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AA3156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D05D1F">
        <w:rPr>
          <w:sz w:val="28"/>
        </w:rPr>
        <w:t>10.10.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D05D1F">
        <w:rPr>
          <w:sz w:val="28"/>
        </w:rPr>
        <w:t>678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707458" w:rsidRPr="0027420C" w:rsidRDefault="005F6902" w:rsidP="005F6902">
      <w:pPr>
        <w:ind w:right="5421"/>
        <w:jc w:val="both"/>
        <w:rPr>
          <w:sz w:val="28"/>
          <w:szCs w:val="28"/>
        </w:rPr>
      </w:pPr>
      <w:r w:rsidRPr="005F6902">
        <w:rPr>
          <w:sz w:val="28"/>
          <w:szCs w:val="28"/>
        </w:rPr>
        <w:t xml:space="preserve">Об утверждении программы профилактики нарушений обязательных требований в области сохранности </w:t>
      </w:r>
      <w:r w:rsidR="00ED70AA" w:rsidRPr="00ED70AA">
        <w:rPr>
          <w:sz w:val="28"/>
          <w:szCs w:val="28"/>
        </w:rPr>
        <w:t xml:space="preserve">автомобильных дорог </w:t>
      </w:r>
      <w:r w:rsidR="00ED70AA" w:rsidRPr="00393ACA">
        <w:rPr>
          <w:sz w:val="28"/>
          <w:szCs w:val="28"/>
        </w:rPr>
        <w:t xml:space="preserve">общего пользования местного значения </w:t>
      </w:r>
      <w:r w:rsidR="00ED70AA">
        <w:rPr>
          <w:sz w:val="28"/>
          <w:szCs w:val="28"/>
        </w:rPr>
        <w:t>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="00ED70AA" w:rsidRPr="00ED70AA">
        <w:rPr>
          <w:sz w:val="28"/>
          <w:szCs w:val="28"/>
        </w:rPr>
        <w:t xml:space="preserve"> </w:t>
      </w:r>
    </w:p>
    <w:p w:rsidR="00476DE3" w:rsidRPr="00D67ED2" w:rsidRDefault="00476DE3" w:rsidP="00B1645A">
      <w:pPr>
        <w:rPr>
          <w:sz w:val="28"/>
          <w:szCs w:val="28"/>
        </w:rPr>
      </w:pPr>
    </w:p>
    <w:p w:rsidR="00FE07DB" w:rsidRPr="00D67ED2" w:rsidRDefault="00FE07DB" w:rsidP="00B1645A">
      <w:pPr>
        <w:rPr>
          <w:sz w:val="28"/>
          <w:szCs w:val="28"/>
        </w:rPr>
      </w:pPr>
    </w:p>
    <w:p w:rsidR="000D5D20" w:rsidRPr="00D67ED2" w:rsidRDefault="005F6902" w:rsidP="00B1645A">
      <w:pPr>
        <w:ind w:firstLine="709"/>
        <w:jc w:val="both"/>
        <w:rPr>
          <w:sz w:val="28"/>
          <w:szCs w:val="28"/>
        </w:rPr>
      </w:pPr>
      <w:r w:rsidRPr="005F6902"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14</w:t>
      </w:r>
      <w:r>
        <w:rPr>
          <w:sz w:val="28"/>
          <w:szCs w:val="28"/>
        </w:rPr>
        <w:t>, 15</w:t>
      </w:r>
      <w:r w:rsidRPr="005F6902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B1645A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B164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4277" w:rsidRDefault="00707458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902" w:rsidRPr="005F6902">
        <w:rPr>
          <w:sz w:val="28"/>
          <w:szCs w:val="28"/>
        </w:rPr>
        <w:t xml:space="preserve">Утвердить прилагаемую </w:t>
      </w:r>
      <w:r w:rsidR="005F6902">
        <w:rPr>
          <w:sz w:val="28"/>
          <w:szCs w:val="28"/>
        </w:rPr>
        <w:t>программу</w:t>
      </w:r>
      <w:r w:rsidR="005F6902" w:rsidRPr="005F6902">
        <w:rPr>
          <w:sz w:val="28"/>
          <w:szCs w:val="28"/>
        </w:rPr>
        <w:t xml:space="preserve"> профилактики нарушений обязательных требований в области сохранности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</w:t>
      </w:r>
      <w:r w:rsidR="005F6902">
        <w:rPr>
          <w:sz w:val="28"/>
          <w:szCs w:val="28"/>
        </w:rPr>
        <w:t>нинского района Смоленской области</w:t>
      </w:r>
      <w:r w:rsidR="00393ACA">
        <w:rPr>
          <w:sz w:val="28"/>
          <w:szCs w:val="28"/>
        </w:rPr>
        <w:t>.</w:t>
      </w:r>
    </w:p>
    <w:p w:rsidR="005F6902" w:rsidRDefault="005F6902" w:rsidP="005F6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6902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«Ельнинский район» Смоленской области.</w:t>
      </w:r>
    </w:p>
    <w:p w:rsidR="005F6902" w:rsidRPr="005F6902" w:rsidRDefault="005F6902" w:rsidP="005F6902">
      <w:pPr>
        <w:ind w:firstLine="709"/>
        <w:jc w:val="both"/>
        <w:rPr>
          <w:sz w:val="28"/>
          <w:szCs w:val="28"/>
        </w:rPr>
      </w:pPr>
    </w:p>
    <w:p w:rsidR="000351DA" w:rsidRDefault="005F6902" w:rsidP="00B1645A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3</w:t>
      </w:r>
      <w:r w:rsidR="00393ACA">
        <w:rPr>
          <w:sz w:val="28"/>
          <w:szCs w:val="28"/>
        </w:rPr>
        <w:t xml:space="preserve">. </w:t>
      </w:r>
      <w:r w:rsidR="000351DA" w:rsidRPr="00E2287D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«Ельнинский район»</w:t>
      </w:r>
      <w:r w:rsidR="000351DA">
        <w:rPr>
          <w:sz w:val="28"/>
          <w:szCs w:val="28"/>
        </w:rPr>
        <w:t xml:space="preserve"> Смоленской области В.И. Юркова</w:t>
      </w:r>
      <w:r w:rsidR="00AA3156">
        <w:rPr>
          <w:sz w:val="28"/>
          <w:szCs w:val="28"/>
        </w:rPr>
        <w:t>.</w:t>
      </w:r>
    </w:p>
    <w:p w:rsidR="000D5D20" w:rsidRDefault="000D5D20" w:rsidP="00B1645A">
      <w:pPr>
        <w:pStyle w:val="a3"/>
        <w:ind w:left="0" w:right="-55" w:firstLine="0"/>
        <w:jc w:val="both"/>
        <w:rPr>
          <w:sz w:val="28"/>
        </w:rPr>
      </w:pPr>
    </w:p>
    <w:p w:rsidR="005F6902" w:rsidRPr="00D67ED2" w:rsidRDefault="005F6902" w:rsidP="00B1645A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B1645A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B1645A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B1645A">
      <w:pPr>
        <w:pStyle w:val="a3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B1645A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B1645A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B1645A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B1645A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B1645A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B1645A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B1645A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B1645A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B1645A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B1645A">
      <w:pPr>
        <w:pStyle w:val="a3"/>
        <w:ind w:left="0" w:right="-55" w:firstLine="0"/>
        <w:jc w:val="both"/>
        <w:rPr>
          <w:sz w:val="28"/>
        </w:rPr>
      </w:pPr>
    </w:p>
    <w:p w:rsidR="00AA3156" w:rsidRDefault="00AA3156" w:rsidP="00B1645A">
      <w:pPr>
        <w:pStyle w:val="a3"/>
        <w:ind w:left="0" w:right="-55" w:firstLine="0"/>
        <w:jc w:val="both"/>
        <w:rPr>
          <w:sz w:val="28"/>
        </w:rPr>
      </w:pPr>
    </w:p>
    <w:p w:rsidR="00AA3156" w:rsidRDefault="00AA3156" w:rsidP="00B1645A">
      <w:pPr>
        <w:pStyle w:val="a3"/>
        <w:ind w:left="0" w:right="-55" w:firstLine="0"/>
        <w:jc w:val="both"/>
        <w:rPr>
          <w:sz w:val="28"/>
        </w:rPr>
      </w:pPr>
    </w:p>
    <w:p w:rsidR="00AA3156" w:rsidRDefault="00AA3156" w:rsidP="00B1645A">
      <w:pPr>
        <w:pStyle w:val="a3"/>
        <w:ind w:left="0" w:right="-55" w:firstLine="0"/>
        <w:jc w:val="both"/>
        <w:rPr>
          <w:sz w:val="28"/>
        </w:rPr>
      </w:pPr>
    </w:p>
    <w:p w:rsidR="00AA3156" w:rsidRDefault="00AA3156" w:rsidP="00B1645A">
      <w:pPr>
        <w:pStyle w:val="a3"/>
        <w:ind w:left="0" w:right="-55" w:firstLine="0"/>
        <w:jc w:val="both"/>
        <w:rPr>
          <w:sz w:val="28"/>
        </w:rPr>
      </w:pPr>
    </w:p>
    <w:p w:rsidR="00AA3156" w:rsidRDefault="00AA3156" w:rsidP="00B1645A">
      <w:pPr>
        <w:pStyle w:val="a3"/>
        <w:ind w:left="0" w:right="-55" w:firstLine="0"/>
        <w:jc w:val="both"/>
        <w:rPr>
          <w:sz w:val="28"/>
        </w:rPr>
      </w:pPr>
    </w:p>
    <w:p w:rsidR="00AA3156" w:rsidRDefault="00AA3156" w:rsidP="00B1645A">
      <w:pPr>
        <w:pStyle w:val="a3"/>
        <w:ind w:left="0" w:right="-55" w:firstLine="0"/>
        <w:jc w:val="both"/>
        <w:rPr>
          <w:sz w:val="28"/>
        </w:rPr>
      </w:pPr>
    </w:p>
    <w:p w:rsidR="00AA3156" w:rsidRPr="00D67ED2" w:rsidRDefault="00AA3156" w:rsidP="00B1645A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B1645A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B1645A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B1645A">
      <w:pPr>
        <w:pStyle w:val="a3"/>
        <w:ind w:left="0" w:right="-55" w:firstLine="0"/>
        <w:jc w:val="both"/>
        <w:rPr>
          <w:sz w:val="28"/>
        </w:rPr>
      </w:pPr>
    </w:p>
    <w:p w:rsidR="005F6902" w:rsidRDefault="005F6902" w:rsidP="00B1645A">
      <w:pPr>
        <w:pStyle w:val="a3"/>
        <w:ind w:left="0" w:right="-55" w:firstLine="0"/>
        <w:jc w:val="both"/>
        <w:rPr>
          <w:sz w:val="28"/>
        </w:rPr>
      </w:pPr>
    </w:p>
    <w:p w:rsidR="005F6902" w:rsidRDefault="005F6902" w:rsidP="00B1645A">
      <w:pPr>
        <w:pStyle w:val="a3"/>
        <w:ind w:left="0" w:right="-55" w:firstLine="0"/>
        <w:jc w:val="both"/>
        <w:rPr>
          <w:sz w:val="28"/>
        </w:rPr>
      </w:pPr>
    </w:p>
    <w:p w:rsidR="005F6902" w:rsidRPr="00D67ED2" w:rsidRDefault="005F6902" w:rsidP="00B1645A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B1645A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B1645A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AA3156" w:rsidRPr="00A913A5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пр., </w:t>
            </w:r>
            <w:r w:rsidR="005F6902">
              <w:rPr>
                <w:sz w:val="28"/>
                <w:szCs w:val="28"/>
              </w:rPr>
              <w:t>информ.сектор,</w:t>
            </w: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В.И. Огурцов</w:t>
            </w: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отд.ЖКиГХ – </w:t>
            </w:r>
            <w:r w:rsidR="001242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экз.</w:t>
            </w: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</w:t>
            </w:r>
            <w:r w:rsidR="001242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124277">
              <w:rPr>
                <w:sz w:val="28"/>
                <w:szCs w:val="28"/>
              </w:rPr>
              <w:t>44</w:t>
            </w: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5F6902" w:rsidP="005F690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09</w:t>
            </w:r>
            <w:r w:rsidR="00AA31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AA3156">
              <w:rPr>
                <w:sz w:val="28"/>
                <w:szCs w:val="28"/>
              </w:rPr>
              <w:t>.2018 г.</w:t>
            </w: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Л.Н. Петрушенкова</w:t>
            </w: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4-14-44</w:t>
            </w: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5F6902" w:rsidP="005F690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09</w:t>
            </w:r>
            <w:r w:rsidR="00AA31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AA3156">
              <w:rPr>
                <w:sz w:val="28"/>
                <w:szCs w:val="28"/>
              </w:rPr>
              <w:t>.2018 г.</w:t>
            </w: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В.И. Юрков 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A3156" w:rsidRPr="00A805A6" w:rsidTr="0057044D">
        <w:tc>
          <w:tcPr>
            <w:tcW w:w="4936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AA3156" w:rsidRPr="00A317CA" w:rsidRDefault="00AA3156" w:rsidP="00B1645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6046F5" w:rsidRPr="00D67ED2" w:rsidRDefault="006046F5" w:rsidP="00B1645A">
      <w:pPr>
        <w:pStyle w:val="a3"/>
        <w:ind w:left="0" w:right="-55" w:firstLine="0"/>
        <w:jc w:val="both"/>
        <w:rPr>
          <w:sz w:val="28"/>
        </w:rPr>
      </w:pPr>
    </w:p>
    <w:p w:rsidR="007109A0" w:rsidRDefault="007E49B3" w:rsidP="00B1645A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124277" w:rsidRDefault="00124277" w:rsidP="00B1645A">
      <w:pPr>
        <w:pStyle w:val="a3"/>
        <w:ind w:left="0" w:right="-55" w:firstLine="0"/>
        <w:jc w:val="both"/>
        <w:rPr>
          <w:sz w:val="28"/>
        </w:rPr>
      </w:pPr>
    </w:p>
    <w:tbl>
      <w:tblPr>
        <w:tblW w:w="6864" w:type="dxa"/>
        <w:tblInd w:w="5245" w:type="dxa"/>
        <w:tblLayout w:type="fixed"/>
        <w:tblLook w:val="0000"/>
      </w:tblPr>
      <w:tblGrid>
        <w:gridCol w:w="2552"/>
        <w:gridCol w:w="4305"/>
        <w:gridCol w:w="7"/>
      </w:tblGrid>
      <w:tr w:rsidR="00124277" w:rsidTr="00124277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277" w:rsidRDefault="005F6902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lastRenderedPageBreak/>
              <w:t>УТВЕРЖДЕНА</w:t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5F69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</w:t>
            </w:r>
            <w:r w:rsidR="005F6902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«Ельнинский район» </w:t>
            </w:r>
          </w:p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________2018 № ______</w:t>
            </w:r>
          </w:p>
        </w:tc>
      </w:tr>
    </w:tbl>
    <w:p w:rsidR="00124277" w:rsidRDefault="00124277" w:rsidP="00B1645A">
      <w:pPr>
        <w:pStyle w:val="a3"/>
        <w:ind w:left="0" w:right="-55" w:firstLine="0"/>
        <w:jc w:val="both"/>
        <w:rPr>
          <w:sz w:val="28"/>
        </w:rPr>
      </w:pPr>
    </w:p>
    <w:p w:rsidR="00124277" w:rsidRDefault="00124277" w:rsidP="00B1645A">
      <w:pPr>
        <w:pStyle w:val="a3"/>
        <w:ind w:left="0" w:right="-55" w:firstLine="0"/>
        <w:jc w:val="center"/>
        <w:rPr>
          <w:b/>
          <w:sz w:val="28"/>
        </w:rPr>
      </w:pPr>
      <w:r w:rsidRPr="00124277">
        <w:rPr>
          <w:b/>
          <w:sz w:val="28"/>
        </w:rPr>
        <w:t>П</w:t>
      </w:r>
      <w:r w:rsidR="005F6902">
        <w:rPr>
          <w:b/>
          <w:sz w:val="28"/>
        </w:rPr>
        <w:t>РОГРАММА</w:t>
      </w:r>
      <w:r w:rsidRPr="00124277">
        <w:rPr>
          <w:b/>
          <w:sz w:val="28"/>
        </w:rPr>
        <w:t xml:space="preserve"> </w:t>
      </w:r>
    </w:p>
    <w:p w:rsidR="00DC4D3E" w:rsidRDefault="00937D40" w:rsidP="00B1645A">
      <w:pPr>
        <w:pStyle w:val="a3"/>
        <w:ind w:left="0" w:right="-2" w:firstLine="0"/>
        <w:jc w:val="center"/>
        <w:rPr>
          <w:b/>
          <w:sz w:val="28"/>
        </w:rPr>
      </w:pPr>
      <w:r w:rsidRPr="00937D40">
        <w:rPr>
          <w:b/>
          <w:sz w:val="28"/>
        </w:rPr>
        <w:t>профилактики нарушений обязательных требований в области сохранности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</w:p>
    <w:p w:rsidR="002E2348" w:rsidRDefault="002E2348" w:rsidP="00B1645A">
      <w:pPr>
        <w:pStyle w:val="a3"/>
        <w:ind w:left="0" w:right="-2" w:firstLine="0"/>
        <w:jc w:val="center"/>
        <w:rPr>
          <w:b/>
          <w:sz w:val="28"/>
        </w:rPr>
      </w:pPr>
    </w:p>
    <w:p w:rsidR="005F6902" w:rsidRPr="005F6902" w:rsidRDefault="005F6902" w:rsidP="00937D40">
      <w:pPr>
        <w:spacing w:after="20"/>
        <w:ind w:firstLine="709"/>
        <w:jc w:val="center"/>
        <w:rPr>
          <w:sz w:val="28"/>
          <w:szCs w:val="28"/>
        </w:rPr>
      </w:pPr>
      <w:r w:rsidRPr="005F6902">
        <w:rPr>
          <w:sz w:val="28"/>
          <w:szCs w:val="28"/>
        </w:rPr>
        <w:t>1. Общие положения</w:t>
      </w:r>
    </w:p>
    <w:p w:rsidR="005F6902" w:rsidRPr="005F6902" w:rsidRDefault="005F6902" w:rsidP="005F6902">
      <w:pPr>
        <w:spacing w:after="20"/>
        <w:ind w:firstLine="709"/>
        <w:jc w:val="both"/>
        <w:rPr>
          <w:sz w:val="28"/>
          <w:szCs w:val="28"/>
        </w:rPr>
      </w:pPr>
      <w:r w:rsidRPr="005F6902">
        <w:rPr>
          <w:sz w:val="28"/>
          <w:szCs w:val="28"/>
        </w:rPr>
        <w:t xml:space="preserve">1.1. Программа профилактики нарушений обязательных требований в области сохранности автомобильных дорог </w:t>
      </w:r>
      <w:r w:rsidR="00937D40" w:rsidRPr="00937D40">
        <w:rPr>
          <w:sz w:val="28"/>
          <w:szCs w:val="28"/>
        </w:rPr>
        <w:t xml:space="preserve"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 </w:t>
      </w:r>
      <w:r w:rsidRPr="005F6902">
        <w:rPr>
          <w:sz w:val="28"/>
          <w:szCs w:val="28"/>
        </w:rPr>
        <w:t xml:space="preserve">(далее – Программа) разработана в соответствии </w:t>
      </w:r>
      <w:r w:rsidR="00937D40">
        <w:rPr>
          <w:sz w:val="28"/>
          <w:szCs w:val="28"/>
        </w:rPr>
        <w:t xml:space="preserve">с </w:t>
      </w:r>
      <w:r w:rsidRPr="005F6902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6902" w:rsidRPr="005F6902" w:rsidRDefault="005F6902" w:rsidP="005F6902">
      <w:pPr>
        <w:spacing w:after="20"/>
        <w:ind w:firstLine="709"/>
        <w:jc w:val="both"/>
        <w:rPr>
          <w:sz w:val="28"/>
          <w:szCs w:val="28"/>
        </w:rPr>
      </w:pPr>
      <w:r w:rsidRPr="005F6902">
        <w:rPr>
          <w:sz w:val="28"/>
          <w:szCs w:val="28"/>
        </w:rPr>
        <w:t xml:space="preserve">1.2. Целью Программы является уменьшение количества правонарушений, совершаемых хозяйствующими субъектами в области сохранности автомобильных дорог </w:t>
      </w:r>
      <w:r w:rsidR="00937D40" w:rsidRPr="00937D40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937D40">
        <w:rPr>
          <w:sz w:val="28"/>
          <w:szCs w:val="28"/>
        </w:rPr>
        <w:t>.</w:t>
      </w:r>
    </w:p>
    <w:p w:rsidR="005F6902" w:rsidRPr="005F6902" w:rsidRDefault="005F6902" w:rsidP="005F6902">
      <w:pPr>
        <w:spacing w:after="20"/>
        <w:ind w:firstLine="709"/>
        <w:jc w:val="both"/>
        <w:rPr>
          <w:sz w:val="28"/>
          <w:szCs w:val="28"/>
        </w:rPr>
      </w:pPr>
      <w:r w:rsidRPr="005F6902">
        <w:rPr>
          <w:sz w:val="28"/>
          <w:szCs w:val="28"/>
        </w:rPr>
        <w:t xml:space="preserve">1.3. Задачей Программы является создание системы профилактики правонарушений в области сохранности автомобильных дорог </w:t>
      </w:r>
      <w:r w:rsidR="00937D40" w:rsidRPr="00937D40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937D40">
        <w:rPr>
          <w:sz w:val="28"/>
          <w:szCs w:val="28"/>
        </w:rPr>
        <w:t>,</w:t>
      </w:r>
      <w:r w:rsidRPr="005F6902">
        <w:rPr>
          <w:sz w:val="28"/>
          <w:szCs w:val="28"/>
        </w:rPr>
        <w:t xml:space="preserve"> направленной на выявление и устранение причин и условий, способствующих совершению правонарушений, правовое информирование путем доведения до хозяйствующих субъектов посредством размещения на </w:t>
      </w:r>
      <w:r w:rsidR="00937D40">
        <w:rPr>
          <w:sz w:val="28"/>
          <w:szCs w:val="28"/>
        </w:rPr>
        <w:t xml:space="preserve">официальном </w:t>
      </w:r>
      <w:r w:rsidRPr="005F6902">
        <w:rPr>
          <w:sz w:val="28"/>
          <w:szCs w:val="28"/>
        </w:rPr>
        <w:t>сайте Администрации муниципального образования «</w:t>
      </w:r>
      <w:r w:rsidR="00937D40">
        <w:rPr>
          <w:sz w:val="28"/>
          <w:szCs w:val="28"/>
        </w:rPr>
        <w:t>Ельнинский</w:t>
      </w:r>
      <w:r w:rsidRPr="005F6902">
        <w:rPr>
          <w:sz w:val="28"/>
          <w:szCs w:val="28"/>
        </w:rPr>
        <w:t xml:space="preserve"> район» Смоленской области (далее – Администрация) в информационно-телекоммуникационной сети «Интернет» нормативно-правовой базы в сфере сохранности автомобильных дорог </w:t>
      </w:r>
      <w:r w:rsidR="00937D40" w:rsidRPr="00937D40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937D40">
        <w:rPr>
          <w:sz w:val="28"/>
          <w:szCs w:val="28"/>
        </w:rPr>
        <w:t>.</w:t>
      </w:r>
      <w:r w:rsidRPr="005F6902">
        <w:rPr>
          <w:sz w:val="28"/>
          <w:szCs w:val="28"/>
        </w:rPr>
        <w:t xml:space="preserve"> Срок реализации Программы – 201</w:t>
      </w:r>
      <w:r w:rsidR="00937D40">
        <w:rPr>
          <w:sz w:val="28"/>
          <w:szCs w:val="28"/>
        </w:rPr>
        <w:t>9-2021</w:t>
      </w:r>
      <w:r w:rsidRPr="005F6902">
        <w:rPr>
          <w:sz w:val="28"/>
          <w:szCs w:val="28"/>
        </w:rPr>
        <w:t xml:space="preserve"> годы.</w:t>
      </w:r>
    </w:p>
    <w:p w:rsidR="005F6902" w:rsidRPr="005F6902" w:rsidRDefault="005F6902" w:rsidP="005F6902">
      <w:pPr>
        <w:spacing w:after="20"/>
        <w:ind w:firstLine="709"/>
        <w:jc w:val="both"/>
        <w:rPr>
          <w:sz w:val="28"/>
          <w:szCs w:val="28"/>
        </w:rPr>
      </w:pPr>
      <w:r w:rsidRPr="005F6902">
        <w:rPr>
          <w:sz w:val="28"/>
          <w:szCs w:val="28"/>
        </w:rPr>
        <w:t xml:space="preserve">1.4. Ожидаемым результатом реализации Программы является повышение эффективности системы профилактики нарушений обязательных требований и уровня правовой грамотности хозяйствующих субъектов в области сохранности </w:t>
      </w:r>
      <w:r w:rsidRPr="005F6902">
        <w:rPr>
          <w:sz w:val="28"/>
          <w:szCs w:val="28"/>
        </w:rPr>
        <w:lastRenderedPageBreak/>
        <w:t xml:space="preserve">автомобильных дорог </w:t>
      </w:r>
      <w:r w:rsidR="00937D40" w:rsidRPr="00937D40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</w:t>
      </w:r>
      <w:r w:rsidR="00937D40">
        <w:rPr>
          <w:sz w:val="28"/>
          <w:szCs w:val="28"/>
        </w:rPr>
        <w:t>ского района Смоленской области</w:t>
      </w:r>
      <w:r w:rsidRPr="005F6902">
        <w:rPr>
          <w:sz w:val="28"/>
          <w:szCs w:val="28"/>
        </w:rPr>
        <w:t>.</w:t>
      </w:r>
    </w:p>
    <w:p w:rsidR="005F6902" w:rsidRPr="005F6902" w:rsidRDefault="005F6902" w:rsidP="005F6902">
      <w:pPr>
        <w:spacing w:after="20"/>
        <w:ind w:firstLine="709"/>
        <w:jc w:val="both"/>
        <w:rPr>
          <w:sz w:val="28"/>
          <w:szCs w:val="28"/>
        </w:rPr>
      </w:pPr>
    </w:p>
    <w:p w:rsidR="005F6902" w:rsidRPr="00937D40" w:rsidRDefault="005F6902" w:rsidP="00937D40">
      <w:pPr>
        <w:spacing w:after="20"/>
        <w:jc w:val="center"/>
        <w:rPr>
          <w:sz w:val="28"/>
          <w:szCs w:val="28"/>
        </w:rPr>
      </w:pPr>
      <w:r w:rsidRPr="005F6902">
        <w:rPr>
          <w:sz w:val="28"/>
          <w:szCs w:val="28"/>
        </w:rPr>
        <w:t xml:space="preserve">2. Мероприятия, направленные на профилактику нарушений обязательных требований в области сохранности автомобильных дорог </w:t>
      </w:r>
      <w:r w:rsidR="00937D40" w:rsidRPr="00937D40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1843"/>
      </w:tblGrid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срок исполнения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37D40" w:rsidRPr="00377009" w:rsidRDefault="00937D40" w:rsidP="00937D40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Размещение на официальном сайте Администрации в информационно-телекоммуникационной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сохранности автомобильных дорог </w:t>
            </w:r>
            <w:r w:rsidRPr="00937D40">
              <w:rPr>
                <w:sz w:val="24"/>
                <w:szCs w:val="24"/>
              </w:rPr>
      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постоянно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в информационно-телекоммуникационной сети «Интернет» административного </w:t>
            </w:r>
            <w:r>
              <w:rPr>
                <w:sz w:val="24"/>
                <w:szCs w:val="24"/>
              </w:rPr>
              <w:t xml:space="preserve">регламента </w:t>
            </w:r>
            <w:r w:rsidRPr="00937D40">
              <w:rPr>
                <w:sz w:val="24"/>
                <w:szCs w:val="24"/>
              </w:rPr>
              <w:t>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постоянно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37D40" w:rsidRPr="00377009" w:rsidRDefault="00937D40" w:rsidP="00937D40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в области сохранности автомобильных дорог </w:t>
            </w:r>
            <w:r w:rsidRPr="00937D40">
              <w:rPr>
                <w:sz w:val="24"/>
                <w:szCs w:val="24"/>
              </w:rPr>
              <w:t xml:space="preserve"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 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постоянно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Информирование юридических лиц и индивидуальных предпринимателей о</w:t>
            </w:r>
            <w:r>
              <w:rPr>
                <w:sz w:val="24"/>
                <w:szCs w:val="24"/>
              </w:rPr>
              <w:t xml:space="preserve"> </w:t>
            </w:r>
            <w:r w:rsidRPr="00377009">
              <w:rPr>
                <w:sz w:val="24"/>
                <w:szCs w:val="24"/>
              </w:rPr>
              <w:t>планируемых и проведенных проверках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постоянно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Размещение на официальном сайте Администрации в информационно-телекоммуникационной сети «Интернет» перечня наиболее часто встречающихся в деятельности юридических лиц и индивидуальных предпринимателей нарушений обязательных требований в области сохранности автомобильных дорог </w:t>
            </w:r>
            <w:r w:rsidRPr="00937D40">
              <w:rPr>
                <w:sz w:val="24"/>
                <w:szCs w:val="24"/>
              </w:rPr>
      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ежегодно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37D40" w:rsidRPr="00377009" w:rsidRDefault="00937D40" w:rsidP="00937D40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Обобщение и размещение на официальном сайте Администрации в информационно-телекоммуникационной сети «Интернет» практики осуществления муниципального контроля за обеспечением сохранности автомобильных дорог </w:t>
            </w:r>
            <w:r w:rsidRPr="00937D40">
              <w:rPr>
                <w:sz w:val="24"/>
                <w:szCs w:val="24"/>
              </w:rPr>
              <w:t xml:space="preserve"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</w:t>
            </w:r>
            <w:r w:rsidRPr="00937D40">
              <w:rPr>
                <w:sz w:val="24"/>
                <w:szCs w:val="24"/>
              </w:rPr>
              <w:lastRenderedPageBreak/>
              <w:t xml:space="preserve">района Смоленской области 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</w:tcPr>
          <w:p w:rsidR="00937D40" w:rsidRPr="00377009" w:rsidRDefault="00937D40" w:rsidP="00937D40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области сохранности автомобильных дорог </w:t>
            </w:r>
            <w:r w:rsidRPr="00937D40">
              <w:rPr>
                <w:sz w:val="24"/>
                <w:szCs w:val="24"/>
              </w:rPr>
              <w:t xml:space="preserve"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 </w:t>
            </w:r>
            <w:r w:rsidRPr="00377009">
              <w:rPr>
                <w:sz w:val="24"/>
                <w:szCs w:val="24"/>
              </w:rPr>
              <w:t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контроля(надзора) и муниципального контроля»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937D40" w:rsidRDefault="00937D40" w:rsidP="005F6902">
      <w:pPr>
        <w:spacing w:after="20"/>
        <w:ind w:firstLine="709"/>
        <w:jc w:val="both"/>
        <w:rPr>
          <w:sz w:val="28"/>
          <w:szCs w:val="28"/>
        </w:rPr>
      </w:pPr>
    </w:p>
    <w:sectPr w:rsidR="00937D40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54" w:rsidRDefault="00FB1354">
      <w:r>
        <w:separator/>
      </w:r>
    </w:p>
  </w:endnote>
  <w:endnote w:type="continuationSeparator" w:id="0">
    <w:p w:rsidR="00FB1354" w:rsidRDefault="00FB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54" w:rsidRDefault="00FB1354">
      <w:r>
        <w:separator/>
      </w:r>
    </w:p>
  </w:footnote>
  <w:footnote w:type="continuationSeparator" w:id="0">
    <w:p w:rsidR="00FB1354" w:rsidRDefault="00FB1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4D" w:rsidRDefault="00DC44A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04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044D" w:rsidRDefault="005704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4D" w:rsidRDefault="00DC44A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04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5D1F">
      <w:rPr>
        <w:rStyle w:val="a8"/>
        <w:noProof/>
      </w:rPr>
      <w:t>6</w:t>
    </w:r>
    <w:r>
      <w:rPr>
        <w:rStyle w:val="a8"/>
      </w:rPr>
      <w:fldChar w:fldCharType="end"/>
    </w:r>
  </w:p>
  <w:p w:rsidR="0057044D" w:rsidRDefault="005704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95B"/>
    <w:multiLevelType w:val="hybridMultilevel"/>
    <w:tmpl w:val="C17404EA"/>
    <w:lvl w:ilvl="0" w:tplc="C9E27F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6AC6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8BA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21F9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C062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4AE1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2A46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AC6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672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02F0E"/>
    <w:multiLevelType w:val="multilevel"/>
    <w:tmpl w:val="B478F3A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172B0424"/>
    <w:multiLevelType w:val="hybridMultilevel"/>
    <w:tmpl w:val="F234516C"/>
    <w:lvl w:ilvl="0" w:tplc="0B3A1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1E1A2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C85C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D8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C5D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603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44FE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0539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8335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B02E53"/>
    <w:multiLevelType w:val="hybridMultilevel"/>
    <w:tmpl w:val="C7A2500A"/>
    <w:lvl w:ilvl="0" w:tplc="E3086D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02F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F671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229A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C17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0E6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C7D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E01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494C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1F3DA4"/>
    <w:multiLevelType w:val="hybridMultilevel"/>
    <w:tmpl w:val="FDFA2E74"/>
    <w:lvl w:ilvl="0" w:tplc="A8962B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B2D3F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6314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80A8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65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62D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AFB0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E8D2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8B2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2D400A"/>
    <w:multiLevelType w:val="hybridMultilevel"/>
    <w:tmpl w:val="0EB6C012"/>
    <w:lvl w:ilvl="0" w:tplc="F35A4B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6362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043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604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8CF63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EC3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FAFF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E70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09F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F27729"/>
    <w:multiLevelType w:val="hybridMultilevel"/>
    <w:tmpl w:val="61042D88"/>
    <w:lvl w:ilvl="0" w:tplc="2BD888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658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A6B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DE71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8F1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2FFF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02DF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AE1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34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1161F"/>
    <w:rsid w:val="000351DA"/>
    <w:rsid w:val="0004244F"/>
    <w:rsid w:val="000643E3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E38DC"/>
    <w:rsid w:val="000F706F"/>
    <w:rsid w:val="001032D5"/>
    <w:rsid w:val="001133D2"/>
    <w:rsid w:val="00117504"/>
    <w:rsid w:val="001228BB"/>
    <w:rsid w:val="00124277"/>
    <w:rsid w:val="00171485"/>
    <w:rsid w:val="00190F9C"/>
    <w:rsid w:val="001969DC"/>
    <w:rsid w:val="001B4738"/>
    <w:rsid w:val="001C220E"/>
    <w:rsid w:val="001C7BCC"/>
    <w:rsid w:val="001F4CDF"/>
    <w:rsid w:val="00210726"/>
    <w:rsid w:val="00237271"/>
    <w:rsid w:val="0024287D"/>
    <w:rsid w:val="002479BC"/>
    <w:rsid w:val="0025656C"/>
    <w:rsid w:val="00286F1F"/>
    <w:rsid w:val="002B05DB"/>
    <w:rsid w:val="002B4EB1"/>
    <w:rsid w:val="002D6FC2"/>
    <w:rsid w:val="002E2348"/>
    <w:rsid w:val="00301298"/>
    <w:rsid w:val="00336139"/>
    <w:rsid w:val="00361486"/>
    <w:rsid w:val="00393ACA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A27A1"/>
    <w:rsid w:val="004B02EB"/>
    <w:rsid w:val="004B2AA9"/>
    <w:rsid w:val="004D6FF0"/>
    <w:rsid w:val="004E2B5B"/>
    <w:rsid w:val="004F193E"/>
    <w:rsid w:val="004F1E29"/>
    <w:rsid w:val="00516507"/>
    <w:rsid w:val="005368FD"/>
    <w:rsid w:val="00564F8F"/>
    <w:rsid w:val="0057044D"/>
    <w:rsid w:val="005C5684"/>
    <w:rsid w:val="005E6FA8"/>
    <w:rsid w:val="005F5E8F"/>
    <w:rsid w:val="005F6902"/>
    <w:rsid w:val="00603E78"/>
    <w:rsid w:val="006046F5"/>
    <w:rsid w:val="006561AD"/>
    <w:rsid w:val="00662123"/>
    <w:rsid w:val="00685135"/>
    <w:rsid w:val="006B2ECD"/>
    <w:rsid w:val="006C3615"/>
    <w:rsid w:val="006C4E50"/>
    <w:rsid w:val="006F1C88"/>
    <w:rsid w:val="00705236"/>
    <w:rsid w:val="00707458"/>
    <w:rsid w:val="007109A0"/>
    <w:rsid w:val="00774E1C"/>
    <w:rsid w:val="00790CF2"/>
    <w:rsid w:val="007A3696"/>
    <w:rsid w:val="007A63F6"/>
    <w:rsid w:val="007A7D30"/>
    <w:rsid w:val="007C4E51"/>
    <w:rsid w:val="007D1496"/>
    <w:rsid w:val="007D783A"/>
    <w:rsid w:val="007E49B3"/>
    <w:rsid w:val="007F3D05"/>
    <w:rsid w:val="00803C2B"/>
    <w:rsid w:val="00815D72"/>
    <w:rsid w:val="00820C9C"/>
    <w:rsid w:val="00837437"/>
    <w:rsid w:val="00864CA9"/>
    <w:rsid w:val="00866B91"/>
    <w:rsid w:val="00872671"/>
    <w:rsid w:val="00877DE7"/>
    <w:rsid w:val="00893A51"/>
    <w:rsid w:val="00897F8D"/>
    <w:rsid w:val="008A552D"/>
    <w:rsid w:val="008C7623"/>
    <w:rsid w:val="009066E4"/>
    <w:rsid w:val="009234D3"/>
    <w:rsid w:val="0093086A"/>
    <w:rsid w:val="00937D40"/>
    <w:rsid w:val="00937F29"/>
    <w:rsid w:val="00974088"/>
    <w:rsid w:val="009A07AD"/>
    <w:rsid w:val="009B235B"/>
    <w:rsid w:val="009D7AE4"/>
    <w:rsid w:val="009E7341"/>
    <w:rsid w:val="009F28DE"/>
    <w:rsid w:val="00A161D1"/>
    <w:rsid w:val="00A27815"/>
    <w:rsid w:val="00A52D31"/>
    <w:rsid w:val="00A54AB0"/>
    <w:rsid w:val="00A71242"/>
    <w:rsid w:val="00AA3156"/>
    <w:rsid w:val="00AB5730"/>
    <w:rsid w:val="00AF1A69"/>
    <w:rsid w:val="00B042EB"/>
    <w:rsid w:val="00B06304"/>
    <w:rsid w:val="00B13CA5"/>
    <w:rsid w:val="00B1645A"/>
    <w:rsid w:val="00B22994"/>
    <w:rsid w:val="00B51AFA"/>
    <w:rsid w:val="00B946C9"/>
    <w:rsid w:val="00BC5911"/>
    <w:rsid w:val="00BD1BEB"/>
    <w:rsid w:val="00BE4E8D"/>
    <w:rsid w:val="00BF3388"/>
    <w:rsid w:val="00C613E9"/>
    <w:rsid w:val="00C8392F"/>
    <w:rsid w:val="00CC1ED6"/>
    <w:rsid w:val="00CD081D"/>
    <w:rsid w:val="00CD4291"/>
    <w:rsid w:val="00CE430E"/>
    <w:rsid w:val="00CE6324"/>
    <w:rsid w:val="00CF027B"/>
    <w:rsid w:val="00CF368B"/>
    <w:rsid w:val="00D04B85"/>
    <w:rsid w:val="00D05D1F"/>
    <w:rsid w:val="00D67ED2"/>
    <w:rsid w:val="00D80FE6"/>
    <w:rsid w:val="00DA4EC6"/>
    <w:rsid w:val="00DC44AF"/>
    <w:rsid w:val="00DC4D3E"/>
    <w:rsid w:val="00DC6B72"/>
    <w:rsid w:val="00DE27BD"/>
    <w:rsid w:val="00E274A1"/>
    <w:rsid w:val="00E34F6C"/>
    <w:rsid w:val="00E60BF6"/>
    <w:rsid w:val="00E6110B"/>
    <w:rsid w:val="00E64306"/>
    <w:rsid w:val="00E75D23"/>
    <w:rsid w:val="00E9121A"/>
    <w:rsid w:val="00E933C6"/>
    <w:rsid w:val="00E934F1"/>
    <w:rsid w:val="00EC2FD6"/>
    <w:rsid w:val="00EC57E8"/>
    <w:rsid w:val="00ED70AA"/>
    <w:rsid w:val="00EF02AF"/>
    <w:rsid w:val="00F3730F"/>
    <w:rsid w:val="00F41E34"/>
    <w:rsid w:val="00F55C8A"/>
    <w:rsid w:val="00F72536"/>
    <w:rsid w:val="00FB1354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next w:val="a"/>
    <w:link w:val="10"/>
    <w:uiPriority w:val="9"/>
    <w:unhideWhenUsed/>
    <w:qFormat/>
    <w:rsid w:val="00DA4EC6"/>
    <w:pPr>
      <w:keepNext/>
      <w:keepLines/>
      <w:spacing w:after="46" w:line="220" w:lineRule="auto"/>
      <w:ind w:left="10" w:right="76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0351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nhideWhenUsed/>
    <w:rsid w:val="000E38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4EC6"/>
    <w:rPr>
      <w:b/>
      <w:color w:val="000000"/>
      <w:sz w:val="28"/>
      <w:szCs w:val="22"/>
    </w:rPr>
  </w:style>
  <w:style w:type="table" w:customStyle="1" w:styleId="TableGrid">
    <w:name w:val="TableGrid"/>
    <w:rsid w:val="00DA4E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semiHidden/>
    <w:unhideWhenUsed/>
    <w:rsid w:val="009308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3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4</cp:revision>
  <cp:lastPrinted>2011-07-14T05:56:00Z</cp:lastPrinted>
  <dcterms:created xsi:type="dcterms:W3CDTF">2018-10-09T09:54:00Z</dcterms:created>
  <dcterms:modified xsi:type="dcterms:W3CDTF">2018-10-11T07:46:00Z</dcterms:modified>
</cp:coreProperties>
</file>