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D0" w:rsidRPr="00E273C8" w:rsidRDefault="00590D5C">
      <w:pPr>
        <w:pStyle w:val="4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муниципальный округ» Смоленской области</w:t>
      </w:r>
      <w:r w:rsidRPr="00E27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BD0" w:rsidRDefault="000D48CE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 w:rsidRPr="00E273C8">
        <w:rPr>
          <w:rFonts w:ascii="Times New Roman" w:hAnsi="Times New Roman" w:cs="Times New Roman"/>
          <w:sz w:val="28"/>
          <w:szCs w:val="28"/>
        </w:rPr>
        <w:t>ПРИКАЗ</w:t>
      </w:r>
      <w:bookmarkEnd w:id="0"/>
      <w:bookmarkEnd w:id="1"/>
    </w:p>
    <w:p w:rsidR="00590D5C" w:rsidRDefault="00C74AD3" w:rsidP="00590D5C">
      <w:pPr>
        <w:pStyle w:val="1"/>
        <w:numPr>
          <w:ilvl w:val="0"/>
          <w:numId w:val="3"/>
        </w:numPr>
        <w:tabs>
          <w:tab w:val="clear" w:pos="0"/>
          <w:tab w:val="right" w:pos="8787"/>
        </w:tabs>
        <w:spacing w:before="0" w:after="0" w:line="200" w:lineRule="atLeast"/>
        <w:ind w:left="0" w:firstLine="0"/>
        <w:jc w:val="left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20.05.2025 г. № 34</w:t>
      </w:r>
    </w:p>
    <w:p w:rsidR="003D5BAA" w:rsidRPr="003D5BAA" w:rsidRDefault="003D5BAA" w:rsidP="003D5BAA">
      <w:pPr>
        <w:pStyle w:val="a6"/>
        <w:numPr>
          <w:ilvl w:val="0"/>
          <w:numId w:val="3"/>
        </w:numPr>
        <w:tabs>
          <w:tab w:val="left" w:pos="4962"/>
        </w:tabs>
        <w:ind w:right="5395"/>
        <w:jc w:val="both"/>
        <w:rPr>
          <w:rFonts w:ascii="Times New Roman" w:hAnsi="Times New Roman" w:cs="Times New Roman"/>
          <w:sz w:val="28"/>
          <w:szCs w:val="28"/>
        </w:rPr>
      </w:pPr>
      <w:r w:rsidRPr="003D5BAA">
        <w:rPr>
          <w:rFonts w:ascii="Times New Roman" w:hAnsi="Times New Roman" w:cs="Times New Roman"/>
          <w:sz w:val="28"/>
          <w:szCs w:val="28"/>
        </w:rPr>
        <w:t>г. Ельня</w:t>
      </w:r>
    </w:p>
    <w:p w:rsidR="00590D5C" w:rsidRDefault="00590D5C" w:rsidP="00590D5C">
      <w:pPr>
        <w:pStyle w:val="13"/>
        <w:shd w:val="clear" w:color="auto" w:fill="auto"/>
        <w:ind w:right="51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BD0" w:rsidRDefault="000D48CE" w:rsidP="00423D27">
      <w:pPr>
        <w:pStyle w:val="13"/>
        <w:shd w:val="clear" w:color="auto" w:fill="auto"/>
        <w:ind w:right="5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Об утверждении Порядка исполнения решения о</w:t>
      </w:r>
      <w:r w:rsidR="00E273C8">
        <w:rPr>
          <w:rFonts w:ascii="Times New Roman" w:hAnsi="Times New Roman" w:cs="Times New Roman"/>
          <w:sz w:val="28"/>
          <w:szCs w:val="28"/>
        </w:rPr>
        <w:t xml:space="preserve"> </w:t>
      </w:r>
      <w:r w:rsidRPr="00E273C8">
        <w:rPr>
          <w:rFonts w:ascii="Times New Roman" w:hAnsi="Times New Roman" w:cs="Times New Roman"/>
          <w:sz w:val="28"/>
          <w:szCs w:val="28"/>
        </w:rPr>
        <w:t>применении бюджетных мер принуждения, решений об</w:t>
      </w:r>
      <w:r w:rsidR="00E273C8">
        <w:rPr>
          <w:rFonts w:ascii="Times New Roman" w:hAnsi="Times New Roman" w:cs="Times New Roman"/>
          <w:sz w:val="28"/>
          <w:szCs w:val="28"/>
        </w:rPr>
        <w:t xml:space="preserve"> </w:t>
      </w:r>
      <w:r w:rsidRPr="00E273C8">
        <w:rPr>
          <w:rFonts w:ascii="Times New Roman" w:hAnsi="Times New Roman" w:cs="Times New Roman"/>
          <w:sz w:val="28"/>
          <w:szCs w:val="28"/>
        </w:rPr>
        <w:t>изменении (отмене) решений о применении бюджетных мер</w:t>
      </w:r>
      <w:r w:rsidR="00E273C8">
        <w:rPr>
          <w:rFonts w:ascii="Times New Roman" w:hAnsi="Times New Roman" w:cs="Times New Roman"/>
          <w:sz w:val="28"/>
          <w:szCs w:val="28"/>
        </w:rPr>
        <w:t xml:space="preserve"> </w:t>
      </w:r>
      <w:r w:rsidRPr="00E273C8">
        <w:rPr>
          <w:rFonts w:ascii="Times New Roman" w:hAnsi="Times New Roman" w:cs="Times New Roman"/>
          <w:sz w:val="28"/>
          <w:szCs w:val="28"/>
        </w:rPr>
        <w:t>принуждения</w:t>
      </w:r>
    </w:p>
    <w:p w:rsidR="00590D5C" w:rsidRDefault="00590D5C" w:rsidP="00590D5C">
      <w:pPr>
        <w:pStyle w:val="13"/>
        <w:shd w:val="clear" w:color="auto" w:fill="auto"/>
        <w:ind w:right="51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D5C" w:rsidRPr="00E273C8" w:rsidRDefault="00590D5C" w:rsidP="00590D5C">
      <w:pPr>
        <w:pStyle w:val="13"/>
        <w:shd w:val="clear" w:color="auto" w:fill="auto"/>
        <w:ind w:right="51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BD0" w:rsidRPr="00E273C8" w:rsidRDefault="000D48CE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В соответствии со статьями 306.2, 306.3 Бюджетного кодекса Российской Федерации, постановлением Правительства Российской Федерации от 07.02.2019 № 91 «Об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</w:t>
      </w:r>
      <w:r w:rsidR="000221ED">
        <w:rPr>
          <w:rFonts w:ascii="Times New Roman" w:hAnsi="Times New Roman" w:cs="Times New Roman"/>
          <w:sz w:val="28"/>
          <w:szCs w:val="28"/>
        </w:rPr>
        <w:t>нуждения» (далее - Правила №91),</w:t>
      </w:r>
    </w:p>
    <w:p w:rsidR="00EC4B5B" w:rsidRPr="00EC4B5B" w:rsidRDefault="00EC4B5B" w:rsidP="00EC4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B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4B5B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D5BAA" w:rsidRPr="00E273C8" w:rsidRDefault="003D5BAA">
      <w:pPr>
        <w:pStyle w:val="13"/>
        <w:shd w:val="clear" w:color="auto" w:fill="auto"/>
        <w:spacing w:line="259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44BD0" w:rsidRPr="00E273C8" w:rsidRDefault="000D48CE">
      <w:pPr>
        <w:pStyle w:val="13"/>
        <w:numPr>
          <w:ilvl w:val="0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Утвердить прилагаемый Порядок исполнения решения о применении бюджетных мер принуждения, решений об изменении (отмене) решений о применении бюджетных мер принуждения.</w:t>
      </w:r>
    </w:p>
    <w:p w:rsidR="00244BD0" w:rsidRDefault="000D48CE">
      <w:pPr>
        <w:pStyle w:val="13"/>
        <w:numPr>
          <w:ilvl w:val="0"/>
          <w:numId w:val="1"/>
        </w:numPr>
        <w:shd w:val="clear" w:color="auto" w:fill="auto"/>
        <w:tabs>
          <w:tab w:val="left" w:pos="1271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590D5C">
        <w:rPr>
          <w:rFonts w:ascii="Times New Roman" w:hAnsi="Times New Roman" w:cs="Times New Roman"/>
          <w:sz w:val="28"/>
          <w:szCs w:val="28"/>
        </w:rPr>
        <w:t>приказ Финансового управления А</w:t>
      </w:r>
      <w:r w:rsidRPr="00E273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0D5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90D5C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590D5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590D5C" w:rsidRPr="00E273C8">
        <w:rPr>
          <w:rFonts w:ascii="Times New Roman" w:hAnsi="Times New Roman" w:cs="Times New Roman"/>
          <w:sz w:val="28"/>
          <w:szCs w:val="28"/>
        </w:rPr>
        <w:t xml:space="preserve"> </w:t>
      </w:r>
      <w:r w:rsidR="00590D5C">
        <w:rPr>
          <w:rFonts w:ascii="Times New Roman" w:hAnsi="Times New Roman" w:cs="Times New Roman"/>
          <w:sz w:val="28"/>
          <w:szCs w:val="28"/>
        </w:rPr>
        <w:t xml:space="preserve">от </w:t>
      </w:r>
      <w:r w:rsidR="00FE0035">
        <w:rPr>
          <w:rFonts w:ascii="Times New Roman" w:hAnsi="Times New Roman" w:cs="Times New Roman"/>
          <w:sz w:val="28"/>
          <w:szCs w:val="28"/>
        </w:rPr>
        <w:t>06.05.2020</w:t>
      </w:r>
      <w:r w:rsidRPr="00E273C8">
        <w:rPr>
          <w:rFonts w:ascii="Times New Roman" w:hAnsi="Times New Roman" w:cs="Times New Roman"/>
          <w:sz w:val="28"/>
          <w:szCs w:val="28"/>
        </w:rPr>
        <w:t xml:space="preserve"> </w:t>
      </w:r>
      <w:r w:rsidR="00FE0035">
        <w:rPr>
          <w:rFonts w:ascii="Times New Roman" w:hAnsi="Times New Roman" w:cs="Times New Roman"/>
          <w:sz w:val="28"/>
          <w:szCs w:val="28"/>
          <w:lang w:eastAsia="en-US" w:bidi="en-US"/>
        </w:rPr>
        <w:t>№41</w:t>
      </w:r>
      <w:r w:rsidRPr="00E273C8">
        <w:rPr>
          <w:rFonts w:ascii="Times New Roman" w:hAnsi="Times New Roman" w:cs="Times New Roman"/>
          <w:sz w:val="28"/>
          <w:szCs w:val="28"/>
        </w:rPr>
        <w:t xml:space="preserve"> </w:t>
      </w:r>
      <w:r w:rsidRPr="00FE0035">
        <w:rPr>
          <w:rFonts w:ascii="Times New Roman" w:hAnsi="Times New Roman" w:cs="Times New Roman"/>
          <w:sz w:val="28"/>
          <w:szCs w:val="28"/>
        </w:rPr>
        <w:t>«</w:t>
      </w:r>
      <w:r w:rsidR="00FE0035" w:rsidRPr="00FE0035">
        <w:rPr>
          <w:rFonts w:ascii="Times New Roman" w:hAnsi="Times New Roman" w:cs="Times New Roman"/>
          <w:bCs/>
          <w:sz w:val="28"/>
          <w:szCs w:val="28"/>
        </w:rPr>
        <w:t>Об утверждении Порядка исполнения решений о применении бюджетных мер принуждения</w:t>
      </w:r>
      <w:r w:rsidR="00590D5C" w:rsidRPr="00FE0035">
        <w:rPr>
          <w:rFonts w:ascii="Times New Roman" w:hAnsi="Times New Roman" w:cs="Times New Roman"/>
          <w:sz w:val="28"/>
          <w:szCs w:val="28"/>
        </w:rPr>
        <w:t>»</w:t>
      </w:r>
      <w:r w:rsidRPr="00FE0035">
        <w:rPr>
          <w:rFonts w:ascii="Times New Roman" w:hAnsi="Times New Roman" w:cs="Times New Roman"/>
          <w:sz w:val="28"/>
          <w:szCs w:val="28"/>
        </w:rPr>
        <w:t>.</w:t>
      </w:r>
    </w:p>
    <w:p w:rsidR="00FC395B" w:rsidRPr="00FC395B" w:rsidRDefault="00FC395B" w:rsidP="00664AA6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5B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AF34C4" w:rsidRPr="00AF34C4" w:rsidRDefault="00AF34C4" w:rsidP="00664AA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4C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C244C" w:rsidRDefault="00BC244C" w:rsidP="00664AA6">
      <w:pPr>
        <w:pStyle w:val="13"/>
        <w:shd w:val="clear" w:color="auto" w:fill="auto"/>
        <w:tabs>
          <w:tab w:val="left" w:pos="382"/>
        </w:tabs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4C4" w:rsidRDefault="00AF34C4" w:rsidP="00664AA6">
      <w:pPr>
        <w:pStyle w:val="13"/>
        <w:shd w:val="clear" w:color="auto" w:fill="auto"/>
        <w:tabs>
          <w:tab w:val="left" w:pos="382"/>
        </w:tabs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4C4" w:rsidRDefault="00AF34C4" w:rsidP="00664AA6">
      <w:pPr>
        <w:pStyle w:val="13"/>
        <w:shd w:val="clear" w:color="auto" w:fill="auto"/>
        <w:tabs>
          <w:tab w:val="left" w:pos="382"/>
        </w:tabs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4C4" w:rsidRPr="00AF34C4" w:rsidRDefault="00AF34C4" w:rsidP="00AF34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C4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</w:t>
      </w:r>
      <w:proofErr w:type="spellStart"/>
      <w:r w:rsidRPr="00AF34C4">
        <w:rPr>
          <w:rFonts w:ascii="Times New Roman" w:hAnsi="Times New Roman" w:cs="Times New Roman"/>
          <w:sz w:val="28"/>
          <w:szCs w:val="28"/>
        </w:rPr>
        <w:t>Т.В.Орещенкова</w:t>
      </w:r>
      <w:proofErr w:type="spellEnd"/>
    </w:p>
    <w:p w:rsidR="00AF34C4" w:rsidRPr="00AF34C4" w:rsidRDefault="00AF34C4" w:rsidP="00AF34C4">
      <w:pPr>
        <w:pStyle w:val="13"/>
        <w:shd w:val="clear" w:color="auto" w:fill="auto"/>
        <w:tabs>
          <w:tab w:val="left" w:pos="382"/>
        </w:tabs>
        <w:spacing w:line="228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4C4" w:rsidRDefault="00AF34C4" w:rsidP="00BC244C">
      <w:pPr>
        <w:pStyle w:val="13"/>
        <w:shd w:val="clear" w:color="auto" w:fill="auto"/>
        <w:tabs>
          <w:tab w:val="left" w:pos="382"/>
        </w:tabs>
        <w:spacing w:after="540" w:line="228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4AA6" w:rsidRDefault="00664AA6" w:rsidP="00664AA6">
      <w:pPr>
        <w:pageBreakBefore/>
        <w:ind w:lef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4AA6" w:rsidRDefault="00664AA6" w:rsidP="00664AA6">
      <w:pPr>
        <w:ind w:lef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финансового управления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664AA6" w:rsidRDefault="003C4440" w:rsidP="00664AA6">
      <w:pPr>
        <w:ind w:left="5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20.05.2025 г. № 34</w:t>
      </w:r>
      <w:bookmarkStart w:id="2" w:name="_GoBack"/>
      <w:bookmarkEnd w:id="2"/>
    </w:p>
    <w:p w:rsidR="00E273C8" w:rsidRPr="00E273C8" w:rsidRDefault="00E273C8" w:rsidP="00664AA6">
      <w:pPr>
        <w:pStyle w:val="13"/>
        <w:shd w:val="clear" w:color="auto" w:fill="auto"/>
        <w:spacing w:after="2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4AA6" w:rsidRDefault="000D48CE">
      <w:pPr>
        <w:pStyle w:val="13"/>
        <w:shd w:val="clear" w:color="auto" w:fill="auto"/>
        <w:spacing w:after="2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ПОРЯДОК</w:t>
      </w:r>
    </w:p>
    <w:p w:rsidR="00244BD0" w:rsidRPr="00E273C8" w:rsidRDefault="000D48CE">
      <w:pPr>
        <w:pStyle w:val="13"/>
        <w:shd w:val="clear" w:color="auto" w:fill="auto"/>
        <w:spacing w:after="2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исполнения решения о применении бюджетных мер принуждения, решений об</w:t>
      </w:r>
      <w:r w:rsidR="00664AA6">
        <w:rPr>
          <w:rFonts w:ascii="Times New Roman" w:hAnsi="Times New Roman" w:cs="Times New Roman"/>
          <w:sz w:val="28"/>
          <w:szCs w:val="28"/>
        </w:rPr>
        <w:t xml:space="preserve"> </w:t>
      </w:r>
      <w:r w:rsidRPr="00E273C8">
        <w:rPr>
          <w:rFonts w:ascii="Times New Roman" w:hAnsi="Times New Roman" w:cs="Times New Roman"/>
          <w:sz w:val="28"/>
          <w:szCs w:val="28"/>
        </w:rPr>
        <w:t>изменении (отмене) решений о применении бюджетных мер принуждения</w:t>
      </w:r>
    </w:p>
    <w:p w:rsidR="00244BD0" w:rsidRPr="00E273C8" w:rsidRDefault="000D48CE" w:rsidP="00664AA6">
      <w:pPr>
        <w:pStyle w:val="13"/>
        <w:numPr>
          <w:ilvl w:val="0"/>
          <w:numId w:val="2"/>
        </w:numPr>
        <w:shd w:val="clear" w:color="auto" w:fill="auto"/>
        <w:tabs>
          <w:tab w:val="left" w:pos="12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3C8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исп</w:t>
      </w:r>
      <w:r w:rsidR="00664AA6">
        <w:rPr>
          <w:rFonts w:ascii="Times New Roman" w:hAnsi="Times New Roman" w:cs="Times New Roman"/>
          <w:sz w:val="28"/>
          <w:szCs w:val="28"/>
        </w:rPr>
        <w:t>олнения Финансовым управлением А</w:t>
      </w:r>
      <w:r w:rsidRPr="00E273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64A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4AA6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664A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E273C8">
        <w:rPr>
          <w:rFonts w:ascii="Times New Roman" w:hAnsi="Times New Roman" w:cs="Times New Roman"/>
          <w:sz w:val="28"/>
          <w:szCs w:val="28"/>
        </w:rPr>
        <w:t>(далее - Финансовое управление) решения о применении бюджетных мер принуждения, а также решений об изменении (отмене) решений о применении бюджетных мер принуждения в отношении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бюджета, совершивших бюджетные нарушения, указанные</w:t>
      </w:r>
      <w:proofErr w:type="gramEnd"/>
      <w:r w:rsidRPr="00E273C8">
        <w:rPr>
          <w:rFonts w:ascii="Times New Roman" w:hAnsi="Times New Roman" w:cs="Times New Roman"/>
          <w:sz w:val="28"/>
          <w:szCs w:val="28"/>
        </w:rPr>
        <w:t xml:space="preserve"> в пункте 2 статьи 306.2 Бюджетного кодекса Российской Федерации.</w:t>
      </w:r>
    </w:p>
    <w:p w:rsidR="00244BD0" w:rsidRPr="00E273C8" w:rsidRDefault="000D48CE" w:rsidP="00664AA6">
      <w:pPr>
        <w:pStyle w:val="13"/>
        <w:numPr>
          <w:ilvl w:val="0"/>
          <w:numId w:val="2"/>
        </w:numPr>
        <w:shd w:val="clear" w:color="auto" w:fill="auto"/>
        <w:tabs>
          <w:tab w:val="left" w:pos="12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 xml:space="preserve">Финансовое управление принимает решение о применении бюджетных мер принуждения, предусмотренных главой 30 Бюджетного кодекса Российской Федерации, на основании уведомлений органов муниципального финансового контроля </w:t>
      </w:r>
      <w:r w:rsidR="00664AA6">
        <w:rPr>
          <w:rFonts w:ascii="Times New Roman" w:hAnsi="Times New Roman" w:cs="Times New Roman"/>
          <w:sz w:val="28"/>
          <w:szCs w:val="28"/>
        </w:rPr>
        <w:t>А</w:t>
      </w:r>
      <w:r w:rsidR="00664AA6" w:rsidRPr="00E273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64A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4AA6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664A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E273C8">
        <w:rPr>
          <w:rFonts w:ascii="Times New Roman" w:hAnsi="Times New Roman" w:cs="Times New Roman"/>
          <w:sz w:val="28"/>
          <w:szCs w:val="28"/>
        </w:rPr>
        <w:t>(далее - муниципальный финансовый контроль) о применении бюджетных мер принуждения.</w:t>
      </w:r>
    </w:p>
    <w:p w:rsidR="00244BD0" w:rsidRPr="00E273C8" w:rsidRDefault="000D48CE" w:rsidP="00664AA6">
      <w:pPr>
        <w:pStyle w:val="13"/>
        <w:numPr>
          <w:ilvl w:val="0"/>
          <w:numId w:val="2"/>
        </w:numPr>
        <w:shd w:val="clear" w:color="auto" w:fill="auto"/>
        <w:tabs>
          <w:tab w:val="left" w:pos="12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Решение о применении бюджетной меры принуждения принимается в течени</w:t>
      </w:r>
      <w:proofErr w:type="gramStart"/>
      <w:r w:rsidRPr="00E273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73C8">
        <w:rPr>
          <w:rFonts w:ascii="Times New Roman" w:hAnsi="Times New Roman" w:cs="Times New Roman"/>
          <w:sz w:val="28"/>
          <w:szCs w:val="28"/>
        </w:rPr>
        <w:t xml:space="preserve"> 30 календарных дней после получения Финансовым управлением уведомления о применении бюджетных мер принуждения и оформляются приказом Финансового управления согласно приложению № 1 к настоящему Порядку (далее - Приказ).</w:t>
      </w:r>
    </w:p>
    <w:p w:rsidR="00244BD0" w:rsidRPr="00E273C8" w:rsidRDefault="000D48CE" w:rsidP="00664AA6">
      <w:pPr>
        <w:pStyle w:val="13"/>
        <w:numPr>
          <w:ilvl w:val="0"/>
          <w:numId w:val="2"/>
        </w:numPr>
        <w:shd w:val="clear" w:color="auto" w:fill="auto"/>
        <w:tabs>
          <w:tab w:val="left" w:pos="12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Копия Приказа о принятии решения о применении бюджетной меры принуждения направляется Финансовым управлением не позднее 5 рабочих дней со дня его принятия участнику бюджетного процесса, указанному в пункте 1 настоящего Порядка.</w:t>
      </w:r>
    </w:p>
    <w:p w:rsidR="00244BD0" w:rsidRPr="00E273C8" w:rsidRDefault="000D48CE" w:rsidP="00664AA6">
      <w:pPr>
        <w:pStyle w:val="13"/>
        <w:numPr>
          <w:ilvl w:val="0"/>
          <w:numId w:val="2"/>
        </w:numPr>
        <w:shd w:val="clear" w:color="auto" w:fill="auto"/>
        <w:tabs>
          <w:tab w:val="left" w:pos="12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Финансовое управление уведомляет о результатах применения бюджетной меры принуждения не позднее 10 рабочих дней с даты их применения орган муниципального финансового контроля, направивший соответствующее уведомление о применении бюджетной меры принуждения.</w:t>
      </w:r>
    </w:p>
    <w:p w:rsidR="00244BD0" w:rsidRPr="00E273C8" w:rsidRDefault="000D48CE" w:rsidP="00664AA6">
      <w:pPr>
        <w:pStyle w:val="13"/>
        <w:numPr>
          <w:ilvl w:val="0"/>
          <w:numId w:val="2"/>
        </w:numPr>
        <w:shd w:val="clear" w:color="auto" w:fill="auto"/>
        <w:tabs>
          <w:tab w:val="left" w:pos="12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 xml:space="preserve">Орган муниципального финансового контроля несет ответственность за достоверность, полноту и качество сведений, содержащихся в уведомлении о </w:t>
      </w:r>
      <w:r w:rsidRPr="00E273C8">
        <w:rPr>
          <w:rFonts w:ascii="Times New Roman" w:hAnsi="Times New Roman" w:cs="Times New Roman"/>
          <w:sz w:val="28"/>
          <w:szCs w:val="28"/>
        </w:rPr>
        <w:lastRenderedPageBreak/>
        <w:t>применении бюджетных мер принуждения, представленном в Финансовое управление для принятия решения о применении бюджетных мер принуждения.</w:t>
      </w:r>
    </w:p>
    <w:p w:rsidR="00244BD0" w:rsidRPr="00E273C8" w:rsidRDefault="000D48CE" w:rsidP="00664AA6">
      <w:pPr>
        <w:pStyle w:val="13"/>
        <w:numPr>
          <w:ilvl w:val="0"/>
          <w:numId w:val="2"/>
        </w:numPr>
        <w:shd w:val="clear" w:color="auto" w:fill="auto"/>
        <w:tabs>
          <w:tab w:val="left" w:pos="12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44BD0" w:rsidRPr="00E273C8" w:rsidRDefault="000D48CE" w:rsidP="00664AA6">
      <w:pPr>
        <w:pStyle w:val="13"/>
        <w:numPr>
          <w:ilvl w:val="0"/>
          <w:numId w:val="2"/>
        </w:numPr>
        <w:shd w:val="clear" w:color="auto" w:fill="auto"/>
        <w:tabs>
          <w:tab w:val="left" w:pos="12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Решение об изменении (отмене) решений о применении бюджетных мер принуждения принимается Финансовым управлением в случаях, установленными Правилами № 91.</w:t>
      </w:r>
    </w:p>
    <w:p w:rsidR="00244BD0" w:rsidRPr="00E273C8" w:rsidRDefault="000D48CE" w:rsidP="00664AA6">
      <w:pPr>
        <w:pStyle w:val="13"/>
        <w:shd w:val="clear" w:color="auto" w:fill="auto"/>
        <w:spacing w:after="2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В случае продления срока исполнения бюджетной меры принуждения, исполнение решения осуществляется в соответствии с настоящим Порядком с учетом нового срока исполнения решения.</w:t>
      </w:r>
      <w:r w:rsidRPr="00E273C8">
        <w:rPr>
          <w:rFonts w:ascii="Times New Roman" w:hAnsi="Times New Roman" w:cs="Times New Roman"/>
          <w:sz w:val="28"/>
          <w:szCs w:val="28"/>
        </w:rPr>
        <w:br w:type="page"/>
      </w:r>
    </w:p>
    <w:p w:rsidR="00244BD0" w:rsidRPr="00E273C8" w:rsidRDefault="000D48CE" w:rsidP="00D035A1">
      <w:pPr>
        <w:pStyle w:val="13"/>
        <w:shd w:val="clear" w:color="auto" w:fill="auto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4BD0" w:rsidRPr="00E273C8" w:rsidRDefault="000D48CE" w:rsidP="00D035A1">
      <w:pPr>
        <w:pStyle w:val="13"/>
        <w:shd w:val="clear" w:color="auto" w:fill="auto"/>
        <w:spacing w:after="560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к Порядку исполнения решения о применении бюджетных мер принуждения, решений об изменении (отмене) решений о применении бюджетных мер принуждения</w:t>
      </w:r>
    </w:p>
    <w:p w:rsidR="00244BD0" w:rsidRPr="00E273C8" w:rsidRDefault="000D48CE">
      <w:pPr>
        <w:pStyle w:val="13"/>
        <w:shd w:val="clear" w:color="auto" w:fill="auto"/>
        <w:spacing w:after="2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ПРИКАЗ</w:t>
      </w:r>
    </w:p>
    <w:p w:rsidR="00244BD0" w:rsidRPr="00E273C8" w:rsidRDefault="000D48CE" w:rsidP="00664AA6">
      <w:pPr>
        <w:pStyle w:val="13"/>
        <w:shd w:val="clear" w:color="auto" w:fill="auto"/>
        <w:spacing w:after="260"/>
        <w:ind w:right="5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О применении бюджетной меры принуждения</w:t>
      </w:r>
    </w:p>
    <w:p w:rsidR="00244BD0" w:rsidRPr="00E273C8" w:rsidRDefault="000D48CE">
      <w:pPr>
        <w:pStyle w:val="13"/>
        <w:shd w:val="clear" w:color="auto" w:fill="auto"/>
        <w:tabs>
          <w:tab w:val="left" w:leader="underscore" w:pos="9573"/>
        </w:tabs>
        <w:spacing w:line="20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На основании уведомления</w:t>
      </w:r>
      <w:r w:rsidR="0010105B">
        <w:rPr>
          <w:rFonts w:ascii="Times New Roman" w:hAnsi="Times New Roman" w:cs="Times New Roman"/>
          <w:sz w:val="28"/>
          <w:szCs w:val="28"/>
        </w:rPr>
        <w:t>_</w:t>
      </w:r>
      <w:r w:rsidR="008A655B">
        <w:rPr>
          <w:rFonts w:ascii="Times New Roman" w:hAnsi="Times New Roman" w:cs="Times New Roman"/>
          <w:sz w:val="28"/>
          <w:szCs w:val="28"/>
        </w:rPr>
        <w:t>__</w:t>
      </w:r>
      <w:r w:rsidR="0010105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44BD0" w:rsidRPr="00E273C8" w:rsidRDefault="000D48CE">
      <w:pPr>
        <w:pStyle w:val="20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(реквизиты уведомления, наименование органа муниципального</w:t>
      </w:r>
      <w:r w:rsidR="0010105B">
        <w:rPr>
          <w:rFonts w:ascii="Times New Roman" w:hAnsi="Times New Roman" w:cs="Times New Roman"/>
          <w:sz w:val="28"/>
          <w:szCs w:val="28"/>
        </w:rPr>
        <w:t xml:space="preserve"> </w:t>
      </w:r>
      <w:r w:rsidRPr="00E273C8">
        <w:rPr>
          <w:rFonts w:ascii="Times New Roman" w:hAnsi="Times New Roman" w:cs="Times New Roman"/>
          <w:sz w:val="28"/>
          <w:szCs w:val="28"/>
        </w:rPr>
        <w:t>финансового контроля)</w:t>
      </w:r>
    </w:p>
    <w:p w:rsidR="00244BD0" w:rsidRPr="00E273C8" w:rsidRDefault="000D48CE">
      <w:pPr>
        <w:pStyle w:val="13"/>
        <w:shd w:val="clear" w:color="auto" w:fill="auto"/>
        <w:spacing w:after="260"/>
        <w:ind w:firstLine="0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о применении бюджетных мер принуждения, в соответствии со статьями 306.2 и 306.3 Бюджетного кодекса Российской Федерации:</w:t>
      </w:r>
    </w:p>
    <w:p w:rsidR="00244BD0" w:rsidRPr="00E273C8" w:rsidRDefault="000D48CE">
      <w:pPr>
        <w:pStyle w:val="13"/>
        <w:shd w:val="clear" w:color="auto" w:fill="auto"/>
        <w:tabs>
          <w:tab w:val="left" w:leader="underscore" w:pos="9573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1 .Применить к</w:t>
      </w:r>
      <w:r w:rsidRPr="00E273C8">
        <w:rPr>
          <w:rFonts w:ascii="Times New Roman" w:hAnsi="Times New Roman" w:cs="Times New Roman"/>
          <w:sz w:val="28"/>
          <w:szCs w:val="28"/>
        </w:rPr>
        <w:tab/>
      </w:r>
    </w:p>
    <w:p w:rsidR="00244BD0" w:rsidRPr="00E273C8" w:rsidRDefault="000D48CE">
      <w:pPr>
        <w:pStyle w:val="20"/>
        <w:shd w:val="clear" w:color="auto" w:fill="auto"/>
        <w:ind w:left="2900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(наименование участника бюджетного процесса)</w:t>
      </w:r>
    </w:p>
    <w:p w:rsidR="00244BD0" w:rsidRPr="00E273C8" w:rsidRDefault="000D48CE">
      <w:pPr>
        <w:pStyle w:val="13"/>
        <w:pBdr>
          <w:bottom w:val="single" w:sz="4" w:space="0" w:color="auto"/>
        </w:pBdr>
        <w:shd w:val="clear" w:color="auto" w:fill="auto"/>
        <w:spacing w:after="260"/>
        <w:ind w:firstLine="0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 xml:space="preserve">меру бюджетного принуждения </w:t>
      </w:r>
    </w:p>
    <w:p w:rsidR="00244BD0" w:rsidRPr="00E273C8" w:rsidRDefault="000D48CE" w:rsidP="008A655B">
      <w:pPr>
        <w:pStyle w:val="20"/>
        <w:shd w:val="clear" w:color="auto" w:fill="auto"/>
        <w:spacing w:after="20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(указывается мера бюджетного принуждения, вид и размер средств, подлежащих взысканию)</w:t>
      </w:r>
    </w:p>
    <w:p w:rsidR="00244BD0" w:rsidRDefault="000D48CE">
      <w:pPr>
        <w:pStyle w:val="13"/>
        <w:shd w:val="clear" w:color="auto" w:fill="auto"/>
        <w:spacing w:after="800"/>
        <w:ind w:firstLine="860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</w:p>
    <w:p w:rsidR="00664AA6" w:rsidRPr="00E273C8" w:rsidRDefault="00664AA6">
      <w:pPr>
        <w:pStyle w:val="13"/>
        <w:shd w:val="clear" w:color="auto" w:fill="auto"/>
        <w:spacing w:after="800"/>
        <w:ind w:firstLine="860"/>
        <w:rPr>
          <w:rFonts w:ascii="Times New Roman" w:hAnsi="Times New Roman" w:cs="Times New Roman"/>
          <w:sz w:val="28"/>
          <w:szCs w:val="28"/>
        </w:rPr>
      </w:pPr>
    </w:p>
    <w:p w:rsidR="00244BD0" w:rsidRPr="00E273C8" w:rsidRDefault="000D48CE">
      <w:pPr>
        <w:pStyle w:val="13"/>
        <w:shd w:val="clear" w:color="auto" w:fill="auto"/>
        <w:tabs>
          <w:tab w:val="left" w:leader="underscore" w:pos="436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273C8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0C04A32" wp14:editId="5BEB27B8">
                <wp:simplePos x="0" y="0"/>
                <wp:positionH relativeFrom="page">
                  <wp:posOffset>2783205</wp:posOffset>
                </wp:positionH>
                <wp:positionV relativeFrom="paragraph">
                  <wp:posOffset>177800</wp:posOffset>
                </wp:positionV>
                <wp:extent cx="603250" cy="1758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4BD0" w:rsidRPr="00664AA6" w:rsidRDefault="000D48CE" w:rsidP="00664AA6">
                            <w:pPr>
                              <w:pStyle w:val="20"/>
                              <w:shd w:val="clear" w:color="auto" w:fill="auto"/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4AA6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219.15pt;margin-top:14pt;width:47.5pt;height:13.8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" filled="f" stroked="f">
                <v:textbox inset="0,0,0,0">
                  <w:txbxContent>
                    <w:p w:rsidR="00244BD0" w:rsidRPr="00664AA6" w:rsidRDefault="000D48CE" w:rsidP="00664AA6">
                      <w:pPr>
                        <w:pStyle w:val="20"/>
                        <w:shd w:val="clear" w:color="auto" w:fill="auto"/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664AA6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273C8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75FA997" wp14:editId="5BF9E756">
                <wp:simplePos x="0" y="0"/>
                <wp:positionH relativeFrom="page">
                  <wp:posOffset>4335145</wp:posOffset>
                </wp:positionH>
                <wp:positionV relativeFrom="paragraph">
                  <wp:posOffset>177800</wp:posOffset>
                </wp:positionV>
                <wp:extent cx="1463040" cy="17843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4BD0" w:rsidRDefault="000D48CE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(</w:t>
                            </w:r>
                            <w:r w:rsidRPr="00664AA6">
                              <w:rPr>
                                <w:rFonts w:ascii="Times New Roman" w:hAnsi="Times New Roman" w:cs="Times New Roman"/>
                              </w:rPr>
                              <w:t>расшифровка</w:t>
                            </w:r>
                            <w:r>
                              <w:t xml:space="preserve">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41.35pt;margin-top:14pt;width:115.2pt;height:14.0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" filled="f" stroked="f">
                <v:textbox inset="0,0,0,0">
                  <w:txbxContent>
                    <w:p w:rsidR="00244BD0" w:rsidRDefault="000D48CE">
                      <w:pPr>
                        <w:pStyle w:val="20"/>
                        <w:shd w:val="clear" w:color="auto" w:fill="auto"/>
                      </w:pPr>
                      <w:r>
                        <w:t>(</w:t>
                      </w:r>
                      <w:r w:rsidRPr="00664AA6">
                        <w:rPr>
                          <w:rFonts w:ascii="Times New Roman" w:hAnsi="Times New Roman" w:cs="Times New Roman"/>
                        </w:rPr>
                        <w:t>расшифровка</w:t>
                      </w:r>
                      <w:r>
                        <w:t xml:space="preserve">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64AA6" w:rsidRPr="00AF34C4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E273C8">
        <w:rPr>
          <w:rFonts w:ascii="Times New Roman" w:hAnsi="Times New Roman" w:cs="Times New Roman"/>
          <w:sz w:val="28"/>
          <w:szCs w:val="28"/>
        </w:rPr>
        <w:tab/>
      </w:r>
    </w:p>
    <w:p w:rsidR="00664AA6" w:rsidRDefault="00664AA6">
      <w:pPr>
        <w:pStyle w:val="13"/>
        <w:shd w:val="clear" w:color="auto" w:fill="auto"/>
        <w:spacing w:after="260" w:line="206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p w:rsidR="00244BD0" w:rsidRPr="00E273C8" w:rsidRDefault="000D48CE">
      <w:pPr>
        <w:pStyle w:val="13"/>
        <w:shd w:val="clear" w:color="auto" w:fill="auto"/>
        <w:spacing w:after="260" w:line="206" w:lineRule="auto"/>
        <w:ind w:firstLine="520"/>
        <w:rPr>
          <w:rFonts w:ascii="Times New Roman" w:hAnsi="Times New Roman" w:cs="Times New Roman"/>
          <w:sz w:val="28"/>
          <w:szCs w:val="28"/>
        </w:rPr>
      </w:pPr>
      <w:proofErr w:type="spellStart"/>
      <w:r w:rsidRPr="00E273C8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273C8">
        <w:rPr>
          <w:rFonts w:ascii="Times New Roman" w:hAnsi="Times New Roman" w:cs="Times New Roman"/>
          <w:sz w:val="28"/>
          <w:szCs w:val="28"/>
        </w:rPr>
        <w:t>.</w:t>
      </w:r>
    </w:p>
    <w:sectPr w:rsidR="00244BD0" w:rsidRPr="00E273C8" w:rsidSect="00B0043E">
      <w:pgSz w:w="11900" w:h="16840"/>
      <w:pgMar w:top="1134" w:right="567" w:bottom="1134" w:left="1418" w:header="658" w:footer="7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4B" w:rsidRDefault="00076C4B">
      <w:r>
        <w:separator/>
      </w:r>
    </w:p>
  </w:endnote>
  <w:endnote w:type="continuationSeparator" w:id="0">
    <w:p w:rsidR="00076C4B" w:rsidRDefault="0007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4B" w:rsidRDefault="00076C4B"/>
  </w:footnote>
  <w:footnote w:type="continuationSeparator" w:id="0">
    <w:p w:rsidR="00076C4B" w:rsidRDefault="00076C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8C5B55"/>
    <w:multiLevelType w:val="multilevel"/>
    <w:tmpl w:val="1F8C86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51BBB"/>
    <w:multiLevelType w:val="multilevel"/>
    <w:tmpl w:val="3D02DE6A"/>
    <w:lvl w:ilvl="0">
      <w:start w:val="1"/>
      <w:numFmt w:val="decimal"/>
      <w:pStyle w:val="1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44BD0"/>
    <w:rsid w:val="000221ED"/>
    <w:rsid w:val="000657B0"/>
    <w:rsid w:val="00076C4B"/>
    <w:rsid w:val="000D48CE"/>
    <w:rsid w:val="0010105B"/>
    <w:rsid w:val="00244BD0"/>
    <w:rsid w:val="00273147"/>
    <w:rsid w:val="002E6BD4"/>
    <w:rsid w:val="003C4440"/>
    <w:rsid w:val="003D5BAA"/>
    <w:rsid w:val="00423D27"/>
    <w:rsid w:val="00590D5C"/>
    <w:rsid w:val="00664AA6"/>
    <w:rsid w:val="007A0F54"/>
    <w:rsid w:val="008A655B"/>
    <w:rsid w:val="00AF34C4"/>
    <w:rsid w:val="00B0043E"/>
    <w:rsid w:val="00BC244C"/>
    <w:rsid w:val="00C74AD3"/>
    <w:rsid w:val="00D035A1"/>
    <w:rsid w:val="00E11833"/>
    <w:rsid w:val="00E273C8"/>
    <w:rsid w:val="00EC4B5B"/>
    <w:rsid w:val="00F31066"/>
    <w:rsid w:val="00F84E8E"/>
    <w:rsid w:val="00FC395B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590D5C"/>
    <w:pPr>
      <w:numPr>
        <w:numId w:val="1"/>
      </w:numPr>
      <w:tabs>
        <w:tab w:val="left" w:pos="0"/>
      </w:tabs>
      <w:suppressAutoHyphens/>
      <w:autoSpaceDE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5">
    <w:name w:val="Основной текст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33" w:lineRule="auto"/>
      <w:jc w:val="center"/>
    </w:pPr>
    <w:rPr>
      <w:rFonts w:ascii="Palatino Linotype" w:eastAsia="Palatino Linotype" w:hAnsi="Palatino Linotype" w:cs="Palatino Linotyp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/>
      <w:jc w:val="center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60"/>
      <w:jc w:val="center"/>
      <w:outlineLvl w:val="0"/>
    </w:pPr>
    <w:rPr>
      <w:rFonts w:ascii="Book Antiqua" w:eastAsia="Book Antiqua" w:hAnsi="Book Antiqua" w:cs="Book Antiqua"/>
      <w:b/>
      <w:bCs/>
      <w:sz w:val="42"/>
      <w:szCs w:val="42"/>
    </w:rPr>
  </w:style>
  <w:style w:type="paragraph" w:customStyle="1" w:styleId="13">
    <w:name w:val="Основной текст1"/>
    <w:basedOn w:val="a"/>
    <w:link w:val="a5"/>
    <w:pPr>
      <w:shd w:val="clear" w:color="auto" w:fill="FFFFFF"/>
      <w:ind w:firstLine="40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rsid w:val="00590D5C"/>
    <w:rPr>
      <w:rFonts w:ascii="Times New Roman CYR" w:eastAsia="Times New Roman" w:hAnsi="Times New Roman CYR" w:cs="Times New Roman CYR"/>
      <w:b/>
      <w:bCs/>
      <w:color w:val="26282F"/>
      <w:lang w:eastAsia="ar-SA" w:bidi="ar-SA"/>
    </w:rPr>
  </w:style>
  <w:style w:type="paragraph" w:styleId="a6">
    <w:name w:val="List Paragraph"/>
    <w:basedOn w:val="a"/>
    <w:uiPriority w:val="34"/>
    <w:qFormat/>
    <w:rsid w:val="00FC3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590D5C"/>
    <w:pPr>
      <w:numPr>
        <w:numId w:val="1"/>
      </w:numPr>
      <w:tabs>
        <w:tab w:val="left" w:pos="0"/>
      </w:tabs>
      <w:suppressAutoHyphens/>
      <w:autoSpaceDE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5">
    <w:name w:val="Основной текст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33" w:lineRule="auto"/>
      <w:jc w:val="center"/>
    </w:pPr>
    <w:rPr>
      <w:rFonts w:ascii="Palatino Linotype" w:eastAsia="Palatino Linotype" w:hAnsi="Palatino Linotype" w:cs="Palatino Linotyp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/>
      <w:jc w:val="center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60"/>
      <w:jc w:val="center"/>
      <w:outlineLvl w:val="0"/>
    </w:pPr>
    <w:rPr>
      <w:rFonts w:ascii="Book Antiqua" w:eastAsia="Book Antiqua" w:hAnsi="Book Antiqua" w:cs="Book Antiqua"/>
      <w:b/>
      <w:bCs/>
      <w:sz w:val="42"/>
      <w:szCs w:val="42"/>
    </w:rPr>
  </w:style>
  <w:style w:type="paragraph" w:customStyle="1" w:styleId="13">
    <w:name w:val="Основной текст1"/>
    <w:basedOn w:val="a"/>
    <w:link w:val="a5"/>
    <w:pPr>
      <w:shd w:val="clear" w:color="auto" w:fill="FFFFFF"/>
      <w:ind w:firstLine="40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rsid w:val="00590D5C"/>
    <w:rPr>
      <w:rFonts w:ascii="Times New Roman CYR" w:eastAsia="Times New Roman" w:hAnsi="Times New Roman CYR" w:cs="Times New Roman CYR"/>
      <w:b/>
      <w:bCs/>
      <w:color w:val="26282F"/>
      <w:lang w:eastAsia="ar-SA" w:bidi="ar-SA"/>
    </w:rPr>
  </w:style>
  <w:style w:type="paragraph" w:styleId="a6">
    <w:name w:val="List Paragraph"/>
    <w:basedOn w:val="a"/>
    <w:uiPriority w:val="34"/>
    <w:qFormat/>
    <w:rsid w:val="00FC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Ivashenkova</cp:lastModifiedBy>
  <cp:revision>25</cp:revision>
  <dcterms:created xsi:type="dcterms:W3CDTF">2025-05-06T13:50:00Z</dcterms:created>
  <dcterms:modified xsi:type="dcterms:W3CDTF">2025-05-20T06:39:00Z</dcterms:modified>
</cp:coreProperties>
</file>