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СМОЛЕНСКОЙ ОБЛАСТИ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2 ноября 2012 г. N 844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ВВОДЕ В ПРОМЫШЛЕННУЮ ЭКСПЛУАТАЦИЮ АВТОМАТИЗИРОВАННОЙ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ИНФОРМАЦИОННОЙ СИСТЕМЫ "КОМПЛЕКТОВАНИЕ ДОШКОЛЬНЫХ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ОБРАЗОВАТЕЛЬНЫХ УЧРЕЖДЕНИЙ"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05.04.2013 N 230)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статьями 3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услуг", в целях реализации </w:t>
      </w:r>
      <w:hyperlink r:id="rId8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года N 1993-р, а также автоматизации процесса комплектования муниципальных образовательных учреждений, реализующих основную образовательную программу дошкольного образования, расположенных на территории Смоленской области, Администрация Смоленской области постановляет: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Ввести в промышленную эксплуатацию автоматизированную информационную систему "Комплектование дошкольных образовательных учреждений" (далее также - АИС "Комплектование ДОУ").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прилагаемый </w:t>
      </w:r>
      <w:hyperlink w:anchor="Par3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эксплуатации автоматизированной информационной системы "Комплектование дошкольных образовательных учреждений".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Определить оператором АИС "Комплектование ДОУ" Департамент Смоленской области по информационным технологиям.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05.04.2013 N 230)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Определить уполномоченным органом АИС "Комплектование ДОУ" Департамент Смоленской области по образованию, науке и делам молодежи.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Рекомендовать органам местного самоуправления муниципальных образований Смоленской области со дня вступления в силу настоящего постановления осуществлять предоставление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(в том числе в электронном виде) с использованием АИС "Комплектование ДОУ".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Контроль за исполнением настоящего постановления возложить на первого заместителя Губернатора Смоленской области М.Ю. </w:t>
      </w:r>
      <w:proofErr w:type="spellStart"/>
      <w:r>
        <w:rPr>
          <w:rFonts w:ascii="Calibri" w:hAnsi="Calibri" w:cs="Calibri"/>
        </w:rPr>
        <w:t>Питкевича</w:t>
      </w:r>
      <w:proofErr w:type="spellEnd"/>
      <w:r>
        <w:rPr>
          <w:rFonts w:ascii="Calibri" w:hAnsi="Calibri" w:cs="Calibri"/>
        </w:rPr>
        <w:t>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6 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05.04.2013 N 230)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  <w:bookmarkStart w:id="1" w:name="_GoBack"/>
      <w:bookmarkEnd w:id="1"/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А.В.ОСТРОВСКИЙ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790" w:rsidRDefault="00EF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790" w:rsidRDefault="00EF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790" w:rsidRDefault="00EF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790" w:rsidRDefault="00EF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790" w:rsidRDefault="00EF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790" w:rsidRDefault="00EF5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Утвержден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постановлением</w:t>
      </w:r>
      <w:proofErr w:type="gramEnd"/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02.11.2012 N 844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7"/>
      <w:bookmarkEnd w:id="3"/>
      <w:r>
        <w:rPr>
          <w:rFonts w:ascii="Calibri" w:hAnsi="Calibri" w:cs="Calibri"/>
          <w:b/>
          <w:bCs/>
        </w:rPr>
        <w:t>ПОРЯДОК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ЭКСПЛУАТАЦИИ АВТОМАТИЗИРОВАННОЙ ИНФОРМАЦИОННОЙ СИСТЕМЫ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"КОМПЛЕКТОВАНИЕ ДОШКОЛЬНЫХ ОБРАЗОВАТЕЛЬНЫХ УЧРЕЖДЕНИЙ"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1"/>
      <w:bookmarkEnd w:id="4"/>
      <w:r>
        <w:rPr>
          <w:rFonts w:ascii="Calibri" w:hAnsi="Calibri" w:cs="Calibri"/>
        </w:rPr>
        <w:t>1. Общие положения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Настоящий Порядок устанавливает общие принципы функционирования и правила эксплуатации АИС "Комплектование ДОУ".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АИС "Комплектование ДОУ" предназначена для автоматизации процесса комплектования муниципальных образовательных учреждений, реализующих основную образовательную программу дошкольного образования, расположенных на территории Смоленской области, а также для предоставления органами местного самоуправления муниципальных образований Смоленской области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(в том числе в электронном виде) в соответствии с </w:t>
      </w:r>
      <w:hyperlink r:id="rId1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17.12.2009 N 1993-р и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Смоленской области от 06.05.2010 N 579-р/</w:t>
      </w:r>
      <w:proofErr w:type="spellStart"/>
      <w:r>
        <w:rPr>
          <w:rFonts w:ascii="Calibri" w:hAnsi="Calibri" w:cs="Calibri"/>
        </w:rPr>
        <w:t>адм</w:t>
      </w:r>
      <w:proofErr w:type="spellEnd"/>
      <w:r>
        <w:rPr>
          <w:rFonts w:ascii="Calibri" w:hAnsi="Calibri" w:cs="Calibri"/>
        </w:rPr>
        <w:t xml:space="preserve"> "Об утверждении плана перехода на предоставление в электронном виде государственных, муниципальных и иных услуг органами исполнительной власти Смоленской области, органами местного самоуправления муниципальных образований Смоленской области, областными государственными и муниципальными учреждениями".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Эксплуатация АИС "Комплектование ДОУ" осуществляется в соответствии с Федеральными законами "</w:t>
      </w:r>
      <w:hyperlink r:id="rId13" w:history="1">
        <w:r>
          <w:rPr>
            <w:rFonts w:ascii="Calibri" w:hAnsi="Calibri" w:cs="Calibri"/>
            <w:color w:val="0000FF"/>
          </w:rPr>
          <w:t>Об информации</w:t>
        </w:r>
      </w:hyperlink>
      <w:r>
        <w:rPr>
          <w:rFonts w:ascii="Calibri" w:hAnsi="Calibri" w:cs="Calibri"/>
        </w:rPr>
        <w:t>, информационных технологиях и о защите информации", "</w:t>
      </w:r>
      <w:hyperlink r:id="rId14" w:history="1">
        <w:r>
          <w:rPr>
            <w:rFonts w:ascii="Calibri" w:hAnsi="Calibri" w:cs="Calibri"/>
            <w:color w:val="0000FF"/>
          </w:rPr>
          <w:t>Об организации предоставления</w:t>
        </w:r>
      </w:hyperlink>
      <w:r>
        <w:rPr>
          <w:rFonts w:ascii="Calibri" w:hAnsi="Calibri" w:cs="Calibri"/>
        </w:rPr>
        <w:t xml:space="preserve"> государственных и муниципальных услуг", иными федеральными законами и принимаемыми в соответствии с ними федеральными нормативными правовыми актами, нормативными правовыми актами Администрации Смоленской области и настоящим Порядком.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7"/>
      <w:bookmarkEnd w:id="5"/>
      <w:r>
        <w:rPr>
          <w:rFonts w:ascii="Calibri" w:hAnsi="Calibri" w:cs="Calibri"/>
        </w:rPr>
        <w:t>2. Термины и понятия, используемые в настоящем Порядке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Порядка используются следующие термины и понятия: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АИС "Комплектование ДОУ" - автоматизированная информационная система, созданная в целях автоматизации процесса комплектования муниципальных образовательных учреждений, реализующих основную образовательную программу дошкольного образования, расположенных на территории Смоленской области, а также предоставления органами местного самоуправления муниципальных образований Смоленской области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(в том числе в электронном виде);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оператор АИС "Комплектование ДОУ" - орган исполнительной власти Смоленской области, который осуществляет деятельность по эксплуатации АИС "Комплектование ДОУ" в части организации резервного копирования данных АИС "Комплектование ДОУ", обеспечению комплекса мероприятий по организации защиты информации по обработке администратором и пользователями системы персональных данных;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уполномоченный орган АИС "Комплектование ДОУ" - орган исполнительной власти Смоленской области, осуществляющий эксплуатацию АИС "Комплектование ДОУ", ее техническое, организационное и методическое сопровождение. Полномочия по техническому, </w:t>
      </w:r>
      <w:r>
        <w:rPr>
          <w:rFonts w:ascii="Calibri" w:hAnsi="Calibri" w:cs="Calibri"/>
        </w:rPr>
        <w:lastRenderedPageBreak/>
        <w:t>организационному и методическому сопровождению эксплуатации АИС "Комплектование ДОУ" уполномоченный орган может передать подведомственному государственному учреждению (далее - учреждение);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администратор АИС "Комплектование ДОУ" - должностное лицо уполномоченного органа АИС "Комплектование ДОУ" (сотрудник учреждения), уполномоченное обрабатывать информацию, содержащуюся в базах данных АИС "Комплектование ДОУ", регистрировать пользователей АИС "Комплектование ДОУ", осуществлять редактирование справочников АИС "Комплектование ДОУ", совершать иные действия по эксплуатации АИС "Комплектование ДОУ" в соответствии с федеральным законодательством;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участник АИС "Комплектование ДОУ" - орган исполнительной власти Смоленской области, орган местного самоуправления соответствующего муниципального образования Смоленской области, многофункциональный центр предоставления государственных и муниципальных услуг, заключившие с оператором АИС "Комплектование ДОУ" соответствующее соглашение о подключении к АИС "Комплектование ДОУ"; муниципальное образовательное учреждение, реализующее основную образовательную программу дошкольного образования, расположенное на территории Смоленской области, находящееся в ведении органа местного самоуправления соответствующего муниципального образования Смоленской области, заключившего соответствующее соглашение с оператором АИС "Комплектование ДОУ";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пользователь АИС "Комплектование ДОУ" - должностное лицо участника АИС "Комплектование ДОУ", зарегистрированное в АИС "Комплектование ДОУ";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ответственный пользователь АИС "Комплектование ДОУ" - пользователь АИС "Комплектование ДОУ" с дополнительными возможностями по редактированию справочников, соответствующих определенному участнику АИС "Комплектование ДОУ".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58"/>
      <w:bookmarkEnd w:id="6"/>
      <w:r>
        <w:rPr>
          <w:rFonts w:ascii="Calibri" w:hAnsi="Calibri" w:cs="Calibri"/>
        </w:rPr>
        <w:t>3. Порядок допуска пользователя АИС "Комплектование ДОУ",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ответственного</w:t>
      </w:r>
      <w:proofErr w:type="gramEnd"/>
      <w:r>
        <w:rPr>
          <w:rFonts w:ascii="Calibri" w:hAnsi="Calibri" w:cs="Calibri"/>
        </w:rPr>
        <w:t xml:space="preserve"> пользователя АИС "Комплектование ДОУ"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работе в АИС "Комплектование ДОУ"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Пользователь АИС "Комплектование ДОУ" или ответственный пользователь АИС "Комплектование ДОУ" допускается к работе в АИС "Комплектование ДОУ" после прохождения процедуры регистрации.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Регистрация пользователя АИС "Комплектование ДОУ" или ответственного пользователя АИС "Комплектование ДОУ" осуществляется на основании заявления о регистрации в автоматизированной информационной системе "Комплектование дошкольных образовательных учреждений" (далее также - заявление). </w:t>
      </w:r>
      <w:hyperlink w:anchor="Par107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оформляется по форме согласно приложению к настоящему Порядку и направляется администратору АИС "Комплектование ДОУ" в форме электронного документа с использованием системы электронного документооборота </w:t>
      </w:r>
      <w:proofErr w:type="spellStart"/>
      <w:r>
        <w:rPr>
          <w:rFonts w:ascii="Calibri" w:hAnsi="Calibri" w:cs="Calibri"/>
        </w:rPr>
        <w:t>ДелоPro</w:t>
      </w:r>
      <w:proofErr w:type="spellEnd"/>
      <w:r>
        <w:rPr>
          <w:rFonts w:ascii="Calibri" w:hAnsi="Calibri" w:cs="Calibri"/>
        </w:rPr>
        <w:t>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После получения заявления администратор АИС "Комплектование ДОУ" регистрирует его и в течение трех рабочих дней регистрирует пользователя АИС "Комплектование ДОУ", ответственного пользователя АИС "Комплектование ДОУ".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Администратор АИС "Комплектование ДОУ" регистрирует пользователя АИС "Комплектование ДОУ", ответственного пользователя АИС "Комплектование ДОУ" с предоставлением указанным лицам идентификатора пользователя и пароля доступа к АИС "Комплектование ДОУ", получение которых осуществляется при личном прибытии лица, указанного в заявлении в качестве пользователя АИС "Комплектование ДОУ", ответственного пользователя АИС "Комплектование ДОУ".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В случае увольнения должностного лица, являющегося пользователем АИС "Комплектование ДОУ" или ответственным пользователем АИС "Комплектование ДОУ", изменения наименования его должности, структурных изменений участника АИС "Комплектование ДОУ", которые привели к смене пользователя АИС "Комплектование ДОУ" и (или) ответственного пользователя АИС "Комплектование ДОУ", участник АИС "Комплектование ДОУ" в течение трех рабочих дней с момента возникновения указанных изменений направляет администратору АИС "Комплектование ДОУ" соответствующее уведомление для внесения изменений в АИС "Комплектование ДОУ", исключающих возможность работы указанного должностного лица в АИС </w:t>
      </w:r>
      <w:r>
        <w:rPr>
          <w:rFonts w:ascii="Calibri" w:hAnsi="Calibri" w:cs="Calibri"/>
        </w:rPr>
        <w:lastRenderedPageBreak/>
        <w:t>"Комплектование ДОУ".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Уведомление направляется администратору АИС "Комплектование ДОУ" в форме электронного документа с использованием системы электронного документооборота </w:t>
      </w:r>
      <w:proofErr w:type="spellStart"/>
      <w:r>
        <w:rPr>
          <w:rFonts w:ascii="Calibri" w:hAnsi="Calibri" w:cs="Calibri"/>
        </w:rPr>
        <w:t>ДелоPro</w:t>
      </w:r>
      <w:proofErr w:type="spellEnd"/>
      <w:r>
        <w:rPr>
          <w:rFonts w:ascii="Calibri" w:hAnsi="Calibri" w:cs="Calibri"/>
        </w:rPr>
        <w:t>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69"/>
      <w:bookmarkEnd w:id="7"/>
      <w:r>
        <w:rPr>
          <w:rFonts w:ascii="Calibri" w:hAnsi="Calibri" w:cs="Calibri"/>
        </w:rPr>
        <w:t>4. Порядок редактирования справочников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АИС "Комплектование ДОУ"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2"/>
      <w:bookmarkEnd w:id="8"/>
      <w:r>
        <w:rPr>
          <w:rFonts w:ascii="Calibri" w:hAnsi="Calibri" w:cs="Calibri"/>
        </w:rPr>
        <w:t>4.1. Редактирование справочников АИС "Комплектование ДОУ" осуществляется только ответственным пользователем АИС "Комплектование ДОУ" и администратором АИС "Комплектование ДОУ".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В состав справочников АИС "Комплектование ДОУ", подлежащих редактированию в соответствии с требованиями </w:t>
      </w:r>
      <w:hyperlink w:anchor="Par72" w:history="1">
        <w:r>
          <w:rPr>
            <w:rFonts w:ascii="Calibri" w:hAnsi="Calibri" w:cs="Calibri"/>
            <w:color w:val="0000FF"/>
          </w:rPr>
          <w:t>пункта 4.1</w:t>
        </w:r>
      </w:hyperlink>
      <w:r>
        <w:rPr>
          <w:rFonts w:ascii="Calibri" w:hAnsi="Calibri" w:cs="Calibri"/>
        </w:rPr>
        <w:t xml:space="preserve"> настоящего Порядка, входят следующие справочники: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"Перечень пользователей";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"Перечень комиссий";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"Перечень дошкольных образовательных учреждений";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"Перечень льгот".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Участник АИС "Комплектование ДОУ" может иметь несколько пользователей АИС "Комплектование ДОУ" и только одного ответственного пользователя АИС "Комплектование ДОУ".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80"/>
      <w:bookmarkEnd w:id="9"/>
      <w:r>
        <w:rPr>
          <w:rFonts w:ascii="Calibri" w:hAnsi="Calibri" w:cs="Calibri"/>
        </w:rPr>
        <w:t>5. Техническая поддержка и эксплуатационное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сопровождение</w:t>
      </w:r>
      <w:proofErr w:type="gramEnd"/>
      <w:r>
        <w:rPr>
          <w:rFonts w:ascii="Calibri" w:hAnsi="Calibri" w:cs="Calibri"/>
        </w:rPr>
        <w:t xml:space="preserve"> АИС "Комплектование ДОУ"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Оператор АИС "Комплектование ДОУ" обеспечивает: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техническую поддержку и эксплуатационное сопровождение АИС "Комплектование ДОУ";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сохранение (восстановление) работоспособности АИС "Комплектование ДОУ" при полной или частичной потере информации, вызванной сбоями или отказами аппаратного или программного обеспечения, ошибками пользователей АИС "Комплектование ДОУ", чрезвычайными обстоятельствами (пожаром, стихийными бедствиями и т.д.);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резервное копирование в соответствии с регламентом резервного копирования данных АИС "Комплектование ДОУ", утверждаемым оператором АИС "Комплектование ДОУ";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бесперебойное функционирование АИС "Комплектование ДОУ", за исключением случаев профилактических плановых отключений.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Уполномоченный орган АИС "Комплектование ДОУ" обеспечивает техническую поддержку пользователей АИС "Комплектование ДОУ", осуществляет консультативную и методическую поддержку пользователей АИС "Комплектование ДОУ".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Любые изменения АИС "Комплектование ДОУ", связанные с ее функционированием и не предусмотренные при ее нормальной эксплуатации, вносятся в АИС "Комплектование ДОУ" только по согласованию с оператором АИС "Комплектование ДОУ" и уполномоченным органом АИС "Комплектование ДОУ".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95"/>
      <w:bookmarkEnd w:id="10"/>
      <w:r>
        <w:rPr>
          <w:rFonts w:ascii="Calibri" w:hAnsi="Calibri" w:cs="Calibri"/>
        </w:rPr>
        <w:t>Приложение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Порядку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эксплуатации</w:t>
      </w:r>
      <w:proofErr w:type="gramEnd"/>
      <w:r>
        <w:rPr>
          <w:rFonts w:ascii="Calibri" w:hAnsi="Calibri" w:cs="Calibri"/>
        </w:rPr>
        <w:t xml:space="preserve"> автоматизированной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информационной</w:t>
      </w:r>
      <w:proofErr w:type="gramEnd"/>
      <w:r>
        <w:rPr>
          <w:rFonts w:ascii="Calibri" w:hAnsi="Calibri" w:cs="Calibri"/>
        </w:rPr>
        <w:t xml:space="preserve"> системы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"Комплектование дошкольных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образовательных</w:t>
      </w:r>
      <w:proofErr w:type="gramEnd"/>
      <w:r>
        <w:rPr>
          <w:rFonts w:ascii="Calibri" w:hAnsi="Calibri" w:cs="Calibri"/>
        </w:rPr>
        <w:t xml:space="preserve"> учреждений"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74280" w:rsidRDefault="00F74280">
      <w:pPr>
        <w:pStyle w:val="ConsPlusNonformat"/>
        <w:jc w:val="both"/>
      </w:pPr>
      <w:r>
        <w:t xml:space="preserve">                                        Департамент </w:t>
      </w:r>
      <w:proofErr w:type="gramStart"/>
      <w:r>
        <w:t>Смоленской  области</w:t>
      </w:r>
      <w:proofErr w:type="gramEnd"/>
      <w:r>
        <w:t xml:space="preserve">  по</w:t>
      </w:r>
    </w:p>
    <w:p w:rsidR="00F74280" w:rsidRDefault="00F74280">
      <w:pPr>
        <w:pStyle w:val="ConsPlusNonformat"/>
        <w:jc w:val="both"/>
      </w:pPr>
      <w:r>
        <w:lastRenderedPageBreak/>
        <w:t xml:space="preserve">                                        </w:t>
      </w:r>
      <w:proofErr w:type="gramStart"/>
      <w:r>
        <w:t>образованию</w:t>
      </w:r>
      <w:proofErr w:type="gramEnd"/>
      <w:r>
        <w:t>, науке и делам молодежи</w:t>
      </w:r>
    </w:p>
    <w:p w:rsidR="00F74280" w:rsidRDefault="00F74280">
      <w:pPr>
        <w:pStyle w:val="ConsPlusNonformat"/>
        <w:jc w:val="both"/>
      </w:pPr>
    </w:p>
    <w:p w:rsidR="00F74280" w:rsidRDefault="00F74280">
      <w:pPr>
        <w:pStyle w:val="ConsPlusNonformat"/>
        <w:jc w:val="both"/>
      </w:pPr>
      <w:bookmarkStart w:id="11" w:name="Par107"/>
      <w:bookmarkEnd w:id="11"/>
      <w:r>
        <w:t xml:space="preserve">                                 ЗАЯВЛЕНИЕ</w:t>
      </w:r>
    </w:p>
    <w:p w:rsidR="00F74280" w:rsidRDefault="00F74280">
      <w:pPr>
        <w:pStyle w:val="ConsPlusNonformat"/>
        <w:jc w:val="both"/>
      </w:pPr>
      <w:r>
        <w:t xml:space="preserve">         </w:t>
      </w:r>
      <w:proofErr w:type="gramStart"/>
      <w:r>
        <w:t>о</w:t>
      </w:r>
      <w:proofErr w:type="gramEnd"/>
      <w:r>
        <w:t xml:space="preserve"> регистрации в автоматизированной информационной системе</w:t>
      </w:r>
    </w:p>
    <w:p w:rsidR="00F74280" w:rsidRDefault="00F74280">
      <w:pPr>
        <w:pStyle w:val="ConsPlusNonformat"/>
        <w:jc w:val="both"/>
      </w:pPr>
      <w:r>
        <w:t xml:space="preserve">          "Комплектование дошкольных образовательных учреждений"</w:t>
      </w:r>
    </w:p>
    <w:p w:rsidR="00F74280" w:rsidRDefault="00F74280">
      <w:pPr>
        <w:pStyle w:val="ConsPlusNonformat"/>
        <w:jc w:val="both"/>
      </w:pPr>
      <w:r>
        <w:t>___________________________________________________________________________</w:t>
      </w:r>
    </w:p>
    <w:p w:rsidR="00F74280" w:rsidRDefault="00F74280">
      <w:pPr>
        <w:pStyle w:val="ConsPlusNonformat"/>
        <w:jc w:val="both"/>
      </w:pPr>
      <w:r>
        <w:t>___________________________________________________________________________</w:t>
      </w:r>
    </w:p>
    <w:p w:rsidR="00F74280" w:rsidRDefault="00F74280">
      <w:pPr>
        <w:pStyle w:val="ConsPlusNonformat"/>
        <w:jc w:val="both"/>
      </w:pPr>
      <w:r>
        <w:t xml:space="preserve">             (</w:t>
      </w:r>
      <w:proofErr w:type="gramStart"/>
      <w:r>
        <w:t>наименование</w:t>
      </w:r>
      <w:proofErr w:type="gramEnd"/>
      <w:r>
        <w:t xml:space="preserve"> участника АИС "Комплектование ДОУ")</w:t>
      </w:r>
    </w:p>
    <w:p w:rsidR="00F74280" w:rsidRDefault="00F74280">
      <w:pPr>
        <w:pStyle w:val="ConsPlusNonformat"/>
        <w:jc w:val="both"/>
      </w:pPr>
      <w:proofErr w:type="gramStart"/>
      <w:r>
        <w:t>просит  зарегистрировать</w:t>
      </w:r>
      <w:proofErr w:type="gramEnd"/>
      <w:r>
        <w:t xml:space="preserve">  в   автоматизированной   информационной   системе</w:t>
      </w:r>
    </w:p>
    <w:p w:rsidR="00F74280" w:rsidRDefault="00F74280">
      <w:pPr>
        <w:pStyle w:val="ConsPlusNonformat"/>
        <w:jc w:val="both"/>
      </w:pPr>
      <w:r>
        <w:t>"</w:t>
      </w:r>
      <w:proofErr w:type="gramStart"/>
      <w:r>
        <w:t>Комплектование  дошкольных</w:t>
      </w:r>
      <w:proofErr w:type="gramEnd"/>
      <w:r>
        <w:t xml:space="preserve">  образовательных  учреждений" с предоставлением</w:t>
      </w:r>
    </w:p>
    <w:p w:rsidR="00F74280" w:rsidRDefault="00F74280">
      <w:pPr>
        <w:pStyle w:val="ConsPlusNonformat"/>
        <w:jc w:val="both"/>
      </w:pPr>
      <w:proofErr w:type="gramStart"/>
      <w:r>
        <w:t>соответствующих  прав</w:t>
      </w:r>
      <w:proofErr w:type="gramEnd"/>
      <w:r>
        <w:t xml:space="preserve">  доступа  к автоматизированной информационной системе</w:t>
      </w:r>
    </w:p>
    <w:p w:rsidR="00F74280" w:rsidRDefault="00F74280">
      <w:pPr>
        <w:pStyle w:val="ConsPlusNonformat"/>
        <w:jc w:val="both"/>
      </w:pPr>
      <w:r>
        <w:t>"Комплектование дошкольных образовательных учреждений" следующих лиц: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качестве пользователей АИС "Комплектование ДОУ":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20"/>
        <w:gridCol w:w="2040"/>
        <w:gridCol w:w="3480"/>
      </w:tblGrid>
      <w:tr w:rsidR="00F74280">
        <w:trPr>
          <w:tblCellSpacing w:w="5" w:type="nil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Фамилия, имя, отчество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Контактный телефон, E-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mail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74280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качестве ответственного пользователя АИС "Комплектование ДОУ":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20"/>
        <w:gridCol w:w="2040"/>
        <w:gridCol w:w="3480"/>
      </w:tblGrid>
      <w:tr w:rsidR="00F74280">
        <w:trPr>
          <w:tblCellSpacing w:w="5" w:type="nil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Фамилия, имя, отчество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Контактный телефон, E-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mail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74280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передать созданные учетные записи представителю участника АИС "Комплектование ДОУ":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20"/>
        <w:gridCol w:w="2040"/>
        <w:gridCol w:w="3480"/>
      </w:tblGrid>
      <w:tr w:rsidR="00F74280">
        <w:trPr>
          <w:tblCellSpacing w:w="5" w:type="nil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Фамилия, имя, отчество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Контактный телефон, E-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mail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74280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280" w:rsidRDefault="00F7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pStyle w:val="ConsPlusNonformat"/>
        <w:jc w:val="both"/>
      </w:pPr>
      <w:r>
        <w:t xml:space="preserve">    Руководитель участника АИС "Комплектование ДОУ"</w:t>
      </w:r>
    </w:p>
    <w:p w:rsidR="00F74280" w:rsidRDefault="00F74280">
      <w:pPr>
        <w:pStyle w:val="ConsPlusNonformat"/>
        <w:jc w:val="both"/>
      </w:pPr>
      <w:r>
        <w:t xml:space="preserve">                     _________ (_____________________)</w:t>
      </w:r>
    </w:p>
    <w:p w:rsidR="00F74280" w:rsidRDefault="00F74280">
      <w:pPr>
        <w:pStyle w:val="ConsPlusNonformat"/>
        <w:jc w:val="both"/>
      </w:pPr>
      <w:r>
        <w:t xml:space="preserve"> 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F74280" w:rsidRDefault="00F74280">
      <w:pPr>
        <w:pStyle w:val="ConsPlusNonformat"/>
        <w:jc w:val="both"/>
      </w:pPr>
      <w:r>
        <w:t xml:space="preserve">                                   М.П.</w:t>
      </w: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4280" w:rsidRDefault="00F7428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531CE" w:rsidRDefault="000531CE"/>
    <w:sectPr w:rsidR="000531CE" w:rsidSect="00BC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80"/>
    <w:rsid w:val="000531CE"/>
    <w:rsid w:val="00EF5790"/>
    <w:rsid w:val="00F7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3754-BCB7-40EF-BA7F-3A1B2468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4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F242F4A6F15E814FFDB6A19D83EDE30C4075F270F5760EED3F2D51CF2F37K" TargetMode="External"/><Relationship Id="rId13" Type="http://schemas.openxmlformats.org/officeDocument/2006/relationships/hyperlink" Target="consultantplus://offline/ref=1BF242F4A6F15E814FFDB6A19D83EDE30C4572F172F0760EED3F2D51CF2F3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F242F4A6F15E814FFDB6A19D83EDE30C4A73FE71F3760EED3F2D51CFF7ACAEBC7E84A51942BD572B3EK" TargetMode="External"/><Relationship Id="rId12" Type="http://schemas.openxmlformats.org/officeDocument/2006/relationships/hyperlink" Target="consultantplus://offline/ref=1BF242F4A6F15E814FFDA8AC8BEFB0E90B492FFA76FA745CB360760C98FEA6F92F3B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F242F4A6F15E814FFDB6A19D83EDE30C4A73FE71F3760EED3F2D51CFF7ACAEBC7E84A51942BC522B34K" TargetMode="External"/><Relationship Id="rId11" Type="http://schemas.openxmlformats.org/officeDocument/2006/relationships/hyperlink" Target="consultantplus://offline/ref=1BF242F4A6F15E814FFDB6A19D83EDE30C4075F270F5760EED3F2D51CF2F37K" TargetMode="External"/><Relationship Id="rId5" Type="http://schemas.openxmlformats.org/officeDocument/2006/relationships/hyperlink" Target="consultantplus://offline/ref=1BF242F4A6F15E814FFDA8AC8BEFB0E90B492FFA76F27F59B260760C98FEA6F9FB31DDE75D4FBD50B63F422634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F242F4A6F15E814FFDA8AC8BEFB0E90B492FFA76F27F59B260760C98FEA6F9FB31DDE75D4FBD50B63F42263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BF242F4A6F15E814FFDA8AC8BEFB0E90B492FFA76F27F59B260760C98FEA6F9FB31DDE75D4FBD50B63F422637K" TargetMode="External"/><Relationship Id="rId14" Type="http://schemas.openxmlformats.org/officeDocument/2006/relationships/hyperlink" Target="consultantplus://offline/ref=1BF242F4A6F15E814FFDB6A19D83EDE30C4A73FE71F3760EED3F2D51CF2F3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ISenkin</dc:creator>
  <cp:keywords/>
  <dc:description/>
  <cp:lastModifiedBy>ISenkin</cp:lastModifiedBy>
  <cp:revision>2</cp:revision>
  <dcterms:created xsi:type="dcterms:W3CDTF">2015-07-23T10:55:00Z</dcterms:created>
  <dcterms:modified xsi:type="dcterms:W3CDTF">2015-07-23T11:05:00Z</dcterms:modified>
</cp:coreProperties>
</file>