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27" w:rsidRPr="00847C27" w:rsidRDefault="00847C27" w:rsidP="00847C27">
      <w:pP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</w:pPr>
      <w:r w:rsidRPr="00847C27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Профилактика нарушений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Если нарушены нормативы обеспечения населения коммунальными услугами</w:t>
      </w:r>
    </w:p>
    <w:p w:rsidR="00847C27" w:rsidRPr="00847C27" w:rsidRDefault="00847C27" w:rsidP="00847C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Статья 7.23. КоАП  Нарушение нормативов обеспечения населения коммунальными услугами</w:t>
      </w:r>
    </w:p>
    <w:p w:rsidR="00847C27" w:rsidRPr="00847C27" w:rsidRDefault="00847C27" w:rsidP="00847C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Нарушение нормативного уровня или режима обеспечения населения коммунальными услугами -</w:t>
      </w:r>
    </w:p>
    <w:p w:rsidR="00847C27" w:rsidRPr="00847C27" w:rsidRDefault="00847C27" w:rsidP="00847C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влечет наложение административного штрафа на должностных лиц в размере от пятисот до одной тысячи рублей; на юридических лиц - от пяти тысяч до десяти тысяч рублей.</w:t>
      </w:r>
    </w:p>
    <w:p w:rsidR="00847C27" w:rsidRPr="00847C27" w:rsidRDefault="00847C27" w:rsidP="00847C2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pict>
          <v:rect id="_x0000_i1025" style="width:0;height:1.5pt" o:hralign="center" o:hrstd="t" o:hr="t" fillcolor="#a0a0a0" stroked="f"/>
        </w:pic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Административная ответственность за неисполнение законного предписания органа, осуществляющего муниципальный жилищный контроль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Статья 19.5 КоАП.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контроль.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влечет наложение административного штрафа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на граждан в размере от трехсот до пятисот рублей;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на должностных лиц - от одной тысячи до двух тысяч рублей или дисквалификацию на срок до трех лет;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на юридических лиц - от десяти тысяч до двадцати тысяч рублей.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pict>
          <v:rect id="_x0000_i1026" style="width:0;height:1.5pt" o:hralign="center" o:hrstd="t" o:hr="t" fillcolor="#a0a0a0" stroked="f"/>
        </w:pic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Управление многоквартирными домами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Статья 7.23.2. КоАП    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Воспрепятствование деятельности по управлению многоквартирным домом,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организации, товариществу собственников жилья, жилищному кооперативу, жилищно-строительному кооперативу, иному специализированному потребительскому кооперативу или одному из собственников помещений в многоквартирном доме, либо в уклонении от передачи таких документов указанным лицам,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документов, -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влечет наложение административного штрафа на граждан в размере от двух тысяч до пяти тысяч рублей; на должностных лиц - от тридцати тысяч до сорока тысяч рублей; на юридических лиц - от ста пятидесяти тысяч до двухсот тысяч рублей.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Совершение административного правонарушения, предусмотренного </w:t>
      </w:r>
      <w:hyperlink r:id="rId4" w:anchor="Par11" w:history="1">
        <w:r w:rsidRPr="00847C27">
          <w:rPr>
            <w:rFonts w:ascii="Tahoma" w:eastAsia="Times New Roman" w:hAnsi="Tahoma" w:cs="Tahoma"/>
            <w:color w:val="0080B4"/>
            <w:sz w:val="18"/>
            <w:szCs w:val="18"/>
            <w:u w:val="single"/>
            <w:lang w:eastAsia="ru-RU"/>
          </w:rPr>
          <w:t>частью 1</w:t>
        </w:r>
      </w:hyperlink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настоящей статьи, должностным лицом, ранее подвергнутым административному наказанию за аналогичное административное правонарушение, -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влечет дисквалификацию на срок от одного года до трех лет.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Статья 7.23.3. КОАП Нарушение правил осуществления предпринимательской деятельности по управлению многоквартирными домами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Нарушение организациями и индивидуальными предпринимателями, осуществляющими предпринимательскую деятельность по управлению многоквартирными домами на основании договоров управления многоквартирными домами, правил осуществления предпринимательской деятельности по управлению многоквартирными домами -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влечет наложение административного штрафа на должностных лиц в размере от пятидесяти тысяч до ста тысяч рублей или дисквалификацию на срок до трех лет; на юридических лиц - от ста пятидесяти тысяч до двухсот пятидесяти тысяч рублей.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Невыполнение указанными в </w:t>
      </w:r>
      <w:hyperlink r:id="rId5" w:anchor="Par19" w:history="1">
        <w:r w:rsidRPr="00847C27">
          <w:rPr>
            <w:rFonts w:ascii="Tahoma" w:eastAsia="Times New Roman" w:hAnsi="Tahoma" w:cs="Tahoma"/>
            <w:color w:val="0080B4"/>
            <w:sz w:val="18"/>
            <w:szCs w:val="18"/>
            <w:u w:val="single"/>
            <w:lang w:eastAsia="ru-RU"/>
          </w:rPr>
          <w:t>части 1</w:t>
        </w:r>
      </w:hyperlink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настоящей статьи лицами обязанностей, предусмотренных правилами осуществления предпринимательской деятельности по управлению многоквартирными домами,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аннулирования, если указанные лица обязаны надлежащим образом осуществлять предпринимательскую деятельность по управлению многоквартирными домами, -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влечет наложение административного штрафа на должностных лиц в размере от ста тысяч до двухсот тысяч рублей или дисквалификацию на срок до трех лет; на индивидуальных предпринимателей - от ста пятидесяти тысяч до пятисот тысяч рублей или дисквалификацию на срок до трех лет; на юридических лиц - от ста пятидесяти тысяч до пятисот тысяч рублей.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pict>
          <v:rect id="_x0000_i1027" style="width:0;height:1.5pt" o:hralign="center" o:hrstd="t" o:hr="t" fillcolor="#a0a0a0" stroked="f"/>
        </w:pic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Что можно и что нельзя  по перепланировке и переустройству жилого помещения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Штраф за незаконную перепланировку квартиры в 2017 году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Что разрешено законодательно?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lastRenderedPageBreak/>
        <w:t>В нашей стране не редки случаи, когда перепланировка квартиры производится незаконно, то есть без получения специального разрешения.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 примеру, это происходит, когда перестраивается 1-комнатная хрущёвка, с целью сделать маленькое пространство более уютным и удобным для проживания.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Другие просто привыкли жить по принципу «не пойман – не вор» и не считают нужным тратить свои время, силы и деньги на узаконение подобных действий.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Однако не все виды ремонтных работ требуют получения специального разрешения от органа местного самоуправления. Рассмотрим подробней, что разрешается делать в квартире.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Без согласования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помещении без внесения изменений в технический паспорт жилья и без согласования со специальными государственными органами, можно производить следующие виды ремонтных работ: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·         косметический ремонт;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·         замена, а также монтаж бытовой техники;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·         монтаж дверей;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·         замена сантехники.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Самовольно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Если вы не хотите иметь проблем с законом, то вы должны учитывать, что самовольно можно проводить только те строительные и монтажные работы, которые не вносят существенных изменений в общую планировку жилища. Самовольно Вы можете проводить все виды мелких ремонтных работ, такие как покраска стен, замена пола, монтаж мебели и т. д.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Штраф за самовольную перепланировку квартиры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Закон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26 статье и 25 статье Жилищного Кодекса РФ содержатся основания для проведения перепланировки.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Если изменения, которые требовали получения согласования, были проведены без соответствующих разрешений, то нарушителей ждет ответственность, предусмотренная согласно статьей 7.21, статьей 7.22</w:t>
      </w:r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847C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КоАП РФ.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Получение разрешения на переустройство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того чтобы осуществить переустройство в соответствии с законодательством РФ, необходимо получить официальное </w:t>
      </w:r>
      <w:hyperlink r:id="rId6" w:history="1">
        <w:r w:rsidRPr="00847C27">
          <w:rPr>
            <w:rFonts w:ascii="Tahoma" w:eastAsia="Times New Roman" w:hAnsi="Tahoma" w:cs="Tahoma"/>
            <w:color w:val="0080B4"/>
            <w:sz w:val="18"/>
            <w:szCs w:val="18"/>
            <w:u w:val="single"/>
            <w:lang w:eastAsia="ru-RU"/>
          </w:rPr>
          <w:t>разрешение</w:t>
        </w:r>
      </w:hyperlink>
      <w:r w:rsidRPr="00847C27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 от органа местного самоуправления..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Перед этим необходимо разработать проект, согласно которому будет вестись перепланировка.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случае отсутствия согласования (разрешения), работы будут признаны незаконными.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Квартиры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Чтобы получить разрешение на </w:t>
      </w:r>
      <w:hyperlink r:id="rId7" w:history="1">
        <w:r w:rsidRPr="00847C27">
          <w:rPr>
            <w:rFonts w:ascii="Tahoma" w:eastAsia="Times New Roman" w:hAnsi="Tahoma" w:cs="Tahoma"/>
            <w:color w:val="0080B4"/>
            <w:sz w:val="18"/>
            <w:szCs w:val="18"/>
            <w:u w:val="single"/>
            <w:lang w:eastAsia="ru-RU"/>
          </w:rPr>
          <w:t>переустройство квартиры</w:t>
        </w:r>
      </w:hyperlink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необходимо собрать пакет документов, и в случае одобрения внести изменения в правоустанавливающие документы на квартиру.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На данный момент штрафы за самовольную, не зарегистрированную перепланировку квартиры без разрешения могут накладываться только на граждан, то есть физических лиц.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 каких размерах</w:t>
      </w:r>
    </w:p>
    <w:p w:rsidR="00847C27" w:rsidRPr="00847C27" w:rsidRDefault="00847C27" w:rsidP="00847C2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Если факт произведения несогласованной с органами перепланировки вскроется, то нарушителей ждут штрафы, предусмотренные законодательством РФ (</w:t>
      </w:r>
      <w:hyperlink r:id="rId8" w:tgtFrame="_blank" w:history="1">
        <w:r w:rsidRPr="00847C27">
          <w:rPr>
            <w:rFonts w:ascii="Tahoma" w:eastAsia="Times New Roman" w:hAnsi="Tahoma" w:cs="Tahoma"/>
            <w:b/>
            <w:bCs/>
            <w:color w:val="0080B4"/>
            <w:sz w:val="18"/>
            <w:szCs w:val="18"/>
            <w:lang w:eastAsia="ru-RU"/>
          </w:rPr>
          <w:t>ст. 7.21 КоАП РФ</w:t>
        </w:r>
      </w:hyperlink>
      <w:r w:rsidRPr="00847C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), в размере:</w:t>
      </w:r>
    </w:p>
    <w:tbl>
      <w:tblPr>
        <w:tblW w:w="93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2"/>
        <w:gridCol w:w="1308"/>
      </w:tblGrid>
      <w:tr w:rsidR="00847C27" w:rsidRPr="00847C27" w:rsidTr="00847C2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C27" w:rsidRPr="00847C27" w:rsidRDefault="00847C27" w:rsidP="0084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Для владельцев квартир и пр. помещений (физических лиц) в постройках многоэтажного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C27" w:rsidRPr="00847C27" w:rsidRDefault="00847C27" w:rsidP="0084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2000 до 2500 руб</w:t>
            </w:r>
          </w:p>
        </w:tc>
      </w:tr>
      <w:tr w:rsidR="00847C27" w:rsidRPr="00847C27" w:rsidTr="00847C2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C27" w:rsidRPr="00847C27" w:rsidRDefault="00847C27" w:rsidP="0084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Для физических лиц, владельцев, частных собственников помещений, жилых комплексов иного типа (помимо многоэтажных зданий)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C27" w:rsidRPr="00847C27" w:rsidRDefault="00847C27" w:rsidP="00847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1000 до 1500 руб</w:t>
            </w:r>
          </w:p>
        </w:tc>
      </w:tr>
    </w:tbl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Ответственность за несогласованные модификации, произведённые административными лицами, не предусмотрена в законодательстве, что, конечно, является большим упущением.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Однако недавно были утверждены в первом чтении некоторые поправки в ст. 7.21 КоАП РФ, согласно которым штрафы для юридических лиц составляют от 2000 до 5000 руб. и от 20 до 50 тысяч рублей, в зависимости от конкретной ситуации.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Помимо этого согласно </w:t>
      </w:r>
      <w:hyperlink r:id="rId9" w:tgtFrame="_blank" w:history="1">
        <w:r w:rsidRPr="00847C27">
          <w:rPr>
            <w:rFonts w:ascii="Tahoma" w:eastAsia="Times New Roman" w:hAnsi="Tahoma" w:cs="Tahoma"/>
            <w:i/>
            <w:iCs/>
            <w:color w:val="0080B4"/>
            <w:sz w:val="18"/>
            <w:szCs w:val="18"/>
            <w:u w:val="single"/>
            <w:lang w:eastAsia="ru-RU"/>
          </w:rPr>
          <w:t>ч. 3, 5 ст. 29 ЖК РФ</w:t>
        </w:r>
      </w:hyperlink>
      <w:r w:rsidRPr="00847C2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 собственника квартиры, в которой была произведена не зарегистрированная, согласно закону, перепланировка, могут обязать восстановить первоначальный облик жилья.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Если этого не сделать, то в результате есть риск лишиться своего жилья. К такому решению суд может прийти в случае, если жилищная инспекция признает проведённую в жилье перестройку противоречащей правилам и </w:t>
      </w:r>
      <w:hyperlink r:id="rId10" w:tgtFrame="_blank" w:history="1">
        <w:r w:rsidRPr="00847C27">
          <w:rPr>
            <w:rFonts w:ascii="Tahoma" w:eastAsia="Times New Roman" w:hAnsi="Tahoma" w:cs="Tahoma"/>
            <w:i/>
            <w:iCs/>
            <w:color w:val="0080B4"/>
            <w:sz w:val="18"/>
            <w:szCs w:val="18"/>
            <w:u w:val="single"/>
            <w:lang w:eastAsia="ru-RU"/>
          </w:rPr>
          <w:t>техническим предписаниям</w:t>
        </w:r>
      </w:hyperlink>
      <w:r w:rsidRPr="00847C2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.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особо сложных случаях нарушителей ждёт </w:t>
      </w:r>
      <w:r w:rsidRPr="00847C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уголовная ответственность, например, если из-за ремонтных работ пострадали люди или был нанесён серьёзный ущерб третьим лицам.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Для того чтобы избежать всякого рода наказаний за незаконную, самовольную переделку квартиры, вам необходимо зарегистрировать внесённые изменения сразу же и получить новые </w:t>
      </w:r>
      <w:hyperlink r:id="rId11" w:tgtFrame="_blank" w:history="1">
        <w:r w:rsidRPr="00847C27">
          <w:rPr>
            <w:rFonts w:ascii="Tahoma" w:eastAsia="Times New Roman" w:hAnsi="Tahoma" w:cs="Tahoma"/>
            <w:i/>
            <w:iCs/>
            <w:color w:val="0080B4"/>
            <w:sz w:val="18"/>
            <w:szCs w:val="18"/>
            <w:u w:val="single"/>
            <w:lang w:eastAsia="ru-RU"/>
          </w:rPr>
          <w:t>технический</w:t>
        </w:r>
      </w:hyperlink>
      <w:r w:rsidRPr="00847C2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 и кадастровый паспорта.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Если вам назначили штраф за несанкционированные действия, то игнорировать его не стоит, так как это может обернуться для вас плачевно.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Жилинспекция вправе подать на вас судебный иск и после вынесения решения ваша квартира может быть выставлена на публичные торги.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lastRenderedPageBreak/>
        <w:t>Кто несёт ответственность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 произведённую перепланировку без получения заключения специальных органов несёт ответственность исключительно официальный собственник квартиры, в который были произведены ремонтные работы.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При этом, если вы купили жильё, где была произведена несогласованная перестройка, то в случае выявлении факта нарушения, ответственность за это будет лежать на вас, а не на предыдущем собственнике.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Такие действия по перепланировке квартиры как:</w:t>
      </w:r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·капитальный ремонт с сооружением новых или закладыванием старых дверных проёмов;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· снос или возведение межкомнатных перегородок;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· застекление лоджии;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· а также перенос унитаза, ванны или душевой кабины в пределах одного помещения (ванной комнаты, санузла) требуют обязательного согласования с сотрудниками БТИ и получения </w:t>
      </w:r>
      <w:hyperlink r:id="rId12" w:tgtFrame="_blank" w:history="1">
        <w:r w:rsidRPr="00847C27">
          <w:rPr>
            <w:rFonts w:ascii="Tahoma" w:eastAsia="Times New Roman" w:hAnsi="Tahoma" w:cs="Tahoma"/>
            <w:color w:val="0080B4"/>
            <w:sz w:val="18"/>
            <w:szCs w:val="18"/>
            <w:u w:val="single"/>
            <w:lang w:eastAsia="ru-RU"/>
          </w:rPr>
          <w:t>разрешения</w:t>
        </w:r>
      </w:hyperlink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установленного образца на законное проведение таких видов работ.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Многие россияне считают нормой расширение жилого пространства за счёт переноса оконного блока, вследствие чего лоджия путем некоторых манипуляций присоединяется к комнате.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Однако такие действия ведут к нарушению работы отопительной системы, в результате чего есть не малый риск разрыва радиатора. Стоит заметить, что вы можете быть призваны к ответственности, даже если перепланировка квартиры была сделана прошлыми хозяевами жилища.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Поэтому при покупке квартиры всегда стоит интересоваться техническим паспортом, чтобы потом не оказаться в неприятной ситуации.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В случае наличия несогласованных модификаций их необходимо как можно скорее узаконить, обратившись в БТИ и внеся все имеющиеся изменения в проект помещения.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Как избежать наказания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Многие граждане, планируя капитальный ремонт, и в тоже время, не желая возиться с бумажной волокитой, решают действовать незаконно и пренебрегают важностью официального оформления перестройки.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Чем может быть опасно такое халатное отношение и какие последствия ждут собственника квартиры?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Помимо того, что вам грозит штраф и длительные судебные разбирательства, таким самовольными действиями вы можете поставить свою жизнь, а также жизнь всех жильцов многоэтажного дома под угрозу.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Если некоторые перепланировки являются весьма безобидными, то другие могут внести существенные изменения в структуру жилища и привести к серьёзным последствиям, вплоть до обрушения здания. А за такое нарушителей ждёт уголовная ответственность.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Выявить незаконную перепланировку не сложно, чтобы сохранить свои нервы и кошелёк следует заранее согласовать перепланировку с уполномоченными органами.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Если факт произведения перепланировки будет выявлен уполномоченными органами, то наказания вам не избежать.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При любом исходе дела вас обяжут выплатить штраф, предусмотренный по закону.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После будет произведено судебное разбирательство, если произведённые изменения не нарушают правил и технических норм, то вас обяжут узаконить перепланировку с внесением соответствующих данных в паспорт жилья.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Но такое бывает редко, обычно незаконные перестройки производятся с многочисленными нарушениями.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В этом случае по решению инспекции суд обяжет вас вернуть квартиру в исходное состояние.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Не доводить до суда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Чтобы потом не увязнуть в длительных судебных разбирательствах с БТИ и не выплачивать максимальные штрафы, вам необходимо самостоятельно заняться узакониванием произведенной перепланировки.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Если перестройка была произведена без нарушений, то все пройдёт быстро и гладко.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Вам лишь нужно собрать необходимый пакет документов и обратиться в уполномоченные органы, которые вынесут решения и предоставят вам необходимое разрешение.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После вы замените технический паспорт квартиры на новый. Внесёте в него все произведённые модификации.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Однако всегда есть риск, что перепланировка в вашей квартире была произведена с многочисленными нарушениями, тогда разрешения вам получить не удастся.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Узаконить несанкционированное действие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Если самовольная перестройка уже была произведена вами или прошлыми хозяевами квартиры, её нужно </w:t>
      </w:r>
      <w:hyperlink r:id="rId13" w:tgtFrame="_blank" w:history="1">
        <w:r w:rsidRPr="00847C27">
          <w:rPr>
            <w:rFonts w:ascii="Tahoma" w:eastAsia="Times New Roman" w:hAnsi="Tahoma" w:cs="Tahoma"/>
            <w:i/>
            <w:iCs/>
            <w:color w:val="0080B4"/>
            <w:sz w:val="18"/>
            <w:szCs w:val="18"/>
            <w:u w:val="single"/>
            <w:lang w:eastAsia="ru-RU"/>
          </w:rPr>
          <w:t>узаконить</w:t>
        </w:r>
      </w:hyperlink>
      <w:r w:rsidRPr="00847C2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. Сделать это необходимо через суд.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Получить разрешение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Только после того как вы выиграете процесс, получите судебное разрешение, можно оставить перепланировку и зарегистрировать её в БТИ, отразив в техническом паспорте и получив специальное разрешение.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Чтобы не получить дополнительную «головную боль» не нарушайте закон и заранее побеспокойтесь об оформлении  перепланировки в соответствии с законодательством.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И не вносите изменения в проект квартиры не получив на это разрешения, ведь это не только несёт за собой денежные потери, но и может быть опасно.</w:t>
      </w:r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Салат "Хрустальное чудо"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pict>
          <v:rect id="_x0000_i1028" style="width:0;height:1.5pt" o:hralign="center" o:hrstd="t" o:hr="t" fillcolor="#a0a0a0" stroked="f"/>
        </w:pic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Что ожидает, если нарушены правила содержания и ремонта жилых домов и(или) жилых помещений.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Статья 7.22 КоАП  Нарушение правил содержания и ремонта жилых домов и (или) жилых помещений.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Нарушение лицами, ответственными за содержание жилых домов и (или) жилых помещений, правил содержания и ремонта жилых домов и (или) жилых помещений либо порядка и правил признания их непригодными для постоянного проживания и перевода их в нежилые, а равно переустройство и (или) перепланировка жилых домов и (или) жилых помещений без согласия нанимателя (собственника), если переустройство и (или) перепланировка существенно изменяют условия пользования жилым домом и (или) жилым помещением</w:t>
      </w:r>
    </w:p>
    <w:p w:rsidR="00847C27" w:rsidRPr="00847C27" w:rsidRDefault="00847C27" w:rsidP="00847C2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-влечет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рублей.</w:t>
      </w:r>
    </w:p>
    <w:p w:rsidR="00847C27" w:rsidRPr="00847C27" w:rsidRDefault="00847C27" w:rsidP="00847C27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47C2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A0B27" w:rsidRDefault="002A0B27">
      <w:bookmarkStart w:id="0" w:name="_GoBack"/>
      <w:bookmarkEnd w:id="0"/>
    </w:p>
    <w:sectPr w:rsidR="002A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27"/>
    <w:rsid w:val="002A0B27"/>
    <w:rsid w:val="0084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67728-5945-49F8-8FB8-D8C08759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2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55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421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279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448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685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93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domoff.ru/wp-content/uploads/2016/06/%D1%81%D1%82.-7.21-%D0%9A%D0%BE%D0%90%D0%9F.docx" TargetMode="External"/><Relationship Id="rId13" Type="http://schemas.openxmlformats.org/officeDocument/2006/relationships/hyperlink" Target="http://domdomoff.ru/wp-content/uploads/2016/06/%D0%B8%D1%81%D0%BA-%D0%BE-%D0%BF%D0%B5%D1%80%D0%B5%D0%BF%D0%BB%D0%B0%D0%BD%D0%B8%D1%80%D0%BE%D0%B2%D0%BA%D0%B53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am-pokursu.ru/pereplanirovka-kvartiry/" TargetMode="External"/><Relationship Id="rId12" Type="http://schemas.openxmlformats.org/officeDocument/2006/relationships/hyperlink" Target="http://domdomoff.ru/wp-content/uploads/2016/06/%D1%80%D0%B0%D0%B7%D1%80%D0%B5%D1%88%D0%B5%D0%BD%D0%B8%D0%B5-%D0%BE-%D1%81%D0%BE%D0%B3%D0%BB%D0%B0%D1%81%D0%BE%D0%B2%D0%B0%D0%BD%D0%B8%D0%B8-%D0%BF%D0%B5%D1%80%D0%B5%D0%BF%D0%BB%D0%B0%D0%BD%D0%B8%D1%80%D0%BE%D0%B2%D0%BA%D0%B85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m-pokursu.ru/razreshenie-na-pereplanirovku-kvartiry/" TargetMode="External"/><Relationship Id="rId11" Type="http://schemas.openxmlformats.org/officeDocument/2006/relationships/hyperlink" Target="http://domdomoff.ru/wp-content/uploads/2015/11/%D0%A2%D0%B5%D1%85%D0%BD%D0%B8%D1%87%D0%B5%D1%81%D0%BA%D0%B8%D0%B9-%D0%BF%D0%B0%D1%81%D0%BF%D0%BE%D1%80%D1%82-%D0%BD%D0%B0-%D0%BA%D0%B2%D0%B0%D1%80%D1%82%D0%B8%D1%80%D1%83.docx" TargetMode="External"/><Relationship Id="rId5" Type="http://schemas.openxmlformats.org/officeDocument/2006/relationships/hyperlink" Target="https://desnogorsk.admin-smolensk.ru/strukturnye-podrazdeleniya-administracii/gorodskoe-hozyajstvo/informaciya-komissij/profilaktika-narushenij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mdomoff.ru/wp-content/uploads/2016/06/%D0%BF%D1%80%D0%B5%D0%B4%D0%BF%D0%B8%D1%81%D0%B0%D0%BD%D0%B8%D0%B5-%D0%BF%D0%BE-%D1%83%D1%81%D1%82%D1%80%D0%B0%D0%BD%D0%B5%D0%BD%D0%B8%D1%8E-%D0%BD%D0%B0%D1%80%D1%83%D1%88%D0%B5%D0%BD%D0%B8%D0%B9.docx" TargetMode="External"/><Relationship Id="rId4" Type="http://schemas.openxmlformats.org/officeDocument/2006/relationships/hyperlink" Target="https://desnogorsk.admin-smolensk.ru/strukturnye-podrazdeleniya-administracii/gorodskoe-hozyajstvo/informaciya-komissij/profilaktika-narushenij/" TargetMode="External"/><Relationship Id="rId9" Type="http://schemas.openxmlformats.org/officeDocument/2006/relationships/hyperlink" Target="http://domdomoff.ru/wp-content/uploads/2016/06/%D1%81%D1%82.-29-%D0%96%D0%9A-%D0%A0%D0%A4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2019-11-13T11:41:00Z</dcterms:created>
  <dcterms:modified xsi:type="dcterms:W3CDTF">2019-11-13T11:42:00Z</dcterms:modified>
</cp:coreProperties>
</file>