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6" w:rsidRDefault="00602F16" w:rsidP="00DD70B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99"/>
        <w:gridCol w:w="1187"/>
        <w:gridCol w:w="1340"/>
        <w:gridCol w:w="3454"/>
      </w:tblGrid>
      <w:tr w:rsidR="00E63558" w:rsidRPr="002108F0" w:rsidTr="00F80D9D">
        <w:trPr>
          <w:trHeight w:val="313"/>
        </w:trPr>
        <w:tc>
          <w:tcPr>
            <w:tcW w:w="9982" w:type="dxa"/>
            <w:gridSpan w:val="4"/>
          </w:tcPr>
          <w:p w:rsidR="00E63558" w:rsidRPr="007B14F7" w:rsidRDefault="00AE5ABD" w:rsidP="004B0FC8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4E0559">
              <w:rPr>
                <w:rFonts w:ascii="Times New Roman" w:hAnsi="Times New Roman"/>
                <w:b/>
                <w:lang w:val="ru-RU"/>
              </w:rPr>
              <w:t>№ 67-08-38</w:t>
            </w:r>
          </w:p>
        </w:tc>
      </w:tr>
      <w:tr w:rsidR="000E79A6" w:rsidRPr="002108F0" w:rsidTr="00F80D9D">
        <w:trPr>
          <w:trHeight w:val="2650"/>
        </w:trPr>
        <w:tc>
          <w:tcPr>
            <w:tcW w:w="4786" w:type="dxa"/>
            <w:gridSpan w:val="2"/>
          </w:tcPr>
          <w:p w:rsidR="007F705B" w:rsidRPr="002108F0" w:rsidRDefault="00CF5BF0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4FB2DE" wp14:editId="258DD05B">
                  <wp:extent cx="3840480" cy="2543175"/>
                  <wp:effectExtent l="0" t="0" r="0" b="0"/>
                  <wp:docPr id="4" name="Рисунок 4" descr="C:\Users\Зам_Главы_1\Desktop\фото, скрин\да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м_Главы_1\Desktop\фото, скрин\да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gridSpan w:val="2"/>
          </w:tcPr>
          <w:p w:rsidR="000E79A6" w:rsidRPr="002108F0" w:rsidRDefault="000B683E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7F0781" wp14:editId="404FAE8A">
                  <wp:extent cx="3333750" cy="2499698"/>
                  <wp:effectExtent l="0" t="0" r="0" b="0"/>
                  <wp:docPr id="6" name="Рисунок 6" descr="C:\Users\Зам_Главы_1\Downloads\IMG_20250528_141428_397@-990262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м_Главы_1\Downloads\IMG_20250528_141428_397@-990262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969" cy="249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4E0559" w:rsidTr="00F80D9D">
        <w:trPr>
          <w:trHeight w:val="270"/>
        </w:trPr>
        <w:tc>
          <w:tcPr>
            <w:tcW w:w="3289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</w:tcPr>
          <w:p w:rsidR="007F705B" w:rsidRPr="004E0559" w:rsidRDefault="004E0559" w:rsidP="002A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E0559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Ельнинский район, Ельнинское городское поселение, город Ельня, </w:t>
            </w:r>
            <w:r>
              <w:rPr>
                <w:rFonts w:ascii="Times New Roman" w:hAnsi="Times New Roman"/>
                <w:lang w:val="ru-RU"/>
              </w:rPr>
              <w:t>ул. Вокзальная, земельный участок № 67:08:0010101:210</w:t>
            </w:r>
          </w:p>
        </w:tc>
      </w:tr>
      <w:tr w:rsidR="00DE4FC7" w:rsidRPr="00A455BE" w:rsidTr="00F80D9D">
        <w:trPr>
          <w:trHeight w:val="270"/>
        </w:trPr>
        <w:tc>
          <w:tcPr>
            <w:tcW w:w="3289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DE4FC7" w:rsidRDefault="007B14F7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87CB0" w:rsidRPr="003B43E6" w:rsidRDefault="00383442" w:rsidP="007B14F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Производственная деятельность</w:t>
            </w:r>
          </w:p>
        </w:tc>
      </w:tr>
      <w:tr w:rsidR="00DE4FC7" w:rsidRPr="003B43E6" w:rsidTr="00F80D9D">
        <w:trPr>
          <w:trHeight w:val="270"/>
        </w:trPr>
        <w:tc>
          <w:tcPr>
            <w:tcW w:w="3289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DE4FC7" w:rsidRPr="003B43E6" w:rsidRDefault="00383442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0,51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F80D9D">
        <w:trPr>
          <w:trHeight w:val="270"/>
        </w:trPr>
        <w:tc>
          <w:tcPr>
            <w:tcW w:w="3289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A455BE" w:rsidTr="00F80D9D">
        <w:trPr>
          <w:trHeight w:val="270"/>
        </w:trPr>
        <w:tc>
          <w:tcPr>
            <w:tcW w:w="3289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66C23" w:rsidRDefault="00157674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-аренда – </w:t>
            </w:r>
            <w:r w:rsidR="00383442" w:rsidRPr="0087487B">
              <w:rPr>
                <w:rFonts w:ascii="Times New Roman" w:hAnsi="Times New Roman"/>
                <w:sz w:val="20"/>
                <w:szCs w:val="20"/>
                <w:lang w:val="ru-RU"/>
              </w:rPr>
              <w:t>24606,72</w:t>
            </w:r>
            <w:r w:rsidR="000E3212" w:rsidRPr="000E32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D2809">
              <w:rPr>
                <w:rFonts w:ascii="Times New Roman" w:hAnsi="Times New Roman"/>
                <w:lang w:val="ru-RU"/>
              </w:rPr>
              <w:t>руб. в год,</w:t>
            </w:r>
          </w:p>
          <w:p w:rsidR="00DD2809" w:rsidRPr="003B43E6" w:rsidRDefault="00DD2809" w:rsidP="00690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83442">
              <w:rPr>
                <w:rFonts w:ascii="Times New Roman" w:hAnsi="Times New Roman"/>
                <w:lang w:val="ru-RU"/>
              </w:rPr>
              <w:t>820223,84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F80D9D">
        <w:trPr>
          <w:trHeight w:val="270"/>
        </w:trPr>
        <w:tc>
          <w:tcPr>
            <w:tcW w:w="3289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A455BE" w:rsidTr="00F80D9D">
        <w:trPr>
          <w:trHeight w:val="270"/>
        </w:trPr>
        <w:tc>
          <w:tcPr>
            <w:tcW w:w="3289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B87A4B" w:rsidRPr="00B87A4B" w:rsidRDefault="002239A5" w:rsidP="00B87A4B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B87A4B" w:rsidRPr="00B87A4B">
              <w:rPr>
                <w:rFonts w:ascii="Times New Roman" w:hAnsi="Times New Roman"/>
                <w:lang w:val="ru-RU"/>
              </w:rPr>
              <w:t>Точка подключения</w:t>
            </w:r>
            <w:r w:rsidR="0034119B">
              <w:rPr>
                <w:rFonts w:ascii="Times New Roman" w:hAnsi="Times New Roman"/>
                <w:lang w:val="ru-RU"/>
              </w:rPr>
              <w:t xml:space="preserve"> </w:t>
            </w:r>
            <w:r w:rsidR="00B87A4B" w:rsidRPr="00B87A4B">
              <w:rPr>
                <w:rFonts w:ascii="Times New Roman" w:hAnsi="Times New Roman"/>
                <w:lang w:val="ru-RU"/>
              </w:rPr>
              <w:t xml:space="preserve">– полиэтиленовый  газопровод среднего давления Ø 63, на расстоянии </w:t>
            </w:r>
          </w:p>
          <w:p w:rsidR="00957FE7" w:rsidRDefault="00B87A4B" w:rsidP="00B87A4B">
            <w:pPr>
              <w:jc w:val="both"/>
              <w:rPr>
                <w:rFonts w:ascii="Times New Roman" w:hAnsi="Times New Roman"/>
                <w:lang w:val="ru-RU"/>
              </w:rPr>
            </w:pPr>
            <w:r w:rsidRPr="00B87A4B">
              <w:rPr>
                <w:rFonts w:ascii="Times New Roman" w:hAnsi="Times New Roman"/>
                <w:lang w:val="ru-RU"/>
              </w:rPr>
              <w:t>5 м</w:t>
            </w:r>
            <w:r w:rsidR="002D11E1">
              <w:rPr>
                <w:rFonts w:ascii="Times New Roman" w:hAnsi="Times New Roman"/>
                <w:lang w:val="ru-RU"/>
              </w:rPr>
              <w:t>, стоимость подключения о</w:t>
            </w:r>
            <w:r>
              <w:rPr>
                <w:rFonts w:ascii="Times New Roman" w:hAnsi="Times New Roman"/>
                <w:lang w:val="ru-RU"/>
              </w:rPr>
              <w:t xml:space="preserve">риентировочно 2800 руб. за 1 м. </w:t>
            </w:r>
            <w:r w:rsidR="002D11E1">
              <w:rPr>
                <w:rFonts w:ascii="Times New Roman" w:hAnsi="Times New Roman"/>
                <w:lang w:val="ru-RU"/>
              </w:rPr>
              <w:t>Точный расчет будет произведен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87A4B">
              <w:rPr>
                <w:rFonts w:ascii="Times New Roman" w:hAnsi="Times New Roman"/>
                <w:lang w:val="ru-RU"/>
              </w:rPr>
              <w:t>на основании проектно-сметной документации.</w:t>
            </w:r>
            <w:r w:rsidR="00A455BE">
              <w:rPr>
                <w:rFonts w:ascii="Times New Roman" w:hAnsi="Times New Roman"/>
                <w:lang w:val="ru-RU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lang w:val="ru-RU"/>
              </w:rPr>
              <w:t>рок подключения от 1</w:t>
            </w:r>
            <w:r w:rsidRPr="00B87A4B">
              <w:rPr>
                <w:rFonts w:ascii="Times New Roman" w:hAnsi="Times New Roman"/>
                <w:lang w:val="ru-RU"/>
              </w:rPr>
              <w:t xml:space="preserve">до 6 </w:t>
            </w:r>
            <w:proofErr w:type="spellStart"/>
            <w:r w:rsidRPr="00B87A4B">
              <w:rPr>
                <w:rFonts w:ascii="Times New Roman" w:hAnsi="Times New Roman"/>
                <w:lang w:val="ru-RU"/>
              </w:rPr>
              <w:t>мес</w:t>
            </w:r>
            <w:proofErr w:type="spellEnd"/>
            <w:r w:rsidR="002239A5"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B87A4B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proofErr w:type="gramStart"/>
            <w:r w:rsidR="00B87A4B" w:rsidRPr="00B87A4B">
              <w:rPr>
                <w:rFonts w:ascii="Times New Roman" w:hAnsi="Times New Roman"/>
                <w:lang w:val="ru-RU"/>
              </w:rPr>
              <w:t>ВЛ</w:t>
            </w:r>
            <w:proofErr w:type="gramEnd"/>
            <w:r w:rsidR="00B87A4B" w:rsidRPr="00B87A4B">
              <w:rPr>
                <w:rFonts w:ascii="Times New Roman" w:hAnsi="Times New Roman"/>
                <w:lang w:val="ru-RU"/>
              </w:rPr>
              <w:t xml:space="preserve"> 1008 ЕЛЬНЯ. Точка подключения на расстоянии 5 м.</w:t>
            </w:r>
            <w:r w:rsidR="00B87A4B">
              <w:rPr>
                <w:rFonts w:ascii="Times New Roman" w:hAnsi="Times New Roman"/>
                <w:lang w:val="ru-RU"/>
              </w:rPr>
              <w:t xml:space="preserve">, </w:t>
            </w:r>
            <w:r w:rsidR="002D11E1">
              <w:rPr>
                <w:rFonts w:ascii="Times New Roman" w:hAnsi="Times New Roman"/>
                <w:lang w:val="ru-RU"/>
              </w:rPr>
              <w:t xml:space="preserve">стоимость подключения ориентировочно </w:t>
            </w:r>
            <w:r w:rsidR="00B87A4B" w:rsidRPr="00B87A4B">
              <w:rPr>
                <w:rFonts w:ascii="Times New Roman" w:hAnsi="Times New Roman"/>
                <w:lang w:val="ru-RU"/>
              </w:rPr>
              <w:t>1200 руб. за 1 кВт подключаемой</w:t>
            </w:r>
            <w:r w:rsidR="00B87A4B">
              <w:rPr>
                <w:rFonts w:ascii="Times New Roman" w:hAnsi="Times New Roman"/>
                <w:lang w:val="ru-RU"/>
              </w:rPr>
              <w:t xml:space="preserve"> мощности. Срок подключения от </w:t>
            </w:r>
            <w:r w:rsidR="00B87A4B" w:rsidRPr="00B87A4B">
              <w:rPr>
                <w:rFonts w:ascii="Times New Roman" w:hAnsi="Times New Roman"/>
                <w:lang w:val="ru-RU"/>
              </w:rPr>
              <w:t>1 до 4 месяцев</w:t>
            </w:r>
            <w:r w:rsidR="00891008">
              <w:rPr>
                <w:rFonts w:ascii="Times New Roman" w:hAnsi="Times New Roman"/>
                <w:lang w:val="ru-RU"/>
              </w:rPr>
              <w:t>;</w:t>
            </w:r>
          </w:p>
          <w:p w:rsidR="002E07D9" w:rsidRDefault="00B87A4B" w:rsidP="00B87A4B">
            <w:pPr>
              <w:jc w:val="both"/>
              <w:rPr>
                <w:rFonts w:ascii="Times New Roman" w:hAnsi="Times New Roman"/>
                <w:lang w:val="ru-RU"/>
              </w:rPr>
            </w:pPr>
            <w:r w:rsidRPr="00B87A4B">
              <w:rPr>
                <w:rFonts w:ascii="Times New Roman" w:hAnsi="Times New Roman"/>
                <w:lang w:val="ru-RU"/>
              </w:rPr>
              <w:t>Водоснабжение на участке отсутствует. Точка подключения на расстоянии 60 м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87A4B">
              <w:rPr>
                <w:lang w:val="ru-RU"/>
              </w:rPr>
              <w:t xml:space="preserve"> </w:t>
            </w:r>
            <w:r w:rsidRPr="00B87A4B">
              <w:rPr>
                <w:rFonts w:ascii="Times New Roman" w:hAnsi="Times New Roman"/>
                <w:lang w:val="ru-RU"/>
              </w:rPr>
              <w:t>Тариф на подключение не установлен. Срок подключения – в течение</w:t>
            </w:r>
            <w:r w:rsidR="007F644E">
              <w:rPr>
                <w:rFonts w:ascii="Times New Roman" w:hAnsi="Times New Roman"/>
                <w:lang w:val="ru-RU"/>
              </w:rPr>
              <w:t xml:space="preserve"> </w:t>
            </w:r>
            <w:r w:rsidRPr="00B87A4B">
              <w:rPr>
                <w:rFonts w:ascii="Times New Roman" w:hAnsi="Times New Roman"/>
                <w:lang w:val="ru-RU"/>
              </w:rPr>
              <w:t>1 месяца</w:t>
            </w:r>
            <w:r w:rsidR="007A0FB9">
              <w:rPr>
                <w:rFonts w:ascii="Times New Roman" w:hAnsi="Times New Roman"/>
                <w:lang w:val="ru-RU"/>
              </w:rPr>
              <w:t>.</w:t>
            </w:r>
          </w:p>
          <w:p w:rsidR="00AA13A8" w:rsidRDefault="00B87A4B" w:rsidP="00AA13A8">
            <w:pPr>
              <w:jc w:val="both"/>
              <w:rPr>
                <w:rFonts w:ascii="Times New Roman" w:hAnsi="Times New Roman"/>
                <w:lang w:val="ru-RU"/>
              </w:rPr>
            </w:pPr>
            <w:r w:rsidRPr="00B87A4B">
              <w:rPr>
                <w:rFonts w:ascii="Times New Roman" w:hAnsi="Times New Roman"/>
                <w:lang w:val="ru-RU"/>
              </w:rPr>
              <w:t>Водоотведение на участке отсутствует. Точка подключения на расстоянии 60 м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87A4B">
              <w:rPr>
                <w:lang w:val="ru-RU"/>
              </w:rPr>
              <w:t xml:space="preserve"> </w:t>
            </w:r>
            <w:r w:rsidRPr="00B87A4B">
              <w:rPr>
                <w:rFonts w:ascii="Times New Roman" w:hAnsi="Times New Roman"/>
                <w:lang w:val="ru-RU"/>
              </w:rPr>
              <w:t>Тариф на подключение не установлен. Срок подключения – в течение 1 месяца</w:t>
            </w:r>
            <w:r w:rsidR="00686B07">
              <w:rPr>
                <w:rFonts w:ascii="Times New Roman" w:hAnsi="Times New Roman"/>
                <w:lang w:val="ru-RU"/>
              </w:rPr>
              <w:t>.</w:t>
            </w:r>
          </w:p>
          <w:p w:rsidR="00215F1C" w:rsidRPr="003B43E6" w:rsidRDefault="00215F1C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Отопление: не имеется, необходимо строительство.</w:t>
            </w:r>
          </w:p>
        </w:tc>
      </w:tr>
      <w:tr w:rsidR="00966C23" w:rsidRPr="00A455BE" w:rsidTr="00F80D9D">
        <w:trPr>
          <w:trHeight w:val="270"/>
        </w:trPr>
        <w:tc>
          <w:tcPr>
            <w:tcW w:w="3289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</w:tcBorders>
          </w:tcPr>
          <w:p w:rsidR="00FE5D2A" w:rsidRDefault="00FE5D2A" w:rsidP="00FA7C7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ж</w:t>
            </w:r>
            <w:r w:rsidRPr="00FE5D2A">
              <w:rPr>
                <w:rFonts w:ascii="Times New Roman" w:hAnsi="Times New Roman"/>
                <w:lang w:val="ru-RU"/>
              </w:rPr>
              <w:t>елезная дорога Смо</w:t>
            </w:r>
            <w:r w:rsidR="00F94985">
              <w:rPr>
                <w:rFonts w:ascii="Times New Roman" w:hAnsi="Times New Roman"/>
                <w:lang w:val="ru-RU"/>
              </w:rPr>
              <w:t>ленск-Фаянсовая</w:t>
            </w:r>
            <w:r>
              <w:rPr>
                <w:rFonts w:ascii="Times New Roman" w:hAnsi="Times New Roman"/>
                <w:lang w:val="ru-RU"/>
              </w:rPr>
              <w:t xml:space="preserve"> на расстоянии 0</w:t>
            </w:r>
            <w:r w:rsidRPr="00FE5D2A">
              <w:rPr>
                <w:rFonts w:ascii="Times New Roman" w:hAnsi="Times New Roman"/>
                <w:lang w:val="ru-RU"/>
              </w:rPr>
              <w:t>,5 км</w:t>
            </w:r>
          </w:p>
          <w:p w:rsidR="00FA7C7D" w:rsidRPr="00FA7C7D" w:rsidRDefault="00FE5D2A" w:rsidP="00FA7C7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FE5D2A">
              <w:rPr>
                <w:rFonts w:ascii="Times New Roman" w:hAnsi="Times New Roman"/>
                <w:lang w:val="ru-RU"/>
              </w:rPr>
              <w:t xml:space="preserve">кольцевая автомобильная дорога Рославль-Ельня-Дорогобуж-Сафоново (с возможностью выезда на трассу Москва-Беларусь) (асфальтобетонное покрытие) на расстоянии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FA7C7D" w:rsidRPr="00FA7C7D">
              <w:rPr>
                <w:rFonts w:ascii="Times New Roman" w:hAnsi="Times New Roman"/>
                <w:lang w:val="ru-RU"/>
              </w:rPr>
              <w:t xml:space="preserve">,5 км, </w:t>
            </w:r>
          </w:p>
          <w:p w:rsidR="005C5405" w:rsidRPr="003B43E6" w:rsidRDefault="00FE5D2A" w:rsidP="00FA7C7D">
            <w:pPr>
              <w:jc w:val="both"/>
              <w:rPr>
                <w:rFonts w:ascii="Times New Roman" w:hAnsi="Times New Roman"/>
                <w:lang w:val="ru-RU"/>
              </w:rPr>
            </w:pPr>
            <w:r w:rsidRPr="00FE5D2A">
              <w:rPr>
                <w:rFonts w:ascii="Times New Roman" w:hAnsi="Times New Roman"/>
                <w:lang w:val="ru-RU"/>
              </w:rPr>
              <w:lastRenderedPageBreak/>
              <w:t>- автомобильная дорога «Ельня - Починок - Смоленск» (асфальтобе</w:t>
            </w:r>
            <w:r>
              <w:rPr>
                <w:rFonts w:ascii="Times New Roman" w:hAnsi="Times New Roman"/>
                <w:lang w:val="ru-RU"/>
              </w:rPr>
              <w:t>тонное покрытие) на расстоянии 1</w:t>
            </w:r>
            <w:r w:rsidRPr="00FE5D2A">
              <w:rPr>
                <w:rFonts w:ascii="Times New Roman" w:hAnsi="Times New Roman"/>
                <w:lang w:val="ru-RU"/>
              </w:rPr>
              <w:t xml:space="preserve"> км.</w:t>
            </w:r>
          </w:p>
        </w:tc>
      </w:tr>
      <w:tr w:rsidR="00966C23" w:rsidRPr="00A455BE" w:rsidTr="00F80D9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289" w:type="dxa"/>
          </w:tcPr>
          <w:p w:rsidR="00966C23" w:rsidRPr="005C5405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5C5405">
              <w:rPr>
                <w:rFonts w:ascii="Times New Roman" w:hAnsi="Times New Roman"/>
                <w:b/>
                <w:lang w:val="ru-RU"/>
              </w:rPr>
              <w:lastRenderedPageBreak/>
              <w:t>Дополнительные сведения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:rsidR="00966C23" w:rsidRPr="003B43E6" w:rsidRDefault="009C558E" w:rsidP="00215F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B72727">
              <w:rPr>
                <w:rFonts w:ascii="Times New Roman" w:hAnsi="Times New Roman"/>
                <w:lang w:val="ru-RU"/>
              </w:rPr>
              <w:t xml:space="preserve">е до </w:t>
            </w:r>
            <w:r w:rsidR="00FA7C7D">
              <w:rPr>
                <w:rFonts w:ascii="Times New Roman" w:hAnsi="Times New Roman"/>
                <w:lang w:val="ru-RU"/>
              </w:rPr>
              <w:t>ближайших жилых домов – 100</w:t>
            </w:r>
            <w:r w:rsidR="00B72727">
              <w:rPr>
                <w:rFonts w:ascii="Times New Roman" w:hAnsi="Times New Roman"/>
                <w:lang w:val="ru-RU"/>
              </w:rPr>
              <w:t>,0</w:t>
            </w:r>
            <w:r w:rsidR="00716E0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FA7C7D">
              <w:rPr>
                <w:rFonts w:ascii="Times New Roman" w:hAnsi="Times New Roman"/>
                <w:lang w:val="ru-RU"/>
              </w:rPr>
              <w:t>ограничения</w:t>
            </w:r>
            <w:r w:rsidR="00024FD8">
              <w:rPr>
                <w:rFonts w:ascii="Times New Roman" w:hAnsi="Times New Roman"/>
                <w:lang w:val="ru-RU"/>
              </w:rPr>
              <w:t xml:space="preserve"> исп</w:t>
            </w:r>
            <w:r w:rsidR="00FA7C7D">
              <w:rPr>
                <w:rFonts w:ascii="Times New Roman" w:hAnsi="Times New Roman"/>
                <w:lang w:val="ru-RU"/>
              </w:rPr>
              <w:t>ользования участка – охранная зона инженерных коммуникаций.</w:t>
            </w:r>
          </w:p>
        </w:tc>
      </w:tr>
      <w:tr w:rsidR="00966C23" w:rsidRPr="00A455BE" w:rsidTr="00CA518A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89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Формы поддержки на муниципальном уровне:</w:t>
            </w:r>
          </w:p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сроком на 3 года в порядке, предусмотренном нормативным правовым актом Администрации муниципального образования «Ельнинский муниципальный округ» Смоленской област</w:t>
            </w:r>
            <w:r w:rsidR="009B6DA3">
              <w:rPr>
                <w:rFonts w:ascii="Times New Roman" w:hAnsi="Times New Roman"/>
                <w:lang w:val="ru-RU"/>
              </w:rPr>
              <w:t>и</w:t>
            </w:r>
            <w:r w:rsidRPr="00167430">
              <w:rPr>
                <w:rFonts w:ascii="Times New Roman" w:hAnsi="Times New Roman"/>
                <w:lang w:val="ru-RU"/>
              </w:rPr>
              <w:t xml:space="preserve">. </w:t>
            </w:r>
          </w:p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 xml:space="preserve">2. Освобождение инвестора от уплаты арендной платы за пользование имуществом, являющимся муниципальной собственностью в размере 100 % сроком на 3 года в  порядке, предусмотренном нормативным правовым актом Администрации муниципального образования.. </w:t>
            </w:r>
          </w:p>
          <w:p w:rsidR="00167430" w:rsidRPr="00167430" w:rsidRDefault="0016743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3. Оказание содействия в подборе и (или) предоставлении земельных участков для размещения объектов инвестиционной деятельности.</w:t>
            </w:r>
          </w:p>
          <w:p w:rsidR="00167430" w:rsidRDefault="0016743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4. Оказание инвесторам информационной, консультационной и организационной поддержки.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5. Освобождение субъектов инвестиционной деятельности от уплаты налога на срок не более одного финансового  года осуществляющих на территории Ельнинского муниципального округа Смоленской области, следующие виды инвестиционной деятельности: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и переработка пищевых продуктов;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готовых металлических изделий, металлоконструкций;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машин и оборудования;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транспортных средств и оборудования;</w:t>
            </w:r>
          </w:p>
          <w:p w:rsidR="00C37AF0" w:rsidRPr="00C37AF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мебели;</w:t>
            </w:r>
          </w:p>
          <w:p w:rsidR="00C37AF0" w:rsidRPr="00167430" w:rsidRDefault="00C37AF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C37AF0">
              <w:rPr>
                <w:rFonts w:ascii="Times New Roman" w:hAnsi="Times New Roman"/>
                <w:lang w:val="ru-RU"/>
              </w:rPr>
              <w:t>- производство фундаментных, цокольных, стеновых блоков.</w:t>
            </w:r>
          </w:p>
          <w:p w:rsidR="00167430" w:rsidRPr="00167430" w:rsidRDefault="00167430" w:rsidP="00341554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 xml:space="preserve">1. </w:t>
            </w:r>
            <w:proofErr w:type="gramStart"/>
            <w:r w:rsidRPr="00167430">
              <w:rPr>
                <w:rFonts w:ascii="Times New Roman" w:hAnsi="Times New Roman"/>
                <w:lang w:val="ru-RU"/>
              </w:rPr>
              <w:t>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proofErr w:type="gramEnd"/>
          </w:p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товаров.</w:t>
            </w:r>
          </w:p>
          <w:p w:rsidR="00167430" w:rsidRPr="00167430" w:rsidRDefault="00167430" w:rsidP="00167430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167430">
              <w:rPr>
                <w:rFonts w:ascii="Times New Roman" w:hAnsi="Times New Roman"/>
                <w:lang w:val="ru-RU"/>
              </w:rPr>
              <w:t>Предоставление субсидий субъектам малого и среднего предпринимательства на возмещение части затрат на технологической присоединение к объектам электросетевого хозяйства.</w:t>
            </w:r>
            <w:proofErr w:type="gramEnd"/>
          </w:p>
          <w:p w:rsidR="00966C23" w:rsidRPr="006C699E" w:rsidRDefault="00167430" w:rsidP="00167430">
            <w:pPr>
              <w:rPr>
                <w:rFonts w:ascii="Times New Roman" w:hAnsi="Times New Roman"/>
                <w:lang w:val="ru-RU"/>
              </w:rPr>
            </w:pPr>
            <w:r w:rsidRPr="00167430"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F80D9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85" w:type="dxa"/>
            <w:shd w:val="clear" w:color="auto" w:fill="auto"/>
          </w:tcPr>
          <w:p w:rsidR="00F80D9D" w:rsidRDefault="0002699F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F80D9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85" w:type="dxa"/>
            <w:shd w:val="clear" w:color="auto" w:fill="auto"/>
          </w:tcPr>
          <w:p w:rsidR="00F80D9D" w:rsidRDefault="0002699F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8(48146)4-22-09</w:t>
            </w:r>
          </w:p>
        </w:tc>
      </w:tr>
      <w:tr w:rsidR="00F80D9D" w:rsidRPr="00A455BE" w:rsidTr="00F80D9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85" w:type="dxa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proofErr w:type="spellEnd"/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proofErr w:type="spellEnd"/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  <w:proofErr w:type="spellEnd"/>
          </w:p>
        </w:tc>
      </w:tr>
      <w:tr w:rsidR="00F80D9D" w:rsidRPr="00F80D9D" w:rsidTr="00F80D9D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289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85" w:type="dxa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A2" w:rsidRDefault="009567A2" w:rsidP="002D1550">
      <w:pPr>
        <w:spacing w:after="0" w:line="240" w:lineRule="auto"/>
      </w:pPr>
      <w:r>
        <w:separator/>
      </w:r>
    </w:p>
  </w:endnote>
  <w:endnote w:type="continuationSeparator" w:id="0">
    <w:p w:rsidR="009567A2" w:rsidRDefault="009567A2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A2" w:rsidRDefault="009567A2" w:rsidP="002D1550">
      <w:pPr>
        <w:spacing w:after="0" w:line="240" w:lineRule="auto"/>
      </w:pPr>
      <w:r>
        <w:separator/>
      </w:r>
    </w:p>
  </w:footnote>
  <w:footnote w:type="continuationSeparator" w:id="0">
    <w:p w:rsidR="009567A2" w:rsidRDefault="009567A2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A455BE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E63558" w:rsidRDefault="007B636F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Е</w:t>
          </w:r>
          <w:r w:rsidR="00695AD5">
            <w:rPr>
              <w:rFonts w:ascii="Open Sans Semibold" w:hAnsi="Open Sans Semibold" w:cs="Open Sans Semibold"/>
              <w:b/>
              <w:i/>
              <w:sz w:val="32"/>
            </w:rPr>
            <w:t>льнинский муниципальный округ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6F" w:rsidRDefault="007B63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24FD8"/>
    <w:rsid w:val="0002699F"/>
    <w:rsid w:val="0003243D"/>
    <w:rsid w:val="0003779C"/>
    <w:rsid w:val="00037BD9"/>
    <w:rsid w:val="00072AF0"/>
    <w:rsid w:val="00086557"/>
    <w:rsid w:val="000A22DE"/>
    <w:rsid w:val="000B683E"/>
    <w:rsid w:val="000C2C1E"/>
    <w:rsid w:val="000D6F15"/>
    <w:rsid w:val="000E3212"/>
    <w:rsid w:val="000E78D2"/>
    <w:rsid w:val="000E79A6"/>
    <w:rsid w:val="001035A1"/>
    <w:rsid w:val="0011238E"/>
    <w:rsid w:val="00120A7F"/>
    <w:rsid w:val="00135B3E"/>
    <w:rsid w:val="00157674"/>
    <w:rsid w:val="00167430"/>
    <w:rsid w:val="00195493"/>
    <w:rsid w:val="001C76D5"/>
    <w:rsid w:val="001F1F24"/>
    <w:rsid w:val="001F711F"/>
    <w:rsid w:val="002108F0"/>
    <w:rsid w:val="00215F1C"/>
    <w:rsid w:val="002239A5"/>
    <w:rsid w:val="00233D3B"/>
    <w:rsid w:val="00264E0F"/>
    <w:rsid w:val="00287A4B"/>
    <w:rsid w:val="002A4D10"/>
    <w:rsid w:val="002B014E"/>
    <w:rsid w:val="002D11E1"/>
    <w:rsid w:val="002D1550"/>
    <w:rsid w:val="002E07D9"/>
    <w:rsid w:val="002E1AF9"/>
    <w:rsid w:val="003130BA"/>
    <w:rsid w:val="00321DCE"/>
    <w:rsid w:val="00340E17"/>
    <w:rsid w:val="0034119B"/>
    <w:rsid w:val="00341554"/>
    <w:rsid w:val="00362D3D"/>
    <w:rsid w:val="00367C46"/>
    <w:rsid w:val="0038081E"/>
    <w:rsid w:val="00383442"/>
    <w:rsid w:val="00383A2F"/>
    <w:rsid w:val="0038754E"/>
    <w:rsid w:val="003B43E6"/>
    <w:rsid w:val="003C4EC2"/>
    <w:rsid w:val="0041724E"/>
    <w:rsid w:val="00430157"/>
    <w:rsid w:val="00436A0E"/>
    <w:rsid w:val="00476A13"/>
    <w:rsid w:val="004836EE"/>
    <w:rsid w:val="0048400D"/>
    <w:rsid w:val="00484753"/>
    <w:rsid w:val="004B0FC8"/>
    <w:rsid w:val="004D671D"/>
    <w:rsid w:val="004E0559"/>
    <w:rsid w:val="004E14DD"/>
    <w:rsid w:val="004F5F60"/>
    <w:rsid w:val="005048D3"/>
    <w:rsid w:val="0052356C"/>
    <w:rsid w:val="005236BF"/>
    <w:rsid w:val="005511A5"/>
    <w:rsid w:val="0055243C"/>
    <w:rsid w:val="00556DAE"/>
    <w:rsid w:val="0057039B"/>
    <w:rsid w:val="00570F0D"/>
    <w:rsid w:val="005979DC"/>
    <w:rsid w:val="005C5405"/>
    <w:rsid w:val="00602F16"/>
    <w:rsid w:val="0061120A"/>
    <w:rsid w:val="00637FF7"/>
    <w:rsid w:val="00650249"/>
    <w:rsid w:val="006600D9"/>
    <w:rsid w:val="006649A3"/>
    <w:rsid w:val="006851B5"/>
    <w:rsid w:val="00686B07"/>
    <w:rsid w:val="00690A18"/>
    <w:rsid w:val="006910D1"/>
    <w:rsid w:val="006913E1"/>
    <w:rsid w:val="00695AD5"/>
    <w:rsid w:val="006A3AAF"/>
    <w:rsid w:val="006B188D"/>
    <w:rsid w:val="006C03DC"/>
    <w:rsid w:val="006C699E"/>
    <w:rsid w:val="006E60BE"/>
    <w:rsid w:val="007019C9"/>
    <w:rsid w:val="00715C15"/>
    <w:rsid w:val="00716E02"/>
    <w:rsid w:val="007265B1"/>
    <w:rsid w:val="00736C1B"/>
    <w:rsid w:val="00756FFB"/>
    <w:rsid w:val="00765734"/>
    <w:rsid w:val="0078592A"/>
    <w:rsid w:val="00792F94"/>
    <w:rsid w:val="00793A14"/>
    <w:rsid w:val="007A0FB9"/>
    <w:rsid w:val="007B14F7"/>
    <w:rsid w:val="007B5478"/>
    <w:rsid w:val="007B636F"/>
    <w:rsid w:val="007F644E"/>
    <w:rsid w:val="007F6CDA"/>
    <w:rsid w:val="007F705B"/>
    <w:rsid w:val="00810705"/>
    <w:rsid w:val="0087487B"/>
    <w:rsid w:val="008837BE"/>
    <w:rsid w:val="00891008"/>
    <w:rsid w:val="008B1D66"/>
    <w:rsid w:val="008C5E5E"/>
    <w:rsid w:val="008F22C1"/>
    <w:rsid w:val="009223A9"/>
    <w:rsid w:val="0093722C"/>
    <w:rsid w:val="00953BF0"/>
    <w:rsid w:val="009567A2"/>
    <w:rsid w:val="00957FE7"/>
    <w:rsid w:val="00960731"/>
    <w:rsid w:val="00966C23"/>
    <w:rsid w:val="00967A80"/>
    <w:rsid w:val="00976AA2"/>
    <w:rsid w:val="009827F8"/>
    <w:rsid w:val="00987CB0"/>
    <w:rsid w:val="00992243"/>
    <w:rsid w:val="009B6DA3"/>
    <w:rsid w:val="009C558E"/>
    <w:rsid w:val="009C6727"/>
    <w:rsid w:val="009D1922"/>
    <w:rsid w:val="009F27CC"/>
    <w:rsid w:val="00A00AF7"/>
    <w:rsid w:val="00A0284C"/>
    <w:rsid w:val="00A11BFB"/>
    <w:rsid w:val="00A26370"/>
    <w:rsid w:val="00A31C98"/>
    <w:rsid w:val="00A355A3"/>
    <w:rsid w:val="00A40800"/>
    <w:rsid w:val="00A40CD9"/>
    <w:rsid w:val="00A455BE"/>
    <w:rsid w:val="00A504D5"/>
    <w:rsid w:val="00A53677"/>
    <w:rsid w:val="00A603B1"/>
    <w:rsid w:val="00A62BB2"/>
    <w:rsid w:val="00A64D6A"/>
    <w:rsid w:val="00A9080C"/>
    <w:rsid w:val="00AA13A8"/>
    <w:rsid w:val="00AA2B4C"/>
    <w:rsid w:val="00AC7892"/>
    <w:rsid w:val="00AC7A7E"/>
    <w:rsid w:val="00AD489A"/>
    <w:rsid w:val="00AD6B23"/>
    <w:rsid w:val="00AE55FE"/>
    <w:rsid w:val="00AE5ABD"/>
    <w:rsid w:val="00B03B05"/>
    <w:rsid w:val="00B042D5"/>
    <w:rsid w:val="00B07B03"/>
    <w:rsid w:val="00B158C7"/>
    <w:rsid w:val="00B306AF"/>
    <w:rsid w:val="00B72727"/>
    <w:rsid w:val="00B87A4B"/>
    <w:rsid w:val="00B90D40"/>
    <w:rsid w:val="00B92313"/>
    <w:rsid w:val="00BA5375"/>
    <w:rsid w:val="00BC0856"/>
    <w:rsid w:val="00BC22FD"/>
    <w:rsid w:val="00BC5941"/>
    <w:rsid w:val="00BD20A1"/>
    <w:rsid w:val="00BD2E31"/>
    <w:rsid w:val="00BD5CD9"/>
    <w:rsid w:val="00BE552B"/>
    <w:rsid w:val="00BF03B7"/>
    <w:rsid w:val="00BF5C7F"/>
    <w:rsid w:val="00C04B58"/>
    <w:rsid w:val="00C12C69"/>
    <w:rsid w:val="00C37AF0"/>
    <w:rsid w:val="00C6590E"/>
    <w:rsid w:val="00C8206E"/>
    <w:rsid w:val="00C87034"/>
    <w:rsid w:val="00CA518A"/>
    <w:rsid w:val="00CA5198"/>
    <w:rsid w:val="00CB72AD"/>
    <w:rsid w:val="00CE37D0"/>
    <w:rsid w:val="00CF0FD9"/>
    <w:rsid w:val="00CF5BF0"/>
    <w:rsid w:val="00D1663D"/>
    <w:rsid w:val="00D20EAA"/>
    <w:rsid w:val="00D37B0D"/>
    <w:rsid w:val="00D45EF5"/>
    <w:rsid w:val="00D642E0"/>
    <w:rsid w:val="00D7309C"/>
    <w:rsid w:val="00DB6FF0"/>
    <w:rsid w:val="00DC3BAE"/>
    <w:rsid w:val="00DD2809"/>
    <w:rsid w:val="00DD70B2"/>
    <w:rsid w:val="00DD7B68"/>
    <w:rsid w:val="00DE3874"/>
    <w:rsid w:val="00DE4FC7"/>
    <w:rsid w:val="00DE7A0E"/>
    <w:rsid w:val="00E04BC7"/>
    <w:rsid w:val="00E115B3"/>
    <w:rsid w:val="00E32DE1"/>
    <w:rsid w:val="00E32F12"/>
    <w:rsid w:val="00E353BB"/>
    <w:rsid w:val="00E54B88"/>
    <w:rsid w:val="00E625DD"/>
    <w:rsid w:val="00E62E46"/>
    <w:rsid w:val="00E63558"/>
    <w:rsid w:val="00E70AAC"/>
    <w:rsid w:val="00E712D7"/>
    <w:rsid w:val="00EA2792"/>
    <w:rsid w:val="00EA59A7"/>
    <w:rsid w:val="00EC6C43"/>
    <w:rsid w:val="00ED557D"/>
    <w:rsid w:val="00EF119C"/>
    <w:rsid w:val="00F254AD"/>
    <w:rsid w:val="00F345FB"/>
    <w:rsid w:val="00F40F4A"/>
    <w:rsid w:val="00F452B4"/>
    <w:rsid w:val="00F53BB3"/>
    <w:rsid w:val="00F64D99"/>
    <w:rsid w:val="00F729EF"/>
    <w:rsid w:val="00F80D9D"/>
    <w:rsid w:val="00F90074"/>
    <w:rsid w:val="00F94985"/>
    <w:rsid w:val="00FA3CBC"/>
    <w:rsid w:val="00FA7C7D"/>
    <w:rsid w:val="00FB6B65"/>
    <w:rsid w:val="00FC352D"/>
    <w:rsid w:val="00FE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BB83-C9BB-43F0-9AD2-4D4372CD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Зам_Главы_1</cp:lastModifiedBy>
  <cp:revision>57</cp:revision>
  <dcterms:created xsi:type="dcterms:W3CDTF">2023-02-06T13:07:00Z</dcterms:created>
  <dcterms:modified xsi:type="dcterms:W3CDTF">2025-07-17T09:35:00Z</dcterms:modified>
</cp:coreProperties>
</file>