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5D" w:rsidRPr="00EE264A" w:rsidRDefault="007C4939" w:rsidP="00BB0620">
      <w:pPr>
        <w:autoSpaceDE w:val="0"/>
        <w:autoSpaceDN w:val="0"/>
        <w:adjustRightInd w:val="0"/>
        <w:rPr>
          <w:b/>
          <w:sz w:val="24"/>
          <w:szCs w:val="24"/>
        </w:rPr>
      </w:pPr>
      <w:r>
        <w:rPr>
          <w:noProof/>
          <w:sz w:val="26"/>
          <w:szCs w:val="26"/>
        </w:rPr>
        <w:drawing>
          <wp:anchor distT="0" distB="0" distL="114300" distR="114300" simplePos="0" relativeHeight="251657728" behindDoc="1" locked="0" layoutInCell="1" allowOverlap="1">
            <wp:simplePos x="0" y="0"/>
            <wp:positionH relativeFrom="column">
              <wp:posOffset>2895600</wp:posOffset>
            </wp:positionH>
            <wp:positionV relativeFrom="paragraph">
              <wp:posOffset>-1905</wp:posOffset>
            </wp:positionV>
            <wp:extent cx="656590" cy="766445"/>
            <wp:effectExtent l="19050" t="0" r="0" b="0"/>
            <wp:wrapTight wrapText="bothSides">
              <wp:wrapPolygon edited="0">
                <wp:start x="-627" y="0"/>
                <wp:lineTo x="-627" y="20938"/>
                <wp:lineTo x="21308" y="20938"/>
                <wp:lineTo x="21308" y="0"/>
                <wp:lineTo x="-62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56590" cy="766445"/>
                    </a:xfrm>
                    <a:prstGeom prst="rect">
                      <a:avLst/>
                    </a:prstGeom>
                    <a:noFill/>
                    <a:ln w="9525">
                      <a:noFill/>
                      <a:miter lim="800000"/>
                      <a:headEnd/>
                      <a:tailEnd/>
                    </a:ln>
                  </pic:spPr>
                </pic:pic>
              </a:graphicData>
            </a:graphic>
          </wp:anchor>
        </w:drawing>
      </w:r>
    </w:p>
    <w:p w:rsidR="0035715D" w:rsidRPr="00EE264A" w:rsidRDefault="0035715D" w:rsidP="0035715D">
      <w:pPr>
        <w:jc w:val="center"/>
      </w:pPr>
    </w:p>
    <w:p w:rsidR="00733A18" w:rsidRPr="00EE264A" w:rsidRDefault="00733A18" w:rsidP="0035715D">
      <w:pPr>
        <w:jc w:val="center"/>
      </w:pPr>
    </w:p>
    <w:p w:rsidR="00FC4DC6" w:rsidRPr="00EE264A" w:rsidRDefault="00FC4DC6" w:rsidP="00BB0620"/>
    <w:p w:rsidR="00FC4DC6" w:rsidRPr="00EE264A" w:rsidRDefault="00FC4DC6" w:rsidP="00BB0620"/>
    <w:p w:rsidR="0035715D" w:rsidRPr="00EE264A" w:rsidRDefault="0035715D" w:rsidP="0035715D">
      <w:pPr>
        <w:jc w:val="center"/>
        <w:rPr>
          <w:b/>
        </w:rPr>
      </w:pPr>
      <w:r w:rsidRPr="00EE264A">
        <w:rPr>
          <w:b/>
        </w:rPr>
        <w:t>СОВЕТ ДЕПУТАТОВ ЕЛЬНИНСКОГО ГОРОДСКОГО ПОСЕЛЕНИЯ</w:t>
      </w:r>
    </w:p>
    <w:p w:rsidR="00270A84" w:rsidRPr="00EE264A" w:rsidRDefault="0035715D" w:rsidP="00BB0620">
      <w:pPr>
        <w:autoSpaceDE w:val="0"/>
        <w:autoSpaceDN w:val="0"/>
        <w:adjustRightInd w:val="0"/>
        <w:jc w:val="center"/>
        <w:rPr>
          <w:b/>
        </w:rPr>
      </w:pPr>
      <w:r w:rsidRPr="00EE264A">
        <w:rPr>
          <w:b/>
        </w:rPr>
        <w:t>ЕЛЬНИНСКОГО РАЙОНА СМОЛЕНСКОЙ ОБЛАСТИ</w:t>
      </w:r>
    </w:p>
    <w:p w:rsidR="003B65C7" w:rsidRPr="00EE264A" w:rsidRDefault="003B65C7" w:rsidP="0035715D">
      <w:pPr>
        <w:autoSpaceDE w:val="0"/>
        <w:autoSpaceDN w:val="0"/>
        <w:adjustRightInd w:val="0"/>
        <w:jc w:val="center"/>
        <w:rPr>
          <w:bCs/>
        </w:rPr>
      </w:pPr>
    </w:p>
    <w:p w:rsidR="0035715D" w:rsidRPr="00EE264A" w:rsidRDefault="0035715D" w:rsidP="0035715D">
      <w:pPr>
        <w:autoSpaceDE w:val="0"/>
        <w:autoSpaceDN w:val="0"/>
        <w:adjustRightInd w:val="0"/>
        <w:jc w:val="center"/>
        <w:rPr>
          <w:b/>
          <w:bCs/>
        </w:rPr>
      </w:pPr>
      <w:r w:rsidRPr="00EE264A">
        <w:rPr>
          <w:b/>
          <w:bCs/>
        </w:rPr>
        <w:t>Р</w:t>
      </w:r>
      <w:r w:rsidR="005D7ECA" w:rsidRPr="00EE264A">
        <w:rPr>
          <w:b/>
          <w:bCs/>
        </w:rPr>
        <w:t xml:space="preserve"> </w:t>
      </w:r>
      <w:r w:rsidRPr="00EE264A">
        <w:rPr>
          <w:b/>
          <w:bCs/>
        </w:rPr>
        <w:t>Е</w:t>
      </w:r>
      <w:r w:rsidR="005D7ECA" w:rsidRPr="00EE264A">
        <w:rPr>
          <w:b/>
          <w:bCs/>
        </w:rPr>
        <w:t xml:space="preserve"> </w:t>
      </w:r>
      <w:r w:rsidRPr="00EE264A">
        <w:rPr>
          <w:b/>
          <w:bCs/>
        </w:rPr>
        <w:t>Ш</w:t>
      </w:r>
      <w:r w:rsidR="005D7ECA" w:rsidRPr="00EE264A">
        <w:rPr>
          <w:b/>
          <w:bCs/>
        </w:rPr>
        <w:t xml:space="preserve"> </w:t>
      </w:r>
      <w:r w:rsidRPr="00EE264A">
        <w:rPr>
          <w:b/>
          <w:bCs/>
        </w:rPr>
        <w:t>Е</w:t>
      </w:r>
      <w:r w:rsidR="005D7ECA" w:rsidRPr="00EE264A">
        <w:rPr>
          <w:b/>
          <w:bCs/>
        </w:rPr>
        <w:t xml:space="preserve"> </w:t>
      </w:r>
      <w:r w:rsidRPr="00EE264A">
        <w:rPr>
          <w:b/>
          <w:bCs/>
        </w:rPr>
        <w:t>Н</w:t>
      </w:r>
      <w:r w:rsidR="005D7ECA" w:rsidRPr="00EE264A">
        <w:rPr>
          <w:b/>
          <w:bCs/>
        </w:rPr>
        <w:t xml:space="preserve"> </w:t>
      </w:r>
      <w:r w:rsidRPr="00EE264A">
        <w:rPr>
          <w:b/>
          <w:bCs/>
        </w:rPr>
        <w:t>И</w:t>
      </w:r>
      <w:r w:rsidR="005D7ECA" w:rsidRPr="00EE264A">
        <w:rPr>
          <w:b/>
          <w:bCs/>
        </w:rPr>
        <w:t xml:space="preserve"> </w:t>
      </w:r>
      <w:r w:rsidRPr="00EE264A">
        <w:rPr>
          <w:b/>
          <w:bCs/>
        </w:rPr>
        <w:t>Е</w:t>
      </w:r>
    </w:p>
    <w:p w:rsidR="002945CB" w:rsidRPr="00EE264A" w:rsidRDefault="002945CB" w:rsidP="0035715D">
      <w:pPr>
        <w:autoSpaceDE w:val="0"/>
        <w:autoSpaceDN w:val="0"/>
        <w:adjustRightInd w:val="0"/>
        <w:jc w:val="both"/>
        <w:rPr>
          <w:bCs/>
        </w:rPr>
      </w:pPr>
    </w:p>
    <w:p w:rsidR="00804259" w:rsidRPr="00EE264A" w:rsidRDefault="00087051" w:rsidP="00804259">
      <w:pPr>
        <w:ind w:right="-1"/>
        <w:jc w:val="both"/>
      </w:pPr>
      <w:r w:rsidRPr="00EE264A">
        <w:t xml:space="preserve">от </w:t>
      </w:r>
      <w:r w:rsidR="00FC4DC6" w:rsidRPr="00EE264A">
        <w:t>2</w:t>
      </w:r>
      <w:r w:rsidR="00484FC0" w:rsidRPr="00EE264A">
        <w:t>8</w:t>
      </w:r>
      <w:r w:rsidR="00FC4DC6" w:rsidRPr="00EE264A">
        <w:t xml:space="preserve"> </w:t>
      </w:r>
      <w:r w:rsidR="00484FC0" w:rsidRPr="00EE264A">
        <w:t>февраля</w:t>
      </w:r>
      <w:r w:rsidR="008A673B" w:rsidRPr="00EE264A">
        <w:t xml:space="preserve"> 202</w:t>
      </w:r>
      <w:r w:rsidR="00AD2167" w:rsidRPr="00EE264A">
        <w:t>3</w:t>
      </w:r>
      <w:r w:rsidR="001F48AE" w:rsidRPr="00EE264A">
        <w:t xml:space="preserve"> № 6</w:t>
      </w:r>
    </w:p>
    <w:p w:rsidR="008A673B" w:rsidRPr="00EE264A" w:rsidRDefault="008A673B" w:rsidP="008A673B">
      <w:pPr>
        <w:pStyle w:val="ConsNormal"/>
        <w:widowControl/>
        <w:ind w:right="6065" w:firstLine="0"/>
        <w:jc w:val="both"/>
        <w:rPr>
          <w:rFonts w:ascii="Times New Roman" w:hAnsi="Times New Roman" w:cs="Times New Roman"/>
          <w:sz w:val="28"/>
          <w:szCs w:val="28"/>
        </w:rPr>
      </w:pPr>
    </w:p>
    <w:p w:rsidR="001F48AE" w:rsidRPr="00EE264A" w:rsidRDefault="001F48AE" w:rsidP="001F48AE">
      <w:pPr>
        <w:widowControl w:val="0"/>
        <w:ind w:right="5385"/>
        <w:jc w:val="both"/>
        <w:rPr>
          <w:rFonts w:eastAsia="Calibri"/>
          <w:bCs/>
          <w:snapToGrid w:val="0"/>
          <w:lang w:eastAsia="en-US"/>
        </w:rPr>
      </w:pPr>
      <w:r w:rsidRPr="00EE264A">
        <w:rPr>
          <w:rFonts w:eastAsia="Calibri"/>
          <w:bCs/>
          <w:snapToGrid w:val="0"/>
          <w:lang w:eastAsia="en-US"/>
        </w:rPr>
        <w:t>Об утверждении Правил благоустройства на территории Ельнинского городского поселения Ельнинского района Смоленской области</w:t>
      </w:r>
    </w:p>
    <w:p w:rsidR="001F48AE" w:rsidRPr="00EE264A" w:rsidRDefault="001F48AE" w:rsidP="001F48AE">
      <w:pPr>
        <w:pStyle w:val="af5"/>
        <w:ind w:left="0" w:right="-55" w:firstLine="0"/>
        <w:jc w:val="both"/>
        <w:rPr>
          <w:sz w:val="28"/>
        </w:rPr>
      </w:pPr>
    </w:p>
    <w:p w:rsidR="001F48AE" w:rsidRPr="00EE264A" w:rsidRDefault="001F48AE" w:rsidP="001F48AE">
      <w:pPr>
        <w:pStyle w:val="af5"/>
        <w:ind w:left="0" w:right="-55" w:firstLine="0"/>
        <w:jc w:val="both"/>
        <w:rPr>
          <w:sz w:val="28"/>
        </w:rPr>
      </w:pPr>
    </w:p>
    <w:p w:rsidR="001F48AE" w:rsidRPr="00EE264A" w:rsidRDefault="001F48AE" w:rsidP="001F48AE">
      <w:pPr>
        <w:widowControl w:val="0"/>
        <w:ind w:firstLine="709"/>
        <w:jc w:val="both"/>
      </w:pPr>
      <w:r w:rsidRPr="00EE264A">
        <w:t xml:space="preserve">Правила благоустройства территории Ельнинского городского поселения Ельнинского района Смоленской области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w:t>
      </w:r>
    </w:p>
    <w:p w:rsidR="001F48AE" w:rsidRPr="00EE264A" w:rsidRDefault="001F48AE" w:rsidP="001F48AE">
      <w:pPr>
        <w:widowControl w:val="0"/>
        <w:ind w:firstLine="709"/>
        <w:jc w:val="both"/>
      </w:pPr>
      <w:r w:rsidRPr="00EE264A">
        <w:t>Совет депутатов Ельнинского городского поселения Ельнинского района Смоленской области</w:t>
      </w:r>
    </w:p>
    <w:p w:rsidR="001F48AE" w:rsidRPr="00EE264A" w:rsidRDefault="001F48AE" w:rsidP="001F48AE">
      <w:pPr>
        <w:pStyle w:val="ConsNormal"/>
        <w:widowControl/>
        <w:ind w:firstLine="709"/>
        <w:jc w:val="both"/>
        <w:rPr>
          <w:rFonts w:ascii="Times New Roman" w:hAnsi="Times New Roman" w:cs="Times New Roman"/>
          <w:sz w:val="28"/>
          <w:szCs w:val="28"/>
        </w:rPr>
      </w:pPr>
    </w:p>
    <w:p w:rsidR="001F48AE" w:rsidRPr="00EE264A" w:rsidRDefault="001F48AE" w:rsidP="001F48AE">
      <w:pPr>
        <w:pStyle w:val="ConsNormal"/>
        <w:widowControl/>
        <w:jc w:val="both"/>
        <w:rPr>
          <w:rFonts w:ascii="Times New Roman" w:hAnsi="Times New Roman" w:cs="Times New Roman"/>
          <w:sz w:val="28"/>
          <w:szCs w:val="28"/>
        </w:rPr>
      </w:pPr>
      <w:r w:rsidRPr="00EE264A">
        <w:rPr>
          <w:rFonts w:ascii="Times New Roman" w:hAnsi="Times New Roman" w:cs="Times New Roman"/>
          <w:sz w:val="28"/>
          <w:szCs w:val="28"/>
        </w:rPr>
        <w:t>Р Е Ш И Л:</w:t>
      </w:r>
    </w:p>
    <w:p w:rsidR="001F48AE" w:rsidRPr="00EE264A" w:rsidRDefault="001F48AE" w:rsidP="001F48AE">
      <w:pPr>
        <w:pStyle w:val="ConsNormal"/>
        <w:widowControl/>
        <w:ind w:firstLine="0"/>
        <w:jc w:val="both"/>
        <w:rPr>
          <w:rFonts w:ascii="Times New Roman" w:hAnsi="Times New Roman" w:cs="Times New Roman"/>
          <w:sz w:val="28"/>
          <w:szCs w:val="28"/>
        </w:rPr>
      </w:pPr>
    </w:p>
    <w:p w:rsidR="001F48AE" w:rsidRPr="00EE264A" w:rsidRDefault="001F48AE" w:rsidP="006F734B">
      <w:pPr>
        <w:widowControl w:val="0"/>
        <w:numPr>
          <w:ilvl w:val="0"/>
          <w:numId w:val="2"/>
        </w:numPr>
        <w:tabs>
          <w:tab w:val="left" w:pos="993"/>
        </w:tabs>
        <w:ind w:left="0" w:firstLine="709"/>
        <w:jc w:val="both"/>
      </w:pPr>
      <w:r w:rsidRPr="00EE264A">
        <w:t>Утвердить Правила благоустройства на территории Ельнинского городского поселения Ельнинского района Смоленской области.</w:t>
      </w:r>
    </w:p>
    <w:p w:rsidR="001F48AE" w:rsidRPr="00EE264A" w:rsidRDefault="001F48AE" w:rsidP="006F734B">
      <w:pPr>
        <w:widowControl w:val="0"/>
        <w:numPr>
          <w:ilvl w:val="0"/>
          <w:numId w:val="2"/>
        </w:numPr>
        <w:tabs>
          <w:tab w:val="left" w:pos="993"/>
        </w:tabs>
        <w:ind w:left="0" w:firstLine="709"/>
        <w:jc w:val="both"/>
      </w:pPr>
      <w:r w:rsidRPr="00EE264A">
        <w:t>Признать утратившими силу:</w:t>
      </w:r>
    </w:p>
    <w:p w:rsidR="001F48AE" w:rsidRPr="00EE264A" w:rsidRDefault="001F48AE" w:rsidP="001F48AE">
      <w:pPr>
        <w:widowControl w:val="0"/>
        <w:tabs>
          <w:tab w:val="left" w:pos="993"/>
        </w:tabs>
        <w:ind w:firstLine="709"/>
        <w:jc w:val="both"/>
      </w:pPr>
      <w:r w:rsidRPr="00EE264A">
        <w:t>- Решение Совета депутатов Ельнинского городского поселения Ельнинского района Смоленской области «Об утверждении Правил благоустройства на территории Ельнинского городского поселения Ельнинского района Смоленской области» от 01.12.2017 № 60;</w:t>
      </w:r>
    </w:p>
    <w:p w:rsidR="001F48AE" w:rsidRPr="00EE264A" w:rsidRDefault="001F48AE" w:rsidP="001F48AE">
      <w:pPr>
        <w:widowControl w:val="0"/>
        <w:tabs>
          <w:tab w:val="left" w:pos="993"/>
        </w:tabs>
        <w:ind w:firstLine="709"/>
        <w:jc w:val="both"/>
      </w:pPr>
      <w:r w:rsidRPr="00EE264A">
        <w:t>- Решение Совета депутатов Ельнинского городского поселения Ельнинского района Смоленской области «О внесении изменений в Правила благоустройства на территории Ельнинского городского поселения Ельнинского района Смоленской области» от 25.10.2018 № 41;</w:t>
      </w:r>
    </w:p>
    <w:p w:rsidR="001F48AE" w:rsidRPr="00EE264A" w:rsidRDefault="001F48AE" w:rsidP="001F48AE">
      <w:pPr>
        <w:widowControl w:val="0"/>
        <w:tabs>
          <w:tab w:val="left" w:pos="993"/>
        </w:tabs>
        <w:ind w:firstLine="709"/>
        <w:jc w:val="both"/>
      </w:pPr>
      <w:r w:rsidRPr="00EE264A">
        <w:t xml:space="preserve">- Решение Совета депутатов Ельнинского городского поселения Ельнинского района Смоленской области «О внесении изменений в Правила благоустройства на территории Ельнинского городского поселения Ельнинского </w:t>
      </w:r>
      <w:r w:rsidRPr="00EE264A">
        <w:lastRenderedPageBreak/>
        <w:t>района Смоленской области» от 02.08.2019 № 35;</w:t>
      </w:r>
    </w:p>
    <w:p w:rsidR="001F48AE" w:rsidRPr="00EE264A" w:rsidRDefault="001F48AE" w:rsidP="001F48AE">
      <w:pPr>
        <w:ind w:firstLine="708"/>
        <w:jc w:val="both"/>
        <w:rPr>
          <w:bCs/>
          <w:szCs w:val="20"/>
        </w:rPr>
      </w:pPr>
      <w:r w:rsidRPr="00EE264A">
        <w:rPr>
          <w:bCs/>
          <w:szCs w:val="20"/>
        </w:rPr>
        <w:t>3. Настоящее решение вступает в силу на следующий день после дня его официального опубликования.</w:t>
      </w:r>
    </w:p>
    <w:p w:rsidR="001F48AE" w:rsidRPr="00EE264A" w:rsidRDefault="001F48AE" w:rsidP="001F48AE">
      <w:pPr>
        <w:ind w:firstLine="708"/>
        <w:jc w:val="both"/>
        <w:rPr>
          <w:bCs/>
          <w:szCs w:val="20"/>
        </w:rPr>
      </w:pPr>
      <w:r w:rsidRPr="00EE264A">
        <w:rPr>
          <w:bCs/>
          <w:szCs w:val="20"/>
        </w:rPr>
        <w:t>4. Опубликовать настоящее решение в печатном средстве массовой информации «Ельнинский вестник» и разместить на официальном сайте Администрации муниципального образования Ельнинского городского поселения Ельнинского района Смоленской области в информационно – телекоммуникационной сети «Интернет».</w:t>
      </w:r>
    </w:p>
    <w:p w:rsidR="00484FC0" w:rsidRPr="00EE264A" w:rsidRDefault="00484FC0" w:rsidP="00484FC0">
      <w:pPr>
        <w:tabs>
          <w:tab w:val="num" w:pos="0"/>
        </w:tabs>
        <w:jc w:val="both"/>
        <w:rPr>
          <w:sz w:val="24"/>
          <w:szCs w:val="24"/>
        </w:rPr>
      </w:pPr>
    </w:p>
    <w:p w:rsidR="008A673B" w:rsidRPr="00EE264A" w:rsidRDefault="008A673B" w:rsidP="008A673B">
      <w:pPr>
        <w:widowControl w:val="0"/>
        <w:rPr>
          <w:sz w:val="24"/>
          <w:szCs w:val="24"/>
        </w:rPr>
      </w:pPr>
    </w:p>
    <w:p w:rsidR="00D9387C" w:rsidRPr="00EE264A" w:rsidRDefault="00D9387C" w:rsidP="008A673B">
      <w:pPr>
        <w:widowControl w:val="0"/>
        <w:rPr>
          <w:sz w:val="24"/>
          <w:szCs w:val="24"/>
        </w:rPr>
      </w:pPr>
    </w:p>
    <w:p w:rsidR="00D9387C" w:rsidRPr="00EE264A" w:rsidRDefault="00484FC0" w:rsidP="00484FC0">
      <w:pPr>
        <w:pStyle w:val="af5"/>
        <w:ind w:left="0" w:right="-2" w:firstLine="0"/>
        <w:jc w:val="both"/>
        <w:rPr>
          <w:sz w:val="28"/>
          <w:szCs w:val="28"/>
        </w:rPr>
      </w:pPr>
      <w:r w:rsidRPr="00EE264A">
        <w:rPr>
          <w:sz w:val="28"/>
          <w:szCs w:val="28"/>
        </w:rPr>
        <w:t>Заместитель Главы</w:t>
      </w:r>
      <w:r w:rsidR="00D9387C" w:rsidRPr="00EE264A">
        <w:rPr>
          <w:sz w:val="28"/>
          <w:szCs w:val="28"/>
        </w:rPr>
        <w:t xml:space="preserve"> муниципального образования</w:t>
      </w:r>
    </w:p>
    <w:p w:rsidR="00D9387C" w:rsidRPr="00EE264A" w:rsidRDefault="00D9387C" w:rsidP="00D9387C">
      <w:pPr>
        <w:pStyle w:val="af5"/>
        <w:ind w:left="0" w:right="-55" w:firstLine="0"/>
        <w:jc w:val="both"/>
        <w:rPr>
          <w:sz w:val="28"/>
          <w:szCs w:val="28"/>
        </w:rPr>
      </w:pPr>
      <w:r w:rsidRPr="00EE264A">
        <w:rPr>
          <w:sz w:val="28"/>
          <w:szCs w:val="28"/>
        </w:rPr>
        <w:t>Ельнинского городского поселения</w:t>
      </w:r>
    </w:p>
    <w:p w:rsidR="00484FC0" w:rsidRPr="00EE264A" w:rsidRDefault="00D9387C" w:rsidP="00D9387C">
      <w:pPr>
        <w:pStyle w:val="af5"/>
        <w:ind w:left="0" w:right="-55" w:firstLine="0"/>
        <w:jc w:val="both"/>
        <w:rPr>
          <w:sz w:val="28"/>
          <w:szCs w:val="28"/>
        </w:rPr>
      </w:pPr>
      <w:r w:rsidRPr="00EE264A">
        <w:rPr>
          <w:sz w:val="28"/>
          <w:szCs w:val="28"/>
        </w:rPr>
        <w:t>Ельнинского района Смоленской области</w:t>
      </w:r>
      <w:r w:rsidRPr="00EE264A">
        <w:rPr>
          <w:sz w:val="28"/>
          <w:szCs w:val="28"/>
        </w:rPr>
        <w:tab/>
      </w:r>
      <w:r w:rsidRPr="00EE264A">
        <w:rPr>
          <w:sz w:val="28"/>
          <w:szCs w:val="28"/>
        </w:rPr>
        <w:tab/>
      </w:r>
      <w:r w:rsidRPr="00EE264A">
        <w:rPr>
          <w:sz w:val="28"/>
          <w:szCs w:val="28"/>
        </w:rPr>
        <w:tab/>
      </w:r>
      <w:r w:rsidRPr="00EE264A">
        <w:rPr>
          <w:sz w:val="28"/>
          <w:szCs w:val="28"/>
        </w:rPr>
        <w:tab/>
      </w:r>
      <w:r w:rsidR="00484FC0" w:rsidRPr="00EE264A">
        <w:rPr>
          <w:sz w:val="28"/>
          <w:szCs w:val="28"/>
        </w:rPr>
        <w:t>С. В. Прудников</w:t>
      </w: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D9387C">
      <w:pPr>
        <w:pStyle w:val="af5"/>
        <w:ind w:left="0" w:right="-55" w:firstLine="0"/>
        <w:jc w:val="both"/>
        <w:rPr>
          <w:sz w:val="28"/>
          <w:szCs w:val="28"/>
        </w:rPr>
      </w:pPr>
    </w:p>
    <w:p w:rsidR="00EE264A" w:rsidRPr="00EE264A" w:rsidRDefault="00EE264A" w:rsidP="00EE264A">
      <w:pPr>
        <w:pStyle w:val="aff7"/>
        <w:ind w:left="5670"/>
        <w:jc w:val="right"/>
        <w:rPr>
          <w:rStyle w:val="aff"/>
          <w:rFonts w:ascii="Times New Roman" w:hAnsi="Times New Roman" w:cs="Times New Roman"/>
          <w:b w:val="0"/>
          <w:color w:val="000000"/>
          <w:sz w:val="28"/>
          <w:szCs w:val="28"/>
        </w:rPr>
      </w:pPr>
      <w:r w:rsidRPr="00EE264A">
        <w:rPr>
          <w:rStyle w:val="aff"/>
          <w:rFonts w:ascii="Times New Roman" w:hAnsi="Times New Roman" w:cs="Times New Roman"/>
          <w:b w:val="0"/>
          <w:color w:val="000000"/>
          <w:sz w:val="28"/>
          <w:szCs w:val="28"/>
        </w:rPr>
        <w:lastRenderedPageBreak/>
        <w:t>Приложение</w:t>
      </w:r>
    </w:p>
    <w:p w:rsidR="00EE264A" w:rsidRPr="00EE264A" w:rsidRDefault="00EE264A" w:rsidP="00EE264A">
      <w:pPr>
        <w:ind w:left="6379"/>
        <w:jc w:val="both"/>
        <w:rPr>
          <w:bCs/>
          <w:color w:val="000000"/>
        </w:rPr>
      </w:pPr>
      <w:r w:rsidRPr="00EE264A">
        <w:rPr>
          <w:rStyle w:val="aff"/>
          <w:b w:val="0"/>
          <w:color w:val="000000"/>
        </w:rPr>
        <w:t xml:space="preserve">к </w:t>
      </w:r>
      <w:bookmarkStart w:id="0" w:name="_Hlk6837211"/>
      <w:bookmarkStart w:id="1" w:name="_Hlk103948833"/>
      <w:r w:rsidRPr="00EE264A">
        <w:rPr>
          <w:rStyle w:val="aff"/>
          <w:b w:val="0"/>
          <w:color w:val="000000"/>
        </w:rPr>
        <w:t>решению</w:t>
      </w:r>
      <w:r w:rsidRPr="00EE264A">
        <w:rPr>
          <w:rStyle w:val="aff"/>
          <w:color w:val="000000"/>
        </w:rPr>
        <w:t xml:space="preserve"> </w:t>
      </w:r>
      <w:bookmarkEnd w:id="0"/>
      <w:r w:rsidRPr="00EE264A">
        <w:rPr>
          <w:bCs/>
          <w:color w:val="000000"/>
        </w:rPr>
        <w:t>Совета депутатов</w:t>
      </w:r>
      <w:r w:rsidRPr="00EE264A">
        <w:rPr>
          <w:b/>
          <w:bCs/>
          <w:color w:val="000000"/>
        </w:rPr>
        <w:t xml:space="preserve"> </w:t>
      </w:r>
      <w:r w:rsidRPr="00EE264A">
        <w:rPr>
          <w:bCs/>
          <w:color w:val="000000"/>
        </w:rPr>
        <w:t>Ельнинского городского поселения Ельнинского района Смоленской области</w:t>
      </w:r>
    </w:p>
    <w:p w:rsidR="00EE264A" w:rsidRPr="00EE264A" w:rsidRDefault="00EE264A" w:rsidP="00EE264A">
      <w:pPr>
        <w:ind w:left="6379"/>
        <w:jc w:val="both"/>
        <w:rPr>
          <w:color w:val="000000"/>
        </w:rPr>
      </w:pPr>
      <w:r w:rsidRPr="00EE264A">
        <w:rPr>
          <w:color w:val="000000"/>
        </w:rPr>
        <w:t>от 28.02.2023 № 6</w:t>
      </w:r>
    </w:p>
    <w:bookmarkEnd w:id="1"/>
    <w:p w:rsidR="00EE264A" w:rsidRPr="00EE264A" w:rsidRDefault="00EE264A" w:rsidP="00EE264A">
      <w:pPr>
        <w:rPr>
          <w:rStyle w:val="aff"/>
          <w:color w:val="000000"/>
        </w:rPr>
      </w:pPr>
    </w:p>
    <w:p w:rsidR="00EE264A" w:rsidRPr="00EE264A" w:rsidRDefault="00EE264A" w:rsidP="00EE264A">
      <w:pPr>
        <w:jc w:val="center"/>
        <w:rPr>
          <w:rStyle w:val="aff"/>
          <w:color w:val="000000"/>
        </w:rPr>
      </w:pPr>
      <w:r w:rsidRPr="00EE264A">
        <w:rPr>
          <w:rStyle w:val="aff"/>
          <w:color w:val="000000"/>
        </w:rPr>
        <w:t xml:space="preserve">Правила благоустройства территории </w:t>
      </w:r>
    </w:p>
    <w:p w:rsidR="00EE264A" w:rsidRPr="00EE264A" w:rsidRDefault="00EE264A" w:rsidP="00EE264A">
      <w:pPr>
        <w:jc w:val="center"/>
        <w:rPr>
          <w:b/>
          <w:bCs/>
          <w:color w:val="000000"/>
        </w:rPr>
      </w:pPr>
      <w:bookmarkStart w:id="2" w:name="_Hlk101512676"/>
      <w:r w:rsidRPr="00EE264A">
        <w:rPr>
          <w:b/>
          <w:bCs/>
          <w:color w:val="000000"/>
        </w:rPr>
        <w:t xml:space="preserve">Ельнинского городского поселения Ельнинского района </w:t>
      </w:r>
    </w:p>
    <w:p w:rsidR="00EE264A" w:rsidRPr="00EE264A" w:rsidRDefault="00EE264A" w:rsidP="00EE264A">
      <w:pPr>
        <w:jc w:val="center"/>
        <w:rPr>
          <w:b/>
          <w:bCs/>
          <w:color w:val="000000"/>
        </w:rPr>
      </w:pPr>
      <w:r w:rsidRPr="00EE264A">
        <w:rPr>
          <w:b/>
          <w:bCs/>
          <w:color w:val="000000"/>
        </w:rPr>
        <w:t>Смоленской области</w:t>
      </w:r>
      <w:bookmarkEnd w:id="2"/>
    </w:p>
    <w:p w:rsidR="00EE264A" w:rsidRPr="00EE264A" w:rsidRDefault="00EE264A" w:rsidP="00EE264A">
      <w:pPr>
        <w:jc w:val="center"/>
        <w:rPr>
          <w:rStyle w:val="aff"/>
          <w:color w:val="000000"/>
        </w:rPr>
      </w:pPr>
    </w:p>
    <w:p w:rsidR="00EE264A" w:rsidRPr="00EE264A" w:rsidRDefault="00EE264A" w:rsidP="00EE264A">
      <w:pPr>
        <w:pStyle w:val="4"/>
        <w:spacing w:before="0" w:after="0"/>
        <w:ind w:firstLine="709"/>
        <w:rPr>
          <w:rStyle w:val="aff"/>
          <w:rFonts w:ascii="Times New Roman" w:hAnsi="Times New Roman"/>
          <w:b/>
        </w:rPr>
      </w:pPr>
      <w:r w:rsidRPr="00EE264A">
        <w:rPr>
          <w:rStyle w:val="aff"/>
          <w:rFonts w:ascii="Times New Roman" w:hAnsi="Times New Roman"/>
        </w:rPr>
        <w:t>Глава 1. Предмет регулирования настоящих Правил</w:t>
      </w:r>
      <w:bookmarkStart w:id="3" w:name="1"/>
      <w:bookmarkEnd w:id="3"/>
    </w:p>
    <w:p w:rsidR="00EE264A" w:rsidRPr="00EE264A" w:rsidRDefault="00EE264A" w:rsidP="00EE264A">
      <w:pPr>
        <w:ind w:firstLine="709"/>
        <w:jc w:val="both"/>
        <w:rPr>
          <w:color w:val="000000"/>
          <w:lang w:eastAsia="ar-SA"/>
        </w:rPr>
      </w:pPr>
      <w:r w:rsidRPr="00EE264A">
        <w:rPr>
          <w:color w:val="000000"/>
          <w:lang w:eastAsia="ar-SA"/>
        </w:rPr>
        <w:t>1.1. Правила благоустройства территории Ельнинского городского поселения Ельнинского района Смоленской области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p>
    <w:p w:rsidR="00EE264A" w:rsidRPr="00EE264A" w:rsidRDefault="00EE264A" w:rsidP="00EE264A">
      <w:pPr>
        <w:widowControl w:val="0"/>
        <w:suppressAutoHyphens/>
        <w:autoSpaceDE w:val="0"/>
        <w:ind w:firstLine="709"/>
        <w:jc w:val="both"/>
        <w:rPr>
          <w:bCs/>
          <w:color w:val="000000"/>
          <w:lang w:eastAsia="ar-SA"/>
        </w:rPr>
      </w:pPr>
      <w:r w:rsidRPr="00EE264A">
        <w:rPr>
          <w:bCs/>
          <w:color w:val="000000"/>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EE264A" w:rsidRPr="00EE264A" w:rsidRDefault="00EE264A" w:rsidP="00EE264A">
      <w:pPr>
        <w:widowControl w:val="0"/>
        <w:suppressAutoHyphens/>
        <w:autoSpaceDE w:val="0"/>
        <w:ind w:firstLine="709"/>
        <w:jc w:val="both"/>
        <w:rPr>
          <w:color w:val="000000"/>
        </w:rPr>
      </w:pPr>
      <w:r w:rsidRPr="00EE264A">
        <w:rPr>
          <w:color w:val="000000"/>
          <w:lang w:eastAsia="ar-SA"/>
        </w:rPr>
        <w:t xml:space="preserve">1.3. </w:t>
      </w:r>
      <w:bookmarkStart w:id="4" w:name="3"/>
      <w:bookmarkEnd w:id="4"/>
      <w:r w:rsidRPr="00EE264A">
        <w:rPr>
          <w:color w:val="000000"/>
        </w:rPr>
        <w:t>В настоящих Правилах используются следующие основные понятия:</w:t>
      </w:r>
    </w:p>
    <w:p w:rsidR="00EE264A" w:rsidRPr="00EE264A" w:rsidRDefault="00EE264A" w:rsidP="00EE264A">
      <w:pPr>
        <w:widowControl w:val="0"/>
        <w:suppressAutoHyphens/>
        <w:autoSpaceDE w:val="0"/>
        <w:ind w:firstLine="709"/>
        <w:jc w:val="both"/>
        <w:rPr>
          <w:color w:val="000000"/>
        </w:rPr>
      </w:pPr>
      <w:r w:rsidRPr="00EE264A">
        <w:rPr>
          <w:b/>
          <w:color w:val="000000"/>
        </w:rPr>
        <w:t xml:space="preserve">объекты благоустройства территории </w:t>
      </w:r>
      <w:r w:rsidRPr="00EE264A">
        <w:rPr>
          <w:color w:val="000000"/>
        </w:rPr>
        <w:t xml:space="preserve">- территория </w:t>
      </w:r>
      <w:r w:rsidRPr="00EE264A">
        <w:rPr>
          <w:color w:val="000000"/>
          <w:lang w:eastAsia="ar-SA"/>
        </w:rPr>
        <w:t>Ельнинского городского поселения Ельнинского района Смоленской области на которой осуществляется деятельность по благоустройству согласно требованиям настоящих Правил;</w:t>
      </w:r>
    </w:p>
    <w:p w:rsidR="00EE264A" w:rsidRPr="00EE264A" w:rsidRDefault="00EE264A" w:rsidP="00EE264A">
      <w:pPr>
        <w:widowControl w:val="0"/>
        <w:suppressAutoHyphens/>
        <w:autoSpaceDE w:val="0"/>
        <w:ind w:firstLine="709"/>
        <w:jc w:val="both"/>
        <w:rPr>
          <w:color w:val="000000"/>
        </w:rPr>
      </w:pPr>
      <w:r w:rsidRPr="00EE264A">
        <w:rPr>
          <w:b/>
          <w:color w:val="000000"/>
        </w:rPr>
        <w:t>благоустройство территории поселения</w:t>
      </w:r>
      <w:r w:rsidRPr="00EE264A">
        <w:rPr>
          <w:color w:val="000000"/>
        </w:rPr>
        <w:t xml:space="preserve">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E264A" w:rsidRPr="00EE264A" w:rsidRDefault="00EE264A" w:rsidP="00EE264A">
      <w:pPr>
        <w:widowControl w:val="0"/>
        <w:suppressAutoHyphens/>
        <w:autoSpaceDE w:val="0"/>
        <w:ind w:firstLine="709"/>
        <w:jc w:val="both"/>
        <w:rPr>
          <w:color w:val="000000"/>
        </w:rPr>
      </w:pPr>
      <w:r w:rsidRPr="00EE264A">
        <w:rPr>
          <w:b/>
          <w:color w:val="000000"/>
        </w:rPr>
        <w:t>прилегающая территория</w:t>
      </w:r>
      <w:r w:rsidRPr="00EE264A">
        <w:rPr>
          <w:color w:val="000000"/>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p>
    <w:p w:rsidR="00EE264A" w:rsidRPr="00EE264A" w:rsidRDefault="00EE264A" w:rsidP="00EE264A">
      <w:pPr>
        <w:widowControl w:val="0"/>
        <w:suppressAutoHyphens/>
        <w:autoSpaceDE w:val="0"/>
        <w:ind w:firstLine="709"/>
        <w:jc w:val="both"/>
        <w:rPr>
          <w:color w:val="000000"/>
        </w:rPr>
      </w:pPr>
      <w:r w:rsidRPr="00EE264A">
        <w:rPr>
          <w:b/>
          <w:color w:val="000000"/>
        </w:rPr>
        <w:t>элементы благоустройства</w:t>
      </w:r>
      <w:r w:rsidRPr="00EE264A">
        <w:rPr>
          <w:color w:val="000000"/>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E264A" w:rsidRPr="00EE264A" w:rsidRDefault="00EE264A" w:rsidP="00EE264A">
      <w:pPr>
        <w:widowControl w:val="0"/>
        <w:suppressAutoHyphens/>
        <w:autoSpaceDE w:val="0"/>
        <w:ind w:firstLine="709"/>
        <w:jc w:val="both"/>
        <w:rPr>
          <w:color w:val="000000"/>
        </w:rPr>
      </w:pPr>
      <w:r w:rsidRPr="00EE264A">
        <w:rPr>
          <w:b/>
          <w:color w:val="000000"/>
        </w:rPr>
        <w:t xml:space="preserve">магистральная улица </w:t>
      </w:r>
      <w:r w:rsidRPr="00EE264A">
        <w:rPr>
          <w:color w:val="000000"/>
        </w:rPr>
        <w:t>− основная транспортная и функционально-планировочная ось населенного пункта;</w:t>
      </w:r>
    </w:p>
    <w:p w:rsidR="00EE264A" w:rsidRPr="00EE264A" w:rsidRDefault="00EE264A" w:rsidP="00EE264A">
      <w:pPr>
        <w:widowControl w:val="0"/>
        <w:suppressAutoHyphens/>
        <w:autoSpaceDE w:val="0"/>
        <w:ind w:firstLine="709"/>
        <w:jc w:val="both"/>
        <w:rPr>
          <w:color w:val="000000"/>
        </w:rPr>
      </w:pPr>
      <w:r w:rsidRPr="00EE264A">
        <w:rPr>
          <w:b/>
          <w:color w:val="000000"/>
        </w:rPr>
        <w:t>зона интенсивного пешеходного (автомобильного) движения</w:t>
      </w:r>
      <w:r w:rsidRPr="00EE264A">
        <w:rPr>
          <w:color w:val="000000"/>
        </w:rPr>
        <w:t xml:space="preserve"> – проходы (проезды) используемые большинством жителей населенного пункта для доступа к социально-значимым и торговым объектам, жилой застройки;</w:t>
      </w:r>
    </w:p>
    <w:p w:rsidR="00EE264A" w:rsidRPr="00EE264A" w:rsidRDefault="00EE264A" w:rsidP="00EE264A">
      <w:pPr>
        <w:pStyle w:val="aff7"/>
        <w:ind w:firstLine="709"/>
        <w:jc w:val="both"/>
        <w:rPr>
          <w:rFonts w:ascii="Times New Roman" w:hAnsi="Times New Roman" w:cs="Times New Roman"/>
          <w:sz w:val="28"/>
          <w:szCs w:val="28"/>
        </w:rPr>
      </w:pPr>
      <w:r w:rsidRPr="00EE264A">
        <w:rPr>
          <w:rFonts w:ascii="Times New Roman" w:hAnsi="Times New Roman" w:cs="Times New Roman"/>
          <w:b/>
          <w:color w:val="000000"/>
          <w:sz w:val="28"/>
          <w:szCs w:val="28"/>
        </w:rPr>
        <w:t>уполномоченный орган</w:t>
      </w:r>
      <w:r w:rsidRPr="00EE264A">
        <w:rPr>
          <w:rFonts w:ascii="Times New Roman" w:hAnsi="Times New Roman" w:cs="Times New Roman"/>
          <w:color w:val="000000"/>
          <w:sz w:val="28"/>
          <w:szCs w:val="28"/>
        </w:rPr>
        <w:t xml:space="preserve"> – </w:t>
      </w:r>
      <w:r w:rsidRPr="00EE264A">
        <w:rPr>
          <w:rFonts w:ascii="Times New Roman" w:hAnsi="Times New Roman" w:cs="Times New Roman"/>
          <w:sz w:val="28"/>
          <w:szCs w:val="28"/>
        </w:rPr>
        <w:t>Администрация муниципального образования «Ельнинский район» Смоленской области в лице отдела жилищно-коммунального и городского хозяйства Администрации муниципального образования «Ельнинский район» Смоленской области;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b/>
          <w:color w:val="000000"/>
          <w:sz w:val="28"/>
          <w:szCs w:val="28"/>
        </w:rPr>
        <w:t>нестационарные объекты</w:t>
      </w:r>
      <w:r w:rsidRPr="00EE264A">
        <w:rPr>
          <w:rFonts w:ascii="Times New Roman" w:hAnsi="Times New Roman" w:cs="Times New Roman"/>
          <w:color w:val="000000"/>
          <w:sz w:val="28"/>
          <w:szCs w:val="28"/>
        </w:rPr>
        <w:t xml:space="preserve"> -  не являющиеся объектами капитального строительства сараи, гаражи, контейнеры, ограждения, нестационарные торговые объекты (включая торговые павильоны, киоски), торговые автоматы, палатки, платежные терминалы, летние кафе, конструкции, механизмы, строительные материалы и иные объекты. Не относящиеся к недвижимости в соответствии с федеральным законом;</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b/>
          <w:color w:val="000000"/>
          <w:sz w:val="28"/>
          <w:szCs w:val="28"/>
        </w:rPr>
        <w:t xml:space="preserve">внутриквартальная территория </w:t>
      </w:r>
      <w:r w:rsidRPr="00EE264A">
        <w:rPr>
          <w:rFonts w:ascii="Times New Roman" w:hAnsi="Times New Roman" w:cs="Times New Roman"/>
          <w:color w:val="000000"/>
          <w:sz w:val="28"/>
          <w:szCs w:val="28"/>
        </w:rPr>
        <w:t>- территория в границах красных линий, ограниченная магистральными или жилыми улицами;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b/>
          <w:color w:val="000000"/>
          <w:sz w:val="28"/>
          <w:szCs w:val="28"/>
        </w:rPr>
        <w:t xml:space="preserve">придомовая территория </w:t>
      </w:r>
      <w:r w:rsidRPr="00EE264A">
        <w:rPr>
          <w:rFonts w:ascii="Times New Roman" w:hAnsi="Times New Roman" w:cs="Times New Roman"/>
          <w:color w:val="000000"/>
          <w:sz w:val="28"/>
          <w:szCs w:val="28"/>
        </w:rPr>
        <w:t>- земельный участок под многоквартирным домом с расположенными на нем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в границах, определяемых в соответствии с законодательством Российской Федерации. Если земельный участок под многоквартирным домом не поставлен на кадастровый учет. Придомовой территорией является земельный участок с элементами озеленения и благоустройства, иными объектами, предназначенными для обслуживания и эксплуатации этого дома и выездами на дороги общего пользования;</w:t>
      </w:r>
    </w:p>
    <w:p w:rsidR="00EE264A" w:rsidRPr="00EE264A" w:rsidRDefault="00EE264A" w:rsidP="00EE264A">
      <w:pPr>
        <w:pStyle w:val="aff7"/>
        <w:ind w:firstLine="709"/>
        <w:jc w:val="both"/>
        <w:rPr>
          <w:rFonts w:ascii="Times New Roman" w:hAnsi="Times New Roman" w:cs="Times New Roman"/>
          <w:sz w:val="28"/>
          <w:szCs w:val="28"/>
        </w:rPr>
      </w:pPr>
      <w:r w:rsidRPr="00EE264A">
        <w:rPr>
          <w:rFonts w:ascii="Times New Roman" w:hAnsi="Times New Roman" w:cs="Times New Roman"/>
          <w:b/>
          <w:sz w:val="28"/>
          <w:szCs w:val="28"/>
        </w:rPr>
        <w:t>восстановление благоустройства</w:t>
      </w:r>
      <w:r w:rsidRPr="00EE264A">
        <w:rPr>
          <w:rFonts w:ascii="Times New Roman" w:hAnsi="Times New Roman" w:cs="Times New Roman"/>
          <w:sz w:val="28"/>
          <w:szCs w:val="28"/>
        </w:rPr>
        <w:t xml:space="preserve"> – комплекс работ, включающий в себя качественное приведение состояния объектов и элементов благоустройства и соответствие с требованиями настоящих Правил;</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
          <w:bCs/>
          <w:color w:val="000000"/>
          <w:sz w:val="28"/>
          <w:szCs w:val="28"/>
        </w:rPr>
        <w:t>уполномоченные лица</w:t>
      </w:r>
      <w:r w:rsidRPr="00EE264A">
        <w:rPr>
          <w:rFonts w:ascii="Times New Roman" w:hAnsi="Times New Roman" w:cs="Times New Roman"/>
          <w:bCs/>
          <w:color w:val="000000"/>
          <w:sz w:val="28"/>
          <w:szCs w:val="28"/>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1.6. Расстояние от жилого строения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земельного участка (детской и спортивной площадки, площадки для выгула животных) измеряется от ограждения, защитной зоны из кустов и деревьев или на основании</w:t>
      </w:r>
      <w:r w:rsidRPr="00EE264A">
        <w:rPr>
          <w:rFonts w:ascii="Times New Roman" w:hAnsi="Times New Roman" w:cs="Times New Roman"/>
          <w:color w:val="000000"/>
        </w:rPr>
        <w:t xml:space="preserve"> </w:t>
      </w:r>
      <w:r w:rsidRPr="00EE264A">
        <w:rPr>
          <w:rFonts w:ascii="Times New Roman" w:hAnsi="Times New Roman" w:cs="Times New Roman"/>
          <w:color w:val="000000"/>
          <w:sz w:val="28"/>
          <w:szCs w:val="28"/>
        </w:rPr>
        <w:t>документации, в которой граница данного земельного участка установлена. Расстояние от контейнерной площадки измеряется от твердого (бетонного, асфальтированного) основания контейнерной площадки.</w:t>
      </w:r>
    </w:p>
    <w:p w:rsidR="00EE264A" w:rsidRPr="00EE264A" w:rsidRDefault="00EE264A" w:rsidP="00EE264A">
      <w:pPr>
        <w:pStyle w:val="aff7"/>
        <w:ind w:firstLine="709"/>
        <w:jc w:val="both"/>
        <w:rPr>
          <w:rStyle w:val="aff6"/>
          <w:rFonts w:ascii="Times New Roman" w:hAnsi="Times New Roman" w:cs="Times New Roman"/>
          <w:color w:val="000000"/>
          <w:sz w:val="28"/>
          <w:szCs w:val="28"/>
        </w:rPr>
      </w:pPr>
      <w:r w:rsidRPr="00EE264A">
        <w:rPr>
          <w:rFonts w:ascii="Times New Roman" w:hAnsi="Times New Roman" w:cs="Times New Roman"/>
          <w:color w:val="000000"/>
          <w:sz w:val="28"/>
          <w:szCs w:val="28"/>
        </w:rPr>
        <w:t>1.7. Настоящие Правила не распространяются на отношения, связанные:</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3) с использованием, охраной, защитой, воспроизводством лесов населенных пунктов и лесов особо охраняемых природных территорий;</w:t>
      </w:r>
    </w:p>
    <w:p w:rsidR="00EE264A" w:rsidRPr="00EE264A" w:rsidRDefault="00EE264A" w:rsidP="00EE264A">
      <w:pPr>
        <w:pStyle w:val="4"/>
        <w:spacing w:before="0" w:after="0"/>
        <w:ind w:firstLine="709"/>
        <w:jc w:val="both"/>
        <w:rPr>
          <w:rFonts w:ascii="Times New Roman" w:hAnsi="Times New Roman"/>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sidRPr="00EE264A">
        <w:rPr>
          <w:rFonts w:ascii="Times New Roman" w:hAnsi="Times New Roman"/>
        </w:rPr>
        <w:t>поселения</w:t>
      </w:r>
      <w:bookmarkEnd w:id="5"/>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совместное определение целей и задач по развитию территории, инвентаризация проблем и потенциалов среды;</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определение основных видов активностей, функциональных зон и их взаимного расположения на выбранной территории;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консультации в выборе типов покрытий с учетом функционального зонирования территории;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консультации по предполагаемым типам озеленения;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консультации по предполагаемым типам освещения и осветительного оборудования;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участие в разработке проекта, обсуждение решений с архитекторами, проектировщиками и другими профильными специалистами;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2.3. Информирование осуществляется:</w:t>
      </w:r>
    </w:p>
    <w:p w:rsidR="00EE264A" w:rsidRPr="00EE264A" w:rsidRDefault="00EE264A" w:rsidP="00EE264A">
      <w:pPr>
        <w:pStyle w:val="aff7"/>
        <w:ind w:firstLine="709"/>
        <w:jc w:val="both"/>
        <w:rPr>
          <w:rFonts w:ascii="Times New Roman" w:hAnsi="Times New Roman" w:cs="Times New Roman"/>
          <w:bCs/>
          <w:sz w:val="28"/>
          <w:szCs w:val="28"/>
        </w:rPr>
      </w:pPr>
      <w:r w:rsidRPr="00EE264A">
        <w:rPr>
          <w:rFonts w:ascii="Times New Roman" w:hAnsi="Times New Roman" w:cs="Times New Roman"/>
          <w:bCs/>
          <w:sz w:val="28"/>
          <w:szCs w:val="28"/>
        </w:rPr>
        <w:t xml:space="preserve">- </w:t>
      </w:r>
      <w:r w:rsidRPr="00EE264A">
        <w:rPr>
          <w:rFonts w:ascii="Times New Roman" w:hAnsi="Times New Roman" w:cs="Times New Roman"/>
          <w:sz w:val="28"/>
          <w:szCs w:val="28"/>
        </w:rPr>
        <w:t xml:space="preserve">на официальном сайте Администрации муниципального образования «Ельнинский район» Смоленской области в информационно-телекоммуникационной сети «Интернет» по адресу: </w:t>
      </w:r>
      <w:hyperlink r:id="rId9" w:history="1">
        <w:r w:rsidRPr="00EE264A">
          <w:rPr>
            <w:rStyle w:val="af9"/>
            <w:rFonts w:ascii="Times New Roman" w:hAnsi="Times New Roman" w:cs="Times New Roman"/>
            <w:sz w:val="28"/>
            <w:szCs w:val="28"/>
          </w:rPr>
          <w:t>https://elnya-admin.admin-smolensk.ru/</w:t>
        </w:r>
      </w:hyperlink>
      <w:r w:rsidRPr="00EE264A">
        <w:rPr>
          <w:rFonts w:ascii="Times New Roman" w:hAnsi="Times New Roman" w:cs="Times New Roman"/>
        </w:rPr>
        <w:t xml:space="preserve"> </w:t>
      </w:r>
      <w:r w:rsidRPr="00EE264A">
        <w:rPr>
          <w:rFonts w:ascii="Times New Roman" w:hAnsi="Times New Roman" w:cs="Times New Roman"/>
          <w:sz w:val="28"/>
          <w:szCs w:val="28"/>
        </w:rPr>
        <w:t xml:space="preserve">и </w:t>
      </w:r>
      <w:r w:rsidRPr="00EE264A">
        <w:rPr>
          <w:rFonts w:ascii="Times New Roman" w:hAnsi="Times New Roman" w:cs="Times New Roman"/>
          <w:sz w:val="19"/>
          <w:szCs w:val="19"/>
        </w:rPr>
        <w:t> </w:t>
      </w:r>
      <w:hyperlink r:id="rId10" w:history="1">
        <w:r w:rsidRPr="00EE264A">
          <w:rPr>
            <w:rStyle w:val="aff"/>
            <w:rFonts w:ascii="Times New Roman" w:hAnsi="Times New Roman" w:cs="Times New Roman"/>
            <w:sz w:val="28"/>
            <w:szCs w:val="28"/>
            <w:u w:val="single"/>
          </w:rPr>
          <w:t>http://elnya-gp.admin-smolensk.ru</w:t>
        </w:r>
      </w:hyperlink>
      <w:r w:rsidRPr="00EE264A">
        <w:rPr>
          <w:rFonts w:ascii="Times New Roman" w:hAnsi="Times New Roman" w:cs="Times New Roman"/>
          <w:b/>
          <w:sz w:val="28"/>
          <w:szCs w:val="28"/>
        </w:rPr>
        <w:t xml:space="preserve"> </w:t>
      </w:r>
      <w:r w:rsidRPr="00EE264A">
        <w:rPr>
          <w:rFonts w:ascii="Times New Roman" w:hAnsi="Times New Roman" w:cs="Times New Roman"/>
          <w:bCs/>
          <w:sz w:val="28"/>
          <w:szCs w:val="28"/>
        </w:rPr>
        <w:t>и иных Интернет-ресурсах;</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средствах массовой информации;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EE264A">
        <w:rPr>
          <w:rFonts w:ascii="Times New Roman" w:hAnsi="Times New Roman" w:cs="Times New Roman"/>
          <w:color w:val="000000"/>
          <w:sz w:val="28"/>
          <w:szCs w:val="28"/>
        </w:rPr>
        <w:t xml:space="preserve"> образования, здравоохранения, культуры, физической культуры и спорта, социального обслуживания населения</w:t>
      </w:r>
      <w:r w:rsidRPr="00EE264A">
        <w:rPr>
          <w:rFonts w:ascii="Times New Roman" w:hAnsi="Times New Roman" w:cs="Times New Roman"/>
          <w:bCs/>
          <w:color w:val="000000"/>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социальных сетях;</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на собраниях граждан.</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2.6. Механизмы общественного участия: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обсуждение проектов по благоустройству в интерактивном формате с применением современных групповых методов работы;</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осуществление общественного контроля за реализацией проектов.</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По итогам встреч, совещаний и иных мероприятий формируется отчет об их проведении.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Участие лиц, осуществляющих предпринимательскую деятельность, в реализации проектов по благоустройству может заключаться: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оказании услуг посетителям общественных пространств;</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строительстве, реконструкции, реставрации объектов недвижимости;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производстве и размещении элементов благоустройства;</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организации мероприятий, обеспечивающих приток посетителей на создаваемые общественные пространства;</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организации уборки благоустроенных территорий, предоставлении средств для подготовки проектов;</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 в иных формах.</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2.8. При реализации проектов благоустройства территории поселения может обеспечиваться: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з) безопасность и порядок, в том числе путем организации системы освещения и видеонаблюдения.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2.9. При проектировании объектов благоустройства обеспечивается доступность общественной среды для маломобильных групп населения.</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EE264A" w:rsidRPr="00EE264A" w:rsidRDefault="00EE264A" w:rsidP="00EE264A">
      <w:pPr>
        <w:pStyle w:val="ConsPlusNormal"/>
        <w:ind w:firstLine="709"/>
        <w:jc w:val="both"/>
        <w:rPr>
          <w:rFonts w:ascii="Times New Roman" w:hAnsi="Times New Roman" w:cs="Times New Roman"/>
          <w:b/>
          <w:color w:val="000000"/>
          <w:sz w:val="28"/>
          <w:szCs w:val="28"/>
        </w:rPr>
      </w:pPr>
    </w:p>
    <w:p w:rsidR="00EE264A" w:rsidRPr="00EE264A" w:rsidRDefault="00EE264A" w:rsidP="00EE264A">
      <w:pPr>
        <w:pStyle w:val="4"/>
        <w:spacing w:before="0" w:after="0"/>
        <w:ind w:firstLine="709"/>
        <w:jc w:val="both"/>
        <w:rPr>
          <w:rFonts w:ascii="Times New Roman" w:hAnsi="Times New Roman"/>
        </w:rPr>
      </w:pPr>
      <w:bookmarkStart w:id="6" w:name="_Hlk11160493"/>
      <w:r w:rsidRPr="00EE264A">
        <w:rPr>
          <w:rFonts w:ascii="Times New Roman" w:hAnsi="Times New Roman"/>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EE264A" w:rsidRPr="00EE264A" w:rsidRDefault="00EE264A" w:rsidP="00EE264A">
      <w:pPr>
        <w:autoSpaceDE w:val="0"/>
        <w:autoSpaceDN w:val="0"/>
        <w:adjustRightInd w:val="0"/>
        <w:ind w:firstLine="709"/>
        <w:jc w:val="both"/>
        <w:rPr>
          <w:color w:val="000000"/>
        </w:rPr>
      </w:pPr>
      <w:r w:rsidRPr="00EE264A">
        <w:rPr>
          <w:color w:val="000000"/>
        </w:rPr>
        <w:t>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rsidR="00EE264A" w:rsidRPr="00EE264A" w:rsidRDefault="00EE264A" w:rsidP="00EE264A">
      <w:pPr>
        <w:autoSpaceDE w:val="0"/>
        <w:autoSpaceDN w:val="0"/>
        <w:adjustRightInd w:val="0"/>
        <w:ind w:firstLine="709"/>
        <w:jc w:val="both"/>
        <w:rPr>
          <w:color w:val="000000"/>
        </w:rPr>
      </w:pPr>
      <w:r w:rsidRPr="00EE264A">
        <w:rPr>
          <w:color w:val="000000"/>
        </w:rPr>
        <w:t>3.2. Границы прилегающих территорий определяются при наличии одного из следующих оснований:</w:t>
      </w:r>
    </w:p>
    <w:p w:rsidR="00EE264A" w:rsidRPr="00EE264A" w:rsidRDefault="00EE264A" w:rsidP="00EE264A">
      <w:pPr>
        <w:autoSpaceDE w:val="0"/>
        <w:autoSpaceDN w:val="0"/>
        <w:adjustRightInd w:val="0"/>
        <w:ind w:firstLine="709"/>
        <w:jc w:val="both"/>
        <w:rPr>
          <w:color w:val="000000"/>
        </w:rPr>
      </w:pPr>
      <w:r w:rsidRPr="00EE264A">
        <w:rPr>
          <w:color w:val="000000"/>
        </w:rPr>
        <w:t>1) нахождение здания, строения, сооружения, земельного участка в собственности или на ином праве юридических или физических лиц;</w:t>
      </w:r>
    </w:p>
    <w:p w:rsidR="00EE264A" w:rsidRPr="00EE264A" w:rsidRDefault="00EE264A" w:rsidP="00EE264A">
      <w:pPr>
        <w:autoSpaceDE w:val="0"/>
        <w:autoSpaceDN w:val="0"/>
        <w:adjustRightInd w:val="0"/>
        <w:ind w:firstLine="709"/>
        <w:jc w:val="both"/>
        <w:rPr>
          <w:color w:val="000000"/>
        </w:rPr>
      </w:pPr>
      <w:r w:rsidRPr="00EE264A">
        <w:rPr>
          <w:color w:val="000000"/>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EE264A" w:rsidRPr="00EE264A" w:rsidRDefault="00EE264A" w:rsidP="00EE264A">
      <w:pPr>
        <w:autoSpaceDE w:val="0"/>
        <w:autoSpaceDN w:val="0"/>
        <w:adjustRightInd w:val="0"/>
        <w:ind w:firstLine="709"/>
        <w:jc w:val="both"/>
      </w:pPr>
      <w:bookmarkStart w:id="7" w:name="_Hlk20236279"/>
      <w:bookmarkStart w:id="8" w:name="_Hlk6844862"/>
      <w:r w:rsidRPr="00EE264A">
        <w:t xml:space="preserve">3.3. </w:t>
      </w:r>
      <w:bookmarkEnd w:id="7"/>
      <w:bookmarkEnd w:id="8"/>
      <w:r w:rsidRPr="00EE264A">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EE264A" w:rsidRPr="00EE264A" w:rsidRDefault="00EE264A" w:rsidP="00EE264A">
      <w:pPr>
        <w:ind w:firstLine="709"/>
        <w:jc w:val="both"/>
      </w:pPr>
      <w:r w:rsidRPr="00EE264A">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- 3 метра по всему периметру от границы земельного участка;</w:t>
      </w:r>
    </w:p>
    <w:p w:rsidR="00EE264A" w:rsidRPr="00EE264A" w:rsidRDefault="00EE264A" w:rsidP="00EE264A">
      <w:pPr>
        <w:ind w:firstLine="709"/>
        <w:jc w:val="both"/>
      </w:pPr>
      <w:r w:rsidRPr="00EE264A">
        <w:t>2) для земельных участков, на которых расположены индивидуальные жилые дома и жилые дома блокированной застройки, - 5 метров по всему периметру от границы земельного участка;</w:t>
      </w:r>
    </w:p>
    <w:p w:rsidR="00EE264A" w:rsidRPr="00EE264A" w:rsidRDefault="00EE264A" w:rsidP="00EE264A">
      <w:pPr>
        <w:ind w:firstLine="709"/>
        <w:jc w:val="both"/>
      </w:pPr>
      <w:r w:rsidRPr="00EE264A">
        <w:t>3) для индивидуальных жилых домов и жилых домов блокированной застройки, земельные участки под которыми не образованы, - 5 метров по всему периметру от ограждения территории индивидуального жилого дома или жилого дома блокированной застройки, а в случае отсутствия ограждения - 8 метров по всему периметру от индивидуального жилого дома или жилого дома блокированной застройки;</w:t>
      </w:r>
    </w:p>
    <w:p w:rsidR="00EE264A" w:rsidRPr="00EE264A" w:rsidRDefault="00EE264A" w:rsidP="00EE264A">
      <w:pPr>
        <w:ind w:firstLine="709"/>
        <w:jc w:val="both"/>
      </w:pPr>
      <w:r w:rsidRPr="00EE264A">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- 6 метров по всему периметру от границы земельного участка;</w:t>
      </w:r>
    </w:p>
    <w:p w:rsidR="00EE264A" w:rsidRPr="00EE264A" w:rsidRDefault="00EE264A" w:rsidP="00EE264A">
      <w:pPr>
        <w:ind w:firstLine="709"/>
        <w:jc w:val="both"/>
      </w:pPr>
      <w:r w:rsidRPr="00EE264A">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- 10 метров по всему периметру от здания, строения, сооружения;</w:t>
      </w:r>
    </w:p>
    <w:p w:rsidR="00EE264A" w:rsidRPr="00EE264A" w:rsidRDefault="00EE264A" w:rsidP="00EE264A">
      <w:pPr>
        <w:ind w:firstLine="709"/>
        <w:jc w:val="both"/>
      </w:pPr>
      <w:r w:rsidRPr="00EE264A">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- 6 метров по всему периметру от границы земельного участка;</w:t>
      </w:r>
    </w:p>
    <w:p w:rsidR="00EE264A" w:rsidRPr="00EE264A" w:rsidRDefault="00EE264A" w:rsidP="00EE264A">
      <w:pPr>
        <w:ind w:firstLine="709"/>
        <w:jc w:val="both"/>
      </w:pPr>
      <w:r w:rsidRPr="00EE264A">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- 10 метров по всему периметру от здания, строения, сооружения;</w:t>
      </w:r>
    </w:p>
    <w:p w:rsidR="00EE264A" w:rsidRPr="00EE264A" w:rsidRDefault="00EE264A" w:rsidP="00EE264A">
      <w:pPr>
        <w:ind w:firstLine="709"/>
        <w:jc w:val="both"/>
      </w:pPr>
      <w:r w:rsidRPr="00EE264A">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- 6 метров по всему периметру от границы земельного участка;</w:t>
      </w:r>
    </w:p>
    <w:p w:rsidR="00EE264A" w:rsidRPr="00EE264A" w:rsidRDefault="00EE264A" w:rsidP="00EE264A">
      <w:pPr>
        <w:ind w:firstLine="709"/>
        <w:jc w:val="both"/>
      </w:pPr>
      <w:r w:rsidRPr="00EE264A">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- 5 метров по всему периметру от границы земельного участка;</w:t>
      </w:r>
    </w:p>
    <w:p w:rsidR="00EE264A" w:rsidRPr="00EE264A" w:rsidRDefault="00EE264A" w:rsidP="00EE264A">
      <w:pPr>
        <w:ind w:firstLine="709"/>
        <w:jc w:val="both"/>
      </w:pPr>
      <w:r w:rsidRPr="00EE264A">
        <w:t>10) для земельных участков, на которых ведется строительство зданий, строений, сооружений, - 5 метров от ограждения строительной площадки по всему периметру;</w:t>
      </w:r>
    </w:p>
    <w:p w:rsidR="00EE264A" w:rsidRPr="00EE264A" w:rsidRDefault="00EE264A" w:rsidP="00EE264A">
      <w:pPr>
        <w:ind w:firstLine="709"/>
        <w:jc w:val="both"/>
      </w:pPr>
      <w:r w:rsidRPr="00EE264A">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- 10 метров от границ указанных земельных участков по всему периметру;</w:t>
      </w:r>
    </w:p>
    <w:p w:rsidR="00EE264A" w:rsidRPr="00EE264A" w:rsidRDefault="00EE264A" w:rsidP="00EE264A">
      <w:pPr>
        <w:ind w:firstLine="709"/>
        <w:jc w:val="both"/>
      </w:pPr>
      <w:r w:rsidRPr="00EE264A">
        <w:t>12) для отдельно стоящих тепловых, трансформаторных подстанций, зданий и сооружений инженерно-технического назначения - 10 метров</w:t>
      </w:r>
      <w:r w:rsidRPr="00EE264A">
        <w:rPr>
          <w:i/>
        </w:rPr>
        <w:t xml:space="preserve"> </w:t>
      </w:r>
      <w:r w:rsidRPr="00EE264A">
        <w:t>от указанных объектов по всему периметру;</w:t>
      </w:r>
    </w:p>
    <w:p w:rsidR="00EE264A" w:rsidRPr="00EE264A" w:rsidRDefault="00EE264A" w:rsidP="00EE264A">
      <w:pPr>
        <w:ind w:firstLine="709"/>
        <w:jc w:val="both"/>
      </w:pPr>
      <w:r w:rsidRPr="00EE264A">
        <w:t>13) для садоводческих или огороднических некоммерческих товариществ, а также гаражных кооперативов - 8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- 10 метров от их ограждений.</w:t>
      </w:r>
    </w:p>
    <w:p w:rsidR="00EE264A" w:rsidRPr="00EE264A" w:rsidRDefault="00EE264A" w:rsidP="00EE264A">
      <w:pPr>
        <w:tabs>
          <w:tab w:val="left" w:pos="6468"/>
        </w:tabs>
        <w:autoSpaceDE w:val="0"/>
        <w:autoSpaceDN w:val="0"/>
        <w:adjustRightInd w:val="0"/>
        <w:ind w:firstLine="709"/>
        <w:jc w:val="both"/>
        <w:rPr>
          <w:color w:val="000000"/>
        </w:rPr>
      </w:pPr>
      <w:r w:rsidRPr="00EE264A">
        <w:rPr>
          <w:color w:val="000000"/>
        </w:rPr>
        <w:t>3.4. Границы прилегающей территории определяются с учетом следующих ограничений:</w:t>
      </w:r>
    </w:p>
    <w:p w:rsidR="00EE264A" w:rsidRPr="00EE264A" w:rsidRDefault="00EE264A" w:rsidP="00EE264A">
      <w:pPr>
        <w:autoSpaceDE w:val="0"/>
        <w:autoSpaceDN w:val="0"/>
        <w:adjustRightInd w:val="0"/>
        <w:ind w:firstLine="709"/>
        <w:jc w:val="both"/>
        <w:rPr>
          <w:color w:val="000000"/>
        </w:rPr>
      </w:pPr>
      <w:r w:rsidRPr="00EE264A">
        <w:rPr>
          <w:color w:val="00000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EE264A" w:rsidRPr="00EE264A" w:rsidRDefault="00EE264A" w:rsidP="00EE264A">
      <w:pPr>
        <w:autoSpaceDE w:val="0"/>
        <w:autoSpaceDN w:val="0"/>
        <w:adjustRightInd w:val="0"/>
        <w:ind w:firstLine="709"/>
        <w:jc w:val="both"/>
        <w:rPr>
          <w:color w:val="000000"/>
        </w:rPr>
      </w:pPr>
      <w:r w:rsidRPr="00EE264A">
        <w:rPr>
          <w:color w:val="000000"/>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EE264A" w:rsidRPr="00EE264A" w:rsidRDefault="00EE264A" w:rsidP="00EE264A">
      <w:pPr>
        <w:autoSpaceDE w:val="0"/>
        <w:autoSpaceDN w:val="0"/>
        <w:adjustRightInd w:val="0"/>
        <w:ind w:firstLine="709"/>
        <w:jc w:val="both"/>
        <w:rPr>
          <w:color w:val="000000"/>
        </w:rPr>
      </w:pPr>
      <w:r w:rsidRPr="00EE264A">
        <w:rPr>
          <w:color w:val="000000"/>
        </w:rPr>
        <w:t>3) не допускается пересечение границ прилегающих территорий;</w:t>
      </w:r>
    </w:p>
    <w:p w:rsidR="00EE264A" w:rsidRPr="00EE264A" w:rsidRDefault="00EE264A" w:rsidP="00EE264A">
      <w:pPr>
        <w:autoSpaceDE w:val="0"/>
        <w:autoSpaceDN w:val="0"/>
        <w:adjustRightInd w:val="0"/>
        <w:ind w:firstLine="709"/>
        <w:jc w:val="both"/>
        <w:rPr>
          <w:color w:val="000000"/>
        </w:rPr>
      </w:pPr>
      <w:r w:rsidRPr="00EE264A">
        <w:rPr>
          <w:color w:val="000000"/>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E264A" w:rsidRPr="00EE264A" w:rsidRDefault="00EE264A" w:rsidP="00EE264A">
      <w:pPr>
        <w:autoSpaceDE w:val="0"/>
        <w:autoSpaceDN w:val="0"/>
        <w:adjustRightInd w:val="0"/>
        <w:ind w:firstLine="709"/>
        <w:jc w:val="both"/>
        <w:rPr>
          <w:color w:val="000000"/>
        </w:rPr>
      </w:pPr>
      <w:r w:rsidRPr="00EE264A">
        <w:rPr>
          <w:color w:val="000000"/>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w:t>
      </w:r>
    </w:p>
    <w:p w:rsidR="00EE264A" w:rsidRPr="00EE264A" w:rsidRDefault="00EE264A" w:rsidP="00EE264A">
      <w:pPr>
        <w:ind w:firstLine="709"/>
        <w:jc w:val="both"/>
        <w:rPr>
          <w:color w:val="000000"/>
        </w:rPr>
      </w:pPr>
      <w:bookmarkStart w:id="9" w:name="sub_56"/>
      <w:r w:rsidRPr="00EE264A">
        <w:rPr>
          <w:color w:val="000000"/>
        </w:rPr>
        <w:t>3.5. 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EE264A" w:rsidRPr="00EE264A" w:rsidRDefault="00EE264A" w:rsidP="00EE264A">
      <w:pPr>
        <w:ind w:firstLine="709"/>
        <w:jc w:val="both"/>
        <w:rPr>
          <w:color w:val="000000"/>
        </w:rPr>
      </w:pPr>
      <w:r w:rsidRPr="00EE264A">
        <w:rPr>
          <w:color w:val="000000"/>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9"/>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4. Общие требования к организации уборки территории поселения</w:t>
      </w:r>
    </w:p>
    <w:p w:rsidR="00EE264A" w:rsidRPr="00EE264A" w:rsidRDefault="00EE264A" w:rsidP="00EE264A">
      <w:pPr>
        <w:ind w:firstLine="709"/>
        <w:jc w:val="both"/>
        <w:rPr>
          <w:color w:val="000000"/>
        </w:rPr>
      </w:pPr>
      <w:r w:rsidRPr="00EE264A">
        <w:rPr>
          <w:color w:val="000000"/>
        </w:rPr>
        <w:t>4.1. Благоустройство территорий поселения,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EE264A" w:rsidRPr="00EE264A" w:rsidRDefault="00EE264A" w:rsidP="00EE264A">
      <w:pPr>
        <w:ind w:firstLine="709"/>
        <w:jc w:val="both"/>
        <w:rPr>
          <w:color w:val="000000"/>
        </w:rPr>
      </w:pPr>
      <w:r w:rsidRPr="00EE264A">
        <w:rPr>
          <w:color w:val="000000"/>
        </w:rPr>
        <w:t>4.2.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EE264A" w:rsidRPr="00EE264A" w:rsidRDefault="00EE264A" w:rsidP="00EE264A">
      <w:pPr>
        <w:ind w:firstLine="709"/>
        <w:jc w:val="both"/>
        <w:rPr>
          <w:color w:val="000000"/>
        </w:rPr>
      </w:pPr>
      <w:r w:rsidRPr="00EE264A">
        <w:rPr>
          <w:color w:val="000000"/>
        </w:rPr>
        <w:t>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w:t>
      </w:r>
    </w:p>
    <w:p w:rsidR="00EE264A" w:rsidRPr="00EE264A" w:rsidRDefault="00EE264A" w:rsidP="00EE264A">
      <w:pPr>
        <w:ind w:firstLine="709"/>
        <w:jc w:val="both"/>
        <w:rPr>
          <w:color w:val="000000"/>
        </w:rPr>
      </w:pPr>
      <w:r w:rsidRPr="00EE264A">
        <w:rPr>
          <w:color w:val="000000"/>
        </w:rPr>
        <w:t>Во избежание засорения водосточной сети запрещается сброс смёта и бытового мусора в водосточные коллекторы.</w:t>
      </w:r>
    </w:p>
    <w:p w:rsidR="00EE264A" w:rsidRPr="00EE264A" w:rsidRDefault="00EE264A" w:rsidP="00EE264A">
      <w:pPr>
        <w:ind w:firstLine="709"/>
        <w:jc w:val="both"/>
        <w:rPr>
          <w:color w:val="000000"/>
        </w:rPr>
      </w:pPr>
      <w:r w:rsidRPr="00EE264A">
        <w:rPr>
          <w:color w:val="000000"/>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EE264A" w:rsidRPr="00EE264A" w:rsidRDefault="00EE264A" w:rsidP="00EE264A">
      <w:pPr>
        <w:ind w:firstLine="709"/>
        <w:jc w:val="both"/>
      </w:pPr>
      <w:r w:rsidRPr="00EE264A">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EE264A" w:rsidRPr="00EE264A" w:rsidRDefault="00EE264A" w:rsidP="00EE264A">
      <w:pPr>
        <w:ind w:firstLine="709"/>
        <w:jc w:val="both"/>
        <w:rPr>
          <w:color w:val="000000"/>
        </w:rPr>
      </w:pPr>
      <w:r w:rsidRPr="00EE264A">
        <w:rPr>
          <w:color w:val="000000"/>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EE264A" w:rsidRPr="00EE264A" w:rsidRDefault="00EE264A" w:rsidP="00EE264A">
      <w:pPr>
        <w:ind w:firstLine="709"/>
        <w:jc w:val="both"/>
        <w:rPr>
          <w:color w:val="000000"/>
        </w:rPr>
      </w:pPr>
      <w:r w:rsidRPr="00EE264A">
        <w:rPr>
          <w:color w:val="000000"/>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EE264A" w:rsidRPr="00EE264A" w:rsidRDefault="00EE264A" w:rsidP="00EE264A">
      <w:pPr>
        <w:ind w:firstLine="709"/>
        <w:jc w:val="both"/>
        <w:rPr>
          <w:color w:val="000000"/>
        </w:rPr>
      </w:pPr>
      <w:r w:rsidRPr="00EE264A">
        <w:rPr>
          <w:color w:val="000000"/>
        </w:rPr>
        <w:t xml:space="preserve">4.7. Уборка территории поселения производится в утренние часы. Работы по уборке дорог и тротуаров должны быть выполнены </w:t>
      </w:r>
      <w:r w:rsidRPr="00EE264A">
        <w:rPr>
          <w:b/>
          <w:i/>
          <w:iCs/>
          <w:color w:val="000000"/>
        </w:rPr>
        <w:t>до 8 часов утра</w:t>
      </w:r>
      <w:r w:rsidRPr="00EE264A">
        <w:rPr>
          <w:b/>
          <w:color w:val="000000"/>
        </w:rPr>
        <w:t>.</w:t>
      </w:r>
      <w:r w:rsidRPr="00EE264A">
        <w:rPr>
          <w:color w:val="000000"/>
        </w:rPr>
        <w:t xml:space="preserve"> При экстремальных погодных явлениях (ливень, снегопад, гололёд и так далее) режим уборочных работ устанавливается круглосуточный.</w:t>
      </w:r>
    </w:p>
    <w:p w:rsidR="00EE264A" w:rsidRPr="00EE264A" w:rsidRDefault="00EE264A" w:rsidP="00EE264A">
      <w:pPr>
        <w:ind w:firstLine="709"/>
        <w:jc w:val="both"/>
        <w:rPr>
          <w:color w:val="000000"/>
        </w:rPr>
      </w:pPr>
      <w:r w:rsidRPr="00EE264A">
        <w:rPr>
          <w:color w:val="000000"/>
        </w:rPr>
        <w:t>При уборке территории поселения в ночное время необходимо принимать меры, предупреждающие шум.</w:t>
      </w:r>
    </w:p>
    <w:p w:rsidR="00EE264A" w:rsidRPr="00EE264A" w:rsidRDefault="00EE264A" w:rsidP="00EE264A">
      <w:pPr>
        <w:ind w:firstLine="709"/>
        <w:jc w:val="both"/>
        <w:rPr>
          <w:color w:val="000000"/>
        </w:rPr>
      </w:pPr>
      <w:r w:rsidRPr="00EE264A">
        <w:rPr>
          <w:color w:val="000000"/>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EE264A" w:rsidRPr="00EE264A" w:rsidRDefault="00EE264A" w:rsidP="00EE264A">
      <w:pPr>
        <w:ind w:firstLine="709"/>
        <w:jc w:val="both"/>
        <w:rPr>
          <w:color w:val="000000"/>
        </w:rPr>
      </w:pPr>
      <w:r w:rsidRPr="00EE264A">
        <w:rPr>
          <w:color w:val="000000"/>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EE264A" w:rsidRPr="00EE264A" w:rsidRDefault="00EE264A" w:rsidP="00EE264A">
      <w:pPr>
        <w:ind w:firstLine="709"/>
        <w:jc w:val="both"/>
        <w:rPr>
          <w:color w:val="000000"/>
        </w:rPr>
      </w:pPr>
      <w:r w:rsidRPr="00EE264A">
        <w:rPr>
          <w:color w:val="000000"/>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EE264A" w:rsidRPr="00EE264A" w:rsidRDefault="00EE264A" w:rsidP="00EE264A">
      <w:pPr>
        <w:ind w:firstLine="709"/>
        <w:jc w:val="both"/>
        <w:rPr>
          <w:color w:val="000000"/>
        </w:rPr>
      </w:pPr>
      <w:r w:rsidRPr="00EE264A">
        <w:rPr>
          <w:color w:val="000000"/>
        </w:rPr>
        <w:t>Уборка объектов благоустройства осуществляется механизированным способом в случае:</w:t>
      </w:r>
    </w:p>
    <w:p w:rsidR="00EE264A" w:rsidRPr="00EE264A" w:rsidRDefault="00EE264A" w:rsidP="00EE264A">
      <w:pPr>
        <w:ind w:firstLine="709"/>
        <w:jc w:val="both"/>
        <w:rPr>
          <w:color w:val="000000"/>
        </w:rPr>
      </w:pPr>
      <w:r w:rsidRPr="00EE264A">
        <w:rPr>
          <w:color w:val="000000"/>
        </w:rPr>
        <w:t>- наличия бордюрных пандусов или местных понижений бортового камня в местах съезда и выезда уборочных машин на тротуар;</w:t>
      </w:r>
    </w:p>
    <w:p w:rsidR="00EE264A" w:rsidRPr="00EE264A" w:rsidRDefault="00EE264A" w:rsidP="00EE264A">
      <w:pPr>
        <w:ind w:firstLine="709"/>
        <w:jc w:val="both"/>
        <w:rPr>
          <w:color w:val="000000"/>
        </w:rPr>
      </w:pPr>
      <w:r w:rsidRPr="00EE264A">
        <w:rPr>
          <w:color w:val="000000"/>
        </w:rPr>
        <w:t>- ширины убираемых объектов благоустройства - 1,5 и более метров;</w:t>
      </w:r>
    </w:p>
    <w:p w:rsidR="00EE264A" w:rsidRPr="00EE264A" w:rsidRDefault="00EE264A" w:rsidP="00EE264A">
      <w:pPr>
        <w:ind w:firstLine="709"/>
        <w:jc w:val="both"/>
        <w:rPr>
          <w:color w:val="000000"/>
        </w:rPr>
      </w:pPr>
      <w:r w:rsidRPr="00EE264A">
        <w:rPr>
          <w:color w:val="000000"/>
        </w:rPr>
        <w:t>- протяженности убираемых объектов более 3 погонных метров;</w:t>
      </w:r>
    </w:p>
    <w:p w:rsidR="00EE264A" w:rsidRPr="00EE264A" w:rsidRDefault="00EE264A" w:rsidP="00EE264A">
      <w:pPr>
        <w:ind w:firstLine="709"/>
        <w:jc w:val="both"/>
        <w:rPr>
          <w:color w:val="000000"/>
        </w:rPr>
      </w:pPr>
      <w:r w:rsidRPr="00EE264A">
        <w:rPr>
          <w:color w:val="000000"/>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EE264A" w:rsidRPr="00EE264A" w:rsidRDefault="00EE264A" w:rsidP="00EE264A">
      <w:pPr>
        <w:ind w:firstLine="709"/>
        <w:jc w:val="both"/>
        <w:rPr>
          <w:color w:val="000000"/>
        </w:rPr>
      </w:pPr>
      <w:r w:rsidRPr="00EE264A">
        <w:rPr>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EE264A" w:rsidRPr="00EE264A" w:rsidRDefault="00EE264A" w:rsidP="00EE264A">
      <w:pPr>
        <w:ind w:firstLine="709"/>
        <w:jc w:val="both"/>
        <w:rPr>
          <w:color w:val="000000"/>
        </w:rPr>
      </w:pPr>
      <w:r w:rsidRPr="00EE264A">
        <w:rPr>
          <w:color w:val="000000"/>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EE264A" w:rsidRPr="00EE264A" w:rsidRDefault="00EE264A" w:rsidP="00EE264A">
      <w:pPr>
        <w:ind w:firstLine="709"/>
        <w:jc w:val="both"/>
        <w:rPr>
          <w:color w:val="000000"/>
        </w:rPr>
      </w:pPr>
      <w:r w:rsidRPr="00EE264A">
        <w:rPr>
          <w:color w:val="000000"/>
        </w:rPr>
        <w:t>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w:t>
      </w:r>
    </w:p>
    <w:p w:rsidR="00EE264A" w:rsidRPr="00EE264A" w:rsidRDefault="00EE264A" w:rsidP="00EE264A">
      <w:pPr>
        <w:ind w:firstLine="709"/>
        <w:jc w:val="both"/>
        <w:rPr>
          <w:color w:val="000000"/>
        </w:rPr>
      </w:pPr>
      <w:r w:rsidRPr="00EE264A">
        <w:rPr>
          <w:color w:val="000000"/>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EE264A" w:rsidRPr="00EE264A" w:rsidRDefault="00EE264A" w:rsidP="00EE264A">
      <w:pPr>
        <w:ind w:firstLine="709"/>
        <w:jc w:val="both"/>
        <w:rPr>
          <w:color w:val="000000"/>
        </w:rPr>
      </w:pPr>
      <w:r w:rsidRPr="00EE264A">
        <w:rPr>
          <w:color w:val="000000"/>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EE264A" w:rsidRPr="00EE264A" w:rsidRDefault="00EE264A" w:rsidP="00EE264A">
      <w:pPr>
        <w:ind w:firstLine="709"/>
        <w:jc w:val="both"/>
        <w:rPr>
          <w:color w:val="000000"/>
        </w:rPr>
      </w:pPr>
      <w:r w:rsidRPr="00EE264A">
        <w:rPr>
          <w:color w:val="000000"/>
        </w:rPr>
        <w:t xml:space="preserve">4.13. </w:t>
      </w:r>
      <w:bookmarkStart w:id="10" w:name="_Hlk8137221"/>
      <w:r w:rsidRPr="00EE264A">
        <w:rPr>
          <w:color w:val="000000"/>
        </w:rPr>
        <w:t xml:space="preserve">Собственники </w:t>
      </w:r>
      <w:bookmarkStart w:id="11" w:name="_Hlk22210955"/>
      <w:r w:rsidRPr="00EE264A">
        <w:rPr>
          <w:color w:val="000000"/>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1"/>
      <w:r w:rsidRPr="00EE264A">
        <w:rPr>
          <w:color w:val="000000"/>
        </w:rPr>
        <w:t>обязаны в соответствии с настоящими Правилами:</w:t>
      </w:r>
    </w:p>
    <w:p w:rsidR="00EE264A" w:rsidRPr="00EE264A" w:rsidRDefault="00EE264A" w:rsidP="00EE264A">
      <w:pPr>
        <w:ind w:firstLine="709"/>
        <w:jc w:val="both"/>
        <w:rPr>
          <w:color w:val="000000"/>
        </w:rPr>
      </w:pPr>
      <w:r w:rsidRPr="00EE264A">
        <w:rPr>
          <w:color w:val="000000"/>
        </w:rPr>
        <w:t>1) очищать прилегающие территории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w:t>
      </w:r>
      <w:bookmarkStart w:id="12" w:name="_Hlk14965574"/>
    </w:p>
    <w:bookmarkEnd w:id="12"/>
    <w:p w:rsidR="00EE264A" w:rsidRPr="00EE264A" w:rsidRDefault="00EE264A" w:rsidP="00EE264A">
      <w:pPr>
        <w:ind w:firstLine="709"/>
        <w:jc w:val="both"/>
        <w:rPr>
          <w:color w:val="000000"/>
        </w:rPr>
      </w:pPr>
      <w:r w:rsidRPr="00EE264A">
        <w:rPr>
          <w:color w:val="000000"/>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EE264A" w:rsidRPr="00EE264A" w:rsidRDefault="00EE264A" w:rsidP="00EE264A">
      <w:pPr>
        <w:ind w:firstLine="709"/>
        <w:jc w:val="both"/>
        <w:rPr>
          <w:color w:val="000000"/>
        </w:rPr>
      </w:pPr>
      <w:r w:rsidRPr="00EE264A">
        <w:rPr>
          <w:color w:val="000000"/>
        </w:rPr>
        <w:t>3) обрабатывать прилегающие территории противогололедными реагентами;</w:t>
      </w:r>
    </w:p>
    <w:p w:rsidR="00EE264A" w:rsidRPr="00EE264A" w:rsidRDefault="00EE264A" w:rsidP="00EE264A">
      <w:pPr>
        <w:ind w:firstLine="709"/>
        <w:jc w:val="both"/>
        <w:rPr>
          <w:color w:val="000000"/>
        </w:rPr>
      </w:pPr>
      <w:r w:rsidRPr="00EE264A">
        <w:rPr>
          <w:color w:val="000000"/>
        </w:rPr>
        <w:t>4) осуществлять покос травы и обрезку поросли.</w:t>
      </w:r>
      <w:r w:rsidRPr="00EE264A">
        <w:rPr>
          <w:rFonts w:eastAsia="Calibri"/>
          <w:color w:val="000000"/>
          <w:sz w:val="24"/>
          <w:szCs w:val="24"/>
          <w:lang w:eastAsia="en-US"/>
        </w:rPr>
        <w:t xml:space="preserve"> </w:t>
      </w:r>
      <w:r w:rsidRPr="00EE264A">
        <w:rPr>
          <w:color w:val="000000"/>
        </w:rPr>
        <w:t>Высота травы не должна превышать 15 сантиметров от поверхности земли;</w:t>
      </w:r>
    </w:p>
    <w:p w:rsidR="00EE264A" w:rsidRPr="00EE264A" w:rsidRDefault="00EE264A" w:rsidP="00EE264A">
      <w:pPr>
        <w:ind w:firstLine="709"/>
        <w:jc w:val="both"/>
      </w:pPr>
      <w:r w:rsidRPr="00EE264A">
        <w:t>5) устанавливать, ремонтировать, окрашивать урны по мере необходимости. Очищать урны по мере их заполнения, но не реже 1 раза в сутки</w:t>
      </w:r>
      <w:r w:rsidRPr="00EE264A">
        <w:rPr>
          <w:color w:val="FF0000"/>
        </w:rPr>
        <w:t>.</w:t>
      </w:r>
    </w:p>
    <w:bookmarkEnd w:id="10"/>
    <w:p w:rsidR="00EE264A" w:rsidRPr="00EE264A" w:rsidRDefault="00EE264A" w:rsidP="00EE264A">
      <w:pPr>
        <w:ind w:firstLine="709"/>
        <w:rPr>
          <w:b/>
        </w:rPr>
      </w:pPr>
      <w:r w:rsidRPr="00EE264A">
        <w:rPr>
          <w:color w:val="000000"/>
        </w:rPr>
        <w:t xml:space="preserve">4.14. </w:t>
      </w:r>
      <w:r w:rsidRPr="00EE264A">
        <w:rPr>
          <w:b/>
        </w:rPr>
        <w:t>Запрещается:</w:t>
      </w:r>
    </w:p>
    <w:p w:rsidR="00EE264A" w:rsidRPr="00EE264A" w:rsidRDefault="00EE264A" w:rsidP="00EE264A">
      <w:pPr>
        <w:ind w:firstLine="709"/>
        <w:jc w:val="both"/>
        <w:rPr>
          <w:color w:val="000000"/>
        </w:rPr>
      </w:pPr>
      <w:r w:rsidRPr="00EE264A">
        <w:rPr>
          <w:color w:val="000000"/>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w:t>
      </w:r>
      <w:r w:rsidRPr="00EE264A">
        <w:t xml:space="preserve">Администрацией муниципального образования «Ельнинский район» Смоленской области </w:t>
      </w:r>
      <w:r w:rsidRPr="00EE264A">
        <w:rPr>
          <w:color w:val="000000"/>
        </w:rPr>
        <w:t>и не согласованные с органами санитарно-эпидемиологического надзора и органом по охране окружающей среды;</w:t>
      </w:r>
    </w:p>
    <w:p w:rsidR="00EE264A" w:rsidRPr="00EE264A" w:rsidRDefault="00EE264A" w:rsidP="00EE264A">
      <w:pPr>
        <w:ind w:firstLine="709"/>
        <w:jc w:val="both"/>
        <w:rPr>
          <w:color w:val="000000"/>
        </w:rPr>
      </w:pPr>
      <w:r w:rsidRPr="00EE264A">
        <w:rPr>
          <w:color w:val="000000"/>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rsidR="00EE264A" w:rsidRPr="00EE264A" w:rsidRDefault="00EE264A" w:rsidP="00EE264A">
      <w:pPr>
        <w:ind w:firstLine="709"/>
        <w:jc w:val="both"/>
        <w:rPr>
          <w:color w:val="000000"/>
        </w:rPr>
      </w:pPr>
      <w:r w:rsidRPr="00EE264A">
        <w:rPr>
          <w:color w:val="000000"/>
        </w:rPr>
        <w:t>- сбрасывать в водоемы бытовые, производственные отходы и загрязнять воду и прилегающую к водоему территорию;</w:t>
      </w:r>
    </w:p>
    <w:p w:rsidR="00EE264A" w:rsidRPr="00EE264A" w:rsidRDefault="00EE264A" w:rsidP="00EE264A">
      <w:pPr>
        <w:ind w:firstLine="709"/>
        <w:jc w:val="both"/>
        <w:rPr>
          <w:color w:val="000000"/>
        </w:rPr>
      </w:pPr>
      <w:r w:rsidRPr="00EE264A">
        <w:rPr>
          <w:color w:val="000000"/>
        </w:rPr>
        <w:t>- сметать мусор на проезжую часть улиц, в ливне-приемники ливневой канализации;</w:t>
      </w:r>
    </w:p>
    <w:p w:rsidR="00EE264A" w:rsidRPr="00EE264A" w:rsidRDefault="00EE264A" w:rsidP="00EE264A">
      <w:pPr>
        <w:ind w:firstLine="709"/>
        <w:jc w:val="both"/>
        <w:rPr>
          <w:color w:val="000000"/>
        </w:rPr>
      </w:pPr>
      <w:r w:rsidRPr="00EE264A">
        <w:rPr>
          <w:color w:val="000000"/>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EE264A" w:rsidRPr="00EE264A" w:rsidRDefault="00EE264A" w:rsidP="00EE264A">
      <w:pPr>
        <w:ind w:firstLine="709"/>
        <w:jc w:val="both"/>
        <w:rPr>
          <w:color w:val="000000"/>
        </w:rPr>
      </w:pPr>
      <w:r w:rsidRPr="00EE264A">
        <w:rPr>
          <w:color w:val="000000"/>
        </w:rPr>
        <w:t>- складировать около торговых точек тару, запасы товаров;</w:t>
      </w:r>
    </w:p>
    <w:p w:rsidR="00EE264A" w:rsidRPr="00EE264A" w:rsidRDefault="00EE264A" w:rsidP="00EE264A">
      <w:pPr>
        <w:ind w:firstLine="709"/>
        <w:jc w:val="both"/>
        <w:rPr>
          <w:color w:val="000000"/>
        </w:rPr>
      </w:pPr>
      <w:r w:rsidRPr="00EE264A">
        <w:rPr>
          <w:color w:val="000000"/>
        </w:rPr>
        <w:t>- ограждать строительные площадки с уменьшением пешеходных дорожек (тротуаров);</w:t>
      </w:r>
    </w:p>
    <w:p w:rsidR="00EE264A" w:rsidRPr="00EE264A" w:rsidRDefault="00EE264A" w:rsidP="00EE264A">
      <w:pPr>
        <w:ind w:firstLine="709"/>
        <w:jc w:val="both"/>
        <w:rPr>
          <w:color w:val="000000"/>
        </w:rPr>
      </w:pPr>
      <w:r w:rsidRPr="00EE264A">
        <w:rPr>
          <w:color w:val="000000"/>
        </w:rPr>
        <w:t>- повреждать или вырубать зеленые насаждения на землях или земельных участках, находящихся в муниципальной собственности;</w:t>
      </w:r>
    </w:p>
    <w:p w:rsidR="00EE264A" w:rsidRPr="00EE264A" w:rsidRDefault="00EE264A" w:rsidP="00EE264A">
      <w:pPr>
        <w:ind w:firstLine="709"/>
        <w:jc w:val="both"/>
      </w:pPr>
      <w:r w:rsidRPr="00EE264A">
        <w:rPr>
          <w:color w:val="000000"/>
        </w:rPr>
        <w:t xml:space="preserve">- </w:t>
      </w:r>
      <w:r w:rsidRPr="00EE264A">
        <w:t>захламлять придомовые, дворовые территории общего пользования металлическим ломом, строительным, бытовым мусором, остатками пиломатериалов и другими материалами;</w:t>
      </w:r>
    </w:p>
    <w:p w:rsidR="00EE264A" w:rsidRPr="00EE264A" w:rsidRDefault="00EE264A" w:rsidP="00EE264A">
      <w:pPr>
        <w:ind w:firstLine="709"/>
        <w:jc w:val="both"/>
      </w:pPr>
      <w:r w:rsidRPr="00EE264A">
        <w:t>- складировать на придомовых территориях древесные отходы, а именно: дрова, брёвна, горбыль, пни с корнями, щепа, опилки, стружка, бруски, рейки, обрезки «килька» и древесные отходы;</w:t>
      </w:r>
    </w:p>
    <w:p w:rsidR="00EE264A" w:rsidRPr="00EE264A" w:rsidRDefault="00EE264A" w:rsidP="00EE264A">
      <w:pPr>
        <w:ind w:firstLine="709"/>
        <w:jc w:val="both"/>
        <w:rPr>
          <w:color w:val="000000"/>
        </w:rPr>
      </w:pPr>
      <w:r w:rsidRPr="00EE264A">
        <w:rPr>
          <w:color w:val="000000"/>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EE264A" w:rsidRPr="00EE264A" w:rsidRDefault="00EE264A" w:rsidP="00EE264A">
      <w:pPr>
        <w:ind w:firstLine="709"/>
        <w:jc w:val="both"/>
        <w:rPr>
          <w:color w:val="000000"/>
        </w:rPr>
      </w:pPr>
      <w:r w:rsidRPr="00EE264A">
        <w:rPr>
          <w:color w:val="000000"/>
        </w:rPr>
        <w:t>- размещать транспортные средства на газоне или иной озеленённой, или рекреационной территории;</w:t>
      </w:r>
    </w:p>
    <w:p w:rsidR="00EE264A" w:rsidRPr="00EE264A" w:rsidRDefault="00EE264A" w:rsidP="00EE264A">
      <w:pPr>
        <w:ind w:firstLine="709"/>
        <w:jc w:val="both"/>
        <w:rPr>
          <w:color w:val="000000"/>
        </w:rPr>
      </w:pPr>
      <w:r w:rsidRPr="00EE264A">
        <w:rPr>
          <w:color w:val="000000"/>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EE264A" w:rsidRPr="00EE264A" w:rsidRDefault="00EE264A" w:rsidP="00EE264A">
      <w:pPr>
        <w:ind w:firstLine="709"/>
        <w:jc w:val="both"/>
        <w:rPr>
          <w:color w:val="000000"/>
        </w:rPr>
      </w:pPr>
      <w:r w:rsidRPr="00EE264A">
        <w:rPr>
          <w:color w:val="000000"/>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EE264A" w:rsidRPr="00EE264A" w:rsidRDefault="00EE264A" w:rsidP="00EE264A">
      <w:pPr>
        <w:ind w:firstLine="709"/>
        <w:jc w:val="both"/>
        <w:rPr>
          <w:color w:val="000000"/>
        </w:rPr>
      </w:pPr>
      <w:r w:rsidRPr="00EE264A">
        <w:rPr>
          <w:color w:val="000000"/>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EE264A" w:rsidRPr="00EE264A" w:rsidRDefault="00EE264A" w:rsidP="00EE264A">
      <w:pPr>
        <w:ind w:firstLine="709"/>
        <w:jc w:val="both"/>
      </w:pPr>
      <w:r w:rsidRPr="00EE264A">
        <w:t>- выгул домашних животных вне мест, установленных уполномоченным органом для выгула животных;</w:t>
      </w:r>
    </w:p>
    <w:p w:rsidR="00EE264A" w:rsidRPr="00EE264A" w:rsidRDefault="00EE264A" w:rsidP="00EE264A">
      <w:pPr>
        <w:ind w:firstLine="709"/>
        <w:jc w:val="both"/>
        <w:rPr>
          <w:color w:val="000000"/>
        </w:rPr>
      </w:pPr>
      <w:r w:rsidRPr="00EE264A">
        <w:rPr>
          <w:color w:val="000000"/>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EE264A" w:rsidRPr="00EE264A" w:rsidRDefault="00EE264A" w:rsidP="00EE264A">
      <w:pPr>
        <w:ind w:firstLine="709"/>
        <w:jc w:val="both"/>
        <w:rPr>
          <w:color w:val="000000"/>
        </w:rPr>
      </w:pPr>
      <w:r w:rsidRPr="00EE264A">
        <w:rPr>
          <w:color w:val="000000"/>
        </w:rPr>
        <w:t>- складировать строительные материалы, мусор на территории общего пользования;</w:t>
      </w:r>
    </w:p>
    <w:p w:rsidR="00EE264A" w:rsidRPr="00EE264A" w:rsidRDefault="00EE264A" w:rsidP="00EE264A">
      <w:pPr>
        <w:ind w:firstLine="709"/>
        <w:jc w:val="both"/>
        <w:rPr>
          <w:color w:val="000000"/>
        </w:rPr>
      </w:pPr>
      <w:r w:rsidRPr="00EE264A">
        <w:rPr>
          <w:color w:val="000000"/>
        </w:rPr>
        <w:t>- уничтожать или повреждать специальные знаки, надписи, содержащие информацию, необходимую для эксплуатации инженерных сооружений;</w:t>
      </w:r>
    </w:p>
    <w:p w:rsidR="00EE264A" w:rsidRPr="00EE264A" w:rsidRDefault="00EE264A" w:rsidP="00EE264A">
      <w:pPr>
        <w:ind w:firstLine="709"/>
        <w:jc w:val="both"/>
      </w:pPr>
      <w:r w:rsidRPr="00EE264A">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EE264A" w:rsidRPr="00EE264A" w:rsidRDefault="00EE264A" w:rsidP="00EE264A">
      <w:pPr>
        <w:ind w:firstLine="709"/>
        <w:jc w:val="both"/>
        <w:rPr>
          <w:color w:val="000000"/>
        </w:rPr>
      </w:pPr>
      <w:r w:rsidRPr="00EE264A">
        <w:rPr>
          <w:color w:val="000000"/>
        </w:rPr>
        <w:t>- стоянка разукомплектованных автотранспортных средств, большегрузных транспортных средств вне специально отведенных мест;</w:t>
      </w:r>
    </w:p>
    <w:p w:rsidR="00EE264A" w:rsidRPr="00EE264A" w:rsidRDefault="00EE264A" w:rsidP="00EE264A">
      <w:pPr>
        <w:ind w:firstLine="709"/>
        <w:jc w:val="both"/>
        <w:rPr>
          <w:color w:val="000000"/>
        </w:rPr>
      </w:pPr>
      <w:r w:rsidRPr="00EE264A">
        <w:rPr>
          <w:color w:val="000000"/>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EE264A" w:rsidRPr="00EE264A" w:rsidRDefault="00EE264A" w:rsidP="00EE264A">
      <w:pPr>
        <w:ind w:firstLine="709"/>
        <w:jc w:val="both"/>
        <w:rPr>
          <w:color w:val="000000"/>
        </w:rPr>
      </w:pPr>
      <w:r w:rsidRPr="00EE264A">
        <w:rPr>
          <w:color w:val="000000"/>
        </w:rPr>
        <w:t>- сжигать горючие отходы, предметы и материалы, в том числе опавшую листву, ветки, разводить костры.</w:t>
      </w:r>
    </w:p>
    <w:p w:rsidR="00EE264A" w:rsidRPr="00EE264A" w:rsidRDefault="00EE264A" w:rsidP="00EE264A">
      <w:pPr>
        <w:ind w:firstLine="709"/>
        <w:jc w:val="both"/>
        <w:rPr>
          <w:color w:val="000000"/>
        </w:rPr>
      </w:pPr>
      <w:r w:rsidRPr="00EE264A">
        <w:rPr>
          <w:color w:val="000000"/>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EE264A" w:rsidRPr="00EE264A" w:rsidRDefault="00EE264A" w:rsidP="00EE264A">
      <w:pPr>
        <w:ind w:firstLine="709"/>
        <w:jc w:val="both"/>
        <w:rPr>
          <w:color w:val="000000"/>
        </w:rPr>
      </w:pPr>
      <w:r w:rsidRPr="00EE264A">
        <w:rPr>
          <w:color w:val="000000"/>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EE264A" w:rsidRPr="00EE264A" w:rsidRDefault="00EE264A" w:rsidP="00EE264A">
      <w:pPr>
        <w:ind w:firstLine="709"/>
        <w:jc w:val="both"/>
        <w:rPr>
          <w:color w:val="000000"/>
        </w:rPr>
      </w:pPr>
      <w:r w:rsidRPr="00EE264A">
        <w:rPr>
          <w:color w:val="000000"/>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EE264A" w:rsidRPr="00EE264A" w:rsidRDefault="00EE264A" w:rsidP="00EE264A">
      <w:pPr>
        <w:ind w:firstLine="709"/>
        <w:jc w:val="both"/>
        <w:rPr>
          <w:color w:val="000000"/>
        </w:rPr>
      </w:pPr>
      <w:r w:rsidRPr="00EE264A">
        <w:rPr>
          <w:color w:val="000000"/>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EE264A" w:rsidRPr="00EE264A" w:rsidRDefault="00EE264A" w:rsidP="00EE264A">
      <w:pPr>
        <w:ind w:firstLine="709"/>
        <w:jc w:val="both"/>
        <w:rPr>
          <w:color w:val="000000"/>
        </w:rPr>
      </w:pPr>
      <w:r w:rsidRPr="00EE264A">
        <w:rPr>
          <w:color w:val="000000"/>
        </w:rPr>
        <w:t>- складирование строительных материалов, техники способом, исключающим возможность их падения, опрокидывания, разваливания;</w:t>
      </w:r>
    </w:p>
    <w:p w:rsidR="00EE264A" w:rsidRPr="00EE264A" w:rsidRDefault="00EE264A" w:rsidP="00EE264A">
      <w:pPr>
        <w:ind w:firstLine="709"/>
        <w:jc w:val="both"/>
        <w:rPr>
          <w:color w:val="000000"/>
        </w:rPr>
      </w:pPr>
      <w:r w:rsidRPr="00EE264A">
        <w:rPr>
          <w:color w:val="000000"/>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EE264A" w:rsidRPr="00EE264A" w:rsidRDefault="00EE264A" w:rsidP="00EE264A">
      <w:pPr>
        <w:ind w:firstLine="709"/>
        <w:jc w:val="both"/>
        <w:rPr>
          <w:color w:val="000000"/>
        </w:rPr>
      </w:pPr>
      <w:r w:rsidRPr="00EE264A">
        <w:rPr>
          <w:color w:val="000000"/>
        </w:rPr>
        <w:t>- складирование строительных материалов, техники не должно не нарушать требования противопожарной безопасности;</w:t>
      </w:r>
    </w:p>
    <w:p w:rsidR="00EE264A" w:rsidRPr="00EE264A" w:rsidRDefault="00EE264A" w:rsidP="00EE264A">
      <w:pPr>
        <w:ind w:firstLine="709"/>
        <w:jc w:val="both"/>
        <w:rPr>
          <w:color w:val="000000"/>
        </w:rPr>
      </w:pPr>
      <w:r w:rsidRPr="00EE264A">
        <w:rPr>
          <w:color w:val="000000"/>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EE264A" w:rsidRPr="00EE264A" w:rsidRDefault="00EE264A" w:rsidP="00EE264A">
      <w:pPr>
        <w:ind w:firstLine="709"/>
        <w:jc w:val="both"/>
        <w:rPr>
          <w:bCs/>
          <w:color w:val="000000"/>
        </w:rPr>
      </w:pPr>
      <w:r w:rsidRPr="00EE264A">
        <w:rPr>
          <w:bCs/>
          <w:color w:val="000000"/>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EE264A" w:rsidRPr="00EE264A" w:rsidRDefault="00EE264A" w:rsidP="00EE264A">
      <w:pPr>
        <w:ind w:firstLine="709"/>
        <w:jc w:val="both"/>
        <w:rPr>
          <w:bCs/>
          <w:color w:val="000000"/>
        </w:rPr>
      </w:pPr>
      <w:r w:rsidRPr="00EE264A">
        <w:rPr>
          <w:bCs/>
          <w:color w:val="000000"/>
        </w:rPr>
        <w:t>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EE264A" w:rsidRPr="00EE264A" w:rsidRDefault="00EE264A" w:rsidP="00EE264A">
      <w:pPr>
        <w:ind w:firstLine="709"/>
        <w:jc w:val="both"/>
        <w:rPr>
          <w:bCs/>
          <w:color w:val="000000"/>
        </w:rPr>
      </w:pPr>
      <w:r w:rsidRPr="00EE264A">
        <w:rPr>
          <w:bCs/>
          <w:color w:val="000000"/>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EE264A" w:rsidRPr="00EE264A" w:rsidRDefault="00EE264A" w:rsidP="00EE264A">
      <w:pPr>
        <w:ind w:firstLine="709"/>
        <w:jc w:val="both"/>
        <w:rPr>
          <w:bCs/>
          <w:color w:val="000000"/>
        </w:rPr>
      </w:pPr>
      <w:r w:rsidRPr="00EE264A">
        <w:rPr>
          <w:bCs/>
          <w:color w:val="000000"/>
        </w:rPr>
        <w:t>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EE264A" w:rsidRPr="00EE264A" w:rsidRDefault="00EE264A" w:rsidP="00EE264A">
      <w:pPr>
        <w:ind w:firstLine="709"/>
        <w:jc w:val="both"/>
        <w:rPr>
          <w:bCs/>
          <w:color w:val="000000"/>
        </w:rPr>
      </w:pPr>
      <w:r w:rsidRPr="00EE264A">
        <w:rPr>
          <w:bCs/>
          <w:color w:val="000000"/>
        </w:rPr>
        <w:t>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EE264A" w:rsidRPr="00EE264A" w:rsidRDefault="00EE264A" w:rsidP="00EE264A">
      <w:pPr>
        <w:ind w:firstLine="709"/>
        <w:jc w:val="both"/>
        <w:rPr>
          <w:bCs/>
          <w:color w:val="000000"/>
        </w:rPr>
      </w:pPr>
      <w:r w:rsidRPr="00EE264A">
        <w:rPr>
          <w:bCs/>
          <w:color w:val="000000"/>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EE264A" w:rsidRPr="00EE264A" w:rsidRDefault="00EE264A" w:rsidP="00EE264A">
      <w:pPr>
        <w:ind w:firstLine="709"/>
        <w:jc w:val="both"/>
        <w:rPr>
          <w:bCs/>
          <w:color w:val="000000"/>
        </w:rPr>
      </w:pPr>
      <w:r w:rsidRPr="00EE264A">
        <w:rPr>
          <w:bCs/>
          <w:color w:val="000000"/>
        </w:rPr>
        <w:t>4.22. 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EE264A" w:rsidRPr="00EE264A" w:rsidRDefault="00EE264A" w:rsidP="00EE264A">
      <w:pPr>
        <w:ind w:firstLine="709"/>
        <w:jc w:val="both"/>
        <w:rPr>
          <w:bCs/>
          <w:color w:val="000000"/>
        </w:rPr>
      </w:pPr>
      <w:r w:rsidRPr="00EE264A">
        <w:rPr>
          <w:bCs/>
          <w:color w:val="000000"/>
        </w:rPr>
        <w:t>4.23.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EE264A" w:rsidRPr="00EE264A" w:rsidRDefault="00EE264A" w:rsidP="00EE264A">
      <w:pPr>
        <w:ind w:firstLine="709"/>
        <w:jc w:val="both"/>
        <w:rPr>
          <w:bCs/>
          <w:color w:val="000000"/>
        </w:rPr>
      </w:pPr>
      <w:r w:rsidRPr="00EE264A">
        <w:rPr>
          <w:bCs/>
          <w:color w:val="000000"/>
        </w:rPr>
        <w:t>Не допускается вывоз ЖБО в места, не предназначенные для приема и (или) очистки ЖБО.</w:t>
      </w:r>
    </w:p>
    <w:p w:rsidR="00EE264A" w:rsidRPr="00EE264A" w:rsidRDefault="00EE264A" w:rsidP="00EE264A">
      <w:pPr>
        <w:ind w:firstLine="709"/>
        <w:jc w:val="both"/>
        <w:rPr>
          <w:bCs/>
          <w:color w:val="000000"/>
        </w:rPr>
      </w:pPr>
      <w:r w:rsidRPr="00EE264A">
        <w:rPr>
          <w:color w:val="000000"/>
        </w:rPr>
        <w:t xml:space="preserve">4.24. </w:t>
      </w:r>
      <w:r w:rsidRPr="00EE264A">
        <w:rPr>
          <w:bCs/>
          <w:color w:val="000000"/>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EE264A" w:rsidRPr="00EE264A" w:rsidRDefault="00EE264A" w:rsidP="00EE264A">
      <w:pPr>
        <w:ind w:firstLine="709"/>
        <w:jc w:val="both"/>
        <w:rPr>
          <w:color w:val="000000"/>
        </w:rPr>
      </w:pPr>
      <w:r w:rsidRPr="00EE264A">
        <w:rPr>
          <w:bCs/>
          <w:color w:val="000000"/>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EE264A" w:rsidRPr="00EE264A" w:rsidRDefault="00EE264A" w:rsidP="00EE264A">
      <w:pPr>
        <w:ind w:firstLine="709"/>
        <w:jc w:val="both"/>
        <w:rPr>
          <w:color w:val="000000"/>
        </w:rPr>
      </w:pPr>
      <w:r w:rsidRPr="00EE264A">
        <w:rPr>
          <w:color w:val="000000"/>
        </w:rPr>
        <w:t>4.25.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EE264A" w:rsidRPr="00EE264A" w:rsidRDefault="00EE264A" w:rsidP="00EE264A">
      <w:pPr>
        <w:ind w:firstLine="709"/>
        <w:jc w:val="both"/>
        <w:rPr>
          <w:color w:val="000000"/>
        </w:rPr>
      </w:pPr>
      <w:r w:rsidRPr="00EE264A">
        <w:rPr>
          <w:color w:val="000000"/>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EE264A" w:rsidRPr="00EE264A" w:rsidRDefault="00EE264A" w:rsidP="00EE264A">
      <w:pPr>
        <w:ind w:firstLine="709"/>
        <w:jc w:val="both"/>
        <w:rPr>
          <w:color w:val="000000"/>
        </w:rPr>
      </w:pPr>
      <w:r w:rsidRPr="00EE264A">
        <w:rPr>
          <w:color w:val="000000"/>
        </w:rPr>
        <w:t>а) внутриквартальной закрытой сетью водостоков;</w:t>
      </w:r>
    </w:p>
    <w:p w:rsidR="00EE264A" w:rsidRPr="00EE264A" w:rsidRDefault="00EE264A" w:rsidP="00EE264A">
      <w:pPr>
        <w:ind w:firstLine="709"/>
        <w:jc w:val="both"/>
        <w:rPr>
          <w:color w:val="000000"/>
        </w:rPr>
      </w:pPr>
      <w:r w:rsidRPr="00EE264A">
        <w:rPr>
          <w:color w:val="000000"/>
        </w:rPr>
        <w:t>б) по лоткам внутриквартальных проездов до дождеприемников, установленных в пределах квартала на въездах с улицы;</w:t>
      </w:r>
    </w:p>
    <w:p w:rsidR="00EE264A" w:rsidRPr="00EE264A" w:rsidRDefault="00EE264A" w:rsidP="00EE264A">
      <w:pPr>
        <w:ind w:firstLine="709"/>
        <w:jc w:val="both"/>
        <w:rPr>
          <w:color w:val="000000"/>
        </w:rPr>
      </w:pPr>
      <w:r w:rsidRPr="00EE264A">
        <w:rPr>
          <w:color w:val="000000"/>
        </w:rPr>
        <w:t>в) по лоткам внутриквартальных проездов в лотки улиц местного значения (при площади дворовой территории менее 1 га).</w:t>
      </w:r>
    </w:p>
    <w:p w:rsidR="00EE264A" w:rsidRPr="00EE264A" w:rsidRDefault="00EE264A" w:rsidP="00EE264A">
      <w:pPr>
        <w:ind w:firstLine="709"/>
        <w:jc w:val="both"/>
        <w:rPr>
          <w:color w:val="000000"/>
        </w:rPr>
      </w:pPr>
      <w:r w:rsidRPr="00EE264A">
        <w:rPr>
          <w:color w:val="000000"/>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E264A" w:rsidRPr="00EE264A" w:rsidRDefault="00EE264A" w:rsidP="00EE264A">
      <w:pPr>
        <w:ind w:firstLine="709"/>
        <w:jc w:val="both"/>
        <w:rPr>
          <w:color w:val="000000"/>
        </w:rPr>
      </w:pPr>
      <w:r w:rsidRPr="00EE264A">
        <w:rPr>
          <w:color w:val="000000"/>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EE264A" w:rsidRPr="00EE264A" w:rsidRDefault="00EE264A" w:rsidP="00EE264A">
      <w:pPr>
        <w:ind w:firstLine="709"/>
        <w:jc w:val="both"/>
        <w:rPr>
          <w:color w:val="000000"/>
        </w:rPr>
      </w:pPr>
      <w:r w:rsidRPr="00EE264A">
        <w:rPr>
          <w:color w:val="000000"/>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EE264A" w:rsidRPr="00EE264A" w:rsidRDefault="00EE264A" w:rsidP="00EE264A">
      <w:pPr>
        <w:ind w:firstLine="709"/>
        <w:jc w:val="both"/>
        <w:rPr>
          <w:color w:val="000000"/>
        </w:rPr>
      </w:pPr>
      <w:r w:rsidRPr="00EE264A">
        <w:rPr>
          <w:color w:val="000000"/>
        </w:rPr>
        <w:t>4.26.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EE264A" w:rsidRPr="00EE264A" w:rsidRDefault="00EE264A" w:rsidP="00EE264A">
      <w:pPr>
        <w:ind w:firstLine="709"/>
        <w:jc w:val="both"/>
        <w:rPr>
          <w:color w:val="000000"/>
        </w:rPr>
      </w:pPr>
      <w:r w:rsidRPr="00EE264A">
        <w:rPr>
          <w:color w:val="000000"/>
        </w:rPr>
        <w:t>4.27.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EE264A" w:rsidRPr="00EE264A" w:rsidRDefault="00EE264A" w:rsidP="00EE264A">
      <w:pPr>
        <w:ind w:firstLine="709"/>
        <w:jc w:val="both"/>
        <w:rPr>
          <w:color w:val="000000"/>
        </w:rPr>
      </w:pPr>
      <w:r w:rsidRPr="00EE264A">
        <w:rPr>
          <w:color w:val="00000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EE264A" w:rsidRPr="00EE264A" w:rsidRDefault="00EE264A" w:rsidP="00EE264A">
      <w:pPr>
        <w:ind w:firstLine="709"/>
        <w:jc w:val="both"/>
        <w:rPr>
          <w:color w:val="000000"/>
        </w:rPr>
      </w:pPr>
      <w:r w:rsidRPr="00EE264A">
        <w:rPr>
          <w:color w:val="000000"/>
        </w:rPr>
        <w:t>4.28.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5. Особенности организации уборки территории поселения в зимний период</w:t>
      </w:r>
    </w:p>
    <w:p w:rsidR="00EE264A" w:rsidRPr="00EE264A" w:rsidRDefault="00EE264A" w:rsidP="00EE264A">
      <w:pPr>
        <w:ind w:firstLine="709"/>
        <w:jc w:val="both"/>
        <w:rPr>
          <w:color w:val="000000"/>
        </w:rPr>
      </w:pPr>
      <w:r w:rsidRPr="00EE264A">
        <w:rPr>
          <w:color w:val="000000"/>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EE264A" w:rsidRPr="00EE264A" w:rsidRDefault="00EE264A" w:rsidP="00EE264A">
      <w:pPr>
        <w:ind w:firstLine="709"/>
        <w:jc w:val="both"/>
        <w:rPr>
          <w:color w:val="000000"/>
        </w:rPr>
      </w:pPr>
      <w:r w:rsidRPr="00EE264A">
        <w:rPr>
          <w:bCs/>
          <w:color w:val="000000"/>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EE264A" w:rsidRPr="00EE264A" w:rsidRDefault="00EE264A" w:rsidP="00EE264A">
      <w:pPr>
        <w:ind w:firstLine="709"/>
        <w:jc w:val="both"/>
        <w:rPr>
          <w:color w:val="000000"/>
        </w:rPr>
      </w:pPr>
      <w:r w:rsidRPr="00EE264A">
        <w:rPr>
          <w:color w:val="000000"/>
        </w:rPr>
        <w:t xml:space="preserve">5.2. Период зимней уборки устанавливается </w:t>
      </w:r>
      <w:r w:rsidRPr="00EE264A">
        <w:rPr>
          <w:b/>
          <w:i/>
          <w:iCs/>
          <w:color w:val="000000"/>
        </w:rPr>
        <w:t>с 1 ноября по 15 апреля</w:t>
      </w:r>
      <w:r w:rsidRPr="00EE264A">
        <w:rPr>
          <w:color w:val="000000"/>
        </w:rPr>
        <w:t>. В случае резкого изменения погодных условий (снег, мороз) сроки начала и окончания зимней уборки корректируются уполномоченным органом.</w:t>
      </w:r>
    </w:p>
    <w:p w:rsidR="00EE264A" w:rsidRPr="00EE264A" w:rsidRDefault="00EE264A" w:rsidP="00EE264A">
      <w:pPr>
        <w:ind w:firstLine="709"/>
        <w:jc w:val="both"/>
        <w:rPr>
          <w:color w:val="000000"/>
        </w:rPr>
      </w:pPr>
      <w:r w:rsidRPr="00EE264A">
        <w:rPr>
          <w:color w:val="000000"/>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EE264A" w:rsidRPr="00EE264A" w:rsidRDefault="00EE264A" w:rsidP="00EE264A">
      <w:pPr>
        <w:ind w:firstLine="709"/>
        <w:jc w:val="both"/>
        <w:rPr>
          <w:color w:val="000000"/>
        </w:rPr>
      </w:pPr>
      <w:r w:rsidRPr="00EE264A">
        <w:rPr>
          <w:color w:val="000000"/>
        </w:rPr>
        <w:t xml:space="preserve">5.3. Мероприятия по подготовке уборочной техники к работе в зимний период проводятся владельцами техники в срок </w:t>
      </w:r>
      <w:r w:rsidRPr="00EE264A">
        <w:rPr>
          <w:i/>
          <w:iCs/>
          <w:color w:val="000000"/>
        </w:rPr>
        <w:t xml:space="preserve">до </w:t>
      </w:r>
      <w:r w:rsidRPr="00EE264A">
        <w:rPr>
          <w:b/>
          <w:i/>
          <w:iCs/>
          <w:color w:val="000000"/>
        </w:rPr>
        <w:t>1 октября</w:t>
      </w:r>
      <w:r w:rsidRPr="00EE264A">
        <w:rPr>
          <w:color w:val="000000"/>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EE264A" w:rsidRPr="00EE264A" w:rsidRDefault="00EE264A" w:rsidP="00EE264A">
      <w:pPr>
        <w:ind w:firstLine="709"/>
        <w:jc w:val="both"/>
        <w:rPr>
          <w:color w:val="000000"/>
        </w:rPr>
      </w:pPr>
      <w:r w:rsidRPr="00EE264A">
        <w:rPr>
          <w:color w:val="000000"/>
        </w:rPr>
        <w:t xml:space="preserve">5.4. Организации, отвечающие за уборку территории поселения (эксплуатационные и подрядные организации), в срок </w:t>
      </w:r>
      <w:r w:rsidRPr="00EE264A">
        <w:rPr>
          <w:b/>
          <w:i/>
          <w:iCs/>
          <w:color w:val="000000"/>
        </w:rPr>
        <w:t>до 1 октября</w:t>
      </w:r>
      <w:r w:rsidRPr="00EE264A">
        <w:rPr>
          <w:b/>
          <w:color w:val="000000"/>
        </w:rPr>
        <w:t xml:space="preserve"> </w:t>
      </w:r>
      <w:r w:rsidRPr="00EE264A">
        <w:rPr>
          <w:color w:val="000000"/>
        </w:rPr>
        <w:t>должны обеспечить завоз, заготовку и складирование необходимого количества противогололёдных материалов.</w:t>
      </w:r>
    </w:p>
    <w:p w:rsidR="00EE264A" w:rsidRPr="00EE264A" w:rsidRDefault="00EE264A" w:rsidP="00EE264A">
      <w:pPr>
        <w:ind w:firstLine="709"/>
        <w:jc w:val="both"/>
        <w:rPr>
          <w:color w:val="000000"/>
        </w:rPr>
      </w:pPr>
      <w:r w:rsidRPr="00EE264A">
        <w:rPr>
          <w:color w:val="000000"/>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EE264A" w:rsidRPr="00EE264A" w:rsidRDefault="00EE264A" w:rsidP="00EE264A">
      <w:pPr>
        <w:ind w:firstLine="709"/>
        <w:jc w:val="both"/>
        <w:rPr>
          <w:color w:val="000000"/>
        </w:rPr>
      </w:pPr>
      <w:r w:rsidRPr="00EE264A">
        <w:rPr>
          <w:color w:val="000000"/>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E264A" w:rsidRPr="00EE264A" w:rsidRDefault="00EE264A" w:rsidP="00EE264A">
      <w:pPr>
        <w:ind w:firstLine="709"/>
        <w:jc w:val="both"/>
        <w:rPr>
          <w:color w:val="000000"/>
        </w:rPr>
      </w:pPr>
      <w:r w:rsidRPr="00EE264A">
        <w:rPr>
          <w:color w:val="000000"/>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p>
    <w:p w:rsidR="00EE264A" w:rsidRPr="00EE264A" w:rsidRDefault="00EE264A" w:rsidP="00EE264A">
      <w:pPr>
        <w:ind w:firstLine="709"/>
        <w:jc w:val="both"/>
        <w:rPr>
          <w:color w:val="000000"/>
        </w:rPr>
      </w:pPr>
      <w:r w:rsidRPr="00EE264A">
        <w:rPr>
          <w:color w:val="000000"/>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EE264A" w:rsidRPr="00EE264A" w:rsidRDefault="00EE264A" w:rsidP="00EE264A">
      <w:pPr>
        <w:ind w:firstLine="709"/>
        <w:jc w:val="both"/>
        <w:rPr>
          <w:color w:val="000000"/>
        </w:rPr>
      </w:pPr>
      <w:r w:rsidRPr="00EE264A">
        <w:rPr>
          <w:color w:val="000000"/>
        </w:rPr>
        <w:t>5.7. В процессе уборки запрещается:</w:t>
      </w:r>
    </w:p>
    <w:p w:rsidR="00EE264A" w:rsidRPr="00EE264A" w:rsidRDefault="00EE264A" w:rsidP="00EE264A">
      <w:pPr>
        <w:ind w:firstLine="709"/>
        <w:jc w:val="both"/>
        <w:rPr>
          <w:color w:val="000000"/>
        </w:rPr>
      </w:pPr>
      <w:r w:rsidRPr="00EE264A">
        <w:rPr>
          <w:color w:val="000000"/>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EE264A" w:rsidRPr="00EE264A" w:rsidRDefault="00EE264A" w:rsidP="00EE264A">
      <w:pPr>
        <w:ind w:firstLine="709"/>
        <w:jc w:val="both"/>
        <w:rPr>
          <w:color w:val="000000"/>
        </w:rPr>
      </w:pPr>
      <w:r w:rsidRPr="00EE264A">
        <w:rPr>
          <w:color w:val="000000"/>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EE264A" w:rsidRPr="00EE264A" w:rsidRDefault="00EE264A" w:rsidP="00EE264A">
      <w:pPr>
        <w:ind w:firstLine="709"/>
        <w:jc w:val="both"/>
        <w:rPr>
          <w:color w:val="000000"/>
        </w:rPr>
      </w:pPr>
      <w:r w:rsidRPr="00EE264A">
        <w:rPr>
          <w:color w:val="000000"/>
        </w:rPr>
        <w:t xml:space="preserve">5.8. </w:t>
      </w:r>
      <w:bookmarkStart w:id="13" w:name="6"/>
      <w:bookmarkEnd w:id="13"/>
      <w:r w:rsidRPr="00EE264A">
        <w:rPr>
          <w:color w:val="000000"/>
        </w:rPr>
        <w:t>Прилегающие территории, тротуары, проезды должны быть очищены от снега и наледи (гололеда).</w:t>
      </w:r>
    </w:p>
    <w:p w:rsidR="00EE264A" w:rsidRPr="00EE264A" w:rsidRDefault="00EE264A" w:rsidP="00EE264A">
      <w:pPr>
        <w:ind w:firstLine="709"/>
        <w:jc w:val="both"/>
        <w:rPr>
          <w:color w:val="000000"/>
        </w:rPr>
      </w:pPr>
      <w:r w:rsidRPr="00EE264A">
        <w:rPr>
          <w:color w:val="000000"/>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EE264A" w:rsidRPr="00EE264A" w:rsidRDefault="00EE264A" w:rsidP="00EE264A">
      <w:pPr>
        <w:ind w:firstLine="709"/>
        <w:jc w:val="both"/>
        <w:rPr>
          <w:color w:val="000000"/>
        </w:rPr>
      </w:pPr>
      <w:r w:rsidRPr="00EE264A">
        <w:rPr>
          <w:color w:val="000000"/>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EE264A" w:rsidRPr="00EE264A" w:rsidRDefault="00EE264A" w:rsidP="00EE264A">
      <w:pPr>
        <w:ind w:firstLine="709"/>
        <w:jc w:val="both"/>
        <w:rPr>
          <w:color w:val="000000"/>
        </w:rPr>
      </w:pPr>
      <w:r w:rsidRPr="00EE264A">
        <w:rPr>
          <w:color w:val="000000"/>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EE264A" w:rsidRPr="00EE264A" w:rsidRDefault="00EE264A" w:rsidP="00EE264A">
      <w:pPr>
        <w:ind w:firstLine="709"/>
        <w:jc w:val="both"/>
        <w:rPr>
          <w:color w:val="000000"/>
        </w:rPr>
      </w:pPr>
      <w:r w:rsidRPr="00EE264A">
        <w:rPr>
          <w:color w:val="000000"/>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EE264A" w:rsidRPr="00EE264A" w:rsidRDefault="00EE264A" w:rsidP="00EE264A">
      <w:pPr>
        <w:ind w:firstLine="709"/>
        <w:jc w:val="both"/>
        <w:rPr>
          <w:color w:val="000000"/>
        </w:rPr>
      </w:pPr>
      <w:r w:rsidRPr="00EE264A">
        <w:rPr>
          <w:color w:val="000000"/>
        </w:rPr>
        <w:t>На территории интенсивных пешеходных коммуникаций допускается применять природные антигололедные средства.</w:t>
      </w:r>
    </w:p>
    <w:p w:rsidR="00EE264A" w:rsidRPr="00EE264A" w:rsidRDefault="00EE264A" w:rsidP="00EE264A">
      <w:pPr>
        <w:ind w:firstLine="709"/>
        <w:jc w:val="both"/>
        <w:rPr>
          <w:color w:val="000000"/>
        </w:rPr>
      </w:pPr>
      <w:r w:rsidRPr="00EE264A">
        <w:rPr>
          <w:color w:val="000000"/>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EE264A" w:rsidRPr="00EE264A" w:rsidRDefault="00EE264A" w:rsidP="00EE264A">
      <w:pPr>
        <w:ind w:firstLine="709"/>
        <w:jc w:val="both"/>
        <w:rPr>
          <w:color w:val="000000"/>
        </w:rPr>
      </w:pPr>
      <w:r w:rsidRPr="00EE264A">
        <w:rPr>
          <w:color w:val="000000"/>
        </w:rPr>
        <w:t>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rsidR="00EE264A" w:rsidRPr="00EE264A" w:rsidRDefault="00EE264A" w:rsidP="00EE264A">
      <w:pPr>
        <w:ind w:firstLine="709"/>
        <w:jc w:val="both"/>
        <w:rPr>
          <w:color w:val="000000"/>
        </w:rPr>
      </w:pPr>
      <w:r w:rsidRPr="00EE264A">
        <w:rPr>
          <w:color w:val="000000"/>
        </w:rPr>
        <w:t>Складирование снега на внутридворовых территориях должно предусматривать отвод талых вод.</w:t>
      </w:r>
    </w:p>
    <w:p w:rsidR="00EE264A" w:rsidRPr="00EE264A" w:rsidRDefault="00EE264A" w:rsidP="00EE264A">
      <w:pPr>
        <w:ind w:firstLine="709"/>
        <w:jc w:val="both"/>
        <w:rPr>
          <w:color w:val="000000"/>
        </w:rPr>
      </w:pPr>
      <w:r w:rsidRPr="00EE264A">
        <w:rPr>
          <w:color w:val="000000"/>
        </w:rPr>
        <w:t xml:space="preserve">5.10. В зимний период </w:t>
      </w:r>
      <w:bookmarkStart w:id="14" w:name="_Hlk22804048"/>
      <w:r w:rsidRPr="00EE264A">
        <w:rPr>
          <w:color w:val="000000"/>
        </w:rPr>
        <w:t xml:space="preserve">собственниками и (или) иными законными владельцами зданий, </w:t>
      </w:r>
      <w:bookmarkStart w:id="15" w:name="_Hlk22211020"/>
      <w:bookmarkStart w:id="16" w:name="_Hlk22211206"/>
      <w:r w:rsidRPr="00EE264A">
        <w:rPr>
          <w:color w:val="000000"/>
        </w:rPr>
        <w:t>строений, сооружений, нестационарных объектов</w:t>
      </w:r>
      <w:bookmarkEnd w:id="15"/>
      <w:r w:rsidRPr="00EE264A">
        <w:rPr>
          <w:color w:val="000000"/>
        </w:rPr>
        <w:t xml:space="preserve"> </w:t>
      </w:r>
      <w:bookmarkEnd w:id="16"/>
      <w:r w:rsidRPr="00EE264A">
        <w:rPr>
          <w:color w:val="000000"/>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4"/>
      <w:r w:rsidRPr="00EE264A">
        <w:rPr>
          <w:color w:val="000000"/>
        </w:rPr>
        <w:t>должна быть обеспечена организация очистки их кровель от снега, наледи и сосулек.</w:t>
      </w:r>
    </w:p>
    <w:p w:rsidR="00EE264A" w:rsidRPr="00EE264A" w:rsidRDefault="00EE264A" w:rsidP="00EE264A">
      <w:pPr>
        <w:ind w:firstLine="709"/>
        <w:jc w:val="both"/>
        <w:rPr>
          <w:color w:val="000000"/>
        </w:rPr>
      </w:pPr>
      <w:r w:rsidRPr="00EE264A">
        <w:rPr>
          <w:color w:val="000000"/>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EE264A" w:rsidRPr="00EE264A" w:rsidRDefault="00EE264A" w:rsidP="00EE264A">
      <w:pPr>
        <w:ind w:firstLine="709"/>
        <w:jc w:val="both"/>
        <w:rPr>
          <w:color w:val="000000"/>
        </w:rPr>
      </w:pPr>
      <w:r w:rsidRPr="00EE264A">
        <w:rPr>
          <w:color w:val="000000"/>
        </w:rPr>
        <w:t>Крыши с наружным водоотводом необходимо периодически очищать от снега, не допуская накопления его по толщине более 30 сантиметров.</w:t>
      </w:r>
    </w:p>
    <w:p w:rsidR="00EE264A" w:rsidRPr="00EE264A" w:rsidRDefault="00EE264A" w:rsidP="00EE264A">
      <w:pPr>
        <w:ind w:firstLine="709"/>
        <w:jc w:val="both"/>
        <w:rPr>
          <w:color w:val="000000"/>
        </w:rPr>
      </w:pPr>
      <w:r w:rsidRPr="00EE264A">
        <w:rPr>
          <w:color w:val="000000"/>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EE264A" w:rsidRPr="00EE264A" w:rsidRDefault="00EE264A" w:rsidP="00EE264A">
      <w:pPr>
        <w:ind w:firstLine="709"/>
        <w:jc w:val="both"/>
        <w:rPr>
          <w:color w:val="000000"/>
        </w:rPr>
      </w:pPr>
      <w:r w:rsidRPr="00EE264A">
        <w:rPr>
          <w:color w:val="000000"/>
        </w:rPr>
        <w:t>Запрещается сбрасывать снег, наледь, сосульки и мусор в воронки водосточных труб.</w:t>
      </w:r>
    </w:p>
    <w:p w:rsidR="00EE264A" w:rsidRPr="00EE264A" w:rsidRDefault="00EE264A" w:rsidP="00EE264A">
      <w:pPr>
        <w:ind w:firstLine="709"/>
        <w:jc w:val="both"/>
        <w:rPr>
          <w:color w:val="000000"/>
        </w:rPr>
      </w:pPr>
      <w:r w:rsidRPr="00EE264A">
        <w:rPr>
          <w:color w:val="000000"/>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EE264A" w:rsidRPr="00EE264A" w:rsidRDefault="00EE264A" w:rsidP="00EE264A">
      <w:pPr>
        <w:ind w:firstLine="709"/>
        <w:jc w:val="both"/>
        <w:rPr>
          <w:bCs/>
          <w:color w:val="000000"/>
        </w:rPr>
      </w:pPr>
      <w:r w:rsidRPr="00EE264A">
        <w:rPr>
          <w:color w:val="000000"/>
        </w:rPr>
        <w:t xml:space="preserve">5.12. </w:t>
      </w:r>
      <w:r w:rsidRPr="00EE264A">
        <w:rPr>
          <w:bCs/>
          <w:color w:val="000000"/>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EE264A" w:rsidRPr="00EE264A" w:rsidRDefault="00EE264A" w:rsidP="00EE264A">
      <w:pPr>
        <w:ind w:firstLine="709"/>
        <w:jc w:val="both"/>
        <w:rPr>
          <w:bCs/>
        </w:rPr>
      </w:pPr>
      <w:r w:rsidRPr="00EE264A">
        <w:rPr>
          <w:bCs/>
          <w:color w:val="000000"/>
        </w:rPr>
        <w:t xml:space="preserve">Адреса и границы площадок, предназначенных для складирования снега, </w:t>
      </w:r>
      <w:r w:rsidRPr="00EE264A">
        <w:rPr>
          <w:bCs/>
        </w:rPr>
        <w:t>определяет Администрация муниципального образования «Ельнинский район» Смоленской области.</w:t>
      </w:r>
    </w:p>
    <w:p w:rsidR="00EE264A" w:rsidRPr="00EE264A" w:rsidRDefault="00EE264A" w:rsidP="00EE264A">
      <w:pPr>
        <w:ind w:firstLine="709"/>
        <w:jc w:val="both"/>
        <w:rPr>
          <w:color w:val="000000"/>
        </w:rPr>
      </w:pPr>
      <w:r w:rsidRPr="00EE264A">
        <w:rPr>
          <w:bCs/>
          <w:color w:val="000000"/>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EE264A" w:rsidRPr="00EE264A" w:rsidRDefault="00EE264A" w:rsidP="00EE264A">
      <w:pPr>
        <w:ind w:firstLine="709"/>
        <w:jc w:val="both"/>
        <w:rPr>
          <w:bCs/>
          <w:color w:val="000000"/>
        </w:rPr>
      </w:pPr>
      <w:r w:rsidRPr="00EE264A">
        <w:rPr>
          <w:bCs/>
          <w:color w:val="000000"/>
        </w:rPr>
        <w:t>Не допускается сбрасывать снег в водные объекты.</w:t>
      </w:r>
    </w:p>
    <w:p w:rsidR="00EE264A" w:rsidRPr="00EE264A" w:rsidRDefault="00EE264A" w:rsidP="00EE264A">
      <w:pPr>
        <w:ind w:firstLine="709"/>
        <w:rPr>
          <w:b/>
          <w:color w:val="000000"/>
          <w:sz w:val="24"/>
          <w:szCs w:val="24"/>
        </w:rPr>
      </w:pPr>
      <w:bookmarkStart w:id="17" w:name="7"/>
      <w:bookmarkEnd w:id="17"/>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6. Особенности организации уборки территории поселения в летний период</w:t>
      </w:r>
    </w:p>
    <w:p w:rsidR="00EE264A" w:rsidRPr="00EE264A" w:rsidRDefault="00EE264A" w:rsidP="00EE264A">
      <w:pPr>
        <w:ind w:firstLine="709"/>
        <w:jc w:val="both"/>
        <w:rPr>
          <w:color w:val="000000"/>
        </w:rPr>
      </w:pPr>
      <w:r w:rsidRPr="00EE264A">
        <w:rPr>
          <w:color w:val="000000"/>
        </w:rPr>
        <w:t xml:space="preserve">6.1. Период летней уборки устанавливается </w:t>
      </w:r>
      <w:r w:rsidRPr="00EE264A">
        <w:rPr>
          <w:b/>
          <w:i/>
          <w:iCs/>
          <w:color w:val="000000"/>
        </w:rPr>
        <w:t>с 16 апреля по 31 октября</w:t>
      </w:r>
      <w:r w:rsidRPr="00EE264A">
        <w:rPr>
          <w:b/>
          <w:color w:val="000000"/>
        </w:rPr>
        <w:t>.</w:t>
      </w:r>
      <w:r w:rsidRPr="00EE264A">
        <w:rPr>
          <w:color w:val="000000"/>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EE264A">
        <w:rPr>
          <w:b/>
          <w:i/>
          <w:iCs/>
          <w:color w:val="000000"/>
        </w:rPr>
        <w:t>до 1 апреля</w:t>
      </w:r>
      <w:r w:rsidRPr="00EE264A">
        <w:rPr>
          <w:b/>
          <w:color w:val="000000"/>
        </w:rPr>
        <w:t>.</w:t>
      </w:r>
    </w:p>
    <w:p w:rsidR="00EE264A" w:rsidRPr="00EE264A" w:rsidRDefault="00EE264A" w:rsidP="00EE264A">
      <w:pPr>
        <w:ind w:firstLine="709"/>
        <w:jc w:val="both"/>
      </w:pPr>
      <w:r w:rsidRPr="00EE264A">
        <w:rPr>
          <w:color w:val="000000"/>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w:t>
      </w:r>
      <w:r w:rsidRPr="00EE264A">
        <w:t>поросли, а также установку, ремонт, окраску урн – по мере необходимости, очистку производить по мере заполнения, но не реже 1 раза в сутки.</w:t>
      </w:r>
    </w:p>
    <w:p w:rsidR="00EE264A" w:rsidRPr="00EE264A" w:rsidRDefault="00EE264A" w:rsidP="00EE264A">
      <w:pPr>
        <w:ind w:firstLine="709"/>
        <w:jc w:val="both"/>
        <w:rPr>
          <w:bCs/>
          <w:color w:val="000000"/>
        </w:rPr>
      </w:pPr>
      <w:r w:rsidRPr="00EE264A">
        <w:rPr>
          <w:color w:val="000000"/>
        </w:rPr>
        <w:t xml:space="preserve">6.2. </w:t>
      </w:r>
      <w:r w:rsidRPr="00EE264A">
        <w:rPr>
          <w:bCs/>
          <w:color w:val="000000"/>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EE264A" w:rsidRPr="00EE264A" w:rsidRDefault="00EE264A" w:rsidP="00EE264A">
      <w:pPr>
        <w:ind w:firstLine="709"/>
        <w:jc w:val="both"/>
        <w:rPr>
          <w:bCs/>
          <w:color w:val="000000"/>
        </w:rPr>
      </w:pPr>
      <w:r w:rsidRPr="00EE264A">
        <w:rPr>
          <w:bCs/>
          <w:color w:val="000000"/>
        </w:rPr>
        <w:t>Не допускается заправлять автомобили для полива и подметания технической водой и водой из открытых водоемов.</w:t>
      </w:r>
    </w:p>
    <w:p w:rsidR="00EE264A" w:rsidRPr="00EE264A" w:rsidRDefault="00EE264A" w:rsidP="00EE264A">
      <w:pPr>
        <w:ind w:firstLine="709"/>
        <w:jc w:val="both"/>
        <w:rPr>
          <w:color w:val="000000"/>
        </w:rPr>
      </w:pPr>
      <w:r w:rsidRPr="00EE264A">
        <w:rPr>
          <w:color w:val="000000"/>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8" w:name="8"/>
      <w:bookmarkEnd w:id="18"/>
    </w:p>
    <w:p w:rsidR="00EE264A" w:rsidRPr="00EE264A" w:rsidRDefault="00EE264A" w:rsidP="00EE264A">
      <w:pPr>
        <w:ind w:firstLine="709"/>
        <w:jc w:val="both"/>
        <w:rPr>
          <w:color w:val="000000"/>
        </w:rPr>
      </w:pPr>
      <w:r w:rsidRPr="00EE264A">
        <w:rPr>
          <w:color w:val="000000"/>
        </w:rPr>
        <w:t>6.4. Проезжая часть должна быть полностью очищена от всякого вида загрязнений.</w:t>
      </w:r>
    </w:p>
    <w:p w:rsidR="00EE264A" w:rsidRPr="00EE264A" w:rsidRDefault="00EE264A" w:rsidP="00EE264A">
      <w:pPr>
        <w:ind w:firstLine="709"/>
        <w:jc w:val="both"/>
        <w:rPr>
          <w:color w:val="000000"/>
        </w:rPr>
      </w:pPr>
      <w:r w:rsidRPr="00EE264A">
        <w:rPr>
          <w:color w:val="000000"/>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9" w:name="9"/>
      <w:bookmarkEnd w:id="19"/>
    </w:p>
    <w:p w:rsidR="00EE264A" w:rsidRPr="00EE264A" w:rsidRDefault="00EE264A" w:rsidP="00EE264A">
      <w:pPr>
        <w:ind w:firstLine="709"/>
        <w:jc w:val="both"/>
        <w:rPr>
          <w:color w:val="000000"/>
        </w:rPr>
      </w:pPr>
      <w:r w:rsidRPr="00EE264A">
        <w:rPr>
          <w:color w:val="000000"/>
        </w:rPr>
        <w:t>6.6. Подметание дворовых территорий, внутридворовых проездов и тротуаров осуществляется механизированным способом или вручную.</w:t>
      </w:r>
    </w:p>
    <w:p w:rsidR="00EE264A" w:rsidRPr="00EE264A" w:rsidRDefault="00EE264A" w:rsidP="00EE264A">
      <w:pPr>
        <w:ind w:firstLine="709"/>
        <w:jc w:val="both"/>
        <w:rPr>
          <w:color w:val="000000"/>
        </w:rPr>
      </w:pPr>
      <w:r w:rsidRPr="00EE264A">
        <w:rPr>
          <w:color w:val="000000"/>
        </w:rPr>
        <w:t>6</w:t>
      </w:r>
      <w:r w:rsidRPr="00EE264A">
        <w:rPr>
          <w:bCs/>
          <w:color w:val="000000"/>
        </w:rPr>
        <w:t>.7.</w:t>
      </w:r>
      <w:r w:rsidRPr="00EE264A">
        <w:rPr>
          <w:b/>
          <w:bCs/>
          <w:color w:val="000000"/>
        </w:rPr>
        <w:t xml:space="preserve"> </w:t>
      </w:r>
      <w:r w:rsidRPr="00EE264A">
        <w:rPr>
          <w:bCs/>
          <w:color w:val="000000"/>
        </w:rPr>
        <w:t>Сжигание листьев деревьев, кустарников на территории населенных пунктов поселения запрещено.</w:t>
      </w:r>
    </w:p>
    <w:p w:rsidR="00EE264A" w:rsidRPr="00EE264A" w:rsidRDefault="00EE264A" w:rsidP="00EE264A">
      <w:pPr>
        <w:ind w:firstLine="709"/>
        <w:jc w:val="both"/>
        <w:rPr>
          <w:color w:val="000000"/>
        </w:rPr>
      </w:pPr>
      <w:r w:rsidRPr="00EE264A">
        <w:rPr>
          <w:bCs/>
          <w:color w:val="000000"/>
        </w:rPr>
        <w:t>Собранные листья деревьев, кустарников подлежат вывозу на объекты размещения, обезвреживания или утилизации отходов.</w:t>
      </w:r>
    </w:p>
    <w:p w:rsidR="00EE264A" w:rsidRPr="00EE264A" w:rsidRDefault="00EE264A" w:rsidP="00EE264A">
      <w:pPr>
        <w:ind w:firstLine="709"/>
        <w:jc w:val="both"/>
        <w:rPr>
          <w:color w:val="000000"/>
        </w:rPr>
      </w:pPr>
      <w:r w:rsidRPr="00EE264A">
        <w:rPr>
          <w:bCs/>
          <w:color w:val="000000"/>
        </w:rPr>
        <w:t>6.8.</w:t>
      </w:r>
      <w:r w:rsidRPr="00EE264A">
        <w:rPr>
          <w:color w:val="000000"/>
        </w:rPr>
        <w:t xml:space="preserve"> Владельцы земельных участков обязаны:</w:t>
      </w:r>
    </w:p>
    <w:p w:rsidR="00EE264A" w:rsidRPr="00EE264A" w:rsidRDefault="00EE264A" w:rsidP="00EE264A">
      <w:pPr>
        <w:ind w:firstLine="709"/>
        <w:jc w:val="both"/>
        <w:rPr>
          <w:color w:val="000000"/>
        </w:rPr>
      </w:pPr>
      <w:r w:rsidRPr="00EE264A">
        <w:rPr>
          <w:color w:val="000000"/>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EE264A" w:rsidRPr="00EE264A" w:rsidRDefault="00EE264A" w:rsidP="00EE264A">
      <w:pPr>
        <w:ind w:firstLine="709"/>
        <w:jc w:val="both"/>
        <w:rPr>
          <w:color w:val="000000"/>
        </w:rPr>
      </w:pPr>
      <w:r w:rsidRPr="00EE264A">
        <w:rPr>
          <w:color w:val="000000"/>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E264A" w:rsidRPr="00EE264A" w:rsidRDefault="00EE264A" w:rsidP="00EE264A">
      <w:pPr>
        <w:ind w:firstLine="709"/>
        <w:jc w:val="both"/>
        <w:rPr>
          <w:color w:val="000000"/>
        </w:rPr>
      </w:pPr>
      <w:r w:rsidRPr="00EE264A">
        <w:rPr>
          <w:color w:val="000000"/>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EE264A" w:rsidRPr="00EE264A" w:rsidRDefault="00EE264A" w:rsidP="00EE264A">
      <w:pPr>
        <w:ind w:firstLine="709"/>
        <w:jc w:val="both"/>
        <w:rPr>
          <w:b/>
          <w:color w:val="000000"/>
        </w:rPr>
      </w:pPr>
    </w:p>
    <w:p w:rsidR="00EE264A" w:rsidRPr="00EE264A" w:rsidRDefault="00EE264A" w:rsidP="00EE264A">
      <w:pPr>
        <w:pStyle w:val="4"/>
        <w:spacing w:before="0" w:after="0"/>
        <w:ind w:firstLine="709"/>
        <w:jc w:val="both"/>
        <w:rPr>
          <w:rFonts w:ascii="Times New Roman" w:hAnsi="Times New Roman"/>
        </w:rPr>
      </w:pPr>
      <w:bookmarkStart w:id="20" w:name="10"/>
      <w:bookmarkEnd w:id="20"/>
      <w:r w:rsidRPr="00EE264A">
        <w:rPr>
          <w:rFonts w:ascii="Times New Roman" w:hAnsi="Times New Roman"/>
        </w:rPr>
        <w:t>Глава 7. Обеспечение надлежащего содержания объектов благоустройства</w:t>
      </w:r>
    </w:p>
    <w:p w:rsidR="00EE264A" w:rsidRPr="00EE264A" w:rsidRDefault="00EE264A" w:rsidP="00EE264A">
      <w:pPr>
        <w:ind w:firstLine="709"/>
        <w:jc w:val="both"/>
        <w:rPr>
          <w:color w:val="000000"/>
        </w:rPr>
      </w:pPr>
      <w:r w:rsidRPr="00EE264A">
        <w:rPr>
          <w:color w:val="000000"/>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EE264A" w:rsidRPr="00EE264A" w:rsidRDefault="00EE264A" w:rsidP="00EE264A">
      <w:pPr>
        <w:ind w:firstLine="709"/>
        <w:jc w:val="both"/>
        <w:rPr>
          <w:color w:val="000000"/>
        </w:rPr>
      </w:pPr>
      <w:r w:rsidRPr="00EE264A">
        <w:rPr>
          <w:color w:val="000000"/>
        </w:rPr>
        <w:t>Окрашенные поверхности фасадов зданий, строений, сооружений должны быть ровными, без пятен и поврежденных мест.</w:t>
      </w:r>
    </w:p>
    <w:p w:rsidR="00EE264A" w:rsidRPr="00EE264A" w:rsidRDefault="00EE264A" w:rsidP="00EE264A">
      <w:pPr>
        <w:ind w:firstLine="709"/>
        <w:jc w:val="both"/>
        <w:rPr>
          <w:color w:val="000000"/>
        </w:rPr>
      </w:pPr>
      <w:r w:rsidRPr="00EE264A">
        <w:rPr>
          <w:color w:val="000000"/>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EE264A" w:rsidRPr="00EE264A" w:rsidRDefault="00EE264A" w:rsidP="00EE264A">
      <w:pPr>
        <w:ind w:firstLine="709"/>
        <w:jc w:val="both"/>
        <w:rPr>
          <w:color w:val="000000"/>
        </w:rPr>
      </w:pPr>
      <w:r w:rsidRPr="00EE264A">
        <w:rPr>
          <w:color w:val="000000"/>
        </w:rPr>
        <w:t>Витрины, вывески, объекты наружной рекламы зданий, строений, сооружений должны содержаться в чистоте и в исправном техническом состоянии.</w:t>
      </w:r>
    </w:p>
    <w:p w:rsidR="00EE264A" w:rsidRPr="00EE264A" w:rsidRDefault="00EE264A" w:rsidP="00EE264A">
      <w:pPr>
        <w:ind w:firstLine="709"/>
        <w:jc w:val="both"/>
        <w:rPr>
          <w:color w:val="000000"/>
        </w:rPr>
      </w:pPr>
      <w:r w:rsidRPr="00EE264A">
        <w:rPr>
          <w:color w:val="000000"/>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EE264A" w:rsidRPr="00EE264A" w:rsidRDefault="00EE264A" w:rsidP="00EE264A">
      <w:pPr>
        <w:ind w:firstLine="709"/>
        <w:jc w:val="both"/>
        <w:rPr>
          <w:color w:val="000000"/>
        </w:rPr>
      </w:pPr>
      <w:r w:rsidRPr="00EE264A">
        <w:rPr>
          <w:color w:val="000000"/>
        </w:rPr>
        <w:t xml:space="preserve">Собственники и (или) иные законные владельцы нежилых зданий, строений, сооружений либо уполномоченные лица </w:t>
      </w:r>
      <w:r w:rsidRPr="00EE264A">
        <w:t xml:space="preserve">обязаны </w:t>
      </w:r>
      <w:r w:rsidRPr="00EE264A">
        <w:rPr>
          <w:iCs/>
        </w:rPr>
        <w:t>по мере необходимости</w:t>
      </w:r>
      <w:r w:rsidRPr="00EE264A">
        <w:t xml:space="preserve"> очищать фасады нежилых зданий, строений, сооружений от нанесенных непосредственно </w:t>
      </w:r>
      <w:r w:rsidRPr="00EE264A">
        <w:rPr>
          <w:color w:val="000000"/>
        </w:rPr>
        <w:t>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EE264A" w:rsidRPr="00EE264A" w:rsidRDefault="00EE264A" w:rsidP="00EE264A">
      <w:pPr>
        <w:ind w:firstLine="709"/>
        <w:jc w:val="both"/>
      </w:pPr>
      <w:r w:rsidRPr="00EE264A">
        <w:rPr>
          <w:color w:val="000000"/>
        </w:rPr>
        <w:t xml:space="preserve">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w:t>
      </w:r>
      <w:r w:rsidRPr="00EE264A">
        <w:t>рисунков по мере их появления.</w:t>
      </w:r>
    </w:p>
    <w:p w:rsidR="00EE264A" w:rsidRPr="00EE264A" w:rsidRDefault="00EE264A" w:rsidP="00EE264A">
      <w:pPr>
        <w:ind w:firstLine="709"/>
        <w:jc w:val="both"/>
        <w:rPr>
          <w:color w:val="000000"/>
        </w:rPr>
      </w:pPr>
      <w:r w:rsidRPr="00EE264A">
        <w:rPr>
          <w:color w:val="000000"/>
        </w:rPr>
        <w:t>Расклейка газет, афиш, плакатов, различного рода объявлений и рекламы разрешается на специально установленных стендах.</w:t>
      </w:r>
    </w:p>
    <w:p w:rsidR="00EE264A" w:rsidRPr="00EE264A" w:rsidRDefault="00EE264A" w:rsidP="00EE264A">
      <w:pPr>
        <w:ind w:firstLine="709"/>
        <w:jc w:val="both"/>
        <w:rPr>
          <w:color w:val="000000"/>
        </w:rPr>
      </w:pPr>
      <w:r w:rsidRPr="00EE264A">
        <w:rPr>
          <w:color w:val="000000"/>
        </w:rPr>
        <w:t>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EE264A" w:rsidRPr="00EE264A" w:rsidRDefault="00EE264A" w:rsidP="00EE264A">
      <w:pPr>
        <w:ind w:firstLine="709"/>
        <w:jc w:val="both"/>
        <w:rPr>
          <w:color w:val="000000"/>
        </w:rPr>
      </w:pPr>
      <w:r w:rsidRPr="00EE264A">
        <w:rPr>
          <w:color w:val="000000"/>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EE264A" w:rsidRPr="00EE264A" w:rsidRDefault="00EE264A" w:rsidP="00EE264A">
      <w:pPr>
        <w:ind w:firstLine="709"/>
        <w:jc w:val="both"/>
        <w:rPr>
          <w:color w:val="000000"/>
        </w:rPr>
      </w:pPr>
      <w:r w:rsidRPr="00EE264A">
        <w:rPr>
          <w:color w:val="000000"/>
        </w:rPr>
        <w:t>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rsidR="00EE264A" w:rsidRPr="00EE264A" w:rsidRDefault="00EE264A" w:rsidP="00EE264A">
      <w:pPr>
        <w:ind w:firstLine="709"/>
        <w:jc w:val="both"/>
        <w:rPr>
          <w:color w:val="000000"/>
        </w:rPr>
      </w:pPr>
      <w:r w:rsidRPr="00EE264A">
        <w:rPr>
          <w:color w:val="000000"/>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rsidR="00EE264A" w:rsidRPr="00EE264A" w:rsidRDefault="00EE264A" w:rsidP="00EE264A">
      <w:pPr>
        <w:ind w:firstLine="709"/>
        <w:jc w:val="both"/>
        <w:rPr>
          <w:color w:val="000000"/>
        </w:rPr>
      </w:pPr>
      <w:r w:rsidRPr="00EE264A">
        <w:rPr>
          <w:color w:val="000000"/>
        </w:rPr>
        <w:t>Домовые знаки на зданиях, сооружениях должны содержаться в исправном состоянии.</w:t>
      </w:r>
    </w:p>
    <w:p w:rsidR="00EE264A" w:rsidRPr="00EE264A" w:rsidRDefault="00EE264A" w:rsidP="00EE264A">
      <w:pPr>
        <w:ind w:firstLine="709"/>
        <w:jc w:val="both"/>
        <w:rPr>
          <w:color w:val="000000"/>
        </w:rPr>
      </w:pPr>
      <w:r w:rsidRPr="00EE264A">
        <w:rPr>
          <w:color w:val="000000"/>
        </w:rPr>
        <w:t>7.5.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EE264A" w:rsidRPr="00EE264A" w:rsidRDefault="00EE264A" w:rsidP="00EE264A">
      <w:pPr>
        <w:ind w:firstLine="709"/>
        <w:jc w:val="both"/>
        <w:rPr>
          <w:color w:val="000000"/>
        </w:rPr>
      </w:pPr>
      <w:r w:rsidRPr="00EE264A">
        <w:rPr>
          <w:color w:val="000000"/>
        </w:rPr>
        <w:t xml:space="preserve">Высота домового указателя должна быть </w:t>
      </w:r>
      <w:r w:rsidRPr="00EE264A">
        <w:rPr>
          <w:iCs/>
          <w:color w:val="000000"/>
        </w:rPr>
        <w:t>300 мм</w:t>
      </w:r>
      <w:r w:rsidRPr="00EE264A">
        <w:rPr>
          <w:color w:val="000000"/>
        </w:rPr>
        <w:t>. Ширина таблички зависит от количества букв в названии улицы.</w:t>
      </w:r>
    </w:p>
    <w:p w:rsidR="00EE264A" w:rsidRPr="00EE264A" w:rsidRDefault="00EE264A" w:rsidP="00EE264A">
      <w:pPr>
        <w:ind w:firstLine="709"/>
        <w:jc w:val="both"/>
        <w:rPr>
          <w:color w:val="000000"/>
        </w:rPr>
      </w:pPr>
      <w:r w:rsidRPr="00EE264A">
        <w:rPr>
          <w:color w:val="000000"/>
        </w:rPr>
        <w:t xml:space="preserve">Табличка выполняется </w:t>
      </w:r>
      <w:r w:rsidRPr="00EE264A">
        <w:rPr>
          <w:iCs/>
          <w:color w:val="000000"/>
        </w:rPr>
        <w:t>в синем</w:t>
      </w:r>
      <w:r w:rsidRPr="00EE264A">
        <w:rPr>
          <w:color w:val="000000"/>
        </w:rPr>
        <w:t xml:space="preserve"> цвете. Название улиц и номера домов выполняются </w:t>
      </w:r>
      <w:r w:rsidRPr="00EE264A">
        <w:rPr>
          <w:iCs/>
          <w:color w:val="000000"/>
        </w:rPr>
        <w:t>в белом цвете</w:t>
      </w:r>
      <w:r w:rsidRPr="00EE264A">
        <w:rPr>
          <w:color w:val="000000"/>
        </w:rPr>
        <w:t xml:space="preserve">. Шрифт названия улиц на русском языке, высота заглавных букв – </w:t>
      </w:r>
      <w:r w:rsidRPr="00EE264A">
        <w:rPr>
          <w:iCs/>
          <w:color w:val="000000"/>
        </w:rPr>
        <w:t>90 мм</w:t>
      </w:r>
      <w:r w:rsidRPr="00EE264A">
        <w:rPr>
          <w:color w:val="000000"/>
        </w:rPr>
        <w:t xml:space="preserve">. Высота шрифта номера дома – </w:t>
      </w:r>
      <w:r w:rsidRPr="00EE264A">
        <w:rPr>
          <w:iCs/>
          <w:color w:val="000000"/>
        </w:rPr>
        <w:t>140 мм</w:t>
      </w:r>
      <w:r w:rsidRPr="00EE264A">
        <w:rPr>
          <w:color w:val="000000"/>
        </w:rPr>
        <w:t>.</w:t>
      </w:r>
    </w:p>
    <w:p w:rsidR="00EE264A" w:rsidRPr="00EE264A" w:rsidRDefault="00EE264A" w:rsidP="00EE264A">
      <w:pPr>
        <w:ind w:firstLine="709"/>
        <w:jc w:val="both"/>
        <w:rPr>
          <w:color w:val="000000"/>
        </w:rPr>
      </w:pPr>
      <w:r w:rsidRPr="00EE264A">
        <w:rPr>
          <w:color w:val="000000"/>
        </w:rPr>
        <w:t>7.6. Размер шрифта наименований улиц применяется всегда одинаковый, не зависит от длины названия улицы.</w:t>
      </w:r>
    </w:p>
    <w:p w:rsidR="00EE264A" w:rsidRPr="00EE264A" w:rsidRDefault="00EE264A" w:rsidP="00EE264A">
      <w:pPr>
        <w:ind w:firstLine="709"/>
        <w:jc w:val="both"/>
        <w:rPr>
          <w:color w:val="000000"/>
        </w:rPr>
      </w:pPr>
      <w:r w:rsidRPr="00EE264A">
        <w:rPr>
          <w:color w:val="000000"/>
        </w:rPr>
        <w:t>Адресные аншлаги могут иметь подсветку.</w:t>
      </w:r>
    </w:p>
    <w:p w:rsidR="00EE264A" w:rsidRPr="00EE264A" w:rsidRDefault="00EE264A" w:rsidP="00EE264A">
      <w:pPr>
        <w:ind w:firstLine="709"/>
        <w:jc w:val="both"/>
        <w:rPr>
          <w:color w:val="000000"/>
        </w:rPr>
      </w:pPr>
      <w:r w:rsidRPr="00EE264A">
        <w:rPr>
          <w:color w:val="000000"/>
        </w:rPr>
        <w:t xml:space="preserve">Приоритетным расположением конструкции является размещение с правой стороны фасада. Для зданий с длиной фасада свыше </w:t>
      </w:r>
      <w:r w:rsidRPr="00EE264A">
        <w:rPr>
          <w:iCs/>
          <w:color w:val="000000"/>
        </w:rPr>
        <w:t>25 метров</w:t>
      </w:r>
      <w:r w:rsidRPr="00EE264A">
        <w:rPr>
          <w:color w:val="000000"/>
        </w:rPr>
        <w:t xml:space="preserve"> может быть размещен дополнительный домовой указатель с левой стороны фасада.</w:t>
      </w:r>
    </w:p>
    <w:p w:rsidR="00EE264A" w:rsidRPr="00EE264A" w:rsidRDefault="00EE264A" w:rsidP="00EE264A">
      <w:pPr>
        <w:ind w:firstLine="709"/>
        <w:jc w:val="both"/>
        <w:rPr>
          <w:color w:val="000000"/>
        </w:rPr>
      </w:pPr>
      <w:r w:rsidRPr="00EE264A">
        <w:rPr>
          <w:color w:val="000000"/>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EE264A" w:rsidRPr="00EE264A" w:rsidRDefault="00EE264A" w:rsidP="00EE264A">
      <w:pPr>
        <w:ind w:firstLine="709"/>
        <w:jc w:val="both"/>
        <w:rPr>
          <w:color w:val="000000"/>
        </w:rPr>
      </w:pPr>
      <w:r w:rsidRPr="00EE264A">
        <w:rPr>
          <w:color w:val="000000"/>
        </w:rPr>
        <w:t xml:space="preserve">7.8. Для организаций, имеющих несколько строений (независимо от количества выходящих на улицу фасадов), указанные аншлаги устанавливаются </w:t>
      </w:r>
      <w:bookmarkStart w:id="21" w:name="_Hlk14967170"/>
      <w:r w:rsidRPr="00EE264A">
        <w:rPr>
          <w:color w:val="000000"/>
        </w:rPr>
        <w:t>на каждом строении.</w:t>
      </w:r>
    </w:p>
    <w:bookmarkEnd w:id="21"/>
    <w:p w:rsidR="00EE264A" w:rsidRPr="00EE264A" w:rsidRDefault="00EE264A" w:rsidP="00EE264A">
      <w:pPr>
        <w:ind w:firstLine="709"/>
        <w:jc w:val="both"/>
        <w:rPr>
          <w:color w:val="000000"/>
        </w:rPr>
      </w:pPr>
      <w:r w:rsidRPr="00EE264A">
        <w:rPr>
          <w:color w:val="000000"/>
        </w:rPr>
        <w:t xml:space="preserve">7.9. Аншлаги устанавливаются на высоте </w:t>
      </w:r>
      <w:r w:rsidRPr="00EE264A">
        <w:rPr>
          <w:iCs/>
          <w:color w:val="000000"/>
        </w:rPr>
        <w:t>от 2,5 до 5,0 м</w:t>
      </w:r>
      <w:r w:rsidRPr="00EE264A">
        <w:rPr>
          <w:color w:val="000000"/>
        </w:rPr>
        <w:t xml:space="preserve"> от уровня земли на расстоянии </w:t>
      </w:r>
      <w:r w:rsidRPr="00EE264A">
        <w:rPr>
          <w:iCs/>
          <w:color w:val="000000"/>
        </w:rPr>
        <w:t>не более 1 м</w:t>
      </w:r>
      <w:r w:rsidRPr="00EE264A">
        <w:rPr>
          <w:color w:val="000000"/>
        </w:rPr>
        <w:t xml:space="preserve"> от угла здания.</w:t>
      </w:r>
    </w:p>
    <w:p w:rsidR="00EE264A" w:rsidRPr="00EE264A" w:rsidRDefault="00EE264A" w:rsidP="00EE264A">
      <w:pPr>
        <w:ind w:firstLine="709"/>
        <w:jc w:val="both"/>
        <w:rPr>
          <w:color w:val="000000"/>
        </w:rPr>
      </w:pPr>
      <w:r w:rsidRPr="00EE264A">
        <w:rPr>
          <w:color w:val="000000"/>
        </w:rPr>
        <w:t>7.10. Содержание фасадов объектов включает:</w:t>
      </w:r>
    </w:p>
    <w:p w:rsidR="00EE264A" w:rsidRPr="00EE264A" w:rsidRDefault="00EE264A" w:rsidP="00EE264A">
      <w:pPr>
        <w:ind w:firstLine="709"/>
        <w:jc w:val="both"/>
        <w:rPr>
          <w:color w:val="000000"/>
        </w:rPr>
      </w:pPr>
      <w:r w:rsidRPr="00EE264A">
        <w:rPr>
          <w:color w:val="000000"/>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EE264A" w:rsidRPr="00EE264A" w:rsidRDefault="00EE264A" w:rsidP="00EE264A">
      <w:pPr>
        <w:ind w:firstLine="709"/>
        <w:jc w:val="both"/>
        <w:rPr>
          <w:color w:val="000000"/>
        </w:rPr>
      </w:pPr>
      <w:r w:rsidRPr="00EE264A">
        <w:rPr>
          <w:color w:val="000000"/>
        </w:rPr>
        <w:t>- обеспечение наличия и содержания в исправном состоянии водостоков, водосточных труб и сливов;</w:t>
      </w:r>
    </w:p>
    <w:p w:rsidR="00EE264A" w:rsidRPr="00EE264A" w:rsidRDefault="00EE264A" w:rsidP="00EE264A">
      <w:pPr>
        <w:ind w:firstLine="709"/>
        <w:jc w:val="both"/>
        <w:rPr>
          <w:color w:val="000000"/>
        </w:rPr>
      </w:pPr>
      <w:r w:rsidRPr="00EE264A">
        <w:rPr>
          <w:color w:val="000000"/>
        </w:rPr>
        <w:t>- герметизацию, заделку и расшивку швов, трещин и выбоин;</w:t>
      </w:r>
    </w:p>
    <w:p w:rsidR="00EE264A" w:rsidRPr="00EE264A" w:rsidRDefault="00EE264A" w:rsidP="00EE264A">
      <w:pPr>
        <w:ind w:firstLine="709"/>
        <w:jc w:val="both"/>
        <w:rPr>
          <w:color w:val="000000"/>
        </w:rPr>
      </w:pPr>
      <w:r w:rsidRPr="00EE264A">
        <w:rPr>
          <w:color w:val="000000"/>
        </w:rPr>
        <w:t>- восстановление, ремонт и своевременную очистку входных групп, отмосток, приямков цокольных окон и входов в подвалы;</w:t>
      </w:r>
    </w:p>
    <w:p w:rsidR="00EE264A" w:rsidRPr="00EE264A" w:rsidRDefault="00EE264A" w:rsidP="00EE264A">
      <w:pPr>
        <w:ind w:firstLine="709"/>
        <w:jc w:val="both"/>
        <w:rPr>
          <w:color w:val="000000"/>
        </w:rPr>
      </w:pPr>
      <w:r w:rsidRPr="00EE264A">
        <w:rPr>
          <w:color w:val="000000"/>
        </w:rPr>
        <w:t>- поддержание в исправном состоянии размещённого на фасаде электроосвещения (при его наличии) и включение его с наступлением темноты;</w:t>
      </w:r>
    </w:p>
    <w:p w:rsidR="00EE264A" w:rsidRPr="00EE264A" w:rsidRDefault="00EE264A" w:rsidP="00EE264A">
      <w:pPr>
        <w:ind w:firstLine="709"/>
        <w:jc w:val="both"/>
        <w:rPr>
          <w:color w:val="000000"/>
        </w:rPr>
      </w:pPr>
      <w:r w:rsidRPr="00EE264A">
        <w:rPr>
          <w:color w:val="000000"/>
        </w:rPr>
        <w:t>- очистку поверхностей фасадов, в том числе элементов фасадов, в зависимости от их состояния и условий эксплуатации;</w:t>
      </w:r>
    </w:p>
    <w:p w:rsidR="00EE264A" w:rsidRPr="00EE264A" w:rsidRDefault="00EE264A" w:rsidP="00EE264A">
      <w:pPr>
        <w:ind w:firstLine="709"/>
        <w:jc w:val="both"/>
        <w:rPr>
          <w:color w:val="000000"/>
        </w:rPr>
      </w:pPr>
      <w:r w:rsidRPr="00EE264A">
        <w:rPr>
          <w:color w:val="000000"/>
        </w:rPr>
        <w:t>- поддержание в чистоте и исправном состоянии, расположенных на фасадах аншлагов, памятных досок;</w:t>
      </w:r>
    </w:p>
    <w:p w:rsidR="00EE264A" w:rsidRPr="00EE264A" w:rsidRDefault="00EE264A" w:rsidP="00EE264A">
      <w:pPr>
        <w:ind w:firstLine="709"/>
        <w:jc w:val="both"/>
        <w:rPr>
          <w:color w:val="000000"/>
        </w:rPr>
      </w:pPr>
      <w:r w:rsidRPr="00EE264A">
        <w:rPr>
          <w:color w:val="000000"/>
        </w:rPr>
        <w:t>- очистку от надписей, рисунков, объявлений, плакатов и иной информационно - печатной продукции, а также нанесённых граффити.</w:t>
      </w:r>
    </w:p>
    <w:p w:rsidR="00EE264A" w:rsidRPr="00EE264A" w:rsidRDefault="00EE264A" w:rsidP="00EE264A">
      <w:pPr>
        <w:ind w:firstLine="709"/>
        <w:jc w:val="both"/>
        <w:rPr>
          <w:color w:val="000000"/>
        </w:rPr>
      </w:pPr>
      <w:r w:rsidRPr="00EE264A">
        <w:rPr>
          <w:color w:val="000000"/>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EE264A" w:rsidRPr="00EE264A" w:rsidRDefault="00EE264A" w:rsidP="00EE264A">
      <w:pPr>
        <w:ind w:firstLine="709"/>
        <w:jc w:val="both"/>
        <w:rPr>
          <w:color w:val="000000"/>
        </w:rPr>
      </w:pPr>
      <w:r w:rsidRPr="00EE264A">
        <w:rPr>
          <w:color w:val="000000"/>
        </w:rPr>
        <w:t>- уничтожение, порча, искажение архитектурных деталей фасадов зданий (сооружений, строений);</w:t>
      </w:r>
    </w:p>
    <w:p w:rsidR="00EE264A" w:rsidRPr="00EE264A" w:rsidRDefault="00EE264A" w:rsidP="00EE264A">
      <w:pPr>
        <w:ind w:firstLine="709"/>
        <w:jc w:val="both"/>
        <w:rPr>
          <w:color w:val="000000"/>
        </w:rPr>
      </w:pPr>
      <w:r w:rsidRPr="00EE264A">
        <w:rPr>
          <w:color w:val="000000"/>
        </w:rPr>
        <w:t>- произведение надписей на фасадах зданий (сооружений, строений);</w:t>
      </w:r>
    </w:p>
    <w:p w:rsidR="00EE264A" w:rsidRPr="00EE264A" w:rsidRDefault="00EE264A" w:rsidP="00EE264A">
      <w:pPr>
        <w:ind w:firstLine="709"/>
        <w:jc w:val="both"/>
        <w:rPr>
          <w:color w:val="000000"/>
        </w:rPr>
      </w:pPr>
      <w:r w:rsidRPr="00EE264A">
        <w:rPr>
          <w:color w:val="000000"/>
        </w:rPr>
        <w:t>-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w:t>
      </w:r>
      <w:bookmarkStart w:id="22" w:name="_Hlk14967236"/>
      <w:r w:rsidRPr="00EE264A">
        <w:rPr>
          <w:color w:val="000000"/>
        </w:rPr>
        <w:t xml:space="preserve"> этих целей мест и конструкций;</w:t>
      </w:r>
    </w:p>
    <w:bookmarkEnd w:id="22"/>
    <w:p w:rsidR="00EE264A" w:rsidRPr="00EE264A" w:rsidRDefault="00EE264A" w:rsidP="00EE264A">
      <w:pPr>
        <w:ind w:firstLine="709"/>
        <w:jc w:val="both"/>
        <w:rPr>
          <w:color w:val="000000"/>
        </w:rPr>
      </w:pPr>
      <w:r w:rsidRPr="00EE264A">
        <w:rPr>
          <w:color w:val="000000"/>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EE264A" w:rsidRPr="00EE264A" w:rsidRDefault="00EE264A" w:rsidP="00EE264A">
      <w:pPr>
        <w:ind w:firstLine="709"/>
        <w:jc w:val="both"/>
      </w:pPr>
      <w:r w:rsidRPr="00EE264A">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 после предварительного согласования с Администрацией муниципального образования «Ельнинский район» Смоленской области.</w:t>
      </w:r>
    </w:p>
    <w:p w:rsidR="00EE264A" w:rsidRPr="00EE264A" w:rsidRDefault="00EE264A" w:rsidP="00EE264A">
      <w:pPr>
        <w:ind w:firstLine="709"/>
        <w:jc w:val="both"/>
      </w:pPr>
      <w:r w:rsidRPr="00EE264A">
        <w:t>К вывескам предъявляются следующие требования:</w:t>
      </w:r>
    </w:p>
    <w:p w:rsidR="00EE264A" w:rsidRPr="00EE264A" w:rsidRDefault="00EE264A" w:rsidP="00EE264A">
      <w:pPr>
        <w:ind w:firstLine="709"/>
        <w:jc w:val="both"/>
        <w:rPr>
          <w:color w:val="000000"/>
        </w:rPr>
      </w:pPr>
      <w:r w:rsidRPr="00EE264A">
        <w:rPr>
          <w:color w:val="000000"/>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EE264A" w:rsidRPr="00EE264A" w:rsidRDefault="00EE264A" w:rsidP="00EE264A">
      <w:pPr>
        <w:ind w:firstLine="709"/>
        <w:jc w:val="both"/>
        <w:rPr>
          <w:color w:val="000000"/>
        </w:rPr>
      </w:pPr>
      <w:r w:rsidRPr="00EE264A">
        <w:rPr>
          <w:color w:val="000000"/>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EE264A" w:rsidRPr="00EE264A" w:rsidRDefault="00EE264A" w:rsidP="00EE264A">
      <w:pPr>
        <w:ind w:firstLine="709"/>
        <w:jc w:val="both"/>
        <w:rPr>
          <w:color w:val="000000"/>
        </w:rPr>
      </w:pPr>
      <w:r w:rsidRPr="00EE264A">
        <w:rPr>
          <w:color w:val="000000"/>
        </w:rPr>
        <w:t>3) вывески должны размещаться на участке фасада, свободном от архитектурных деталей;</w:t>
      </w:r>
    </w:p>
    <w:p w:rsidR="00EE264A" w:rsidRPr="00EE264A" w:rsidRDefault="00EE264A" w:rsidP="00EE264A">
      <w:pPr>
        <w:ind w:firstLine="709"/>
        <w:jc w:val="both"/>
        <w:rPr>
          <w:color w:val="000000"/>
        </w:rPr>
      </w:pPr>
      <w:r w:rsidRPr="00EE264A">
        <w:rPr>
          <w:color w:val="000000"/>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E264A">
        <w:rPr>
          <w:iCs/>
          <w:color w:val="000000"/>
        </w:rPr>
        <w:t>в два</w:t>
      </w:r>
      <w:r w:rsidRPr="00EE264A">
        <w:rPr>
          <w:color w:val="000000"/>
        </w:rPr>
        <w:t xml:space="preserve"> раза. Элементы одного информационного поля (текстовой части) вывески должны иметь одинаковую высоту и глубину;</w:t>
      </w:r>
    </w:p>
    <w:p w:rsidR="00EE264A" w:rsidRPr="00EE264A" w:rsidRDefault="00EE264A" w:rsidP="00EE264A">
      <w:pPr>
        <w:ind w:firstLine="709"/>
        <w:jc w:val="both"/>
        <w:rPr>
          <w:color w:val="000000"/>
        </w:rPr>
      </w:pPr>
      <w:r w:rsidRPr="00EE264A">
        <w:rPr>
          <w:color w:val="000000"/>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EE264A" w:rsidRPr="00EE264A" w:rsidRDefault="00EE264A" w:rsidP="00EE264A">
      <w:pPr>
        <w:ind w:firstLine="709"/>
        <w:jc w:val="both"/>
        <w:rPr>
          <w:color w:val="000000"/>
        </w:rPr>
      </w:pPr>
      <w:r w:rsidRPr="00EE264A">
        <w:rPr>
          <w:color w:val="000000"/>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EE264A" w:rsidRPr="00EE264A" w:rsidRDefault="00EE264A" w:rsidP="00EE264A">
      <w:pPr>
        <w:ind w:firstLine="709"/>
        <w:jc w:val="both"/>
        <w:rPr>
          <w:color w:val="000000"/>
        </w:rPr>
      </w:pPr>
      <w:r w:rsidRPr="00EE264A">
        <w:rPr>
          <w:color w:val="000000"/>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EE264A" w:rsidRPr="00EE264A" w:rsidRDefault="00EE264A" w:rsidP="00EE264A">
      <w:pPr>
        <w:ind w:firstLine="709"/>
        <w:jc w:val="both"/>
        <w:rPr>
          <w:color w:val="000000"/>
        </w:rPr>
      </w:pPr>
      <w:r w:rsidRPr="00EE264A">
        <w:rPr>
          <w:color w:val="00000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EE264A" w:rsidRPr="00EE264A" w:rsidRDefault="00EE264A" w:rsidP="00EE264A">
      <w:pPr>
        <w:ind w:firstLine="709"/>
        <w:jc w:val="both"/>
      </w:pPr>
      <w:r w:rsidRPr="00EE264A">
        <w:t xml:space="preserve">Допустимый размер вывески составляет: по горизонтали - </w:t>
      </w:r>
      <w:r w:rsidRPr="00EE264A">
        <w:rPr>
          <w:i/>
          <w:iCs/>
        </w:rPr>
        <w:t>не более 0,6 м</w:t>
      </w:r>
      <w:r w:rsidRPr="00EE264A">
        <w:t xml:space="preserve">, по вертикали - </w:t>
      </w:r>
      <w:r w:rsidRPr="00EE264A">
        <w:rPr>
          <w:i/>
          <w:iCs/>
        </w:rPr>
        <w:t>не более 0,4 м</w:t>
      </w:r>
      <w:r w:rsidRPr="00EE264A">
        <w:t xml:space="preserve">. Высота букв, знаков, размещаемых на вывеске, - </w:t>
      </w:r>
      <w:r w:rsidRPr="00EE264A">
        <w:rPr>
          <w:i/>
          <w:iCs/>
        </w:rPr>
        <w:t>не более 0,1 м</w:t>
      </w:r>
      <w:r w:rsidRPr="00EE264A">
        <w:t xml:space="preserve">. </w:t>
      </w:r>
    </w:p>
    <w:p w:rsidR="00EE264A" w:rsidRPr="00EE264A" w:rsidRDefault="00EE264A" w:rsidP="00EE264A">
      <w:pPr>
        <w:ind w:firstLine="709"/>
        <w:jc w:val="both"/>
        <w:rPr>
          <w:color w:val="000000"/>
        </w:rPr>
      </w:pPr>
      <w:r w:rsidRPr="00EE264A">
        <w:rPr>
          <w:color w:val="000000"/>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EE264A" w:rsidRPr="00EE264A" w:rsidRDefault="00EE264A" w:rsidP="00EE264A">
      <w:pPr>
        <w:ind w:firstLine="709"/>
        <w:jc w:val="both"/>
        <w:rPr>
          <w:color w:val="000000"/>
        </w:rPr>
      </w:pPr>
      <w:r w:rsidRPr="00EE264A">
        <w:rPr>
          <w:color w:val="000000"/>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EE264A" w:rsidRPr="00EE264A" w:rsidRDefault="00EE264A" w:rsidP="00EE264A">
      <w:pPr>
        <w:ind w:firstLine="709"/>
        <w:jc w:val="both"/>
        <w:rPr>
          <w:color w:val="000000"/>
        </w:rPr>
      </w:pPr>
      <w:r w:rsidRPr="00EE264A">
        <w:rPr>
          <w:color w:val="000000"/>
        </w:rPr>
        <w:t>7.15. Вывески в форме настенных конструкций и консольных конструкций, предусмотренные пунктом 7.14 настоящих Правил, размещаются:</w:t>
      </w:r>
    </w:p>
    <w:p w:rsidR="00EE264A" w:rsidRPr="00EE264A" w:rsidRDefault="00EE264A" w:rsidP="00EE264A">
      <w:pPr>
        <w:ind w:firstLine="709"/>
        <w:jc w:val="both"/>
        <w:rPr>
          <w:color w:val="000000"/>
        </w:rPr>
      </w:pPr>
      <w:r w:rsidRPr="00EE264A">
        <w:rPr>
          <w:color w:val="000000"/>
        </w:rPr>
        <w:t xml:space="preserve">- не выше линии </w:t>
      </w:r>
      <w:r w:rsidRPr="00EE264A">
        <w:rPr>
          <w:i/>
          <w:iCs/>
          <w:color w:val="000000"/>
        </w:rPr>
        <w:t>второго</w:t>
      </w:r>
      <w:r w:rsidRPr="00EE264A">
        <w:rPr>
          <w:color w:val="000000"/>
        </w:rPr>
        <w:t xml:space="preserve"> этажа (линии перекрытий между </w:t>
      </w:r>
      <w:r w:rsidRPr="00EE264A">
        <w:rPr>
          <w:i/>
          <w:iCs/>
          <w:color w:val="000000"/>
        </w:rPr>
        <w:t>первым и вторым</w:t>
      </w:r>
      <w:r w:rsidRPr="00EE264A">
        <w:rPr>
          <w:color w:val="000000"/>
        </w:rPr>
        <w:t xml:space="preserve"> этажами) зданий, сооружений;</w:t>
      </w:r>
    </w:p>
    <w:p w:rsidR="00EE264A" w:rsidRPr="00EE264A" w:rsidRDefault="00EE264A" w:rsidP="00EE264A">
      <w:pPr>
        <w:ind w:firstLine="709"/>
        <w:jc w:val="both"/>
        <w:rPr>
          <w:color w:val="000000"/>
        </w:rPr>
      </w:pPr>
      <w:r w:rsidRPr="00EE264A">
        <w:rPr>
          <w:color w:val="000000"/>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EE264A" w:rsidRPr="00EE264A" w:rsidRDefault="00EE264A" w:rsidP="00EE264A">
      <w:pPr>
        <w:ind w:firstLine="709"/>
        <w:jc w:val="both"/>
        <w:rPr>
          <w:color w:val="000000"/>
        </w:rPr>
      </w:pPr>
      <w:r w:rsidRPr="00EE264A">
        <w:rPr>
          <w:color w:val="000000"/>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EE264A" w:rsidRPr="00EE264A" w:rsidRDefault="00EE264A" w:rsidP="00EE264A">
      <w:pPr>
        <w:ind w:firstLine="709"/>
        <w:jc w:val="both"/>
        <w:rPr>
          <w:color w:val="000000"/>
        </w:rPr>
      </w:pPr>
      <w:r w:rsidRPr="00EE264A">
        <w:rPr>
          <w:color w:val="000000"/>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EE264A" w:rsidRPr="00EE264A" w:rsidRDefault="00EE264A" w:rsidP="00EE264A">
      <w:pPr>
        <w:ind w:firstLine="709"/>
        <w:jc w:val="both"/>
      </w:pPr>
      <w:r w:rsidRPr="00EE264A">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EE264A">
        <w:rPr>
          <w:i/>
          <w:iCs/>
        </w:rPr>
        <w:t>0,5 м</w:t>
      </w:r>
      <w:r w:rsidRPr="00EE264A">
        <w:t xml:space="preserve"> (по высоте) и </w:t>
      </w:r>
      <w:r w:rsidRPr="00EE264A">
        <w:rPr>
          <w:i/>
          <w:iCs/>
        </w:rPr>
        <w:t>60%</w:t>
      </w:r>
      <w:r w:rsidRPr="00EE264A">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EE264A">
        <w:rPr>
          <w:i/>
          <w:iCs/>
        </w:rPr>
        <w:t>10 м</w:t>
      </w:r>
      <w:r w:rsidRPr="00EE264A">
        <w:t xml:space="preserve"> (по длине).</w:t>
      </w:r>
    </w:p>
    <w:p w:rsidR="00EE264A" w:rsidRPr="00EE264A" w:rsidRDefault="00EE264A" w:rsidP="00EE264A">
      <w:pPr>
        <w:ind w:firstLine="709"/>
        <w:jc w:val="both"/>
      </w:pPr>
      <w:r w:rsidRPr="00EE264A">
        <w:rPr>
          <w:color w:val="000000"/>
        </w:rPr>
        <w:t xml:space="preserve">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w:t>
      </w:r>
      <w:r w:rsidRPr="00EE264A">
        <w:t xml:space="preserve">Консольная конструкция не должна выступать от плоскости фасада более чем на </w:t>
      </w:r>
      <w:r w:rsidRPr="00EE264A">
        <w:rPr>
          <w:i/>
          <w:iCs/>
        </w:rPr>
        <w:t>1 м</w:t>
      </w:r>
      <w:r w:rsidRPr="00EE264A">
        <w:t xml:space="preserve">. Расстояние от уровня земли до нижнего края консольной конструкции должно быть не менее </w:t>
      </w:r>
      <w:r w:rsidRPr="00EE264A">
        <w:rPr>
          <w:i/>
          <w:iCs/>
        </w:rPr>
        <w:t>2,5 м</w:t>
      </w:r>
      <w:r w:rsidRPr="00EE264A">
        <w:t>.</w:t>
      </w:r>
    </w:p>
    <w:p w:rsidR="00EE264A" w:rsidRPr="00EE264A" w:rsidRDefault="00EE264A" w:rsidP="00EE264A">
      <w:pPr>
        <w:ind w:firstLine="709"/>
        <w:jc w:val="both"/>
        <w:rPr>
          <w:color w:val="000000"/>
        </w:rPr>
      </w:pPr>
      <w:r w:rsidRPr="00EE264A">
        <w:rPr>
          <w:color w:val="000000"/>
        </w:rPr>
        <w:t xml:space="preserve">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EE264A">
        <w:rPr>
          <w:i/>
          <w:iCs/>
          <w:color w:val="000000"/>
        </w:rPr>
        <w:t>2</w:t>
      </w:r>
      <w:r w:rsidRPr="00EE264A">
        <w:rPr>
          <w:color w:val="000000"/>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EE264A" w:rsidRPr="00EE264A" w:rsidRDefault="00EE264A" w:rsidP="00EE264A">
      <w:pPr>
        <w:ind w:firstLine="709"/>
        <w:jc w:val="both"/>
        <w:rPr>
          <w:color w:val="000000"/>
        </w:rPr>
      </w:pPr>
      <w:r w:rsidRPr="00EE264A">
        <w:rPr>
          <w:color w:val="000000"/>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EE264A" w:rsidRPr="00EE264A" w:rsidRDefault="00EE264A" w:rsidP="00EE264A">
      <w:pPr>
        <w:ind w:firstLine="709"/>
        <w:jc w:val="both"/>
        <w:rPr>
          <w:color w:val="000000"/>
        </w:rPr>
      </w:pPr>
      <w:r w:rsidRPr="00EE264A">
        <w:rPr>
          <w:color w:val="000000"/>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EE264A" w:rsidRPr="00EE264A" w:rsidRDefault="00EE264A" w:rsidP="00EE264A">
      <w:pPr>
        <w:ind w:firstLine="709"/>
        <w:jc w:val="both"/>
        <w:rPr>
          <w:color w:val="000000"/>
        </w:rPr>
      </w:pPr>
      <w:r w:rsidRPr="00EE264A">
        <w:rPr>
          <w:color w:val="000000"/>
        </w:rPr>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EE264A" w:rsidRPr="00EE264A" w:rsidRDefault="00EE264A" w:rsidP="00EE264A">
      <w:pPr>
        <w:ind w:firstLine="709"/>
        <w:jc w:val="both"/>
        <w:rPr>
          <w:color w:val="000000"/>
        </w:rPr>
      </w:pPr>
      <w:r w:rsidRPr="00EE264A">
        <w:rPr>
          <w:color w:val="000000"/>
        </w:rPr>
        <w:t>Высота вывесок, размещаемых на крышах зданий, сооружений, должна быть:</w:t>
      </w:r>
    </w:p>
    <w:p w:rsidR="00EE264A" w:rsidRPr="00EE264A" w:rsidRDefault="00EE264A" w:rsidP="00EE264A">
      <w:pPr>
        <w:ind w:firstLine="709"/>
        <w:jc w:val="both"/>
        <w:rPr>
          <w:color w:val="000000"/>
        </w:rPr>
      </w:pPr>
      <w:r w:rsidRPr="00EE264A">
        <w:rPr>
          <w:color w:val="000000"/>
        </w:rPr>
        <w:t xml:space="preserve">- не более </w:t>
      </w:r>
      <w:r w:rsidRPr="00EE264A">
        <w:rPr>
          <w:i/>
          <w:iCs/>
          <w:color w:val="000000"/>
        </w:rPr>
        <w:t xml:space="preserve">0,8 м </w:t>
      </w:r>
      <w:r w:rsidRPr="00EE264A">
        <w:rPr>
          <w:color w:val="000000"/>
        </w:rPr>
        <w:t>для 1-2-этажных объектов;</w:t>
      </w:r>
    </w:p>
    <w:p w:rsidR="00EE264A" w:rsidRPr="00EE264A" w:rsidRDefault="00EE264A" w:rsidP="00EE264A">
      <w:pPr>
        <w:ind w:firstLine="709"/>
        <w:jc w:val="both"/>
        <w:rPr>
          <w:color w:val="000000"/>
        </w:rPr>
      </w:pPr>
      <w:r w:rsidRPr="00EE264A">
        <w:rPr>
          <w:color w:val="000000"/>
        </w:rPr>
        <w:t xml:space="preserve">- не более </w:t>
      </w:r>
      <w:r w:rsidRPr="00EE264A">
        <w:rPr>
          <w:i/>
          <w:iCs/>
          <w:color w:val="000000"/>
        </w:rPr>
        <w:t>1,2 м</w:t>
      </w:r>
      <w:r w:rsidRPr="00EE264A">
        <w:rPr>
          <w:color w:val="000000"/>
        </w:rPr>
        <w:t xml:space="preserve"> для 3-5-этажных объектов.</w:t>
      </w:r>
    </w:p>
    <w:p w:rsidR="00EE264A" w:rsidRPr="00EE264A" w:rsidRDefault="00EE264A" w:rsidP="00EE264A">
      <w:pPr>
        <w:ind w:firstLine="709"/>
        <w:jc w:val="both"/>
        <w:rPr>
          <w:color w:val="000000"/>
        </w:rPr>
      </w:pPr>
      <w:r w:rsidRPr="00EE264A">
        <w:rPr>
          <w:color w:val="000000"/>
        </w:rPr>
        <w:t xml:space="preserve">7.20. Вывески площадью более </w:t>
      </w:r>
      <w:r w:rsidRPr="00EE264A">
        <w:rPr>
          <w:i/>
          <w:iCs/>
          <w:color w:val="000000"/>
        </w:rPr>
        <w:t xml:space="preserve">6,5 </w:t>
      </w:r>
      <w:r w:rsidRPr="00EE264A">
        <w:rPr>
          <w:i/>
          <w:color w:val="000000"/>
        </w:rPr>
        <w:t>кв. м</w:t>
      </w:r>
      <w:r w:rsidRPr="00EE264A">
        <w:rPr>
          <w:color w:val="000000"/>
        </w:rPr>
        <w:t>,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EE264A" w:rsidRPr="00EE264A" w:rsidRDefault="00EE264A" w:rsidP="00EE264A">
      <w:pPr>
        <w:ind w:firstLine="709"/>
        <w:jc w:val="both"/>
        <w:rPr>
          <w:color w:val="000000"/>
        </w:rPr>
      </w:pPr>
      <w:r w:rsidRPr="00EE264A">
        <w:rPr>
          <w:color w:val="000000"/>
        </w:rPr>
        <w:t>Установка и эксплуатация таких вывесок без проектной документации не допускается.</w:t>
      </w:r>
    </w:p>
    <w:p w:rsidR="00EE264A" w:rsidRPr="00EE264A" w:rsidRDefault="00EE264A" w:rsidP="00EE264A">
      <w:pPr>
        <w:ind w:firstLine="709"/>
        <w:jc w:val="both"/>
        <w:rPr>
          <w:color w:val="000000"/>
        </w:rPr>
      </w:pPr>
      <w:r w:rsidRPr="00EE264A">
        <w:rPr>
          <w:color w:val="000000"/>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EE264A" w:rsidRPr="00EE264A" w:rsidRDefault="00EE264A" w:rsidP="00EE264A">
      <w:pPr>
        <w:ind w:firstLine="709"/>
        <w:jc w:val="both"/>
        <w:rPr>
          <w:color w:val="000000"/>
        </w:rPr>
      </w:pPr>
      <w:r w:rsidRPr="00EE264A">
        <w:rPr>
          <w:color w:val="000000"/>
        </w:rPr>
        <w:t xml:space="preserve">7.21. </w:t>
      </w:r>
      <w:r w:rsidRPr="00EE264A">
        <w:rPr>
          <w:b/>
          <w:color w:val="000000"/>
        </w:rPr>
        <w:t>Не допускается:</w:t>
      </w:r>
    </w:p>
    <w:p w:rsidR="00EE264A" w:rsidRPr="00EE264A" w:rsidRDefault="00EE264A" w:rsidP="00EE264A">
      <w:pPr>
        <w:ind w:firstLine="709"/>
        <w:jc w:val="both"/>
        <w:rPr>
          <w:color w:val="000000"/>
        </w:rPr>
      </w:pPr>
      <w:r w:rsidRPr="00EE264A">
        <w:rPr>
          <w:color w:val="000000"/>
        </w:rPr>
        <w:t>- размещение вывесок, не соответствующих требованиям настоящих Правил;</w:t>
      </w:r>
    </w:p>
    <w:p w:rsidR="00EE264A" w:rsidRPr="00EE264A" w:rsidRDefault="00EE264A" w:rsidP="00EE264A">
      <w:pPr>
        <w:ind w:firstLine="709"/>
        <w:jc w:val="both"/>
        <w:rPr>
          <w:color w:val="000000"/>
        </w:rPr>
      </w:pPr>
      <w:r w:rsidRPr="00EE264A">
        <w:rPr>
          <w:color w:val="000000"/>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EE264A" w:rsidRPr="00EE264A" w:rsidRDefault="00EE264A" w:rsidP="00EE264A">
      <w:pPr>
        <w:ind w:firstLine="709"/>
        <w:jc w:val="both"/>
        <w:rPr>
          <w:color w:val="000000"/>
        </w:rPr>
      </w:pPr>
      <w:r w:rsidRPr="00EE264A">
        <w:rPr>
          <w:color w:val="000000"/>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EE264A" w:rsidRPr="00EE264A" w:rsidRDefault="00EE264A" w:rsidP="00EE264A">
      <w:pPr>
        <w:ind w:firstLine="709"/>
        <w:jc w:val="both"/>
        <w:rPr>
          <w:color w:val="000000"/>
        </w:rPr>
      </w:pPr>
      <w:r w:rsidRPr="00EE264A">
        <w:rPr>
          <w:color w:val="000000"/>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EE264A" w:rsidRPr="00EE264A" w:rsidRDefault="00EE264A" w:rsidP="00EE264A">
      <w:pPr>
        <w:ind w:firstLine="709"/>
        <w:jc w:val="both"/>
        <w:rPr>
          <w:color w:val="000000"/>
        </w:rPr>
      </w:pPr>
      <w:r w:rsidRPr="00EE264A">
        <w:rPr>
          <w:color w:val="000000"/>
        </w:rPr>
        <w:t>- размещение вывесок на козырьках, лоджиях, балконах и эркерах зданий;</w:t>
      </w:r>
    </w:p>
    <w:p w:rsidR="00EE264A" w:rsidRPr="00EE264A" w:rsidRDefault="00EE264A" w:rsidP="00EE264A">
      <w:pPr>
        <w:ind w:firstLine="709"/>
        <w:jc w:val="both"/>
        <w:rPr>
          <w:color w:val="000000"/>
        </w:rPr>
      </w:pPr>
      <w:r w:rsidRPr="00EE264A">
        <w:rPr>
          <w:color w:val="000000"/>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EE264A" w:rsidRPr="00EE264A" w:rsidRDefault="00EE264A" w:rsidP="00EE264A">
      <w:pPr>
        <w:ind w:firstLine="709"/>
        <w:jc w:val="both"/>
        <w:rPr>
          <w:color w:val="000000"/>
        </w:rPr>
      </w:pPr>
      <w:r w:rsidRPr="00EE264A">
        <w:rPr>
          <w:color w:val="00000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E264A" w:rsidRPr="00EE264A" w:rsidRDefault="00EE264A" w:rsidP="00EE264A">
      <w:pPr>
        <w:ind w:firstLine="709"/>
        <w:jc w:val="both"/>
        <w:rPr>
          <w:color w:val="000000"/>
        </w:rPr>
      </w:pPr>
      <w:r w:rsidRPr="00EE264A">
        <w:rPr>
          <w:color w:val="000000"/>
        </w:rPr>
        <w:t xml:space="preserve">- размещение вывесок на расстоянии ближе </w:t>
      </w:r>
      <w:r w:rsidRPr="00EE264A">
        <w:rPr>
          <w:b/>
          <w:i/>
          <w:iCs/>
          <w:color w:val="000000"/>
        </w:rPr>
        <w:t>2 м</w:t>
      </w:r>
      <w:r w:rsidRPr="00EE264A">
        <w:rPr>
          <w:color w:val="000000"/>
        </w:rPr>
        <w:t xml:space="preserve"> от мемориальных досок;</w:t>
      </w:r>
    </w:p>
    <w:p w:rsidR="00EE264A" w:rsidRPr="00EE264A" w:rsidRDefault="00EE264A" w:rsidP="00EE264A">
      <w:pPr>
        <w:ind w:firstLine="709"/>
        <w:jc w:val="both"/>
        <w:rPr>
          <w:color w:val="000000"/>
        </w:rPr>
      </w:pPr>
      <w:r w:rsidRPr="00EE264A">
        <w:rPr>
          <w:color w:val="000000"/>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EE264A" w:rsidRPr="00EE264A" w:rsidRDefault="00EE264A" w:rsidP="00EE264A">
      <w:pPr>
        <w:ind w:firstLine="709"/>
        <w:jc w:val="both"/>
        <w:rPr>
          <w:color w:val="000000"/>
        </w:rPr>
      </w:pPr>
      <w:r w:rsidRPr="00EE264A">
        <w:rPr>
          <w:color w:val="000000"/>
        </w:rPr>
        <w:t>- размещение в витрине вывесок в виде электронных носителей (экранов) на всю высоту и (или) длину остекления витрины;</w:t>
      </w:r>
    </w:p>
    <w:p w:rsidR="00EE264A" w:rsidRPr="00EE264A" w:rsidRDefault="00EE264A" w:rsidP="00EE264A">
      <w:pPr>
        <w:ind w:firstLine="709"/>
        <w:jc w:val="both"/>
        <w:rPr>
          <w:color w:val="000000"/>
        </w:rPr>
      </w:pPr>
      <w:r w:rsidRPr="00EE264A">
        <w:rPr>
          <w:color w:val="000000"/>
        </w:rPr>
        <w:t>- размещение вывесок на ограждающих конструкциях сезонных кафе при стационарных организациях общественного питания;</w:t>
      </w:r>
    </w:p>
    <w:p w:rsidR="00EE264A" w:rsidRPr="00EE264A" w:rsidRDefault="00EE264A" w:rsidP="00EE264A">
      <w:pPr>
        <w:ind w:firstLine="709"/>
        <w:jc w:val="both"/>
        <w:rPr>
          <w:color w:val="000000"/>
        </w:rPr>
      </w:pPr>
      <w:r w:rsidRPr="00EE264A">
        <w:rPr>
          <w:color w:val="000000"/>
        </w:rPr>
        <w:t>- размещение вывесок в виде надувных конструкций, штендеров.</w:t>
      </w:r>
    </w:p>
    <w:p w:rsidR="00EE264A" w:rsidRPr="00EE264A" w:rsidRDefault="00EE264A" w:rsidP="00EE264A">
      <w:pPr>
        <w:ind w:firstLine="709"/>
        <w:jc w:val="both"/>
        <w:rPr>
          <w:color w:val="000000"/>
        </w:rPr>
      </w:pPr>
      <w:r w:rsidRPr="00EE264A">
        <w:rPr>
          <w:color w:val="000000"/>
        </w:rPr>
        <w:t>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EE264A" w:rsidRPr="00EE264A" w:rsidRDefault="00EE264A" w:rsidP="00EE264A">
      <w:pPr>
        <w:ind w:firstLine="709"/>
        <w:jc w:val="both"/>
        <w:rPr>
          <w:color w:val="000000"/>
        </w:rPr>
      </w:pPr>
      <w:r w:rsidRPr="00EE264A">
        <w:rPr>
          <w:color w:val="000000"/>
        </w:rPr>
        <w:t xml:space="preserve">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поселения и (или) внешний вид фасада после монтажа (демонтажа) в течение </w:t>
      </w:r>
      <w:r w:rsidRPr="00EE264A">
        <w:rPr>
          <w:b/>
          <w:i/>
          <w:iCs/>
          <w:color w:val="000000"/>
        </w:rPr>
        <w:t>3 суток</w:t>
      </w:r>
      <w:r w:rsidRPr="00EE264A">
        <w:rPr>
          <w:b/>
          <w:color w:val="000000"/>
        </w:rPr>
        <w:t>.</w:t>
      </w:r>
    </w:p>
    <w:p w:rsidR="00EE264A" w:rsidRPr="00EE264A" w:rsidRDefault="00EE264A" w:rsidP="00EE264A">
      <w:pPr>
        <w:ind w:firstLine="709"/>
        <w:jc w:val="both"/>
        <w:rPr>
          <w:color w:val="000000"/>
        </w:rPr>
      </w:pPr>
      <w:r w:rsidRPr="00EE264A">
        <w:rPr>
          <w:color w:val="000000"/>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EE264A" w:rsidRPr="00EE264A" w:rsidRDefault="00EE264A" w:rsidP="00EE264A">
      <w:pPr>
        <w:ind w:firstLine="709"/>
        <w:jc w:val="both"/>
        <w:rPr>
          <w:color w:val="000000"/>
        </w:rPr>
      </w:pPr>
      <w:r w:rsidRPr="00EE264A">
        <w:rPr>
          <w:color w:val="000000"/>
        </w:rPr>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EE264A" w:rsidRPr="00EE264A" w:rsidRDefault="00EE264A" w:rsidP="00EE264A">
      <w:pPr>
        <w:ind w:firstLine="709"/>
        <w:jc w:val="both"/>
        <w:rPr>
          <w:color w:val="000000"/>
        </w:rPr>
      </w:pPr>
      <w:r w:rsidRPr="00EE264A">
        <w:rPr>
          <w:color w:val="000000"/>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EE264A" w:rsidRPr="00EE264A" w:rsidRDefault="00EE264A" w:rsidP="00EE264A">
      <w:pPr>
        <w:ind w:firstLine="709"/>
        <w:jc w:val="both"/>
        <w:rPr>
          <w:color w:val="000000"/>
        </w:rPr>
      </w:pPr>
      <w:r w:rsidRPr="00EE264A">
        <w:rPr>
          <w:color w:val="000000"/>
        </w:rPr>
        <w:t>7.27. При проектировании освещения и осветительного оборудования следует обеспечивать:</w:t>
      </w:r>
    </w:p>
    <w:p w:rsidR="00EE264A" w:rsidRPr="00EE264A" w:rsidRDefault="00EE264A" w:rsidP="00EE264A">
      <w:pPr>
        <w:ind w:firstLine="709"/>
        <w:jc w:val="both"/>
        <w:rPr>
          <w:color w:val="000000"/>
        </w:rPr>
      </w:pPr>
      <w:r w:rsidRPr="00EE264A">
        <w:rPr>
          <w:color w:val="000000"/>
        </w:rPr>
        <w:t>- экономичность и энергоэффективность применяемых осветительных установок, рациональное распределение и использование электроэнергии;</w:t>
      </w:r>
    </w:p>
    <w:p w:rsidR="00EE264A" w:rsidRPr="00EE264A" w:rsidRDefault="00EE264A" w:rsidP="00EE264A">
      <w:pPr>
        <w:ind w:firstLine="709"/>
        <w:jc w:val="both"/>
        <w:rPr>
          <w:color w:val="000000"/>
        </w:rPr>
      </w:pPr>
      <w:r w:rsidRPr="00EE264A">
        <w:rPr>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EE264A" w:rsidRPr="00EE264A" w:rsidRDefault="00EE264A" w:rsidP="00EE264A">
      <w:pPr>
        <w:ind w:firstLine="709"/>
        <w:jc w:val="both"/>
        <w:rPr>
          <w:color w:val="000000"/>
        </w:rPr>
      </w:pPr>
      <w:r w:rsidRPr="00EE264A">
        <w:rPr>
          <w:color w:val="000000"/>
        </w:rPr>
        <w:t>- удобство обслуживания и управления при разных режимах работы установок.</w:t>
      </w:r>
    </w:p>
    <w:p w:rsidR="00EE264A" w:rsidRPr="00EE264A" w:rsidRDefault="00EE264A" w:rsidP="00EE264A">
      <w:pPr>
        <w:ind w:firstLine="709"/>
        <w:jc w:val="both"/>
        <w:rPr>
          <w:color w:val="000000"/>
        </w:rPr>
      </w:pPr>
      <w:r w:rsidRPr="00EE264A">
        <w:rPr>
          <w:color w:val="000000"/>
        </w:rPr>
        <w:t>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EE264A" w:rsidRPr="00EE264A" w:rsidRDefault="00EE264A" w:rsidP="00EE264A">
      <w:pPr>
        <w:ind w:firstLine="709"/>
        <w:jc w:val="both"/>
        <w:rPr>
          <w:color w:val="000000"/>
        </w:rPr>
      </w:pPr>
      <w:r w:rsidRPr="00EE264A">
        <w:rPr>
          <w:color w:val="000000"/>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EE264A" w:rsidRPr="00EE264A" w:rsidRDefault="00EE264A" w:rsidP="00EE264A">
      <w:pPr>
        <w:ind w:firstLine="709"/>
        <w:jc w:val="both"/>
        <w:rPr>
          <w:color w:val="000000"/>
        </w:rPr>
      </w:pPr>
      <w:r w:rsidRPr="00EE264A">
        <w:rPr>
          <w:color w:val="000000"/>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EE264A" w:rsidRPr="00EE264A" w:rsidRDefault="00EE264A" w:rsidP="00EE264A">
      <w:pPr>
        <w:ind w:firstLine="709"/>
        <w:jc w:val="both"/>
        <w:rPr>
          <w:color w:val="000000"/>
        </w:rPr>
      </w:pPr>
      <w:r w:rsidRPr="00EE264A">
        <w:rPr>
          <w:color w:val="000000"/>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EE264A" w:rsidRPr="00EE264A" w:rsidRDefault="00EE264A" w:rsidP="00EE264A">
      <w:pPr>
        <w:ind w:firstLine="709"/>
        <w:jc w:val="both"/>
        <w:rPr>
          <w:color w:val="000000"/>
        </w:rPr>
      </w:pPr>
      <w:r w:rsidRPr="00EE264A">
        <w:rPr>
          <w:color w:val="000000"/>
        </w:rPr>
        <w:t>- газонные, которые допускается использовать для освещения газонов, цветников, пешеходных дорожек и площадок;</w:t>
      </w:r>
    </w:p>
    <w:p w:rsidR="00EE264A" w:rsidRPr="00EE264A" w:rsidRDefault="00EE264A" w:rsidP="00EE264A">
      <w:pPr>
        <w:ind w:firstLine="709"/>
        <w:jc w:val="both"/>
        <w:rPr>
          <w:color w:val="000000"/>
        </w:rPr>
      </w:pPr>
      <w:r w:rsidRPr="00EE264A">
        <w:rPr>
          <w:color w:val="000000"/>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EE264A" w:rsidRPr="00EE264A" w:rsidRDefault="00EE264A" w:rsidP="00EE264A">
      <w:pPr>
        <w:ind w:firstLine="709"/>
        <w:jc w:val="both"/>
        <w:rPr>
          <w:color w:val="000000"/>
        </w:rPr>
      </w:pPr>
      <w:r w:rsidRPr="00EE264A">
        <w:rPr>
          <w:color w:val="000000"/>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EE264A" w:rsidRPr="00EE264A" w:rsidRDefault="00EE264A" w:rsidP="00EE264A">
      <w:pPr>
        <w:ind w:firstLine="709"/>
        <w:jc w:val="both"/>
        <w:rPr>
          <w:color w:val="000000"/>
        </w:rPr>
      </w:pPr>
      <w:r w:rsidRPr="00EE264A">
        <w:rPr>
          <w:color w:val="000000"/>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EE264A" w:rsidRPr="00EE264A" w:rsidRDefault="00EE264A" w:rsidP="00EE264A">
      <w:pPr>
        <w:ind w:firstLine="709"/>
        <w:jc w:val="both"/>
        <w:rPr>
          <w:color w:val="000000"/>
        </w:rPr>
      </w:pPr>
      <w:r w:rsidRPr="00EE264A">
        <w:rPr>
          <w:color w:val="000000"/>
        </w:rPr>
        <w:t>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EE264A" w:rsidRPr="00EE264A" w:rsidRDefault="00EE264A" w:rsidP="00EE264A">
      <w:pPr>
        <w:ind w:firstLine="709"/>
        <w:jc w:val="both"/>
        <w:rPr>
          <w:color w:val="000000"/>
        </w:rPr>
      </w:pPr>
      <w:r w:rsidRPr="00EE264A">
        <w:rPr>
          <w:color w:val="000000"/>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EE264A" w:rsidRPr="00EE264A" w:rsidRDefault="00EE264A" w:rsidP="00EE264A">
      <w:pPr>
        <w:ind w:firstLine="709"/>
        <w:jc w:val="both"/>
        <w:rPr>
          <w:color w:val="000000"/>
        </w:rPr>
      </w:pPr>
      <w:r w:rsidRPr="00EE264A">
        <w:rPr>
          <w:color w:val="000000"/>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EE264A" w:rsidRPr="00EE264A" w:rsidRDefault="00EE264A" w:rsidP="00EE264A">
      <w:pPr>
        <w:ind w:firstLine="709"/>
        <w:jc w:val="both"/>
        <w:rPr>
          <w:color w:val="000000"/>
        </w:rPr>
      </w:pPr>
      <w:r w:rsidRPr="00EE264A">
        <w:rPr>
          <w:color w:val="000000"/>
        </w:rPr>
        <w:t>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EE264A" w:rsidRPr="00EE264A" w:rsidRDefault="00EE264A" w:rsidP="00EE264A">
      <w:pPr>
        <w:ind w:firstLine="709"/>
        <w:jc w:val="both"/>
      </w:pPr>
      <w:r w:rsidRPr="00EE264A">
        <w:rPr>
          <w:color w:val="000000"/>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w:t>
      </w:r>
      <w:r w:rsidRPr="00EE264A">
        <w:t>Администрацией муниципального образования «Ельнинский район» Смоленской области.</w:t>
      </w:r>
    </w:p>
    <w:p w:rsidR="00EE264A" w:rsidRPr="00EE264A" w:rsidRDefault="00EE264A" w:rsidP="00EE264A">
      <w:pPr>
        <w:ind w:firstLine="709"/>
        <w:jc w:val="both"/>
        <w:rPr>
          <w:color w:val="000000"/>
        </w:rPr>
      </w:pPr>
      <w:r w:rsidRPr="00EE264A">
        <w:rPr>
          <w:color w:val="000000"/>
        </w:rPr>
        <w:t>7.34. При проектировании и выборе малых архитектурных форм, в том числе уличной мебели, учитываются:</w:t>
      </w:r>
    </w:p>
    <w:p w:rsidR="00EE264A" w:rsidRPr="00EE264A" w:rsidRDefault="00EE264A" w:rsidP="00EE264A">
      <w:pPr>
        <w:ind w:firstLine="709"/>
        <w:jc w:val="both"/>
        <w:rPr>
          <w:color w:val="000000"/>
        </w:rPr>
      </w:pPr>
      <w:r w:rsidRPr="00EE264A">
        <w:rPr>
          <w:color w:val="000000"/>
        </w:rPr>
        <w:t>а) наличие свободной площади на благоустраиваемой территории;</w:t>
      </w:r>
    </w:p>
    <w:p w:rsidR="00EE264A" w:rsidRPr="00EE264A" w:rsidRDefault="00EE264A" w:rsidP="00EE264A">
      <w:pPr>
        <w:ind w:firstLine="709"/>
        <w:jc w:val="both"/>
        <w:rPr>
          <w:color w:val="000000"/>
        </w:rPr>
      </w:pPr>
      <w:r w:rsidRPr="00EE264A">
        <w:rPr>
          <w:color w:val="000000"/>
        </w:rPr>
        <w:t>б) соответствие материалов и конструкции малых архитектурных форм климату и назначению малых архитектурных форм;</w:t>
      </w:r>
    </w:p>
    <w:p w:rsidR="00EE264A" w:rsidRPr="00EE264A" w:rsidRDefault="00EE264A" w:rsidP="00EE264A">
      <w:pPr>
        <w:ind w:firstLine="709"/>
        <w:jc w:val="both"/>
        <w:rPr>
          <w:color w:val="000000"/>
        </w:rPr>
      </w:pPr>
      <w:r w:rsidRPr="00EE264A">
        <w:rPr>
          <w:color w:val="000000"/>
        </w:rPr>
        <w:t>в) защита от образования наледи и снежных заносов, обеспечение стока воды;</w:t>
      </w:r>
    </w:p>
    <w:p w:rsidR="00EE264A" w:rsidRPr="00EE264A" w:rsidRDefault="00EE264A" w:rsidP="00EE264A">
      <w:pPr>
        <w:ind w:firstLine="709"/>
        <w:jc w:val="both"/>
        <w:rPr>
          <w:color w:val="000000"/>
        </w:rPr>
      </w:pPr>
      <w:r w:rsidRPr="00EE264A">
        <w:rPr>
          <w:color w:val="000000"/>
        </w:rPr>
        <w:t>г) пропускная способность территории, частота и продолжительность использования малых архитектурных форм;</w:t>
      </w:r>
    </w:p>
    <w:p w:rsidR="00EE264A" w:rsidRPr="00EE264A" w:rsidRDefault="00EE264A" w:rsidP="00EE264A">
      <w:pPr>
        <w:ind w:firstLine="709"/>
        <w:jc w:val="both"/>
        <w:rPr>
          <w:color w:val="000000"/>
        </w:rPr>
      </w:pPr>
      <w:r w:rsidRPr="00EE264A">
        <w:rPr>
          <w:color w:val="000000"/>
        </w:rPr>
        <w:t>д) возраст потенциальных пользователей малых архитектурных форм;</w:t>
      </w:r>
    </w:p>
    <w:p w:rsidR="00EE264A" w:rsidRPr="00EE264A" w:rsidRDefault="00EE264A" w:rsidP="00EE264A">
      <w:pPr>
        <w:ind w:firstLine="709"/>
        <w:jc w:val="both"/>
        <w:rPr>
          <w:color w:val="000000"/>
        </w:rPr>
      </w:pPr>
      <w:r w:rsidRPr="00EE264A">
        <w:rPr>
          <w:color w:val="000000"/>
        </w:rPr>
        <w:t>е) антивандальная защищенность малых архитектурных форм от разрушения, оклейки, нанесения надписей и изображений;</w:t>
      </w:r>
    </w:p>
    <w:p w:rsidR="00EE264A" w:rsidRPr="00EE264A" w:rsidRDefault="00EE264A" w:rsidP="00EE264A">
      <w:pPr>
        <w:ind w:firstLine="709"/>
        <w:jc w:val="both"/>
        <w:rPr>
          <w:color w:val="000000"/>
        </w:rPr>
      </w:pPr>
      <w:r w:rsidRPr="00EE264A">
        <w:rPr>
          <w:color w:val="000000"/>
        </w:rPr>
        <w:t>ж) удобство обслуживания, а также механизированной и ручной очистки территории рядом с малыми архитектурными формами и под конструкцией;</w:t>
      </w:r>
    </w:p>
    <w:p w:rsidR="00EE264A" w:rsidRPr="00EE264A" w:rsidRDefault="00EE264A" w:rsidP="00EE264A">
      <w:pPr>
        <w:ind w:firstLine="709"/>
        <w:jc w:val="both"/>
        <w:rPr>
          <w:color w:val="000000"/>
        </w:rPr>
      </w:pPr>
      <w:r w:rsidRPr="00EE264A">
        <w:rPr>
          <w:color w:val="000000"/>
        </w:rPr>
        <w:t>з) возможность ремонта или замены деталей малых архитектурных форм;</w:t>
      </w:r>
    </w:p>
    <w:p w:rsidR="00EE264A" w:rsidRPr="00EE264A" w:rsidRDefault="00EE264A" w:rsidP="00EE264A">
      <w:pPr>
        <w:ind w:firstLine="709"/>
        <w:jc w:val="both"/>
        <w:rPr>
          <w:color w:val="000000"/>
        </w:rPr>
      </w:pPr>
      <w:r w:rsidRPr="00EE264A">
        <w:rPr>
          <w:color w:val="000000"/>
        </w:rPr>
        <w:t>и) интенсивность пешеходного и автомобильного движения, близость транспортных узлов;</w:t>
      </w:r>
    </w:p>
    <w:p w:rsidR="00EE264A" w:rsidRPr="00EE264A" w:rsidRDefault="00EE264A" w:rsidP="00EE264A">
      <w:pPr>
        <w:ind w:firstLine="709"/>
        <w:jc w:val="both"/>
        <w:rPr>
          <w:color w:val="000000"/>
        </w:rPr>
      </w:pPr>
      <w:r w:rsidRPr="00EE264A">
        <w:rPr>
          <w:color w:val="000000"/>
        </w:rPr>
        <w:t>к) эргономичность конструкций (высоту и наклон спинки скамеек, высоту урн и другие характеристики);</w:t>
      </w:r>
    </w:p>
    <w:p w:rsidR="00EE264A" w:rsidRPr="00EE264A" w:rsidRDefault="00EE264A" w:rsidP="00EE264A">
      <w:pPr>
        <w:ind w:firstLine="709"/>
        <w:jc w:val="both"/>
        <w:rPr>
          <w:color w:val="000000"/>
        </w:rPr>
      </w:pPr>
      <w:r w:rsidRPr="00EE264A">
        <w:rPr>
          <w:color w:val="000000"/>
        </w:rPr>
        <w:t>л) расцветка и стилистическое сочетание с другими малыми архитектурными формами и окружающей архитектурой;</w:t>
      </w:r>
    </w:p>
    <w:p w:rsidR="00EE264A" w:rsidRPr="00EE264A" w:rsidRDefault="00EE264A" w:rsidP="00EE264A">
      <w:pPr>
        <w:ind w:firstLine="709"/>
        <w:jc w:val="both"/>
        <w:rPr>
          <w:color w:val="000000"/>
        </w:rPr>
      </w:pPr>
      <w:r w:rsidRPr="00EE264A">
        <w:rPr>
          <w:color w:val="000000"/>
        </w:rPr>
        <w:t>м) безопасность для потенциальных пользователей.</w:t>
      </w:r>
    </w:p>
    <w:p w:rsidR="00EE264A" w:rsidRPr="00EE264A" w:rsidRDefault="00EE264A" w:rsidP="00EE264A">
      <w:pPr>
        <w:ind w:firstLine="709"/>
        <w:jc w:val="both"/>
        <w:rPr>
          <w:color w:val="000000"/>
        </w:rPr>
      </w:pPr>
      <w:r w:rsidRPr="00EE264A">
        <w:rPr>
          <w:color w:val="000000"/>
        </w:rPr>
        <w:t>7.35. При установке малых архитектурных форм и уличной мебели предусматривается обеспечение:</w:t>
      </w:r>
    </w:p>
    <w:p w:rsidR="00EE264A" w:rsidRPr="00EE264A" w:rsidRDefault="00EE264A" w:rsidP="00EE264A">
      <w:pPr>
        <w:ind w:firstLine="709"/>
        <w:jc w:val="both"/>
        <w:rPr>
          <w:color w:val="000000"/>
        </w:rPr>
      </w:pPr>
      <w:r w:rsidRPr="00EE264A">
        <w:rPr>
          <w:color w:val="000000"/>
        </w:rPr>
        <w:t>а) расположения малых архитектурных форм, не создающего препятствий для пешеходов;</w:t>
      </w:r>
    </w:p>
    <w:p w:rsidR="00EE264A" w:rsidRPr="00EE264A" w:rsidRDefault="00EE264A" w:rsidP="00EE264A">
      <w:pPr>
        <w:ind w:firstLine="709"/>
        <w:jc w:val="both"/>
        <w:rPr>
          <w:color w:val="000000"/>
        </w:rPr>
      </w:pPr>
      <w:r w:rsidRPr="00EE264A">
        <w:rPr>
          <w:color w:val="000000"/>
        </w:rPr>
        <w:t>б) приоритета компактной установки малых архитектурных форм на минимальной площади в местах большого скопления людей;</w:t>
      </w:r>
    </w:p>
    <w:p w:rsidR="00EE264A" w:rsidRPr="00EE264A" w:rsidRDefault="00EE264A" w:rsidP="00EE264A">
      <w:pPr>
        <w:ind w:firstLine="709"/>
        <w:jc w:val="both"/>
        <w:rPr>
          <w:color w:val="000000"/>
        </w:rPr>
      </w:pPr>
      <w:r w:rsidRPr="00EE264A">
        <w:rPr>
          <w:color w:val="000000"/>
        </w:rPr>
        <w:t>в) устойчивости конструкции;</w:t>
      </w:r>
    </w:p>
    <w:p w:rsidR="00EE264A" w:rsidRPr="00EE264A" w:rsidRDefault="00EE264A" w:rsidP="00EE264A">
      <w:pPr>
        <w:ind w:firstLine="709"/>
        <w:jc w:val="both"/>
        <w:rPr>
          <w:color w:val="000000"/>
        </w:rPr>
      </w:pPr>
      <w:r w:rsidRPr="00EE264A">
        <w:rPr>
          <w:color w:val="000000"/>
        </w:rPr>
        <w:t>г) надежной фиксации или возможности перемещения элементов в зависимости от типа малых архитектурных форм и условий расположения;</w:t>
      </w:r>
    </w:p>
    <w:p w:rsidR="00EE264A" w:rsidRPr="00EE264A" w:rsidRDefault="00EE264A" w:rsidP="00EE264A">
      <w:pPr>
        <w:ind w:firstLine="709"/>
        <w:jc w:val="both"/>
        <w:rPr>
          <w:color w:val="000000"/>
        </w:rPr>
      </w:pPr>
      <w:r w:rsidRPr="00EE264A">
        <w:rPr>
          <w:color w:val="000000"/>
        </w:rPr>
        <w:t>д) наличия в каждой конкретной зоне благоустраиваемой территории рекомендуемых типов малых архитектурных форм для такой зоны.</w:t>
      </w:r>
    </w:p>
    <w:p w:rsidR="00EE264A" w:rsidRPr="00EE264A" w:rsidRDefault="00EE264A" w:rsidP="00EE264A">
      <w:pPr>
        <w:ind w:firstLine="709"/>
        <w:jc w:val="both"/>
        <w:rPr>
          <w:color w:val="000000"/>
        </w:rPr>
      </w:pPr>
      <w:r w:rsidRPr="00EE264A">
        <w:rPr>
          <w:color w:val="000000"/>
        </w:rPr>
        <w:t>7.36. При размещении уличной мебели допускается:</w:t>
      </w:r>
    </w:p>
    <w:p w:rsidR="00EE264A" w:rsidRPr="00EE264A" w:rsidRDefault="00EE264A" w:rsidP="00EE264A">
      <w:pPr>
        <w:ind w:firstLine="709"/>
        <w:jc w:val="both"/>
        <w:rPr>
          <w:color w:val="000000"/>
        </w:rPr>
      </w:pPr>
      <w:r w:rsidRPr="00EE264A">
        <w:rPr>
          <w:color w:val="000000"/>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EE264A" w:rsidRPr="00EE264A" w:rsidRDefault="00EE264A" w:rsidP="00EE264A">
      <w:pPr>
        <w:ind w:firstLine="709"/>
        <w:jc w:val="both"/>
        <w:rPr>
          <w:color w:val="000000"/>
        </w:rPr>
      </w:pPr>
      <w:r w:rsidRPr="00EE264A">
        <w:rPr>
          <w:color w:val="00000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EE264A" w:rsidRPr="00EE264A" w:rsidRDefault="00EE264A" w:rsidP="00EE264A">
      <w:pPr>
        <w:ind w:firstLine="709"/>
        <w:jc w:val="both"/>
        <w:rPr>
          <w:color w:val="000000"/>
        </w:rPr>
      </w:pPr>
      <w:r w:rsidRPr="00EE264A">
        <w:rPr>
          <w:color w:val="00000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EE264A" w:rsidRPr="00EE264A" w:rsidRDefault="00EE264A" w:rsidP="00EE264A">
      <w:pPr>
        <w:ind w:firstLine="709"/>
        <w:jc w:val="both"/>
        <w:rPr>
          <w:color w:val="000000"/>
        </w:rPr>
      </w:pPr>
      <w:r w:rsidRPr="00EE264A">
        <w:rPr>
          <w:color w:val="000000"/>
        </w:rPr>
        <w:t>7.37. На тротуарах автомобильных дорог допускается использовать следующие типы малых архитектурных форм:</w:t>
      </w:r>
    </w:p>
    <w:p w:rsidR="00EE264A" w:rsidRPr="00EE264A" w:rsidRDefault="00EE264A" w:rsidP="00EE264A">
      <w:pPr>
        <w:ind w:firstLine="709"/>
        <w:jc w:val="both"/>
        <w:rPr>
          <w:color w:val="000000"/>
        </w:rPr>
      </w:pPr>
      <w:r w:rsidRPr="00EE264A">
        <w:rPr>
          <w:color w:val="000000"/>
        </w:rPr>
        <w:t>а) установки освещения;</w:t>
      </w:r>
    </w:p>
    <w:p w:rsidR="00EE264A" w:rsidRPr="00EE264A" w:rsidRDefault="00EE264A" w:rsidP="00EE264A">
      <w:pPr>
        <w:ind w:firstLine="709"/>
        <w:jc w:val="both"/>
        <w:rPr>
          <w:color w:val="000000"/>
        </w:rPr>
      </w:pPr>
      <w:r w:rsidRPr="00EE264A">
        <w:rPr>
          <w:color w:val="000000"/>
        </w:rPr>
        <w:t>б) скамьи без спинок, оборудованные местом для сумок;</w:t>
      </w:r>
    </w:p>
    <w:p w:rsidR="00EE264A" w:rsidRPr="00EE264A" w:rsidRDefault="00EE264A" w:rsidP="00EE264A">
      <w:pPr>
        <w:ind w:firstLine="709"/>
        <w:jc w:val="both"/>
        <w:rPr>
          <w:color w:val="000000"/>
        </w:rPr>
      </w:pPr>
      <w:r w:rsidRPr="00EE264A">
        <w:rPr>
          <w:color w:val="000000"/>
        </w:rPr>
        <w:t>в) опоры у скамеек, предназначенных для людей с ограниченными возможностями;</w:t>
      </w:r>
    </w:p>
    <w:p w:rsidR="00EE264A" w:rsidRPr="00EE264A" w:rsidRDefault="00EE264A" w:rsidP="00EE264A">
      <w:pPr>
        <w:ind w:firstLine="709"/>
        <w:jc w:val="both"/>
        <w:rPr>
          <w:color w:val="000000"/>
        </w:rPr>
      </w:pPr>
      <w:r w:rsidRPr="00EE264A">
        <w:rPr>
          <w:color w:val="000000"/>
        </w:rPr>
        <w:t>г) ограждения (в местах необходимости обеспечения защиты пешеходов от наезда автомобилей);</w:t>
      </w:r>
    </w:p>
    <w:p w:rsidR="00EE264A" w:rsidRPr="00EE264A" w:rsidRDefault="00EE264A" w:rsidP="00EE264A">
      <w:pPr>
        <w:ind w:firstLine="709"/>
        <w:jc w:val="both"/>
        <w:rPr>
          <w:color w:val="000000"/>
        </w:rPr>
      </w:pPr>
      <w:r w:rsidRPr="00EE264A">
        <w:rPr>
          <w:color w:val="000000"/>
        </w:rPr>
        <w:t>д) кадки, цветочницы, вазоны, кашпо, в том числе подвесные;</w:t>
      </w:r>
    </w:p>
    <w:p w:rsidR="00EE264A" w:rsidRPr="00EE264A" w:rsidRDefault="00EE264A" w:rsidP="00EE264A">
      <w:pPr>
        <w:ind w:firstLine="709"/>
        <w:jc w:val="both"/>
        <w:rPr>
          <w:color w:val="000000"/>
        </w:rPr>
      </w:pPr>
      <w:r w:rsidRPr="00EE264A">
        <w:rPr>
          <w:color w:val="000000"/>
        </w:rPr>
        <w:t>е) урны.</w:t>
      </w:r>
    </w:p>
    <w:p w:rsidR="00EE264A" w:rsidRPr="00EE264A" w:rsidRDefault="00EE264A" w:rsidP="00EE264A">
      <w:pPr>
        <w:ind w:firstLine="709"/>
        <w:jc w:val="both"/>
        <w:rPr>
          <w:color w:val="000000"/>
        </w:rPr>
      </w:pPr>
      <w:r w:rsidRPr="00EE264A">
        <w:rPr>
          <w:color w:val="000000"/>
        </w:rPr>
        <w:t>7.38. Для пешеходных зон и коммуникаций допускается использовать следующие типы малых архитектурных форм:</w:t>
      </w:r>
    </w:p>
    <w:p w:rsidR="00EE264A" w:rsidRPr="00EE264A" w:rsidRDefault="00EE264A" w:rsidP="00EE264A">
      <w:pPr>
        <w:ind w:firstLine="709"/>
        <w:jc w:val="both"/>
        <w:rPr>
          <w:color w:val="000000"/>
        </w:rPr>
      </w:pPr>
      <w:r w:rsidRPr="00EE264A">
        <w:rPr>
          <w:color w:val="000000"/>
        </w:rPr>
        <w:t>а) установки освещения;</w:t>
      </w:r>
    </w:p>
    <w:p w:rsidR="00EE264A" w:rsidRPr="00EE264A" w:rsidRDefault="00EE264A" w:rsidP="00EE264A">
      <w:pPr>
        <w:ind w:firstLine="709"/>
        <w:jc w:val="both"/>
        <w:rPr>
          <w:color w:val="000000"/>
        </w:rPr>
      </w:pPr>
      <w:r w:rsidRPr="00EE264A">
        <w:rPr>
          <w:color w:val="000000"/>
        </w:rPr>
        <w:t>б) скамьи, предполагающие длительное, комфортное сидение;</w:t>
      </w:r>
    </w:p>
    <w:p w:rsidR="00EE264A" w:rsidRPr="00EE264A" w:rsidRDefault="00EE264A" w:rsidP="00EE264A">
      <w:pPr>
        <w:ind w:firstLine="709"/>
        <w:jc w:val="both"/>
        <w:rPr>
          <w:color w:val="000000"/>
        </w:rPr>
      </w:pPr>
      <w:r w:rsidRPr="00EE264A">
        <w:rPr>
          <w:color w:val="000000"/>
        </w:rPr>
        <w:t>в) цветочницы, вазоны, кашпо;</w:t>
      </w:r>
    </w:p>
    <w:p w:rsidR="00EE264A" w:rsidRPr="00EE264A" w:rsidRDefault="00EE264A" w:rsidP="00EE264A">
      <w:pPr>
        <w:ind w:firstLine="709"/>
        <w:jc w:val="both"/>
        <w:rPr>
          <w:color w:val="000000"/>
        </w:rPr>
      </w:pPr>
      <w:r w:rsidRPr="00EE264A">
        <w:rPr>
          <w:color w:val="000000"/>
        </w:rPr>
        <w:t>г) информационные стенды;</w:t>
      </w:r>
    </w:p>
    <w:p w:rsidR="00EE264A" w:rsidRPr="00EE264A" w:rsidRDefault="00EE264A" w:rsidP="00EE264A">
      <w:pPr>
        <w:ind w:firstLine="709"/>
        <w:jc w:val="both"/>
        <w:rPr>
          <w:color w:val="000000"/>
        </w:rPr>
      </w:pPr>
      <w:r w:rsidRPr="00EE264A">
        <w:rPr>
          <w:color w:val="000000"/>
        </w:rPr>
        <w:t>д) ограждения (в местах необходимости обеспечения защиты пешеходов от наезда автомобилей);</w:t>
      </w:r>
    </w:p>
    <w:p w:rsidR="00EE264A" w:rsidRPr="00EE264A" w:rsidRDefault="00EE264A" w:rsidP="00EE264A">
      <w:pPr>
        <w:ind w:firstLine="709"/>
        <w:jc w:val="both"/>
        <w:rPr>
          <w:color w:val="000000"/>
        </w:rPr>
      </w:pPr>
      <w:r w:rsidRPr="00EE264A">
        <w:rPr>
          <w:color w:val="000000"/>
        </w:rPr>
        <w:t>е) столы для настольных игр;</w:t>
      </w:r>
    </w:p>
    <w:p w:rsidR="00EE264A" w:rsidRPr="00EE264A" w:rsidRDefault="00EE264A" w:rsidP="00EE264A">
      <w:pPr>
        <w:ind w:firstLine="709"/>
        <w:jc w:val="both"/>
        <w:rPr>
          <w:color w:val="000000"/>
        </w:rPr>
      </w:pPr>
      <w:r w:rsidRPr="00EE264A">
        <w:rPr>
          <w:color w:val="000000"/>
        </w:rPr>
        <w:t>ж) урны.</w:t>
      </w:r>
    </w:p>
    <w:p w:rsidR="00EE264A" w:rsidRPr="00EE264A" w:rsidRDefault="00EE264A" w:rsidP="00EE264A">
      <w:pPr>
        <w:ind w:firstLine="709"/>
        <w:jc w:val="both"/>
        <w:rPr>
          <w:color w:val="000000"/>
        </w:rPr>
      </w:pPr>
      <w:r w:rsidRPr="00EE264A">
        <w:rPr>
          <w:color w:val="000000"/>
        </w:rPr>
        <w:t>7.39. При размещении урн необходимо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EE264A" w:rsidRPr="00EE264A" w:rsidRDefault="00EE264A" w:rsidP="00EE264A">
      <w:pPr>
        <w:ind w:firstLine="709"/>
        <w:jc w:val="both"/>
        <w:rPr>
          <w:color w:val="000000"/>
        </w:rPr>
      </w:pPr>
      <w:r w:rsidRPr="00EE264A">
        <w:rPr>
          <w:color w:val="000000"/>
        </w:rPr>
        <w:t>7.40. В целях защиты малых архитектурных форм от графического вандализма следует:</w:t>
      </w:r>
    </w:p>
    <w:p w:rsidR="00EE264A" w:rsidRPr="00EE264A" w:rsidRDefault="00EE264A" w:rsidP="00EE264A">
      <w:pPr>
        <w:ind w:firstLine="709"/>
        <w:jc w:val="both"/>
        <w:rPr>
          <w:color w:val="000000"/>
        </w:rPr>
      </w:pPr>
      <w:r w:rsidRPr="00EE264A">
        <w:rPr>
          <w:color w:val="000000"/>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EE264A" w:rsidRPr="00EE264A" w:rsidRDefault="00EE264A" w:rsidP="00EE264A">
      <w:pPr>
        <w:ind w:firstLine="709"/>
        <w:jc w:val="both"/>
        <w:rPr>
          <w:color w:val="000000"/>
        </w:rPr>
      </w:pPr>
      <w:r w:rsidRPr="00EE264A">
        <w:rPr>
          <w:color w:val="000000"/>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EE264A" w:rsidRPr="00EE264A" w:rsidRDefault="00EE264A" w:rsidP="00EE264A">
      <w:pPr>
        <w:ind w:firstLine="709"/>
        <w:jc w:val="both"/>
        <w:rPr>
          <w:color w:val="000000"/>
        </w:rPr>
      </w:pPr>
      <w:r w:rsidRPr="00EE264A">
        <w:rPr>
          <w:color w:val="00000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E264A" w:rsidRPr="00EE264A" w:rsidRDefault="00EE264A" w:rsidP="00EE264A">
      <w:pPr>
        <w:ind w:firstLine="709"/>
        <w:jc w:val="both"/>
        <w:rPr>
          <w:color w:val="000000"/>
        </w:rPr>
      </w:pPr>
      <w:r w:rsidRPr="00EE264A">
        <w:rPr>
          <w:color w:val="000000"/>
        </w:rPr>
        <w:t>г) выбирать или проектировать рельефные поверхности опор освещения, в том числе с использованием краски, содержащей рельефные частицы.</w:t>
      </w:r>
    </w:p>
    <w:p w:rsidR="00EE264A" w:rsidRPr="00EE264A" w:rsidRDefault="00EE264A" w:rsidP="00EE264A">
      <w:pPr>
        <w:ind w:firstLine="709"/>
        <w:jc w:val="both"/>
        <w:rPr>
          <w:color w:val="000000"/>
        </w:rPr>
      </w:pPr>
      <w:r w:rsidRPr="00EE264A">
        <w:rPr>
          <w:color w:val="000000"/>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EE264A" w:rsidRPr="00EE264A" w:rsidRDefault="00EE264A" w:rsidP="00EE264A">
      <w:pPr>
        <w:ind w:firstLine="709"/>
        <w:jc w:val="both"/>
        <w:rPr>
          <w:color w:val="000000"/>
        </w:rPr>
      </w:pPr>
      <w:r w:rsidRPr="00EE264A">
        <w:rPr>
          <w:color w:val="000000"/>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EE264A" w:rsidRPr="00EE264A" w:rsidRDefault="00EE264A" w:rsidP="00EE264A">
      <w:pPr>
        <w:ind w:firstLine="709"/>
        <w:jc w:val="both"/>
        <w:rPr>
          <w:color w:val="000000"/>
        </w:rPr>
      </w:pPr>
      <w:r w:rsidRPr="00EE264A">
        <w:rPr>
          <w:color w:val="000000"/>
        </w:rPr>
        <w:t>7.43. В целях благоустройства на территории поселения могут устанавливаться ограждения.</w:t>
      </w:r>
    </w:p>
    <w:p w:rsidR="00EE264A" w:rsidRPr="00EE264A" w:rsidRDefault="00EE264A" w:rsidP="00EE264A">
      <w:pPr>
        <w:ind w:firstLine="709"/>
        <w:jc w:val="both"/>
        <w:rPr>
          <w:color w:val="000000"/>
        </w:rPr>
      </w:pPr>
      <w:r w:rsidRPr="00EE264A">
        <w:rPr>
          <w:color w:val="000000"/>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EE264A" w:rsidRPr="00EE264A" w:rsidRDefault="00EE264A" w:rsidP="00EE264A">
      <w:pPr>
        <w:ind w:firstLine="709"/>
        <w:jc w:val="both"/>
        <w:rPr>
          <w:color w:val="000000"/>
        </w:rPr>
      </w:pPr>
      <w:r w:rsidRPr="00EE264A">
        <w:rPr>
          <w:color w:val="000000"/>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EE264A" w:rsidRPr="00EE264A" w:rsidRDefault="00EE264A" w:rsidP="00EE264A">
      <w:pPr>
        <w:ind w:firstLine="709"/>
        <w:jc w:val="both"/>
        <w:rPr>
          <w:color w:val="000000"/>
        </w:rPr>
      </w:pPr>
      <w:r w:rsidRPr="00EE264A">
        <w:rPr>
          <w:color w:val="000000"/>
        </w:rPr>
        <w:t xml:space="preserve">Ограждения земельных участков устанавливают высотой до </w:t>
      </w:r>
      <w:r w:rsidRPr="00EE264A">
        <w:rPr>
          <w:i/>
          <w:iCs/>
          <w:color w:val="000000"/>
        </w:rPr>
        <w:t>2 м</w:t>
      </w:r>
      <w:r w:rsidRPr="00EE264A">
        <w:rPr>
          <w:color w:val="000000"/>
        </w:rPr>
        <w:t>. Возведение ограждения на межевых границах с превышением указанной высоты допускается по согласованию со смежными землепользователями.</w:t>
      </w:r>
    </w:p>
    <w:p w:rsidR="00EE264A" w:rsidRPr="00EE264A" w:rsidRDefault="00EE264A" w:rsidP="00EE264A">
      <w:pPr>
        <w:ind w:firstLine="709"/>
        <w:jc w:val="both"/>
        <w:rPr>
          <w:color w:val="000000"/>
        </w:rPr>
      </w:pPr>
      <w:r w:rsidRPr="00EE264A">
        <w:rPr>
          <w:color w:val="000000"/>
        </w:rPr>
        <w:t>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EE264A" w:rsidRPr="00EE264A" w:rsidRDefault="00EE264A" w:rsidP="00EE264A">
      <w:pPr>
        <w:ind w:firstLine="709"/>
        <w:jc w:val="both"/>
        <w:rPr>
          <w:color w:val="000000"/>
        </w:rPr>
      </w:pPr>
      <w:r w:rsidRPr="00EE264A">
        <w:rPr>
          <w:color w:val="000000"/>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EE264A" w:rsidRPr="00EE264A" w:rsidRDefault="00EE264A" w:rsidP="00EE264A">
      <w:pPr>
        <w:ind w:firstLine="709"/>
        <w:jc w:val="both"/>
        <w:rPr>
          <w:color w:val="000000"/>
        </w:rPr>
      </w:pPr>
      <w:r w:rsidRPr="00EE264A">
        <w:rPr>
          <w:color w:val="000000"/>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EE264A" w:rsidRPr="00EE264A" w:rsidRDefault="00EE264A" w:rsidP="00EE264A">
      <w:pPr>
        <w:ind w:firstLine="709"/>
        <w:jc w:val="both"/>
        <w:rPr>
          <w:color w:val="000000"/>
        </w:rPr>
      </w:pPr>
      <w:r w:rsidRPr="00EE264A">
        <w:rPr>
          <w:color w:val="000000"/>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EE264A" w:rsidRPr="00EE264A" w:rsidRDefault="00EE264A" w:rsidP="00EE264A">
      <w:pPr>
        <w:ind w:firstLine="709"/>
        <w:jc w:val="both"/>
        <w:rPr>
          <w:color w:val="000000"/>
        </w:rPr>
      </w:pPr>
      <w:r w:rsidRPr="00EE264A">
        <w:rPr>
          <w:color w:val="000000"/>
        </w:rPr>
        <w:t>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EE264A" w:rsidRPr="00EE264A" w:rsidRDefault="00EE264A" w:rsidP="00EE264A">
      <w:pPr>
        <w:ind w:firstLine="709"/>
        <w:jc w:val="both"/>
        <w:rPr>
          <w:color w:val="000000"/>
        </w:rPr>
      </w:pPr>
      <w:r w:rsidRPr="00EE264A">
        <w:rPr>
          <w:color w:val="000000"/>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EE264A" w:rsidRPr="00EE264A" w:rsidRDefault="00EE264A" w:rsidP="00EE264A">
      <w:pPr>
        <w:ind w:firstLine="709"/>
        <w:jc w:val="both"/>
        <w:rPr>
          <w:color w:val="000000"/>
        </w:rPr>
      </w:pPr>
      <w:r w:rsidRPr="00EE264A">
        <w:rPr>
          <w:color w:val="000000"/>
        </w:rP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EE264A" w:rsidRPr="00EE264A" w:rsidRDefault="00EE264A" w:rsidP="00EE264A">
      <w:pPr>
        <w:ind w:firstLine="709"/>
        <w:jc w:val="both"/>
        <w:rPr>
          <w:color w:val="000000"/>
        </w:rPr>
      </w:pPr>
      <w:r w:rsidRPr="00EE264A">
        <w:rPr>
          <w:color w:val="000000"/>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EE264A" w:rsidRPr="00EE264A" w:rsidRDefault="00EE264A" w:rsidP="00EE264A">
      <w:pPr>
        <w:ind w:firstLine="709"/>
        <w:jc w:val="both"/>
        <w:rPr>
          <w:color w:val="000000"/>
        </w:rPr>
      </w:pPr>
      <w:r w:rsidRPr="00EE264A">
        <w:rPr>
          <w:color w:val="000000"/>
        </w:rPr>
        <w:t>Дорожные ограждения содержатся специализированной организацией, осуществляющей содержание и уборку дорог.</w:t>
      </w:r>
    </w:p>
    <w:p w:rsidR="00EE264A" w:rsidRPr="00EE264A" w:rsidRDefault="00EE264A" w:rsidP="00EE264A">
      <w:pPr>
        <w:ind w:firstLine="709"/>
        <w:jc w:val="both"/>
        <w:rPr>
          <w:color w:val="000000"/>
        </w:rPr>
      </w:pPr>
      <w:r w:rsidRPr="00EE264A">
        <w:rPr>
          <w:color w:val="000000"/>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EE264A" w:rsidRPr="00EE264A" w:rsidRDefault="00EE264A" w:rsidP="00EE264A">
      <w:pPr>
        <w:ind w:firstLine="709"/>
        <w:jc w:val="both"/>
        <w:rPr>
          <w:color w:val="000000"/>
        </w:rPr>
      </w:pPr>
      <w:r w:rsidRPr="00EE264A">
        <w:rPr>
          <w:color w:val="000000"/>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w:t>
      </w:r>
    </w:p>
    <w:p w:rsidR="00EE264A" w:rsidRPr="00EE264A" w:rsidRDefault="00EE264A" w:rsidP="00EE264A">
      <w:pPr>
        <w:ind w:firstLine="709"/>
        <w:jc w:val="both"/>
        <w:rPr>
          <w:color w:val="000000"/>
        </w:rPr>
      </w:pPr>
      <w:r w:rsidRPr="00EE264A">
        <w:rPr>
          <w:color w:val="000000"/>
        </w:rPr>
        <w:t>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EE264A" w:rsidRPr="00EE264A" w:rsidRDefault="00EE264A" w:rsidP="00EE264A">
      <w:pPr>
        <w:ind w:firstLine="709"/>
        <w:jc w:val="both"/>
        <w:rPr>
          <w:color w:val="000000"/>
        </w:rPr>
      </w:pPr>
      <w:r w:rsidRPr="00EE264A">
        <w:rPr>
          <w:color w:val="000000"/>
        </w:rPr>
        <w:t>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E264A" w:rsidRPr="00EE264A" w:rsidRDefault="00EE264A" w:rsidP="00EE264A">
      <w:pPr>
        <w:ind w:firstLine="709"/>
        <w:jc w:val="both"/>
        <w:rPr>
          <w:color w:val="000000"/>
        </w:rPr>
      </w:pPr>
      <w:r w:rsidRPr="00EE264A">
        <w:rPr>
          <w:color w:val="000000"/>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EE264A" w:rsidRPr="00EE264A" w:rsidRDefault="00EE264A" w:rsidP="00EE264A">
      <w:pPr>
        <w:ind w:firstLine="709"/>
        <w:jc w:val="both"/>
        <w:rPr>
          <w:color w:val="000000"/>
        </w:rPr>
      </w:pPr>
      <w:r w:rsidRPr="00EE264A">
        <w:rPr>
          <w:color w:val="000000"/>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EE264A" w:rsidRPr="00EE264A" w:rsidRDefault="00EE264A" w:rsidP="00EE264A">
      <w:pPr>
        <w:ind w:firstLine="709"/>
        <w:jc w:val="both"/>
        <w:rPr>
          <w:color w:val="000000"/>
        </w:rPr>
      </w:pPr>
      <w:r w:rsidRPr="00EE264A">
        <w:rPr>
          <w:color w:val="000000"/>
        </w:rPr>
        <w:t>Некапитальные сооружения питания могут также оборудоваться туалетными кабинами.</w:t>
      </w:r>
    </w:p>
    <w:p w:rsidR="00EE264A" w:rsidRPr="00EE264A" w:rsidRDefault="00EE264A" w:rsidP="00EE264A">
      <w:pPr>
        <w:ind w:firstLine="709"/>
        <w:jc w:val="both"/>
        <w:rPr>
          <w:color w:val="000000"/>
        </w:rPr>
      </w:pPr>
      <w:r w:rsidRPr="00EE264A">
        <w:rPr>
          <w:color w:val="000000"/>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EE264A" w:rsidRPr="00EE264A" w:rsidRDefault="00EE264A" w:rsidP="00EE264A">
      <w:pPr>
        <w:ind w:firstLine="709"/>
        <w:jc w:val="both"/>
        <w:rPr>
          <w:color w:val="000000"/>
        </w:rPr>
      </w:pPr>
      <w:r w:rsidRPr="00EE264A">
        <w:rPr>
          <w:color w:val="000000"/>
        </w:rPr>
        <w:t>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EE264A" w:rsidRPr="00EE264A" w:rsidRDefault="00EE264A" w:rsidP="00EE264A">
      <w:pPr>
        <w:ind w:firstLine="709"/>
        <w:jc w:val="both"/>
        <w:rPr>
          <w:color w:val="000000"/>
        </w:rPr>
      </w:pPr>
      <w:r w:rsidRPr="00EE264A">
        <w:rPr>
          <w:color w:val="000000"/>
        </w:rPr>
        <w:t>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EE264A" w:rsidRPr="00EE264A" w:rsidRDefault="00EE264A" w:rsidP="00EE264A">
      <w:pPr>
        <w:ind w:firstLine="709"/>
        <w:jc w:val="both"/>
        <w:rPr>
          <w:color w:val="000000"/>
        </w:rPr>
      </w:pPr>
      <w:r w:rsidRPr="00EE264A">
        <w:rPr>
          <w:color w:val="000000"/>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8. Организация пешеходных коммуникаций, в том числе тротуаров, аллей, дорожек, тропинок</w:t>
      </w:r>
    </w:p>
    <w:p w:rsidR="00EE264A" w:rsidRPr="00EE264A" w:rsidRDefault="00EE264A" w:rsidP="00EE264A">
      <w:pPr>
        <w:widowControl w:val="0"/>
        <w:suppressAutoHyphens/>
        <w:autoSpaceDE w:val="0"/>
        <w:ind w:firstLine="709"/>
        <w:jc w:val="both"/>
        <w:rPr>
          <w:color w:val="000000"/>
        </w:rPr>
      </w:pPr>
      <w:r w:rsidRPr="00EE264A">
        <w:rPr>
          <w:color w:val="000000"/>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EE264A" w:rsidRPr="00EE264A" w:rsidRDefault="00EE264A" w:rsidP="00EE264A">
      <w:pPr>
        <w:widowControl w:val="0"/>
        <w:suppressAutoHyphens/>
        <w:autoSpaceDE w:val="0"/>
        <w:ind w:firstLine="709"/>
        <w:jc w:val="both"/>
        <w:rPr>
          <w:color w:val="000000"/>
        </w:rPr>
      </w:pPr>
      <w:r w:rsidRPr="00EE264A">
        <w:rPr>
          <w:color w:val="000000"/>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E264A" w:rsidRPr="00EE264A" w:rsidRDefault="00EE264A" w:rsidP="00EE264A">
      <w:pPr>
        <w:widowControl w:val="0"/>
        <w:suppressAutoHyphens/>
        <w:autoSpaceDE w:val="0"/>
        <w:ind w:firstLine="709"/>
        <w:jc w:val="both"/>
        <w:rPr>
          <w:color w:val="000000"/>
        </w:rPr>
      </w:pPr>
      <w:r w:rsidRPr="00EE264A">
        <w:rPr>
          <w:color w:val="000000"/>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E264A" w:rsidRPr="00EE264A" w:rsidRDefault="00EE264A" w:rsidP="00EE264A">
      <w:pPr>
        <w:widowControl w:val="0"/>
        <w:suppressAutoHyphens/>
        <w:autoSpaceDE w:val="0"/>
        <w:ind w:firstLine="709"/>
        <w:jc w:val="both"/>
        <w:rPr>
          <w:color w:val="000000"/>
        </w:rPr>
      </w:pPr>
      <w:r w:rsidRPr="00EE264A">
        <w:rPr>
          <w:color w:val="000000"/>
        </w:rPr>
        <w:t>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EE264A" w:rsidRPr="00EE264A" w:rsidRDefault="00EE264A" w:rsidP="00EE264A">
      <w:pPr>
        <w:widowControl w:val="0"/>
        <w:suppressAutoHyphens/>
        <w:autoSpaceDE w:val="0"/>
        <w:ind w:firstLine="709"/>
        <w:jc w:val="both"/>
        <w:rPr>
          <w:color w:val="000000"/>
        </w:rPr>
      </w:pPr>
      <w:r w:rsidRPr="00EE264A">
        <w:rPr>
          <w:color w:val="000000"/>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EE264A" w:rsidRPr="00EE264A" w:rsidRDefault="00EE264A" w:rsidP="00EE264A">
      <w:pPr>
        <w:widowControl w:val="0"/>
        <w:suppressAutoHyphens/>
        <w:autoSpaceDE w:val="0"/>
        <w:ind w:firstLine="709"/>
        <w:jc w:val="both"/>
        <w:rPr>
          <w:color w:val="000000"/>
        </w:rPr>
      </w:pPr>
      <w:r w:rsidRPr="00EE264A">
        <w:rPr>
          <w:color w:val="000000"/>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EE264A" w:rsidRPr="00EE264A" w:rsidRDefault="00EE264A" w:rsidP="00EE264A">
      <w:pPr>
        <w:widowControl w:val="0"/>
        <w:suppressAutoHyphens/>
        <w:autoSpaceDE w:val="0"/>
        <w:ind w:firstLine="709"/>
        <w:jc w:val="both"/>
        <w:rPr>
          <w:color w:val="000000"/>
        </w:rPr>
      </w:pPr>
      <w:r w:rsidRPr="00EE264A">
        <w:rPr>
          <w:color w:val="000000"/>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EE264A" w:rsidRPr="00EE264A" w:rsidRDefault="00EE264A" w:rsidP="00EE264A">
      <w:pPr>
        <w:widowControl w:val="0"/>
        <w:suppressAutoHyphens/>
        <w:autoSpaceDE w:val="0"/>
        <w:ind w:firstLine="709"/>
        <w:jc w:val="both"/>
        <w:rPr>
          <w:color w:val="000000"/>
        </w:rPr>
      </w:pPr>
      <w:r w:rsidRPr="00EE264A">
        <w:rPr>
          <w:color w:val="000000"/>
        </w:rPr>
        <w:t>8.5. Покрытие пешеходных дорожек должно быть удобным при ходьбе и устойчивым к износу.</w:t>
      </w:r>
    </w:p>
    <w:p w:rsidR="00EE264A" w:rsidRPr="00EE264A" w:rsidRDefault="00EE264A" w:rsidP="00EE264A">
      <w:pPr>
        <w:widowControl w:val="0"/>
        <w:suppressAutoHyphens/>
        <w:autoSpaceDE w:val="0"/>
        <w:ind w:firstLine="709"/>
        <w:jc w:val="both"/>
        <w:rPr>
          <w:color w:val="000000"/>
        </w:rPr>
      </w:pPr>
      <w:r w:rsidRPr="00EE264A">
        <w:rPr>
          <w:color w:val="000000"/>
        </w:rPr>
        <w:t>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EE264A" w:rsidRPr="00EE264A" w:rsidRDefault="00EE264A" w:rsidP="00EE264A">
      <w:pPr>
        <w:widowControl w:val="0"/>
        <w:suppressAutoHyphens/>
        <w:autoSpaceDE w:val="0"/>
        <w:ind w:firstLine="709"/>
        <w:jc w:val="both"/>
        <w:rPr>
          <w:color w:val="000000"/>
        </w:rPr>
      </w:pPr>
      <w:r w:rsidRPr="00EE264A">
        <w:rPr>
          <w:color w:val="000000"/>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EE264A" w:rsidRPr="00EE264A" w:rsidRDefault="00EE264A" w:rsidP="00EE264A">
      <w:pPr>
        <w:widowControl w:val="0"/>
        <w:suppressAutoHyphens/>
        <w:autoSpaceDE w:val="0"/>
        <w:ind w:firstLine="709"/>
        <w:jc w:val="both"/>
        <w:rPr>
          <w:color w:val="000000"/>
        </w:rPr>
      </w:pPr>
      <w:r w:rsidRPr="00EE264A">
        <w:rPr>
          <w:color w:val="000000"/>
        </w:rPr>
        <w:t>8.7. Пешеходные коммуникации в составе общественных территорий должны быть хорошо просматриваемыми и освещенными.</w:t>
      </w:r>
    </w:p>
    <w:p w:rsidR="00EE264A" w:rsidRPr="00EE264A" w:rsidRDefault="00EE264A" w:rsidP="00EE264A">
      <w:pPr>
        <w:widowControl w:val="0"/>
        <w:suppressAutoHyphens/>
        <w:autoSpaceDE w:val="0"/>
        <w:ind w:firstLine="709"/>
        <w:jc w:val="both"/>
        <w:rPr>
          <w:color w:val="000000"/>
        </w:rPr>
      </w:pPr>
      <w:r w:rsidRPr="00EE264A">
        <w:rPr>
          <w:color w:val="000000"/>
        </w:rPr>
        <w:t>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EE264A" w:rsidRPr="00EE264A" w:rsidRDefault="00EE264A" w:rsidP="00EE264A">
      <w:pPr>
        <w:widowControl w:val="0"/>
        <w:suppressAutoHyphens/>
        <w:autoSpaceDE w:val="0"/>
        <w:ind w:firstLine="709"/>
        <w:jc w:val="both"/>
        <w:rPr>
          <w:color w:val="000000"/>
        </w:rPr>
      </w:pPr>
      <w:r w:rsidRPr="00EE264A">
        <w:rPr>
          <w:color w:val="000000"/>
        </w:rPr>
        <w:t>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EE264A" w:rsidRPr="00EE264A" w:rsidRDefault="00EE264A" w:rsidP="00EE264A">
      <w:pPr>
        <w:widowControl w:val="0"/>
        <w:suppressAutoHyphens/>
        <w:autoSpaceDE w:val="0"/>
        <w:ind w:firstLine="709"/>
        <w:jc w:val="both"/>
        <w:rPr>
          <w:color w:val="000000"/>
        </w:rPr>
      </w:pPr>
      <w:r w:rsidRPr="00EE264A">
        <w:rPr>
          <w:color w:val="000000"/>
        </w:rPr>
        <w:t>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EE264A" w:rsidRPr="00EE264A" w:rsidRDefault="00EE264A" w:rsidP="00EE264A">
      <w:pPr>
        <w:widowControl w:val="0"/>
        <w:suppressAutoHyphens/>
        <w:autoSpaceDE w:val="0"/>
        <w:ind w:firstLine="709"/>
        <w:jc w:val="both"/>
        <w:rPr>
          <w:color w:val="000000"/>
        </w:rPr>
      </w:pPr>
      <w:r w:rsidRPr="00EE264A">
        <w:rPr>
          <w:color w:val="000000"/>
        </w:rPr>
        <w:t>8.11. При создании основных пешеходных коммуникаций допускается использовать твердые виды покрытия.</w:t>
      </w:r>
    </w:p>
    <w:p w:rsidR="00EE264A" w:rsidRPr="00EE264A" w:rsidRDefault="00EE264A" w:rsidP="00EE264A">
      <w:pPr>
        <w:widowControl w:val="0"/>
        <w:suppressAutoHyphens/>
        <w:autoSpaceDE w:val="0"/>
        <w:ind w:firstLine="709"/>
        <w:jc w:val="both"/>
        <w:rPr>
          <w:color w:val="000000"/>
        </w:rPr>
      </w:pPr>
      <w:r w:rsidRPr="00EE264A">
        <w:rPr>
          <w:color w:val="000000"/>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EE264A" w:rsidRPr="00EE264A" w:rsidRDefault="00EE264A" w:rsidP="00EE264A">
      <w:pPr>
        <w:widowControl w:val="0"/>
        <w:suppressAutoHyphens/>
        <w:autoSpaceDE w:val="0"/>
        <w:ind w:firstLine="709"/>
        <w:jc w:val="both"/>
        <w:rPr>
          <w:color w:val="000000"/>
        </w:rPr>
      </w:pPr>
      <w:r w:rsidRPr="00EE264A">
        <w:rPr>
          <w:color w:val="000000"/>
        </w:rPr>
        <w:t>Лестницы, пандусы, мостики и другие подобные элементы разрешается выполнять с соблюдением равновеликой пропускной способности.</w:t>
      </w:r>
    </w:p>
    <w:p w:rsidR="00EE264A" w:rsidRPr="00EE264A" w:rsidRDefault="00EE264A" w:rsidP="00EE264A">
      <w:pPr>
        <w:widowControl w:val="0"/>
        <w:suppressAutoHyphens/>
        <w:autoSpaceDE w:val="0"/>
        <w:ind w:firstLine="709"/>
        <w:jc w:val="both"/>
        <w:rPr>
          <w:color w:val="000000"/>
        </w:rPr>
      </w:pPr>
      <w:r w:rsidRPr="00EE264A">
        <w:rPr>
          <w:color w:val="000000"/>
        </w:rPr>
        <w:t>8.12. При создании второстепенных пешеходных коммуникаций допускается использовать различные виды покрытия:</w:t>
      </w:r>
    </w:p>
    <w:p w:rsidR="00EE264A" w:rsidRPr="00EE264A" w:rsidRDefault="00EE264A" w:rsidP="00EE264A">
      <w:pPr>
        <w:widowControl w:val="0"/>
        <w:suppressAutoHyphens/>
        <w:autoSpaceDE w:val="0"/>
        <w:ind w:firstLine="709"/>
        <w:jc w:val="both"/>
        <w:rPr>
          <w:color w:val="000000"/>
        </w:rPr>
      </w:pPr>
      <w:r w:rsidRPr="00EE264A">
        <w:rPr>
          <w:color w:val="000000"/>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EE264A" w:rsidRPr="00EE264A" w:rsidRDefault="00EE264A" w:rsidP="00EE264A">
      <w:pPr>
        <w:widowControl w:val="0"/>
        <w:suppressAutoHyphens/>
        <w:autoSpaceDE w:val="0"/>
        <w:ind w:firstLine="709"/>
        <w:jc w:val="both"/>
        <w:rPr>
          <w:color w:val="000000"/>
        </w:rPr>
      </w:pPr>
      <w:r w:rsidRPr="00EE264A">
        <w:rPr>
          <w:color w:val="000000"/>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EE264A" w:rsidRPr="00EE264A" w:rsidRDefault="00EE264A" w:rsidP="00EE264A">
      <w:pPr>
        <w:widowControl w:val="0"/>
        <w:suppressAutoHyphens/>
        <w:autoSpaceDE w:val="0"/>
        <w:ind w:firstLine="709"/>
        <w:jc w:val="both"/>
        <w:rPr>
          <w:color w:val="000000"/>
        </w:rPr>
      </w:pPr>
      <w:r w:rsidRPr="00EE264A">
        <w:rPr>
          <w:color w:val="000000"/>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EE264A" w:rsidRPr="00EE264A" w:rsidRDefault="00EE264A" w:rsidP="00EE264A">
      <w:pPr>
        <w:widowControl w:val="0"/>
        <w:suppressAutoHyphens/>
        <w:autoSpaceDE w:val="0"/>
        <w:ind w:firstLine="709"/>
        <w:jc w:val="both"/>
        <w:rPr>
          <w:color w:val="000000"/>
        </w:rPr>
      </w:pPr>
      <w:r w:rsidRPr="00EE264A">
        <w:rPr>
          <w:color w:val="000000"/>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EE264A" w:rsidRPr="00EE264A" w:rsidRDefault="00EE264A" w:rsidP="00EE264A">
      <w:pPr>
        <w:widowControl w:val="0"/>
        <w:suppressAutoHyphens/>
        <w:autoSpaceDE w:val="0"/>
        <w:ind w:firstLine="709"/>
        <w:jc w:val="both"/>
        <w:rPr>
          <w:color w:val="000000"/>
        </w:rPr>
      </w:pPr>
      <w:r w:rsidRPr="00EE264A">
        <w:rPr>
          <w:color w:val="000000"/>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EE264A" w:rsidRPr="00EE264A" w:rsidRDefault="00EE264A" w:rsidP="00EE264A">
      <w:pPr>
        <w:widowControl w:val="0"/>
        <w:suppressAutoHyphens/>
        <w:autoSpaceDE w:val="0"/>
        <w:ind w:firstLine="709"/>
        <w:jc w:val="both"/>
        <w:rPr>
          <w:color w:val="000000"/>
        </w:rPr>
      </w:pPr>
      <w:r w:rsidRPr="00EE264A">
        <w:rPr>
          <w:color w:val="000000"/>
        </w:rPr>
        <w:t>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EE264A" w:rsidRPr="00EE264A" w:rsidRDefault="00EE264A" w:rsidP="00EE264A">
      <w:pPr>
        <w:widowControl w:val="0"/>
        <w:suppressAutoHyphens/>
        <w:autoSpaceDE w:val="0"/>
        <w:ind w:firstLine="709"/>
        <w:jc w:val="both"/>
        <w:rPr>
          <w:color w:val="000000"/>
        </w:rPr>
      </w:pPr>
      <w:r w:rsidRPr="00EE264A">
        <w:rPr>
          <w:color w:val="000000"/>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EE264A" w:rsidRPr="00EE264A" w:rsidRDefault="00EE264A" w:rsidP="00EE264A">
      <w:pPr>
        <w:widowControl w:val="0"/>
        <w:suppressAutoHyphens/>
        <w:autoSpaceDE w:val="0"/>
        <w:ind w:firstLine="709"/>
        <w:jc w:val="both"/>
        <w:rPr>
          <w:color w:val="000000"/>
        </w:rPr>
      </w:pPr>
      <w:r w:rsidRPr="00EE264A">
        <w:rPr>
          <w:color w:val="000000"/>
        </w:rPr>
        <w:t>8.16. Для эффективного использования велосипедных коммуникаций разрешается предусматривать:</w:t>
      </w:r>
    </w:p>
    <w:p w:rsidR="00EE264A" w:rsidRPr="00EE264A" w:rsidRDefault="00EE264A" w:rsidP="00EE264A">
      <w:pPr>
        <w:widowControl w:val="0"/>
        <w:suppressAutoHyphens/>
        <w:autoSpaceDE w:val="0"/>
        <w:ind w:firstLine="709"/>
        <w:jc w:val="both"/>
        <w:rPr>
          <w:color w:val="000000"/>
        </w:rPr>
      </w:pPr>
      <w:r w:rsidRPr="00EE264A">
        <w:rPr>
          <w:color w:val="000000"/>
        </w:rPr>
        <w:t>а) маршруты велодорожек, интегрированные в единую замкнутую систему;</w:t>
      </w:r>
    </w:p>
    <w:p w:rsidR="00EE264A" w:rsidRPr="00EE264A" w:rsidRDefault="00EE264A" w:rsidP="00EE264A">
      <w:pPr>
        <w:widowControl w:val="0"/>
        <w:suppressAutoHyphens/>
        <w:autoSpaceDE w:val="0"/>
        <w:ind w:firstLine="709"/>
        <w:jc w:val="both"/>
        <w:rPr>
          <w:color w:val="000000"/>
        </w:rPr>
      </w:pPr>
      <w:r w:rsidRPr="00EE264A">
        <w:rPr>
          <w:color w:val="000000"/>
        </w:rPr>
        <w:t>б) комфортные и безопасные пересечения веломаршрутов на перекрестках с пешеходными и автомобильными коммуникациями;</w:t>
      </w:r>
    </w:p>
    <w:p w:rsidR="00EE264A" w:rsidRPr="00EE264A" w:rsidRDefault="00EE264A" w:rsidP="00EE264A">
      <w:pPr>
        <w:widowControl w:val="0"/>
        <w:suppressAutoHyphens/>
        <w:autoSpaceDE w:val="0"/>
        <w:ind w:firstLine="709"/>
        <w:jc w:val="both"/>
        <w:rPr>
          <w:color w:val="000000"/>
        </w:rPr>
      </w:pPr>
      <w:r w:rsidRPr="00EE264A">
        <w:rPr>
          <w:color w:val="000000"/>
        </w:rPr>
        <w:t>в) снижение общей скорости движения автомобильного транспорта на территории, в которую интегрируется велодвижение;</w:t>
      </w:r>
    </w:p>
    <w:p w:rsidR="00EE264A" w:rsidRPr="00EE264A" w:rsidRDefault="00EE264A" w:rsidP="00EE264A">
      <w:pPr>
        <w:widowControl w:val="0"/>
        <w:suppressAutoHyphens/>
        <w:autoSpaceDE w:val="0"/>
        <w:ind w:firstLine="709"/>
        <w:jc w:val="both"/>
        <w:rPr>
          <w:color w:val="000000"/>
        </w:rPr>
      </w:pPr>
      <w:r w:rsidRPr="00EE264A">
        <w:rPr>
          <w:color w:val="000000"/>
        </w:rPr>
        <w:t>г) организацию безбарьерной среды в зонах перепада высот на маршруте;</w:t>
      </w:r>
    </w:p>
    <w:p w:rsidR="00EE264A" w:rsidRPr="00EE264A" w:rsidRDefault="00EE264A" w:rsidP="00EE264A">
      <w:pPr>
        <w:widowControl w:val="0"/>
        <w:suppressAutoHyphens/>
        <w:autoSpaceDE w:val="0"/>
        <w:ind w:firstLine="709"/>
        <w:jc w:val="both"/>
        <w:rPr>
          <w:color w:val="000000"/>
        </w:rPr>
      </w:pPr>
      <w:r w:rsidRPr="00EE264A">
        <w:rPr>
          <w:color w:val="000000"/>
        </w:rPr>
        <w:t>д) организацию велодорожек на маршрутах, ведущих к зонам транспортно-пересадочных узлов и остановкам внеуличного транспорта;</w:t>
      </w:r>
    </w:p>
    <w:p w:rsidR="00EE264A" w:rsidRPr="00EE264A" w:rsidRDefault="00EE264A" w:rsidP="00EE264A">
      <w:pPr>
        <w:ind w:firstLine="709"/>
        <w:jc w:val="both"/>
        <w:rPr>
          <w:color w:val="000000"/>
        </w:rPr>
      </w:pPr>
      <w:r w:rsidRPr="00EE264A">
        <w:rPr>
          <w:color w:val="000000"/>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9.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EE264A" w:rsidRPr="00EE264A" w:rsidRDefault="00EE264A" w:rsidP="00EE264A">
      <w:pPr>
        <w:widowControl w:val="0"/>
        <w:suppressAutoHyphens/>
        <w:autoSpaceDE w:val="0"/>
        <w:ind w:firstLine="709"/>
        <w:jc w:val="both"/>
        <w:rPr>
          <w:color w:val="000000"/>
        </w:rPr>
      </w:pPr>
      <w:r w:rsidRPr="00EE264A">
        <w:rPr>
          <w:color w:val="000000"/>
        </w:rPr>
        <w:t>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EE264A" w:rsidRPr="00EE264A" w:rsidRDefault="00EE264A" w:rsidP="00EE264A">
      <w:pPr>
        <w:widowControl w:val="0"/>
        <w:suppressAutoHyphens/>
        <w:autoSpaceDE w:val="0"/>
        <w:ind w:firstLine="709"/>
        <w:jc w:val="both"/>
        <w:rPr>
          <w:color w:val="000000"/>
        </w:rPr>
      </w:pPr>
      <w:r w:rsidRPr="00EE264A">
        <w:rPr>
          <w:color w:val="000000"/>
        </w:rPr>
        <w:t>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EE264A" w:rsidRPr="00EE264A" w:rsidRDefault="00EE264A" w:rsidP="00EE264A">
      <w:pPr>
        <w:widowControl w:val="0"/>
        <w:suppressAutoHyphens/>
        <w:autoSpaceDE w:val="0"/>
        <w:ind w:firstLine="709"/>
        <w:jc w:val="both"/>
        <w:rPr>
          <w:color w:val="000000"/>
        </w:rPr>
      </w:pPr>
      <w:r w:rsidRPr="00EE264A">
        <w:rPr>
          <w:color w:val="000000"/>
        </w:rPr>
        <w:t>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EE264A" w:rsidRPr="00EE264A" w:rsidRDefault="00EE264A" w:rsidP="00EE264A">
      <w:pPr>
        <w:widowControl w:val="0"/>
        <w:suppressAutoHyphens/>
        <w:autoSpaceDE w:val="0"/>
        <w:ind w:firstLine="709"/>
        <w:jc w:val="both"/>
        <w:rPr>
          <w:color w:val="000000"/>
        </w:rPr>
      </w:pPr>
      <w:r w:rsidRPr="00EE264A">
        <w:rPr>
          <w:color w:val="000000"/>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E264A" w:rsidRPr="00EE264A" w:rsidRDefault="00EE264A" w:rsidP="00EE264A">
      <w:pPr>
        <w:widowControl w:val="0"/>
        <w:suppressAutoHyphens/>
        <w:autoSpaceDE w:val="0"/>
        <w:ind w:firstLine="709"/>
        <w:jc w:val="both"/>
        <w:rPr>
          <w:color w:val="000000"/>
        </w:rPr>
      </w:pPr>
      <w:r w:rsidRPr="00EE264A">
        <w:rPr>
          <w:color w:val="000000"/>
        </w:rPr>
        <w:t>Тротуары, подходы к зданиям, строениям и сооружениям, ступени и пандусы необходимо выполнять с нескользящей поверхностью.</w:t>
      </w:r>
    </w:p>
    <w:p w:rsidR="00EE264A" w:rsidRPr="00EE264A" w:rsidRDefault="00EE264A" w:rsidP="00EE264A">
      <w:pPr>
        <w:widowControl w:val="0"/>
        <w:suppressAutoHyphens/>
        <w:autoSpaceDE w:val="0"/>
        <w:ind w:firstLine="709"/>
        <w:jc w:val="both"/>
        <w:rPr>
          <w:color w:val="000000"/>
        </w:rPr>
      </w:pPr>
      <w:r w:rsidRPr="00EE264A">
        <w:rPr>
          <w:color w:val="000000"/>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EE264A" w:rsidRPr="00EE264A" w:rsidRDefault="00EE264A" w:rsidP="00EE264A">
      <w:pPr>
        <w:widowControl w:val="0"/>
        <w:suppressAutoHyphens/>
        <w:autoSpaceDE w:val="0"/>
        <w:ind w:firstLine="709"/>
        <w:jc w:val="both"/>
        <w:rPr>
          <w:color w:val="000000"/>
        </w:rPr>
      </w:pPr>
      <w:r w:rsidRPr="00EE264A">
        <w:rPr>
          <w:color w:val="000000"/>
        </w:rPr>
        <w:t>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EE264A" w:rsidRPr="00EE264A" w:rsidRDefault="00EE264A" w:rsidP="00EE264A">
      <w:pPr>
        <w:widowControl w:val="0"/>
        <w:suppressAutoHyphens/>
        <w:autoSpaceDE w:val="0"/>
        <w:ind w:firstLine="709"/>
        <w:jc w:val="both"/>
        <w:rPr>
          <w:color w:val="000000"/>
        </w:rPr>
      </w:pPr>
      <w:r w:rsidRPr="00EE264A">
        <w:rPr>
          <w:color w:val="000000"/>
        </w:rPr>
        <w:t>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EE264A" w:rsidRPr="00EE264A" w:rsidRDefault="00EE264A" w:rsidP="00EE264A">
      <w:pPr>
        <w:widowControl w:val="0"/>
        <w:suppressAutoHyphens/>
        <w:autoSpaceDE w:val="0"/>
        <w:ind w:firstLine="709"/>
        <w:jc w:val="both"/>
        <w:rPr>
          <w:color w:val="000000"/>
        </w:rPr>
      </w:pPr>
      <w:r w:rsidRPr="00EE264A">
        <w:rPr>
          <w:color w:val="000000"/>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EE264A" w:rsidRPr="00EE264A" w:rsidRDefault="00EE264A" w:rsidP="00EE264A">
      <w:pPr>
        <w:ind w:firstLine="709"/>
        <w:jc w:val="both"/>
        <w:rPr>
          <w:color w:val="000000"/>
        </w:rPr>
      </w:pPr>
      <w:r w:rsidRPr="00EE264A">
        <w:rPr>
          <w:color w:val="000000"/>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10. Детские и спортивные площадки.</w:t>
      </w:r>
    </w:p>
    <w:p w:rsidR="00EE264A" w:rsidRPr="00EE264A" w:rsidRDefault="00EE264A" w:rsidP="00EE264A">
      <w:pPr>
        <w:ind w:firstLine="709"/>
        <w:jc w:val="both"/>
        <w:rPr>
          <w:color w:val="000000"/>
        </w:rPr>
      </w:pPr>
      <w:r w:rsidRPr="00EE264A">
        <w:rPr>
          <w:color w:val="000000"/>
        </w:rPr>
        <w:t>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EE264A" w:rsidRPr="00EE264A" w:rsidRDefault="00EE264A" w:rsidP="00EE264A">
      <w:pPr>
        <w:ind w:firstLine="709"/>
        <w:jc w:val="both"/>
        <w:rPr>
          <w:color w:val="000000"/>
        </w:rPr>
      </w:pPr>
      <w:r w:rsidRPr="00EE264A">
        <w:rPr>
          <w:color w:val="000000"/>
        </w:rPr>
        <w:t>10.2. На общественных и дворовых территориях населенного пункта поселения могут размещаться в том числе площадки следующих видов:</w:t>
      </w:r>
    </w:p>
    <w:p w:rsidR="00EE264A" w:rsidRPr="00EE264A" w:rsidRDefault="00EE264A" w:rsidP="00EE264A">
      <w:pPr>
        <w:ind w:firstLine="709"/>
        <w:jc w:val="both"/>
        <w:rPr>
          <w:color w:val="000000"/>
        </w:rPr>
      </w:pPr>
      <w:r w:rsidRPr="00EE264A">
        <w:rPr>
          <w:color w:val="000000"/>
        </w:rPr>
        <w:t>- детские игровые площадки;</w:t>
      </w:r>
    </w:p>
    <w:p w:rsidR="00EE264A" w:rsidRPr="00EE264A" w:rsidRDefault="00EE264A" w:rsidP="00EE264A">
      <w:pPr>
        <w:ind w:firstLine="709"/>
        <w:jc w:val="both"/>
        <w:rPr>
          <w:color w:val="000000"/>
        </w:rPr>
      </w:pPr>
      <w:r w:rsidRPr="00EE264A">
        <w:rPr>
          <w:color w:val="000000"/>
        </w:rPr>
        <w:t>- детские спортивные площадки;</w:t>
      </w:r>
    </w:p>
    <w:p w:rsidR="00EE264A" w:rsidRPr="00EE264A" w:rsidRDefault="00EE264A" w:rsidP="00EE264A">
      <w:pPr>
        <w:ind w:firstLine="709"/>
        <w:jc w:val="both"/>
        <w:rPr>
          <w:color w:val="000000"/>
        </w:rPr>
      </w:pPr>
      <w:r w:rsidRPr="00EE264A">
        <w:rPr>
          <w:color w:val="000000"/>
        </w:rPr>
        <w:t>- спортивные площадки;</w:t>
      </w:r>
    </w:p>
    <w:p w:rsidR="00EE264A" w:rsidRPr="00EE264A" w:rsidRDefault="00EE264A" w:rsidP="00EE264A">
      <w:pPr>
        <w:ind w:firstLine="709"/>
        <w:jc w:val="both"/>
        <w:rPr>
          <w:color w:val="000000"/>
        </w:rPr>
      </w:pPr>
      <w:r w:rsidRPr="00EE264A">
        <w:rPr>
          <w:color w:val="000000"/>
        </w:rPr>
        <w:t>- детские инклюзивные площадки;</w:t>
      </w:r>
    </w:p>
    <w:p w:rsidR="00EE264A" w:rsidRPr="00EE264A" w:rsidRDefault="00EE264A" w:rsidP="00EE264A">
      <w:pPr>
        <w:ind w:firstLine="709"/>
        <w:jc w:val="both"/>
        <w:rPr>
          <w:color w:val="000000"/>
        </w:rPr>
      </w:pPr>
      <w:r w:rsidRPr="00EE264A">
        <w:rPr>
          <w:color w:val="000000"/>
        </w:rPr>
        <w:t>- инклюзивные спортивные площадки;</w:t>
      </w:r>
    </w:p>
    <w:p w:rsidR="00EE264A" w:rsidRPr="00EE264A" w:rsidRDefault="00EE264A" w:rsidP="00EE264A">
      <w:pPr>
        <w:ind w:firstLine="709"/>
        <w:jc w:val="both"/>
        <w:rPr>
          <w:color w:val="000000"/>
        </w:rPr>
      </w:pPr>
      <w:r w:rsidRPr="00EE264A">
        <w:rPr>
          <w:color w:val="000000"/>
        </w:rPr>
        <w:t>- площадки для занятий активными видами спорта, в том числе скейт-площадки.</w:t>
      </w:r>
    </w:p>
    <w:p w:rsidR="00EE264A" w:rsidRPr="00EE264A" w:rsidRDefault="00EE264A" w:rsidP="00EE264A">
      <w:pPr>
        <w:ind w:firstLine="709"/>
        <w:jc w:val="both"/>
        <w:rPr>
          <w:color w:val="000000"/>
        </w:rPr>
      </w:pPr>
      <w:r w:rsidRPr="00EE264A">
        <w:rPr>
          <w:color w:val="000000"/>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EE264A" w:rsidRPr="00EE264A" w:rsidRDefault="00EE264A" w:rsidP="00EE264A">
      <w:pPr>
        <w:ind w:firstLine="709"/>
        <w:jc w:val="both"/>
        <w:rPr>
          <w:color w:val="000000"/>
        </w:rPr>
      </w:pPr>
      <w:r w:rsidRPr="00EE264A">
        <w:rPr>
          <w:color w:val="000000"/>
        </w:rPr>
        <w:t>10.4. При планировании размеров площадок (функциональных зон площадок) следует учитывать:</w:t>
      </w:r>
    </w:p>
    <w:p w:rsidR="00EE264A" w:rsidRPr="00EE264A" w:rsidRDefault="00EE264A" w:rsidP="00EE264A">
      <w:pPr>
        <w:ind w:firstLine="709"/>
        <w:jc w:val="both"/>
        <w:rPr>
          <w:color w:val="000000"/>
        </w:rPr>
      </w:pPr>
      <w:r w:rsidRPr="00EE264A">
        <w:rPr>
          <w:color w:val="000000"/>
        </w:rPr>
        <w:t>а) размеры территории, на которой будет располагаться площадка;</w:t>
      </w:r>
    </w:p>
    <w:p w:rsidR="00EE264A" w:rsidRPr="00EE264A" w:rsidRDefault="00EE264A" w:rsidP="00EE264A">
      <w:pPr>
        <w:ind w:firstLine="709"/>
        <w:jc w:val="both"/>
        <w:rPr>
          <w:color w:val="000000"/>
        </w:rPr>
      </w:pPr>
      <w:r w:rsidRPr="00EE264A">
        <w:rPr>
          <w:color w:val="000000"/>
        </w:rPr>
        <w:t>б) функциональное предназначение и состав оборудования;</w:t>
      </w:r>
    </w:p>
    <w:p w:rsidR="00EE264A" w:rsidRPr="00EE264A" w:rsidRDefault="00EE264A" w:rsidP="00EE264A">
      <w:pPr>
        <w:ind w:firstLine="709"/>
        <w:jc w:val="both"/>
        <w:rPr>
          <w:color w:val="000000"/>
        </w:rPr>
      </w:pPr>
      <w:r w:rsidRPr="00EE264A">
        <w:rPr>
          <w:color w:val="000000"/>
        </w:rPr>
        <w:t>в) требования документов по безопасности площадок (зоны безопасности оборудования);</w:t>
      </w:r>
    </w:p>
    <w:p w:rsidR="00EE264A" w:rsidRPr="00EE264A" w:rsidRDefault="00EE264A" w:rsidP="00EE264A">
      <w:pPr>
        <w:ind w:firstLine="709"/>
        <w:jc w:val="both"/>
        <w:rPr>
          <w:color w:val="000000"/>
        </w:rPr>
      </w:pPr>
      <w:r w:rsidRPr="00EE264A">
        <w:rPr>
          <w:color w:val="000000"/>
        </w:rPr>
        <w:t>г) наличие других элементов благоустройства (разделение различных функциональных зон);</w:t>
      </w:r>
    </w:p>
    <w:p w:rsidR="00EE264A" w:rsidRPr="00EE264A" w:rsidRDefault="00EE264A" w:rsidP="00EE264A">
      <w:pPr>
        <w:ind w:firstLine="709"/>
        <w:jc w:val="both"/>
        <w:rPr>
          <w:color w:val="000000"/>
        </w:rPr>
      </w:pPr>
      <w:r w:rsidRPr="00EE264A">
        <w:rPr>
          <w:color w:val="000000"/>
        </w:rPr>
        <w:t>д) расположение подходов к площадке;</w:t>
      </w:r>
    </w:p>
    <w:p w:rsidR="00EE264A" w:rsidRPr="00EE264A" w:rsidRDefault="00EE264A" w:rsidP="00EE264A">
      <w:pPr>
        <w:ind w:firstLine="709"/>
        <w:jc w:val="both"/>
        <w:rPr>
          <w:color w:val="000000"/>
        </w:rPr>
      </w:pPr>
      <w:r w:rsidRPr="00EE264A">
        <w:rPr>
          <w:color w:val="000000"/>
        </w:rPr>
        <w:t>е) пропускную способность площадки.</w:t>
      </w:r>
    </w:p>
    <w:p w:rsidR="00EE264A" w:rsidRPr="00EE264A" w:rsidRDefault="00EE264A" w:rsidP="00EE264A">
      <w:pPr>
        <w:ind w:firstLine="709"/>
        <w:jc w:val="both"/>
        <w:rPr>
          <w:color w:val="000000"/>
        </w:rPr>
      </w:pPr>
      <w:r w:rsidRPr="00EE264A">
        <w:rPr>
          <w:color w:val="000000"/>
        </w:rPr>
        <w:t>10.5. Планирование функционала и (или) функциональных зон площадок необходимо осуществлять с учетом:</w:t>
      </w:r>
    </w:p>
    <w:p w:rsidR="00EE264A" w:rsidRPr="00EE264A" w:rsidRDefault="00EE264A" w:rsidP="00EE264A">
      <w:pPr>
        <w:ind w:firstLine="709"/>
        <w:jc w:val="both"/>
        <w:rPr>
          <w:color w:val="000000"/>
        </w:rPr>
      </w:pPr>
      <w:r w:rsidRPr="00EE264A">
        <w:rPr>
          <w:color w:val="000000"/>
        </w:rPr>
        <w:t>а) площади земельного участка, предназначенного для размещения площадки и (или) реконструкции площадки;</w:t>
      </w:r>
    </w:p>
    <w:p w:rsidR="00EE264A" w:rsidRPr="00EE264A" w:rsidRDefault="00EE264A" w:rsidP="00EE264A">
      <w:pPr>
        <w:ind w:firstLine="709"/>
        <w:jc w:val="both"/>
        <w:rPr>
          <w:color w:val="000000"/>
        </w:rPr>
      </w:pPr>
      <w:r w:rsidRPr="00EE264A">
        <w:rPr>
          <w:color w:val="000000"/>
        </w:rPr>
        <w:t>б) предпочтений (выбора) жителей;</w:t>
      </w:r>
    </w:p>
    <w:p w:rsidR="00EE264A" w:rsidRPr="00EE264A" w:rsidRDefault="00EE264A" w:rsidP="00EE264A">
      <w:pPr>
        <w:ind w:firstLine="709"/>
        <w:jc w:val="both"/>
        <w:rPr>
          <w:color w:val="000000"/>
        </w:rPr>
      </w:pPr>
      <w:r w:rsidRPr="00EE264A">
        <w:rPr>
          <w:color w:val="000000"/>
        </w:rPr>
        <w:t>в) развития видов спорта в поселении (популярность, возможность обеспечить методическую поддержку, организовать спортивные мероприятия);</w:t>
      </w:r>
    </w:p>
    <w:p w:rsidR="00EE264A" w:rsidRPr="00EE264A" w:rsidRDefault="00EE264A" w:rsidP="00EE264A">
      <w:pPr>
        <w:ind w:firstLine="709"/>
        <w:jc w:val="both"/>
        <w:rPr>
          <w:color w:val="000000"/>
        </w:rPr>
      </w:pPr>
      <w:r w:rsidRPr="00EE264A">
        <w:rPr>
          <w:color w:val="000000"/>
        </w:rPr>
        <w:t>г) экономических возможностей для реализации проектов по благоустройству;</w:t>
      </w:r>
    </w:p>
    <w:p w:rsidR="00EE264A" w:rsidRPr="00EE264A" w:rsidRDefault="00EE264A" w:rsidP="00EE264A">
      <w:pPr>
        <w:ind w:firstLine="709"/>
        <w:jc w:val="both"/>
        <w:rPr>
          <w:color w:val="000000"/>
        </w:rPr>
      </w:pPr>
      <w:r w:rsidRPr="00EE264A">
        <w:rPr>
          <w:color w:val="000000"/>
        </w:rPr>
        <w:t>д) требований к безопасности площадок (технические регламенты, национальные стандарты Российской Федерации, санитарные правила и нормы);</w:t>
      </w:r>
    </w:p>
    <w:p w:rsidR="00EE264A" w:rsidRPr="00EE264A" w:rsidRDefault="00EE264A" w:rsidP="00EE264A">
      <w:pPr>
        <w:ind w:firstLine="709"/>
        <w:jc w:val="both"/>
        <w:rPr>
          <w:color w:val="000000"/>
        </w:rPr>
      </w:pPr>
      <w:r w:rsidRPr="00EE264A">
        <w:rPr>
          <w:color w:val="000000"/>
        </w:rPr>
        <w:t>е) природно-климатических условий;</w:t>
      </w:r>
    </w:p>
    <w:p w:rsidR="00EE264A" w:rsidRPr="00EE264A" w:rsidRDefault="00EE264A" w:rsidP="00EE264A">
      <w:pPr>
        <w:ind w:firstLine="709"/>
        <w:jc w:val="both"/>
        <w:rPr>
          <w:color w:val="000000"/>
        </w:rPr>
      </w:pPr>
      <w:r w:rsidRPr="00EE264A">
        <w:rPr>
          <w:color w:val="000000"/>
        </w:rPr>
        <w:t>ж) половозрастных характеристик населения, проживающего на территории квартала, микрорайона;</w:t>
      </w:r>
    </w:p>
    <w:p w:rsidR="00EE264A" w:rsidRPr="00EE264A" w:rsidRDefault="00EE264A" w:rsidP="00EE264A">
      <w:pPr>
        <w:ind w:firstLine="709"/>
        <w:jc w:val="both"/>
        <w:rPr>
          <w:color w:val="000000"/>
        </w:rPr>
      </w:pPr>
      <w:r w:rsidRPr="00EE264A">
        <w:rPr>
          <w:color w:val="000000"/>
        </w:rPr>
        <w:t>з) фактического наличия площадок (обеспеченности площадками с учетом их функционала) на прилегающей территории;</w:t>
      </w:r>
    </w:p>
    <w:p w:rsidR="00EE264A" w:rsidRPr="00EE264A" w:rsidRDefault="00EE264A" w:rsidP="00EE264A">
      <w:pPr>
        <w:ind w:firstLine="709"/>
        <w:jc w:val="both"/>
        <w:rPr>
          <w:color w:val="000000"/>
        </w:rPr>
      </w:pPr>
      <w:r w:rsidRPr="00EE264A">
        <w:rPr>
          <w:color w:val="000000"/>
        </w:rPr>
        <w:t>и) создания условий доступности площадок для всех жителей поселения, включая маломобильные группы населения;</w:t>
      </w:r>
    </w:p>
    <w:p w:rsidR="00EE264A" w:rsidRPr="00EE264A" w:rsidRDefault="00EE264A" w:rsidP="00EE264A">
      <w:pPr>
        <w:ind w:firstLine="709"/>
        <w:jc w:val="both"/>
        <w:rPr>
          <w:color w:val="000000"/>
        </w:rPr>
      </w:pPr>
      <w:r w:rsidRPr="00EE264A">
        <w:rPr>
          <w:color w:val="000000"/>
        </w:rPr>
        <w:t>к) структуры прилегающей жилой застройки.</w:t>
      </w:r>
    </w:p>
    <w:p w:rsidR="00EE264A" w:rsidRPr="00EE264A" w:rsidRDefault="00EE264A" w:rsidP="00EE264A">
      <w:pPr>
        <w:ind w:firstLine="709"/>
        <w:jc w:val="both"/>
        <w:rPr>
          <w:color w:val="000000"/>
        </w:rPr>
      </w:pPr>
      <w:r w:rsidRPr="00EE264A">
        <w:rPr>
          <w:color w:val="000000"/>
        </w:rPr>
        <w:t>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rsidR="00EE264A" w:rsidRPr="00EE264A" w:rsidRDefault="00EE264A" w:rsidP="00EE264A">
      <w:pPr>
        <w:ind w:firstLine="709"/>
        <w:jc w:val="both"/>
        <w:rPr>
          <w:color w:val="000000"/>
        </w:rPr>
      </w:pPr>
      <w:r w:rsidRPr="00EE264A">
        <w:rPr>
          <w:color w:val="000000"/>
        </w:rPr>
        <w:t>Для защиты территорий детских и спортивных площадок от ветра перед ними располагают защитную зону из кустарников и деревьев.</w:t>
      </w:r>
    </w:p>
    <w:p w:rsidR="00EE264A" w:rsidRPr="00EE264A" w:rsidRDefault="00EE264A" w:rsidP="00EE264A">
      <w:pPr>
        <w:ind w:firstLine="709"/>
        <w:jc w:val="both"/>
        <w:rPr>
          <w:color w:val="000000"/>
        </w:rPr>
      </w:pPr>
      <w:r w:rsidRPr="00EE264A">
        <w:rPr>
          <w:color w:val="000000"/>
        </w:rPr>
        <w:t>Вход на детские и спортивные площадки следует предусматривать со стороны пешеходных дорожек.</w:t>
      </w:r>
    </w:p>
    <w:p w:rsidR="00EE264A" w:rsidRPr="00EE264A" w:rsidRDefault="00EE264A" w:rsidP="00EE264A">
      <w:pPr>
        <w:ind w:firstLine="709"/>
        <w:jc w:val="both"/>
        <w:rPr>
          <w:color w:val="000000"/>
        </w:rPr>
      </w:pPr>
      <w:r w:rsidRPr="00EE264A">
        <w:rPr>
          <w:color w:val="000000"/>
        </w:rPr>
        <w:t>Детские площадки не должны быть проходными.</w:t>
      </w:r>
    </w:p>
    <w:p w:rsidR="00EE264A" w:rsidRPr="00EE264A" w:rsidRDefault="00EE264A" w:rsidP="00EE264A">
      <w:pPr>
        <w:ind w:firstLine="709"/>
        <w:jc w:val="both"/>
        <w:rPr>
          <w:color w:val="000000"/>
        </w:rPr>
      </w:pPr>
      <w:r w:rsidRPr="00EE264A">
        <w:rPr>
          <w:color w:val="000000"/>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EE264A" w:rsidRPr="00EE264A" w:rsidRDefault="00EE264A" w:rsidP="00EE264A">
      <w:pPr>
        <w:ind w:firstLine="709"/>
        <w:jc w:val="both"/>
        <w:rPr>
          <w:color w:val="000000"/>
        </w:rPr>
      </w:pPr>
      <w:r w:rsidRPr="00EE264A">
        <w:rPr>
          <w:color w:val="000000"/>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EE264A" w:rsidRPr="00EE264A" w:rsidRDefault="00EE264A" w:rsidP="00EE264A">
      <w:pPr>
        <w:ind w:firstLine="709"/>
        <w:jc w:val="both"/>
        <w:rPr>
          <w:color w:val="000000"/>
        </w:rPr>
      </w:pPr>
      <w:r w:rsidRPr="00EE264A">
        <w:rPr>
          <w:color w:val="000000"/>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EE264A" w:rsidRPr="00EE264A" w:rsidRDefault="00EE264A" w:rsidP="00EE264A">
      <w:pPr>
        <w:ind w:firstLine="709"/>
        <w:jc w:val="both"/>
        <w:rPr>
          <w:color w:val="000000"/>
        </w:rPr>
      </w:pPr>
      <w:r w:rsidRPr="00EE264A">
        <w:rPr>
          <w:color w:val="000000"/>
        </w:rPr>
        <w:t>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EE264A" w:rsidRPr="00EE264A" w:rsidRDefault="00EE264A" w:rsidP="00EE264A">
      <w:pPr>
        <w:ind w:firstLine="709"/>
        <w:jc w:val="both"/>
        <w:rPr>
          <w:color w:val="000000"/>
        </w:rPr>
      </w:pPr>
      <w:r w:rsidRPr="00EE264A">
        <w:rPr>
          <w:color w:val="00000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EE264A" w:rsidRPr="00EE264A" w:rsidRDefault="00EE264A" w:rsidP="00EE264A">
      <w:pPr>
        <w:ind w:firstLine="709"/>
        <w:jc w:val="both"/>
        <w:rPr>
          <w:color w:val="000000"/>
        </w:rPr>
      </w:pPr>
      <w:r w:rsidRPr="00EE264A">
        <w:rPr>
          <w:color w:val="000000"/>
        </w:rPr>
        <w:t>10.9.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11. Парковки (парковочные места)</w:t>
      </w:r>
    </w:p>
    <w:p w:rsidR="00EE264A" w:rsidRPr="00EE264A" w:rsidRDefault="00EE264A" w:rsidP="00EE264A">
      <w:pPr>
        <w:widowControl w:val="0"/>
        <w:suppressAutoHyphens/>
        <w:autoSpaceDE w:val="0"/>
        <w:ind w:firstLine="709"/>
        <w:jc w:val="both"/>
        <w:rPr>
          <w:color w:val="000000"/>
        </w:rPr>
      </w:pPr>
      <w:r w:rsidRPr="00EE264A">
        <w:rPr>
          <w:color w:val="000000"/>
        </w:rPr>
        <w:t>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E264A" w:rsidRPr="00EE264A" w:rsidRDefault="00EE264A" w:rsidP="00EE264A">
      <w:pPr>
        <w:widowControl w:val="0"/>
        <w:suppressAutoHyphens/>
        <w:autoSpaceDE w:val="0"/>
        <w:ind w:firstLine="709"/>
        <w:jc w:val="both"/>
        <w:rPr>
          <w:color w:val="000000"/>
        </w:rPr>
      </w:pPr>
      <w:r w:rsidRPr="00EE264A">
        <w:rPr>
          <w:color w:val="000000"/>
        </w:rPr>
        <w:t>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E264A" w:rsidRPr="00EE264A" w:rsidRDefault="00EE264A" w:rsidP="00EE264A">
      <w:pPr>
        <w:widowControl w:val="0"/>
        <w:suppressAutoHyphens/>
        <w:autoSpaceDE w:val="0"/>
        <w:ind w:firstLine="709"/>
        <w:jc w:val="both"/>
        <w:rPr>
          <w:color w:val="000000"/>
        </w:rPr>
      </w:pPr>
      <w:r w:rsidRPr="00EE264A">
        <w:rPr>
          <w:color w:val="000000"/>
        </w:rPr>
        <w:t>11.3. На общественных и дворовых территориях населенного пункта могут размещаться в том числе площадки автостоянок и парковок следующих видов:</w:t>
      </w:r>
    </w:p>
    <w:p w:rsidR="00EE264A" w:rsidRPr="00EE264A" w:rsidRDefault="00EE264A" w:rsidP="00EE264A">
      <w:pPr>
        <w:widowControl w:val="0"/>
        <w:suppressAutoHyphens/>
        <w:autoSpaceDE w:val="0"/>
        <w:ind w:firstLine="709"/>
        <w:jc w:val="both"/>
        <w:rPr>
          <w:color w:val="000000"/>
        </w:rPr>
      </w:pPr>
      <w:r w:rsidRPr="00EE264A">
        <w:rPr>
          <w:color w:val="000000"/>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E264A" w:rsidRPr="00EE264A" w:rsidRDefault="00EE264A" w:rsidP="00EE264A">
      <w:pPr>
        <w:widowControl w:val="0"/>
        <w:suppressAutoHyphens/>
        <w:autoSpaceDE w:val="0"/>
        <w:ind w:firstLine="709"/>
        <w:jc w:val="both"/>
        <w:rPr>
          <w:color w:val="000000"/>
        </w:rPr>
      </w:pPr>
      <w:r w:rsidRPr="00EE264A">
        <w:rPr>
          <w:color w:val="000000"/>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EE264A" w:rsidRPr="00EE264A" w:rsidRDefault="00EE264A" w:rsidP="00EE264A">
      <w:pPr>
        <w:widowControl w:val="0"/>
        <w:suppressAutoHyphens/>
        <w:autoSpaceDE w:val="0"/>
        <w:ind w:firstLine="709"/>
        <w:jc w:val="both"/>
        <w:rPr>
          <w:color w:val="000000"/>
        </w:rPr>
      </w:pPr>
      <w:r w:rsidRPr="00EE264A">
        <w:rPr>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EE264A" w:rsidRPr="00EE264A" w:rsidRDefault="00EE264A" w:rsidP="00EE264A">
      <w:pPr>
        <w:widowControl w:val="0"/>
        <w:suppressAutoHyphens/>
        <w:autoSpaceDE w:val="0"/>
        <w:ind w:firstLine="709"/>
        <w:jc w:val="both"/>
        <w:rPr>
          <w:color w:val="000000"/>
        </w:rPr>
      </w:pPr>
      <w:r w:rsidRPr="00EE264A">
        <w:rPr>
          <w:color w:val="000000"/>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E264A" w:rsidRPr="00EE264A" w:rsidRDefault="00EE264A" w:rsidP="00EE264A">
      <w:pPr>
        <w:widowControl w:val="0"/>
        <w:suppressAutoHyphens/>
        <w:autoSpaceDE w:val="0"/>
        <w:ind w:firstLine="709"/>
        <w:jc w:val="both"/>
        <w:rPr>
          <w:color w:val="000000"/>
        </w:rPr>
      </w:pPr>
      <w:r w:rsidRPr="00EE264A">
        <w:rPr>
          <w:color w:val="000000"/>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EE264A" w:rsidRPr="00EE264A" w:rsidRDefault="00EE264A" w:rsidP="00EE264A">
      <w:pPr>
        <w:widowControl w:val="0"/>
        <w:suppressAutoHyphens/>
        <w:autoSpaceDE w:val="0"/>
        <w:ind w:firstLine="709"/>
        <w:jc w:val="both"/>
        <w:rPr>
          <w:color w:val="000000"/>
        </w:rPr>
      </w:pPr>
      <w:r w:rsidRPr="00EE264A">
        <w:rPr>
          <w:color w:val="000000"/>
        </w:rPr>
        <w:t>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EE264A" w:rsidRPr="00EE264A" w:rsidRDefault="00EE264A" w:rsidP="00EE264A">
      <w:pPr>
        <w:widowControl w:val="0"/>
        <w:suppressAutoHyphens/>
        <w:autoSpaceDE w:val="0"/>
        <w:ind w:firstLine="709"/>
        <w:jc w:val="both"/>
        <w:rPr>
          <w:color w:val="000000"/>
        </w:rPr>
      </w:pPr>
      <w:r w:rsidRPr="00EE264A">
        <w:rPr>
          <w:color w:val="000000"/>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EE264A" w:rsidRPr="00EE264A" w:rsidRDefault="00EE264A" w:rsidP="00EE264A">
      <w:pPr>
        <w:widowControl w:val="0"/>
        <w:suppressAutoHyphens/>
        <w:autoSpaceDE w:val="0"/>
        <w:ind w:firstLine="709"/>
        <w:jc w:val="both"/>
        <w:rPr>
          <w:color w:val="000000"/>
        </w:rPr>
      </w:pPr>
      <w:r w:rsidRPr="00EE264A">
        <w:rPr>
          <w:color w:val="000000"/>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EE264A" w:rsidRPr="00EE264A" w:rsidRDefault="00EE264A" w:rsidP="00EE264A">
      <w:pPr>
        <w:widowControl w:val="0"/>
        <w:suppressAutoHyphens/>
        <w:autoSpaceDE w:val="0"/>
        <w:ind w:firstLine="709"/>
        <w:jc w:val="both"/>
        <w:rPr>
          <w:color w:val="000000"/>
        </w:rPr>
      </w:pPr>
      <w:r w:rsidRPr="00EE264A">
        <w:rPr>
          <w:color w:val="000000"/>
        </w:rPr>
        <w:t>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EE264A" w:rsidRPr="00EE264A" w:rsidRDefault="00EE264A" w:rsidP="00EE264A">
      <w:pPr>
        <w:widowControl w:val="0"/>
        <w:suppressAutoHyphens/>
        <w:autoSpaceDE w:val="0"/>
        <w:ind w:firstLine="709"/>
        <w:jc w:val="both"/>
        <w:rPr>
          <w:color w:val="000000"/>
        </w:rPr>
      </w:pPr>
      <w:r w:rsidRPr="00EE264A">
        <w:rPr>
          <w:color w:val="000000"/>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EE264A" w:rsidRPr="00EE264A" w:rsidRDefault="00EE264A" w:rsidP="00EE264A">
      <w:pPr>
        <w:widowControl w:val="0"/>
        <w:suppressAutoHyphens/>
        <w:autoSpaceDE w:val="0"/>
        <w:ind w:firstLine="709"/>
        <w:jc w:val="both"/>
        <w:rPr>
          <w:color w:val="000000"/>
        </w:rPr>
      </w:pPr>
      <w:r w:rsidRPr="00EE264A">
        <w:rPr>
          <w:color w:val="000000"/>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EE264A" w:rsidRPr="00EE264A" w:rsidRDefault="00EE264A" w:rsidP="00EE264A">
      <w:pPr>
        <w:widowControl w:val="0"/>
        <w:suppressAutoHyphens/>
        <w:autoSpaceDE w:val="0"/>
        <w:ind w:firstLine="709"/>
        <w:jc w:val="both"/>
        <w:rPr>
          <w:color w:val="000000"/>
        </w:rPr>
      </w:pPr>
      <w:r w:rsidRPr="00EE264A">
        <w:rPr>
          <w:color w:val="000000"/>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EE264A" w:rsidRPr="00EE264A" w:rsidRDefault="00EE264A" w:rsidP="00EE264A">
      <w:pPr>
        <w:widowControl w:val="0"/>
        <w:suppressAutoHyphens/>
        <w:autoSpaceDE w:val="0"/>
        <w:ind w:firstLine="709"/>
        <w:jc w:val="both"/>
        <w:rPr>
          <w:color w:val="000000"/>
        </w:rPr>
      </w:pPr>
      <w:r w:rsidRPr="00EE264A">
        <w:rPr>
          <w:color w:val="000000"/>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E264A" w:rsidRPr="00EE264A" w:rsidRDefault="00EE264A" w:rsidP="00EE264A">
      <w:pPr>
        <w:widowControl w:val="0"/>
        <w:suppressAutoHyphens/>
        <w:autoSpaceDE w:val="0"/>
        <w:ind w:firstLine="709"/>
        <w:jc w:val="both"/>
        <w:rPr>
          <w:color w:val="000000"/>
        </w:rPr>
      </w:pPr>
      <w:r w:rsidRPr="00EE264A">
        <w:rPr>
          <w:color w:val="000000"/>
        </w:rPr>
        <w:t>11.11</w:t>
      </w:r>
      <w:r w:rsidRPr="00EE264A">
        <w:rPr>
          <w:i/>
          <w:color w:val="000000"/>
        </w:rPr>
        <w:t>.</w:t>
      </w:r>
      <w:r w:rsidRPr="00EE264A">
        <w:rPr>
          <w:color w:val="000000"/>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Pr="00EE264A">
        <w:rPr>
          <w:rStyle w:val="a8"/>
          <w:color w:val="000000"/>
        </w:rPr>
        <w:footnoteReference w:id="1"/>
      </w:r>
      <w:r w:rsidRPr="00EE264A">
        <w:rPr>
          <w:color w:val="000000"/>
        </w:rPr>
        <w:t>.</w:t>
      </w:r>
    </w:p>
    <w:p w:rsidR="00EE264A" w:rsidRPr="00EE264A" w:rsidRDefault="00EE264A" w:rsidP="00EE264A">
      <w:pPr>
        <w:widowControl w:val="0"/>
        <w:suppressAutoHyphens/>
        <w:autoSpaceDE w:val="0"/>
        <w:ind w:firstLine="709"/>
        <w:jc w:val="both"/>
        <w:rPr>
          <w:color w:val="000000"/>
        </w:rPr>
      </w:pPr>
      <w:r w:rsidRPr="00EE264A">
        <w:rPr>
          <w:color w:val="000000"/>
        </w:rPr>
        <w:t>11.12</w:t>
      </w:r>
      <w:r w:rsidRPr="00EE264A">
        <w:rPr>
          <w:i/>
          <w:color w:val="000000"/>
        </w:rPr>
        <w:t>.</w:t>
      </w:r>
      <w:r w:rsidRPr="00EE264A">
        <w:rPr>
          <w:color w:val="000000"/>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EE264A" w:rsidRPr="00EE264A" w:rsidRDefault="00EE264A" w:rsidP="00EE264A">
      <w:pPr>
        <w:widowControl w:val="0"/>
        <w:suppressAutoHyphens/>
        <w:autoSpaceDE w:val="0"/>
        <w:ind w:firstLine="709"/>
        <w:jc w:val="both"/>
        <w:rPr>
          <w:color w:val="000000"/>
        </w:rPr>
      </w:pPr>
      <w:r w:rsidRPr="00EE264A">
        <w:rPr>
          <w:color w:val="000000"/>
        </w:rPr>
        <w:t>11.13</w:t>
      </w:r>
      <w:r w:rsidRPr="00EE264A">
        <w:rPr>
          <w:i/>
          <w:color w:val="000000"/>
        </w:rPr>
        <w:t>.</w:t>
      </w:r>
      <w:r w:rsidRPr="00EE264A">
        <w:rPr>
          <w:color w:val="000000"/>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EE264A" w:rsidRPr="00EE264A" w:rsidRDefault="00EE264A" w:rsidP="00EE264A">
      <w:pPr>
        <w:widowControl w:val="0"/>
        <w:suppressAutoHyphens/>
        <w:autoSpaceDE w:val="0"/>
        <w:ind w:firstLine="709"/>
        <w:jc w:val="both"/>
        <w:rPr>
          <w:color w:val="000000"/>
        </w:rPr>
      </w:pPr>
      <w:r w:rsidRPr="00EE264A">
        <w:rPr>
          <w:color w:val="000000"/>
        </w:rPr>
        <w:t>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EE264A" w:rsidRPr="00EE264A" w:rsidRDefault="00EE264A" w:rsidP="00EE264A">
      <w:pPr>
        <w:widowControl w:val="0"/>
        <w:suppressAutoHyphens/>
        <w:autoSpaceDE w:val="0"/>
        <w:ind w:firstLine="709"/>
        <w:jc w:val="both"/>
        <w:rPr>
          <w:color w:val="000000"/>
        </w:rPr>
      </w:pPr>
      <w:r w:rsidRPr="00EE264A">
        <w:rPr>
          <w:color w:val="000000"/>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EE264A" w:rsidRPr="00EE264A" w:rsidRDefault="00EE264A" w:rsidP="00EE264A">
      <w:pPr>
        <w:widowControl w:val="0"/>
        <w:suppressAutoHyphens/>
        <w:autoSpaceDE w:val="0"/>
        <w:ind w:firstLine="709"/>
        <w:jc w:val="both"/>
        <w:rPr>
          <w:color w:val="000000"/>
        </w:rPr>
      </w:pPr>
      <w:r w:rsidRPr="00EE264A">
        <w:rPr>
          <w:color w:val="000000"/>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EE264A" w:rsidRPr="00EE264A" w:rsidRDefault="00EE264A" w:rsidP="00EE264A">
      <w:pPr>
        <w:widowControl w:val="0"/>
        <w:suppressAutoHyphens/>
        <w:autoSpaceDE w:val="0"/>
        <w:ind w:firstLine="709"/>
        <w:jc w:val="both"/>
        <w:rPr>
          <w:color w:val="000000"/>
        </w:rPr>
      </w:pPr>
      <w:r w:rsidRPr="00EE264A">
        <w:rPr>
          <w:color w:val="000000"/>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EE264A" w:rsidRPr="00EE264A" w:rsidRDefault="00EE264A" w:rsidP="00EE264A">
      <w:pPr>
        <w:widowControl w:val="0"/>
        <w:suppressAutoHyphens/>
        <w:autoSpaceDE w:val="0"/>
        <w:ind w:firstLine="709"/>
        <w:jc w:val="both"/>
        <w:rPr>
          <w:color w:val="000000"/>
        </w:rPr>
      </w:pPr>
      <w:r w:rsidRPr="00EE264A">
        <w:rPr>
          <w:color w:val="000000"/>
        </w:rPr>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EE264A" w:rsidRPr="00EE264A" w:rsidRDefault="00EE264A" w:rsidP="00EE264A">
      <w:pPr>
        <w:ind w:firstLine="709"/>
        <w:jc w:val="both"/>
        <w:rPr>
          <w:color w:val="000000"/>
        </w:rPr>
      </w:pPr>
      <w:r w:rsidRPr="00EE264A">
        <w:rPr>
          <w:color w:val="000000"/>
        </w:rPr>
        <w:t>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EE264A" w:rsidRPr="00EE264A" w:rsidRDefault="00EE264A" w:rsidP="00EE264A">
      <w:pPr>
        <w:ind w:firstLine="709"/>
        <w:jc w:val="both"/>
        <w:rPr>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12. Площадки для выгула животных</w:t>
      </w:r>
    </w:p>
    <w:p w:rsidR="00EE264A" w:rsidRPr="00EE264A" w:rsidRDefault="00EE264A" w:rsidP="00EE264A">
      <w:pPr>
        <w:widowControl w:val="0"/>
        <w:suppressAutoHyphens/>
        <w:autoSpaceDE w:val="0"/>
        <w:ind w:firstLine="709"/>
        <w:jc w:val="both"/>
        <w:rPr>
          <w:color w:val="000000"/>
        </w:rPr>
      </w:pPr>
      <w:r w:rsidRPr="00EE264A">
        <w:rPr>
          <w:color w:val="000000"/>
        </w:rPr>
        <w:t>12.1. Выгул животных разрешается на площадках для выгула животных.</w:t>
      </w:r>
    </w:p>
    <w:p w:rsidR="00EE264A" w:rsidRPr="00EE264A" w:rsidRDefault="00EE264A" w:rsidP="00EE264A">
      <w:pPr>
        <w:widowControl w:val="0"/>
        <w:suppressAutoHyphens/>
        <w:autoSpaceDE w:val="0"/>
        <w:ind w:firstLine="709"/>
        <w:jc w:val="both"/>
        <w:rPr>
          <w:color w:val="000000"/>
        </w:rPr>
      </w:pPr>
      <w:r w:rsidRPr="00EE264A">
        <w:rPr>
          <w:color w:val="000000"/>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EE264A" w:rsidRPr="00EE264A" w:rsidRDefault="00EE264A" w:rsidP="00EE264A">
      <w:pPr>
        <w:widowControl w:val="0"/>
        <w:suppressAutoHyphens/>
        <w:autoSpaceDE w:val="0"/>
        <w:ind w:firstLine="709"/>
        <w:jc w:val="both"/>
        <w:rPr>
          <w:color w:val="000000"/>
        </w:rPr>
      </w:pPr>
      <w:r w:rsidRPr="00EE264A">
        <w:rPr>
          <w:color w:val="000000"/>
        </w:rPr>
        <w:t>Расстояние от границы площадок для выгула животных до окон жилых и общественных зданий должно быть не менее 40 метров.</w:t>
      </w:r>
    </w:p>
    <w:p w:rsidR="00EE264A" w:rsidRPr="00EE264A" w:rsidRDefault="00EE264A" w:rsidP="00EE264A">
      <w:pPr>
        <w:widowControl w:val="0"/>
        <w:suppressAutoHyphens/>
        <w:autoSpaceDE w:val="0"/>
        <w:ind w:firstLine="709"/>
        <w:jc w:val="both"/>
        <w:rPr>
          <w:color w:val="000000"/>
        </w:rPr>
      </w:pPr>
      <w:r w:rsidRPr="00EE264A">
        <w:rPr>
          <w:color w:val="000000"/>
        </w:rPr>
        <w:t xml:space="preserve">Размеры площадок для выгула животных не должны превышать </w:t>
      </w:r>
      <w:r w:rsidRPr="00EE264A">
        <w:rPr>
          <w:i/>
          <w:iCs/>
          <w:color w:val="000000"/>
        </w:rPr>
        <w:t>600</w:t>
      </w:r>
      <w:r w:rsidRPr="00EE264A">
        <w:rPr>
          <w:color w:val="000000"/>
        </w:rPr>
        <w:t xml:space="preserve"> кв. м.</w:t>
      </w:r>
    </w:p>
    <w:p w:rsidR="00EE264A" w:rsidRPr="00EE264A" w:rsidRDefault="00EE264A" w:rsidP="00EE264A">
      <w:pPr>
        <w:widowControl w:val="0"/>
        <w:suppressAutoHyphens/>
        <w:autoSpaceDE w:val="0"/>
        <w:ind w:firstLine="709"/>
        <w:jc w:val="both"/>
        <w:rPr>
          <w:color w:val="000000"/>
        </w:rPr>
      </w:pPr>
      <w:r w:rsidRPr="00EE264A">
        <w:rPr>
          <w:color w:val="000000"/>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EE264A" w:rsidRPr="00EE264A" w:rsidRDefault="00EE264A" w:rsidP="00EE264A">
      <w:pPr>
        <w:widowControl w:val="0"/>
        <w:suppressAutoHyphens/>
        <w:autoSpaceDE w:val="0"/>
        <w:ind w:firstLine="709"/>
        <w:jc w:val="both"/>
        <w:rPr>
          <w:color w:val="000000"/>
        </w:rPr>
      </w:pPr>
      <w:r w:rsidRPr="00EE264A">
        <w:rPr>
          <w:color w:val="000000"/>
        </w:rPr>
        <w:t xml:space="preserve">12.2. Ограждение площадки следует выполнять из легкой металлической сетки высотой не менее </w:t>
      </w:r>
      <w:r w:rsidRPr="00EE264A">
        <w:rPr>
          <w:i/>
          <w:iCs/>
          <w:color w:val="000000"/>
        </w:rPr>
        <w:t>1,5 м</w:t>
      </w:r>
      <w:r w:rsidRPr="00EE264A">
        <w:rPr>
          <w:color w:val="000000"/>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EE264A" w:rsidRPr="00EE264A" w:rsidRDefault="00EE264A" w:rsidP="00EE264A">
      <w:pPr>
        <w:widowControl w:val="0"/>
        <w:suppressAutoHyphens/>
        <w:autoSpaceDE w:val="0"/>
        <w:ind w:firstLine="709"/>
        <w:jc w:val="both"/>
        <w:rPr>
          <w:color w:val="000000"/>
        </w:rPr>
      </w:pPr>
      <w:r w:rsidRPr="00EE264A">
        <w:rPr>
          <w:color w:val="000000"/>
        </w:rPr>
        <w:t>На территории площадки должен быть установлен информационный стенд с правилами пользования площадкой.</w:t>
      </w:r>
    </w:p>
    <w:p w:rsidR="00EE264A" w:rsidRPr="00EE264A" w:rsidRDefault="00EE264A" w:rsidP="00EE264A">
      <w:pPr>
        <w:widowControl w:val="0"/>
        <w:suppressAutoHyphens/>
        <w:autoSpaceDE w:val="0"/>
        <w:ind w:firstLine="709"/>
        <w:jc w:val="both"/>
        <w:rPr>
          <w:color w:val="000000"/>
        </w:rPr>
      </w:pPr>
      <w:r w:rsidRPr="00EE264A">
        <w:rPr>
          <w:color w:val="000000"/>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EE264A" w:rsidRPr="00EE264A" w:rsidRDefault="00EE264A" w:rsidP="00EE264A">
      <w:pPr>
        <w:widowControl w:val="0"/>
        <w:suppressAutoHyphens/>
        <w:autoSpaceDE w:val="0"/>
        <w:ind w:firstLine="709"/>
        <w:jc w:val="both"/>
        <w:rPr>
          <w:color w:val="000000"/>
        </w:rPr>
      </w:pPr>
      <w:r w:rsidRPr="00EE264A">
        <w:rPr>
          <w:color w:val="000000"/>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EE264A" w:rsidRPr="00EE264A" w:rsidRDefault="00EE264A" w:rsidP="00EE264A">
      <w:pPr>
        <w:widowControl w:val="0"/>
        <w:suppressAutoHyphens/>
        <w:autoSpaceDE w:val="0"/>
        <w:ind w:firstLine="709"/>
        <w:jc w:val="both"/>
        <w:rPr>
          <w:color w:val="000000"/>
        </w:rPr>
      </w:pPr>
      <w:r w:rsidRPr="00EE264A">
        <w:rPr>
          <w:color w:val="000000"/>
        </w:rPr>
        <w:t>Подход к площадке следует оборудовать твердым видом покрытия.</w:t>
      </w:r>
    </w:p>
    <w:p w:rsidR="00EE264A" w:rsidRPr="00EE264A" w:rsidRDefault="00EE264A" w:rsidP="00EE264A">
      <w:pPr>
        <w:widowControl w:val="0"/>
        <w:suppressAutoHyphens/>
        <w:autoSpaceDE w:val="0"/>
        <w:ind w:firstLine="709"/>
        <w:jc w:val="both"/>
        <w:rPr>
          <w:color w:val="000000"/>
        </w:rPr>
      </w:pPr>
      <w:r w:rsidRPr="00EE264A">
        <w:rPr>
          <w:color w:val="000000"/>
        </w:rPr>
        <w:t>12.4. Места для размещения площадок, на которых разрешен выгул животных, определяются решением уполномоченного органа.</w:t>
      </w:r>
    </w:p>
    <w:p w:rsidR="00EE264A" w:rsidRPr="00EE264A" w:rsidRDefault="00EE264A" w:rsidP="00EE264A">
      <w:pPr>
        <w:widowControl w:val="0"/>
        <w:suppressAutoHyphens/>
        <w:autoSpaceDE w:val="0"/>
        <w:ind w:firstLine="709"/>
        <w:jc w:val="both"/>
        <w:rPr>
          <w:color w:val="000000"/>
        </w:rPr>
      </w:pPr>
      <w:r w:rsidRPr="00EE264A">
        <w:rPr>
          <w:color w:val="000000"/>
        </w:rPr>
        <w:t>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EE264A" w:rsidRPr="00EE264A" w:rsidRDefault="00EE264A" w:rsidP="00EE264A">
      <w:pPr>
        <w:widowControl w:val="0"/>
        <w:suppressAutoHyphens/>
        <w:autoSpaceDE w:val="0"/>
        <w:ind w:firstLine="709"/>
        <w:jc w:val="both"/>
        <w:rPr>
          <w:color w:val="000000"/>
        </w:rPr>
      </w:pPr>
      <w:r w:rsidRPr="00EE264A">
        <w:rPr>
          <w:color w:val="000000"/>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EE264A" w:rsidRPr="00EE264A" w:rsidRDefault="00EE264A" w:rsidP="00EE264A">
      <w:pPr>
        <w:widowControl w:val="0"/>
        <w:suppressAutoHyphens/>
        <w:autoSpaceDE w:val="0"/>
        <w:ind w:firstLine="709"/>
        <w:jc w:val="both"/>
        <w:rPr>
          <w:color w:val="000000"/>
        </w:rPr>
      </w:pPr>
      <w:r w:rsidRPr="00EE264A">
        <w:rPr>
          <w:color w:val="000000"/>
        </w:rPr>
        <w:t>12.6. В перечень видов работ по содержанию площадок для выгула животных допускается включать:</w:t>
      </w:r>
    </w:p>
    <w:p w:rsidR="00EE264A" w:rsidRPr="00EE264A" w:rsidRDefault="00EE264A" w:rsidP="00EE264A">
      <w:pPr>
        <w:widowControl w:val="0"/>
        <w:suppressAutoHyphens/>
        <w:autoSpaceDE w:val="0"/>
        <w:ind w:firstLine="709"/>
        <w:jc w:val="both"/>
        <w:rPr>
          <w:color w:val="000000"/>
        </w:rPr>
      </w:pPr>
      <w:r w:rsidRPr="00EE264A">
        <w:rPr>
          <w:color w:val="000000"/>
        </w:rPr>
        <w:t>а) содержание покрытия в летний и зимний периоды, в том числе:</w:t>
      </w:r>
    </w:p>
    <w:p w:rsidR="00EE264A" w:rsidRPr="00EE264A" w:rsidRDefault="00EE264A" w:rsidP="00EE264A">
      <w:pPr>
        <w:widowControl w:val="0"/>
        <w:suppressAutoHyphens/>
        <w:autoSpaceDE w:val="0"/>
        <w:ind w:firstLine="709"/>
        <w:jc w:val="both"/>
        <w:rPr>
          <w:color w:val="000000"/>
        </w:rPr>
      </w:pPr>
      <w:r w:rsidRPr="00EE264A">
        <w:rPr>
          <w:color w:val="000000"/>
        </w:rPr>
        <w:t>- очистку и подметание территории площадки;</w:t>
      </w:r>
    </w:p>
    <w:p w:rsidR="00EE264A" w:rsidRPr="00EE264A" w:rsidRDefault="00EE264A" w:rsidP="00EE264A">
      <w:pPr>
        <w:widowControl w:val="0"/>
        <w:suppressAutoHyphens/>
        <w:autoSpaceDE w:val="0"/>
        <w:ind w:firstLine="709"/>
        <w:jc w:val="both"/>
        <w:rPr>
          <w:color w:val="000000"/>
        </w:rPr>
      </w:pPr>
      <w:r w:rsidRPr="00EE264A">
        <w:rPr>
          <w:color w:val="000000"/>
        </w:rPr>
        <w:t>- мойку территории площадки;</w:t>
      </w:r>
    </w:p>
    <w:p w:rsidR="00EE264A" w:rsidRPr="00EE264A" w:rsidRDefault="00EE264A" w:rsidP="00EE264A">
      <w:pPr>
        <w:widowControl w:val="0"/>
        <w:suppressAutoHyphens/>
        <w:autoSpaceDE w:val="0"/>
        <w:ind w:firstLine="709"/>
        <w:jc w:val="both"/>
        <w:rPr>
          <w:color w:val="000000"/>
        </w:rPr>
      </w:pPr>
      <w:r w:rsidRPr="00EE264A">
        <w:rPr>
          <w:color w:val="000000"/>
        </w:rPr>
        <w:t>- посыпку и обработку территории площадки противогололедными средствами, безопасными для животных (например, песок и мелкая гравийная крошка);</w:t>
      </w:r>
    </w:p>
    <w:p w:rsidR="00EE264A" w:rsidRPr="00EE264A" w:rsidRDefault="00EE264A" w:rsidP="00EE264A">
      <w:pPr>
        <w:widowControl w:val="0"/>
        <w:suppressAutoHyphens/>
        <w:autoSpaceDE w:val="0"/>
        <w:ind w:firstLine="709"/>
        <w:jc w:val="both"/>
        <w:rPr>
          <w:color w:val="000000"/>
        </w:rPr>
      </w:pPr>
      <w:r w:rsidRPr="00EE264A">
        <w:rPr>
          <w:color w:val="000000"/>
        </w:rPr>
        <w:t>- текущий ремонт;</w:t>
      </w:r>
    </w:p>
    <w:p w:rsidR="00EE264A" w:rsidRPr="00EE264A" w:rsidRDefault="00EE264A" w:rsidP="00EE264A">
      <w:pPr>
        <w:widowControl w:val="0"/>
        <w:suppressAutoHyphens/>
        <w:autoSpaceDE w:val="0"/>
        <w:ind w:firstLine="709"/>
        <w:jc w:val="both"/>
        <w:rPr>
          <w:color w:val="000000"/>
        </w:rPr>
      </w:pPr>
      <w:r w:rsidRPr="00EE264A">
        <w:rPr>
          <w:color w:val="000000"/>
        </w:rPr>
        <w:t>б) содержание элементов благоустройства площадки для выгула животных, в том числе:</w:t>
      </w:r>
    </w:p>
    <w:p w:rsidR="00EE264A" w:rsidRPr="00EE264A" w:rsidRDefault="00EE264A" w:rsidP="00EE264A">
      <w:pPr>
        <w:widowControl w:val="0"/>
        <w:suppressAutoHyphens/>
        <w:autoSpaceDE w:val="0"/>
        <w:ind w:firstLine="709"/>
        <w:jc w:val="both"/>
        <w:rPr>
          <w:color w:val="000000"/>
        </w:rPr>
      </w:pPr>
      <w:r w:rsidRPr="00EE264A">
        <w:rPr>
          <w:color w:val="000000"/>
        </w:rPr>
        <w:t>- наполнение ящика для одноразовых пакетов;</w:t>
      </w:r>
    </w:p>
    <w:p w:rsidR="00EE264A" w:rsidRPr="00EE264A" w:rsidRDefault="00EE264A" w:rsidP="00EE264A">
      <w:pPr>
        <w:widowControl w:val="0"/>
        <w:suppressAutoHyphens/>
        <w:autoSpaceDE w:val="0"/>
        <w:ind w:firstLine="709"/>
        <w:jc w:val="both"/>
        <w:rPr>
          <w:color w:val="000000"/>
        </w:rPr>
      </w:pPr>
      <w:r w:rsidRPr="00EE264A">
        <w:rPr>
          <w:color w:val="000000"/>
        </w:rPr>
        <w:t>- очистку урн;</w:t>
      </w:r>
    </w:p>
    <w:p w:rsidR="00EE264A" w:rsidRPr="00EE264A" w:rsidRDefault="00EE264A" w:rsidP="00EE264A">
      <w:pPr>
        <w:ind w:firstLine="709"/>
        <w:jc w:val="both"/>
        <w:rPr>
          <w:color w:val="000000"/>
        </w:rPr>
      </w:pPr>
      <w:r w:rsidRPr="00EE264A">
        <w:rPr>
          <w:color w:val="000000"/>
        </w:rPr>
        <w:t>- текущий ремонт.</w:t>
      </w:r>
    </w:p>
    <w:p w:rsidR="00EE264A" w:rsidRPr="00EE264A" w:rsidRDefault="00EE264A" w:rsidP="00EE264A">
      <w:pPr>
        <w:jc w:val="both"/>
        <w:rPr>
          <w:b/>
          <w:color w:val="000000"/>
        </w:rPr>
      </w:pPr>
    </w:p>
    <w:p w:rsidR="00EE264A" w:rsidRPr="00EE264A" w:rsidRDefault="00EE264A" w:rsidP="00EE264A">
      <w:pPr>
        <w:pStyle w:val="4"/>
        <w:spacing w:before="0" w:after="0"/>
        <w:ind w:firstLine="709"/>
        <w:rPr>
          <w:rFonts w:ascii="Times New Roman" w:hAnsi="Times New Roman"/>
        </w:rPr>
      </w:pPr>
      <w:r w:rsidRPr="00EE264A">
        <w:rPr>
          <w:rFonts w:ascii="Times New Roman" w:hAnsi="Times New Roman"/>
        </w:rPr>
        <w:t>Глава 13. Посадка зелёных насаждений</w:t>
      </w:r>
    </w:p>
    <w:p w:rsidR="00EE264A" w:rsidRPr="00EE264A" w:rsidRDefault="00EE264A" w:rsidP="00EE264A">
      <w:pPr>
        <w:ind w:firstLine="709"/>
        <w:jc w:val="both"/>
        <w:rPr>
          <w:color w:val="000000"/>
        </w:rPr>
      </w:pPr>
      <w:r w:rsidRPr="00EE264A">
        <w:rPr>
          <w:color w:val="000000"/>
        </w:rPr>
        <w:t>13.1.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EE264A" w:rsidRPr="00EE264A" w:rsidRDefault="00EE264A" w:rsidP="00EE264A">
      <w:pPr>
        <w:ind w:firstLine="709"/>
        <w:jc w:val="both"/>
        <w:rPr>
          <w:color w:val="000000"/>
        </w:rPr>
      </w:pPr>
      <w:r w:rsidRPr="00EE264A">
        <w:rPr>
          <w:color w:val="000000"/>
        </w:rPr>
        <w:t>13.2.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EE264A" w:rsidRPr="00EE264A" w:rsidRDefault="00EE264A" w:rsidP="00EE264A">
      <w:pPr>
        <w:ind w:firstLine="709"/>
        <w:jc w:val="both"/>
        <w:rPr>
          <w:color w:val="000000"/>
        </w:rPr>
      </w:pPr>
      <w:r w:rsidRPr="00EE264A">
        <w:rPr>
          <w:color w:val="000000"/>
        </w:rPr>
        <w:t>13.3.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EE264A" w:rsidRPr="00EE264A" w:rsidRDefault="00EE264A" w:rsidP="00EE264A">
      <w:pPr>
        <w:ind w:firstLine="709"/>
        <w:jc w:val="both"/>
        <w:rPr>
          <w:color w:val="000000"/>
        </w:rPr>
      </w:pPr>
      <w:r w:rsidRPr="00EE264A">
        <w:rPr>
          <w:color w:val="000000"/>
        </w:rPr>
        <w:t xml:space="preserve">13.4. </w:t>
      </w:r>
      <w:bookmarkStart w:id="23" w:name="_Hlk7527352"/>
      <w:r w:rsidRPr="00EE264A">
        <w:rPr>
          <w:color w:val="000000"/>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23"/>
    <w:p w:rsidR="00EE264A" w:rsidRPr="00EE264A" w:rsidRDefault="00EE264A" w:rsidP="00EE264A">
      <w:pPr>
        <w:ind w:firstLine="709"/>
        <w:jc w:val="both"/>
        <w:rPr>
          <w:color w:val="000000"/>
        </w:rPr>
      </w:pPr>
      <w:r w:rsidRPr="00EE264A">
        <w:rPr>
          <w:color w:val="000000"/>
        </w:rPr>
        <w:t>13.5. При посадке зелёных насаждений не допускается:</w:t>
      </w:r>
    </w:p>
    <w:p w:rsidR="00EE264A" w:rsidRPr="00EE264A" w:rsidRDefault="00EE264A" w:rsidP="00EE264A">
      <w:pPr>
        <w:ind w:firstLine="709"/>
        <w:jc w:val="both"/>
        <w:rPr>
          <w:color w:val="000000"/>
        </w:rPr>
      </w:pPr>
      <w:r w:rsidRPr="00EE264A">
        <w:rPr>
          <w:color w:val="000000"/>
        </w:rPr>
        <w:t>1) произвольная посадка растений в нарушение существующей технологии;</w:t>
      </w:r>
    </w:p>
    <w:p w:rsidR="00EE264A" w:rsidRPr="00EE264A" w:rsidRDefault="00EE264A" w:rsidP="00EE264A">
      <w:pPr>
        <w:ind w:firstLine="709"/>
        <w:jc w:val="both"/>
        <w:rPr>
          <w:color w:val="000000"/>
        </w:rPr>
      </w:pPr>
      <w:r w:rsidRPr="00EE264A">
        <w:rPr>
          <w:color w:val="000000"/>
        </w:rPr>
        <w:t>2) касание ветвями деревьев токонесущих проводов, закрытие ими указателей адресных единиц и номерных знаков домов, дорожных знаков;</w:t>
      </w:r>
    </w:p>
    <w:p w:rsidR="00EE264A" w:rsidRPr="00EE264A" w:rsidRDefault="00EE264A" w:rsidP="00EE264A">
      <w:pPr>
        <w:ind w:firstLine="709"/>
        <w:jc w:val="both"/>
        <w:rPr>
          <w:color w:val="000000"/>
        </w:rPr>
      </w:pPr>
      <w:r w:rsidRPr="00EE264A">
        <w:rPr>
          <w:color w:val="000000"/>
        </w:rPr>
        <w:t xml:space="preserve">3) посадка деревьев на расстоянии ближе </w:t>
      </w:r>
      <w:r w:rsidRPr="00EE264A">
        <w:rPr>
          <w:b/>
          <w:i/>
          <w:color w:val="000000"/>
        </w:rPr>
        <w:t>5 метров</w:t>
      </w:r>
      <w:r w:rsidRPr="00EE264A">
        <w:rPr>
          <w:color w:val="000000"/>
        </w:rPr>
        <w:t xml:space="preserve"> до наружной стены здания или сооружения, кустарников - </w:t>
      </w:r>
      <w:r w:rsidRPr="00EE264A">
        <w:rPr>
          <w:b/>
          <w:i/>
          <w:color w:val="000000"/>
        </w:rPr>
        <w:t>1,5 м;</w:t>
      </w:r>
    </w:p>
    <w:p w:rsidR="00EE264A" w:rsidRPr="00EE264A" w:rsidRDefault="00EE264A" w:rsidP="00EE264A">
      <w:pPr>
        <w:ind w:firstLine="709"/>
        <w:jc w:val="both"/>
        <w:rPr>
          <w:color w:val="000000"/>
        </w:rPr>
      </w:pPr>
      <w:r w:rsidRPr="00EE264A">
        <w:rPr>
          <w:color w:val="000000"/>
        </w:rPr>
        <w:t xml:space="preserve">4) посадка деревьев на расстоянии ближе </w:t>
      </w:r>
      <w:r w:rsidRPr="00EE264A">
        <w:rPr>
          <w:b/>
          <w:i/>
          <w:color w:val="000000"/>
        </w:rPr>
        <w:t>0,7 метров</w:t>
      </w:r>
      <w:r w:rsidRPr="00EE264A">
        <w:rPr>
          <w:color w:val="000000"/>
        </w:rPr>
        <w:t xml:space="preserve"> до края тротуара и садовой дорожки, кустарников - </w:t>
      </w:r>
      <w:r w:rsidRPr="00EE264A">
        <w:rPr>
          <w:b/>
          <w:i/>
          <w:color w:val="000000"/>
        </w:rPr>
        <w:t>0,5 м</w:t>
      </w:r>
      <w:r w:rsidRPr="00EE264A">
        <w:rPr>
          <w:color w:val="000000"/>
        </w:rPr>
        <w:t>;</w:t>
      </w:r>
    </w:p>
    <w:p w:rsidR="00EE264A" w:rsidRPr="00EE264A" w:rsidRDefault="00EE264A" w:rsidP="00EE264A">
      <w:pPr>
        <w:ind w:firstLine="709"/>
        <w:jc w:val="both"/>
        <w:rPr>
          <w:color w:val="000000"/>
        </w:rPr>
      </w:pPr>
      <w:r w:rsidRPr="00EE264A">
        <w:rPr>
          <w:color w:val="000000"/>
        </w:rPr>
        <w:t xml:space="preserve">5) посадка деревьев на расстоянии ближе </w:t>
      </w:r>
      <w:r w:rsidRPr="00EE264A">
        <w:rPr>
          <w:b/>
          <w:i/>
          <w:color w:val="000000"/>
        </w:rPr>
        <w:t>2 метров</w:t>
      </w:r>
      <w:r w:rsidRPr="00EE264A">
        <w:rPr>
          <w:color w:val="000000"/>
        </w:rPr>
        <w:t xml:space="preserve"> до края проезжей части улиц, кромки укрепленной полосы обочины дороги или бровки канавы, кустарников - </w:t>
      </w:r>
      <w:r w:rsidRPr="00EE264A">
        <w:rPr>
          <w:b/>
          <w:i/>
          <w:color w:val="000000"/>
        </w:rPr>
        <w:t>1 м;</w:t>
      </w:r>
    </w:p>
    <w:p w:rsidR="00EE264A" w:rsidRPr="00EE264A" w:rsidRDefault="00EE264A" w:rsidP="00EE264A">
      <w:pPr>
        <w:ind w:firstLine="709"/>
        <w:jc w:val="both"/>
        <w:rPr>
          <w:color w:val="000000"/>
        </w:rPr>
      </w:pPr>
      <w:r w:rsidRPr="00EE264A">
        <w:rPr>
          <w:color w:val="000000"/>
        </w:rPr>
        <w:t xml:space="preserve">6) посадка деревьев на расстоянии ближе </w:t>
      </w:r>
      <w:r w:rsidRPr="00EE264A">
        <w:rPr>
          <w:b/>
          <w:i/>
          <w:color w:val="000000"/>
        </w:rPr>
        <w:t>4 метров</w:t>
      </w:r>
      <w:r w:rsidRPr="00EE264A">
        <w:rPr>
          <w:color w:val="000000"/>
        </w:rPr>
        <w:t xml:space="preserve"> до мачт и опор осветительной сети, мостовых опор и эстакад;</w:t>
      </w:r>
    </w:p>
    <w:p w:rsidR="00EE264A" w:rsidRPr="00EE264A" w:rsidRDefault="00EE264A" w:rsidP="00EE264A">
      <w:pPr>
        <w:ind w:firstLine="709"/>
        <w:jc w:val="both"/>
        <w:rPr>
          <w:color w:val="000000"/>
        </w:rPr>
      </w:pPr>
      <w:r w:rsidRPr="00EE264A">
        <w:rPr>
          <w:color w:val="000000"/>
        </w:rPr>
        <w:t xml:space="preserve">7) посадка деревьев на расстоянии ближе </w:t>
      </w:r>
      <w:r w:rsidRPr="00EE264A">
        <w:rPr>
          <w:b/>
          <w:i/>
          <w:color w:val="000000"/>
        </w:rPr>
        <w:t>1,5 метр</w:t>
      </w:r>
      <w:r w:rsidRPr="00EE264A">
        <w:rPr>
          <w:color w:val="000000"/>
        </w:rPr>
        <w:t>ов до подземных сетей газопровода, канализации;</w:t>
      </w:r>
    </w:p>
    <w:p w:rsidR="00EE264A" w:rsidRPr="00EE264A" w:rsidRDefault="00EE264A" w:rsidP="00EE264A">
      <w:pPr>
        <w:ind w:firstLine="709"/>
        <w:jc w:val="both"/>
        <w:rPr>
          <w:color w:val="000000"/>
        </w:rPr>
      </w:pPr>
      <w:r w:rsidRPr="00EE264A">
        <w:rPr>
          <w:color w:val="000000"/>
        </w:rPr>
        <w:t xml:space="preserve">8) посадка деревьев на расстоянии ближе </w:t>
      </w:r>
      <w:r w:rsidRPr="00EE264A">
        <w:rPr>
          <w:b/>
          <w:i/>
          <w:color w:val="000000"/>
        </w:rPr>
        <w:t>2 метров</w:t>
      </w:r>
      <w:r w:rsidRPr="00EE264A">
        <w:rPr>
          <w:color w:val="000000"/>
        </w:rPr>
        <w:t xml:space="preserve"> до подземных тепловых сетей (стенки канала, тоннеля или оболочки при бесканальной прокладке), кустарников - </w:t>
      </w:r>
      <w:r w:rsidRPr="00EE264A">
        <w:rPr>
          <w:b/>
          <w:i/>
          <w:color w:val="000000"/>
        </w:rPr>
        <w:t>1 м</w:t>
      </w:r>
      <w:r w:rsidRPr="00EE264A">
        <w:rPr>
          <w:color w:val="000000"/>
        </w:rPr>
        <w:t>;</w:t>
      </w:r>
    </w:p>
    <w:p w:rsidR="00EE264A" w:rsidRPr="00EE264A" w:rsidRDefault="00EE264A" w:rsidP="00EE264A">
      <w:pPr>
        <w:ind w:firstLine="709"/>
        <w:jc w:val="both"/>
        <w:rPr>
          <w:color w:val="000000"/>
        </w:rPr>
      </w:pPr>
      <w:r w:rsidRPr="00EE264A">
        <w:rPr>
          <w:color w:val="000000"/>
        </w:rPr>
        <w:t xml:space="preserve">9) посадка деревьев на расстоянии ближе </w:t>
      </w:r>
      <w:r w:rsidRPr="00EE264A">
        <w:rPr>
          <w:b/>
          <w:i/>
          <w:color w:val="000000"/>
        </w:rPr>
        <w:t>2 метров</w:t>
      </w:r>
      <w:r w:rsidRPr="00EE264A">
        <w:rPr>
          <w:color w:val="000000"/>
        </w:rPr>
        <w:t xml:space="preserve"> до подземных сетей водопровода, дренажа;</w:t>
      </w:r>
    </w:p>
    <w:p w:rsidR="00EE264A" w:rsidRPr="00EE264A" w:rsidRDefault="00EE264A" w:rsidP="00EE264A">
      <w:pPr>
        <w:ind w:firstLine="709"/>
        <w:jc w:val="both"/>
        <w:rPr>
          <w:color w:val="000000"/>
        </w:rPr>
      </w:pPr>
      <w:r w:rsidRPr="00EE264A">
        <w:rPr>
          <w:color w:val="000000"/>
        </w:rPr>
        <w:t xml:space="preserve">10) посадка деревьев на расстоянии ближе </w:t>
      </w:r>
      <w:r w:rsidRPr="00EE264A">
        <w:rPr>
          <w:b/>
          <w:i/>
          <w:color w:val="000000"/>
        </w:rPr>
        <w:t>2 метров</w:t>
      </w:r>
      <w:r w:rsidRPr="00EE264A">
        <w:rPr>
          <w:color w:val="000000"/>
        </w:rPr>
        <w:t xml:space="preserve"> до подземных сетей силового кабеля и кабеля связи, кустарников – </w:t>
      </w:r>
      <w:r w:rsidRPr="00EE264A">
        <w:rPr>
          <w:b/>
          <w:i/>
          <w:color w:val="000000"/>
        </w:rPr>
        <w:t>0,7 м</w:t>
      </w:r>
      <w:r w:rsidRPr="00EE264A">
        <w:rPr>
          <w:color w:val="000000"/>
        </w:rPr>
        <w:t>.</w:t>
      </w:r>
    </w:p>
    <w:p w:rsidR="00EE264A" w:rsidRPr="00EE264A" w:rsidRDefault="00EE264A" w:rsidP="00EE264A">
      <w:pPr>
        <w:ind w:firstLine="709"/>
        <w:jc w:val="both"/>
        <w:rPr>
          <w:color w:val="000000"/>
        </w:rPr>
      </w:pPr>
      <w:r w:rsidRPr="00EE264A">
        <w:rPr>
          <w:color w:val="000000"/>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EE264A" w:rsidRPr="00EE264A" w:rsidRDefault="00EE264A" w:rsidP="00EE264A">
      <w:pPr>
        <w:ind w:firstLine="709"/>
        <w:jc w:val="both"/>
        <w:rPr>
          <w:color w:val="000000"/>
        </w:rPr>
      </w:pPr>
      <w:r w:rsidRPr="00EE264A">
        <w:rPr>
          <w:color w:val="000000"/>
        </w:rPr>
        <w:t>13.6.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EE264A" w:rsidRPr="00EE264A" w:rsidRDefault="00EE264A" w:rsidP="00EE264A">
      <w:pPr>
        <w:ind w:firstLine="709"/>
        <w:jc w:val="both"/>
        <w:rPr>
          <w:color w:val="000000"/>
        </w:rPr>
      </w:pPr>
      <w:r w:rsidRPr="00EE264A">
        <w:rPr>
          <w:color w:val="000000"/>
        </w:rPr>
        <w:t>13.7.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EE264A" w:rsidRPr="00EE264A" w:rsidRDefault="00EE264A" w:rsidP="00EE264A">
      <w:pPr>
        <w:ind w:firstLine="709"/>
        <w:jc w:val="both"/>
        <w:rPr>
          <w:color w:val="000000"/>
        </w:rPr>
      </w:pPr>
      <w:r w:rsidRPr="00EE264A">
        <w:rPr>
          <w:color w:val="000000"/>
        </w:rPr>
        <w:t>13.8.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E264A" w:rsidRPr="00EE264A" w:rsidRDefault="00EE264A" w:rsidP="00EE264A">
      <w:pPr>
        <w:ind w:firstLine="709"/>
        <w:jc w:val="both"/>
        <w:rPr>
          <w:color w:val="000000"/>
        </w:rPr>
      </w:pPr>
      <w:r w:rsidRPr="00EE264A">
        <w:rPr>
          <w:color w:val="000000"/>
        </w:rPr>
        <w:t>13.9.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EE264A" w:rsidRPr="00EE264A" w:rsidRDefault="00EE264A" w:rsidP="00EE264A">
      <w:pPr>
        <w:ind w:firstLine="709"/>
        <w:jc w:val="both"/>
        <w:rPr>
          <w:color w:val="000000"/>
        </w:rPr>
      </w:pPr>
      <w:r w:rsidRPr="00EE264A">
        <w:rPr>
          <w:color w:val="000000"/>
        </w:rPr>
        <w:t>13.10. При организации озеленения следует сохранять существующие ландшафты.</w:t>
      </w:r>
    </w:p>
    <w:p w:rsidR="00EE264A" w:rsidRPr="00EE264A" w:rsidRDefault="00EE264A" w:rsidP="00EE264A">
      <w:pPr>
        <w:ind w:firstLine="709"/>
        <w:jc w:val="both"/>
        <w:rPr>
          <w:color w:val="000000"/>
        </w:rPr>
      </w:pPr>
      <w:r w:rsidRPr="00EE264A">
        <w:rPr>
          <w:color w:val="000000"/>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EE264A" w:rsidRPr="00EE264A" w:rsidRDefault="00EE264A" w:rsidP="00EE264A">
      <w:pPr>
        <w:ind w:firstLine="709"/>
        <w:jc w:val="both"/>
        <w:rPr>
          <w:color w:val="000000"/>
        </w:rPr>
      </w:pPr>
      <w:r w:rsidRPr="00EE264A">
        <w:rPr>
          <w:color w:val="000000"/>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EE264A" w:rsidRPr="00EE264A" w:rsidRDefault="00EE264A" w:rsidP="00EE264A">
      <w:pPr>
        <w:jc w:val="both"/>
        <w:rPr>
          <w:b/>
          <w:color w:val="000000"/>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14. Восстановление зелёных насаждений</w:t>
      </w:r>
    </w:p>
    <w:p w:rsidR="00EE264A" w:rsidRPr="00EE264A" w:rsidRDefault="00EE264A" w:rsidP="00EE264A">
      <w:pPr>
        <w:ind w:firstLine="709"/>
        <w:jc w:val="both"/>
        <w:rPr>
          <w:color w:val="000000"/>
        </w:rPr>
      </w:pPr>
      <w:r w:rsidRPr="00EE264A">
        <w:rPr>
          <w:color w:val="000000"/>
        </w:rPr>
        <w:t>14.1. Компенсационное озеленение производится с учётом следующих требований:</w:t>
      </w:r>
    </w:p>
    <w:p w:rsidR="00EE264A" w:rsidRPr="00EE264A" w:rsidRDefault="00EE264A" w:rsidP="00EE264A">
      <w:pPr>
        <w:ind w:firstLine="709"/>
        <w:jc w:val="both"/>
        <w:rPr>
          <w:color w:val="000000"/>
        </w:rPr>
      </w:pPr>
      <w:r w:rsidRPr="00EE264A">
        <w:rPr>
          <w:color w:val="000000"/>
        </w:rPr>
        <w:t>1) количество восстанавливаемых зелёных насаждений должно быть не менее вырубленных без сокращения площади озеленённой территории;</w:t>
      </w:r>
    </w:p>
    <w:p w:rsidR="00EE264A" w:rsidRPr="00EE264A" w:rsidRDefault="00EE264A" w:rsidP="00EE264A">
      <w:pPr>
        <w:ind w:firstLine="709"/>
        <w:jc w:val="both"/>
        <w:rPr>
          <w:color w:val="000000"/>
        </w:rPr>
      </w:pPr>
      <w:r w:rsidRPr="00EE264A">
        <w:rPr>
          <w:color w:val="000000"/>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EE264A" w:rsidRPr="00EE264A" w:rsidRDefault="00EE264A" w:rsidP="00EE264A">
      <w:pPr>
        <w:ind w:firstLine="709"/>
        <w:jc w:val="both"/>
        <w:rPr>
          <w:color w:val="000000"/>
        </w:rPr>
      </w:pPr>
      <w:r w:rsidRPr="00EE264A">
        <w:rPr>
          <w:color w:val="000000"/>
        </w:rPr>
        <w:t>3) восстановление производится в пределах территории, где была произведена вырубка, с высадкой деревьев.</w:t>
      </w:r>
    </w:p>
    <w:p w:rsidR="00EE264A" w:rsidRPr="00EE264A" w:rsidRDefault="00EE264A" w:rsidP="00EE264A">
      <w:pPr>
        <w:ind w:firstLine="709"/>
        <w:jc w:val="both"/>
        <w:rPr>
          <w:color w:val="000000"/>
        </w:rPr>
      </w:pPr>
      <w:r w:rsidRPr="00EE264A">
        <w:rPr>
          <w:color w:val="000000"/>
        </w:rPr>
        <w:t>14.2. Компенсационное озеленение производится за счёт средств физических или юридических лиц, в интересах которых была произведена вырубка.</w:t>
      </w:r>
    </w:p>
    <w:p w:rsidR="00EE264A" w:rsidRPr="00EE264A" w:rsidRDefault="00EE264A" w:rsidP="00EE264A">
      <w:pPr>
        <w:ind w:firstLine="709"/>
        <w:jc w:val="both"/>
        <w:rPr>
          <w:color w:val="000000"/>
        </w:rPr>
      </w:pPr>
      <w:r w:rsidRPr="00EE264A">
        <w:rPr>
          <w:color w:val="000000"/>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EE264A" w:rsidRPr="00EE264A" w:rsidRDefault="00EE264A" w:rsidP="00EE264A">
      <w:pPr>
        <w:ind w:firstLine="709"/>
        <w:jc w:val="both"/>
        <w:rPr>
          <w:color w:val="000000"/>
        </w:rPr>
      </w:pPr>
      <w:r w:rsidRPr="00EE264A">
        <w:rPr>
          <w:color w:val="000000"/>
        </w:rPr>
        <w:t>14.3.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EE264A" w:rsidRPr="00EE264A" w:rsidRDefault="00EE264A" w:rsidP="00EE264A">
      <w:pPr>
        <w:ind w:firstLine="709"/>
        <w:jc w:val="both"/>
        <w:rPr>
          <w:color w:val="000000"/>
        </w:rPr>
      </w:pPr>
    </w:p>
    <w:p w:rsidR="00EE264A" w:rsidRPr="00EE264A" w:rsidRDefault="00EE264A" w:rsidP="00EE264A">
      <w:pPr>
        <w:ind w:firstLine="709"/>
        <w:jc w:val="both"/>
        <w:rPr>
          <w:color w:val="000000"/>
        </w:rPr>
      </w:pPr>
    </w:p>
    <w:p w:rsidR="00EE264A" w:rsidRPr="00EE264A" w:rsidRDefault="00EE264A" w:rsidP="00EE264A">
      <w:pPr>
        <w:ind w:firstLine="709"/>
        <w:jc w:val="both"/>
        <w:rPr>
          <w:color w:val="000000"/>
        </w:rPr>
      </w:pPr>
    </w:p>
    <w:bookmarkEnd w:id="6"/>
    <w:p w:rsidR="00EE264A" w:rsidRPr="00EE264A" w:rsidRDefault="00EE264A" w:rsidP="00EE264A">
      <w:pPr>
        <w:pStyle w:val="4"/>
        <w:spacing w:before="0" w:after="0"/>
        <w:ind w:firstLine="709"/>
        <w:jc w:val="both"/>
        <w:rPr>
          <w:rFonts w:ascii="Times New Roman" w:eastAsia="Calibri" w:hAnsi="Times New Roman"/>
          <w:lang w:eastAsia="en-US"/>
        </w:rPr>
      </w:pPr>
      <w:r w:rsidRPr="00EE264A">
        <w:rPr>
          <w:rFonts w:ascii="Times New Roman" w:eastAsia="Calibri" w:hAnsi="Times New Roman"/>
          <w:color w:val="000000"/>
          <w:lang w:eastAsia="en-US"/>
        </w:rPr>
        <w:t xml:space="preserve">Глава 15. Мероприятия по выявлению ядовитых и вредных </w:t>
      </w:r>
      <w:r w:rsidRPr="00EE264A">
        <w:rPr>
          <w:rFonts w:ascii="Times New Roman" w:eastAsia="Calibri" w:hAnsi="Times New Roman"/>
          <w:lang w:eastAsia="en-US"/>
        </w:rPr>
        <w:t>растений, борьбе с ними, локализации, ликвидации их очагов</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15.1. Мероприятия по выявлению ядовитых и вредных растений, борьбе с ними, локализации, ликвидации их очагов осуществляются:</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xml:space="preserve">Мероприятия по выявлению ядовитых и вредных растений и борьбе с ними осуществляют лица, </w:t>
      </w:r>
      <w:r w:rsidRPr="00EE264A">
        <w:rPr>
          <w:rFonts w:eastAsia="Calibri"/>
          <w:lang w:eastAsia="en-US"/>
        </w:rPr>
        <w:t xml:space="preserve">указанные в пункте 15.1, а также </w:t>
      </w:r>
      <w:r w:rsidRPr="00EE264A">
        <w:rPr>
          <w:rFonts w:eastAsia="Calibri"/>
          <w:color w:val="000000"/>
          <w:lang w:eastAsia="en-US"/>
        </w:rPr>
        <w:t>собственники и (или) иные законные владельцы зданий, строений, сооружений, нестационарных объектов на прилегающих территориях.</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15.2. В целях своевременного выявления ядовитых и вредных растений лица, указанные в пункте 15.1 настоящих Правил, собственными силами либо с привлечением третьих лиц (в том числе специализированной организации):</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проводят систематические обследования территорий;</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 проводят фитосанитарные мероприятия по локализации и ликвидации ядовитых и вредных растений.</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15.3. Лица, указанные в пункте 15.1 настоящих Правил, принимают меры по защите от зарастания ядовитыми и вредными растениями и своевременному проведению покоса и мероприятий по их удалению.</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15.4. Лица, указанные в пункте 15.1 настоящих Правил, обязаны проводить мероприятия по удалению борщевика Сосновского.</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Мероприятия по удалению борщевика Сосновского должны проводиться до его бутонизации и начала цветения следующими способами:</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химическим - опрыскивание очагов произрастания гербицидами и (или) арборицидами;</w:t>
      </w:r>
    </w:p>
    <w:p w:rsidR="00EE264A" w:rsidRPr="00EE264A" w:rsidRDefault="00EE264A" w:rsidP="00EE264A">
      <w:pPr>
        <w:ind w:firstLine="709"/>
        <w:jc w:val="both"/>
        <w:rPr>
          <w:rFonts w:eastAsia="Calibri"/>
          <w:color w:val="000000"/>
          <w:lang w:eastAsia="en-US"/>
        </w:rPr>
      </w:pPr>
      <w:r w:rsidRPr="00EE264A">
        <w:rPr>
          <w:rFonts w:eastAsia="Calibri"/>
          <w:color w:val="000000"/>
          <w:lang w:eastAsia="en-US"/>
        </w:rPr>
        <w:t>механическим - скашивание, уборка сухих растений, выкапывание корневой системы;</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eastAsia="Calibri" w:hAnsi="Times New Roman" w:cs="Times New Roman"/>
          <w:color w:val="000000"/>
          <w:sz w:val="28"/>
          <w:szCs w:val="28"/>
          <w:lang w:eastAsia="en-US"/>
        </w:rPr>
        <w:t>агротехническим - обработка почвы, посев многолетних трав.</w:t>
      </w:r>
    </w:p>
    <w:p w:rsidR="00EE264A" w:rsidRPr="00EE264A" w:rsidRDefault="00EE264A" w:rsidP="00EE264A">
      <w:pPr>
        <w:pStyle w:val="aff7"/>
        <w:ind w:firstLine="709"/>
        <w:jc w:val="both"/>
        <w:rPr>
          <w:rFonts w:ascii="Times New Roman" w:hAnsi="Times New Roman" w:cs="Times New Roman"/>
          <w:color w:val="000000"/>
          <w:sz w:val="28"/>
          <w:szCs w:val="28"/>
        </w:rPr>
      </w:pPr>
    </w:p>
    <w:p w:rsidR="00EE264A" w:rsidRPr="00EE264A" w:rsidRDefault="00EE264A" w:rsidP="00EE264A">
      <w:pPr>
        <w:pStyle w:val="aff7"/>
        <w:ind w:firstLine="709"/>
        <w:jc w:val="both"/>
        <w:rPr>
          <w:rFonts w:ascii="Times New Roman" w:hAnsi="Times New Roman" w:cs="Times New Roman"/>
          <w:color w:val="000000"/>
          <w:sz w:val="28"/>
          <w:szCs w:val="28"/>
        </w:rPr>
      </w:pPr>
    </w:p>
    <w:p w:rsidR="00EE264A" w:rsidRPr="00EE264A" w:rsidRDefault="00EE264A" w:rsidP="00EE264A">
      <w:pPr>
        <w:pStyle w:val="aff7"/>
        <w:ind w:firstLine="709"/>
        <w:jc w:val="both"/>
        <w:rPr>
          <w:rFonts w:ascii="Times New Roman" w:hAnsi="Times New Roman" w:cs="Times New Roman"/>
          <w:color w:val="000000"/>
          <w:sz w:val="28"/>
          <w:szCs w:val="28"/>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16. Места (площадки) накопления твердых коммунальных отходов</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16.1.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начальника Департамента Смоленской области по природным ресурсам и экологии от 11.11.2021 №0461/0103.</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а) в бункеры, расположенные на контейнерных площадках;</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б) на специальных площадках для складирования крупногабаритных отходов (далее – специальные площадки).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16.2.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EE264A" w:rsidRPr="00EE264A" w:rsidRDefault="00EE264A" w:rsidP="00EE264A">
      <w:pPr>
        <w:ind w:firstLine="709"/>
        <w:jc w:val="both"/>
        <w:rPr>
          <w:bCs/>
          <w:color w:val="000000"/>
        </w:rPr>
      </w:pPr>
      <w:r w:rsidRPr="00EE264A">
        <w:rPr>
          <w:bCs/>
          <w:color w:val="000000"/>
        </w:rPr>
        <w:t>16.3.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E264A" w:rsidRPr="00EE264A" w:rsidRDefault="00EE264A" w:rsidP="00EE264A">
      <w:pPr>
        <w:ind w:firstLine="709"/>
        <w:jc w:val="both"/>
        <w:rPr>
          <w:bCs/>
          <w:color w:val="000000"/>
        </w:rPr>
      </w:pPr>
      <w:r w:rsidRPr="00EE264A">
        <w:rPr>
          <w:bCs/>
          <w:color w:val="000000"/>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EE264A" w:rsidRPr="00EE264A" w:rsidRDefault="00EE264A" w:rsidP="00EE264A">
      <w:pPr>
        <w:ind w:firstLine="709"/>
        <w:jc w:val="both"/>
        <w:rPr>
          <w:bCs/>
          <w:color w:val="000000"/>
        </w:rPr>
      </w:pPr>
      <w:r w:rsidRPr="00EE264A">
        <w:rPr>
          <w:bCs/>
          <w:color w:val="000000"/>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E264A" w:rsidRPr="00EE264A" w:rsidRDefault="00EE264A" w:rsidP="00EE264A">
      <w:pPr>
        <w:ind w:firstLine="709"/>
        <w:jc w:val="both"/>
        <w:rPr>
          <w:bCs/>
          <w:color w:val="000000"/>
        </w:rPr>
      </w:pPr>
      <w:r w:rsidRPr="00EE264A">
        <w:rPr>
          <w:bCs/>
          <w:color w:val="000000"/>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EE264A" w:rsidRPr="00EE264A" w:rsidRDefault="00EE264A" w:rsidP="00EE264A">
      <w:pPr>
        <w:ind w:firstLine="709"/>
        <w:jc w:val="both"/>
        <w:rPr>
          <w:bCs/>
          <w:color w:val="000000"/>
        </w:rPr>
      </w:pPr>
      <w:r w:rsidRPr="00EE264A">
        <w:rPr>
          <w:bCs/>
          <w:color w:val="000000"/>
        </w:rPr>
        <w:t>Контейнерную площадку разрешается освещать в вечерне-ночное время с использованием установок наружного освещения.</w:t>
      </w:r>
    </w:p>
    <w:p w:rsidR="00EE264A" w:rsidRPr="00EE264A" w:rsidRDefault="00EE264A" w:rsidP="00EE264A">
      <w:pPr>
        <w:ind w:firstLine="709"/>
        <w:jc w:val="both"/>
        <w:rPr>
          <w:bCs/>
          <w:color w:val="000000"/>
        </w:rPr>
      </w:pPr>
      <w:r w:rsidRPr="00EE264A">
        <w:rPr>
          <w:bCs/>
          <w:color w:val="000000"/>
        </w:rPr>
        <w:t xml:space="preserve">16.4.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w:t>
      </w:r>
      <w:r w:rsidRPr="00EE264A">
        <w:rPr>
          <w:b/>
          <w:bCs/>
          <w:i/>
          <w:color w:val="000000"/>
        </w:rPr>
        <w:t>не менее 20 метров</w:t>
      </w:r>
      <w:r w:rsidRPr="00EE264A">
        <w:rPr>
          <w:bCs/>
          <w:color w:val="000000"/>
        </w:rPr>
        <w:t xml:space="preserve">, но не более 100 метров; до территорий медицинских организаций в городских населённых пунктах - </w:t>
      </w:r>
      <w:r w:rsidRPr="00EE264A">
        <w:rPr>
          <w:b/>
          <w:bCs/>
          <w:i/>
          <w:color w:val="000000"/>
        </w:rPr>
        <w:t>не менее 25 метров</w:t>
      </w:r>
      <w:r w:rsidRPr="00EE264A">
        <w:rPr>
          <w:bCs/>
          <w:color w:val="000000"/>
        </w:rPr>
        <w:t xml:space="preserve">, в сельских населённых пунктах - </w:t>
      </w:r>
      <w:r w:rsidRPr="00EE264A">
        <w:rPr>
          <w:b/>
          <w:bCs/>
          <w:i/>
          <w:color w:val="000000"/>
        </w:rPr>
        <w:t>не менее 15 метров</w:t>
      </w:r>
      <w:r w:rsidRPr="00EE264A">
        <w:rPr>
          <w:bCs/>
          <w:color w:val="000000"/>
        </w:rPr>
        <w:t>.</w:t>
      </w:r>
    </w:p>
    <w:p w:rsidR="00EE264A" w:rsidRPr="00EE264A" w:rsidRDefault="00EE264A" w:rsidP="00EE264A">
      <w:pPr>
        <w:ind w:firstLine="709"/>
        <w:jc w:val="both"/>
        <w:rPr>
          <w:bCs/>
          <w:color w:val="000000"/>
        </w:rPr>
      </w:pPr>
      <w:r w:rsidRPr="00EE264A">
        <w:rPr>
          <w:bCs/>
          <w:color w:val="000000"/>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4" w:name="_Hlk67486644"/>
      <w:r w:rsidRPr="00EE264A">
        <w:rPr>
          <w:bCs/>
          <w:color w:val="000000"/>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4"/>
      <w:r w:rsidRPr="00EE264A">
        <w:rPr>
          <w:bCs/>
          <w:color w:val="000000"/>
        </w:rPr>
        <w:t>.</w:t>
      </w:r>
    </w:p>
    <w:p w:rsidR="00EE264A" w:rsidRPr="00EE264A" w:rsidRDefault="00EE264A" w:rsidP="00EE264A">
      <w:pPr>
        <w:ind w:firstLine="709"/>
        <w:jc w:val="both"/>
        <w:rPr>
          <w:bCs/>
          <w:color w:val="000000"/>
        </w:rPr>
      </w:pPr>
      <w:r w:rsidRPr="00EE264A">
        <w:rPr>
          <w:bCs/>
          <w:color w:val="000000"/>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w:t>
      </w:r>
      <w:r w:rsidRPr="00EE264A">
        <w:rPr>
          <w:b/>
          <w:bCs/>
          <w:i/>
          <w:color w:val="000000"/>
        </w:rPr>
        <w:t>не менее 8 метров</w:t>
      </w:r>
      <w:r w:rsidRPr="00EE264A">
        <w:rPr>
          <w:bCs/>
          <w:color w:val="000000"/>
        </w:rPr>
        <w:t>,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EE264A" w:rsidRPr="00EE264A" w:rsidRDefault="00EE264A" w:rsidP="00EE264A">
      <w:pPr>
        <w:ind w:firstLine="709"/>
        <w:jc w:val="both"/>
        <w:rPr>
          <w:bCs/>
          <w:color w:val="000000"/>
        </w:rPr>
      </w:pPr>
      <w:r w:rsidRPr="00EE264A">
        <w:rPr>
          <w:bCs/>
          <w:color w:val="000000"/>
        </w:rPr>
        <w:t>16.5.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EE264A" w:rsidRPr="00EE264A" w:rsidRDefault="00EE264A" w:rsidP="00EE264A">
      <w:pPr>
        <w:ind w:firstLine="709"/>
        <w:jc w:val="both"/>
        <w:rPr>
          <w:bCs/>
          <w:color w:val="000000"/>
        </w:rPr>
      </w:pPr>
      <w:r w:rsidRPr="00EE264A">
        <w:rPr>
          <w:bCs/>
          <w:color w:val="000000"/>
        </w:rPr>
        <w:t>Не допускается промывка контейнеров и (или) бункеров на контейнерных площадках.</w:t>
      </w:r>
    </w:p>
    <w:p w:rsidR="00EE264A" w:rsidRPr="00EE264A" w:rsidRDefault="00EE264A" w:rsidP="00EE264A">
      <w:pPr>
        <w:ind w:firstLine="709"/>
        <w:jc w:val="both"/>
        <w:rPr>
          <w:bCs/>
          <w:color w:val="000000"/>
        </w:rPr>
      </w:pPr>
      <w:r w:rsidRPr="00EE264A">
        <w:rPr>
          <w:bCs/>
          <w:color w:val="000000"/>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EE264A" w:rsidRPr="00EE264A" w:rsidRDefault="00EE264A" w:rsidP="00EE264A">
      <w:pPr>
        <w:ind w:firstLine="709"/>
        <w:jc w:val="both"/>
        <w:rPr>
          <w:bCs/>
          <w:color w:val="000000"/>
        </w:rPr>
      </w:pPr>
      <w:r w:rsidRPr="00EE264A">
        <w:rPr>
          <w:bCs/>
          <w:color w:val="000000"/>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E264A" w:rsidRPr="00EE264A" w:rsidRDefault="00EE264A" w:rsidP="00EE264A">
      <w:pPr>
        <w:pStyle w:val="aff7"/>
        <w:ind w:firstLine="709"/>
        <w:jc w:val="both"/>
        <w:rPr>
          <w:rFonts w:ascii="Times New Roman" w:hAnsi="Times New Roman" w:cs="Times New Roman"/>
          <w:bCs/>
          <w:color w:val="000000"/>
          <w:sz w:val="28"/>
          <w:szCs w:val="28"/>
        </w:rPr>
      </w:pPr>
      <w:r w:rsidRPr="00EE264A">
        <w:rPr>
          <w:rFonts w:ascii="Times New Roman" w:hAnsi="Times New Roman" w:cs="Times New Roman"/>
          <w:bCs/>
          <w:color w:val="000000"/>
          <w:sz w:val="28"/>
          <w:szCs w:val="28"/>
        </w:rPr>
        <w:t>16.6.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16.7.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xml:space="preserve">16.8. Накопление отработанных ртутьсодержащих ламп производится отдельно от других видов отходов в соответствии с </w:t>
      </w:r>
      <w:r w:rsidRPr="00EE264A">
        <w:rPr>
          <w:rFonts w:ascii="Times New Roman" w:hAnsi="Times New Roman" w:cs="Times New Roman"/>
          <w:bCs/>
          <w:color w:val="000000"/>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E264A">
        <w:rPr>
          <w:rFonts w:ascii="Times New Roman" w:hAnsi="Times New Roman" w:cs="Times New Roman"/>
          <w:color w:val="000000"/>
          <w:sz w:val="28"/>
          <w:szCs w:val="28"/>
        </w:rPr>
        <w:t>.</w:t>
      </w:r>
    </w:p>
    <w:p w:rsidR="00EE264A" w:rsidRPr="00EE264A" w:rsidRDefault="00EE264A" w:rsidP="00EE264A">
      <w:pPr>
        <w:pStyle w:val="aff7"/>
        <w:ind w:firstLine="709"/>
        <w:jc w:val="both"/>
        <w:rPr>
          <w:rFonts w:ascii="Times New Roman" w:hAnsi="Times New Roman" w:cs="Times New Roman"/>
          <w:color w:val="000000"/>
          <w:sz w:val="28"/>
          <w:szCs w:val="28"/>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17. Выпас и прогон сельскохозяйственных животных</w:t>
      </w:r>
    </w:p>
    <w:p w:rsidR="00EE264A" w:rsidRPr="00EE264A" w:rsidRDefault="00EE264A" w:rsidP="00EE264A">
      <w:pPr>
        <w:widowControl w:val="0"/>
        <w:suppressAutoHyphens/>
        <w:autoSpaceDE w:val="0"/>
        <w:ind w:firstLine="709"/>
        <w:jc w:val="both"/>
        <w:rPr>
          <w:color w:val="000000"/>
        </w:rPr>
      </w:pPr>
      <w:r w:rsidRPr="00EE264A">
        <w:rPr>
          <w:color w:val="000000"/>
        </w:rPr>
        <w:t>17.1.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w:t>
      </w:r>
    </w:p>
    <w:p w:rsidR="00EE264A" w:rsidRPr="00EE264A" w:rsidRDefault="00EE264A" w:rsidP="00EE264A">
      <w:pPr>
        <w:widowControl w:val="0"/>
        <w:suppressAutoHyphens/>
        <w:autoSpaceDE w:val="0"/>
        <w:ind w:firstLine="709"/>
        <w:jc w:val="both"/>
        <w:rPr>
          <w:color w:val="000000"/>
        </w:rPr>
      </w:pPr>
      <w:r w:rsidRPr="00EE264A">
        <w:rPr>
          <w:color w:val="000000"/>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EE264A" w:rsidRPr="00EE264A" w:rsidRDefault="00EE264A" w:rsidP="00EE264A">
      <w:pPr>
        <w:widowControl w:val="0"/>
        <w:suppressAutoHyphens/>
        <w:autoSpaceDE w:val="0"/>
        <w:ind w:firstLine="709"/>
        <w:jc w:val="both"/>
        <w:rPr>
          <w:color w:val="000000"/>
        </w:rPr>
      </w:pPr>
      <w:r w:rsidRPr="00EE264A">
        <w:rPr>
          <w:color w:val="000000"/>
        </w:rPr>
        <w:t>17.2.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E264A" w:rsidRPr="00EE264A" w:rsidRDefault="00EE264A" w:rsidP="00EE264A">
      <w:pPr>
        <w:widowControl w:val="0"/>
        <w:suppressAutoHyphens/>
        <w:autoSpaceDE w:val="0"/>
        <w:ind w:firstLine="709"/>
        <w:jc w:val="both"/>
        <w:rPr>
          <w:color w:val="000000"/>
        </w:rPr>
      </w:pPr>
      <w:r w:rsidRPr="00EE264A">
        <w:rPr>
          <w:color w:val="000000"/>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E264A" w:rsidRPr="00EE264A" w:rsidRDefault="00EE264A" w:rsidP="00EE264A">
      <w:pPr>
        <w:widowControl w:val="0"/>
        <w:suppressAutoHyphens/>
        <w:autoSpaceDE w:val="0"/>
        <w:ind w:firstLine="709"/>
        <w:jc w:val="both"/>
        <w:rPr>
          <w:color w:val="000000"/>
        </w:rPr>
      </w:pPr>
      <w:r w:rsidRPr="00EE264A">
        <w:rPr>
          <w:color w:val="000000"/>
        </w:rPr>
        <w:t>17.3. Во всех случаях, предусмотренных пунктами 17.1 и 17.2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EE264A" w:rsidRPr="00EE264A" w:rsidRDefault="00EE264A" w:rsidP="00EE264A">
      <w:pPr>
        <w:widowControl w:val="0"/>
        <w:suppressAutoHyphens/>
        <w:autoSpaceDE w:val="0"/>
        <w:ind w:firstLine="709"/>
        <w:jc w:val="both"/>
        <w:rPr>
          <w:color w:val="000000"/>
        </w:rPr>
      </w:pPr>
      <w:r w:rsidRPr="00EE264A">
        <w:rPr>
          <w:color w:val="000000"/>
        </w:rPr>
        <w:t>17.4.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EE264A" w:rsidRPr="00EE264A" w:rsidRDefault="00EE264A" w:rsidP="00EE264A">
      <w:pPr>
        <w:widowControl w:val="0"/>
        <w:suppressAutoHyphens/>
        <w:autoSpaceDE w:val="0"/>
        <w:ind w:firstLine="709"/>
        <w:jc w:val="both"/>
        <w:rPr>
          <w:color w:val="000000"/>
        </w:rPr>
      </w:pPr>
      <w:r w:rsidRPr="00EE264A">
        <w:rPr>
          <w:color w:val="000000"/>
        </w:rPr>
        <w:t>17.5.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EE264A" w:rsidRPr="00EE264A" w:rsidRDefault="00EE264A" w:rsidP="00EE264A">
      <w:pPr>
        <w:widowControl w:val="0"/>
        <w:suppressAutoHyphens/>
        <w:autoSpaceDE w:val="0"/>
        <w:ind w:firstLine="709"/>
        <w:jc w:val="both"/>
        <w:rPr>
          <w:color w:val="000000"/>
        </w:rPr>
      </w:pPr>
      <w:r w:rsidRPr="00EE264A">
        <w:rPr>
          <w:color w:val="000000"/>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EE264A" w:rsidRPr="00EE264A" w:rsidRDefault="00EE264A" w:rsidP="00EE264A">
      <w:pPr>
        <w:widowControl w:val="0"/>
        <w:suppressAutoHyphens/>
        <w:autoSpaceDE w:val="0"/>
        <w:ind w:firstLine="709"/>
        <w:jc w:val="both"/>
        <w:rPr>
          <w:color w:val="000000"/>
        </w:rPr>
      </w:pPr>
      <w:r w:rsidRPr="00EE264A">
        <w:rPr>
          <w:color w:val="000000"/>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EE264A" w:rsidRPr="00EE264A" w:rsidRDefault="00EE264A" w:rsidP="00EE264A">
      <w:pPr>
        <w:widowControl w:val="0"/>
        <w:suppressAutoHyphens/>
        <w:autoSpaceDE w:val="0"/>
        <w:ind w:firstLine="709"/>
        <w:jc w:val="both"/>
        <w:rPr>
          <w:b/>
          <w:color w:val="000000"/>
        </w:rPr>
      </w:pPr>
      <w:r w:rsidRPr="00EE264A">
        <w:rPr>
          <w:color w:val="000000"/>
        </w:rPr>
        <w:t xml:space="preserve">Время прогона и выпаса сельскохозяйственных животных по территории поселения должно быть определено </w:t>
      </w:r>
      <w:r w:rsidRPr="00EE264A">
        <w:rPr>
          <w:b/>
          <w:i/>
          <w:iCs/>
          <w:color w:val="000000"/>
        </w:rPr>
        <w:t>не ранее 6.00 и не позднее 21.00 по местному времени в рабочие дни и не ранее 7.00 и не позднее 20.00 по местному времени в выходные и праздничные дни</w:t>
      </w:r>
      <w:r w:rsidRPr="00EE264A">
        <w:rPr>
          <w:b/>
          <w:color w:val="000000"/>
        </w:rPr>
        <w:t>.</w:t>
      </w:r>
    </w:p>
    <w:p w:rsidR="00EE264A" w:rsidRPr="00EE264A" w:rsidRDefault="00EE264A" w:rsidP="00EE264A">
      <w:pPr>
        <w:widowControl w:val="0"/>
        <w:suppressAutoHyphens/>
        <w:autoSpaceDE w:val="0"/>
        <w:ind w:firstLine="709"/>
        <w:jc w:val="both"/>
        <w:rPr>
          <w:color w:val="000000"/>
        </w:rPr>
      </w:pPr>
      <w:r w:rsidRPr="00EE264A">
        <w:rPr>
          <w:color w:val="000000"/>
        </w:rPr>
        <w:t xml:space="preserve">17.6.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EE264A" w:rsidRPr="00EE264A" w:rsidRDefault="00EE264A" w:rsidP="00EE264A">
      <w:pPr>
        <w:widowControl w:val="0"/>
        <w:suppressAutoHyphens/>
        <w:autoSpaceDE w:val="0"/>
        <w:ind w:firstLine="709"/>
        <w:jc w:val="both"/>
        <w:rPr>
          <w:color w:val="000000"/>
        </w:rPr>
      </w:pPr>
      <w:r w:rsidRPr="00EE264A">
        <w:rPr>
          <w:color w:val="000000"/>
        </w:rPr>
        <w:t>Пастух обязан следить и не допускать, чтобы сельскохозяйственные животные отбились от стада во время прогона, выпаса.</w:t>
      </w:r>
    </w:p>
    <w:p w:rsidR="00EE264A" w:rsidRPr="00EE264A" w:rsidRDefault="00EE264A" w:rsidP="00EE264A">
      <w:pPr>
        <w:widowControl w:val="0"/>
        <w:suppressAutoHyphens/>
        <w:autoSpaceDE w:val="0"/>
        <w:ind w:firstLine="709"/>
        <w:jc w:val="both"/>
        <w:rPr>
          <w:color w:val="000000"/>
        </w:rPr>
      </w:pPr>
      <w:r w:rsidRPr="00EE264A">
        <w:rPr>
          <w:color w:val="000000"/>
        </w:rPr>
        <w:t>17.7. При осуществлении выпаса сельскохозяйственных животных допускается:</w:t>
      </w:r>
    </w:p>
    <w:p w:rsidR="00EE264A" w:rsidRPr="00EE264A" w:rsidRDefault="00EE264A" w:rsidP="00EE264A">
      <w:pPr>
        <w:widowControl w:val="0"/>
        <w:suppressAutoHyphens/>
        <w:autoSpaceDE w:val="0"/>
        <w:ind w:firstLine="709"/>
        <w:jc w:val="both"/>
        <w:rPr>
          <w:color w:val="000000"/>
        </w:rPr>
      </w:pPr>
      <w:r w:rsidRPr="00EE264A">
        <w:rPr>
          <w:color w:val="000000"/>
        </w:rPr>
        <w:t>1) свободный выпас сельскохозяйственных животных на огороженной территории;</w:t>
      </w:r>
    </w:p>
    <w:p w:rsidR="00EE264A" w:rsidRPr="00EE264A" w:rsidRDefault="00EE264A" w:rsidP="00EE264A">
      <w:pPr>
        <w:widowControl w:val="0"/>
        <w:suppressAutoHyphens/>
        <w:autoSpaceDE w:val="0"/>
        <w:ind w:firstLine="709"/>
        <w:jc w:val="both"/>
        <w:rPr>
          <w:color w:val="000000"/>
        </w:rPr>
      </w:pPr>
      <w:r w:rsidRPr="00EE264A">
        <w:rPr>
          <w:color w:val="000000"/>
        </w:rPr>
        <w:t>2) выпас сельскохозяйственных животных на неогороженных территориях (пастбищах) под надзором собственника или пастуха.</w:t>
      </w:r>
    </w:p>
    <w:p w:rsidR="00EE264A" w:rsidRPr="00EE264A" w:rsidRDefault="00EE264A" w:rsidP="00EE264A">
      <w:pPr>
        <w:widowControl w:val="0"/>
        <w:suppressAutoHyphens/>
        <w:autoSpaceDE w:val="0"/>
        <w:ind w:firstLine="709"/>
        <w:jc w:val="both"/>
        <w:rPr>
          <w:color w:val="000000"/>
        </w:rPr>
      </w:pPr>
      <w:r w:rsidRPr="00EE264A">
        <w:rPr>
          <w:color w:val="000000"/>
        </w:rPr>
        <w:t>Выпас лошадей допускается лишь в их стреноженном состоянии.</w:t>
      </w:r>
    </w:p>
    <w:p w:rsidR="00EE264A" w:rsidRPr="00EE264A" w:rsidRDefault="00EE264A" w:rsidP="00EE264A">
      <w:pPr>
        <w:widowControl w:val="0"/>
        <w:suppressAutoHyphens/>
        <w:autoSpaceDE w:val="0"/>
        <w:ind w:firstLine="709"/>
        <w:jc w:val="both"/>
        <w:rPr>
          <w:b/>
          <w:color w:val="000000"/>
        </w:rPr>
      </w:pPr>
      <w:r w:rsidRPr="00EE264A">
        <w:rPr>
          <w:color w:val="000000"/>
        </w:rPr>
        <w:t xml:space="preserve">17.8. При осуществлении выпаса и прогона сельскохозяйственных животных </w:t>
      </w:r>
      <w:r w:rsidRPr="00EE264A">
        <w:rPr>
          <w:b/>
          <w:color w:val="000000"/>
        </w:rPr>
        <w:t>запрещается:</w:t>
      </w:r>
    </w:p>
    <w:p w:rsidR="00EE264A" w:rsidRPr="00EE264A" w:rsidRDefault="00EE264A" w:rsidP="00EE264A">
      <w:pPr>
        <w:widowControl w:val="0"/>
        <w:suppressAutoHyphens/>
        <w:autoSpaceDE w:val="0"/>
        <w:ind w:firstLine="709"/>
        <w:jc w:val="both"/>
        <w:rPr>
          <w:color w:val="000000"/>
        </w:rPr>
      </w:pPr>
      <w:r w:rsidRPr="00EE264A">
        <w:rPr>
          <w:color w:val="000000"/>
        </w:rPr>
        <w:t>- безнадзорное пребывание сельскохозяйственных животных вне специально отведенных для выпаса и прогона мест;</w:t>
      </w:r>
    </w:p>
    <w:p w:rsidR="00EE264A" w:rsidRPr="00EE264A" w:rsidRDefault="00EE264A" w:rsidP="00EE264A">
      <w:pPr>
        <w:widowControl w:val="0"/>
        <w:suppressAutoHyphens/>
        <w:autoSpaceDE w:val="0"/>
        <w:ind w:firstLine="709"/>
        <w:jc w:val="both"/>
        <w:rPr>
          <w:color w:val="000000"/>
        </w:rPr>
      </w:pPr>
      <w:r w:rsidRPr="00EE264A">
        <w:rPr>
          <w:color w:val="000000"/>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EE264A" w:rsidRPr="00EE264A" w:rsidRDefault="00EE264A" w:rsidP="00EE264A">
      <w:pPr>
        <w:widowControl w:val="0"/>
        <w:suppressAutoHyphens/>
        <w:autoSpaceDE w:val="0"/>
        <w:ind w:firstLine="709"/>
        <w:jc w:val="both"/>
        <w:rPr>
          <w:color w:val="000000"/>
        </w:rPr>
      </w:pPr>
      <w:r w:rsidRPr="00EE264A">
        <w:rPr>
          <w:color w:val="000000"/>
        </w:rPr>
        <w:t>- выпас сельскохозяйственных животных на неогороженных территориях (пастбищах) без надзора;</w:t>
      </w:r>
    </w:p>
    <w:p w:rsidR="00EE264A" w:rsidRPr="00EE264A" w:rsidRDefault="00EE264A" w:rsidP="00EE264A">
      <w:pPr>
        <w:widowControl w:val="0"/>
        <w:suppressAutoHyphens/>
        <w:autoSpaceDE w:val="0"/>
        <w:ind w:firstLine="709"/>
        <w:jc w:val="both"/>
        <w:rPr>
          <w:color w:val="000000"/>
        </w:rPr>
      </w:pPr>
      <w:r w:rsidRPr="00EE264A">
        <w:rPr>
          <w:color w:val="000000"/>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EE264A" w:rsidRPr="00EE264A" w:rsidRDefault="00EE264A" w:rsidP="00EE264A">
      <w:pPr>
        <w:widowControl w:val="0"/>
        <w:suppressAutoHyphens/>
        <w:autoSpaceDE w:val="0"/>
        <w:ind w:firstLine="709"/>
        <w:jc w:val="both"/>
        <w:rPr>
          <w:color w:val="000000"/>
        </w:rPr>
      </w:pPr>
      <w:r w:rsidRPr="00EE264A">
        <w:rPr>
          <w:color w:val="000000"/>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E264A" w:rsidRPr="00EE264A" w:rsidRDefault="00EE264A" w:rsidP="00EE264A">
      <w:pPr>
        <w:widowControl w:val="0"/>
        <w:suppressAutoHyphens/>
        <w:autoSpaceDE w:val="0"/>
        <w:ind w:firstLine="709"/>
        <w:jc w:val="both"/>
        <w:rPr>
          <w:color w:val="000000"/>
        </w:rPr>
      </w:pPr>
      <w:r w:rsidRPr="00EE264A">
        <w:rPr>
          <w:color w:val="000000"/>
        </w:rPr>
        <w:t>- выпас сельскохозяйственных животных в границах полосы отвода автомобильной дороги;</w:t>
      </w:r>
    </w:p>
    <w:p w:rsidR="00EE264A" w:rsidRPr="00EE264A" w:rsidRDefault="00EE264A" w:rsidP="00EE264A">
      <w:pPr>
        <w:widowControl w:val="0"/>
        <w:suppressAutoHyphens/>
        <w:autoSpaceDE w:val="0"/>
        <w:ind w:firstLine="709"/>
        <w:jc w:val="both"/>
        <w:rPr>
          <w:color w:val="000000"/>
        </w:rPr>
      </w:pPr>
      <w:r w:rsidRPr="00EE264A">
        <w:rPr>
          <w:color w:val="000000"/>
        </w:rPr>
        <w:t>- оставлять на автомобильной дороге сельскохозяйственных животных без надзора;</w:t>
      </w:r>
    </w:p>
    <w:p w:rsidR="00EE264A" w:rsidRPr="00EE264A" w:rsidRDefault="00EE264A" w:rsidP="00EE264A">
      <w:pPr>
        <w:widowControl w:val="0"/>
        <w:suppressAutoHyphens/>
        <w:autoSpaceDE w:val="0"/>
        <w:ind w:firstLine="709"/>
        <w:jc w:val="both"/>
        <w:rPr>
          <w:color w:val="000000"/>
        </w:rPr>
      </w:pPr>
      <w:r w:rsidRPr="00EE264A">
        <w:rPr>
          <w:color w:val="000000"/>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EE264A" w:rsidRPr="00EE264A" w:rsidRDefault="00EE264A" w:rsidP="00EE264A">
      <w:pPr>
        <w:widowControl w:val="0"/>
        <w:suppressAutoHyphens/>
        <w:autoSpaceDE w:val="0"/>
        <w:ind w:firstLine="709"/>
        <w:jc w:val="both"/>
        <w:rPr>
          <w:color w:val="000000"/>
        </w:rPr>
      </w:pPr>
      <w:r w:rsidRPr="00EE264A">
        <w:rPr>
          <w:color w:val="000000"/>
        </w:rPr>
        <w:t>- вести сельскохозяйственных животных по автомобильной дороге с асфальто- и цементобетонным покрытием при наличии иных путей;</w:t>
      </w:r>
    </w:p>
    <w:p w:rsidR="00EE264A" w:rsidRPr="00EE264A" w:rsidRDefault="00EE264A" w:rsidP="00EE264A">
      <w:pPr>
        <w:widowControl w:val="0"/>
        <w:suppressAutoHyphens/>
        <w:autoSpaceDE w:val="0"/>
        <w:ind w:firstLine="709"/>
        <w:jc w:val="both"/>
        <w:rPr>
          <w:color w:val="000000"/>
        </w:rPr>
      </w:pPr>
      <w:r w:rsidRPr="00EE264A">
        <w:rPr>
          <w:color w:val="000000"/>
        </w:rPr>
        <w:t>- выпас сельскохозяйственных животных и организация для них летних лагерей, ванн в границах прибрежных защитных полос;</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EE264A" w:rsidRPr="00EE264A" w:rsidRDefault="00EE264A" w:rsidP="00EE264A">
      <w:pPr>
        <w:pStyle w:val="aff7"/>
        <w:ind w:firstLine="709"/>
        <w:jc w:val="center"/>
        <w:rPr>
          <w:rFonts w:ascii="Times New Roman" w:hAnsi="Times New Roman" w:cs="Times New Roman"/>
          <w:b/>
          <w:color w:val="000000"/>
          <w:sz w:val="28"/>
          <w:szCs w:val="28"/>
        </w:rPr>
      </w:pPr>
    </w:p>
    <w:p w:rsidR="00EE264A" w:rsidRPr="00EE264A" w:rsidRDefault="00EE264A" w:rsidP="00EE264A">
      <w:pPr>
        <w:pStyle w:val="aff7"/>
        <w:ind w:firstLine="709"/>
        <w:jc w:val="center"/>
        <w:rPr>
          <w:rFonts w:ascii="Times New Roman" w:hAnsi="Times New Roman" w:cs="Times New Roman"/>
          <w:b/>
          <w:color w:val="000000"/>
          <w:sz w:val="28"/>
          <w:szCs w:val="28"/>
        </w:rPr>
      </w:pPr>
    </w:p>
    <w:p w:rsidR="00EE264A" w:rsidRPr="00EE264A" w:rsidRDefault="00EE264A" w:rsidP="00EE264A">
      <w:pPr>
        <w:pStyle w:val="aff7"/>
        <w:ind w:firstLine="709"/>
        <w:rPr>
          <w:rFonts w:ascii="Times New Roman" w:hAnsi="Times New Roman" w:cs="Times New Roman"/>
          <w:b/>
          <w:color w:val="000000"/>
          <w:sz w:val="28"/>
          <w:szCs w:val="28"/>
        </w:rPr>
      </w:pPr>
      <w:r w:rsidRPr="00EE264A">
        <w:rPr>
          <w:rFonts w:ascii="Times New Roman" w:hAnsi="Times New Roman" w:cs="Times New Roman"/>
          <w:b/>
          <w:color w:val="000000"/>
          <w:sz w:val="28"/>
          <w:szCs w:val="28"/>
        </w:rPr>
        <w:t>Глава 18. Содержание домашних животных, птиц и пчел</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18.1. Куры, гуси, индюки и другая птица, должны содержаться только в специализированных загонах.</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xml:space="preserve">18.2. Расстояние от хозяйственных построек для скота и птицы до шахтных колодцев должно быть </w:t>
      </w:r>
      <w:r w:rsidRPr="00EE264A">
        <w:rPr>
          <w:rFonts w:ascii="Times New Roman" w:hAnsi="Times New Roman" w:cs="Times New Roman"/>
          <w:b/>
          <w:i/>
          <w:color w:val="000000"/>
          <w:sz w:val="28"/>
          <w:szCs w:val="28"/>
        </w:rPr>
        <w:t>не менее 20 метров</w:t>
      </w:r>
      <w:r w:rsidRPr="00EE264A">
        <w:rPr>
          <w:rFonts w:ascii="Times New Roman" w:hAnsi="Times New Roman" w:cs="Times New Roman"/>
          <w:color w:val="000000"/>
          <w:sz w:val="28"/>
          <w:szCs w:val="28"/>
        </w:rPr>
        <w:t xml:space="preserve">, до детских, лечебно-профилактических учреждений, школ, объектов питания и мест массового отдыха населения должно быть </w:t>
      </w:r>
      <w:r w:rsidRPr="00EE264A">
        <w:rPr>
          <w:rFonts w:ascii="Times New Roman" w:hAnsi="Times New Roman" w:cs="Times New Roman"/>
          <w:b/>
          <w:i/>
          <w:color w:val="000000"/>
          <w:sz w:val="28"/>
          <w:szCs w:val="28"/>
        </w:rPr>
        <w:t>не менее 50 м</w:t>
      </w:r>
      <w:r w:rsidRPr="00EE264A">
        <w:rPr>
          <w:rFonts w:ascii="Times New Roman" w:hAnsi="Times New Roman" w:cs="Times New Roman"/>
          <w:color w:val="000000"/>
          <w:sz w:val="28"/>
          <w:szCs w:val="28"/>
        </w:rPr>
        <w:t>.</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18.3. Расстояние от помещений (сооружений) для содержания и разведения животных до жилых домов: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4"/>
        <w:gridCol w:w="1101"/>
        <w:gridCol w:w="1133"/>
        <w:gridCol w:w="1606"/>
        <w:gridCol w:w="1252"/>
        <w:gridCol w:w="966"/>
        <w:gridCol w:w="1122"/>
        <w:gridCol w:w="1117"/>
      </w:tblGrid>
      <w:tr w:rsidR="00EE264A" w:rsidRPr="00EE264A" w:rsidTr="006F734B">
        <w:trPr>
          <w:tblCellSpacing w:w="0" w:type="dxa"/>
        </w:trPr>
        <w:tc>
          <w:tcPr>
            <w:tcW w:w="1654" w:type="dxa"/>
            <w:vMerge w:val="restart"/>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нормативный разрыв</w:t>
            </w:r>
          </w:p>
        </w:tc>
        <w:tc>
          <w:tcPr>
            <w:tcW w:w="8520" w:type="dxa"/>
            <w:gridSpan w:val="7"/>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Поголовье (шт.)</w:t>
            </w:r>
          </w:p>
        </w:tc>
      </w:tr>
      <w:tr w:rsidR="00EE264A" w:rsidRPr="00EE264A" w:rsidTr="006F734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rPr>
                <w:color w:val="000000"/>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свиньи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коровы</w:t>
            </w:r>
          </w:p>
        </w:tc>
        <w:tc>
          <w:tcPr>
            <w:tcW w:w="169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овцы, козы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кролики</w:t>
            </w:r>
          </w:p>
        </w:tc>
        <w:tc>
          <w:tcPr>
            <w:tcW w:w="99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птица</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лошади</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нутрии</w:t>
            </w:r>
          </w:p>
        </w:tc>
      </w:tr>
      <w:tr w:rsidR="00EE264A" w:rsidRPr="00EE264A"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10 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5</w:t>
            </w:r>
          </w:p>
        </w:tc>
        <w:tc>
          <w:tcPr>
            <w:tcW w:w="115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5</w:t>
            </w:r>
          </w:p>
        </w:tc>
        <w:tc>
          <w:tcPr>
            <w:tcW w:w="169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10</w:t>
            </w:r>
          </w:p>
        </w:tc>
        <w:tc>
          <w:tcPr>
            <w:tcW w:w="99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5</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5</w:t>
            </w:r>
          </w:p>
        </w:tc>
      </w:tr>
      <w:tr w:rsidR="00EE264A" w:rsidRPr="00EE264A"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20 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8</w:t>
            </w:r>
          </w:p>
        </w:tc>
        <w:tc>
          <w:tcPr>
            <w:tcW w:w="115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20</w:t>
            </w:r>
          </w:p>
        </w:tc>
        <w:tc>
          <w:tcPr>
            <w:tcW w:w="99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45</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8</w:t>
            </w:r>
          </w:p>
        </w:tc>
      </w:tr>
      <w:tr w:rsidR="00EE264A" w:rsidRPr="00EE264A"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30 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20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30</w:t>
            </w:r>
          </w:p>
        </w:tc>
        <w:tc>
          <w:tcPr>
            <w:tcW w:w="99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10</w:t>
            </w:r>
          </w:p>
        </w:tc>
      </w:tr>
      <w:tr w:rsidR="00EE264A" w:rsidRPr="00EE264A" w:rsidTr="006F734B">
        <w:trPr>
          <w:tblCellSpacing w:w="0" w:type="dxa"/>
        </w:trPr>
        <w:tc>
          <w:tcPr>
            <w:tcW w:w="1654"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40 м</w:t>
            </w:r>
          </w:p>
        </w:tc>
        <w:tc>
          <w:tcPr>
            <w:tcW w:w="112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69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25</w:t>
            </w:r>
          </w:p>
        </w:tc>
        <w:tc>
          <w:tcPr>
            <w:tcW w:w="1275"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40</w:t>
            </w:r>
          </w:p>
        </w:tc>
        <w:tc>
          <w:tcPr>
            <w:tcW w:w="99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75</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EE264A" w:rsidRPr="00EE264A" w:rsidRDefault="00EE264A" w:rsidP="006F734B">
            <w:pPr>
              <w:jc w:val="center"/>
              <w:rPr>
                <w:color w:val="000000"/>
              </w:rPr>
            </w:pPr>
            <w:r w:rsidRPr="00EE264A">
              <w:rPr>
                <w:color w:val="000000"/>
              </w:rPr>
              <w:t>до 15</w:t>
            </w:r>
          </w:p>
        </w:tc>
      </w:tr>
    </w:tbl>
    <w:p w:rsidR="00EE264A" w:rsidRPr="00EE264A" w:rsidRDefault="00EE264A" w:rsidP="00EE264A">
      <w:pPr>
        <w:shd w:val="clear" w:color="auto" w:fill="FFFFFF"/>
        <w:ind w:firstLine="709"/>
        <w:jc w:val="both"/>
        <w:rPr>
          <w:color w:val="000000"/>
        </w:rPr>
      </w:pPr>
      <w:r w:rsidRPr="00EE264A">
        <w:rPr>
          <w:color w:val="000000"/>
        </w:rPr>
        <w:t>Указанные нормы устанавливаются от помещений для содержания животных, площадок сбора, хранения навоза, помета, жижесборников, кормокухонь и могут изменяться в зависимости от рельефа местности, розы ветров и других факторов.</w:t>
      </w:r>
    </w:p>
    <w:p w:rsidR="00EE264A" w:rsidRPr="00EE264A" w:rsidRDefault="00EE264A" w:rsidP="00EE264A">
      <w:pPr>
        <w:shd w:val="clear" w:color="auto" w:fill="FFFFFF"/>
        <w:ind w:firstLine="709"/>
        <w:jc w:val="both"/>
        <w:rPr>
          <w:color w:val="000000"/>
        </w:rPr>
      </w:pPr>
      <w:r w:rsidRPr="00EE264A">
        <w:rPr>
          <w:color w:val="000000"/>
        </w:rPr>
        <w:t xml:space="preserve">18.4. Разрывы от жилых и общественных зданий до помещений содержания голубей устанавливаются </w:t>
      </w:r>
      <w:r w:rsidRPr="00EE264A">
        <w:rPr>
          <w:b/>
          <w:i/>
          <w:color w:val="000000"/>
        </w:rPr>
        <w:t>не менее 50 метров</w:t>
      </w:r>
      <w:r w:rsidRPr="00EE264A">
        <w:rPr>
          <w:color w:val="000000"/>
        </w:rPr>
        <w:t>. Содержание пушных зверей, птиц, пчел осуществляется при соблюдении ветеринарно-санитарных, санитарно-гигиенических правил.</w:t>
      </w:r>
    </w:p>
    <w:p w:rsidR="00EE264A" w:rsidRPr="00EE264A" w:rsidRDefault="00EE264A" w:rsidP="00EE264A">
      <w:pPr>
        <w:shd w:val="clear" w:color="auto" w:fill="FFFFFF"/>
        <w:ind w:firstLine="709"/>
        <w:jc w:val="both"/>
        <w:rPr>
          <w:color w:val="000000"/>
        </w:rPr>
      </w:pPr>
      <w:r w:rsidRPr="00EE264A">
        <w:rPr>
          <w:color w:val="000000"/>
        </w:rPr>
        <w:t xml:space="preserve">18.5. Не допускается складирование навоза на приусадебных участках, дворовых территориях, территориях, прилегающих к жилым домам - </w:t>
      </w:r>
      <w:r w:rsidRPr="00EE264A">
        <w:rPr>
          <w:b/>
          <w:i/>
          <w:color w:val="000000"/>
        </w:rPr>
        <w:t xml:space="preserve">3 метра </w:t>
      </w:r>
      <w:r w:rsidRPr="00EE264A">
        <w:rPr>
          <w:color w:val="000000"/>
        </w:rPr>
        <w:t>от забора.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ближайшими сельхозпредприятиями на вывоз отходов на поля.</w:t>
      </w:r>
    </w:p>
    <w:p w:rsidR="00EE264A" w:rsidRPr="00EE264A" w:rsidRDefault="00EE264A" w:rsidP="00EE264A">
      <w:pPr>
        <w:shd w:val="clear" w:color="auto" w:fill="FFFFFF"/>
        <w:ind w:firstLine="709"/>
        <w:jc w:val="both"/>
        <w:rPr>
          <w:color w:val="000000"/>
        </w:rPr>
      </w:pPr>
      <w:r w:rsidRPr="00EE264A">
        <w:rPr>
          <w:color w:val="000000"/>
        </w:rPr>
        <w:t>18.6. Запрещается сбор навоза, помета, шкур и внутренностей при забое домашних животных, павших животных и птицы в контейнеры для ТКО, а также их выбрасывание на территории поселения.</w:t>
      </w:r>
    </w:p>
    <w:p w:rsidR="00EE264A" w:rsidRPr="00EE264A" w:rsidRDefault="00EE264A" w:rsidP="00EE264A">
      <w:pPr>
        <w:shd w:val="clear" w:color="auto" w:fill="FFFFFF"/>
        <w:ind w:firstLine="709"/>
        <w:jc w:val="both"/>
        <w:rPr>
          <w:color w:val="000000"/>
        </w:rPr>
      </w:pPr>
      <w:r w:rsidRPr="00EE264A">
        <w:rPr>
          <w:color w:val="000000"/>
        </w:rPr>
        <w:t>18.7. Управляющей компании либо собственникам помещений в многоквартирном доме необходимо систематически производить очистку чердачного помещения от птичьего помета.</w:t>
      </w:r>
    </w:p>
    <w:p w:rsidR="00EE264A" w:rsidRPr="00EE264A" w:rsidRDefault="00EE264A" w:rsidP="00EE264A">
      <w:pPr>
        <w:shd w:val="clear" w:color="auto" w:fill="FFFFFF"/>
        <w:ind w:firstLine="709"/>
        <w:jc w:val="both"/>
        <w:rPr>
          <w:color w:val="000000"/>
        </w:rPr>
      </w:pPr>
      <w:r w:rsidRPr="00EE264A">
        <w:rPr>
          <w:color w:val="000000"/>
        </w:rPr>
        <w:t>18.8. Пчел содержат в исправных окрашенных пронумерованных ульях. Для окраски желательно брать краску белого, голубого или желтого цвета. Ульи устанавливают на колышки или подставки.</w:t>
      </w:r>
    </w:p>
    <w:p w:rsidR="00EE264A" w:rsidRPr="00EE264A" w:rsidRDefault="00EE264A" w:rsidP="00EE264A">
      <w:pPr>
        <w:shd w:val="clear" w:color="auto" w:fill="FFFFFF"/>
        <w:ind w:firstLine="709"/>
        <w:jc w:val="both"/>
        <w:rPr>
          <w:color w:val="000000"/>
        </w:rPr>
      </w:pPr>
      <w:r w:rsidRPr="00EE264A">
        <w:rPr>
          <w:color w:val="000000"/>
        </w:rPr>
        <w:t>18.9.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EE264A" w:rsidRPr="00EE264A" w:rsidRDefault="00EE264A" w:rsidP="00EE264A">
      <w:pPr>
        <w:shd w:val="clear" w:color="auto" w:fill="FFFFFF"/>
        <w:ind w:firstLine="709"/>
        <w:jc w:val="both"/>
        <w:rPr>
          <w:color w:val="000000"/>
        </w:rPr>
      </w:pPr>
      <w:r w:rsidRPr="00EE264A">
        <w:rPr>
          <w:color w:val="000000"/>
        </w:rPr>
        <w:t>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Порядок регулирования безопасного размещения ульев с пчелиными семьями определяется органами исполнительной власти субъектов Российской Федерации.</w:t>
      </w:r>
    </w:p>
    <w:p w:rsidR="00EE264A" w:rsidRPr="00EE264A" w:rsidRDefault="00EE264A" w:rsidP="00EE264A">
      <w:pPr>
        <w:shd w:val="clear" w:color="auto" w:fill="FFFFFF"/>
        <w:ind w:firstLine="709"/>
        <w:jc w:val="both"/>
        <w:rPr>
          <w:color w:val="000000"/>
        </w:rPr>
      </w:pPr>
      <w:r w:rsidRPr="00EE264A">
        <w:rPr>
          <w:color w:val="000000"/>
        </w:rPr>
        <w:t xml:space="preserve">18.10. Ульи с пчелиными семьями размещаются на земельном участке на расстоянии </w:t>
      </w:r>
      <w:r w:rsidRPr="00EE264A">
        <w:rPr>
          <w:b/>
          <w:i/>
          <w:color w:val="000000"/>
        </w:rPr>
        <w:t>не ближе чем десять метров</w:t>
      </w:r>
      <w:r w:rsidRPr="00EE264A">
        <w:rPr>
          <w:color w:val="000000"/>
        </w:rPr>
        <w:t xml:space="preserve">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EE264A" w:rsidRPr="00EE264A" w:rsidRDefault="00EE264A" w:rsidP="00EE264A">
      <w:pPr>
        <w:ind w:firstLine="709"/>
        <w:jc w:val="both"/>
      </w:pPr>
      <w:r w:rsidRPr="00EE264A">
        <w:t>18.11.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EE264A" w:rsidRPr="00EE264A" w:rsidRDefault="00EE264A" w:rsidP="00EE264A">
      <w:pPr>
        <w:ind w:firstLine="709"/>
        <w:jc w:val="both"/>
      </w:pPr>
      <w:r w:rsidRPr="00EE264A">
        <w:t>При выгуле домашнего животного необходимо соблюдать следующие требования:</w:t>
      </w:r>
    </w:p>
    <w:p w:rsidR="00EE264A" w:rsidRPr="00EE264A" w:rsidRDefault="00EE264A" w:rsidP="00EE264A">
      <w:pPr>
        <w:ind w:firstLine="709"/>
        <w:jc w:val="both"/>
      </w:pPr>
      <w:r w:rsidRPr="00EE264A">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5" w:name="_Hlk14965857"/>
      <w:r w:rsidRPr="00EE264A">
        <w:t xml:space="preserve">в лифтах </w:t>
      </w:r>
      <w:bookmarkEnd w:id="25"/>
      <w:r w:rsidRPr="00EE264A">
        <w:t>и помещениях общего пользования многоквартирных домов, во дворах таких домов, на детских и спортивных площадках;</w:t>
      </w:r>
    </w:p>
    <w:p w:rsidR="00EE264A" w:rsidRPr="00EE264A" w:rsidRDefault="00EE264A" w:rsidP="00EE264A">
      <w:pPr>
        <w:ind w:firstLine="709"/>
        <w:jc w:val="both"/>
      </w:pPr>
      <w:r w:rsidRPr="00EE264A">
        <w:t>2) обеспечивать уборку продуктов жизнедеятельности животного в местах и на территориях общего пользования;</w:t>
      </w:r>
    </w:p>
    <w:p w:rsidR="00EE264A" w:rsidRPr="00EE264A" w:rsidRDefault="00EE264A" w:rsidP="00EE264A">
      <w:pPr>
        <w:ind w:firstLine="709"/>
        <w:jc w:val="both"/>
      </w:pPr>
      <w:r w:rsidRPr="00EE264A">
        <w:t>3) не допускать выгул животного вне мест, установленных уполномоченным органом для выгула животных.</w:t>
      </w:r>
    </w:p>
    <w:p w:rsidR="00EE264A" w:rsidRPr="00EE264A" w:rsidRDefault="00EE264A" w:rsidP="00EE264A">
      <w:pPr>
        <w:ind w:firstLine="709"/>
        <w:jc w:val="both"/>
      </w:pPr>
      <w:r w:rsidRPr="00EE264A">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 Запрещается:</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4.1. Содержать животных в местах общего пользования многоквартирных жилых домов и общежитий: кухнях, коридорах, на лестничных клетках, чердаках, подвалах, а также на общих открытых балконах и лоджиях;</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4.2. Посещать с животными магазины, учреждения общественного питания;</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4.3. Прикармливать животных в образовательных учреждениях;</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4.4. Выгуливать собак без поводков;</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4.5. Выгуливать собак детям младше 14 лет, недееспособным гражданам;</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4.6. Выгуливать собак гражданам, находящимся в состоянии алкогольного или наркотического опьянения;</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4.7. Выпускать собак на улицу без сопровождения;</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4.8. Выгуливать собак в общественных местах, на пляжах, территориях образовательных и медицинских учреждений (кроме ветеринарных), детских игровых и спортивных площадок, рынков и кладбищ, парков, скверов, бульваров, набережных, на культурно-массовых мероприятиях;</w:t>
      </w:r>
    </w:p>
    <w:p w:rsidR="00EE264A" w:rsidRPr="00EE264A" w:rsidRDefault="00EE264A" w:rsidP="00EE264A">
      <w:pPr>
        <w:pStyle w:val="ConsPlusNormal"/>
        <w:spacing w:line="264" w:lineRule="auto"/>
        <w:ind w:firstLine="709"/>
        <w:jc w:val="both"/>
        <w:rPr>
          <w:rFonts w:ascii="Times New Roman" w:hAnsi="Times New Roman" w:cs="Times New Roman"/>
          <w:sz w:val="28"/>
          <w:szCs w:val="28"/>
        </w:rPr>
      </w:pPr>
      <w:r w:rsidRPr="00EE264A">
        <w:rPr>
          <w:rFonts w:ascii="Times New Roman" w:hAnsi="Times New Roman" w:cs="Times New Roman"/>
          <w:sz w:val="28"/>
          <w:szCs w:val="28"/>
        </w:rPr>
        <w:t>4.9. Использовать животных в различных схватках, натравливать их друг на друга, охотиться негуманными способами;</w:t>
      </w:r>
    </w:p>
    <w:p w:rsidR="00EE264A" w:rsidRPr="00EE264A" w:rsidRDefault="00EE264A" w:rsidP="00EE264A">
      <w:pPr>
        <w:shd w:val="clear" w:color="auto" w:fill="FFFFFF"/>
        <w:jc w:val="both"/>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19. Праздничное оформление территории поселения</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19.2. В перечень объектов праздничного оформления могут включаться:</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а) площади, улицы, бульвары, мостовые сооружения, магистрали;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б) места массовых гуляний, парки, скверы, набережные;</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в) фасады зданий;</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19.3. К элементам праздничного оформления относятся:</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праздничная подсветка фасадов зданий;</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иллюминационные гирлянды и кронштейны;</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подсветка зеленых насаждений;</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праздничное и тематическое оформление пассажирского транспорта;</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государственные и муниципальные флаги, государственная и муниципальная символика;</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декоративные флаги, флажки, стяги;</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информационные и тематические материалы на рекламных конструкциях;</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19.8.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E264A" w:rsidRPr="00EE264A" w:rsidRDefault="00EE264A" w:rsidP="00EE264A">
      <w:pPr>
        <w:pStyle w:val="aff7"/>
        <w:ind w:firstLine="709"/>
        <w:jc w:val="both"/>
        <w:rPr>
          <w:rFonts w:ascii="Times New Roman" w:hAnsi="Times New Roman" w:cs="Times New Roman"/>
          <w:color w:val="000000"/>
          <w:sz w:val="28"/>
          <w:szCs w:val="28"/>
        </w:rPr>
      </w:pPr>
      <w:r w:rsidRPr="00EE264A">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EE264A" w:rsidRPr="00EE264A" w:rsidRDefault="00EE264A" w:rsidP="00EE264A">
      <w:pPr>
        <w:pStyle w:val="aff7"/>
        <w:jc w:val="both"/>
        <w:rPr>
          <w:rFonts w:ascii="Times New Roman" w:hAnsi="Times New Roman" w:cs="Times New Roman"/>
          <w:color w:val="000000"/>
          <w:sz w:val="28"/>
          <w:szCs w:val="28"/>
        </w:rPr>
      </w:pPr>
    </w:p>
    <w:p w:rsidR="00EE264A" w:rsidRPr="00EE264A" w:rsidRDefault="00EE264A" w:rsidP="00EE264A">
      <w:pPr>
        <w:pStyle w:val="4"/>
        <w:spacing w:before="0" w:after="0"/>
        <w:ind w:firstLine="709"/>
        <w:jc w:val="both"/>
        <w:rPr>
          <w:rFonts w:ascii="Times New Roman" w:hAnsi="Times New Roman"/>
        </w:rPr>
      </w:pPr>
      <w:r w:rsidRPr="00EE264A">
        <w:rPr>
          <w:rFonts w:ascii="Times New Roman" w:hAnsi="Times New Roman"/>
        </w:rPr>
        <w:t>Глава 20. Ответственность за нарушение Правил</w:t>
      </w:r>
    </w:p>
    <w:p w:rsidR="00EE264A" w:rsidRPr="00EE264A" w:rsidRDefault="00EE264A" w:rsidP="00EE264A">
      <w:pPr>
        <w:autoSpaceDE w:val="0"/>
        <w:autoSpaceDN w:val="0"/>
        <w:adjustRightInd w:val="0"/>
        <w:ind w:firstLine="709"/>
        <w:jc w:val="both"/>
      </w:pPr>
      <w:r w:rsidRPr="00EE264A">
        <w:rPr>
          <w:color w:val="000000"/>
        </w:rPr>
        <w:t>20.1.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Pr="00EE264A">
        <w:rPr>
          <w:color w:val="FF0000"/>
        </w:rPr>
        <w:t xml:space="preserve"> </w:t>
      </w:r>
      <w:r w:rsidRPr="00EE264A">
        <w:rPr>
          <w:color w:val="000000"/>
        </w:rPr>
        <w:t>и законодательством Российской Федерации.</w:t>
      </w:r>
    </w:p>
    <w:p w:rsidR="00EE264A" w:rsidRPr="00EE264A" w:rsidRDefault="00EE264A" w:rsidP="00EE264A">
      <w:pPr>
        <w:widowControl w:val="0"/>
        <w:autoSpaceDE w:val="0"/>
        <w:autoSpaceDN w:val="0"/>
        <w:ind w:firstLine="709"/>
        <w:jc w:val="both"/>
        <w:rPr>
          <w:color w:val="000000"/>
          <w:szCs w:val="20"/>
        </w:rPr>
      </w:pPr>
      <w:r w:rsidRPr="00EE264A">
        <w:rPr>
          <w:color w:val="000000"/>
          <w:szCs w:val="20"/>
        </w:rPr>
        <w:t>20.2. Также 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Ельнинского городского поселения Ельнинского района Смоленской области от 24.12.2021 года № 42 «Об утверждении Положения о муниципальном контроле в сфере благоустройства на территории Ельнинского городского поселения Ельнинского района Смоленской области» на территории Ельнинского городского поселения Ельнинского района Смоленской области осуществляется муниципальный контроль в сфере благоустройства.</w:t>
      </w:r>
    </w:p>
    <w:p w:rsidR="00EE264A" w:rsidRPr="00EE264A" w:rsidRDefault="00EE264A" w:rsidP="00EE264A">
      <w:pPr>
        <w:widowControl w:val="0"/>
        <w:autoSpaceDE w:val="0"/>
        <w:autoSpaceDN w:val="0"/>
        <w:ind w:firstLine="709"/>
        <w:jc w:val="both"/>
        <w:rPr>
          <w:color w:val="000000"/>
          <w:szCs w:val="20"/>
        </w:rPr>
      </w:pPr>
      <w:r w:rsidRPr="00EE264A">
        <w:rPr>
          <w:color w:val="000000"/>
          <w:szCs w:val="20"/>
        </w:rPr>
        <w:t>20.3. Одним из механизмов контроля за соблюдением Правил является общественный контроль.</w:t>
      </w:r>
    </w:p>
    <w:p w:rsidR="00EE264A" w:rsidRPr="00EE264A" w:rsidRDefault="00EE264A" w:rsidP="00EE264A">
      <w:pPr>
        <w:widowControl w:val="0"/>
        <w:autoSpaceDE w:val="0"/>
        <w:autoSpaceDN w:val="0"/>
        <w:ind w:firstLine="709"/>
        <w:jc w:val="both"/>
        <w:rPr>
          <w:color w:val="000000"/>
          <w:szCs w:val="20"/>
        </w:rPr>
      </w:pPr>
      <w:r w:rsidRPr="00EE264A">
        <w:rPr>
          <w:color w:val="000000"/>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E264A" w:rsidRPr="00EE264A" w:rsidRDefault="00EE264A" w:rsidP="00EE264A">
      <w:pPr>
        <w:widowControl w:val="0"/>
        <w:autoSpaceDE w:val="0"/>
        <w:autoSpaceDN w:val="0"/>
        <w:ind w:firstLine="709"/>
        <w:jc w:val="both"/>
        <w:rPr>
          <w:color w:val="000000"/>
          <w:szCs w:val="20"/>
        </w:rPr>
      </w:pPr>
      <w:r w:rsidRPr="00EE264A">
        <w:rPr>
          <w:color w:val="00000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E264A" w:rsidRPr="00EE264A" w:rsidRDefault="00EE264A" w:rsidP="00EE264A">
      <w:pPr>
        <w:widowControl w:val="0"/>
        <w:autoSpaceDE w:val="0"/>
        <w:autoSpaceDN w:val="0"/>
        <w:ind w:firstLine="709"/>
        <w:jc w:val="both"/>
        <w:rPr>
          <w:color w:val="000000"/>
          <w:szCs w:val="20"/>
        </w:rPr>
      </w:pPr>
      <w:r w:rsidRPr="00EE264A">
        <w:rPr>
          <w:color w:val="00000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264A" w:rsidRPr="00EE264A" w:rsidRDefault="00EE264A" w:rsidP="00D9387C">
      <w:pPr>
        <w:pStyle w:val="af5"/>
        <w:ind w:left="0" w:right="-55" w:firstLine="0"/>
        <w:jc w:val="both"/>
        <w:rPr>
          <w:sz w:val="28"/>
          <w:szCs w:val="28"/>
        </w:rPr>
      </w:pPr>
    </w:p>
    <w:p w:rsidR="00EE264A" w:rsidRPr="00EE264A" w:rsidRDefault="00EE264A">
      <w:pPr>
        <w:pStyle w:val="af5"/>
        <w:ind w:left="0" w:right="-55" w:firstLine="0"/>
        <w:jc w:val="both"/>
        <w:rPr>
          <w:sz w:val="28"/>
          <w:szCs w:val="28"/>
        </w:rPr>
      </w:pPr>
    </w:p>
    <w:sectPr w:rsidR="00EE264A" w:rsidRPr="00EE264A" w:rsidSect="00BB0620">
      <w:headerReference w:type="even" r:id="rId11"/>
      <w:headerReference w:type="default" r:id="rId12"/>
      <w:footerReference w:type="even" r:id="rId13"/>
      <w:footerReference w:type="default" r:id="rId14"/>
      <w:headerReference w:type="first" r:id="rId15"/>
      <w:pgSz w:w="11906" w:h="16838"/>
      <w:pgMar w:top="709" w:right="567" w:bottom="993"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3BE" w:rsidRDefault="004F53BE">
      <w:r>
        <w:separator/>
      </w:r>
    </w:p>
  </w:endnote>
  <w:endnote w:type="continuationSeparator" w:id="0">
    <w:p w:rsidR="004F53BE" w:rsidRDefault="004F5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38" w:rsidRDefault="00623138" w:rsidP="00F06129">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3138" w:rsidRDefault="0062313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38" w:rsidRDefault="00623138" w:rsidP="00F06129">
    <w:pPr>
      <w:pStyle w:val="ab"/>
      <w:framePr w:wrap="around" w:vAnchor="text" w:hAnchor="margin" w:xAlign="center" w:y="1"/>
      <w:rPr>
        <w:rStyle w:val="a5"/>
      </w:rPr>
    </w:pPr>
  </w:p>
  <w:p w:rsidR="00623138" w:rsidRDefault="006231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3BE" w:rsidRDefault="004F53BE">
      <w:r>
        <w:separator/>
      </w:r>
    </w:p>
  </w:footnote>
  <w:footnote w:type="continuationSeparator" w:id="0">
    <w:p w:rsidR="004F53BE" w:rsidRDefault="004F53BE">
      <w:r>
        <w:continuationSeparator/>
      </w:r>
    </w:p>
  </w:footnote>
  <w:footnote w:id="1">
    <w:p w:rsidR="00EE264A" w:rsidRDefault="00EE264A" w:rsidP="00EE264A">
      <w:pPr>
        <w:pStyle w:val="a6"/>
        <w:jc w:val="both"/>
      </w:pPr>
      <w:r>
        <w:rPr>
          <w:rStyle w:val="a8"/>
        </w:rPr>
        <w:footnoteRef/>
      </w:r>
      <w:r>
        <w:t xml:space="preserve"> Пункты 11.11-11.13 применимы для городских округов и крупных административных центров муниципальных районов.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51" w:rsidRDefault="004C2051" w:rsidP="006231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2051" w:rsidRDefault="004C20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CB" w:rsidRPr="002945CB" w:rsidRDefault="002945CB">
    <w:pPr>
      <w:pStyle w:val="a3"/>
      <w:jc w:val="right"/>
      <w:rPr>
        <w:sz w:val="24"/>
        <w:szCs w:val="24"/>
      </w:rPr>
    </w:pPr>
    <w:r w:rsidRPr="002945CB">
      <w:rPr>
        <w:sz w:val="24"/>
        <w:szCs w:val="24"/>
      </w:rPr>
      <w:fldChar w:fldCharType="begin"/>
    </w:r>
    <w:r w:rsidRPr="002945CB">
      <w:rPr>
        <w:sz w:val="24"/>
        <w:szCs w:val="24"/>
      </w:rPr>
      <w:instrText>PAGE   \* MERGEFORMAT</w:instrText>
    </w:r>
    <w:r w:rsidRPr="002945CB">
      <w:rPr>
        <w:sz w:val="24"/>
        <w:szCs w:val="24"/>
      </w:rPr>
      <w:fldChar w:fldCharType="separate"/>
    </w:r>
    <w:r w:rsidR="007C4939" w:rsidRPr="007C4939">
      <w:rPr>
        <w:noProof/>
        <w:sz w:val="24"/>
        <w:szCs w:val="24"/>
        <w:lang w:val="ru-RU"/>
      </w:rPr>
      <w:t>2</w:t>
    </w:r>
    <w:r w:rsidRPr="002945CB">
      <w:rPr>
        <w:sz w:val="24"/>
        <w:szCs w:val="24"/>
      </w:rPr>
      <w:fldChar w:fldCharType="end"/>
    </w:r>
  </w:p>
  <w:p w:rsidR="004C2051" w:rsidRDefault="004C205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34" w:rsidRPr="00D66C34" w:rsidRDefault="00D66C34" w:rsidP="00D66C34">
    <w:pPr>
      <w:pStyle w:val="a3"/>
      <w:jc w:val="right"/>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83EF7"/>
    <w:multiLevelType w:val="hybridMultilevel"/>
    <w:tmpl w:val="7C26569A"/>
    <w:lvl w:ilvl="0" w:tplc="48B8318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B61BE1"/>
    <w:multiLevelType w:val="multilevel"/>
    <w:tmpl w:val="C974DC92"/>
    <w:lvl w:ilvl="0">
      <w:start w:val="1"/>
      <w:numFmt w:val="decimal"/>
      <w:pStyle w:val="1"/>
      <w:suff w:val="space"/>
      <w:lvlText w:val="%1."/>
      <w:lvlJc w:val="left"/>
      <w:pPr>
        <w:ind w:left="1495" w:hanging="360"/>
      </w:pPr>
      <w:rPr>
        <w:rFonts w:hint="default"/>
      </w:rPr>
    </w:lvl>
    <w:lvl w:ilvl="1">
      <w:start w:val="1"/>
      <w:numFmt w:val="decimal"/>
      <w:suff w:val="space"/>
      <w:lvlText w:val="%1.%2."/>
      <w:lvlJc w:val="left"/>
      <w:pPr>
        <w:ind w:left="1927" w:hanging="432"/>
      </w:pPr>
      <w:rPr>
        <w:rFonts w:hint="default"/>
      </w:rPr>
    </w:lvl>
    <w:lvl w:ilvl="2">
      <w:start w:val="1"/>
      <w:numFmt w:val="decimal"/>
      <w:suff w:val="space"/>
      <w:lvlText w:val="%1.%2.%3)"/>
      <w:lvlJc w:val="left"/>
      <w:pPr>
        <w:ind w:left="2359" w:hanging="515"/>
      </w:pPr>
      <w:rPr>
        <w:rFonts w:hint="default"/>
      </w:rPr>
    </w:lvl>
    <w:lvl w:ilvl="3">
      <w:start w:val="1"/>
      <w:numFmt w:val="decimal"/>
      <w:lvlText w:val="%1.%2.%3.%4."/>
      <w:lvlJc w:val="left"/>
      <w:pPr>
        <w:tabs>
          <w:tab w:val="num" w:pos="2935"/>
        </w:tabs>
        <w:ind w:left="2863" w:hanging="648"/>
      </w:pPr>
      <w:rPr>
        <w:rFonts w:hint="default"/>
      </w:rPr>
    </w:lvl>
    <w:lvl w:ilvl="4">
      <w:start w:val="1"/>
      <w:numFmt w:val="decimal"/>
      <w:lvlText w:val="%1.%2.%3.%4.%5."/>
      <w:lvlJc w:val="left"/>
      <w:pPr>
        <w:tabs>
          <w:tab w:val="num" w:pos="3655"/>
        </w:tabs>
        <w:ind w:left="3367" w:hanging="792"/>
      </w:pPr>
      <w:rPr>
        <w:rFonts w:hint="default"/>
      </w:rPr>
    </w:lvl>
    <w:lvl w:ilvl="5">
      <w:start w:val="1"/>
      <w:numFmt w:val="decimal"/>
      <w:lvlText w:val="%1.%2.%3.%4.%5.%6."/>
      <w:lvlJc w:val="left"/>
      <w:pPr>
        <w:tabs>
          <w:tab w:val="num" w:pos="4015"/>
        </w:tabs>
        <w:ind w:left="3871" w:hanging="936"/>
      </w:pPr>
      <w:rPr>
        <w:rFonts w:hint="default"/>
      </w:rPr>
    </w:lvl>
    <w:lvl w:ilvl="6">
      <w:start w:val="1"/>
      <w:numFmt w:val="decimal"/>
      <w:lvlText w:val="%1.%2.%3.%4.%5.%6.%7."/>
      <w:lvlJc w:val="left"/>
      <w:pPr>
        <w:tabs>
          <w:tab w:val="num" w:pos="4735"/>
        </w:tabs>
        <w:ind w:left="4375" w:hanging="1080"/>
      </w:pPr>
      <w:rPr>
        <w:rFonts w:hint="default"/>
      </w:rPr>
    </w:lvl>
    <w:lvl w:ilvl="7">
      <w:start w:val="1"/>
      <w:numFmt w:val="decimal"/>
      <w:lvlText w:val="%1.%2.%3.%4.%5.%6.%7.%8."/>
      <w:lvlJc w:val="left"/>
      <w:pPr>
        <w:tabs>
          <w:tab w:val="num" w:pos="5095"/>
        </w:tabs>
        <w:ind w:left="4879" w:hanging="1224"/>
      </w:pPr>
      <w:rPr>
        <w:rFonts w:hint="default"/>
      </w:rPr>
    </w:lvl>
    <w:lvl w:ilvl="8">
      <w:start w:val="1"/>
      <w:numFmt w:val="decimal"/>
      <w:lvlText w:val="%1.%2.%3.%4.%5.%6.%7.%8.%9."/>
      <w:lvlJc w:val="left"/>
      <w:pPr>
        <w:tabs>
          <w:tab w:val="num" w:pos="5815"/>
        </w:tabs>
        <w:ind w:left="5455" w:hanging="1440"/>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78"/>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13D68"/>
    <w:rsid w:val="00007C48"/>
    <w:rsid w:val="00010A86"/>
    <w:rsid w:val="00011A02"/>
    <w:rsid w:val="00012E91"/>
    <w:rsid w:val="0001415E"/>
    <w:rsid w:val="00024422"/>
    <w:rsid w:val="00024E51"/>
    <w:rsid w:val="00030FCA"/>
    <w:rsid w:val="00033ABD"/>
    <w:rsid w:val="00036681"/>
    <w:rsid w:val="000369CF"/>
    <w:rsid w:val="00042267"/>
    <w:rsid w:val="00042420"/>
    <w:rsid w:val="000463D2"/>
    <w:rsid w:val="00047681"/>
    <w:rsid w:val="00051020"/>
    <w:rsid w:val="000546EA"/>
    <w:rsid w:val="000562B7"/>
    <w:rsid w:val="000578C9"/>
    <w:rsid w:val="000601D9"/>
    <w:rsid w:val="00075763"/>
    <w:rsid w:val="00076DEE"/>
    <w:rsid w:val="0008053A"/>
    <w:rsid w:val="0008294E"/>
    <w:rsid w:val="00085B4F"/>
    <w:rsid w:val="00087051"/>
    <w:rsid w:val="00087B87"/>
    <w:rsid w:val="000907A5"/>
    <w:rsid w:val="0009191E"/>
    <w:rsid w:val="00091CEA"/>
    <w:rsid w:val="00091FE3"/>
    <w:rsid w:val="0009306F"/>
    <w:rsid w:val="00093879"/>
    <w:rsid w:val="000A02AA"/>
    <w:rsid w:val="000A247E"/>
    <w:rsid w:val="000A4606"/>
    <w:rsid w:val="000B03D2"/>
    <w:rsid w:val="000B4F6D"/>
    <w:rsid w:val="000C366F"/>
    <w:rsid w:val="000C5077"/>
    <w:rsid w:val="000C6492"/>
    <w:rsid w:val="000C7002"/>
    <w:rsid w:val="000D154F"/>
    <w:rsid w:val="000D1B72"/>
    <w:rsid w:val="000D3B4E"/>
    <w:rsid w:val="000D3FA2"/>
    <w:rsid w:val="000E06FC"/>
    <w:rsid w:val="000E08D7"/>
    <w:rsid w:val="000E1C4F"/>
    <w:rsid w:val="000E35EE"/>
    <w:rsid w:val="000E591D"/>
    <w:rsid w:val="000E602C"/>
    <w:rsid w:val="000E6415"/>
    <w:rsid w:val="000F7E66"/>
    <w:rsid w:val="001058B0"/>
    <w:rsid w:val="0011249B"/>
    <w:rsid w:val="001134A9"/>
    <w:rsid w:val="00113D68"/>
    <w:rsid w:val="00114742"/>
    <w:rsid w:val="0011609E"/>
    <w:rsid w:val="001221F2"/>
    <w:rsid w:val="00123F22"/>
    <w:rsid w:val="00134119"/>
    <w:rsid w:val="001355E5"/>
    <w:rsid w:val="00142FC8"/>
    <w:rsid w:val="00154FFB"/>
    <w:rsid w:val="00172376"/>
    <w:rsid w:val="0017639C"/>
    <w:rsid w:val="00182C0B"/>
    <w:rsid w:val="00182EE7"/>
    <w:rsid w:val="00183046"/>
    <w:rsid w:val="00187863"/>
    <w:rsid w:val="00187906"/>
    <w:rsid w:val="001879EA"/>
    <w:rsid w:val="00187BDB"/>
    <w:rsid w:val="00191638"/>
    <w:rsid w:val="00195822"/>
    <w:rsid w:val="001A0136"/>
    <w:rsid w:val="001A3D2A"/>
    <w:rsid w:val="001B2C2E"/>
    <w:rsid w:val="001B2E3B"/>
    <w:rsid w:val="001B3B32"/>
    <w:rsid w:val="001B7750"/>
    <w:rsid w:val="001C0239"/>
    <w:rsid w:val="001C28C6"/>
    <w:rsid w:val="001D5B92"/>
    <w:rsid w:val="001D6F47"/>
    <w:rsid w:val="001F48AE"/>
    <w:rsid w:val="00200584"/>
    <w:rsid w:val="00204E39"/>
    <w:rsid w:val="002077EC"/>
    <w:rsid w:val="00207C3B"/>
    <w:rsid w:val="00210138"/>
    <w:rsid w:val="0021087D"/>
    <w:rsid w:val="00211B6E"/>
    <w:rsid w:val="00212B12"/>
    <w:rsid w:val="002156EC"/>
    <w:rsid w:val="002169F5"/>
    <w:rsid w:val="002243CC"/>
    <w:rsid w:val="00225412"/>
    <w:rsid w:val="002279FC"/>
    <w:rsid w:val="00232EBC"/>
    <w:rsid w:val="00233FB3"/>
    <w:rsid w:val="002346EF"/>
    <w:rsid w:val="00234959"/>
    <w:rsid w:val="00234E10"/>
    <w:rsid w:val="00235A20"/>
    <w:rsid w:val="00240335"/>
    <w:rsid w:val="00240842"/>
    <w:rsid w:val="00241B6A"/>
    <w:rsid w:val="00243C6A"/>
    <w:rsid w:val="00255FE9"/>
    <w:rsid w:val="002607D9"/>
    <w:rsid w:val="002619A9"/>
    <w:rsid w:val="00264A0F"/>
    <w:rsid w:val="00266BA0"/>
    <w:rsid w:val="002673C2"/>
    <w:rsid w:val="00270A84"/>
    <w:rsid w:val="00271D1D"/>
    <w:rsid w:val="0027255B"/>
    <w:rsid w:val="00273772"/>
    <w:rsid w:val="002740DD"/>
    <w:rsid w:val="00274AD6"/>
    <w:rsid w:val="00284A27"/>
    <w:rsid w:val="0028650A"/>
    <w:rsid w:val="00290197"/>
    <w:rsid w:val="00292014"/>
    <w:rsid w:val="00292995"/>
    <w:rsid w:val="0029397C"/>
    <w:rsid w:val="002945CB"/>
    <w:rsid w:val="002A0054"/>
    <w:rsid w:val="002A1699"/>
    <w:rsid w:val="002A4E4A"/>
    <w:rsid w:val="002A6163"/>
    <w:rsid w:val="002B0A6D"/>
    <w:rsid w:val="002B123F"/>
    <w:rsid w:val="002B2CC1"/>
    <w:rsid w:val="002B41A2"/>
    <w:rsid w:val="002B4CBF"/>
    <w:rsid w:val="002B78BD"/>
    <w:rsid w:val="002C34FF"/>
    <w:rsid w:val="002C7B06"/>
    <w:rsid w:val="002D6CBC"/>
    <w:rsid w:val="002E0194"/>
    <w:rsid w:val="002F1F49"/>
    <w:rsid w:val="002F3CFC"/>
    <w:rsid w:val="002F4F58"/>
    <w:rsid w:val="002F7495"/>
    <w:rsid w:val="003038E6"/>
    <w:rsid w:val="00304513"/>
    <w:rsid w:val="00305126"/>
    <w:rsid w:val="003076E9"/>
    <w:rsid w:val="00310A5E"/>
    <w:rsid w:val="00315635"/>
    <w:rsid w:val="0032335B"/>
    <w:rsid w:val="00323730"/>
    <w:rsid w:val="0032697F"/>
    <w:rsid w:val="00343EB6"/>
    <w:rsid w:val="00345E7C"/>
    <w:rsid w:val="0034609A"/>
    <w:rsid w:val="003518F8"/>
    <w:rsid w:val="00353005"/>
    <w:rsid w:val="00356729"/>
    <w:rsid w:val="0035715D"/>
    <w:rsid w:val="00360F47"/>
    <w:rsid w:val="0036154F"/>
    <w:rsid w:val="00363224"/>
    <w:rsid w:val="0036400A"/>
    <w:rsid w:val="0036575A"/>
    <w:rsid w:val="00365EEF"/>
    <w:rsid w:val="0037170C"/>
    <w:rsid w:val="00380133"/>
    <w:rsid w:val="00391A6F"/>
    <w:rsid w:val="00391E7D"/>
    <w:rsid w:val="00393327"/>
    <w:rsid w:val="003933B8"/>
    <w:rsid w:val="003938EA"/>
    <w:rsid w:val="0039797A"/>
    <w:rsid w:val="003A7E31"/>
    <w:rsid w:val="003B008B"/>
    <w:rsid w:val="003B0778"/>
    <w:rsid w:val="003B5D88"/>
    <w:rsid w:val="003B65C7"/>
    <w:rsid w:val="003B6B64"/>
    <w:rsid w:val="003B6F12"/>
    <w:rsid w:val="003C12BC"/>
    <w:rsid w:val="003D1F36"/>
    <w:rsid w:val="003D32D0"/>
    <w:rsid w:val="003D412A"/>
    <w:rsid w:val="003E0E62"/>
    <w:rsid w:val="003F1052"/>
    <w:rsid w:val="003F3542"/>
    <w:rsid w:val="003F3D68"/>
    <w:rsid w:val="003F55D4"/>
    <w:rsid w:val="003F67C6"/>
    <w:rsid w:val="0040115F"/>
    <w:rsid w:val="004013F8"/>
    <w:rsid w:val="0040432E"/>
    <w:rsid w:val="00404B14"/>
    <w:rsid w:val="00412D7C"/>
    <w:rsid w:val="00422AFE"/>
    <w:rsid w:val="004242FD"/>
    <w:rsid w:val="004305CF"/>
    <w:rsid w:val="004310FF"/>
    <w:rsid w:val="0043147D"/>
    <w:rsid w:val="00451971"/>
    <w:rsid w:val="00451E59"/>
    <w:rsid w:val="00461AAF"/>
    <w:rsid w:val="00462553"/>
    <w:rsid w:val="00463376"/>
    <w:rsid w:val="00465CF2"/>
    <w:rsid w:val="00467E1F"/>
    <w:rsid w:val="0047082A"/>
    <w:rsid w:val="00471991"/>
    <w:rsid w:val="0048365A"/>
    <w:rsid w:val="0048414B"/>
    <w:rsid w:val="00484FC0"/>
    <w:rsid w:val="00490FF2"/>
    <w:rsid w:val="00494C11"/>
    <w:rsid w:val="004A6002"/>
    <w:rsid w:val="004B5F22"/>
    <w:rsid w:val="004C2051"/>
    <w:rsid w:val="004C5F34"/>
    <w:rsid w:val="004C7A7E"/>
    <w:rsid w:val="004D0755"/>
    <w:rsid w:val="004D3D4E"/>
    <w:rsid w:val="004D5A37"/>
    <w:rsid w:val="004E2676"/>
    <w:rsid w:val="004F2D00"/>
    <w:rsid w:val="004F53BE"/>
    <w:rsid w:val="005036C2"/>
    <w:rsid w:val="005037BC"/>
    <w:rsid w:val="00505CC7"/>
    <w:rsid w:val="005061B5"/>
    <w:rsid w:val="00511639"/>
    <w:rsid w:val="00515516"/>
    <w:rsid w:val="00517515"/>
    <w:rsid w:val="005210E5"/>
    <w:rsid w:val="005272BB"/>
    <w:rsid w:val="00527931"/>
    <w:rsid w:val="00531237"/>
    <w:rsid w:val="00531C1E"/>
    <w:rsid w:val="005326BF"/>
    <w:rsid w:val="00532CC0"/>
    <w:rsid w:val="00533ACB"/>
    <w:rsid w:val="00533CFF"/>
    <w:rsid w:val="0054168E"/>
    <w:rsid w:val="00541797"/>
    <w:rsid w:val="00543121"/>
    <w:rsid w:val="0054429B"/>
    <w:rsid w:val="00545C9C"/>
    <w:rsid w:val="005516CE"/>
    <w:rsid w:val="00553900"/>
    <w:rsid w:val="00556D63"/>
    <w:rsid w:val="005615B8"/>
    <w:rsid w:val="005653A2"/>
    <w:rsid w:val="00565A9D"/>
    <w:rsid w:val="00566B5A"/>
    <w:rsid w:val="0057554C"/>
    <w:rsid w:val="00580266"/>
    <w:rsid w:val="00581F05"/>
    <w:rsid w:val="005875A3"/>
    <w:rsid w:val="00590751"/>
    <w:rsid w:val="00590C62"/>
    <w:rsid w:val="00591617"/>
    <w:rsid w:val="00594C53"/>
    <w:rsid w:val="0059523D"/>
    <w:rsid w:val="00595A21"/>
    <w:rsid w:val="005A23F0"/>
    <w:rsid w:val="005A381B"/>
    <w:rsid w:val="005A5A28"/>
    <w:rsid w:val="005A6311"/>
    <w:rsid w:val="005B409E"/>
    <w:rsid w:val="005B6AAD"/>
    <w:rsid w:val="005C2480"/>
    <w:rsid w:val="005C3F0A"/>
    <w:rsid w:val="005C4FB8"/>
    <w:rsid w:val="005C5855"/>
    <w:rsid w:val="005C7B1E"/>
    <w:rsid w:val="005D7ECA"/>
    <w:rsid w:val="005E0492"/>
    <w:rsid w:val="005E1375"/>
    <w:rsid w:val="005E2773"/>
    <w:rsid w:val="005E6DB3"/>
    <w:rsid w:val="005F0973"/>
    <w:rsid w:val="005F7BDE"/>
    <w:rsid w:val="00601455"/>
    <w:rsid w:val="00602661"/>
    <w:rsid w:val="00610189"/>
    <w:rsid w:val="00611BAC"/>
    <w:rsid w:val="00611F88"/>
    <w:rsid w:val="006156A8"/>
    <w:rsid w:val="00616228"/>
    <w:rsid w:val="00616322"/>
    <w:rsid w:val="006219B9"/>
    <w:rsid w:val="00623138"/>
    <w:rsid w:val="00631631"/>
    <w:rsid w:val="00633B22"/>
    <w:rsid w:val="0063401D"/>
    <w:rsid w:val="00636CC7"/>
    <w:rsid w:val="00637A06"/>
    <w:rsid w:val="00647451"/>
    <w:rsid w:val="00653210"/>
    <w:rsid w:val="00655F64"/>
    <w:rsid w:val="00657BA8"/>
    <w:rsid w:val="00661889"/>
    <w:rsid w:val="00664389"/>
    <w:rsid w:val="00665035"/>
    <w:rsid w:val="0067057D"/>
    <w:rsid w:val="006710CB"/>
    <w:rsid w:val="006724E0"/>
    <w:rsid w:val="00673A3A"/>
    <w:rsid w:val="00680BA0"/>
    <w:rsid w:val="00680DA0"/>
    <w:rsid w:val="0068224A"/>
    <w:rsid w:val="006856EB"/>
    <w:rsid w:val="006874BA"/>
    <w:rsid w:val="006875F3"/>
    <w:rsid w:val="006901BA"/>
    <w:rsid w:val="00691092"/>
    <w:rsid w:val="00691519"/>
    <w:rsid w:val="0069649D"/>
    <w:rsid w:val="006A287F"/>
    <w:rsid w:val="006A2992"/>
    <w:rsid w:val="006A32B7"/>
    <w:rsid w:val="006A3E25"/>
    <w:rsid w:val="006A4B15"/>
    <w:rsid w:val="006A4D0D"/>
    <w:rsid w:val="006B574B"/>
    <w:rsid w:val="006C2974"/>
    <w:rsid w:val="006C404C"/>
    <w:rsid w:val="006C481D"/>
    <w:rsid w:val="006D1713"/>
    <w:rsid w:val="006D39A3"/>
    <w:rsid w:val="006D6704"/>
    <w:rsid w:val="006D6C8E"/>
    <w:rsid w:val="006E0E93"/>
    <w:rsid w:val="006E0F8E"/>
    <w:rsid w:val="006E194C"/>
    <w:rsid w:val="006E1E36"/>
    <w:rsid w:val="006E5066"/>
    <w:rsid w:val="006F320C"/>
    <w:rsid w:val="006F5482"/>
    <w:rsid w:val="006F734B"/>
    <w:rsid w:val="00706416"/>
    <w:rsid w:val="00710929"/>
    <w:rsid w:val="007169FE"/>
    <w:rsid w:val="00717ED9"/>
    <w:rsid w:val="007208DE"/>
    <w:rsid w:val="00720F26"/>
    <w:rsid w:val="0072112D"/>
    <w:rsid w:val="007215D3"/>
    <w:rsid w:val="007240A9"/>
    <w:rsid w:val="00726D16"/>
    <w:rsid w:val="00726FD6"/>
    <w:rsid w:val="007321B9"/>
    <w:rsid w:val="00732A5E"/>
    <w:rsid w:val="00732DA0"/>
    <w:rsid w:val="00733A18"/>
    <w:rsid w:val="00736E76"/>
    <w:rsid w:val="00742950"/>
    <w:rsid w:val="00744C0E"/>
    <w:rsid w:val="007506F0"/>
    <w:rsid w:val="00751DEF"/>
    <w:rsid w:val="0075619E"/>
    <w:rsid w:val="0078237B"/>
    <w:rsid w:val="00784596"/>
    <w:rsid w:val="00784FAC"/>
    <w:rsid w:val="007941C5"/>
    <w:rsid w:val="00795AE4"/>
    <w:rsid w:val="00797CBE"/>
    <w:rsid w:val="007A2B3B"/>
    <w:rsid w:val="007B0B4B"/>
    <w:rsid w:val="007B2543"/>
    <w:rsid w:val="007B5600"/>
    <w:rsid w:val="007C0BA0"/>
    <w:rsid w:val="007C4939"/>
    <w:rsid w:val="007C4998"/>
    <w:rsid w:val="007C4BC4"/>
    <w:rsid w:val="007D0349"/>
    <w:rsid w:val="007D5D97"/>
    <w:rsid w:val="007E3931"/>
    <w:rsid w:val="007E5950"/>
    <w:rsid w:val="007E783F"/>
    <w:rsid w:val="007F3E4D"/>
    <w:rsid w:val="007F6AD5"/>
    <w:rsid w:val="00801E70"/>
    <w:rsid w:val="00804259"/>
    <w:rsid w:val="00814C49"/>
    <w:rsid w:val="0081609A"/>
    <w:rsid w:val="008265A8"/>
    <w:rsid w:val="008312EC"/>
    <w:rsid w:val="00831C1B"/>
    <w:rsid w:val="00835DB2"/>
    <w:rsid w:val="00836938"/>
    <w:rsid w:val="00840E86"/>
    <w:rsid w:val="00852CF1"/>
    <w:rsid w:val="0085342D"/>
    <w:rsid w:val="00855D8D"/>
    <w:rsid w:val="00864324"/>
    <w:rsid w:val="00865513"/>
    <w:rsid w:val="00881D7F"/>
    <w:rsid w:val="00885353"/>
    <w:rsid w:val="008862F1"/>
    <w:rsid w:val="00894BE4"/>
    <w:rsid w:val="008A0C1A"/>
    <w:rsid w:val="008A2D74"/>
    <w:rsid w:val="008A61C0"/>
    <w:rsid w:val="008A673B"/>
    <w:rsid w:val="008A6D09"/>
    <w:rsid w:val="008B2B9B"/>
    <w:rsid w:val="008B560C"/>
    <w:rsid w:val="008C28F1"/>
    <w:rsid w:val="008C29AF"/>
    <w:rsid w:val="008D2DC5"/>
    <w:rsid w:val="008E2719"/>
    <w:rsid w:val="008F3194"/>
    <w:rsid w:val="008F5D3A"/>
    <w:rsid w:val="00911485"/>
    <w:rsid w:val="00913F3A"/>
    <w:rsid w:val="009214FC"/>
    <w:rsid w:val="00921C67"/>
    <w:rsid w:val="00922C63"/>
    <w:rsid w:val="00932A3E"/>
    <w:rsid w:val="00932BD5"/>
    <w:rsid w:val="0093580D"/>
    <w:rsid w:val="009363A9"/>
    <w:rsid w:val="009368DD"/>
    <w:rsid w:val="009422FF"/>
    <w:rsid w:val="0094249F"/>
    <w:rsid w:val="00944220"/>
    <w:rsid w:val="00951BBA"/>
    <w:rsid w:val="009579C9"/>
    <w:rsid w:val="00960E20"/>
    <w:rsid w:val="00965009"/>
    <w:rsid w:val="009675CC"/>
    <w:rsid w:val="00970D20"/>
    <w:rsid w:val="00971BAB"/>
    <w:rsid w:val="0097405A"/>
    <w:rsid w:val="0097522C"/>
    <w:rsid w:val="0097731B"/>
    <w:rsid w:val="009876E3"/>
    <w:rsid w:val="0099020D"/>
    <w:rsid w:val="00991AC8"/>
    <w:rsid w:val="009929AB"/>
    <w:rsid w:val="00997519"/>
    <w:rsid w:val="009A01AC"/>
    <w:rsid w:val="009A2134"/>
    <w:rsid w:val="009A4ABC"/>
    <w:rsid w:val="009A5384"/>
    <w:rsid w:val="009B1552"/>
    <w:rsid w:val="009B3DED"/>
    <w:rsid w:val="009B6DB4"/>
    <w:rsid w:val="009C11E4"/>
    <w:rsid w:val="009C15F1"/>
    <w:rsid w:val="009C34BF"/>
    <w:rsid w:val="009C4897"/>
    <w:rsid w:val="009C6753"/>
    <w:rsid w:val="009C6C5C"/>
    <w:rsid w:val="009C77F1"/>
    <w:rsid w:val="009D0E32"/>
    <w:rsid w:val="009D1060"/>
    <w:rsid w:val="009D26F7"/>
    <w:rsid w:val="009D27BC"/>
    <w:rsid w:val="009D3E22"/>
    <w:rsid w:val="009E37FE"/>
    <w:rsid w:val="009E726A"/>
    <w:rsid w:val="009F242A"/>
    <w:rsid w:val="009F47C5"/>
    <w:rsid w:val="00A0272D"/>
    <w:rsid w:val="00A04F85"/>
    <w:rsid w:val="00A0650A"/>
    <w:rsid w:val="00A110B0"/>
    <w:rsid w:val="00A25759"/>
    <w:rsid w:val="00A25931"/>
    <w:rsid w:val="00A26B6C"/>
    <w:rsid w:val="00A26D5F"/>
    <w:rsid w:val="00A2728D"/>
    <w:rsid w:val="00A336A7"/>
    <w:rsid w:val="00A3370C"/>
    <w:rsid w:val="00A35219"/>
    <w:rsid w:val="00A35F6E"/>
    <w:rsid w:val="00A463D7"/>
    <w:rsid w:val="00A47E26"/>
    <w:rsid w:val="00A541A1"/>
    <w:rsid w:val="00A54D50"/>
    <w:rsid w:val="00A55B53"/>
    <w:rsid w:val="00A622C4"/>
    <w:rsid w:val="00A62C58"/>
    <w:rsid w:val="00A65034"/>
    <w:rsid w:val="00A653B4"/>
    <w:rsid w:val="00A72F77"/>
    <w:rsid w:val="00A755F3"/>
    <w:rsid w:val="00A77511"/>
    <w:rsid w:val="00A80148"/>
    <w:rsid w:val="00A82741"/>
    <w:rsid w:val="00A85688"/>
    <w:rsid w:val="00A87E51"/>
    <w:rsid w:val="00A91520"/>
    <w:rsid w:val="00A9469F"/>
    <w:rsid w:val="00AA05E8"/>
    <w:rsid w:val="00AA164B"/>
    <w:rsid w:val="00AB32FB"/>
    <w:rsid w:val="00AB3B64"/>
    <w:rsid w:val="00AB5A3F"/>
    <w:rsid w:val="00AB7401"/>
    <w:rsid w:val="00AC425D"/>
    <w:rsid w:val="00AC43B1"/>
    <w:rsid w:val="00AC4484"/>
    <w:rsid w:val="00AC48D0"/>
    <w:rsid w:val="00AC491C"/>
    <w:rsid w:val="00AD2167"/>
    <w:rsid w:val="00AD7060"/>
    <w:rsid w:val="00AE1ECE"/>
    <w:rsid w:val="00AE5664"/>
    <w:rsid w:val="00AF1644"/>
    <w:rsid w:val="00AF2657"/>
    <w:rsid w:val="00AF2CF5"/>
    <w:rsid w:val="00B01890"/>
    <w:rsid w:val="00B04945"/>
    <w:rsid w:val="00B06B70"/>
    <w:rsid w:val="00B07421"/>
    <w:rsid w:val="00B108BB"/>
    <w:rsid w:val="00B123D8"/>
    <w:rsid w:val="00B17713"/>
    <w:rsid w:val="00B21881"/>
    <w:rsid w:val="00B21C15"/>
    <w:rsid w:val="00B22878"/>
    <w:rsid w:val="00B22AE3"/>
    <w:rsid w:val="00B23203"/>
    <w:rsid w:val="00B25334"/>
    <w:rsid w:val="00B2696D"/>
    <w:rsid w:val="00B27B4E"/>
    <w:rsid w:val="00B30E29"/>
    <w:rsid w:val="00B3185F"/>
    <w:rsid w:val="00B360B7"/>
    <w:rsid w:val="00B366D8"/>
    <w:rsid w:val="00B40BBC"/>
    <w:rsid w:val="00B40BD3"/>
    <w:rsid w:val="00B4170D"/>
    <w:rsid w:val="00B45035"/>
    <w:rsid w:val="00B4638F"/>
    <w:rsid w:val="00B5054A"/>
    <w:rsid w:val="00B52083"/>
    <w:rsid w:val="00B52665"/>
    <w:rsid w:val="00B53094"/>
    <w:rsid w:val="00B61CD0"/>
    <w:rsid w:val="00B76C9F"/>
    <w:rsid w:val="00B816BC"/>
    <w:rsid w:val="00B839AF"/>
    <w:rsid w:val="00B87226"/>
    <w:rsid w:val="00B87F1B"/>
    <w:rsid w:val="00B90C33"/>
    <w:rsid w:val="00B921B3"/>
    <w:rsid w:val="00B92DA5"/>
    <w:rsid w:val="00B93288"/>
    <w:rsid w:val="00B93BD1"/>
    <w:rsid w:val="00B93CDC"/>
    <w:rsid w:val="00B94B1D"/>
    <w:rsid w:val="00B950F2"/>
    <w:rsid w:val="00B9589F"/>
    <w:rsid w:val="00B96131"/>
    <w:rsid w:val="00BA1465"/>
    <w:rsid w:val="00BA47EB"/>
    <w:rsid w:val="00BA7100"/>
    <w:rsid w:val="00BB0620"/>
    <w:rsid w:val="00BB0AF9"/>
    <w:rsid w:val="00BB1932"/>
    <w:rsid w:val="00BB219C"/>
    <w:rsid w:val="00BB5D4F"/>
    <w:rsid w:val="00BC06E9"/>
    <w:rsid w:val="00BC38E4"/>
    <w:rsid w:val="00BD3203"/>
    <w:rsid w:val="00BE245F"/>
    <w:rsid w:val="00BE4147"/>
    <w:rsid w:val="00BF22B8"/>
    <w:rsid w:val="00BF3265"/>
    <w:rsid w:val="00BF413E"/>
    <w:rsid w:val="00C0475E"/>
    <w:rsid w:val="00C05D18"/>
    <w:rsid w:val="00C067AF"/>
    <w:rsid w:val="00C1047F"/>
    <w:rsid w:val="00C128C0"/>
    <w:rsid w:val="00C24087"/>
    <w:rsid w:val="00C25E98"/>
    <w:rsid w:val="00C2732B"/>
    <w:rsid w:val="00C2771C"/>
    <w:rsid w:val="00C2774A"/>
    <w:rsid w:val="00C27813"/>
    <w:rsid w:val="00C44D62"/>
    <w:rsid w:val="00C50992"/>
    <w:rsid w:val="00C54BD0"/>
    <w:rsid w:val="00C555AD"/>
    <w:rsid w:val="00C57571"/>
    <w:rsid w:val="00C70695"/>
    <w:rsid w:val="00C70B8F"/>
    <w:rsid w:val="00C80B5A"/>
    <w:rsid w:val="00C814DE"/>
    <w:rsid w:val="00C82A5C"/>
    <w:rsid w:val="00C91BB2"/>
    <w:rsid w:val="00C93FC9"/>
    <w:rsid w:val="00C948C0"/>
    <w:rsid w:val="00CA7096"/>
    <w:rsid w:val="00CB059E"/>
    <w:rsid w:val="00CB7446"/>
    <w:rsid w:val="00CC0FC7"/>
    <w:rsid w:val="00CC15E0"/>
    <w:rsid w:val="00CC3447"/>
    <w:rsid w:val="00CC5704"/>
    <w:rsid w:val="00CC726D"/>
    <w:rsid w:val="00CE15AE"/>
    <w:rsid w:val="00CE5511"/>
    <w:rsid w:val="00CE5C9A"/>
    <w:rsid w:val="00CE75C9"/>
    <w:rsid w:val="00CE760A"/>
    <w:rsid w:val="00CE7F56"/>
    <w:rsid w:val="00D05FCD"/>
    <w:rsid w:val="00D067AD"/>
    <w:rsid w:val="00D1003C"/>
    <w:rsid w:val="00D104ED"/>
    <w:rsid w:val="00D11A99"/>
    <w:rsid w:val="00D1549C"/>
    <w:rsid w:val="00D16D98"/>
    <w:rsid w:val="00D244E5"/>
    <w:rsid w:val="00D264A5"/>
    <w:rsid w:val="00D32B5D"/>
    <w:rsid w:val="00D35191"/>
    <w:rsid w:val="00D35816"/>
    <w:rsid w:val="00D4023F"/>
    <w:rsid w:val="00D40270"/>
    <w:rsid w:val="00D45C57"/>
    <w:rsid w:val="00D52234"/>
    <w:rsid w:val="00D5374B"/>
    <w:rsid w:val="00D55CA7"/>
    <w:rsid w:val="00D6139A"/>
    <w:rsid w:val="00D6177C"/>
    <w:rsid w:val="00D646C0"/>
    <w:rsid w:val="00D6575B"/>
    <w:rsid w:val="00D66C34"/>
    <w:rsid w:val="00D720A3"/>
    <w:rsid w:val="00D807EA"/>
    <w:rsid w:val="00D86ABF"/>
    <w:rsid w:val="00D87667"/>
    <w:rsid w:val="00D91E85"/>
    <w:rsid w:val="00D92885"/>
    <w:rsid w:val="00D9387C"/>
    <w:rsid w:val="00DA0D47"/>
    <w:rsid w:val="00DA2520"/>
    <w:rsid w:val="00DA2B46"/>
    <w:rsid w:val="00DA53F9"/>
    <w:rsid w:val="00DA651F"/>
    <w:rsid w:val="00DA7138"/>
    <w:rsid w:val="00DB172F"/>
    <w:rsid w:val="00DB3E76"/>
    <w:rsid w:val="00DB4514"/>
    <w:rsid w:val="00DB4AC4"/>
    <w:rsid w:val="00DB52C5"/>
    <w:rsid w:val="00DC1C46"/>
    <w:rsid w:val="00DC3186"/>
    <w:rsid w:val="00DD1AC3"/>
    <w:rsid w:val="00DD2858"/>
    <w:rsid w:val="00DD699B"/>
    <w:rsid w:val="00DE5713"/>
    <w:rsid w:val="00DF52BA"/>
    <w:rsid w:val="00E00F25"/>
    <w:rsid w:val="00E05F2F"/>
    <w:rsid w:val="00E11017"/>
    <w:rsid w:val="00E11C7E"/>
    <w:rsid w:val="00E22482"/>
    <w:rsid w:val="00E27359"/>
    <w:rsid w:val="00E277AD"/>
    <w:rsid w:val="00E34E75"/>
    <w:rsid w:val="00E35157"/>
    <w:rsid w:val="00E360ED"/>
    <w:rsid w:val="00E37237"/>
    <w:rsid w:val="00E42EBF"/>
    <w:rsid w:val="00E53CBD"/>
    <w:rsid w:val="00E5401B"/>
    <w:rsid w:val="00E55326"/>
    <w:rsid w:val="00E55DA6"/>
    <w:rsid w:val="00E56490"/>
    <w:rsid w:val="00E56D4A"/>
    <w:rsid w:val="00E6725B"/>
    <w:rsid w:val="00E67FEA"/>
    <w:rsid w:val="00E718C3"/>
    <w:rsid w:val="00E73B6F"/>
    <w:rsid w:val="00E77017"/>
    <w:rsid w:val="00E77803"/>
    <w:rsid w:val="00E8027B"/>
    <w:rsid w:val="00E85039"/>
    <w:rsid w:val="00E851C2"/>
    <w:rsid w:val="00E85EEC"/>
    <w:rsid w:val="00E86199"/>
    <w:rsid w:val="00E86788"/>
    <w:rsid w:val="00E877EF"/>
    <w:rsid w:val="00E90A72"/>
    <w:rsid w:val="00EA2780"/>
    <w:rsid w:val="00EA68DA"/>
    <w:rsid w:val="00EB2A9D"/>
    <w:rsid w:val="00EB6E53"/>
    <w:rsid w:val="00EC2450"/>
    <w:rsid w:val="00EC6F83"/>
    <w:rsid w:val="00ED27BD"/>
    <w:rsid w:val="00ED46C5"/>
    <w:rsid w:val="00EE013D"/>
    <w:rsid w:val="00EE07B2"/>
    <w:rsid w:val="00EE264A"/>
    <w:rsid w:val="00EE36E7"/>
    <w:rsid w:val="00EE46E3"/>
    <w:rsid w:val="00EE567C"/>
    <w:rsid w:val="00EF0C45"/>
    <w:rsid w:val="00EF1724"/>
    <w:rsid w:val="00EF240C"/>
    <w:rsid w:val="00EF483A"/>
    <w:rsid w:val="00EF543E"/>
    <w:rsid w:val="00F00285"/>
    <w:rsid w:val="00F04610"/>
    <w:rsid w:val="00F06129"/>
    <w:rsid w:val="00F13C2F"/>
    <w:rsid w:val="00F13C8A"/>
    <w:rsid w:val="00F15C7E"/>
    <w:rsid w:val="00F16A66"/>
    <w:rsid w:val="00F20167"/>
    <w:rsid w:val="00F23B10"/>
    <w:rsid w:val="00F32773"/>
    <w:rsid w:val="00F34A68"/>
    <w:rsid w:val="00F373CC"/>
    <w:rsid w:val="00F46782"/>
    <w:rsid w:val="00F5048F"/>
    <w:rsid w:val="00F52BF0"/>
    <w:rsid w:val="00F5755A"/>
    <w:rsid w:val="00F72045"/>
    <w:rsid w:val="00F7623D"/>
    <w:rsid w:val="00F779A5"/>
    <w:rsid w:val="00F83765"/>
    <w:rsid w:val="00F9083A"/>
    <w:rsid w:val="00F91619"/>
    <w:rsid w:val="00F9284C"/>
    <w:rsid w:val="00F93BFF"/>
    <w:rsid w:val="00FA46C1"/>
    <w:rsid w:val="00FA5435"/>
    <w:rsid w:val="00FB09CC"/>
    <w:rsid w:val="00FB3C41"/>
    <w:rsid w:val="00FC1552"/>
    <w:rsid w:val="00FC274D"/>
    <w:rsid w:val="00FC4DC6"/>
    <w:rsid w:val="00FD0202"/>
    <w:rsid w:val="00FD2573"/>
    <w:rsid w:val="00FD6A8F"/>
    <w:rsid w:val="00FE185A"/>
    <w:rsid w:val="00FE28B9"/>
    <w:rsid w:val="00FE314B"/>
    <w:rsid w:val="00FF043F"/>
    <w:rsid w:val="00FF05C2"/>
    <w:rsid w:val="00FF1BA4"/>
    <w:rsid w:val="00FF4428"/>
    <w:rsid w:val="00FF56E7"/>
    <w:rsid w:val="00FF6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footnote reference" w:uiPriority="99"/>
    <w:lsdException w:name="List" w:uiPriority="99"/>
    <w:lsdException w:name="Title" w:qFormat="1"/>
    <w:lsdException w:name="Subtitle" w:qFormat="1"/>
    <w:lsdException w:name="Hyperlink" w:uiPriority="99"/>
    <w:lsdException w:name="Strong" w:uiPriority="22" w:qFormat="1"/>
    <w:lsdException w:name="Emphasis" w:uiPriority="20"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9AB"/>
    <w:rPr>
      <w:sz w:val="28"/>
      <w:szCs w:val="28"/>
    </w:rPr>
  </w:style>
  <w:style w:type="paragraph" w:styleId="1">
    <w:name w:val="heading 1"/>
    <w:basedOn w:val="a"/>
    <w:next w:val="a"/>
    <w:link w:val="10"/>
    <w:qFormat/>
    <w:rsid w:val="00DD699B"/>
    <w:pPr>
      <w:keepNext/>
      <w:numPr>
        <w:numId w:val="1"/>
      </w:numPr>
      <w:spacing w:before="240" w:after="60"/>
      <w:outlineLvl w:val="0"/>
    </w:pPr>
    <w:rPr>
      <w:rFonts w:ascii="Arial" w:hAnsi="Arial"/>
      <w:b/>
      <w:bCs/>
      <w:kern w:val="32"/>
      <w:sz w:val="32"/>
      <w:szCs w:val="32"/>
      <w:lang/>
    </w:rPr>
  </w:style>
  <w:style w:type="paragraph" w:styleId="4">
    <w:name w:val="heading 4"/>
    <w:basedOn w:val="a"/>
    <w:next w:val="a"/>
    <w:link w:val="40"/>
    <w:unhideWhenUsed/>
    <w:qFormat/>
    <w:rsid w:val="00EE264A"/>
    <w:pPr>
      <w:keepNext/>
      <w:spacing w:before="240" w:after="60"/>
      <w:outlineLvl w:val="3"/>
    </w:pPr>
    <w:rPr>
      <w:rFonts w:ascii="Calibri" w:hAnsi="Calibri"/>
      <w:b/>
      <w:bCs/>
    </w:rPr>
  </w:style>
  <w:style w:type="paragraph" w:styleId="5">
    <w:name w:val="heading 5"/>
    <w:basedOn w:val="a"/>
    <w:next w:val="a"/>
    <w:qFormat/>
    <w:rsid w:val="000D154F"/>
    <w:pPr>
      <w:widowControl w:val="0"/>
      <w:autoSpaceDN w:val="0"/>
      <w:adjustRightInd w:val="0"/>
      <w:ind w:left="1008" w:hanging="1008"/>
      <w:outlineLvl w:val="4"/>
    </w:pPr>
    <w:rPr>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Normal">
    <w:name w:val="ConsNormal"/>
    <w:rsid w:val="00113D68"/>
    <w:pPr>
      <w:widowControl w:val="0"/>
      <w:autoSpaceDE w:val="0"/>
      <w:autoSpaceDN w:val="0"/>
      <w:adjustRightInd w:val="0"/>
      <w:ind w:firstLine="720"/>
    </w:pPr>
    <w:rPr>
      <w:rFonts w:ascii="Arial" w:hAnsi="Arial" w:cs="Arial"/>
    </w:rPr>
  </w:style>
  <w:style w:type="paragraph" w:customStyle="1" w:styleId="ConsNonformat">
    <w:name w:val="ConsNonformat"/>
    <w:rsid w:val="00113D68"/>
    <w:pPr>
      <w:widowControl w:val="0"/>
      <w:autoSpaceDE w:val="0"/>
      <w:autoSpaceDN w:val="0"/>
      <w:adjustRightInd w:val="0"/>
    </w:pPr>
    <w:rPr>
      <w:rFonts w:ascii="Courier New" w:hAnsi="Courier New" w:cs="Courier New"/>
    </w:rPr>
  </w:style>
  <w:style w:type="paragraph" w:customStyle="1" w:styleId="ConsTitle">
    <w:name w:val="ConsTitle"/>
    <w:uiPriority w:val="99"/>
    <w:rsid w:val="00113D68"/>
    <w:pPr>
      <w:widowControl w:val="0"/>
      <w:autoSpaceDE w:val="0"/>
      <w:autoSpaceDN w:val="0"/>
      <w:adjustRightInd w:val="0"/>
    </w:pPr>
    <w:rPr>
      <w:rFonts w:ascii="Arial" w:hAnsi="Arial" w:cs="Arial"/>
      <w:b/>
      <w:bCs/>
    </w:rPr>
  </w:style>
  <w:style w:type="paragraph" w:styleId="a3">
    <w:name w:val="header"/>
    <w:basedOn w:val="a"/>
    <w:link w:val="a4"/>
    <w:rsid w:val="00855D8D"/>
    <w:pPr>
      <w:tabs>
        <w:tab w:val="center" w:pos="4677"/>
        <w:tab w:val="right" w:pos="9355"/>
      </w:tabs>
    </w:pPr>
    <w:rPr>
      <w:lang/>
    </w:rPr>
  </w:style>
  <w:style w:type="character" w:styleId="a5">
    <w:name w:val="page number"/>
    <w:basedOn w:val="a0"/>
    <w:rsid w:val="00855D8D"/>
  </w:style>
  <w:style w:type="paragraph" w:styleId="a6">
    <w:name w:val="footnote text"/>
    <w:basedOn w:val="a"/>
    <w:link w:val="a7"/>
    <w:rsid w:val="00E56490"/>
    <w:rPr>
      <w:sz w:val="20"/>
      <w:szCs w:val="20"/>
    </w:rPr>
  </w:style>
  <w:style w:type="character" w:styleId="a8">
    <w:name w:val="footnote reference"/>
    <w:aliases w:val="5"/>
    <w:uiPriority w:val="99"/>
    <w:rsid w:val="00E56490"/>
    <w:rPr>
      <w:vertAlign w:val="superscript"/>
    </w:rPr>
  </w:style>
  <w:style w:type="paragraph" w:styleId="a9">
    <w:name w:val="Balloon Text"/>
    <w:basedOn w:val="a"/>
    <w:link w:val="aa"/>
    <w:rsid w:val="009C15F1"/>
    <w:rPr>
      <w:rFonts w:ascii="Tahoma" w:hAnsi="Tahoma"/>
      <w:sz w:val="16"/>
      <w:szCs w:val="16"/>
      <w:lang/>
    </w:rPr>
  </w:style>
  <w:style w:type="paragraph" w:customStyle="1" w:styleId="ConsPlusNormal">
    <w:name w:val="ConsPlusNormal"/>
    <w:rsid w:val="00E55326"/>
    <w:pPr>
      <w:widowControl w:val="0"/>
      <w:autoSpaceDE w:val="0"/>
      <w:autoSpaceDN w:val="0"/>
      <w:adjustRightInd w:val="0"/>
      <w:ind w:firstLine="720"/>
    </w:pPr>
    <w:rPr>
      <w:rFonts w:ascii="Arial" w:hAnsi="Arial" w:cs="Arial"/>
    </w:rPr>
  </w:style>
  <w:style w:type="paragraph" w:styleId="ab">
    <w:name w:val="footer"/>
    <w:basedOn w:val="a"/>
    <w:link w:val="ac"/>
    <w:rsid w:val="00204E39"/>
    <w:pPr>
      <w:tabs>
        <w:tab w:val="center" w:pos="4677"/>
        <w:tab w:val="right" w:pos="9355"/>
      </w:tabs>
    </w:pPr>
    <w:rPr>
      <w:lang/>
    </w:rPr>
  </w:style>
  <w:style w:type="paragraph" w:customStyle="1" w:styleId="ConsPlusNonformat">
    <w:name w:val="ConsPlusNonformat"/>
    <w:rsid w:val="009422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422FF"/>
    <w:pPr>
      <w:widowControl w:val="0"/>
      <w:autoSpaceDE w:val="0"/>
      <w:autoSpaceDN w:val="0"/>
      <w:adjustRightInd w:val="0"/>
    </w:pPr>
    <w:rPr>
      <w:rFonts w:ascii="Arial" w:hAnsi="Arial" w:cs="Arial"/>
      <w:b/>
      <w:bCs/>
    </w:rPr>
  </w:style>
  <w:style w:type="paragraph" w:styleId="ad">
    <w:name w:val="Body Text Indent"/>
    <w:basedOn w:val="a"/>
    <w:link w:val="ae"/>
    <w:rsid w:val="00183046"/>
    <w:pPr>
      <w:spacing w:before="100" w:beforeAutospacing="1" w:after="100" w:afterAutospacing="1"/>
      <w:ind w:firstLine="720"/>
      <w:jc w:val="both"/>
    </w:pPr>
    <w:rPr>
      <w:color w:val="000000"/>
    </w:rPr>
  </w:style>
  <w:style w:type="table" w:styleId="af">
    <w:name w:val="Table Grid"/>
    <w:basedOn w:val="a1"/>
    <w:rsid w:val="000D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DD699B"/>
    <w:rPr>
      <w:rFonts w:ascii="Arial" w:hAnsi="Arial"/>
      <w:b/>
      <w:bCs/>
      <w:kern w:val="32"/>
      <w:sz w:val="32"/>
      <w:szCs w:val="32"/>
      <w:lang/>
    </w:rPr>
  </w:style>
  <w:style w:type="numbering" w:customStyle="1" w:styleId="11">
    <w:name w:val="Нет списка1"/>
    <w:next w:val="a2"/>
    <w:uiPriority w:val="99"/>
    <w:semiHidden/>
    <w:unhideWhenUsed/>
    <w:rsid w:val="00DD699B"/>
  </w:style>
  <w:style w:type="paragraph" w:styleId="af0">
    <w:name w:val="List Paragraph"/>
    <w:basedOn w:val="a"/>
    <w:uiPriority w:val="99"/>
    <w:qFormat/>
    <w:rsid w:val="00DD699B"/>
    <w:pPr>
      <w:ind w:left="720"/>
      <w:contextualSpacing/>
    </w:pPr>
    <w:rPr>
      <w:sz w:val="24"/>
      <w:szCs w:val="24"/>
    </w:rPr>
  </w:style>
  <w:style w:type="character" w:customStyle="1" w:styleId="a4">
    <w:name w:val="Верхний колонтитул Знак"/>
    <w:link w:val="a3"/>
    <w:rsid w:val="00DD699B"/>
    <w:rPr>
      <w:sz w:val="28"/>
      <w:szCs w:val="28"/>
    </w:rPr>
  </w:style>
  <w:style w:type="character" w:customStyle="1" w:styleId="ac">
    <w:name w:val="Нижний колонтитул Знак"/>
    <w:link w:val="ab"/>
    <w:rsid w:val="00DD699B"/>
    <w:rPr>
      <w:sz w:val="28"/>
      <w:szCs w:val="28"/>
    </w:rPr>
  </w:style>
  <w:style w:type="character" w:customStyle="1" w:styleId="aa">
    <w:name w:val="Текст выноски Знак"/>
    <w:link w:val="a9"/>
    <w:rsid w:val="00DD699B"/>
    <w:rPr>
      <w:rFonts w:ascii="Tahoma" w:hAnsi="Tahoma" w:cs="Tahoma"/>
      <w:sz w:val="16"/>
      <w:szCs w:val="16"/>
    </w:rPr>
  </w:style>
  <w:style w:type="paragraph" w:styleId="af1">
    <w:name w:val="endnote text"/>
    <w:basedOn w:val="a"/>
    <w:link w:val="af2"/>
    <w:rsid w:val="00DD699B"/>
    <w:rPr>
      <w:sz w:val="20"/>
      <w:szCs w:val="20"/>
    </w:rPr>
  </w:style>
  <w:style w:type="character" w:customStyle="1" w:styleId="af2">
    <w:name w:val="Текст концевой сноски Знак"/>
    <w:basedOn w:val="a0"/>
    <w:link w:val="af1"/>
    <w:rsid w:val="00DD699B"/>
  </w:style>
  <w:style w:type="character" w:styleId="af3">
    <w:name w:val="endnote reference"/>
    <w:rsid w:val="00DD699B"/>
    <w:rPr>
      <w:vertAlign w:val="superscript"/>
    </w:rPr>
  </w:style>
  <w:style w:type="character" w:customStyle="1" w:styleId="a7">
    <w:name w:val="Текст сноски Знак"/>
    <w:link w:val="a6"/>
    <w:rsid w:val="00DD699B"/>
  </w:style>
  <w:style w:type="paragraph" w:customStyle="1" w:styleId="160">
    <w:name w:val="Стиль Заголовок 1 + Перед:  6 пт После:  0 пт"/>
    <w:basedOn w:val="1"/>
    <w:autoRedefine/>
    <w:rsid w:val="00DD699B"/>
    <w:pPr>
      <w:numPr>
        <w:numId w:val="0"/>
      </w:numPr>
      <w:spacing w:before="120" w:after="0"/>
      <w:ind w:firstLine="709"/>
      <w:jc w:val="center"/>
    </w:pPr>
    <w:rPr>
      <w:rFonts w:ascii="Times New Roman" w:hAnsi="Times New Roman"/>
      <w:sz w:val="28"/>
      <w:szCs w:val="28"/>
    </w:rPr>
  </w:style>
  <w:style w:type="paragraph" w:customStyle="1" w:styleId="af4">
    <w:name w:val="Знак Знак Знак Знак Знак Знак Знак"/>
    <w:basedOn w:val="a"/>
    <w:autoRedefine/>
    <w:rsid w:val="00DD699B"/>
    <w:pPr>
      <w:spacing w:after="160" w:line="240" w:lineRule="exact"/>
    </w:pPr>
    <w:rPr>
      <w:rFonts w:ascii="Verdana" w:hAnsi="Verdana" w:cs="Verdana"/>
      <w:sz w:val="20"/>
      <w:szCs w:val="20"/>
      <w:lang w:val="en-US" w:eastAsia="en-US"/>
    </w:rPr>
  </w:style>
  <w:style w:type="paragraph" w:styleId="af5">
    <w:name w:val="List"/>
    <w:basedOn w:val="a"/>
    <w:uiPriority w:val="99"/>
    <w:rsid w:val="005D7ECA"/>
    <w:pPr>
      <w:widowControl w:val="0"/>
      <w:ind w:left="283" w:hanging="283"/>
    </w:pPr>
    <w:rPr>
      <w:sz w:val="20"/>
      <w:szCs w:val="20"/>
    </w:rPr>
  </w:style>
  <w:style w:type="paragraph" w:customStyle="1" w:styleId="CharChar1CharChar1CharChar">
    <w:name w:val="Char Char Знак Знак1 Char Char1 Знак Знак Char Char"/>
    <w:basedOn w:val="a"/>
    <w:rsid w:val="00A463D7"/>
    <w:pPr>
      <w:spacing w:before="100" w:beforeAutospacing="1" w:after="100" w:afterAutospacing="1"/>
    </w:pPr>
    <w:rPr>
      <w:rFonts w:ascii="Tahoma" w:hAnsi="Tahoma"/>
      <w:sz w:val="20"/>
      <w:szCs w:val="20"/>
      <w:lang w:val="en-US" w:eastAsia="en-US"/>
    </w:rPr>
  </w:style>
  <w:style w:type="paragraph" w:customStyle="1" w:styleId="Standard">
    <w:name w:val="Standard"/>
    <w:rsid w:val="00123F22"/>
    <w:pPr>
      <w:widowControl w:val="0"/>
      <w:suppressAutoHyphens/>
      <w:autoSpaceDN w:val="0"/>
    </w:pPr>
    <w:rPr>
      <w:rFonts w:eastAsia="Lucida Sans Unicode" w:cs="Tahoma"/>
      <w:kern w:val="3"/>
      <w:sz w:val="24"/>
      <w:szCs w:val="24"/>
    </w:rPr>
  </w:style>
  <w:style w:type="character" w:customStyle="1" w:styleId="af6">
    <w:name w:val="Основной текст_"/>
    <w:link w:val="12"/>
    <w:rsid w:val="00123F22"/>
    <w:rPr>
      <w:color w:val="333333"/>
      <w:sz w:val="26"/>
      <w:szCs w:val="26"/>
      <w:shd w:val="clear" w:color="auto" w:fill="FFFFFF"/>
    </w:rPr>
  </w:style>
  <w:style w:type="paragraph" w:customStyle="1" w:styleId="12">
    <w:name w:val="Основной текст1"/>
    <w:basedOn w:val="a"/>
    <w:link w:val="af6"/>
    <w:rsid w:val="00123F22"/>
    <w:pPr>
      <w:widowControl w:val="0"/>
      <w:shd w:val="clear" w:color="auto" w:fill="FFFFFF"/>
      <w:spacing w:line="254" w:lineRule="auto"/>
      <w:ind w:firstLine="400"/>
    </w:pPr>
    <w:rPr>
      <w:color w:val="333333"/>
      <w:sz w:val="26"/>
      <w:szCs w:val="26"/>
    </w:rPr>
  </w:style>
  <w:style w:type="paragraph" w:customStyle="1" w:styleId="af7">
    <w:name w:val="Знак"/>
    <w:basedOn w:val="a"/>
    <w:rsid w:val="00087051"/>
    <w:pPr>
      <w:spacing w:before="100" w:beforeAutospacing="1" w:after="100" w:afterAutospacing="1"/>
    </w:pPr>
    <w:rPr>
      <w:rFonts w:ascii="Tahoma" w:hAnsi="Tahoma" w:cs="Tahoma"/>
      <w:sz w:val="20"/>
      <w:szCs w:val="20"/>
      <w:lang w:val="en-US" w:eastAsia="en-US"/>
    </w:rPr>
  </w:style>
  <w:style w:type="paragraph" w:styleId="af8">
    <w:name w:val="Normal (Web)"/>
    <w:basedOn w:val="a"/>
    <w:rsid w:val="00087051"/>
    <w:pPr>
      <w:spacing w:before="240" w:after="240"/>
    </w:pPr>
    <w:rPr>
      <w:sz w:val="24"/>
      <w:szCs w:val="24"/>
    </w:rPr>
  </w:style>
  <w:style w:type="character" w:styleId="af9">
    <w:name w:val="Hyperlink"/>
    <w:uiPriority w:val="99"/>
    <w:rsid w:val="00087051"/>
    <w:rPr>
      <w:color w:val="0000FF"/>
      <w:u w:val="single"/>
    </w:rPr>
  </w:style>
  <w:style w:type="paragraph" w:customStyle="1" w:styleId="afa">
    <w:name w:val=" Знак"/>
    <w:basedOn w:val="a"/>
    <w:rsid w:val="00087051"/>
    <w:pPr>
      <w:spacing w:before="100" w:beforeAutospacing="1" w:after="100" w:afterAutospacing="1"/>
    </w:pPr>
    <w:rPr>
      <w:rFonts w:ascii="Tahoma" w:hAnsi="Tahoma" w:cs="Tahoma"/>
      <w:sz w:val="20"/>
      <w:szCs w:val="20"/>
      <w:lang w:val="en-US" w:eastAsia="en-US"/>
    </w:rPr>
  </w:style>
  <w:style w:type="paragraph" w:customStyle="1" w:styleId="western">
    <w:name w:val="western"/>
    <w:basedOn w:val="a"/>
    <w:rsid w:val="00087051"/>
    <w:pPr>
      <w:spacing w:before="100" w:beforeAutospacing="1" w:after="115"/>
    </w:pPr>
    <w:rPr>
      <w:color w:val="000000"/>
      <w:sz w:val="24"/>
      <w:szCs w:val="24"/>
    </w:rPr>
  </w:style>
  <w:style w:type="character" w:customStyle="1" w:styleId="highlighthighlightactive">
    <w:name w:val="highlight highlight_active"/>
    <w:rsid w:val="00087051"/>
  </w:style>
  <w:style w:type="paragraph" w:customStyle="1" w:styleId="afb">
    <w:name w:val="Знак Знак Знак Знак"/>
    <w:basedOn w:val="a"/>
    <w:rsid w:val="00087051"/>
    <w:pPr>
      <w:spacing w:after="160" w:line="240" w:lineRule="exact"/>
    </w:pPr>
    <w:rPr>
      <w:rFonts w:ascii="Verdana" w:hAnsi="Verdana"/>
      <w:sz w:val="20"/>
      <w:szCs w:val="20"/>
      <w:lang w:val="en-US" w:eastAsia="en-US"/>
    </w:rPr>
  </w:style>
  <w:style w:type="paragraph" w:customStyle="1" w:styleId="afc">
    <w:name w:val="Заголовок статьи"/>
    <w:basedOn w:val="a"/>
    <w:next w:val="a"/>
    <w:uiPriority w:val="99"/>
    <w:rsid w:val="00087051"/>
    <w:pPr>
      <w:widowControl w:val="0"/>
      <w:autoSpaceDE w:val="0"/>
      <w:autoSpaceDN w:val="0"/>
      <w:adjustRightInd w:val="0"/>
      <w:ind w:left="1612" w:hanging="892"/>
      <w:jc w:val="both"/>
    </w:pPr>
    <w:rPr>
      <w:rFonts w:ascii="Arial" w:hAnsi="Arial" w:cs="Arial"/>
      <w:sz w:val="24"/>
      <w:szCs w:val="24"/>
    </w:rPr>
  </w:style>
  <w:style w:type="paragraph" w:styleId="afd">
    <w:name w:val="Body Text"/>
    <w:basedOn w:val="a"/>
    <w:link w:val="afe"/>
    <w:rsid w:val="009368DD"/>
    <w:pPr>
      <w:spacing w:after="120"/>
    </w:pPr>
  </w:style>
  <w:style w:type="character" w:customStyle="1" w:styleId="afe">
    <w:name w:val="Основной текст Знак"/>
    <w:link w:val="afd"/>
    <w:rsid w:val="009368DD"/>
    <w:rPr>
      <w:sz w:val="28"/>
      <w:szCs w:val="28"/>
    </w:rPr>
  </w:style>
  <w:style w:type="paragraph" w:customStyle="1" w:styleId="21">
    <w:name w:val="Основной текст 21"/>
    <w:basedOn w:val="a"/>
    <w:rsid w:val="00FC274D"/>
    <w:pPr>
      <w:ind w:right="200" w:firstLine="567"/>
    </w:pPr>
    <w:rPr>
      <w:sz w:val="24"/>
      <w:szCs w:val="20"/>
    </w:rPr>
  </w:style>
  <w:style w:type="character" w:customStyle="1" w:styleId="40">
    <w:name w:val="Заголовок 4 Знак"/>
    <w:link w:val="4"/>
    <w:rsid w:val="00EE264A"/>
    <w:rPr>
      <w:rFonts w:ascii="Calibri" w:eastAsia="Times New Roman" w:hAnsi="Calibri" w:cs="Times New Roman"/>
      <w:b/>
      <w:bCs/>
      <w:sz w:val="28"/>
      <w:szCs w:val="28"/>
    </w:rPr>
  </w:style>
  <w:style w:type="character" w:styleId="aff">
    <w:name w:val="Strong"/>
    <w:uiPriority w:val="22"/>
    <w:qFormat/>
    <w:rsid w:val="00EE264A"/>
    <w:rPr>
      <w:b/>
      <w:bCs/>
    </w:rPr>
  </w:style>
  <w:style w:type="character" w:styleId="aff0">
    <w:name w:val="FollowedHyperlink"/>
    <w:rsid w:val="00EE264A"/>
    <w:rPr>
      <w:color w:val="800080"/>
      <w:u w:val="single"/>
    </w:rPr>
  </w:style>
  <w:style w:type="character" w:customStyle="1" w:styleId="aff1">
    <w:name w:val="Цветовое выделение"/>
    <w:rsid w:val="00EE264A"/>
    <w:rPr>
      <w:b/>
      <w:bCs/>
      <w:color w:val="000080"/>
      <w:szCs w:val="20"/>
    </w:rPr>
  </w:style>
  <w:style w:type="character" w:customStyle="1" w:styleId="aff2">
    <w:name w:val="Гипертекстовая ссылка"/>
    <w:rsid w:val="00EE264A"/>
    <w:rPr>
      <w:b/>
      <w:bCs/>
      <w:color w:val="008000"/>
      <w:szCs w:val="20"/>
      <w:u w:val="single"/>
    </w:rPr>
  </w:style>
  <w:style w:type="paragraph" w:customStyle="1" w:styleId="aff3">
    <w:name w:val="Таблицы (моноширинный)"/>
    <w:basedOn w:val="a"/>
    <w:next w:val="a"/>
    <w:rsid w:val="00EE264A"/>
    <w:pPr>
      <w:widowControl w:val="0"/>
      <w:autoSpaceDE w:val="0"/>
      <w:autoSpaceDN w:val="0"/>
      <w:adjustRightInd w:val="0"/>
      <w:jc w:val="both"/>
    </w:pPr>
    <w:rPr>
      <w:rFonts w:ascii="Courier New" w:hAnsi="Courier New" w:cs="Courier New"/>
      <w:sz w:val="20"/>
      <w:szCs w:val="20"/>
    </w:rPr>
  </w:style>
  <w:style w:type="character" w:customStyle="1" w:styleId="ae">
    <w:name w:val="Основной текст с отступом Знак"/>
    <w:link w:val="ad"/>
    <w:rsid w:val="00EE264A"/>
    <w:rPr>
      <w:color w:val="000000"/>
      <w:sz w:val="28"/>
      <w:szCs w:val="28"/>
    </w:rPr>
  </w:style>
  <w:style w:type="paragraph" w:styleId="aff4">
    <w:name w:val="annotation text"/>
    <w:basedOn w:val="a"/>
    <w:link w:val="aff5"/>
    <w:rsid w:val="00EE264A"/>
    <w:rPr>
      <w:sz w:val="20"/>
      <w:szCs w:val="20"/>
    </w:rPr>
  </w:style>
  <w:style w:type="character" w:customStyle="1" w:styleId="aff5">
    <w:name w:val="Текст примечания Знак"/>
    <w:basedOn w:val="a0"/>
    <w:link w:val="aff4"/>
    <w:rsid w:val="00EE264A"/>
  </w:style>
  <w:style w:type="character" w:styleId="aff6">
    <w:name w:val="annotation reference"/>
    <w:rsid w:val="00EE264A"/>
    <w:rPr>
      <w:sz w:val="16"/>
      <w:szCs w:val="16"/>
    </w:rPr>
  </w:style>
  <w:style w:type="character" w:customStyle="1" w:styleId="title3">
    <w:name w:val="title3"/>
    <w:rsid w:val="00EE264A"/>
    <w:rPr>
      <w:color w:val="666666"/>
      <w:sz w:val="29"/>
      <w:szCs w:val="29"/>
    </w:rPr>
  </w:style>
  <w:style w:type="paragraph" w:styleId="aff7">
    <w:name w:val="No Spacing"/>
    <w:uiPriority w:val="1"/>
    <w:qFormat/>
    <w:rsid w:val="00EE264A"/>
    <w:rPr>
      <w:rFonts w:ascii="Calibri" w:hAnsi="Calibri" w:cs="Calibri"/>
      <w:sz w:val="22"/>
      <w:szCs w:val="22"/>
    </w:rPr>
  </w:style>
  <w:style w:type="paragraph" w:styleId="aff8">
    <w:name w:val="annotation subject"/>
    <w:basedOn w:val="aff4"/>
    <w:next w:val="aff4"/>
    <w:link w:val="aff9"/>
    <w:uiPriority w:val="99"/>
    <w:unhideWhenUsed/>
    <w:rsid w:val="00EE264A"/>
    <w:pPr>
      <w:spacing w:after="200"/>
    </w:pPr>
    <w:rPr>
      <w:rFonts w:ascii="Calibri" w:hAnsi="Calibri" w:cs="Calibri"/>
      <w:b/>
      <w:bCs/>
    </w:rPr>
  </w:style>
  <w:style w:type="character" w:customStyle="1" w:styleId="aff9">
    <w:name w:val="Тема примечания Знак"/>
    <w:link w:val="aff8"/>
    <w:uiPriority w:val="99"/>
    <w:rsid w:val="00EE264A"/>
    <w:rPr>
      <w:rFonts w:ascii="Calibri" w:hAnsi="Calibri" w:cs="Calibri"/>
      <w:b/>
      <w:bCs/>
    </w:rPr>
  </w:style>
  <w:style w:type="character" w:customStyle="1" w:styleId="13">
    <w:name w:val="Неразрешенное упоминание1"/>
    <w:uiPriority w:val="99"/>
    <w:semiHidden/>
    <w:unhideWhenUsed/>
    <w:rsid w:val="00EE264A"/>
    <w:rPr>
      <w:color w:val="605E5C"/>
      <w:shd w:val="clear" w:color="auto" w:fill="E1DFDD"/>
    </w:rPr>
  </w:style>
  <w:style w:type="paragraph" w:styleId="affa">
    <w:name w:val="Revision"/>
    <w:hidden/>
    <w:uiPriority w:val="99"/>
    <w:semiHidden/>
    <w:rsid w:val="00EE264A"/>
    <w:rPr>
      <w:rFonts w:ascii="Calibri" w:hAnsi="Calibri" w:cs="Calibri"/>
      <w:sz w:val="22"/>
      <w:szCs w:val="22"/>
    </w:rPr>
  </w:style>
  <w:style w:type="character" w:customStyle="1" w:styleId="2">
    <w:name w:val="Неразрешенное упоминание2"/>
    <w:uiPriority w:val="99"/>
    <w:semiHidden/>
    <w:unhideWhenUsed/>
    <w:rsid w:val="00EE264A"/>
    <w:rPr>
      <w:color w:val="605E5C"/>
      <w:shd w:val="clear" w:color="auto" w:fill="E1DFDD"/>
    </w:rPr>
  </w:style>
  <w:style w:type="character" w:customStyle="1" w:styleId="3">
    <w:name w:val="Неразрешенное упоминание3"/>
    <w:uiPriority w:val="99"/>
    <w:semiHidden/>
    <w:unhideWhenUsed/>
    <w:rsid w:val="00EE264A"/>
    <w:rPr>
      <w:color w:val="605E5C"/>
      <w:shd w:val="clear" w:color="auto" w:fill="E1DFDD"/>
    </w:rPr>
  </w:style>
  <w:style w:type="character" w:customStyle="1" w:styleId="41">
    <w:name w:val="Неразрешенное упоминание4"/>
    <w:uiPriority w:val="99"/>
    <w:semiHidden/>
    <w:unhideWhenUsed/>
    <w:rsid w:val="00EE264A"/>
    <w:rPr>
      <w:color w:val="605E5C"/>
      <w:shd w:val="clear" w:color="auto" w:fill="E1DFDD"/>
    </w:rPr>
  </w:style>
  <w:style w:type="paragraph" w:customStyle="1" w:styleId="s3">
    <w:name w:val="s_3"/>
    <w:basedOn w:val="a"/>
    <w:rsid w:val="00EE264A"/>
    <w:pPr>
      <w:spacing w:before="100" w:beforeAutospacing="1" w:after="100" w:afterAutospacing="1"/>
    </w:pPr>
    <w:rPr>
      <w:sz w:val="24"/>
      <w:szCs w:val="24"/>
    </w:rPr>
  </w:style>
  <w:style w:type="character" w:styleId="affb">
    <w:name w:val="Emphasis"/>
    <w:uiPriority w:val="20"/>
    <w:qFormat/>
    <w:rsid w:val="00EE264A"/>
    <w:rPr>
      <w:i/>
      <w:iCs/>
    </w:rPr>
  </w:style>
  <w:style w:type="paragraph" w:customStyle="1" w:styleId="s1">
    <w:name w:val="s_1"/>
    <w:basedOn w:val="a"/>
    <w:rsid w:val="00EE264A"/>
    <w:pPr>
      <w:spacing w:before="100" w:beforeAutospacing="1" w:after="100" w:afterAutospacing="1"/>
    </w:pPr>
    <w:rPr>
      <w:sz w:val="24"/>
      <w:szCs w:val="24"/>
    </w:rPr>
  </w:style>
  <w:style w:type="character" w:customStyle="1" w:styleId="14">
    <w:name w:val="Текст сноски Знак1"/>
    <w:rsid w:val="00EE264A"/>
  </w:style>
  <w:style w:type="paragraph" w:styleId="affc">
    <w:name w:val="TOC Heading"/>
    <w:basedOn w:val="1"/>
    <w:next w:val="a"/>
    <w:uiPriority w:val="39"/>
    <w:semiHidden/>
    <w:unhideWhenUsed/>
    <w:qFormat/>
    <w:rsid w:val="00EE264A"/>
    <w:pPr>
      <w:keepLines/>
      <w:numPr>
        <w:numId w:val="0"/>
      </w:numPr>
      <w:spacing w:before="480" w:after="0" w:line="276" w:lineRule="auto"/>
      <w:outlineLvl w:val="9"/>
    </w:pPr>
    <w:rPr>
      <w:rFonts w:ascii="Cambria" w:hAnsi="Cambria"/>
      <w:color w:val="365F91"/>
      <w:kern w:val="0"/>
      <w:sz w:val="28"/>
      <w:szCs w:val="28"/>
      <w:lang w:val="ru-RU" w:eastAsia="ru-RU"/>
    </w:rPr>
  </w:style>
  <w:style w:type="paragraph" w:styleId="20">
    <w:name w:val="toc 2"/>
    <w:basedOn w:val="a"/>
    <w:next w:val="a"/>
    <w:autoRedefine/>
    <w:uiPriority w:val="39"/>
    <w:qFormat/>
    <w:rsid w:val="00EE264A"/>
    <w:pPr>
      <w:spacing w:after="100" w:line="276" w:lineRule="auto"/>
      <w:ind w:left="220"/>
    </w:pPr>
    <w:rPr>
      <w:rFonts w:ascii="Calibri" w:hAnsi="Calibri" w:cs="Calibri"/>
      <w:sz w:val="22"/>
      <w:szCs w:val="22"/>
    </w:rPr>
  </w:style>
  <w:style w:type="paragraph" w:styleId="30">
    <w:name w:val="toc 3"/>
    <w:basedOn w:val="a"/>
    <w:next w:val="a"/>
    <w:autoRedefine/>
    <w:uiPriority w:val="39"/>
    <w:qFormat/>
    <w:rsid w:val="00EE264A"/>
    <w:pPr>
      <w:spacing w:after="100" w:line="276" w:lineRule="auto"/>
      <w:ind w:left="440"/>
    </w:pPr>
    <w:rPr>
      <w:rFonts w:ascii="Calibri" w:hAnsi="Calibri" w:cs="Calibri"/>
      <w:sz w:val="22"/>
      <w:szCs w:val="22"/>
    </w:rPr>
  </w:style>
  <w:style w:type="paragraph" w:styleId="15">
    <w:name w:val="toc 1"/>
    <w:basedOn w:val="a"/>
    <w:next w:val="a"/>
    <w:autoRedefine/>
    <w:uiPriority w:val="39"/>
    <w:unhideWhenUsed/>
    <w:qFormat/>
    <w:rsid w:val="00EE264A"/>
    <w:pPr>
      <w:spacing w:after="100" w:line="276" w:lineRule="auto"/>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87356876">
      <w:bodyDiv w:val="1"/>
      <w:marLeft w:val="0"/>
      <w:marRight w:val="0"/>
      <w:marTop w:val="0"/>
      <w:marBottom w:val="0"/>
      <w:divBdr>
        <w:top w:val="none" w:sz="0" w:space="0" w:color="auto"/>
        <w:left w:val="none" w:sz="0" w:space="0" w:color="auto"/>
        <w:bottom w:val="none" w:sz="0" w:space="0" w:color="auto"/>
        <w:right w:val="none" w:sz="0" w:space="0" w:color="auto"/>
      </w:divBdr>
    </w:div>
    <w:div w:id="568197961">
      <w:bodyDiv w:val="1"/>
      <w:marLeft w:val="0"/>
      <w:marRight w:val="0"/>
      <w:marTop w:val="0"/>
      <w:marBottom w:val="0"/>
      <w:divBdr>
        <w:top w:val="none" w:sz="0" w:space="0" w:color="auto"/>
        <w:left w:val="none" w:sz="0" w:space="0" w:color="auto"/>
        <w:bottom w:val="none" w:sz="0" w:space="0" w:color="auto"/>
        <w:right w:val="none" w:sz="0" w:space="0" w:color="auto"/>
      </w:divBdr>
    </w:div>
    <w:div w:id="858851669">
      <w:bodyDiv w:val="1"/>
      <w:marLeft w:val="0"/>
      <w:marRight w:val="0"/>
      <w:marTop w:val="0"/>
      <w:marBottom w:val="0"/>
      <w:divBdr>
        <w:top w:val="none" w:sz="0" w:space="0" w:color="auto"/>
        <w:left w:val="none" w:sz="0" w:space="0" w:color="auto"/>
        <w:bottom w:val="none" w:sz="0" w:space="0" w:color="auto"/>
        <w:right w:val="none" w:sz="0" w:space="0" w:color="auto"/>
      </w:divBdr>
    </w:div>
    <w:div w:id="933785730">
      <w:bodyDiv w:val="1"/>
      <w:marLeft w:val="0"/>
      <w:marRight w:val="0"/>
      <w:marTop w:val="0"/>
      <w:marBottom w:val="0"/>
      <w:divBdr>
        <w:top w:val="none" w:sz="0" w:space="0" w:color="auto"/>
        <w:left w:val="none" w:sz="0" w:space="0" w:color="auto"/>
        <w:bottom w:val="none" w:sz="0" w:space="0" w:color="auto"/>
        <w:right w:val="none" w:sz="0" w:space="0" w:color="auto"/>
      </w:divBdr>
    </w:div>
    <w:div w:id="1592010187">
      <w:bodyDiv w:val="1"/>
      <w:marLeft w:val="0"/>
      <w:marRight w:val="0"/>
      <w:marTop w:val="0"/>
      <w:marBottom w:val="0"/>
      <w:divBdr>
        <w:top w:val="none" w:sz="0" w:space="0" w:color="auto"/>
        <w:left w:val="none" w:sz="0" w:space="0" w:color="auto"/>
        <w:bottom w:val="none" w:sz="0" w:space="0" w:color="auto"/>
        <w:right w:val="none" w:sz="0" w:space="0" w:color="auto"/>
      </w:divBdr>
    </w:div>
    <w:div w:id="1919511667">
      <w:bodyDiv w:val="1"/>
      <w:marLeft w:val="0"/>
      <w:marRight w:val="0"/>
      <w:marTop w:val="0"/>
      <w:marBottom w:val="0"/>
      <w:divBdr>
        <w:top w:val="none" w:sz="0" w:space="0" w:color="auto"/>
        <w:left w:val="none" w:sz="0" w:space="0" w:color="auto"/>
        <w:bottom w:val="none" w:sz="0" w:space="0" w:color="auto"/>
        <w:right w:val="none" w:sz="0" w:space="0" w:color="auto"/>
      </w:divBdr>
    </w:div>
    <w:div w:id="19531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lnya-gp.admin-smolensk.ru/" TargetMode="External"/><Relationship Id="rId4" Type="http://schemas.openxmlformats.org/officeDocument/2006/relationships/settings" Target="settings.xml"/><Relationship Id="rId9" Type="http://schemas.openxmlformats.org/officeDocument/2006/relationships/hyperlink" Target="https://elnya-admin.admin-smolen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0094F-B2E6-4D5B-A182-24C35100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21215</Words>
  <Characters>120932</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Деп. госслужбы</Company>
  <LinksUpToDate>false</LinksUpToDate>
  <CharactersWithSpaces>141864</CharactersWithSpaces>
  <SharedDoc>false</SharedDoc>
  <HLinks>
    <vt:vector size="12" baseType="variant">
      <vt:variant>
        <vt:i4>7405682</vt:i4>
      </vt:variant>
      <vt:variant>
        <vt:i4>3</vt:i4>
      </vt:variant>
      <vt:variant>
        <vt:i4>0</vt:i4>
      </vt:variant>
      <vt:variant>
        <vt:i4>5</vt:i4>
      </vt:variant>
      <vt:variant>
        <vt:lpwstr>http://elnya-gp.admin-smolensk.ru/</vt:lpwstr>
      </vt:variant>
      <vt:variant>
        <vt:lpwstr/>
      </vt:variant>
      <vt:variant>
        <vt:i4>7536763</vt:i4>
      </vt:variant>
      <vt:variant>
        <vt:i4>0</vt:i4>
      </vt:variant>
      <vt:variant>
        <vt:i4>0</vt:i4>
      </vt:variant>
      <vt:variant>
        <vt:i4>5</vt:i4>
      </vt:variant>
      <vt:variant>
        <vt:lpwstr>https://elnya-admin.admin-smolensk.ru/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Voropaev_II</dc:creator>
  <cp:lastModifiedBy>Тыдень_ДА</cp:lastModifiedBy>
  <cp:revision>2</cp:revision>
  <cp:lastPrinted>2023-03-01T07:10:00Z</cp:lastPrinted>
  <dcterms:created xsi:type="dcterms:W3CDTF">2023-04-19T06:19:00Z</dcterms:created>
  <dcterms:modified xsi:type="dcterms:W3CDTF">2023-04-19T06:19:00Z</dcterms:modified>
</cp:coreProperties>
</file>