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BB2" w:rsidRDefault="00840685" w:rsidP="00840685">
      <w:pPr>
        <w:tabs>
          <w:tab w:val="left" w:pos="8175"/>
        </w:tabs>
        <w:rPr>
          <w:sz w:val="28"/>
        </w:rPr>
      </w:pPr>
      <w:r>
        <w:rPr>
          <w:sz w:val="28"/>
        </w:rPr>
        <w:tab/>
      </w:r>
    </w:p>
    <w:p w:rsidR="00C26BB2" w:rsidRDefault="001B67B8">
      <w:pPr>
        <w:rPr>
          <w:sz w:val="28"/>
        </w:rPr>
      </w:pPr>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48260</wp:posOffset>
            </wp:positionV>
            <wp:extent cx="714375" cy="714375"/>
            <wp:effectExtent l="19050" t="0" r="952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714375" cy="714375"/>
                    </a:xfrm>
                    <a:prstGeom prst="rect">
                      <a:avLst/>
                    </a:prstGeom>
                    <a:noFill/>
                    <a:ln w="9525">
                      <a:noFill/>
                      <a:miter lim="800000"/>
                      <a:headEnd/>
                      <a:tailEnd/>
                    </a:ln>
                  </pic:spPr>
                </pic:pic>
              </a:graphicData>
            </a:graphic>
          </wp:anchor>
        </w:drawing>
      </w:r>
    </w:p>
    <w:p w:rsidR="00C26BB2" w:rsidRDefault="00C26BB2"/>
    <w:p w:rsidR="00C26BB2" w:rsidRDefault="00C26BB2">
      <w:pPr>
        <w:pStyle w:val="3"/>
        <w:rPr>
          <w:b/>
          <w:bCs/>
        </w:rPr>
      </w:pPr>
    </w:p>
    <w:p w:rsidR="00C26BB2" w:rsidRDefault="00B43F57" w:rsidP="00B43F57">
      <w:pPr>
        <w:pStyle w:val="3"/>
        <w:tabs>
          <w:tab w:val="left" w:pos="7605"/>
        </w:tabs>
        <w:rPr>
          <w:b/>
          <w:bCs/>
        </w:rPr>
      </w:pPr>
      <w:r>
        <w:rPr>
          <w:b/>
          <w:bCs/>
        </w:rPr>
        <w:tab/>
      </w:r>
      <w:r>
        <w:rPr>
          <w:b/>
          <w:bCs/>
        </w:rPr>
        <w:tab/>
      </w:r>
    </w:p>
    <w:p w:rsidR="00C26BB2" w:rsidRDefault="00C26BB2">
      <w:pPr>
        <w:pStyle w:val="3"/>
        <w:jc w:val="center"/>
        <w:rPr>
          <w:b/>
          <w:bCs/>
        </w:rPr>
      </w:pPr>
    </w:p>
    <w:p w:rsidR="00C26BB2" w:rsidRDefault="00C26BB2">
      <w:pPr>
        <w:pStyle w:val="3"/>
        <w:jc w:val="center"/>
        <w:rPr>
          <w:b/>
          <w:bCs/>
        </w:rPr>
      </w:pPr>
      <w:r>
        <w:rPr>
          <w:b/>
          <w:bCs/>
        </w:rPr>
        <w:t>Ельнинский районный Совет депутатов</w:t>
      </w:r>
    </w:p>
    <w:p w:rsidR="00C26BB2" w:rsidRDefault="00C26BB2">
      <w:pPr>
        <w:jc w:val="center"/>
        <w:rPr>
          <w:sz w:val="28"/>
        </w:rPr>
      </w:pPr>
    </w:p>
    <w:p w:rsidR="00C26BB2" w:rsidRDefault="00C26BB2">
      <w:pPr>
        <w:pStyle w:val="4"/>
      </w:pPr>
      <w:r>
        <w:t>РЕШЕНИЕ</w:t>
      </w:r>
    </w:p>
    <w:p w:rsidR="00C26BB2" w:rsidRDefault="00C26BB2">
      <w:pPr>
        <w:jc w:val="center"/>
        <w:rPr>
          <w:b/>
          <w:bCs/>
          <w:sz w:val="28"/>
        </w:rPr>
      </w:pPr>
    </w:p>
    <w:p w:rsidR="00C26BB2" w:rsidRDefault="00C26BB2">
      <w:pPr>
        <w:jc w:val="center"/>
        <w:rPr>
          <w:b/>
          <w:bCs/>
          <w:sz w:val="28"/>
        </w:rPr>
      </w:pPr>
    </w:p>
    <w:tbl>
      <w:tblPr>
        <w:tblW w:w="0" w:type="auto"/>
        <w:tblLook w:val="01E0"/>
      </w:tblPr>
      <w:tblGrid>
        <w:gridCol w:w="8955"/>
      </w:tblGrid>
      <w:tr w:rsidR="009034A6" w:rsidRPr="00022E25">
        <w:tc>
          <w:tcPr>
            <w:tcW w:w="8955" w:type="dxa"/>
            <w:shd w:val="clear" w:color="auto" w:fill="auto"/>
          </w:tcPr>
          <w:p w:rsidR="005075B4" w:rsidRDefault="0090159E">
            <w:r>
              <w:rPr>
                <w:bCs/>
                <w:sz w:val="28"/>
              </w:rPr>
              <w:t>от 23.10.</w:t>
            </w:r>
            <w:r w:rsidR="0017747E" w:rsidRPr="00803FB4">
              <w:rPr>
                <w:bCs/>
                <w:sz w:val="28"/>
              </w:rPr>
              <w:t>20</w:t>
            </w:r>
            <w:r w:rsidR="005E751E" w:rsidRPr="00803FB4">
              <w:rPr>
                <w:bCs/>
                <w:sz w:val="28"/>
              </w:rPr>
              <w:t>1</w:t>
            </w:r>
            <w:r w:rsidR="00082B15">
              <w:rPr>
                <w:bCs/>
                <w:sz w:val="28"/>
              </w:rPr>
              <w:t>5</w:t>
            </w:r>
            <w:r w:rsidR="00803FB4">
              <w:rPr>
                <w:bCs/>
                <w:sz w:val="28"/>
              </w:rPr>
              <w:t xml:space="preserve">  </w:t>
            </w:r>
            <w:r>
              <w:rPr>
                <w:bCs/>
                <w:sz w:val="28"/>
              </w:rPr>
              <w:t xml:space="preserve">                                                                                         </w:t>
            </w:r>
            <w:r w:rsidR="00803FB4">
              <w:rPr>
                <w:bCs/>
                <w:sz w:val="28"/>
              </w:rPr>
              <w:t xml:space="preserve"> </w:t>
            </w:r>
            <w:r w:rsidR="00265ED9">
              <w:rPr>
                <w:bCs/>
                <w:sz w:val="28"/>
              </w:rPr>
              <w:t xml:space="preserve"> </w:t>
            </w:r>
            <w:r w:rsidR="0017747E" w:rsidRPr="00803FB4">
              <w:rPr>
                <w:bCs/>
                <w:sz w:val="28"/>
              </w:rPr>
              <w:t xml:space="preserve">№ </w:t>
            </w:r>
            <w:r>
              <w:rPr>
                <w:bCs/>
                <w:sz w:val="28"/>
              </w:rPr>
              <w:t>55</w:t>
            </w:r>
          </w:p>
          <w:p w:rsidR="005075B4" w:rsidRDefault="005075B4"/>
          <w:tbl>
            <w:tblPr>
              <w:tblW w:w="0" w:type="auto"/>
              <w:tblLook w:val="01E0"/>
            </w:tblPr>
            <w:tblGrid>
              <w:gridCol w:w="4668"/>
            </w:tblGrid>
            <w:tr w:rsidR="00344ACF" w:rsidRPr="00022E25">
              <w:trPr>
                <w:trHeight w:val="2292"/>
              </w:trPr>
              <w:tc>
                <w:tcPr>
                  <w:tcW w:w="4668" w:type="dxa"/>
                  <w:shd w:val="clear" w:color="auto" w:fill="auto"/>
                </w:tcPr>
                <w:p w:rsidR="00344ACF" w:rsidRPr="00022E25" w:rsidRDefault="00344ACF" w:rsidP="00B43F57">
                  <w:pPr>
                    <w:jc w:val="both"/>
                    <w:rPr>
                      <w:bCs/>
                      <w:sz w:val="28"/>
                    </w:rPr>
                  </w:pPr>
                  <w:r w:rsidRPr="00022E25">
                    <w:rPr>
                      <w:sz w:val="28"/>
                      <w:szCs w:val="28"/>
                    </w:rPr>
                    <w:t xml:space="preserve">О внесении изменений в решение Ельнинского районного Совета депутатов от </w:t>
                  </w:r>
                  <w:r w:rsidR="006420DC">
                    <w:rPr>
                      <w:sz w:val="28"/>
                      <w:szCs w:val="28"/>
                    </w:rPr>
                    <w:t>22.</w:t>
                  </w:r>
                  <w:r w:rsidRPr="00022E25">
                    <w:rPr>
                      <w:sz w:val="28"/>
                      <w:szCs w:val="28"/>
                    </w:rPr>
                    <w:t>12.201</w:t>
                  </w:r>
                  <w:r w:rsidR="006420DC">
                    <w:rPr>
                      <w:sz w:val="28"/>
                      <w:szCs w:val="28"/>
                    </w:rPr>
                    <w:t>4</w:t>
                  </w:r>
                  <w:r w:rsidRPr="00022E25">
                    <w:rPr>
                      <w:sz w:val="28"/>
                      <w:szCs w:val="28"/>
                    </w:rPr>
                    <w:t xml:space="preserve"> № </w:t>
                  </w:r>
                  <w:r w:rsidR="006420DC">
                    <w:rPr>
                      <w:sz w:val="28"/>
                      <w:szCs w:val="28"/>
                    </w:rPr>
                    <w:t>50</w:t>
                  </w:r>
                  <w:r w:rsidRPr="00022E25">
                    <w:rPr>
                      <w:sz w:val="28"/>
                      <w:szCs w:val="28"/>
                    </w:rPr>
                    <w:t xml:space="preserve"> «</w:t>
                  </w:r>
                  <w:r w:rsidRPr="00022E25">
                    <w:rPr>
                      <w:bCs/>
                      <w:sz w:val="28"/>
                    </w:rPr>
                    <w:t xml:space="preserve">О бюджете </w:t>
                  </w:r>
                  <w:r w:rsidR="00B43F57">
                    <w:rPr>
                      <w:bCs/>
                      <w:sz w:val="28"/>
                    </w:rPr>
                    <w:t xml:space="preserve">                 </w:t>
                  </w:r>
                  <w:r w:rsidRPr="00022E25">
                    <w:rPr>
                      <w:bCs/>
                      <w:sz w:val="28"/>
                    </w:rPr>
                    <w:t xml:space="preserve">муниципального </w:t>
                  </w:r>
                </w:p>
                <w:p w:rsidR="00344ACF" w:rsidRPr="00AB2A89" w:rsidRDefault="00344ACF" w:rsidP="00AB2A89">
                  <w:pPr>
                    <w:jc w:val="both"/>
                    <w:rPr>
                      <w:bCs/>
                      <w:sz w:val="28"/>
                    </w:rPr>
                  </w:pPr>
                  <w:r w:rsidRPr="00022E25">
                    <w:rPr>
                      <w:bCs/>
                      <w:sz w:val="28"/>
                    </w:rPr>
                    <w:t>образования «Ельнинский район» Смоленской области на 201</w:t>
                  </w:r>
                  <w:r w:rsidR="006420DC">
                    <w:rPr>
                      <w:bCs/>
                      <w:sz w:val="28"/>
                    </w:rPr>
                    <w:t>5</w:t>
                  </w:r>
                  <w:r w:rsidRPr="00022E25">
                    <w:rPr>
                      <w:bCs/>
                      <w:sz w:val="28"/>
                    </w:rPr>
                    <w:t>год и плановый период 201</w:t>
                  </w:r>
                  <w:r w:rsidR="006420DC">
                    <w:rPr>
                      <w:bCs/>
                      <w:sz w:val="28"/>
                    </w:rPr>
                    <w:t>6</w:t>
                  </w:r>
                  <w:r w:rsidR="00DF0EDE">
                    <w:rPr>
                      <w:bCs/>
                      <w:sz w:val="28"/>
                    </w:rPr>
                    <w:t xml:space="preserve"> </w:t>
                  </w:r>
                  <w:r w:rsidRPr="00022E25">
                    <w:rPr>
                      <w:bCs/>
                      <w:sz w:val="28"/>
                    </w:rPr>
                    <w:t>и 201</w:t>
                  </w:r>
                  <w:r w:rsidR="006420DC">
                    <w:rPr>
                      <w:bCs/>
                      <w:sz w:val="28"/>
                    </w:rPr>
                    <w:t>7</w:t>
                  </w:r>
                  <w:r w:rsidRPr="00022E25">
                    <w:rPr>
                      <w:bCs/>
                      <w:sz w:val="28"/>
                    </w:rPr>
                    <w:t xml:space="preserve"> годов»</w:t>
                  </w:r>
                  <w:r w:rsidR="00803FB4" w:rsidRPr="00022E25">
                    <w:rPr>
                      <w:bCs/>
                      <w:sz w:val="28"/>
                    </w:rPr>
                    <w:t xml:space="preserve"> </w:t>
                  </w:r>
                </w:p>
              </w:tc>
            </w:tr>
          </w:tbl>
          <w:p w:rsidR="00A35C03" w:rsidRPr="00022E25" w:rsidRDefault="00A35C03" w:rsidP="00826413">
            <w:pPr>
              <w:jc w:val="both"/>
              <w:rPr>
                <w:b/>
                <w:bCs/>
                <w:sz w:val="28"/>
              </w:rPr>
            </w:pPr>
          </w:p>
        </w:tc>
      </w:tr>
    </w:tbl>
    <w:p w:rsidR="00826413" w:rsidRDefault="00826413">
      <w:pPr>
        <w:rPr>
          <w:sz w:val="28"/>
        </w:rPr>
      </w:pPr>
    </w:p>
    <w:p w:rsidR="0090159E" w:rsidRDefault="0090159E" w:rsidP="007968FB">
      <w:pPr>
        <w:rPr>
          <w:i/>
          <w:sz w:val="28"/>
        </w:rPr>
      </w:pPr>
      <w:r>
        <w:rPr>
          <w:sz w:val="28"/>
        </w:rPr>
        <w:t xml:space="preserve"> </w:t>
      </w:r>
      <w:r w:rsidR="007968FB">
        <w:rPr>
          <w:sz w:val="28"/>
        </w:rPr>
        <w:t xml:space="preserve"> ( </w:t>
      </w:r>
      <w:r w:rsidR="007968FB" w:rsidRPr="00EA488F">
        <w:rPr>
          <w:i/>
          <w:sz w:val="28"/>
        </w:rPr>
        <w:t>в редакции решени</w:t>
      </w:r>
      <w:r>
        <w:rPr>
          <w:i/>
          <w:sz w:val="28"/>
        </w:rPr>
        <w:t>й:</w:t>
      </w:r>
      <w:r w:rsidR="007968FB">
        <w:rPr>
          <w:sz w:val="28"/>
        </w:rPr>
        <w:t xml:space="preserve">      </w:t>
      </w:r>
      <w:r w:rsidR="007968FB" w:rsidRPr="00EA488F">
        <w:rPr>
          <w:i/>
          <w:sz w:val="28"/>
        </w:rPr>
        <w:t>№</w:t>
      </w:r>
      <w:r w:rsidR="001B37D8">
        <w:rPr>
          <w:i/>
          <w:sz w:val="28"/>
        </w:rPr>
        <w:t xml:space="preserve"> </w:t>
      </w:r>
      <w:r w:rsidR="007968FB">
        <w:rPr>
          <w:i/>
          <w:sz w:val="28"/>
        </w:rPr>
        <w:t>15</w:t>
      </w:r>
      <w:r>
        <w:rPr>
          <w:i/>
          <w:sz w:val="28"/>
        </w:rPr>
        <w:t xml:space="preserve"> </w:t>
      </w:r>
      <w:r w:rsidR="007968FB" w:rsidRPr="00EA488F">
        <w:rPr>
          <w:i/>
          <w:sz w:val="28"/>
        </w:rPr>
        <w:t xml:space="preserve">от </w:t>
      </w:r>
    </w:p>
    <w:p w:rsidR="009079A0" w:rsidRPr="0090159E" w:rsidRDefault="007968FB" w:rsidP="0090159E">
      <w:pPr>
        <w:rPr>
          <w:sz w:val="28"/>
        </w:rPr>
      </w:pPr>
      <w:r>
        <w:rPr>
          <w:i/>
          <w:sz w:val="28"/>
        </w:rPr>
        <w:t>31</w:t>
      </w:r>
      <w:r w:rsidRPr="00EA488F">
        <w:rPr>
          <w:i/>
          <w:sz w:val="28"/>
        </w:rPr>
        <w:t>.0</w:t>
      </w:r>
      <w:r>
        <w:rPr>
          <w:i/>
          <w:sz w:val="28"/>
        </w:rPr>
        <w:t>3</w:t>
      </w:r>
      <w:r w:rsidRPr="00EA488F">
        <w:rPr>
          <w:i/>
          <w:sz w:val="28"/>
        </w:rPr>
        <w:t>.201</w:t>
      </w:r>
      <w:r>
        <w:rPr>
          <w:i/>
          <w:sz w:val="28"/>
        </w:rPr>
        <w:t>5</w:t>
      </w:r>
      <w:r w:rsidR="00EB4BF9">
        <w:rPr>
          <w:i/>
          <w:sz w:val="28"/>
        </w:rPr>
        <w:t>;</w:t>
      </w:r>
      <w:r w:rsidRPr="00EA488F">
        <w:rPr>
          <w:i/>
          <w:sz w:val="28"/>
        </w:rPr>
        <w:t xml:space="preserve"> </w:t>
      </w:r>
      <w:r w:rsidR="00EB4BF9" w:rsidRPr="00EA488F">
        <w:rPr>
          <w:i/>
          <w:sz w:val="28"/>
        </w:rPr>
        <w:t>№</w:t>
      </w:r>
      <w:r w:rsidR="00EB4BF9">
        <w:rPr>
          <w:i/>
          <w:sz w:val="28"/>
        </w:rPr>
        <w:t xml:space="preserve"> 24  </w:t>
      </w:r>
      <w:r w:rsidR="00EB4BF9" w:rsidRPr="00EA488F">
        <w:rPr>
          <w:i/>
          <w:sz w:val="28"/>
        </w:rPr>
        <w:t xml:space="preserve">от </w:t>
      </w:r>
      <w:r w:rsidR="00EB4BF9">
        <w:rPr>
          <w:i/>
          <w:sz w:val="28"/>
        </w:rPr>
        <w:t>28</w:t>
      </w:r>
      <w:r w:rsidR="00EB4BF9" w:rsidRPr="00EA488F">
        <w:rPr>
          <w:i/>
          <w:sz w:val="28"/>
        </w:rPr>
        <w:t>.0</w:t>
      </w:r>
      <w:r w:rsidR="00EB4BF9">
        <w:rPr>
          <w:i/>
          <w:sz w:val="28"/>
        </w:rPr>
        <w:t>5</w:t>
      </w:r>
      <w:r w:rsidR="00EB4BF9" w:rsidRPr="00EA488F">
        <w:rPr>
          <w:i/>
          <w:sz w:val="28"/>
        </w:rPr>
        <w:t>.201</w:t>
      </w:r>
      <w:r w:rsidR="00EB4BF9">
        <w:rPr>
          <w:i/>
          <w:sz w:val="28"/>
        </w:rPr>
        <w:t>5</w:t>
      </w:r>
    </w:p>
    <w:p w:rsidR="00CE7AFB" w:rsidRDefault="009079A0" w:rsidP="0090159E">
      <w:pPr>
        <w:rPr>
          <w:i/>
          <w:sz w:val="28"/>
        </w:rPr>
      </w:pPr>
      <w:r w:rsidRPr="00EA488F">
        <w:rPr>
          <w:i/>
          <w:sz w:val="28"/>
        </w:rPr>
        <w:t>№</w:t>
      </w:r>
      <w:r>
        <w:rPr>
          <w:i/>
          <w:sz w:val="28"/>
        </w:rPr>
        <w:t xml:space="preserve"> </w:t>
      </w:r>
      <w:r w:rsidR="00565BA5">
        <w:rPr>
          <w:i/>
          <w:sz w:val="28"/>
        </w:rPr>
        <w:t>41</w:t>
      </w:r>
      <w:r>
        <w:rPr>
          <w:i/>
          <w:sz w:val="28"/>
        </w:rPr>
        <w:t xml:space="preserve"> </w:t>
      </w:r>
      <w:r w:rsidRPr="00EA488F">
        <w:rPr>
          <w:i/>
          <w:sz w:val="28"/>
        </w:rPr>
        <w:t xml:space="preserve">от </w:t>
      </w:r>
      <w:r w:rsidR="00565BA5">
        <w:rPr>
          <w:i/>
          <w:sz w:val="28"/>
        </w:rPr>
        <w:t>03</w:t>
      </w:r>
      <w:r w:rsidRPr="00EA488F">
        <w:rPr>
          <w:i/>
          <w:sz w:val="28"/>
        </w:rPr>
        <w:t>.0</w:t>
      </w:r>
      <w:r w:rsidR="00565BA5">
        <w:rPr>
          <w:i/>
          <w:sz w:val="28"/>
        </w:rPr>
        <w:t>7</w:t>
      </w:r>
      <w:r w:rsidRPr="00EA488F">
        <w:rPr>
          <w:i/>
          <w:sz w:val="28"/>
        </w:rPr>
        <w:t>.201</w:t>
      </w:r>
      <w:r>
        <w:rPr>
          <w:i/>
          <w:sz w:val="28"/>
        </w:rPr>
        <w:t>5</w:t>
      </w:r>
      <w:r w:rsidR="00CE7AFB" w:rsidRPr="00EA488F">
        <w:rPr>
          <w:i/>
          <w:sz w:val="28"/>
        </w:rPr>
        <w:t>№</w:t>
      </w:r>
      <w:r w:rsidR="00CE7AFB">
        <w:rPr>
          <w:i/>
          <w:sz w:val="28"/>
        </w:rPr>
        <w:t xml:space="preserve"> 46 </w:t>
      </w:r>
      <w:r w:rsidR="00CE7AFB" w:rsidRPr="00EA488F">
        <w:rPr>
          <w:i/>
          <w:sz w:val="28"/>
        </w:rPr>
        <w:t xml:space="preserve">от </w:t>
      </w:r>
      <w:r w:rsidR="00CE7AFB">
        <w:rPr>
          <w:i/>
          <w:sz w:val="28"/>
        </w:rPr>
        <w:t>28</w:t>
      </w:r>
      <w:r w:rsidR="00CE7AFB" w:rsidRPr="00EA488F">
        <w:rPr>
          <w:i/>
          <w:sz w:val="28"/>
        </w:rPr>
        <w:t>.0</w:t>
      </w:r>
      <w:r w:rsidR="00CE7AFB">
        <w:rPr>
          <w:i/>
          <w:sz w:val="28"/>
        </w:rPr>
        <w:t>8</w:t>
      </w:r>
      <w:r w:rsidR="00CE7AFB" w:rsidRPr="00EA488F">
        <w:rPr>
          <w:i/>
          <w:sz w:val="28"/>
        </w:rPr>
        <w:t>.201</w:t>
      </w:r>
      <w:r w:rsidR="00CE7AFB">
        <w:rPr>
          <w:i/>
          <w:sz w:val="28"/>
        </w:rPr>
        <w:t>5)</w:t>
      </w:r>
    </w:p>
    <w:p w:rsidR="0090159E" w:rsidRDefault="0090159E" w:rsidP="0090159E">
      <w:pPr>
        <w:rPr>
          <w:i/>
          <w:sz w:val="28"/>
        </w:rPr>
      </w:pPr>
    </w:p>
    <w:tbl>
      <w:tblPr>
        <w:tblW w:w="0" w:type="auto"/>
        <w:tblLook w:val="01E0"/>
      </w:tblPr>
      <w:tblGrid>
        <w:gridCol w:w="9108"/>
      </w:tblGrid>
      <w:tr w:rsidR="00826413" w:rsidRPr="00022E25">
        <w:tc>
          <w:tcPr>
            <w:tcW w:w="9108" w:type="dxa"/>
            <w:shd w:val="clear" w:color="auto" w:fill="auto"/>
          </w:tcPr>
          <w:p w:rsidR="004D09E2" w:rsidRPr="00022E25" w:rsidRDefault="004D09E2" w:rsidP="004D09E2">
            <w:pPr>
              <w:jc w:val="both"/>
              <w:rPr>
                <w:bCs/>
                <w:sz w:val="28"/>
              </w:rPr>
            </w:pPr>
            <w:r w:rsidRPr="00022E25">
              <w:rPr>
                <w:sz w:val="28"/>
                <w:szCs w:val="28"/>
              </w:rPr>
              <w:t xml:space="preserve">               В связи с уточнением доходной и расходной части бюджета муниципального образования «Ельнинский район» Смоленской области</w:t>
            </w:r>
            <w:r w:rsidR="0090159E">
              <w:rPr>
                <w:sz w:val="28"/>
                <w:szCs w:val="28"/>
              </w:rPr>
              <w:t>,</w:t>
            </w:r>
            <w:r w:rsidRPr="00022E25">
              <w:rPr>
                <w:sz w:val="28"/>
                <w:szCs w:val="28"/>
              </w:rPr>
              <w:t xml:space="preserve"> </w:t>
            </w:r>
          </w:p>
          <w:p w:rsidR="00826413" w:rsidRPr="00022E25" w:rsidRDefault="00826413" w:rsidP="004D09E2">
            <w:pPr>
              <w:jc w:val="both"/>
              <w:rPr>
                <w:b/>
                <w:bCs/>
                <w:sz w:val="28"/>
              </w:rPr>
            </w:pPr>
          </w:p>
        </w:tc>
      </w:tr>
    </w:tbl>
    <w:p w:rsidR="00826413" w:rsidRDefault="00826413" w:rsidP="00826413">
      <w:pPr>
        <w:jc w:val="both"/>
        <w:rPr>
          <w:sz w:val="28"/>
        </w:rPr>
      </w:pPr>
      <w:r>
        <w:rPr>
          <w:b/>
          <w:bCs/>
          <w:sz w:val="28"/>
        </w:rPr>
        <w:t xml:space="preserve">         </w:t>
      </w:r>
      <w:r>
        <w:rPr>
          <w:sz w:val="28"/>
        </w:rPr>
        <w:t>Ельнинский районный Совет депутатов РЕШИЛ:</w:t>
      </w:r>
    </w:p>
    <w:p w:rsidR="00826413" w:rsidRDefault="00826413" w:rsidP="00826413">
      <w:pPr>
        <w:rPr>
          <w:sz w:val="28"/>
        </w:rPr>
      </w:pPr>
      <w:r>
        <w:rPr>
          <w:sz w:val="28"/>
        </w:rPr>
        <w:t xml:space="preserve">                       </w:t>
      </w:r>
    </w:p>
    <w:p w:rsidR="00826413" w:rsidRDefault="00826413" w:rsidP="0062182F">
      <w:pPr>
        <w:tabs>
          <w:tab w:val="left" w:pos="971"/>
        </w:tabs>
        <w:ind w:left="120" w:hanging="360"/>
        <w:jc w:val="both"/>
        <w:rPr>
          <w:sz w:val="28"/>
        </w:rPr>
      </w:pPr>
      <w:r>
        <w:rPr>
          <w:sz w:val="28"/>
        </w:rPr>
        <w:t xml:space="preserve">                        </w:t>
      </w:r>
      <w:r w:rsidR="00950733">
        <w:rPr>
          <w:sz w:val="28"/>
        </w:rPr>
        <w:t xml:space="preserve">    </w:t>
      </w:r>
      <w:r>
        <w:rPr>
          <w:sz w:val="28"/>
        </w:rPr>
        <w:t xml:space="preserve"> 1.Внести в решение Ельнинского районного Совета депутатов от </w:t>
      </w:r>
      <w:r w:rsidR="006420DC">
        <w:rPr>
          <w:sz w:val="28"/>
          <w:szCs w:val="28"/>
        </w:rPr>
        <w:t>22.</w:t>
      </w:r>
      <w:r w:rsidR="006420DC" w:rsidRPr="00022E25">
        <w:rPr>
          <w:sz w:val="28"/>
          <w:szCs w:val="28"/>
        </w:rPr>
        <w:t>12.201</w:t>
      </w:r>
      <w:r w:rsidR="006420DC">
        <w:rPr>
          <w:sz w:val="28"/>
          <w:szCs w:val="28"/>
        </w:rPr>
        <w:t>4</w:t>
      </w:r>
      <w:r w:rsidR="006420DC" w:rsidRPr="00022E25">
        <w:rPr>
          <w:sz w:val="28"/>
          <w:szCs w:val="28"/>
        </w:rPr>
        <w:t xml:space="preserve"> № </w:t>
      </w:r>
      <w:r w:rsidR="006420DC">
        <w:rPr>
          <w:sz w:val="28"/>
          <w:szCs w:val="28"/>
        </w:rPr>
        <w:t>50</w:t>
      </w:r>
      <w:r w:rsidR="006420DC" w:rsidRPr="00022E25">
        <w:rPr>
          <w:sz w:val="28"/>
          <w:szCs w:val="28"/>
        </w:rPr>
        <w:t xml:space="preserve"> </w:t>
      </w:r>
      <w:r>
        <w:rPr>
          <w:sz w:val="28"/>
        </w:rPr>
        <w:t>«О бюджете муниципального образования «Ельнинский район» Смоленской области на 201</w:t>
      </w:r>
      <w:r w:rsidR="006420DC">
        <w:rPr>
          <w:sz w:val="28"/>
        </w:rPr>
        <w:t>5</w:t>
      </w:r>
      <w:r>
        <w:rPr>
          <w:sz w:val="28"/>
        </w:rPr>
        <w:t xml:space="preserve"> год и плановый период 201</w:t>
      </w:r>
      <w:r w:rsidR="006420DC">
        <w:rPr>
          <w:sz w:val="28"/>
        </w:rPr>
        <w:t>6</w:t>
      </w:r>
      <w:r>
        <w:rPr>
          <w:sz w:val="28"/>
        </w:rPr>
        <w:t xml:space="preserve"> и 201</w:t>
      </w:r>
      <w:r w:rsidR="006420DC">
        <w:rPr>
          <w:sz w:val="28"/>
        </w:rPr>
        <w:t>7</w:t>
      </w:r>
      <w:r>
        <w:rPr>
          <w:sz w:val="28"/>
        </w:rPr>
        <w:t>годов» следующие изменения:</w:t>
      </w:r>
    </w:p>
    <w:p w:rsidR="00826413" w:rsidRPr="00B43F57" w:rsidRDefault="00826413" w:rsidP="00826413">
      <w:pPr>
        <w:pStyle w:val="ConsPlusTitle"/>
        <w:widowControl/>
        <w:ind w:left="840" w:hanging="840"/>
        <w:jc w:val="both"/>
        <w:rPr>
          <w:b w:val="0"/>
          <w:sz w:val="28"/>
        </w:rPr>
      </w:pPr>
      <w:r>
        <w:rPr>
          <w:sz w:val="28"/>
        </w:rPr>
        <w:t xml:space="preserve">             </w:t>
      </w:r>
      <w:r w:rsidR="008301B7">
        <w:rPr>
          <w:b w:val="0"/>
          <w:sz w:val="28"/>
        </w:rPr>
        <w:t>1.</w:t>
      </w:r>
      <w:r w:rsidRPr="00B43F57">
        <w:rPr>
          <w:b w:val="0"/>
          <w:sz w:val="28"/>
        </w:rPr>
        <w:t xml:space="preserve"> </w:t>
      </w:r>
      <w:r w:rsidR="000F3197">
        <w:rPr>
          <w:b w:val="0"/>
          <w:sz w:val="28"/>
        </w:rPr>
        <w:t>1</w:t>
      </w:r>
      <w:r>
        <w:rPr>
          <w:b w:val="0"/>
          <w:sz w:val="28"/>
        </w:rPr>
        <w:t xml:space="preserve">  пункт 1 изложить в следующей редакции: </w:t>
      </w:r>
    </w:p>
    <w:p w:rsidR="00826413" w:rsidRDefault="00826413" w:rsidP="00826413">
      <w:pPr>
        <w:tabs>
          <w:tab w:val="left" w:pos="971"/>
        </w:tabs>
        <w:jc w:val="both"/>
        <w:rPr>
          <w:sz w:val="28"/>
        </w:rPr>
      </w:pPr>
      <w:r>
        <w:rPr>
          <w:sz w:val="28"/>
        </w:rPr>
        <w:t xml:space="preserve">            « 1. Утвердить основные характеристики бюджета муниципального образования «Ельнинский район» Смоленской области (далее – бюджет муниципального </w:t>
      </w:r>
      <w:r w:rsidR="00A77081">
        <w:rPr>
          <w:sz w:val="28"/>
        </w:rPr>
        <w:t>образования</w:t>
      </w:r>
      <w:r>
        <w:rPr>
          <w:sz w:val="28"/>
        </w:rPr>
        <w:t>) на 201</w:t>
      </w:r>
      <w:r w:rsidR="006420DC">
        <w:rPr>
          <w:sz w:val="28"/>
        </w:rPr>
        <w:t>5</w:t>
      </w:r>
      <w:r>
        <w:rPr>
          <w:sz w:val="28"/>
        </w:rPr>
        <w:t>год:</w:t>
      </w:r>
    </w:p>
    <w:p w:rsidR="00826413" w:rsidRDefault="00826413" w:rsidP="00826413">
      <w:pPr>
        <w:tabs>
          <w:tab w:val="left" w:pos="0"/>
        </w:tabs>
        <w:ind w:firstLine="960"/>
        <w:jc w:val="both"/>
        <w:rPr>
          <w:sz w:val="28"/>
        </w:rPr>
      </w:pPr>
      <w:r>
        <w:rPr>
          <w:sz w:val="28"/>
        </w:rPr>
        <w:t xml:space="preserve">1) общий объем доходов бюджета муниципального образования в сумме  </w:t>
      </w:r>
      <w:r w:rsidR="00A807F4">
        <w:rPr>
          <w:sz w:val="28"/>
        </w:rPr>
        <w:t>223457,6</w:t>
      </w:r>
      <w:r w:rsidR="00AF14C8">
        <w:rPr>
          <w:sz w:val="28"/>
        </w:rPr>
        <w:t>тыс</w:t>
      </w:r>
      <w:r>
        <w:rPr>
          <w:sz w:val="28"/>
        </w:rPr>
        <w:t xml:space="preserve">. рублей, в том числе объем безвозмездных поступлений в сумме </w:t>
      </w:r>
      <w:r w:rsidR="00A807F4">
        <w:rPr>
          <w:sz w:val="28"/>
        </w:rPr>
        <w:t>183440,3</w:t>
      </w:r>
      <w:r>
        <w:rPr>
          <w:sz w:val="28"/>
        </w:rPr>
        <w:t xml:space="preserve"> тыс. рублей, из которых объем получаемых межбюджетных трансфертов </w:t>
      </w:r>
      <w:r w:rsidR="00A807F4">
        <w:rPr>
          <w:sz w:val="28"/>
        </w:rPr>
        <w:t>184265,1</w:t>
      </w:r>
      <w:r>
        <w:rPr>
          <w:sz w:val="28"/>
        </w:rPr>
        <w:t xml:space="preserve">тыс. рублей. </w:t>
      </w:r>
    </w:p>
    <w:p w:rsidR="00826413" w:rsidRDefault="00826413" w:rsidP="00826413">
      <w:pPr>
        <w:tabs>
          <w:tab w:val="left" w:pos="0"/>
        </w:tabs>
        <w:ind w:firstLine="960"/>
        <w:jc w:val="both"/>
        <w:rPr>
          <w:sz w:val="28"/>
        </w:rPr>
      </w:pPr>
      <w:r>
        <w:rPr>
          <w:sz w:val="28"/>
        </w:rPr>
        <w:t xml:space="preserve">2) общий объем расходов бюджета муниципального образования  в сумме </w:t>
      </w:r>
      <w:r w:rsidR="00A807F4">
        <w:rPr>
          <w:sz w:val="28"/>
        </w:rPr>
        <w:t>229686,</w:t>
      </w:r>
      <w:r w:rsidR="00862BC8">
        <w:rPr>
          <w:sz w:val="28"/>
        </w:rPr>
        <w:t>1</w:t>
      </w:r>
      <w:r w:rsidR="0010748A">
        <w:rPr>
          <w:sz w:val="28"/>
        </w:rPr>
        <w:t xml:space="preserve"> </w:t>
      </w:r>
      <w:r>
        <w:rPr>
          <w:sz w:val="28"/>
        </w:rPr>
        <w:t>тыс. рублей.</w:t>
      </w:r>
    </w:p>
    <w:p w:rsidR="00826413" w:rsidRDefault="00826413" w:rsidP="00826413">
      <w:pPr>
        <w:autoSpaceDE w:val="0"/>
        <w:autoSpaceDN w:val="0"/>
        <w:adjustRightInd w:val="0"/>
        <w:ind w:firstLine="720"/>
        <w:jc w:val="both"/>
        <w:rPr>
          <w:bCs/>
          <w:sz w:val="28"/>
          <w:szCs w:val="28"/>
        </w:rPr>
      </w:pPr>
      <w:r>
        <w:rPr>
          <w:bCs/>
          <w:sz w:val="28"/>
          <w:szCs w:val="28"/>
        </w:rPr>
        <w:lastRenderedPageBreak/>
        <w:t xml:space="preserve">   3) дефицит бюджета муниципального образования в сумме </w:t>
      </w:r>
      <w:r w:rsidR="0069509E">
        <w:rPr>
          <w:bCs/>
          <w:sz w:val="28"/>
          <w:szCs w:val="28"/>
        </w:rPr>
        <w:t>6228,7</w:t>
      </w:r>
      <w:r>
        <w:rPr>
          <w:bCs/>
          <w:sz w:val="28"/>
          <w:szCs w:val="28"/>
        </w:rPr>
        <w:t xml:space="preserve"> тыс.руб. что составляет </w:t>
      </w:r>
      <w:r w:rsidR="0069509E">
        <w:rPr>
          <w:bCs/>
          <w:sz w:val="28"/>
          <w:szCs w:val="28"/>
        </w:rPr>
        <w:t>15,</w:t>
      </w:r>
      <w:r w:rsidR="00A807F4">
        <w:rPr>
          <w:bCs/>
          <w:sz w:val="28"/>
          <w:szCs w:val="28"/>
        </w:rPr>
        <w:t>56</w:t>
      </w:r>
      <w:r w:rsidR="0069509E">
        <w:rPr>
          <w:bCs/>
          <w:sz w:val="28"/>
          <w:szCs w:val="28"/>
        </w:rPr>
        <w:t xml:space="preserve"> </w:t>
      </w:r>
      <w:r>
        <w:rPr>
          <w:bCs/>
          <w:sz w:val="28"/>
          <w:szCs w:val="28"/>
        </w:rPr>
        <w:t>процент</w:t>
      </w:r>
      <w:r w:rsidR="00E75453">
        <w:rPr>
          <w:bCs/>
          <w:sz w:val="28"/>
          <w:szCs w:val="28"/>
        </w:rPr>
        <w:t>а</w:t>
      </w:r>
      <w:r>
        <w:rPr>
          <w:bCs/>
          <w:sz w:val="28"/>
          <w:szCs w:val="28"/>
        </w:rPr>
        <w:t xml:space="preserve"> от утвержденного общего годового объема доходов  бюджета муниципального образования без учета утвержденного объема безвозмездных поступлений. </w:t>
      </w:r>
    </w:p>
    <w:p w:rsidR="00B22489" w:rsidRDefault="00F5038B" w:rsidP="00B22489">
      <w:pPr>
        <w:ind w:left="120" w:firstLine="720"/>
        <w:jc w:val="both"/>
        <w:rPr>
          <w:sz w:val="28"/>
        </w:rPr>
      </w:pPr>
      <w:r>
        <w:rPr>
          <w:bCs/>
          <w:sz w:val="28"/>
          <w:szCs w:val="28"/>
        </w:rPr>
        <w:t xml:space="preserve"> </w:t>
      </w:r>
      <w:r w:rsidR="00B22489">
        <w:rPr>
          <w:bCs/>
          <w:sz w:val="28"/>
          <w:szCs w:val="28"/>
        </w:rPr>
        <w:t>2.</w:t>
      </w:r>
      <w:r w:rsidR="00B22489" w:rsidRPr="0060123A">
        <w:rPr>
          <w:sz w:val="28"/>
        </w:rPr>
        <w:t xml:space="preserve"> </w:t>
      </w:r>
      <w:r w:rsidR="00B22489">
        <w:rPr>
          <w:sz w:val="28"/>
        </w:rPr>
        <w:t>Приложение</w:t>
      </w:r>
      <w:r w:rsidR="00B22489" w:rsidRPr="00EE23F2">
        <w:rPr>
          <w:sz w:val="28"/>
        </w:rPr>
        <w:t xml:space="preserve"> </w:t>
      </w:r>
      <w:r w:rsidR="00B22489">
        <w:rPr>
          <w:sz w:val="28"/>
        </w:rPr>
        <w:t>1</w:t>
      </w:r>
      <w:r w:rsidR="00B22489" w:rsidRPr="00EE23F2">
        <w:rPr>
          <w:sz w:val="28"/>
        </w:rPr>
        <w:t xml:space="preserve"> </w:t>
      </w:r>
      <w:r w:rsidR="00B22489">
        <w:rPr>
          <w:sz w:val="28"/>
        </w:rPr>
        <w:t>Источники финансирования дефицита бюджета муниципального образования</w:t>
      </w:r>
      <w:r w:rsidR="00B22489" w:rsidRPr="00EE23F2">
        <w:rPr>
          <w:sz w:val="28"/>
        </w:rPr>
        <w:t xml:space="preserve"> </w:t>
      </w:r>
      <w:r w:rsidR="00B22489">
        <w:rPr>
          <w:sz w:val="28"/>
        </w:rPr>
        <w:t>на 2015 год</w:t>
      </w:r>
      <w:r w:rsidR="00B22489" w:rsidRPr="00EE23F2">
        <w:rPr>
          <w:sz w:val="28"/>
        </w:rPr>
        <w:t xml:space="preserve"> </w:t>
      </w:r>
      <w:r w:rsidR="00B22489">
        <w:rPr>
          <w:sz w:val="28"/>
        </w:rPr>
        <w:t xml:space="preserve">к решению Ельнинского районного Совета депутатов Смоленской области  от 22 декабря 2014года №50 «О бюджете муниципального образования «Ельнинский район» Смоленской области на 2015 год и плановый период 2016 и 2017 годов» </w:t>
      </w:r>
      <w:r w:rsidR="00B22489" w:rsidRPr="00374A3E">
        <w:rPr>
          <w:sz w:val="28"/>
        </w:rPr>
        <w:t xml:space="preserve"> </w:t>
      </w:r>
      <w:r w:rsidR="00B22489">
        <w:rPr>
          <w:sz w:val="28"/>
        </w:rPr>
        <w:t>изложить в новой редакции (прилагается).</w:t>
      </w:r>
    </w:p>
    <w:p w:rsidR="00A57EC3" w:rsidRDefault="00F5038B" w:rsidP="00A57EC3">
      <w:pPr>
        <w:ind w:left="120" w:firstLine="720"/>
        <w:jc w:val="both"/>
        <w:rPr>
          <w:sz w:val="28"/>
        </w:rPr>
      </w:pPr>
      <w:r>
        <w:rPr>
          <w:sz w:val="28"/>
        </w:rPr>
        <w:t xml:space="preserve"> </w:t>
      </w:r>
      <w:r w:rsidR="00A57EC3">
        <w:rPr>
          <w:sz w:val="28"/>
        </w:rPr>
        <w:t>3.</w:t>
      </w:r>
      <w:r w:rsidR="00A57EC3" w:rsidRPr="00EE23F2">
        <w:rPr>
          <w:sz w:val="28"/>
        </w:rPr>
        <w:t xml:space="preserve"> </w:t>
      </w:r>
      <w:r w:rsidR="00A57EC3">
        <w:rPr>
          <w:sz w:val="28"/>
        </w:rPr>
        <w:t>Приложение</w:t>
      </w:r>
      <w:r w:rsidR="00A57EC3" w:rsidRPr="00EE23F2">
        <w:rPr>
          <w:sz w:val="28"/>
        </w:rPr>
        <w:t xml:space="preserve"> </w:t>
      </w:r>
      <w:r w:rsidR="00A57EC3">
        <w:rPr>
          <w:sz w:val="28"/>
        </w:rPr>
        <w:t>6</w:t>
      </w:r>
      <w:r w:rsidR="00A57EC3" w:rsidRPr="00F50EA8">
        <w:rPr>
          <w:sz w:val="28"/>
        </w:rPr>
        <w:t xml:space="preserve"> </w:t>
      </w:r>
      <w:r w:rsidR="00A57EC3">
        <w:rPr>
          <w:sz w:val="28"/>
        </w:rPr>
        <w:t>Прогнозируемые доходы бюджета муниципального образования, за исключением безвозмездных поступлений, на 2015 год</w:t>
      </w:r>
      <w:r w:rsidR="00A57EC3" w:rsidRPr="00F50EA8">
        <w:rPr>
          <w:sz w:val="28"/>
        </w:rPr>
        <w:t xml:space="preserve"> </w:t>
      </w:r>
      <w:r w:rsidR="00A57EC3">
        <w:rPr>
          <w:sz w:val="28"/>
        </w:rPr>
        <w:t>к решению Ельнинского районного Совета депутатов Смоленской области  от 22 декабря 2014года №50 «О бюджете муниципального образования «Ельнинский район» Смоленской области на 2015 год и плановый период 2016 и 2017 годов</w:t>
      </w:r>
      <w:r w:rsidR="00A57EC3" w:rsidRPr="00D3040C">
        <w:rPr>
          <w:sz w:val="28"/>
        </w:rPr>
        <w:t xml:space="preserve"> </w:t>
      </w:r>
      <w:r w:rsidR="00A57EC3">
        <w:rPr>
          <w:sz w:val="28"/>
        </w:rPr>
        <w:t>изложить в новой редакции (прилагается).</w:t>
      </w:r>
    </w:p>
    <w:p w:rsidR="00D3040C" w:rsidRDefault="00F5038B" w:rsidP="00D3040C">
      <w:pPr>
        <w:ind w:left="120" w:firstLine="720"/>
        <w:jc w:val="both"/>
        <w:rPr>
          <w:sz w:val="28"/>
        </w:rPr>
      </w:pPr>
      <w:r>
        <w:rPr>
          <w:sz w:val="28"/>
        </w:rPr>
        <w:t xml:space="preserve"> </w:t>
      </w:r>
      <w:r w:rsidR="00C10B38">
        <w:rPr>
          <w:sz w:val="28"/>
        </w:rPr>
        <w:t>4</w:t>
      </w:r>
      <w:r w:rsidR="00791CE7">
        <w:rPr>
          <w:sz w:val="28"/>
        </w:rPr>
        <w:t>.</w:t>
      </w:r>
      <w:r w:rsidR="00B22489" w:rsidRPr="00EE23F2">
        <w:rPr>
          <w:sz w:val="28"/>
        </w:rPr>
        <w:t xml:space="preserve"> </w:t>
      </w:r>
      <w:r w:rsidR="00B22489">
        <w:rPr>
          <w:sz w:val="28"/>
        </w:rPr>
        <w:t>Приложение</w:t>
      </w:r>
      <w:r w:rsidR="00B22489" w:rsidRPr="00EE23F2">
        <w:rPr>
          <w:sz w:val="28"/>
        </w:rPr>
        <w:t xml:space="preserve"> </w:t>
      </w:r>
      <w:r w:rsidR="00B22489">
        <w:rPr>
          <w:sz w:val="28"/>
        </w:rPr>
        <w:t>8</w:t>
      </w:r>
      <w:r w:rsidR="00B22489" w:rsidRPr="00EE23F2">
        <w:rPr>
          <w:sz w:val="28"/>
        </w:rPr>
        <w:t xml:space="preserve"> </w:t>
      </w:r>
      <w:r w:rsidR="00B22489">
        <w:rPr>
          <w:sz w:val="28"/>
        </w:rPr>
        <w:t>Объем прогнозируемые безвозмездные поступления в бюджет муниципального образования</w:t>
      </w:r>
      <w:r w:rsidR="00B22489" w:rsidRPr="00EE23F2">
        <w:rPr>
          <w:sz w:val="28"/>
        </w:rPr>
        <w:t xml:space="preserve"> </w:t>
      </w:r>
      <w:r w:rsidR="00B22489">
        <w:rPr>
          <w:sz w:val="28"/>
        </w:rPr>
        <w:t>на 201</w:t>
      </w:r>
      <w:r w:rsidR="00F50EA8">
        <w:rPr>
          <w:sz w:val="28"/>
        </w:rPr>
        <w:t>5</w:t>
      </w:r>
      <w:r w:rsidR="00B22489">
        <w:rPr>
          <w:sz w:val="28"/>
        </w:rPr>
        <w:t xml:space="preserve"> год</w:t>
      </w:r>
      <w:r w:rsidR="00B22489" w:rsidRPr="00EE23F2">
        <w:rPr>
          <w:sz w:val="28"/>
        </w:rPr>
        <w:t xml:space="preserve"> </w:t>
      </w:r>
      <w:r w:rsidR="00B22489">
        <w:rPr>
          <w:sz w:val="28"/>
        </w:rPr>
        <w:t>к решению Ельнинского районного Совета депутатов Смоленской области  от 22 декабря 2014года №50 «О бюджете муниципального образования «Ельнинский район» Смоленской области на 2015 год и плановый период 2016 и 2017 годов</w:t>
      </w:r>
      <w:r w:rsidR="00D3040C" w:rsidRPr="00D3040C">
        <w:rPr>
          <w:sz w:val="28"/>
        </w:rPr>
        <w:t xml:space="preserve"> </w:t>
      </w:r>
      <w:r w:rsidR="00D3040C">
        <w:rPr>
          <w:sz w:val="28"/>
        </w:rPr>
        <w:t>изложить в новой редакции (прилагается).</w:t>
      </w:r>
    </w:p>
    <w:p w:rsidR="00D3040C" w:rsidRDefault="00F5038B" w:rsidP="00D3040C">
      <w:pPr>
        <w:ind w:left="120" w:firstLine="720"/>
        <w:jc w:val="both"/>
        <w:rPr>
          <w:sz w:val="28"/>
        </w:rPr>
      </w:pPr>
      <w:r>
        <w:rPr>
          <w:sz w:val="28"/>
        </w:rPr>
        <w:t xml:space="preserve"> </w:t>
      </w:r>
      <w:r w:rsidR="00C10B38">
        <w:rPr>
          <w:sz w:val="28"/>
        </w:rPr>
        <w:t>5</w:t>
      </w:r>
      <w:r w:rsidR="00B22489">
        <w:rPr>
          <w:sz w:val="28"/>
        </w:rPr>
        <w:t>. Приложение 10  Распределение бюджетных ассигнований по разделам, подразделам, целевым статьям и видам расходов классификации расходов бюджетов на 201</w:t>
      </w:r>
      <w:r w:rsidR="00F50EA8">
        <w:rPr>
          <w:sz w:val="28"/>
        </w:rPr>
        <w:t>5</w:t>
      </w:r>
      <w:r w:rsidR="00B22489">
        <w:rPr>
          <w:sz w:val="28"/>
        </w:rPr>
        <w:t xml:space="preserve"> год к решению Ельнинского районного Совета депутатов Смоленской области  от 22 декабря 2014года №50 «О бюджете муниципального образования «Ельнинский район» Смоленской области на 2015 год и плановый период 2016 и 2017 годов </w:t>
      </w:r>
      <w:r w:rsidR="00D3040C">
        <w:rPr>
          <w:sz w:val="28"/>
        </w:rPr>
        <w:t>изложить в новой редакции (прилагается)</w:t>
      </w:r>
      <w:r w:rsidR="00D3040C" w:rsidRPr="00D3040C">
        <w:rPr>
          <w:sz w:val="28"/>
        </w:rPr>
        <w:t xml:space="preserve"> </w:t>
      </w:r>
      <w:r w:rsidR="00D3040C">
        <w:rPr>
          <w:sz w:val="28"/>
        </w:rPr>
        <w:t>изложить в новой редакции (прилагается).</w:t>
      </w:r>
    </w:p>
    <w:p w:rsidR="00D3040C" w:rsidRDefault="00F5038B" w:rsidP="00D3040C">
      <w:pPr>
        <w:ind w:left="120" w:firstLine="720"/>
        <w:jc w:val="both"/>
        <w:rPr>
          <w:sz w:val="28"/>
        </w:rPr>
      </w:pPr>
      <w:r>
        <w:rPr>
          <w:sz w:val="28"/>
        </w:rPr>
        <w:t xml:space="preserve">  </w:t>
      </w:r>
      <w:r w:rsidR="00A57EC3">
        <w:rPr>
          <w:sz w:val="28"/>
        </w:rPr>
        <w:t>6</w:t>
      </w:r>
      <w:r w:rsidR="00B22489">
        <w:rPr>
          <w:sz w:val="28"/>
        </w:rPr>
        <w:t>. Приложение 12 Ведомственная структура расходов бюджета муниципального образования «Ельнинский район» на 201</w:t>
      </w:r>
      <w:r w:rsidR="00F50EA8">
        <w:rPr>
          <w:sz w:val="28"/>
        </w:rPr>
        <w:t>5</w:t>
      </w:r>
      <w:r w:rsidR="00B22489">
        <w:rPr>
          <w:sz w:val="28"/>
        </w:rPr>
        <w:t xml:space="preserve"> год к решению Ельнинского районного Совета депутатов Смоленской области  от 22 декабря 2014года №50 «О бюджете муниципального образования «Ельнинский район» Смоленской области на 2015 год и плановый период 2016 и 2017 годов</w:t>
      </w:r>
      <w:r w:rsidR="00D3040C" w:rsidRPr="00D3040C">
        <w:rPr>
          <w:sz w:val="28"/>
        </w:rPr>
        <w:t xml:space="preserve"> </w:t>
      </w:r>
      <w:r w:rsidR="00D3040C">
        <w:rPr>
          <w:sz w:val="28"/>
        </w:rPr>
        <w:t>изложить в новой редакции (прилагается).</w:t>
      </w:r>
    </w:p>
    <w:p w:rsidR="00D0214E" w:rsidRPr="00D0214E" w:rsidRDefault="00D0214E" w:rsidP="00D0214E">
      <w:pPr>
        <w:jc w:val="both"/>
        <w:rPr>
          <w:bCs/>
          <w:sz w:val="28"/>
          <w:szCs w:val="28"/>
        </w:rPr>
      </w:pPr>
      <w:r>
        <w:rPr>
          <w:b/>
          <w:bCs/>
          <w:sz w:val="28"/>
          <w:szCs w:val="28"/>
        </w:rPr>
        <w:tab/>
      </w:r>
      <w:r w:rsidR="00B46048">
        <w:rPr>
          <w:b/>
          <w:bCs/>
          <w:sz w:val="28"/>
          <w:szCs w:val="28"/>
        </w:rPr>
        <w:t xml:space="preserve">   </w:t>
      </w:r>
      <w:r>
        <w:rPr>
          <w:sz w:val="28"/>
        </w:rPr>
        <w:t>7.</w:t>
      </w:r>
      <w:r w:rsidRPr="00D0214E">
        <w:rPr>
          <w:sz w:val="28"/>
        </w:rPr>
        <w:t xml:space="preserve"> </w:t>
      </w:r>
      <w:r>
        <w:rPr>
          <w:sz w:val="28"/>
        </w:rPr>
        <w:t>Приложение 14</w:t>
      </w:r>
      <w:r w:rsidRPr="00D0214E">
        <w:rPr>
          <w:b/>
          <w:bCs/>
          <w:sz w:val="28"/>
          <w:szCs w:val="28"/>
        </w:rPr>
        <w:t xml:space="preserve"> </w:t>
      </w:r>
      <w:r w:rsidRPr="00D0214E">
        <w:rPr>
          <w:bCs/>
          <w:sz w:val="28"/>
          <w:szCs w:val="28"/>
        </w:rPr>
        <w:t>Цели предоставления субсидий лицам, указанным</w:t>
      </w:r>
    </w:p>
    <w:p w:rsidR="00D0214E" w:rsidRDefault="00D0214E" w:rsidP="00D0214E">
      <w:pPr>
        <w:ind w:left="120" w:firstLine="720"/>
        <w:jc w:val="both"/>
        <w:rPr>
          <w:sz w:val="28"/>
        </w:rPr>
      </w:pPr>
      <w:r w:rsidRPr="00D0214E">
        <w:rPr>
          <w:bCs/>
          <w:sz w:val="28"/>
          <w:szCs w:val="28"/>
        </w:rPr>
        <w:t>в статье 78 Бюджетного кодекса Российской Федерации, объем бюджетных ассигнований на предоставление конкретной субсидии в 2015 году</w:t>
      </w:r>
      <w:r w:rsidRPr="00D0214E">
        <w:rPr>
          <w:sz w:val="28"/>
        </w:rPr>
        <w:t xml:space="preserve"> </w:t>
      </w:r>
      <w:r>
        <w:rPr>
          <w:sz w:val="28"/>
        </w:rPr>
        <w:t>к решению Ельнинского районного Совета депутатов Смоленской области  от 22 декабря 2014года №50 «О бюджете муниципального образования «Ельнинский район» Смоленской области на 2015 год и плановый период 2016 и 2017 годов</w:t>
      </w:r>
      <w:r w:rsidRPr="00D3040C">
        <w:rPr>
          <w:sz w:val="28"/>
        </w:rPr>
        <w:t xml:space="preserve"> </w:t>
      </w:r>
      <w:r>
        <w:rPr>
          <w:sz w:val="28"/>
        </w:rPr>
        <w:t>изложить в новой редакции (прилагается).</w:t>
      </w:r>
    </w:p>
    <w:p w:rsidR="00D0214E" w:rsidRPr="00D0214E" w:rsidRDefault="00D0214E" w:rsidP="00D0214E">
      <w:pPr>
        <w:jc w:val="both"/>
        <w:rPr>
          <w:sz w:val="28"/>
          <w:szCs w:val="28"/>
        </w:rPr>
      </w:pPr>
    </w:p>
    <w:p w:rsidR="00D3040C" w:rsidRDefault="00D0214E" w:rsidP="00D3040C">
      <w:pPr>
        <w:ind w:left="120" w:firstLine="720"/>
        <w:jc w:val="both"/>
        <w:rPr>
          <w:sz w:val="28"/>
        </w:rPr>
      </w:pPr>
      <w:r>
        <w:rPr>
          <w:b/>
          <w:bCs/>
        </w:rPr>
        <w:lastRenderedPageBreak/>
        <w:t>8</w:t>
      </w:r>
      <w:r w:rsidR="00F50EA8">
        <w:rPr>
          <w:b/>
          <w:bCs/>
        </w:rPr>
        <w:t>.</w:t>
      </w:r>
      <w:r w:rsidR="00F50EA8" w:rsidRPr="00F50EA8">
        <w:rPr>
          <w:sz w:val="28"/>
        </w:rPr>
        <w:t xml:space="preserve"> </w:t>
      </w:r>
      <w:r w:rsidR="00F50EA8">
        <w:rPr>
          <w:sz w:val="28"/>
        </w:rPr>
        <w:t>Приложение 20</w:t>
      </w:r>
      <w:r w:rsidR="00E639D9">
        <w:rPr>
          <w:sz w:val="28"/>
        </w:rPr>
        <w:t xml:space="preserve"> </w:t>
      </w:r>
      <w:r w:rsidR="00D3040C">
        <w:rPr>
          <w:sz w:val="28"/>
        </w:rPr>
        <w:t>Распределение бюджетных ассигнований по муниципальным программам и непрограммным направлениям деятельности на 2015 год</w:t>
      </w:r>
      <w:r w:rsidR="00D3040C" w:rsidRPr="00D3040C">
        <w:rPr>
          <w:sz w:val="28"/>
        </w:rPr>
        <w:t xml:space="preserve"> </w:t>
      </w:r>
      <w:r w:rsidR="00D3040C">
        <w:rPr>
          <w:sz w:val="28"/>
        </w:rPr>
        <w:t>к решению Ельнинского районного Совета депутатов Смоленской области  от 22 декабря 2014года №50 «О бюджете муниципального образования «Ельнинский район» Смоленской области на 2015 год и плановый период 2016 и 2017 годов</w:t>
      </w:r>
      <w:r w:rsidR="00D3040C" w:rsidRPr="00D3040C">
        <w:rPr>
          <w:sz w:val="28"/>
        </w:rPr>
        <w:t xml:space="preserve"> </w:t>
      </w:r>
      <w:r w:rsidR="00D3040C">
        <w:rPr>
          <w:sz w:val="28"/>
        </w:rPr>
        <w:t>изложить в новой редакции (прилагается).</w:t>
      </w:r>
    </w:p>
    <w:p w:rsidR="00C264F5" w:rsidRDefault="00C264F5" w:rsidP="00C264F5">
      <w:pPr>
        <w:tabs>
          <w:tab w:val="left" w:pos="1050"/>
        </w:tabs>
        <w:jc w:val="both"/>
        <w:rPr>
          <w:sz w:val="28"/>
        </w:rPr>
      </w:pPr>
      <w:r>
        <w:rPr>
          <w:sz w:val="28"/>
        </w:rPr>
        <w:t xml:space="preserve">       </w:t>
      </w:r>
      <w:r w:rsidR="00F5038B">
        <w:rPr>
          <w:sz w:val="28"/>
        </w:rPr>
        <w:t xml:space="preserve">      </w:t>
      </w:r>
      <w:r>
        <w:rPr>
          <w:sz w:val="28"/>
        </w:rPr>
        <w:t xml:space="preserve">  </w:t>
      </w:r>
      <w:r w:rsidR="00D0214E">
        <w:rPr>
          <w:sz w:val="28"/>
        </w:rPr>
        <w:t>9.</w:t>
      </w:r>
      <w:r w:rsidRPr="00DA4EF4">
        <w:rPr>
          <w:sz w:val="28"/>
        </w:rPr>
        <w:t xml:space="preserve"> </w:t>
      </w:r>
      <w:r w:rsidRPr="00943B46">
        <w:rPr>
          <w:sz w:val="28"/>
        </w:rPr>
        <w:t>Утвердить в составе расходов бюджета муниципального</w:t>
      </w:r>
      <w:r>
        <w:rPr>
          <w:sz w:val="28"/>
        </w:rPr>
        <w:t xml:space="preserve"> образования резервный фонд Администрации муниципального образования «Ельнинский район» Смоленской области :</w:t>
      </w:r>
    </w:p>
    <w:p w:rsidR="00C264F5" w:rsidRDefault="00C264F5" w:rsidP="00C264F5">
      <w:pPr>
        <w:tabs>
          <w:tab w:val="left" w:pos="1500"/>
        </w:tabs>
        <w:jc w:val="both"/>
        <w:rPr>
          <w:sz w:val="28"/>
        </w:rPr>
      </w:pPr>
      <w:r>
        <w:rPr>
          <w:sz w:val="28"/>
        </w:rPr>
        <w:tab/>
        <w:t>1) на 2015 год в</w:t>
      </w:r>
      <w:r w:rsidRPr="00DA4EF4">
        <w:rPr>
          <w:sz w:val="28"/>
        </w:rPr>
        <w:t xml:space="preserve"> </w:t>
      </w:r>
      <w:r>
        <w:rPr>
          <w:sz w:val="28"/>
        </w:rPr>
        <w:t xml:space="preserve">размере </w:t>
      </w:r>
      <w:r w:rsidR="00D0214E">
        <w:rPr>
          <w:sz w:val="28"/>
        </w:rPr>
        <w:t>6</w:t>
      </w:r>
      <w:r>
        <w:rPr>
          <w:sz w:val="28"/>
        </w:rPr>
        <w:t xml:space="preserve">50,0 тыс. рублей, что составляет </w:t>
      </w:r>
      <w:r w:rsidR="00FD1DF2">
        <w:rPr>
          <w:sz w:val="28"/>
        </w:rPr>
        <w:t>0,28</w:t>
      </w:r>
      <w:r>
        <w:rPr>
          <w:sz w:val="28"/>
        </w:rPr>
        <w:t xml:space="preserve">процента от общего объема  расходов бюджета </w:t>
      </w:r>
      <w:r w:rsidRPr="00EE610C">
        <w:rPr>
          <w:sz w:val="28"/>
          <w:szCs w:val="28"/>
        </w:rPr>
        <w:t>муниципального образования</w:t>
      </w:r>
      <w:r w:rsidR="00FC78FE">
        <w:rPr>
          <w:sz w:val="28"/>
          <w:szCs w:val="28"/>
        </w:rPr>
        <w:t>.</w:t>
      </w:r>
    </w:p>
    <w:p w:rsidR="00FC78FE" w:rsidRDefault="00FC78FE" w:rsidP="00FC78FE">
      <w:pPr>
        <w:tabs>
          <w:tab w:val="left" w:pos="840"/>
          <w:tab w:val="left" w:pos="1980"/>
        </w:tabs>
        <w:jc w:val="both"/>
        <w:rPr>
          <w:sz w:val="28"/>
        </w:rPr>
      </w:pPr>
      <w:r>
        <w:rPr>
          <w:sz w:val="28"/>
        </w:rPr>
        <w:t xml:space="preserve">      </w:t>
      </w:r>
      <w:r w:rsidR="00F5038B">
        <w:rPr>
          <w:sz w:val="28"/>
        </w:rPr>
        <w:t xml:space="preserve">        </w:t>
      </w:r>
      <w:r w:rsidR="001C71A2">
        <w:rPr>
          <w:sz w:val="28"/>
        </w:rPr>
        <w:t>10</w:t>
      </w:r>
      <w:r>
        <w:rPr>
          <w:sz w:val="28"/>
        </w:rPr>
        <w:t>.</w:t>
      </w:r>
      <w:r>
        <w:rPr>
          <w:sz w:val="28"/>
        </w:rPr>
        <w:tab/>
        <w:t>Утвердить  предельный объем расходов бюджета муниципального образования на обслуживание муниципального долга:</w:t>
      </w:r>
    </w:p>
    <w:p w:rsidR="00C264F5" w:rsidRDefault="00FC78FE" w:rsidP="00FC78FE">
      <w:pPr>
        <w:ind w:left="120" w:firstLine="720"/>
        <w:jc w:val="both"/>
        <w:rPr>
          <w:sz w:val="28"/>
        </w:rPr>
      </w:pPr>
      <w:r>
        <w:rPr>
          <w:sz w:val="28"/>
        </w:rPr>
        <w:t xml:space="preserve">                     1) на 2015год   в размере </w:t>
      </w:r>
      <w:r w:rsidR="00AC49ED">
        <w:rPr>
          <w:sz w:val="28"/>
        </w:rPr>
        <w:t>77,0</w:t>
      </w:r>
      <w:r>
        <w:rPr>
          <w:sz w:val="28"/>
        </w:rPr>
        <w:t xml:space="preserve"> тыс.рублей, что составляет 0</w:t>
      </w:r>
      <w:r w:rsidRPr="00410300">
        <w:rPr>
          <w:sz w:val="28"/>
        </w:rPr>
        <w:t>,</w:t>
      </w:r>
      <w:r w:rsidR="00410300">
        <w:rPr>
          <w:sz w:val="28"/>
        </w:rPr>
        <w:t>05</w:t>
      </w:r>
      <w:r>
        <w:rPr>
          <w:sz w:val="28"/>
        </w:rPr>
        <w:t xml:space="preserve"> процента от объема расходов бюджета муниципального образования,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7B2A4F" w:rsidRDefault="007B2A4F" w:rsidP="007B2A4F">
      <w:pPr>
        <w:tabs>
          <w:tab w:val="left" w:pos="840"/>
        </w:tabs>
        <w:jc w:val="both"/>
        <w:rPr>
          <w:sz w:val="28"/>
          <w:szCs w:val="28"/>
        </w:rPr>
      </w:pPr>
      <w:r>
        <w:rPr>
          <w:sz w:val="28"/>
        </w:rPr>
        <w:t xml:space="preserve">             </w:t>
      </w:r>
      <w:r w:rsidR="00B10A0C">
        <w:rPr>
          <w:sz w:val="28"/>
        </w:rPr>
        <w:t>1</w:t>
      </w:r>
      <w:r w:rsidR="001C71A2">
        <w:rPr>
          <w:sz w:val="28"/>
        </w:rPr>
        <w:t>1</w:t>
      </w:r>
      <w:r>
        <w:rPr>
          <w:sz w:val="28"/>
        </w:rPr>
        <w:t>. Опубликовать решение</w:t>
      </w:r>
      <w:r>
        <w:rPr>
          <w:sz w:val="28"/>
          <w:szCs w:val="28"/>
        </w:rPr>
        <w:t xml:space="preserve"> «О внесении изменений в решение </w:t>
      </w:r>
    </w:p>
    <w:p w:rsidR="00535C7E" w:rsidRDefault="00535C7E" w:rsidP="0002072C">
      <w:pPr>
        <w:tabs>
          <w:tab w:val="left" w:pos="840"/>
        </w:tabs>
        <w:jc w:val="both"/>
        <w:rPr>
          <w:sz w:val="28"/>
        </w:rPr>
      </w:pPr>
      <w:r>
        <w:rPr>
          <w:sz w:val="28"/>
          <w:szCs w:val="28"/>
        </w:rPr>
        <w:t>Ельнинского районного Сове</w:t>
      </w:r>
      <w:r w:rsidR="00803FB4">
        <w:rPr>
          <w:sz w:val="28"/>
          <w:szCs w:val="28"/>
        </w:rPr>
        <w:t xml:space="preserve">та депутатов </w:t>
      </w:r>
      <w:r>
        <w:rPr>
          <w:sz w:val="28"/>
          <w:szCs w:val="28"/>
        </w:rPr>
        <w:t xml:space="preserve"> от 2</w:t>
      </w:r>
      <w:r w:rsidR="002B1439">
        <w:rPr>
          <w:sz w:val="28"/>
          <w:szCs w:val="28"/>
        </w:rPr>
        <w:t>2</w:t>
      </w:r>
      <w:r w:rsidR="00E42E9C">
        <w:rPr>
          <w:sz w:val="28"/>
          <w:szCs w:val="28"/>
        </w:rPr>
        <w:t>.</w:t>
      </w:r>
      <w:r>
        <w:rPr>
          <w:sz w:val="28"/>
          <w:szCs w:val="28"/>
        </w:rPr>
        <w:t>12.201</w:t>
      </w:r>
      <w:r w:rsidR="00A9080B">
        <w:rPr>
          <w:sz w:val="28"/>
          <w:szCs w:val="28"/>
        </w:rPr>
        <w:t>3</w:t>
      </w:r>
      <w:r>
        <w:rPr>
          <w:sz w:val="28"/>
          <w:szCs w:val="28"/>
        </w:rPr>
        <w:t xml:space="preserve">г. № </w:t>
      </w:r>
      <w:r w:rsidR="002B1439">
        <w:rPr>
          <w:sz w:val="28"/>
          <w:szCs w:val="28"/>
        </w:rPr>
        <w:t>50</w:t>
      </w:r>
      <w:r>
        <w:rPr>
          <w:sz w:val="28"/>
          <w:szCs w:val="28"/>
        </w:rPr>
        <w:t xml:space="preserve"> «О  бюджете муниципального образования «Ельнинский район» </w:t>
      </w:r>
      <w:r>
        <w:rPr>
          <w:bCs/>
          <w:sz w:val="28"/>
        </w:rPr>
        <w:t xml:space="preserve"> Смоленской области на 201</w:t>
      </w:r>
      <w:r w:rsidR="002B1439">
        <w:rPr>
          <w:bCs/>
          <w:sz w:val="28"/>
        </w:rPr>
        <w:t>5</w:t>
      </w:r>
      <w:r>
        <w:rPr>
          <w:bCs/>
          <w:sz w:val="28"/>
        </w:rPr>
        <w:t>год и плановый период 201</w:t>
      </w:r>
      <w:r w:rsidR="002B1439">
        <w:rPr>
          <w:bCs/>
          <w:sz w:val="28"/>
        </w:rPr>
        <w:t>6</w:t>
      </w:r>
      <w:r>
        <w:rPr>
          <w:bCs/>
          <w:sz w:val="28"/>
        </w:rPr>
        <w:t xml:space="preserve"> и 201</w:t>
      </w:r>
      <w:r w:rsidR="002B1439">
        <w:rPr>
          <w:bCs/>
          <w:sz w:val="28"/>
        </w:rPr>
        <w:t>7</w:t>
      </w:r>
      <w:r>
        <w:rPr>
          <w:bCs/>
          <w:sz w:val="28"/>
        </w:rPr>
        <w:t xml:space="preserve"> годов»</w:t>
      </w:r>
      <w:r>
        <w:rPr>
          <w:sz w:val="28"/>
        </w:rPr>
        <w:t xml:space="preserve"> в районной газете «Знамя».</w:t>
      </w:r>
    </w:p>
    <w:p w:rsidR="00535C7E" w:rsidRDefault="00535C7E" w:rsidP="00535C7E">
      <w:pPr>
        <w:rPr>
          <w:b/>
          <w:bCs/>
          <w:sz w:val="28"/>
        </w:rPr>
      </w:pPr>
    </w:p>
    <w:p w:rsidR="0090159E" w:rsidRDefault="0090159E" w:rsidP="00EC5F88">
      <w:pPr>
        <w:tabs>
          <w:tab w:val="left" w:pos="0"/>
        </w:tabs>
        <w:jc w:val="both"/>
        <w:rPr>
          <w:sz w:val="28"/>
        </w:rPr>
      </w:pPr>
    </w:p>
    <w:p w:rsidR="0090159E" w:rsidRDefault="0090159E" w:rsidP="00EC5F88">
      <w:pPr>
        <w:tabs>
          <w:tab w:val="left" w:pos="0"/>
        </w:tabs>
        <w:jc w:val="both"/>
        <w:rPr>
          <w:sz w:val="28"/>
        </w:rPr>
      </w:pPr>
    </w:p>
    <w:p w:rsidR="0090159E" w:rsidRDefault="0090159E" w:rsidP="00EC5F88">
      <w:pPr>
        <w:tabs>
          <w:tab w:val="left" w:pos="0"/>
        </w:tabs>
        <w:jc w:val="both"/>
        <w:rPr>
          <w:sz w:val="28"/>
        </w:rPr>
      </w:pPr>
      <w:r>
        <w:rPr>
          <w:sz w:val="28"/>
        </w:rPr>
        <w:t xml:space="preserve">И.о. </w:t>
      </w:r>
      <w:r w:rsidR="00EC5F88" w:rsidRPr="005D1609">
        <w:rPr>
          <w:sz w:val="28"/>
        </w:rPr>
        <w:t>Глав</w:t>
      </w:r>
      <w:r>
        <w:rPr>
          <w:sz w:val="28"/>
        </w:rPr>
        <w:t>ы</w:t>
      </w:r>
      <w:r w:rsidR="00EC5F88">
        <w:rPr>
          <w:sz w:val="28"/>
        </w:rPr>
        <w:t xml:space="preserve"> </w:t>
      </w:r>
      <w:r w:rsidR="00EC5F88" w:rsidRPr="005D1609">
        <w:rPr>
          <w:sz w:val="28"/>
        </w:rPr>
        <w:t>муниципального</w:t>
      </w:r>
    </w:p>
    <w:p w:rsidR="0090159E" w:rsidRDefault="0090159E" w:rsidP="00590483">
      <w:pPr>
        <w:tabs>
          <w:tab w:val="left" w:pos="0"/>
        </w:tabs>
        <w:jc w:val="both"/>
        <w:rPr>
          <w:sz w:val="28"/>
        </w:rPr>
      </w:pPr>
      <w:r>
        <w:rPr>
          <w:sz w:val="28"/>
        </w:rPr>
        <w:t>о</w:t>
      </w:r>
      <w:r w:rsidR="00EC5F88" w:rsidRPr="005D1609">
        <w:rPr>
          <w:sz w:val="28"/>
        </w:rPr>
        <w:t>бразования</w:t>
      </w:r>
      <w:r>
        <w:rPr>
          <w:sz w:val="28"/>
        </w:rPr>
        <w:t xml:space="preserve"> </w:t>
      </w:r>
      <w:r w:rsidR="00EC5F88" w:rsidRPr="005D1609">
        <w:rPr>
          <w:sz w:val="28"/>
        </w:rPr>
        <w:t>«Ельнинский район»</w:t>
      </w:r>
    </w:p>
    <w:p w:rsidR="00590483" w:rsidRPr="0090159E" w:rsidRDefault="00EC5F88" w:rsidP="00590483">
      <w:pPr>
        <w:tabs>
          <w:tab w:val="left" w:pos="0"/>
        </w:tabs>
        <w:jc w:val="both"/>
        <w:rPr>
          <w:sz w:val="28"/>
          <w:highlight w:val="yellow"/>
        </w:rPr>
        <w:sectPr w:rsidR="00590483" w:rsidRPr="0090159E" w:rsidSect="004E40CE">
          <w:headerReference w:type="even" r:id="rId8"/>
          <w:footerReference w:type="even" r:id="rId9"/>
          <w:type w:val="continuous"/>
          <w:pgSz w:w="11906" w:h="16838"/>
          <w:pgMar w:top="1134" w:right="851" w:bottom="1134" w:left="1701" w:header="709" w:footer="709" w:gutter="0"/>
          <w:cols w:space="708"/>
          <w:docGrid w:linePitch="360"/>
        </w:sectPr>
      </w:pPr>
      <w:r>
        <w:rPr>
          <w:sz w:val="28"/>
        </w:rPr>
        <w:t xml:space="preserve">Смоленской области             </w:t>
      </w:r>
      <w:r w:rsidR="00590483">
        <w:rPr>
          <w:sz w:val="28"/>
        </w:rPr>
        <w:t xml:space="preserve"> </w:t>
      </w:r>
      <w:r w:rsidR="0090159E">
        <w:rPr>
          <w:sz w:val="28"/>
        </w:rPr>
        <w:t xml:space="preserve">          А.Н. Митрофаненков</w:t>
      </w:r>
    </w:p>
    <w:p w:rsidR="008E7363" w:rsidRDefault="008E7363"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C10B38" w:rsidRDefault="00C10B38" w:rsidP="00C4194D">
      <w:pPr>
        <w:jc w:val="both"/>
        <w:outlineLvl w:val="0"/>
      </w:pPr>
    </w:p>
    <w:p w:rsidR="00815727" w:rsidRDefault="00815727" w:rsidP="00815727">
      <w:pPr>
        <w:jc w:val="right"/>
        <w:rPr>
          <w:sz w:val="28"/>
          <w:szCs w:val="28"/>
        </w:rPr>
      </w:pPr>
      <w:r>
        <w:rPr>
          <w:sz w:val="28"/>
          <w:szCs w:val="28"/>
        </w:rPr>
        <w:lastRenderedPageBreak/>
        <w:t>Приложение 20</w:t>
      </w:r>
    </w:p>
    <w:p w:rsidR="00815727" w:rsidRDefault="00815727" w:rsidP="00815727">
      <w:pPr>
        <w:jc w:val="right"/>
        <w:rPr>
          <w:sz w:val="28"/>
          <w:szCs w:val="28"/>
        </w:rPr>
      </w:pPr>
      <w:r>
        <w:rPr>
          <w:sz w:val="28"/>
          <w:szCs w:val="28"/>
        </w:rPr>
        <w:t xml:space="preserve">к решению Ельнинского районного </w:t>
      </w:r>
    </w:p>
    <w:p w:rsidR="00815727" w:rsidRDefault="00815727" w:rsidP="00815727">
      <w:pPr>
        <w:jc w:val="right"/>
        <w:rPr>
          <w:sz w:val="28"/>
          <w:szCs w:val="28"/>
        </w:rPr>
      </w:pPr>
      <w:r>
        <w:rPr>
          <w:sz w:val="28"/>
          <w:szCs w:val="28"/>
        </w:rPr>
        <w:t>Совета депутатов</w:t>
      </w:r>
    </w:p>
    <w:p w:rsidR="00815727" w:rsidRDefault="00815727" w:rsidP="00815727">
      <w:pPr>
        <w:pStyle w:val="af1"/>
        <w:rPr>
          <w:b/>
        </w:rPr>
      </w:pPr>
    </w:p>
    <w:p w:rsidR="00815727" w:rsidRDefault="00815727" w:rsidP="00815727">
      <w:pPr>
        <w:pStyle w:val="af1"/>
        <w:rPr>
          <w:b/>
        </w:rPr>
      </w:pPr>
      <w:r>
        <w:rPr>
          <w:b/>
        </w:rPr>
        <w:t xml:space="preserve">Распределение бюджетных ассигнований по </w:t>
      </w:r>
      <w:r>
        <w:rPr>
          <w:b/>
          <w:color w:val="FF0000"/>
        </w:rPr>
        <w:t>муниципальным</w:t>
      </w:r>
      <w:r>
        <w:rPr>
          <w:b/>
        </w:rPr>
        <w:t xml:space="preserve"> программам и непрограммным направлениям деятельности </w:t>
      </w:r>
    </w:p>
    <w:p w:rsidR="00815727" w:rsidRDefault="00815727" w:rsidP="00815727">
      <w:pPr>
        <w:pStyle w:val="af1"/>
        <w:rPr>
          <w:b/>
        </w:rPr>
      </w:pPr>
      <w:r>
        <w:rPr>
          <w:b/>
        </w:rPr>
        <w:t>на 2015 год</w:t>
      </w:r>
    </w:p>
    <w:p w:rsidR="00815727" w:rsidRDefault="00815727" w:rsidP="00815727">
      <w:pPr>
        <w:pStyle w:val="a4"/>
        <w:jc w:val="right"/>
      </w:pPr>
      <w:r>
        <w:t>(рублей)</w:t>
      </w:r>
    </w:p>
    <w:tbl>
      <w:tblPr>
        <w:tblW w:w="10219"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4549"/>
        <w:gridCol w:w="1134"/>
        <w:gridCol w:w="720"/>
        <w:gridCol w:w="555"/>
        <w:gridCol w:w="567"/>
        <w:gridCol w:w="567"/>
        <w:gridCol w:w="2127"/>
      </w:tblGrid>
      <w:tr w:rsidR="00815727" w:rsidRPr="006F78C1" w:rsidTr="00393B9E">
        <w:trPr>
          <w:cantSplit/>
          <w:trHeight w:val="2821"/>
        </w:trPr>
        <w:tc>
          <w:tcPr>
            <w:tcW w:w="4549" w:type="dxa"/>
            <w:tcBorders>
              <w:top w:val="single" w:sz="4" w:space="0" w:color="auto"/>
              <w:left w:val="single" w:sz="4" w:space="0" w:color="auto"/>
              <w:right w:val="single" w:sz="4" w:space="0" w:color="auto"/>
            </w:tcBorders>
            <w:vAlign w:val="center"/>
          </w:tcPr>
          <w:p w:rsidR="00815727" w:rsidRPr="006F78C1" w:rsidRDefault="00815727" w:rsidP="00393B9E">
            <w:pPr>
              <w:jc w:val="center"/>
              <w:rPr>
                <w:b/>
                <w:bCs/>
                <w:i/>
                <w:iCs/>
              </w:rPr>
            </w:pPr>
            <w:r w:rsidRPr="006F78C1">
              <w:rPr>
                <w:b/>
                <w:bCs/>
              </w:rPr>
              <w:t>Наименование</w:t>
            </w:r>
          </w:p>
        </w:tc>
        <w:tc>
          <w:tcPr>
            <w:tcW w:w="1134" w:type="dxa"/>
            <w:tcBorders>
              <w:top w:val="single" w:sz="4" w:space="0" w:color="auto"/>
              <w:left w:val="single" w:sz="4" w:space="0" w:color="auto"/>
              <w:right w:val="single" w:sz="4" w:space="0" w:color="auto"/>
            </w:tcBorders>
            <w:noWrap/>
            <w:textDirection w:val="btLr"/>
            <w:vAlign w:val="center"/>
          </w:tcPr>
          <w:p w:rsidR="00815727" w:rsidRPr="006F78C1" w:rsidRDefault="00815727" w:rsidP="00393B9E">
            <w:pPr>
              <w:jc w:val="center"/>
              <w:rPr>
                <w:b/>
                <w:bCs/>
              </w:rPr>
            </w:pPr>
            <w:r w:rsidRPr="006F78C1">
              <w:rPr>
                <w:b/>
                <w:bCs/>
              </w:rPr>
              <w:t>Целевая статья</w:t>
            </w:r>
          </w:p>
        </w:tc>
        <w:tc>
          <w:tcPr>
            <w:tcW w:w="720" w:type="dxa"/>
            <w:tcBorders>
              <w:top w:val="single" w:sz="4" w:space="0" w:color="auto"/>
              <w:left w:val="single" w:sz="4" w:space="0" w:color="auto"/>
              <w:right w:val="single" w:sz="4" w:space="0" w:color="auto"/>
            </w:tcBorders>
            <w:noWrap/>
            <w:textDirection w:val="btLr"/>
            <w:vAlign w:val="center"/>
          </w:tcPr>
          <w:p w:rsidR="00815727" w:rsidRPr="006F78C1" w:rsidRDefault="00815727" w:rsidP="00393B9E">
            <w:pPr>
              <w:jc w:val="center"/>
              <w:rPr>
                <w:b/>
                <w:bCs/>
              </w:rPr>
            </w:pPr>
            <w:r w:rsidRPr="006F78C1">
              <w:rPr>
                <w:b/>
                <w:bCs/>
              </w:rPr>
              <w:t>Код главного распорядителя средств областного бюджета (прямого получателя)</w:t>
            </w:r>
          </w:p>
        </w:tc>
        <w:tc>
          <w:tcPr>
            <w:tcW w:w="555" w:type="dxa"/>
            <w:tcBorders>
              <w:top w:val="single" w:sz="4" w:space="0" w:color="auto"/>
              <w:left w:val="single" w:sz="4" w:space="0" w:color="auto"/>
              <w:right w:val="single" w:sz="4" w:space="0" w:color="auto"/>
            </w:tcBorders>
            <w:noWrap/>
            <w:textDirection w:val="btLr"/>
            <w:vAlign w:val="center"/>
          </w:tcPr>
          <w:p w:rsidR="00815727" w:rsidRPr="006F78C1" w:rsidRDefault="00815727" w:rsidP="00393B9E">
            <w:pPr>
              <w:jc w:val="center"/>
              <w:rPr>
                <w:b/>
                <w:bCs/>
              </w:rPr>
            </w:pPr>
            <w:r w:rsidRPr="006F78C1">
              <w:rPr>
                <w:b/>
                <w:bCs/>
              </w:rPr>
              <w:t>Раздел</w:t>
            </w:r>
          </w:p>
        </w:tc>
        <w:tc>
          <w:tcPr>
            <w:tcW w:w="567" w:type="dxa"/>
            <w:tcBorders>
              <w:top w:val="single" w:sz="4" w:space="0" w:color="auto"/>
              <w:left w:val="single" w:sz="4" w:space="0" w:color="auto"/>
              <w:right w:val="single" w:sz="4" w:space="0" w:color="auto"/>
            </w:tcBorders>
            <w:noWrap/>
            <w:textDirection w:val="btLr"/>
            <w:vAlign w:val="center"/>
          </w:tcPr>
          <w:p w:rsidR="00815727" w:rsidRPr="006F78C1" w:rsidRDefault="00815727" w:rsidP="00393B9E">
            <w:pPr>
              <w:jc w:val="center"/>
              <w:rPr>
                <w:b/>
                <w:bCs/>
              </w:rPr>
            </w:pPr>
            <w:r w:rsidRPr="006F78C1">
              <w:rPr>
                <w:b/>
                <w:bCs/>
              </w:rPr>
              <w:t>Подраздел</w:t>
            </w:r>
          </w:p>
        </w:tc>
        <w:tc>
          <w:tcPr>
            <w:tcW w:w="567" w:type="dxa"/>
            <w:tcBorders>
              <w:top w:val="single" w:sz="4" w:space="0" w:color="auto"/>
              <w:left w:val="single" w:sz="4" w:space="0" w:color="auto"/>
              <w:right w:val="single" w:sz="4" w:space="0" w:color="auto"/>
            </w:tcBorders>
            <w:noWrap/>
            <w:textDirection w:val="btLr"/>
            <w:vAlign w:val="center"/>
          </w:tcPr>
          <w:p w:rsidR="00815727" w:rsidRPr="006F78C1" w:rsidRDefault="00815727" w:rsidP="00393B9E">
            <w:pPr>
              <w:jc w:val="center"/>
              <w:rPr>
                <w:b/>
                <w:bCs/>
              </w:rPr>
            </w:pPr>
            <w:r w:rsidRPr="006F78C1">
              <w:rPr>
                <w:b/>
                <w:bCs/>
              </w:rPr>
              <w:t>Вид расходов</w:t>
            </w:r>
          </w:p>
        </w:tc>
        <w:tc>
          <w:tcPr>
            <w:tcW w:w="2127" w:type="dxa"/>
            <w:tcBorders>
              <w:top w:val="single" w:sz="4" w:space="0" w:color="auto"/>
              <w:left w:val="single" w:sz="4" w:space="0" w:color="auto"/>
              <w:right w:val="single" w:sz="4" w:space="0" w:color="auto"/>
            </w:tcBorders>
            <w:noWrap/>
            <w:vAlign w:val="center"/>
          </w:tcPr>
          <w:p w:rsidR="00815727" w:rsidRPr="006F78C1" w:rsidRDefault="00815727" w:rsidP="00393B9E">
            <w:pPr>
              <w:jc w:val="center"/>
              <w:rPr>
                <w:b/>
                <w:bCs/>
              </w:rPr>
            </w:pPr>
            <w:r w:rsidRPr="006F78C1">
              <w:rPr>
                <w:b/>
                <w:bCs/>
              </w:rPr>
              <w:t>СУММА</w:t>
            </w:r>
          </w:p>
        </w:tc>
      </w:tr>
    </w:tbl>
    <w:p w:rsidR="00815727" w:rsidRPr="006F78C1" w:rsidRDefault="00815727" w:rsidP="00815727">
      <w:pPr>
        <w:rPr>
          <w:sz w:val="2"/>
          <w:szCs w:val="2"/>
          <w:lang w:val="en-US"/>
        </w:rPr>
      </w:pPr>
    </w:p>
    <w:tbl>
      <w:tblPr>
        <w:tblW w:w="10225" w:type="dxa"/>
        <w:tblLayout w:type="fixed"/>
        <w:tblLook w:val="0000"/>
      </w:tblPr>
      <w:tblGrid>
        <w:gridCol w:w="4554"/>
        <w:gridCol w:w="1134"/>
        <w:gridCol w:w="709"/>
        <w:gridCol w:w="567"/>
        <w:gridCol w:w="567"/>
        <w:gridCol w:w="567"/>
        <w:gridCol w:w="2127"/>
      </w:tblGrid>
      <w:tr w:rsidR="00815727" w:rsidRPr="00682093" w:rsidTr="00393B9E">
        <w:trPr>
          <w:cantSplit/>
          <w:trHeight w:val="20"/>
          <w:tblHeader/>
        </w:trPr>
        <w:tc>
          <w:tcPr>
            <w:tcW w:w="4554" w:type="dxa"/>
            <w:tcBorders>
              <w:top w:val="single" w:sz="4" w:space="0" w:color="auto"/>
              <w:left w:val="single" w:sz="4" w:space="0" w:color="auto"/>
              <w:bottom w:val="single" w:sz="4" w:space="0" w:color="auto"/>
              <w:right w:val="single" w:sz="4" w:space="0" w:color="auto"/>
            </w:tcBorders>
            <w:vAlign w:val="center"/>
          </w:tcPr>
          <w:p w:rsidR="00815727" w:rsidRPr="00682093" w:rsidRDefault="00815727" w:rsidP="00393B9E">
            <w:pPr>
              <w:jc w:val="center"/>
              <w:rPr>
                <w:lang w:val="en-US"/>
              </w:rPr>
            </w:pPr>
            <w:r w:rsidRPr="00682093">
              <w:rPr>
                <w:lang w:val="en-US"/>
              </w:rPr>
              <w:t>1</w:t>
            </w:r>
          </w:p>
        </w:tc>
        <w:tc>
          <w:tcPr>
            <w:tcW w:w="1134" w:type="dxa"/>
            <w:tcBorders>
              <w:top w:val="single" w:sz="4" w:space="0" w:color="auto"/>
              <w:left w:val="nil"/>
              <w:bottom w:val="single" w:sz="4" w:space="0" w:color="auto"/>
              <w:right w:val="single" w:sz="4" w:space="0" w:color="auto"/>
            </w:tcBorders>
            <w:vAlign w:val="center"/>
          </w:tcPr>
          <w:p w:rsidR="00815727" w:rsidRPr="00682093" w:rsidRDefault="00815727" w:rsidP="00393B9E">
            <w:pPr>
              <w:jc w:val="center"/>
              <w:rPr>
                <w:lang w:val="en-US"/>
              </w:rPr>
            </w:pPr>
            <w:r w:rsidRPr="00682093">
              <w:rPr>
                <w:lang w:val="en-US"/>
              </w:rPr>
              <w:t>2</w:t>
            </w:r>
          </w:p>
        </w:tc>
        <w:tc>
          <w:tcPr>
            <w:tcW w:w="709" w:type="dxa"/>
            <w:tcBorders>
              <w:top w:val="single" w:sz="4" w:space="0" w:color="auto"/>
              <w:left w:val="nil"/>
              <w:bottom w:val="single" w:sz="4" w:space="0" w:color="auto"/>
              <w:right w:val="single" w:sz="4" w:space="0" w:color="auto"/>
            </w:tcBorders>
            <w:vAlign w:val="center"/>
          </w:tcPr>
          <w:p w:rsidR="00815727" w:rsidRPr="00682093" w:rsidRDefault="00815727" w:rsidP="00393B9E">
            <w:pPr>
              <w:jc w:val="center"/>
              <w:rPr>
                <w:lang w:val="en-US"/>
              </w:rPr>
            </w:pPr>
            <w:r w:rsidRPr="00682093">
              <w:rPr>
                <w:lang w:val="en-US"/>
              </w:rPr>
              <w:t>3</w:t>
            </w:r>
          </w:p>
        </w:tc>
        <w:tc>
          <w:tcPr>
            <w:tcW w:w="567" w:type="dxa"/>
            <w:tcBorders>
              <w:top w:val="single" w:sz="4" w:space="0" w:color="auto"/>
              <w:left w:val="nil"/>
              <w:bottom w:val="single" w:sz="4" w:space="0" w:color="auto"/>
              <w:right w:val="single" w:sz="4" w:space="0" w:color="auto"/>
            </w:tcBorders>
            <w:vAlign w:val="center"/>
          </w:tcPr>
          <w:p w:rsidR="00815727" w:rsidRPr="00682093" w:rsidRDefault="00815727" w:rsidP="00393B9E">
            <w:pPr>
              <w:jc w:val="center"/>
              <w:rPr>
                <w:lang w:val="en-US"/>
              </w:rPr>
            </w:pPr>
            <w:r w:rsidRPr="00682093">
              <w:rPr>
                <w:lang w:val="en-US"/>
              </w:rPr>
              <w:t>4</w:t>
            </w:r>
          </w:p>
        </w:tc>
        <w:tc>
          <w:tcPr>
            <w:tcW w:w="567" w:type="dxa"/>
            <w:tcBorders>
              <w:top w:val="single" w:sz="4" w:space="0" w:color="auto"/>
              <w:left w:val="nil"/>
              <w:bottom w:val="single" w:sz="4" w:space="0" w:color="auto"/>
              <w:right w:val="single" w:sz="4" w:space="0" w:color="auto"/>
            </w:tcBorders>
            <w:vAlign w:val="center"/>
          </w:tcPr>
          <w:p w:rsidR="00815727" w:rsidRPr="00682093" w:rsidRDefault="00815727" w:rsidP="00393B9E">
            <w:pPr>
              <w:jc w:val="center"/>
              <w:rPr>
                <w:lang w:val="en-US"/>
              </w:rPr>
            </w:pPr>
            <w:r w:rsidRPr="00682093">
              <w:rPr>
                <w:lang w:val="en-US"/>
              </w:rPr>
              <w:t>5</w:t>
            </w:r>
          </w:p>
        </w:tc>
        <w:tc>
          <w:tcPr>
            <w:tcW w:w="567" w:type="dxa"/>
            <w:tcBorders>
              <w:top w:val="single" w:sz="4" w:space="0" w:color="auto"/>
              <w:left w:val="nil"/>
              <w:bottom w:val="single" w:sz="4" w:space="0" w:color="auto"/>
              <w:right w:val="single" w:sz="4" w:space="0" w:color="auto"/>
            </w:tcBorders>
            <w:vAlign w:val="center"/>
          </w:tcPr>
          <w:p w:rsidR="00815727" w:rsidRPr="00682093" w:rsidRDefault="00815727" w:rsidP="00393B9E">
            <w:pPr>
              <w:jc w:val="center"/>
              <w:rPr>
                <w:lang w:val="en-US"/>
              </w:rPr>
            </w:pPr>
            <w:r w:rsidRPr="00682093">
              <w:rPr>
                <w:lang w:val="en-US"/>
              </w:rPr>
              <w:t>6</w:t>
            </w:r>
          </w:p>
        </w:tc>
        <w:tc>
          <w:tcPr>
            <w:tcW w:w="2127" w:type="dxa"/>
            <w:tcBorders>
              <w:top w:val="single" w:sz="4" w:space="0" w:color="auto"/>
              <w:left w:val="nil"/>
              <w:bottom w:val="single" w:sz="4" w:space="0" w:color="auto"/>
              <w:right w:val="single" w:sz="4" w:space="0" w:color="auto"/>
            </w:tcBorders>
            <w:noWrap/>
          </w:tcPr>
          <w:p w:rsidR="00815727" w:rsidRPr="00682093" w:rsidRDefault="00815727" w:rsidP="00393B9E">
            <w:pPr>
              <w:jc w:val="center"/>
              <w:rPr>
                <w:lang w:val="en-US"/>
              </w:rPr>
            </w:pPr>
            <w:r w:rsidRPr="00682093">
              <w:rPr>
                <w:lang w:val="en-US"/>
              </w:rPr>
              <w:t>7</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Противодействие коррупции в муниципальном образовании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Повышение эффективности деятельности органов местного самоуправления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01 0 2005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01 0 2005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01 0 2005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01 0 2005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01 0 2005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01 0 2005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Семья и дети</w:t>
            </w:r>
            <w:r>
              <w:rPr>
                <w:color w:val="000000"/>
              </w:rPr>
              <w:t>»</w:t>
            </w:r>
            <w:r w:rsidRPr="00682093">
              <w:rPr>
                <w:color w:val="000000"/>
              </w:rPr>
              <w:t xml:space="preserve">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2014 - 2015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Другие вопросы в области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Ельнинского района Смоленской области </w:t>
            </w:r>
            <w:r>
              <w:rPr>
                <w:color w:val="000000"/>
              </w:rPr>
              <w:t>«</w:t>
            </w:r>
            <w:r w:rsidRPr="00682093">
              <w:rPr>
                <w:color w:val="000000"/>
              </w:rPr>
              <w:t xml:space="preserve">Поддержка общественных объединений и некоммерческих организаций  в муниципальном образовании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2014-2016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301 200,00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Подпрограмма защита прав и законных интересов ветеранов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177 400,00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177 400,00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177 400,00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социальной политики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177 400,00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177 400,00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некоммерческим организациям (за исключением государственных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630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177 400,00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Подпрограмма  защита прав и законных интересов инвалидов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123 800,00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123 800,00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123 800,00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социальной политики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123 800,00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123 800,00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некоммерческим организациям (за исключением государственных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630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123 800,00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Комплексные меры противодействия незаконному обороту наркотиков в муниципальном образовании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r w:rsidRPr="00682093">
              <w:rPr>
                <w:color w:val="000000"/>
              </w:rPr>
              <w:t xml:space="preserve"> на 2014-2020годы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Сокращение масштабов незаконного оборота наркотиков, распространение наркомании, а также связанных с ней преступлений и правонарушений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Межведомственное взаимодействие в сфере профилактики наркомании, обеспечение общественного порядка на территории муниципального образования, выявление причин и условий, способствующих совершению правонарушений и преступлений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04 0 2004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молодежной политики в муниципальном образовании </w:t>
            </w:r>
            <w:r>
              <w:rPr>
                <w:color w:val="000000"/>
              </w:rPr>
              <w:t>«</w:t>
            </w:r>
            <w:r w:rsidRPr="00682093">
              <w:rPr>
                <w:color w:val="000000"/>
              </w:rPr>
              <w:t>Ельнинского района</w:t>
            </w:r>
            <w:r>
              <w:rPr>
                <w:color w:val="000000"/>
              </w:rPr>
              <w:t>»</w:t>
            </w:r>
            <w:r w:rsidRPr="00682093">
              <w:rPr>
                <w:color w:val="000000"/>
              </w:rPr>
              <w:t xml:space="preserve"> Смоленской области</w:t>
            </w:r>
            <w:r>
              <w:rPr>
                <w:color w:val="000000"/>
              </w:rPr>
              <w:t>»</w:t>
            </w:r>
            <w:r w:rsidRPr="00682093">
              <w:rPr>
                <w:color w:val="000000"/>
              </w:rPr>
              <w:t xml:space="preserve"> на 2014-2020годы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Молодежная политика и оздоровление детей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Патриотическое воспитание  молодежи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на2014-2020годы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Дальнейшее развитие и  совершенствование системы патриотического воспитания и допризывной подготовки молодых граждан, проживающих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08 0 2027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08 0 2027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08 0 2027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Молодежная политика и оздоровление детей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08 0 2027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08 0 2027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08 0 2027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физической культуры и спорта в муниципальном образовании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Физическая 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Муниципальная программа Ельнинского района Смоленской области </w:t>
            </w:r>
            <w:r>
              <w:rPr>
                <w:color w:val="000000"/>
              </w:rPr>
              <w:t>«</w:t>
            </w:r>
            <w:r w:rsidRPr="00682093">
              <w:rPr>
                <w:color w:val="00000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84 782 071,00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68 486 100,00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68 486 100,00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68 486 100,00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68 486 100,00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68 486 100,00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68 486 100,00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1 960 200,00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1 960 200,00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1 960 200,00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1 960 200,00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1 960 200,00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1 960 200,00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Выплата вознаграждения за выполнение функций классного руководителя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783 000,00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783 000,00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783 000,00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783 000,00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783 000,00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10 0 8028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783 000,00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Ельнинского района Смоленской области </w:t>
            </w:r>
            <w:r>
              <w:rPr>
                <w:color w:val="000000"/>
              </w:rPr>
              <w:t>«</w:t>
            </w:r>
            <w:r w:rsidRPr="00682093">
              <w:rPr>
                <w:color w:val="00000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13 552 771,00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13 552 771,00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13 552 771,00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13 552 771,00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13 552 771,00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13 552 771,00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Организация предоставления общедоступного дошкольного образования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22 679 849,00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8 159 600,00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8 159 600,00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8 159 600,00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Дошкольное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8 159 600,00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8 159 600,00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8 159 600,00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учреждений), реализующих общеобразовательную программу дошкольного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1 800 000,00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1 800 000,00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1 800 000,00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Охрана семьи и детства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1 800 000,00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1 764 000,00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11 0 8026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1 764 000,00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Организация предоставления общедоступного дошкольного образования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12 720 249,00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12 720 249,00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12 720 249,00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Дошкольное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12 720 249,00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12 720 249,00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12 720 249,00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Муниципальная программа </w:t>
            </w:r>
            <w:r>
              <w:rPr>
                <w:color w:val="000000"/>
              </w:rPr>
              <w:t>«</w:t>
            </w:r>
            <w:r w:rsidRPr="00682093">
              <w:rPr>
                <w:color w:val="000000"/>
              </w:rPr>
              <w:t>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r>
              <w:rPr>
                <w:color w:val="000000"/>
              </w:rPr>
              <w:t>»</w:t>
            </w:r>
            <w:r w:rsidRPr="00682093">
              <w:rPr>
                <w:color w:val="000000"/>
              </w:rPr>
              <w:t xml:space="preserve">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3 283 445,00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r>
              <w:rPr>
                <w:color w:val="000000"/>
              </w:rPr>
              <w:t>»</w:t>
            </w:r>
            <w:r w:rsidRPr="00682093">
              <w:rPr>
                <w:color w:val="000000"/>
              </w:rPr>
              <w:t xml:space="preserve">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3 283 445,00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по оплате труда работников муниципальных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2 675 000,00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2 675 000,00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2 675 000,00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2 675 000,00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2 675 000,00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2 675 000,00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608 445,00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608 445,00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608 445,00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608 445,00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608 445,00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12 1 0019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608 445,00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Муниципальные программы </w:t>
            </w:r>
            <w:r>
              <w:rPr>
                <w:color w:val="000000"/>
              </w:rPr>
              <w:t>«</w:t>
            </w:r>
            <w:r w:rsidRPr="00682093">
              <w:rPr>
                <w:color w:val="000000"/>
              </w:rPr>
              <w:t xml:space="preserve">Организация дополнительного образования детей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8 569 600,00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8 569 600,00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8 569 600,00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8 569 600,00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8 569 600,00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8 569 600,00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Ельнинского района Смоленской области </w:t>
            </w:r>
            <w:r>
              <w:rPr>
                <w:color w:val="000000"/>
              </w:rPr>
              <w:t>«</w:t>
            </w:r>
            <w:r w:rsidRPr="00682093">
              <w:rPr>
                <w:color w:val="000000"/>
              </w:rPr>
              <w:t xml:space="preserve">Развитие системы образования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3 284 408,00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Безопасность образовательных учреждений</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Дошкольное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139 946,00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139 946,00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139 946,00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670 054,00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670 054,00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670 054,00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образования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Подпрограмма </w:t>
            </w:r>
            <w:r>
              <w:rPr>
                <w:color w:val="000000"/>
              </w:rPr>
              <w:t>«</w:t>
            </w:r>
            <w:r w:rsidRPr="00682093">
              <w:rPr>
                <w:color w:val="000000"/>
              </w:rPr>
              <w:t>Здоровый ребенок</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458 408,00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Молодежная политика и оздоровление детей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14 2 8003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378 408,00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14 2 8003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378 408,00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14 2 8003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378 408,00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Молодежная политика и оздоровление детей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14 2 8003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378 408,00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14 2 8003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378 408,00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14 2 8003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378 408,00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Организация питания обучающихся в муниципальных учреждениях , реализующих основные общеобразовательные программы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Подпрограмма </w:t>
            </w:r>
            <w:r>
              <w:rPr>
                <w:color w:val="000000"/>
              </w:rPr>
              <w:t>«</w:t>
            </w:r>
            <w:r w:rsidRPr="00682093">
              <w:rPr>
                <w:color w:val="000000"/>
              </w:rPr>
              <w:t>Организация работ групп обучающихся по ремонту зданий ОУ и благоустройству территории (трудоустройство несовершеннолетних)</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образования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Организация автотранспортного обслуживания и хозяйственного  обеспечения деятельности органов местного самоуправления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r w:rsidRPr="00682093">
              <w:rPr>
                <w:color w:val="000000"/>
              </w:rPr>
              <w:t>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9 418 400,00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по оплате труда работников муниципальных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6 105 224,00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Муниципальное казенное транспортное учреждение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w:t>
            </w:r>
            <w:r>
              <w:rPr>
                <w:color w:val="000000"/>
              </w:rPr>
              <w:t>«</w:t>
            </w:r>
            <w:r w:rsidRPr="00682093">
              <w:rPr>
                <w:color w:val="000000"/>
              </w:rPr>
              <w:t>Авто</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6 105 224,00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6 105 224,00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6 105 224,00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6 105 224,00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6 105 224,00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3 313 176,00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Муниципальное казенное транспортное учреждение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w:t>
            </w:r>
            <w:r>
              <w:rPr>
                <w:color w:val="000000"/>
              </w:rPr>
              <w:t>«</w:t>
            </w:r>
            <w:r w:rsidRPr="00682093">
              <w:rPr>
                <w:color w:val="000000"/>
              </w:rPr>
              <w:t>Авто</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3 313 176,00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3 313 176,00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3 313 176,00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3 213 256,00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3 213 256,00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95 920,00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Уплата налогов, сборов и иных платежей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15 0 0019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850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95 920,00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культуры в муниципальном образовании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32 498 620,00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Организация библиотечного обслуживания населения библиотеками  муниципального бюджетного учреждения культуры </w:t>
            </w:r>
            <w:r>
              <w:rPr>
                <w:color w:val="000000"/>
              </w:rPr>
              <w:t>«</w:t>
            </w:r>
            <w:r w:rsidRPr="00682093">
              <w:rPr>
                <w:color w:val="000000"/>
              </w:rPr>
              <w:t>Ельнинская межпоселенческая централизованная библиотечная система</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8 988 820,00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8 984 500,00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8 984 500,00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8 984 500,00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8 984 500,00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8 984 500,00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Иные межбюджетные трансферты на комплектование книжных фондов библиотек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4 320,00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4 320,00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4 320,00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4 320,00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4 320,00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16 1 5144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4 320,00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Организация культурно-досугового обслуживания населения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Организация устойчивого функционирования и развития культурно-досуговых учреждений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14 818 260,00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14 718 260,00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14 718 260,00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14 718 260,00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14 718 260,00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14 718 260,00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Иные межбюджетные трансферты на выплату денежного поощрения муниципальным учереждениям культуры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16 3 5147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16 3 5147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16 3 5147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16 3 5147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16 3 5147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16 3 5147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Развитие творческого потенциала в школах дополнительного образования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16 4 0000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5 527 640,00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16 4 0000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5 527 640,00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16 4 0000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5 527 640,00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16 4 0000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5 527 640,00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16 4 0000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5 527 640,00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16 4 0000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5 527 640,00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Развитие краеведения как основы формирования благоприятной культурной среды Ельнинского района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1 042 800,00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1 042 800,00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1 042 800,00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1 042 800,00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1 042 800,00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16 5 0000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1 042 800,00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Подпрограмма </w:t>
            </w:r>
            <w:r>
              <w:rPr>
                <w:color w:val="000000"/>
              </w:rPr>
              <w:t>«</w:t>
            </w:r>
            <w:r w:rsidRPr="00682093">
              <w:rPr>
                <w:color w:val="000000"/>
              </w:rPr>
              <w:t xml:space="preserve">Организация деятельности муниципального казенного учреждения </w:t>
            </w:r>
            <w:r>
              <w:rPr>
                <w:color w:val="000000"/>
              </w:rPr>
              <w:t>«</w:t>
            </w:r>
            <w:r w:rsidRPr="00682093">
              <w:rPr>
                <w:color w:val="000000"/>
              </w:rPr>
              <w:t>Централизованная бухгалтерия учреждений культуры Ельнинского района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1 571 100,00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по оплате труда работников муниципальных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1 511 100,00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1 511 100,00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1 511 100,00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1 511 100,00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1 511 100,00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казенных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1 511 100,00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культуры, кинематографии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16 6 0019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Оборудование автоматической пожарной сигнализации учреждений культуры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16 7 0000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16 7 0000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16 7 0000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Культура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16 7 0000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16 7 0000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16 7 0000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телерадиовещания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1 090 000,00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1 090 000,00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1 090 000,00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Телевидение и радиовещание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1 090 000,00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1 090 000,00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бюджетным учреждениям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610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1 090 000,00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Подготовка кадров для органов местного самоуправления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29 400,00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Повышение эффективности деятельности органов местного самоуправления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18 0 2015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19 525,00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18 0 2015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19 525,00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18 0 2015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19 525,00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Высшее и послевузовское профессиональное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18 0 2015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19 525,00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18 0 2015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19 525,00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18 0 2015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19 525,00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на организацию обучения по заочной форме обучения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Я 8056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9 875,00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Я 8056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9 875,00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Я 8056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9 875,00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Высшее и послевузовское профессиональное образование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Я 8056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9 875,00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Я 8056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9 875,00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18 Я 8056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9 875,00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Эффективное управление  финансами и муниципальным долгом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r w:rsidRPr="00682093">
              <w:rPr>
                <w:color w:val="000000"/>
              </w:rPr>
              <w:t xml:space="preserve">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24 750 647,96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Обеспечивающая подпрограмма </w:t>
            </w:r>
            <w:r>
              <w:rPr>
                <w:color w:val="000000"/>
              </w:rPr>
              <w:t>«</w:t>
            </w:r>
            <w:r w:rsidRPr="00682093">
              <w:rPr>
                <w:color w:val="000000"/>
              </w:rPr>
              <w:t>Нормативно-методическое обеспечение и организация бюджетного процесса</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4 181 837,96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по оплате труда работников государственных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3 646 600,00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финансовое управление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3 646 600,00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3 646 600,00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3 646 600,00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3 646 600,00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3 646 600,00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содержание органов власти (за исключением расходов на выплаты по оплате труда)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535 237,96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финансовое управление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535 237,96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535 237,96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535 237,96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Расходы на выплаты персоналу государственных (муниципальных) органов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532 437,96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20 1 0018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532 437,96</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Управление муниципальным долгом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77 010,00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финансовое управление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77 010,00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ОБСЛУЖИВАНИЕ ГОСУДАРСТВЕННОГО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77 010,00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Обслуживание государственного внутреннего и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77 010,00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Обслуживание государственного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700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77 010,00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Обслуживание муниципального долга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730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77 010,00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Поддержание устойчивого  исполнения бюджетов поселений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20 491 800,00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Софинансирование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в рамках реализации областной государственной программы </w:t>
            </w:r>
            <w:r>
              <w:rPr>
                <w:color w:val="000000"/>
              </w:rPr>
              <w:t>«</w:t>
            </w:r>
            <w:r w:rsidRPr="00682093">
              <w:rPr>
                <w:color w:val="000000"/>
              </w:rPr>
              <w:t>Создание условий для эффективного и ответственного управления муниципальными финансами</w:t>
            </w:r>
            <w:r>
              <w:rPr>
                <w:color w:val="000000"/>
              </w:rPr>
              <w:t>»</w:t>
            </w:r>
            <w:r w:rsidRPr="00682093">
              <w:rPr>
                <w:color w:val="000000"/>
              </w:rPr>
              <w:t xml:space="preserve">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188 200,00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финансовое управление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188 200,00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МЕЖБЮДЖЕТНЫЕ ТРАНСФЕРТЫ ОБЩЕГО ХАРАКТЕРА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188 200,00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188 200,00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188 200,00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Дотации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20 3 0010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188 200,00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Дотации бюджетам сельских поселений на поддержку мер по обеспечению сбалансированности бюджетов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447 900,00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финансовое управление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447 900,00</w:t>
            </w:r>
          </w:p>
        </w:tc>
      </w:tr>
      <w:tr w:rsidR="00815727" w:rsidRPr="00682093" w:rsidTr="00393B9E">
        <w:trPr>
          <w:cantSplit/>
          <w:trHeight w:val="889"/>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МЕЖБЮДЖЕТНЫЕ ТРАНСФЕРТЫ ОБЩЕГО ХАРАКТЕРА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447 900,00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Pr>
                <w:color w:val="000000"/>
              </w:rPr>
              <w:t>Прочие межбюджетные трансферты общего характера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447 900,00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w:t>
            </w:r>
            <w:r>
              <w:rPr>
                <w:color w:val="00000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447 900,00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Pr>
                <w:color w:val="000000"/>
              </w:rPr>
              <w:t>Иные 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20 3 0020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w:t>
            </w:r>
            <w:r>
              <w:rPr>
                <w:color w:val="000000"/>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w:t>
            </w:r>
            <w:r>
              <w:rPr>
                <w:color w:val="000000"/>
              </w:rPr>
              <w:t>4</w:t>
            </w:r>
            <w:r w:rsidRPr="00682093">
              <w:rPr>
                <w:color w:val="000000"/>
              </w:rPr>
              <w:t>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447 900,00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Выравнивание бюджетной обеспеченности поселений за счет субвенции из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1 032 500,00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финансовое управление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1 032 500,00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МЕЖБЮДЖЕТНЫЕ ТРАНСФЕРТЫ ОБЩЕГО ХАРАКТЕРА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1 032 500,00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1 032 500,00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1 032 500,00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Дотации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1 032 500,00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Выравнивание бюджетной обеспеченности поселений за счет субсидии из областного бюджета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18 823 200,00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финансовое управление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18 823 200,00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МЕЖБЮДЖЕТНЫЕ ТРАНСФЕРТЫ ОБЩЕГО ХАРАКТЕРА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18 823 200,00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Дотации на выравнивание бюджетной обеспеченности субъектов Российской Федерации и муниципальных образований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18 823 200,00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Межбюджетные трансферты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18 823 200,00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Дотации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20 3 8099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510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18 823 200,00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Ельнинского района Смоленской области </w:t>
            </w:r>
            <w:r>
              <w:rPr>
                <w:color w:val="000000"/>
              </w:rPr>
              <w:t>«</w:t>
            </w:r>
            <w:r w:rsidRPr="00682093">
              <w:rPr>
                <w:color w:val="000000"/>
              </w:rPr>
              <w:t xml:space="preserve">Развитие средств массовой информации в муниципальном образовании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2014-2016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634 190,04</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субсидии в целях возмещения затрат, связанных с изданием районной газеты (оплата полиграфических услуг, стоимости бумаги)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119 690,04</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119 690,04</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119 690,04</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Периодическая печать и издательства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119 690,04</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119 690,04</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119 690,04</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Предоставление субсидии на возмещение затрат, связанных с изданием газеты не компенсированных доходами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Периодическая печать и издательства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21 0 0002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Издание районных (городских) газет (оплата полиграфических услуг, стоимости бумаги)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21 0 8092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21 0 8092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СРЕДСТВА МАССОВОЙ ИНФОРМАЦИИ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21 0 8092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Периодическая печать и издательства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21 0 8092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21 0 8092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21 0 8092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114 500,00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туризма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Отдел культуры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национальной экономики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22 0 0000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Обеспечение сохранности документов Архивного фонда РФ  в муниципальном образовании </w:t>
            </w:r>
            <w:r>
              <w:rPr>
                <w:color w:val="000000"/>
              </w:rPr>
              <w:t>«</w:t>
            </w:r>
            <w:r w:rsidRPr="00682093">
              <w:rPr>
                <w:color w:val="000000"/>
              </w:rPr>
              <w:t>Ельнинский район</w:t>
            </w:r>
            <w:r>
              <w:rPr>
                <w:color w:val="000000"/>
              </w:rPr>
              <w:t>»</w:t>
            </w:r>
            <w:r w:rsidRPr="00682093">
              <w:rPr>
                <w:color w:val="000000"/>
              </w:rPr>
              <w:t>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Создание для дел архивного фонда, РФ находящихся в муниципальном архиве, эффектной системы организации хранения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23 0 2009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23 0 2009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23 0 2009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23 0 2009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23 0 2009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23 0 2009</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80 000,00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Совершенствование мобилизационной подготовки в муниципальном образовании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Повышение уровня готовности экономики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и объектов мобилизационного назначения к переводу на условия военного времени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24 0 2006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24 0 2006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ОБОРОНА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24 0 2006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Мобилизационная подготовка экономики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24 0 2006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24 0 2006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24 0 2006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О мерах по противодействию терроризму и экстремизму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25 0 0000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Реализация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мер по профилактике экстремизма в различных формах</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25 0 2013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25 0 2013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25 0 2013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25 0 2013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25 0 2013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25 0 2013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Сектора предупреждения и ликвидации чрезвычайных ситуаций Администрации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26 0 0000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Повышение оперативности реагирования на угрозу или возникновение чрезвычайной ситуации, эффективности взаимодействия привлекаемых сил и средств постоянной готовности их совместных действий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26 0 2016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26 0 2016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26 0 2016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26 0 2016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26 0 2016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26 0 2016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Обеспечение жильем молодых семей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3 625 900,00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Обеспечение жильем молодых семей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27 0 2001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564 100,00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27 0 2001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564 100,00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27 0 2001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564 100,00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27 0 2001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564 100,00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27 0 2001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564 100,00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27 0 2001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564 100,00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Субсидии бюджетам субъектов Российской Федерации на реализацию федеральной целевой программы  ФЦП </w:t>
            </w:r>
            <w:r>
              <w:rPr>
                <w:color w:val="000000"/>
              </w:rPr>
              <w:t>«</w:t>
            </w:r>
            <w:r w:rsidRPr="00682093">
              <w:rPr>
                <w:color w:val="000000"/>
              </w:rPr>
              <w:t>Жилище на 2014-2020годы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1 147 500,00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1 147 500,00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1 147 500,00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1 147 500,00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1 147 500,00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27 0 5020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1 147 500,00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на предоставление молодым семьям социальных выплат на приобретение жилья или строительство индивидуального жилого дома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27 0 8001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1 914 300,00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27 0 8001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1 914 300,00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27 0 8001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1 914 300,00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Социальное обеспечение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27 0 8001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1 914 300,00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и иные выплаты населению</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27 0 8001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1 914 300,00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Социальные выплаты гражданам, кроме публичных нормативных социальных выплат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27 0 8001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320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1 914 300,00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Строительство полигона захоронения твердых и бытовых отходов вблизи д. Васильки Ельнинского городского поселения Ельнинского района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28 0 0000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Строительство полигона захоронения твердых и бытовых отходов вблизи д. Васильки Ельнинского городского посе Ельнинского района Смоленской области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28 0 4014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28 0 4014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28 0 4014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Благоустройство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28 0 4014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28 0 4014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28 0 4014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Обеспечение безопасности гидротехнических сооружений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2014-2020годы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ОХРАНА ОКРУЖАЮЩЕЙ СРЕДЫ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Сбор, удаление отходов и очистка сточных вод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06</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Муниципальная программа </w:t>
            </w:r>
            <w:r>
              <w:rPr>
                <w:color w:val="000000"/>
              </w:rPr>
              <w:t>«</w:t>
            </w:r>
            <w:r w:rsidRPr="00682093">
              <w:rPr>
                <w:color w:val="000000"/>
              </w:rPr>
              <w:t xml:space="preserve">Энергосбережение и повышение энергетической эффективности на 2014-2020 годы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Энергосбережение и повышение энергетической эффективности в Ельнинском районе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Энергосбережение и повышение эффективности в государственных (муниципальных) учреждениях и иных организациях с участием государства и муниципальных образований Ельнинского района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30 1 2017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30 1 2017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30 1 2017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30 1 2017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30 1 2017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30 1 2017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368 500,00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дорожно-транспортного комплекса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r w:rsidRPr="00682093">
              <w:rPr>
                <w:color w:val="000000"/>
              </w:rPr>
              <w:t xml:space="preserve"> на 2015-2020 годы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1 857 000,00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Обеспечение безопасности дорожного движения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61 000,00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Участие в областном конкурсе</w:t>
            </w:r>
            <w:r>
              <w:rPr>
                <w:color w:val="000000"/>
              </w:rPr>
              <w:t>»</w:t>
            </w:r>
            <w:r w:rsidRPr="00682093">
              <w:rPr>
                <w:color w:val="000000"/>
              </w:rPr>
              <w:t>Безопасное колесо</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Дорожное хозяйство (дорожные фонды)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31 1 0007</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Дорожный фонд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41 000,00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41 000,00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41 000,00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Дорожное хозяйство (дорожные фонды)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41 000,00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41 000,00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31 1 0008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41 000,00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Капитальный ремонт и содержание автомобильных дорог общего пользования местного значения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31 2 0000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Дорожный фонд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31 2 0008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31 2 0008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31 2 0008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Дорожное хозяйство (дорожные фонды)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31 2 0008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31 2 0008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31 2 0008</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09</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530 000,00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Подпрограмма </w:t>
            </w:r>
            <w:r>
              <w:rPr>
                <w:color w:val="000000"/>
              </w:rPr>
              <w:t>«</w:t>
            </w:r>
            <w:r w:rsidRPr="00682093">
              <w:rPr>
                <w:color w:val="000000"/>
              </w:rPr>
              <w:t xml:space="preserve">Создание условий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1 266 000,00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1 266 000,00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1 266 000,00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Транспорт</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1 266 000,00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1 266 000,00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31 3 0000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1 266 000,00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адресная целевая программа </w:t>
            </w:r>
            <w:r>
              <w:rPr>
                <w:color w:val="000000"/>
              </w:rPr>
              <w:t>«</w:t>
            </w:r>
            <w:r w:rsidRPr="00682093">
              <w:rPr>
                <w:color w:val="000000"/>
              </w:rPr>
              <w:t>Создание условий для обеспечения качественными услугами ЖКХ населения Ельнинского района Смоленской области</w:t>
            </w:r>
            <w:r>
              <w:rPr>
                <w:color w:val="000000"/>
              </w:rPr>
              <w:t>»</w:t>
            </w:r>
            <w:r w:rsidRPr="00682093">
              <w:rPr>
                <w:color w:val="000000"/>
              </w:rPr>
              <w:t xml:space="preserve"> на 2015 год на строительство и (или) капитальный ремонт шахтных колодцев  на территории муниципального образования Ельнинский район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228 631,00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Создание условий для обеспечения качественными услугами жилищно-коммунального хозяйства населения Ельнинского района Смоленской области</w:t>
            </w:r>
            <w:r>
              <w:rPr>
                <w:color w:val="000000"/>
              </w:rPr>
              <w:t>»</w:t>
            </w:r>
            <w:r w:rsidRPr="00682093">
              <w:rPr>
                <w:color w:val="000000"/>
              </w:rPr>
              <w:t xml:space="preserve">  на строительство и (или) капитальный ремонт шахтных колодцев  на территории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36 1 0000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48 518,00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Строительство и  (или) капитальный ремонт шахтных колодцев на территории муниципального образования  </w:t>
            </w:r>
            <w:r>
              <w:rPr>
                <w:color w:val="000000"/>
              </w:rPr>
              <w:t>«</w:t>
            </w:r>
            <w:r w:rsidRPr="00682093">
              <w:rPr>
                <w:color w:val="000000"/>
              </w:rPr>
              <w:t>Ельниский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36 1 0032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48 518,00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36 1 0032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48 518,00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36 1 0032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48 518,00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36 1 0032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48 518,00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Капитальные вложения в объекты государственной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36 1 0032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48 518,00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Бюджетные инвестиции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36 1 0032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48 518,00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на строительство и (или) капитальный ремонт шахтных колодцев на территории муниципальных образований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36 2 8133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180 113,00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36 2 8133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180 113,00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36 2 8133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180 113,00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36 2 8133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180 113,00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Капитальные вложения в объекты государственной (муниципальной) собственности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36 2 8133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180 113,00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Бюджетные инвестиции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36 2 8133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180 113,00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подпрограмма </w:t>
            </w:r>
            <w:r>
              <w:rPr>
                <w:color w:val="000000"/>
              </w:rPr>
              <w:t>«</w:t>
            </w:r>
            <w:r w:rsidRPr="00682093">
              <w:rPr>
                <w:color w:val="000000"/>
              </w:rPr>
              <w:t xml:space="preserve">Демографическое развитие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Cмоленской области на 2015-2020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СОЦИАЛЬНАЯ ПОЛИТИКА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Социальное обеспечение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37 0 0000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Развитие сельского хозяйства в Ельнинском районе на 2014-2020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Поддержка сельскохозяйственных товаропроизводителей и приостановка падения  производства сельскохозяйственной продукции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Сельское хозяйство и рыболовство</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38 0 2024</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200 000,00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Муниципальная программа </w:t>
            </w:r>
            <w:r>
              <w:rPr>
                <w:color w:val="000000"/>
              </w:rPr>
              <w:t>«</w:t>
            </w:r>
            <w:r w:rsidRPr="00682093">
              <w:rPr>
                <w:color w:val="000000"/>
              </w:rPr>
              <w:t xml:space="preserve">Развитие бытового обслуживания населения в муниципальном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2015-2020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39 0 0000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Создание благоприятных условий для устойчивого развития сферы бытового обслуживания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39 0 2025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39 0 2025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39 0 2025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национальной экономики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39 0 2025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бюджетные ассигнования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39 0 2025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Субсидии юридическим лицам (кроме некоммерческих организаций), индивидуальным предпринимателям, физическим лицам</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39 0 2025</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810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Развитие субъектов малого и среднего предпринимательства в муниципальном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 на 2015-2020 годы</w:t>
            </w:r>
            <w:r>
              <w:rPr>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Информационная поддержка субъектов малого и среднего предпринимательства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40 0 2026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40 0 2026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40 0 2026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Другие вопросы в области национальной экономики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40 0 2026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40 0 2026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40 0 2026</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10 000,00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Муниципальная программа </w:t>
            </w:r>
            <w:r>
              <w:rPr>
                <w:color w:val="000000"/>
              </w:rPr>
              <w:t>«</w:t>
            </w:r>
            <w:r w:rsidRPr="00682093">
              <w:rPr>
                <w:color w:val="000000"/>
              </w:rPr>
              <w:t xml:space="preserve">Управление имуществом и земельными ресурсами муниципального образования </w:t>
            </w:r>
            <w:r>
              <w:rPr>
                <w:color w:val="000000"/>
              </w:rPr>
              <w:t>«</w:t>
            </w:r>
            <w:r w:rsidRPr="00682093">
              <w:rPr>
                <w:color w:val="000000"/>
              </w:rPr>
              <w:t>Ельнинский район</w:t>
            </w:r>
            <w:r>
              <w:rPr>
                <w:color w:val="000000"/>
              </w:rPr>
              <w:t>»</w:t>
            </w:r>
            <w:r w:rsidRPr="00682093">
              <w:rPr>
                <w:color w:val="000000"/>
              </w:rPr>
              <w:t>Смоленской области</w:t>
            </w:r>
            <w:r>
              <w:rPr>
                <w:color w:val="000000"/>
              </w:rPr>
              <w:t>»</w:t>
            </w:r>
            <w:r w:rsidRPr="00682093">
              <w:rPr>
                <w:color w:val="000000"/>
              </w:rPr>
              <w:t xml:space="preserve"> на 2015-2020 годов</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43 0 0000</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300 028,00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Признание прав и регулирование отношений, связанных с муниципальной собственностью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39 028,00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39 028,00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39 028,00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39 028,00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39 028,00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43 0 2021</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39 028,00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Управление земельными ресурсами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129 000,00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129 000,00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129 000,00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129 000,00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129 000,00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43 0 2022</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129 000,00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Обеспечение обслуживания, содержания и распоряжения объектами муниципальной собственности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 xml:space="preserve">Администрация муниципального образования </w:t>
            </w:r>
            <w:r>
              <w:rPr>
                <w:color w:val="000000"/>
              </w:rPr>
              <w:t>«</w:t>
            </w:r>
            <w:r w:rsidRPr="00682093">
              <w:rPr>
                <w:color w:val="000000"/>
              </w:rPr>
              <w:t>Ельнинский район</w:t>
            </w:r>
            <w:r>
              <w:rPr>
                <w:color w:val="000000"/>
              </w:rPr>
              <w:t>»</w:t>
            </w:r>
            <w:r w:rsidRPr="00682093">
              <w:rPr>
                <w:color w:val="000000"/>
              </w:rPr>
              <w:t xml:space="preserve"> Смоленской области</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 </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lastRenderedPageBreak/>
              <w:t>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200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132 000,00</w:t>
            </w:r>
          </w:p>
        </w:tc>
      </w:tr>
      <w:tr w:rsidR="00815727" w:rsidRPr="00682093" w:rsidTr="00393B9E">
        <w:trPr>
          <w:cantSplit/>
          <w:trHeight w:val="2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tcPr>
          <w:p w:rsidR="00815727" w:rsidRPr="00682093" w:rsidRDefault="00815727" w:rsidP="00393B9E">
            <w:pPr>
              <w:rPr>
                <w:color w:val="000000"/>
              </w:rPr>
            </w:pPr>
            <w:r w:rsidRPr="00682093">
              <w:rPr>
                <w:color w:val="000000"/>
              </w:rPr>
              <w:t>Иные закупки товаров, работ и услуг для обеспечения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43 0 2023</w:t>
            </w:r>
          </w:p>
        </w:tc>
        <w:tc>
          <w:tcPr>
            <w:tcW w:w="709"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902</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tcPr>
          <w:p w:rsidR="00815727" w:rsidRPr="00682093" w:rsidRDefault="00815727" w:rsidP="00393B9E">
            <w:pPr>
              <w:jc w:val="center"/>
              <w:rPr>
                <w:color w:val="000000"/>
              </w:rPr>
            </w:pPr>
            <w:r w:rsidRPr="00682093">
              <w:rPr>
                <w:color w:val="000000"/>
              </w:rPr>
              <w:t>240</w:t>
            </w:r>
          </w:p>
        </w:tc>
        <w:tc>
          <w:tcPr>
            <w:tcW w:w="2127" w:type="dxa"/>
            <w:tcBorders>
              <w:top w:val="single" w:sz="4" w:space="0" w:color="auto"/>
              <w:left w:val="nil"/>
              <w:bottom w:val="single" w:sz="4" w:space="0" w:color="auto"/>
              <w:right w:val="single" w:sz="4" w:space="0" w:color="auto"/>
            </w:tcBorders>
            <w:shd w:val="clear" w:color="auto" w:fill="auto"/>
            <w:noWrap/>
          </w:tcPr>
          <w:p w:rsidR="00815727" w:rsidRPr="00682093" w:rsidRDefault="00815727" w:rsidP="00393B9E">
            <w:pPr>
              <w:jc w:val="right"/>
              <w:rPr>
                <w:color w:val="000000"/>
              </w:rPr>
            </w:pPr>
            <w:r w:rsidRPr="00682093">
              <w:rPr>
                <w:color w:val="000000"/>
              </w:rPr>
              <w:t>132 000,00</w:t>
            </w:r>
          </w:p>
        </w:tc>
      </w:tr>
    </w:tbl>
    <w:p w:rsidR="00815727" w:rsidRPr="006F78C1" w:rsidRDefault="00815727" w:rsidP="00815727"/>
    <w:p w:rsidR="006741F0" w:rsidRDefault="006741F0"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815727" w:rsidRDefault="00815727" w:rsidP="00C4194D">
      <w:pPr>
        <w:jc w:val="both"/>
        <w:outlineLvl w:val="0"/>
      </w:pPr>
    </w:p>
    <w:p w:rsidR="001B67B8" w:rsidRPr="0017201F" w:rsidRDefault="001B67B8" w:rsidP="001B67B8">
      <w:pPr>
        <w:pStyle w:val="af1"/>
        <w:tabs>
          <w:tab w:val="left" w:pos="8190"/>
        </w:tabs>
        <w:jc w:val="left"/>
      </w:pPr>
      <w:r>
        <w:lastRenderedPageBreak/>
        <w:tab/>
      </w:r>
    </w:p>
    <w:tbl>
      <w:tblPr>
        <w:tblW w:w="0" w:type="auto"/>
        <w:tblInd w:w="6107" w:type="dxa"/>
        <w:tblLook w:val="01E0"/>
      </w:tblPr>
      <w:tblGrid>
        <w:gridCol w:w="3463"/>
      </w:tblGrid>
      <w:tr w:rsidR="001B67B8" w:rsidRPr="00FD3714" w:rsidTr="004D4503">
        <w:tc>
          <w:tcPr>
            <w:tcW w:w="4314" w:type="dxa"/>
            <w:shd w:val="clear" w:color="auto" w:fill="auto"/>
          </w:tcPr>
          <w:p w:rsidR="001B67B8" w:rsidRPr="00FD3714" w:rsidRDefault="001B67B8" w:rsidP="004D4503">
            <w:pPr>
              <w:pStyle w:val="ConsNormal"/>
              <w:ind w:left="360" w:firstLine="0"/>
              <w:jc w:val="both"/>
              <w:outlineLvl w:val="0"/>
              <w:rPr>
                <w:rFonts w:ascii="Times New Roman" w:hAnsi="Times New Roman"/>
                <w:sz w:val="28"/>
                <w:szCs w:val="28"/>
              </w:rPr>
            </w:pPr>
            <w:r w:rsidRPr="00FD3714">
              <w:rPr>
                <w:rFonts w:ascii="Times New Roman" w:hAnsi="Times New Roman"/>
                <w:sz w:val="28"/>
                <w:szCs w:val="28"/>
              </w:rPr>
              <w:t xml:space="preserve">                                                                                                  Приложение 1</w:t>
            </w:r>
          </w:p>
        </w:tc>
      </w:tr>
      <w:tr w:rsidR="001B67B8" w:rsidRPr="00FD3714" w:rsidTr="004D4503">
        <w:trPr>
          <w:trHeight w:val="244"/>
        </w:trPr>
        <w:tc>
          <w:tcPr>
            <w:tcW w:w="4314" w:type="dxa"/>
            <w:shd w:val="clear" w:color="auto" w:fill="auto"/>
          </w:tcPr>
          <w:p w:rsidR="001B67B8" w:rsidRPr="00FD3714" w:rsidRDefault="001B67B8" w:rsidP="004D4503">
            <w:pPr>
              <w:rPr>
                <w:sz w:val="28"/>
              </w:rPr>
            </w:pPr>
            <w:r w:rsidRPr="00FD3714">
              <w:rPr>
                <w:sz w:val="28"/>
              </w:rPr>
              <w:t xml:space="preserve">к решению Ельнинского </w:t>
            </w:r>
          </w:p>
        </w:tc>
      </w:tr>
      <w:tr w:rsidR="001B67B8" w:rsidRPr="00FD3714" w:rsidTr="004D4503">
        <w:tc>
          <w:tcPr>
            <w:tcW w:w="4314" w:type="dxa"/>
            <w:shd w:val="clear" w:color="auto" w:fill="auto"/>
          </w:tcPr>
          <w:p w:rsidR="001B67B8" w:rsidRPr="00FD3714" w:rsidRDefault="001B67B8" w:rsidP="004D4503">
            <w:pPr>
              <w:jc w:val="right"/>
              <w:rPr>
                <w:sz w:val="28"/>
              </w:rPr>
            </w:pPr>
            <w:r w:rsidRPr="00FD3714">
              <w:rPr>
                <w:sz w:val="28"/>
              </w:rPr>
              <w:t xml:space="preserve">районного Совета депутатов </w:t>
            </w:r>
          </w:p>
        </w:tc>
      </w:tr>
      <w:tr w:rsidR="001B67B8" w:rsidRPr="00FD3714" w:rsidTr="004D4503">
        <w:tc>
          <w:tcPr>
            <w:tcW w:w="4314" w:type="dxa"/>
            <w:shd w:val="clear" w:color="auto" w:fill="auto"/>
          </w:tcPr>
          <w:p w:rsidR="001B67B8" w:rsidRPr="00FD3714" w:rsidRDefault="001B67B8" w:rsidP="004D4503">
            <w:pPr>
              <w:jc w:val="right"/>
              <w:rPr>
                <w:sz w:val="28"/>
                <w:szCs w:val="28"/>
              </w:rPr>
            </w:pPr>
          </w:p>
        </w:tc>
      </w:tr>
      <w:tr w:rsidR="001B67B8" w:rsidRPr="00FD3714" w:rsidTr="004D4503">
        <w:tc>
          <w:tcPr>
            <w:tcW w:w="4314" w:type="dxa"/>
            <w:shd w:val="clear" w:color="auto" w:fill="auto"/>
          </w:tcPr>
          <w:p w:rsidR="001B67B8" w:rsidRPr="00FD3714" w:rsidRDefault="001B67B8" w:rsidP="004D4503">
            <w:pPr>
              <w:pStyle w:val="ConsNormal"/>
              <w:ind w:left="360" w:firstLine="0"/>
              <w:jc w:val="both"/>
              <w:outlineLvl w:val="0"/>
              <w:rPr>
                <w:rFonts w:ascii="Times New Roman" w:hAnsi="Times New Roman"/>
                <w:sz w:val="28"/>
                <w:szCs w:val="28"/>
              </w:rPr>
            </w:pPr>
          </w:p>
        </w:tc>
      </w:tr>
      <w:tr w:rsidR="001B67B8" w:rsidRPr="00FD3714" w:rsidTr="004D4503">
        <w:tc>
          <w:tcPr>
            <w:tcW w:w="4314" w:type="dxa"/>
            <w:shd w:val="clear" w:color="auto" w:fill="auto"/>
          </w:tcPr>
          <w:p w:rsidR="001B67B8" w:rsidRPr="00FD3714" w:rsidRDefault="001B67B8" w:rsidP="004D4503">
            <w:pPr>
              <w:pStyle w:val="ConsNormal"/>
              <w:ind w:left="360" w:firstLine="0"/>
              <w:jc w:val="both"/>
              <w:rPr>
                <w:rFonts w:ascii="Times New Roman" w:hAnsi="Times New Roman"/>
                <w:sz w:val="28"/>
                <w:szCs w:val="28"/>
              </w:rPr>
            </w:pPr>
          </w:p>
        </w:tc>
      </w:tr>
    </w:tbl>
    <w:p w:rsidR="001B67B8" w:rsidRDefault="001B67B8" w:rsidP="001B67B8">
      <w:pPr>
        <w:rPr>
          <w:sz w:val="28"/>
        </w:rPr>
      </w:pPr>
    </w:p>
    <w:p w:rsidR="001B67B8" w:rsidRDefault="001B67B8" w:rsidP="001B67B8">
      <w:pPr>
        <w:pStyle w:val="af1"/>
        <w:tabs>
          <w:tab w:val="left" w:pos="6000"/>
        </w:tabs>
        <w:jc w:val="left"/>
      </w:pPr>
    </w:p>
    <w:p w:rsidR="001B67B8" w:rsidRPr="0017201F" w:rsidRDefault="001B67B8" w:rsidP="001B67B8">
      <w:pPr>
        <w:pStyle w:val="af1"/>
        <w:tabs>
          <w:tab w:val="left" w:pos="8190"/>
        </w:tabs>
        <w:jc w:val="left"/>
      </w:pPr>
    </w:p>
    <w:p w:rsidR="001B67B8" w:rsidRPr="0017201F" w:rsidRDefault="001B67B8" w:rsidP="001B67B8">
      <w:pPr>
        <w:jc w:val="center"/>
        <w:rPr>
          <w:b/>
          <w:bCs/>
          <w:sz w:val="28"/>
          <w:szCs w:val="28"/>
        </w:rPr>
      </w:pPr>
      <w:r w:rsidRPr="0017201F">
        <w:rPr>
          <w:b/>
          <w:bCs/>
          <w:sz w:val="28"/>
          <w:szCs w:val="28"/>
        </w:rPr>
        <w:t>Источники финансирования дефицита бюджета</w:t>
      </w:r>
      <w:r>
        <w:rPr>
          <w:b/>
          <w:bCs/>
          <w:sz w:val="28"/>
          <w:szCs w:val="28"/>
        </w:rPr>
        <w:t xml:space="preserve"> муниципального образования</w:t>
      </w:r>
      <w:r w:rsidRPr="0017201F">
        <w:rPr>
          <w:b/>
          <w:bCs/>
          <w:sz w:val="28"/>
          <w:szCs w:val="28"/>
        </w:rPr>
        <w:t xml:space="preserve"> на 20</w:t>
      </w:r>
      <w:r w:rsidRPr="00831710">
        <w:rPr>
          <w:b/>
          <w:bCs/>
          <w:sz w:val="28"/>
          <w:szCs w:val="28"/>
        </w:rPr>
        <w:t>1</w:t>
      </w:r>
      <w:r>
        <w:rPr>
          <w:b/>
          <w:bCs/>
          <w:sz w:val="28"/>
          <w:szCs w:val="28"/>
        </w:rPr>
        <w:t>5</w:t>
      </w:r>
      <w:r w:rsidRPr="0017201F">
        <w:rPr>
          <w:b/>
          <w:bCs/>
          <w:sz w:val="28"/>
          <w:szCs w:val="28"/>
        </w:rPr>
        <w:t>год</w:t>
      </w:r>
    </w:p>
    <w:p w:rsidR="001B67B8" w:rsidRPr="0017201F" w:rsidRDefault="001B67B8" w:rsidP="001B67B8">
      <w:pPr>
        <w:tabs>
          <w:tab w:val="left" w:pos="525"/>
          <w:tab w:val="right" w:pos="10205"/>
        </w:tabs>
        <w:rPr>
          <w:sz w:val="28"/>
          <w:szCs w:val="28"/>
        </w:rPr>
      </w:pPr>
      <w:r>
        <w:rPr>
          <w:sz w:val="28"/>
          <w:szCs w:val="28"/>
        </w:rPr>
        <w:tab/>
      </w:r>
      <w:r>
        <w:rPr>
          <w:sz w:val="28"/>
          <w:szCs w:val="28"/>
        </w:rPr>
        <w:tab/>
      </w:r>
      <w:r w:rsidRPr="0017201F">
        <w:rPr>
          <w:sz w:val="28"/>
          <w:szCs w:val="28"/>
        </w:rPr>
        <w:t>(руб</w:t>
      </w:r>
      <w:r>
        <w:rPr>
          <w:sz w:val="28"/>
          <w:szCs w:val="28"/>
        </w:rPr>
        <w:t>.</w:t>
      </w:r>
      <w:r w:rsidRPr="0017201F">
        <w:rPr>
          <w:sz w:val="28"/>
          <w:szCs w:val="28"/>
        </w:rPr>
        <w:t>)</w:t>
      </w:r>
    </w:p>
    <w:tbl>
      <w:tblPr>
        <w:tblW w:w="1062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119"/>
        <w:gridCol w:w="5528"/>
        <w:gridCol w:w="1973"/>
      </w:tblGrid>
      <w:tr w:rsidR="001B67B8" w:rsidRPr="0017201F" w:rsidTr="004D4503">
        <w:tblPrEx>
          <w:tblCellMar>
            <w:top w:w="0" w:type="dxa"/>
            <w:bottom w:w="0" w:type="dxa"/>
          </w:tblCellMar>
        </w:tblPrEx>
        <w:tc>
          <w:tcPr>
            <w:tcW w:w="3119" w:type="dxa"/>
            <w:vAlign w:val="center"/>
          </w:tcPr>
          <w:p w:rsidR="001B67B8" w:rsidRPr="00292155" w:rsidRDefault="001B67B8" w:rsidP="004D4503">
            <w:pPr>
              <w:jc w:val="center"/>
              <w:rPr>
                <w:b/>
                <w:bCs/>
              </w:rPr>
            </w:pPr>
            <w:r w:rsidRPr="00292155">
              <w:rPr>
                <w:b/>
                <w:bCs/>
              </w:rPr>
              <w:t>Код</w:t>
            </w:r>
          </w:p>
        </w:tc>
        <w:tc>
          <w:tcPr>
            <w:tcW w:w="5528" w:type="dxa"/>
          </w:tcPr>
          <w:p w:rsidR="001B67B8" w:rsidRPr="0017201F" w:rsidRDefault="001B67B8" w:rsidP="004D4503">
            <w:pPr>
              <w:jc w:val="center"/>
              <w:rPr>
                <w:b/>
                <w:bCs/>
              </w:rPr>
            </w:pPr>
            <w:r w:rsidRPr="0017201F">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w:t>
            </w:r>
            <w:r>
              <w:rPr>
                <w:b/>
                <w:bCs/>
              </w:rPr>
              <w:t>жетов</w:t>
            </w:r>
          </w:p>
        </w:tc>
        <w:tc>
          <w:tcPr>
            <w:tcW w:w="1973" w:type="dxa"/>
            <w:vAlign w:val="center"/>
          </w:tcPr>
          <w:p w:rsidR="001B67B8" w:rsidRPr="0017201F" w:rsidRDefault="001B67B8" w:rsidP="004D4503">
            <w:pPr>
              <w:pStyle w:val="2"/>
              <w:jc w:val="center"/>
              <w:rPr>
                <w:i/>
                <w:iCs/>
                <w:sz w:val="24"/>
              </w:rPr>
            </w:pPr>
            <w:r w:rsidRPr="0017201F">
              <w:rPr>
                <w:i/>
                <w:iCs/>
                <w:sz w:val="24"/>
              </w:rPr>
              <w:t>Сумма</w:t>
            </w:r>
          </w:p>
        </w:tc>
      </w:tr>
    </w:tbl>
    <w:p w:rsidR="001B67B8" w:rsidRPr="0017201F" w:rsidRDefault="001B67B8" w:rsidP="001B67B8">
      <w:pPr>
        <w:rPr>
          <w:sz w:val="2"/>
          <w:szCs w:val="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5528"/>
        <w:gridCol w:w="1973"/>
      </w:tblGrid>
      <w:tr w:rsidR="001B67B8" w:rsidRPr="0017201F" w:rsidTr="004D4503">
        <w:tblPrEx>
          <w:tblCellMar>
            <w:top w:w="0" w:type="dxa"/>
            <w:bottom w:w="0" w:type="dxa"/>
          </w:tblCellMar>
        </w:tblPrEx>
        <w:trPr>
          <w:cantSplit/>
          <w:tblHeader/>
        </w:trPr>
        <w:tc>
          <w:tcPr>
            <w:tcW w:w="3119" w:type="dxa"/>
            <w:vAlign w:val="center"/>
          </w:tcPr>
          <w:p w:rsidR="001B67B8" w:rsidRPr="0017201F" w:rsidRDefault="001B67B8" w:rsidP="004D4503">
            <w:pPr>
              <w:jc w:val="center"/>
            </w:pPr>
            <w:r w:rsidRPr="0017201F">
              <w:t>1</w:t>
            </w:r>
          </w:p>
        </w:tc>
        <w:tc>
          <w:tcPr>
            <w:tcW w:w="5528" w:type="dxa"/>
          </w:tcPr>
          <w:p w:rsidR="001B67B8" w:rsidRPr="0017201F" w:rsidRDefault="001B67B8" w:rsidP="004D4503">
            <w:pPr>
              <w:jc w:val="center"/>
            </w:pPr>
            <w:r w:rsidRPr="0017201F">
              <w:t>2</w:t>
            </w:r>
          </w:p>
        </w:tc>
        <w:tc>
          <w:tcPr>
            <w:tcW w:w="1973" w:type="dxa"/>
            <w:vAlign w:val="bottom"/>
          </w:tcPr>
          <w:p w:rsidR="001B67B8" w:rsidRPr="0017201F" w:rsidRDefault="001B67B8" w:rsidP="004D4503">
            <w:pPr>
              <w:jc w:val="center"/>
            </w:pPr>
            <w:r w:rsidRPr="0017201F">
              <w:t>3</w:t>
            </w:r>
          </w:p>
        </w:tc>
      </w:tr>
      <w:tr w:rsidR="001B67B8" w:rsidRPr="00516C3F" w:rsidTr="004D4503">
        <w:tblPrEx>
          <w:tblCellMar>
            <w:top w:w="0" w:type="dxa"/>
            <w:bottom w:w="0" w:type="dxa"/>
          </w:tblCellMar>
        </w:tblPrEx>
        <w:trPr>
          <w:cantSplit/>
        </w:trPr>
        <w:tc>
          <w:tcPr>
            <w:tcW w:w="3119" w:type="dxa"/>
            <w:vAlign w:val="center"/>
          </w:tcPr>
          <w:p w:rsidR="001B67B8" w:rsidRPr="0017201F" w:rsidRDefault="001B67B8" w:rsidP="004D4503">
            <w:pPr>
              <w:tabs>
                <w:tab w:val="left" w:pos="552"/>
              </w:tabs>
              <w:jc w:val="center"/>
            </w:pPr>
            <w:r w:rsidRPr="0017201F">
              <w:t>01</w:t>
            </w:r>
            <w:r>
              <w:t> </w:t>
            </w:r>
            <w:r w:rsidRPr="0017201F">
              <w:t>00</w:t>
            </w:r>
            <w:r>
              <w:t> </w:t>
            </w:r>
            <w:r w:rsidRPr="0017201F">
              <w:t>00</w:t>
            </w:r>
            <w:r>
              <w:t> </w:t>
            </w:r>
            <w:r w:rsidRPr="0017201F">
              <w:t>00</w:t>
            </w:r>
            <w:r>
              <w:t> </w:t>
            </w:r>
            <w:r w:rsidRPr="0017201F">
              <w:t>00</w:t>
            </w:r>
            <w:r>
              <w:t> </w:t>
            </w:r>
            <w:r w:rsidRPr="0017201F">
              <w:t>0000</w:t>
            </w:r>
            <w:r>
              <w:t> </w:t>
            </w:r>
            <w:r w:rsidRPr="0017201F">
              <w:t>000</w:t>
            </w:r>
          </w:p>
        </w:tc>
        <w:tc>
          <w:tcPr>
            <w:tcW w:w="5528" w:type="dxa"/>
          </w:tcPr>
          <w:p w:rsidR="001B67B8" w:rsidRPr="0017201F" w:rsidRDefault="001B67B8" w:rsidP="004D4503">
            <w:pPr>
              <w:tabs>
                <w:tab w:val="left" w:pos="552"/>
              </w:tabs>
              <w:jc w:val="both"/>
              <w:rPr>
                <w:b/>
                <w:bCs/>
              </w:rPr>
            </w:pPr>
            <w:r w:rsidRPr="0017201F">
              <w:rPr>
                <w:b/>
                <w:bCs/>
              </w:rPr>
              <w:t>ИСТОЧНИКИ ВНУТРЕННЕГО ФИНАНСИРОВАНИЯ ДЕФИЦИТОВ БЮДЖЕТОВ</w:t>
            </w:r>
          </w:p>
        </w:tc>
        <w:tc>
          <w:tcPr>
            <w:tcW w:w="1973" w:type="dxa"/>
            <w:vAlign w:val="bottom"/>
          </w:tcPr>
          <w:p w:rsidR="001B67B8" w:rsidRPr="00E3490D" w:rsidRDefault="001B67B8" w:rsidP="004D4503">
            <w:pPr>
              <w:jc w:val="center"/>
              <w:rPr>
                <w:b/>
                <w:bCs/>
              </w:rPr>
            </w:pPr>
            <w:r>
              <w:rPr>
                <w:b/>
                <w:bCs/>
              </w:rPr>
              <w:t>6 228 716,33</w:t>
            </w:r>
          </w:p>
        </w:tc>
      </w:tr>
      <w:tr w:rsidR="001B67B8" w:rsidRPr="00E00D0C"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03</w:t>
            </w:r>
            <w:r>
              <w:t> </w:t>
            </w:r>
            <w:r w:rsidRPr="0017201F">
              <w:t>00</w:t>
            </w:r>
            <w:r>
              <w:t> </w:t>
            </w:r>
            <w:r w:rsidRPr="0017201F">
              <w:t>00</w:t>
            </w:r>
            <w:r>
              <w:t> </w:t>
            </w:r>
            <w:r w:rsidRPr="0017201F">
              <w:t>00</w:t>
            </w:r>
            <w:r>
              <w:t> </w:t>
            </w:r>
            <w:r w:rsidRPr="0017201F">
              <w:t>0000</w:t>
            </w:r>
            <w:r>
              <w:t> </w:t>
            </w:r>
            <w:r w:rsidRPr="0017201F">
              <w:t>000</w:t>
            </w:r>
          </w:p>
        </w:tc>
        <w:tc>
          <w:tcPr>
            <w:tcW w:w="5528" w:type="dxa"/>
          </w:tcPr>
          <w:p w:rsidR="001B67B8" w:rsidRPr="0017201F" w:rsidRDefault="001B67B8" w:rsidP="004D4503">
            <w:pPr>
              <w:jc w:val="both"/>
              <w:rPr>
                <w:b/>
                <w:bCs/>
              </w:rPr>
            </w:pPr>
            <w:r w:rsidRPr="0017201F">
              <w:rPr>
                <w:b/>
                <w:bCs/>
              </w:rPr>
              <w:t>Бюджетные кредиты от других бюджетов бюджетной системы Российской Федерации</w:t>
            </w:r>
          </w:p>
        </w:tc>
        <w:tc>
          <w:tcPr>
            <w:tcW w:w="1973" w:type="dxa"/>
            <w:vAlign w:val="bottom"/>
          </w:tcPr>
          <w:p w:rsidR="001B67B8" w:rsidRPr="00E00D0C" w:rsidRDefault="001B67B8" w:rsidP="004D4503">
            <w:pPr>
              <w:jc w:val="center"/>
              <w:rPr>
                <w:b/>
                <w:bCs/>
              </w:rPr>
            </w:pPr>
            <w:r>
              <w:rPr>
                <w:b/>
                <w:bCs/>
              </w:rPr>
              <w:t>4 729 000,00</w:t>
            </w:r>
          </w:p>
        </w:tc>
      </w:tr>
      <w:tr w:rsidR="001B67B8" w:rsidRPr="00E00D0C"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03</w:t>
            </w:r>
            <w:r>
              <w:t> </w:t>
            </w:r>
            <w:r w:rsidRPr="0017201F">
              <w:t>00</w:t>
            </w:r>
            <w:r>
              <w:t> </w:t>
            </w:r>
            <w:r w:rsidRPr="0017201F">
              <w:t>00</w:t>
            </w:r>
            <w:r>
              <w:t> </w:t>
            </w:r>
            <w:r w:rsidRPr="0017201F">
              <w:t>00</w:t>
            </w:r>
            <w:r>
              <w:t> </w:t>
            </w:r>
            <w:r w:rsidRPr="0017201F">
              <w:t>0000</w:t>
            </w:r>
            <w:r>
              <w:t> </w:t>
            </w:r>
            <w:r w:rsidRPr="0017201F">
              <w:t>700</w:t>
            </w:r>
          </w:p>
        </w:tc>
        <w:tc>
          <w:tcPr>
            <w:tcW w:w="5528" w:type="dxa"/>
          </w:tcPr>
          <w:p w:rsidR="001B67B8" w:rsidRPr="0017201F" w:rsidRDefault="001B67B8" w:rsidP="004D4503">
            <w:pPr>
              <w:jc w:val="both"/>
            </w:pPr>
            <w:r w:rsidRPr="0017201F">
              <w:t>Получение бюджетных кредитов от других бюджетов бюджетной системы Российской Федерации в валюте Российской Федерации</w:t>
            </w:r>
          </w:p>
        </w:tc>
        <w:tc>
          <w:tcPr>
            <w:tcW w:w="1973" w:type="dxa"/>
          </w:tcPr>
          <w:p w:rsidR="001B67B8" w:rsidRPr="00295F39" w:rsidRDefault="001B67B8" w:rsidP="004D4503">
            <w:pPr>
              <w:jc w:val="center"/>
            </w:pPr>
            <w:r w:rsidRPr="00295F39">
              <w:rPr>
                <w:bCs/>
              </w:rPr>
              <w:t>4 729 000,00</w:t>
            </w:r>
          </w:p>
        </w:tc>
      </w:tr>
      <w:tr w:rsidR="001B67B8" w:rsidRPr="00E00D0C"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03</w:t>
            </w:r>
            <w:r>
              <w:t> </w:t>
            </w:r>
            <w:r w:rsidRPr="0017201F">
              <w:t>00</w:t>
            </w:r>
            <w:r>
              <w:t> </w:t>
            </w:r>
            <w:r w:rsidRPr="0017201F">
              <w:t>00</w:t>
            </w:r>
            <w:r>
              <w:t> </w:t>
            </w:r>
            <w:r w:rsidRPr="0017201F">
              <w:t>0</w:t>
            </w:r>
            <w:r>
              <w:t>5 0000 </w:t>
            </w:r>
            <w:r w:rsidRPr="0017201F">
              <w:t>710</w:t>
            </w:r>
          </w:p>
        </w:tc>
        <w:tc>
          <w:tcPr>
            <w:tcW w:w="5528" w:type="dxa"/>
          </w:tcPr>
          <w:p w:rsidR="001B67B8" w:rsidRPr="0017201F" w:rsidRDefault="001B67B8" w:rsidP="004D4503">
            <w:pPr>
              <w:jc w:val="both"/>
            </w:pPr>
            <w:r w:rsidRPr="0017201F">
              <w:t>Получение бюджетных кредитов от других бюджетов бюджетной системы Российской Федерации</w:t>
            </w:r>
            <w:r>
              <w:t xml:space="preserve"> бюджетами муниципальных районов</w:t>
            </w:r>
            <w:r w:rsidRPr="0017201F">
              <w:t xml:space="preserve"> в валюте Российской Федерации</w:t>
            </w:r>
          </w:p>
        </w:tc>
        <w:tc>
          <w:tcPr>
            <w:tcW w:w="1973" w:type="dxa"/>
          </w:tcPr>
          <w:p w:rsidR="001B67B8" w:rsidRPr="00295F39" w:rsidRDefault="001B67B8" w:rsidP="004D4503">
            <w:pPr>
              <w:jc w:val="center"/>
            </w:pPr>
            <w:r w:rsidRPr="00295F39">
              <w:rPr>
                <w:bCs/>
              </w:rPr>
              <w:t>4 729 000,00</w:t>
            </w:r>
          </w:p>
        </w:tc>
      </w:tr>
      <w:tr w:rsidR="001B67B8" w:rsidRPr="00E3490D"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00</w:t>
            </w:r>
            <w:r>
              <w:t> </w:t>
            </w:r>
            <w:r w:rsidRPr="0017201F">
              <w:t>00</w:t>
            </w:r>
            <w:r>
              <w:t> </w:t>
            </w:r>
            <w:r w:rsidRPr="0017201F">
              <w:t>00</w:t>
            </w:r>
            <w:r>
              <w:t> </w:t>
            </w:r>
            <w:r w:rsidRPr="0017201F">
              <w:t>0000</w:t>
            </w:r>
            <w:r>
              <w:t> </w:t>
            </w:r>
            <w:r w:rsidRPr="0017201F">
              <w:t>000</w:t>
            </w:r>
          </w:p>
        </w:tc>
        <w:tc>
          <w:tcPr>
            <w:tcW w:w="5528" w:type="dxa"/>
          </w:tcPr>
          <w:p w:rsidR="001B67B8" w:rsidRPr="0017201F" w:rsidRDefault="001B67B8" w:rsidP="004D4503">
            <w:pPr>
              <w:jc w:val="both"/>
              <w:rPr>
                <w:b/>
                <w:bCs/>
              </w:rPr>
            </w:pPr>
            <w:r w:rsidRPr="0017201F">
              <w:rPr>
                <w:b/>
                <w:bCs/>
              </w:rPr>
              <w:t>Изменение остатков средств на счетах по учету средств бюджета</w:t>
            </w:r>
          </w:p>
        </w:tc>
        <w:tc>
          <w:tcPr>
            <w:tcW w:w="1973" w:type="dxa"/>
            <w:vAlign w:val="bottom"/>
          </w:tcPr>
          <w:p w:rsidR="001B67B8" w:rsidRPr="00E3490D" w:rsidRDefault="001B67B8" w:rsidP="004D4503">
            <w:pPr>
              <w:jc w:val="center"/>
              <w:rPr>
                <w:b/>
                <w:bCs/>
              </w:rPr>
            </w:pPr>
            <w:r>
              <w:rPr>
                <w:b/>
                <w:bCs/>
              </w:rPr>
              <w:t>1 499 716,33</w:t>
            </w:r>
          </w:p>
        </w:tc>
      </w:tr>
      <w:tr w:rsidR="001B67B8" w:rsidRPr="0017201F" w:rsidTr="004D4503">
        <w:tblPrEx>
          <w:tblCellMar>
            <w:top w:w="0" w:type="dxa"/>
            <w:bottom w:w="0" w:type="dxa"/>
          </w:tblCellMar>
        </w:tblPrEx>
        <w:trPr>
          <w:cantSplit/>
          <w:trHeight w:val="407"/>
        </w:trPr>
        <w:tc>
          <w:tcPr>
            <w:tcW w:w="3119" w:type="dxa"/>
            <w:vAlign w:val="center"/>
          </w:tcPr>
          <w:p w:rsidR="001B67B8" w:rsidRPr="0017201F" w:rsidRDefault="001B67B8" w:rsidP="004D4503">
            <w:pPr>
              <w:jc w:val="center"/>
            </w:pPr>
            <w:r w:rsidRPr="0017201F">
              <w:t>01</w:t>
            </w:r>
            <w:r>
              <w:t> </w:t>
            </w:r>
            <w:r w:rsidRPr="0017201F">
              <w:t>05</w:t>
            </w:r>
            <w:r>
              <w:t> </w:t>
            </w:r>
            <w:r w:rsidRPr="0017201F">
              <w:t>00</w:t>
            </w:r>
            <w:r>
              <w:t> </w:t>
            </w:r>
            <w:r w:rsidRPr="0017201F">
              <w:t>00</w:t>
            </w:r>
            <w:r>
              <w:t> </w:t>
            </w:r>
            <w:r w:rsidRPr="0017201F">
              <w:t>00</w:t>
            </w:r>
            <w:r>
              <w:t> </w:t>
            </w:r>
            <w:r w:rsidRPr="0017201F">
              <w:t>0000</w:t>
            </w:r>
            <w:r>
              <w:t> </w:t>
            </w:r>
            <w:r w:rsidRPr="0017201F">
              <w:t>500</w:t>
            </w:r>
          </w:p>
        </w:tc>
        <w:tc>
          <w:tcPr>
            <w:tcW w:w="5528" w:type="dxa"/>
          </w:tcPr>
          <w:p w:rsidR="001B67B8" w:rsidRPr="00231AEA" w:rsidRDefault="001B67B8" w:rsidP="004D4503">
            <w:pPr>
              <w:jc w:val="both"/>
            </w:pPr>
            <w:r w:rsidRPr="00231AEA">
              <w:t>Увеличение остатков средств бюджетов</w:t>
            </w:r>
          </w:p>
        </w:tc>
        <w:tc>
          <w:tcPr>
            <w:tcW w:w="1973" w:type="dxa"/>
          </w:tcPr>
          <w:p w:rsidR="001B67B8" w:rsidRPr="00C62047" w:rsidRDefault="001B67B8" w:rsidP="004D4503">
            <w:pPr>
              <w:jc w:val="center"/>
              <w:rPr>
                <w:b/>
              </w:rPr>
            </w:pPr>
            <w:r>
              <w:rPr>
                <w:b/>
              </w:rPr>
              <w:t>228 186 567,67</w:t>
            </w:r>
          </w:p>
        </w:tc>
      </w:tr>
      <w:tr w:rsidR="001B67B8" w:rsidRPr="0017201F"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02</w:t>
            </w:r>
            <w:r>
              <w:t> </w:t>
            </w:r>
            <w:r w:rsidRPr="0017201F">
              <w:t>00</w:t>
            </w:r>
            <w:r>
              <w:t> </w:t>
            </w:r>
            <w:r w:rsidRPr="0017201F">
              <w:t>00</w:t>
            </w:r>
            <w:r>
              <w:t> </w:t>
            </w:r>
            <w:r w:rsidRPr="0017201F">
              <w:t>0000</w:t>
            </w:r>
            <w:r>
              <w:t> </w:t>
            </w:r>
            <w:r w:rsidRPr="0017201F">
              <w:t>500</w:t>
            </w:r>
          </w:p>
        </w:tc>
        <w:tc>
          <w:tcPr>
            <w:tcW w:w="5528" w:type="dxa"/>
          </w:tcPr>
          <w:p w:rsidR="001B67B8" w:rsidRPr="0017201F" w:rsidRDefault="001B67B8" w:rsidP="004D4503">
            <w:pPr>
              <w:jc w:val="both"/>
            </w:pPr>
            <w:r w:rsidRPr="0017201F">
              <w:t>Увеличение прочих остатков средств бюджетов</w:t>
            </w:r>
          </w:p>
        </w:tc>
        <w:tc>
          <w:tcPr>
            <w:tcW w:w="1973" w:type="dxa"/>
          </w:tcPr>
          <w:p w:rsidR="001B67B8" w:rsidRPr="006214EC" w:rsidRDefault="001B67B8" w:rsidP="004D4503">
            <w:pPr>
              <w:jc w:val="center"/>
            </w:pPr>
            <w:r w:rsidRPr="006214EC">
              <w:t>228 186 567,67</w:t>
            </w:r>
          </w:p>
        </w:tc>
      </w:tr>
      <w:tr w:rsidR="001B67B8" w:rsidRPr="0017201F"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02</w:t>
            </w:r>
            <w:r>
              <w:t> </w:t>
            </w:r>
            <w:r w:rsidRPr="0017201F">
              <w:t>01</w:t>
            </w:r>
            <w:r>
              <w:t> </w:t>
            </w:r>
            <w:r w:rsidRPr="0017201F">
              <w:t>00</w:t>
            </w:r>
            <w:r>
              <w:t> </w:t>
            </w:r>
            <w:r w:rsidRPr="0017201F">
              <w:t>0000</w:t>
            </w:r>
            <w:r>
              <w:t> </w:t>
            </w:r>
            <w:r w:rsidRPr="0017201F">
              <w:t>510</w:t>
            </w:r>
          </w:p>
        </w:tc>
        <w:tc>
          <w:tcPr>
            <w:tcW w:w="5528" w:type="dxa"/>
          </w:tcPr>
          <w:p w:rsidR="001B67B8" w:rsidRPr="0017201F" w:rsidRDefault="001B67B8" w:rsidP="004D4503">
            <w:pPr>
              <w:jc w:val="both"/>
            </w:pPr>
            <w:r w:rsidRPr="0017201F">
              <w:t>Увеличение прочих остатков денежных средств бюджетов</w:t>
            </w:r>
          </w:p>
        </w:tc>
        <w:tc>
          <w:tcPr>
            <w:tcW w:w="1973" w:type="dxa"/>
          </w:tcPr>
          <w:p w:rsidR="001B67B8" w:rsidRPr="006214EC" w:rsidRDefault="001B67B8" w:rsidP="004D4503">
            <w:pPr>
              <w:jc w:val="center"/>
            </w:pPr>
            <w:r w:rsidRPr="006214EC">
              <w:t>228 186 567,67</w:t>
            </w:r>
          </w:p>
        </w:tc>
      </w:tr>
      <w:tr w:rsidR="001B67B8" w:rsidRPr="0017201F"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02</w:t>
            </w:r>
            <w:r>
              <w:t> </w:t>
            </w:r>
            <w:r w:rsidRPr="0017201F">
              <w:t>01</w:t>
            </w:r>
            <w:r>
              <w:t> </w:t>
            </w:r>
            <w:r w:rsidRPr="0017201F">
              <w:t>0</w:t>
            </w:r>
            <w:r>
              <w:t>5 </w:t>
            </w:r>
            <w:r w:rsidRPr="0017201F">
              <w:t>0000</w:t>
            </w:r>
            <w:r>
              <w:t> </w:t>
            </w:r>
            <w:r w:rsidRPr="0017201F">
              <w:t>510</w:t>
            </w:r>
          </w:p>
        </w:tc>
        <w:tc>
          <w:tcPr>
            <w:tcW w:w="5528" w:type="dxa"/>
          </w:tcPr>
          <w:p w:rsidR="001B67B8" w:rsidRPr="0017201F" w:rsidRDefault="001B67B8" w:rsidP="004D4503">
            <w:pPr>
              <w:jc w:val="both"/>
            </w:pPr>
            <w:r w:rsidRPr="0017201F">
              <w:t xml:space="preserve">Увеличение прочих остатков денежных средств </w:t>
            </w:r>
            <w:r>
              <w:t xml:space="preserve"> </w:t>
            </w:r>
            <w:r w:rsidRPr="0017201F">
              <w:t>бюджет</w:t>
            </w:r>
            <w:r>
              <w:t>ов муниципальных районов</w:t>
            </w:r>
          </w:p>
        </w:tc>
        <w:tc>
          <w:tcPr>
            <w:tcW w:w="1973" w:type="dxa"/>
          </w:tcPr>
          <w:p w:rsidR="001B67B8" w:rsidRPr="006214EC" w:rsidRDefault="001B67B8" w:rsidP="004D4503">
            <w:pPr>
              <w:jc w:val="center"/>
            </w:pPr>
            <w:r w:rsidRPr="006214EC">
              <w:t>228 186 567,67</w:t>
            </w:r>
          </w:p>
        </w:tc>
      </w:tr>
      <w:tr w:rsidR="001B67B8" w:rsidRPr="0017201F"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00</w:t>
            </w:r>
            <w:r>
              <w:t> </w:t>
            </w:r>
            <w:r w:rsidRPr="0017201F">
              <w:t>00</w:t>
            </w:r>
            <w:r>
              <w:t> </w:t>
            </w:r>
            <w:r w:rsidRPr="0017201F">
              <w:t>00</w:t>
            </w:r>
            <w:r>
              <w:t> </w:t>
            </w:r>
            <w:r w:rsidRPr="0017201F">
              <w:t>0000</w:t>
            </w:r>
            <w:r>
              <w:t> </w:t>
            </w:r>
            <w:r w:rsidRPr="0017201F">
              <w:t>600</w:t>
            </w:r>
          </w:p>
        </w:tc>
        <w:tc>
          <w:tcPr>
            <w:tcW w:w="5528" w:type="dxa"/>
          </w:tcPr>
          <w:p w:rsidR="001B67B8" w:rsidRPr="0017201F" w:rsidRDefault="001B67B8" w:rsidP="004D4503">
            <w:pPr>
              <w:jc w:val="both"/>
            </w:pPr>
            <w:r w:rsidRPr="0017201F">
              <w:t>Уменьшение остатков средств бюджетов</w:t>
            </w:r>
          </w:p>
        </w:tc>
        <w:tc>
          <w:tcPr>
            <w:tcW w:w="1973" w:type="dxa"/>
          </w:tcPr>
          <w:p w:rsidR="001B67B8" w:rsidRPr="008B09F9" w:rsidRDefault="001B67B8" w:rsidP="004D4503">
            <w:pPr>
              <w:jc w:val="center"/>
              <w:rPr>
                <w:b/>
              </w:rPr>
            </w:pPr>
            <w:r>
              <w:rPr>
                <w:b/>
              </w:rPr>
              <w:t>229 686 284,00</w:t>
            </w:r>
          </w:p>
        </w:tc>
      </w:tr>
      <w:tr w:rsidR="001B67B8" w:rsidRPr="0017201F"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02</w:t>
            </w:r>
            <w:r>
              <w:t> </w:t>
            </w:r>
            <w:r w:rsidRPr="0017201F">
              <w:t>00</w:t>
            </w:r>
            <w:r>
              <w:t> </w:t>
            </w:r>
            <w:r w:rsidRPr="0017201F">
              <w:t>00</w:t>
            </w:r>
            <w:r>
              <w:t> </w:t>
            </w:r>
            <w:r w:rsidRPr="0017201F">
              <w:t>0000</w:t>
            </w:r>
            <w:r>
              <w:t> </w:t>
            </w:r>
            <w:r w:rsidRPr="0017201F">
              <w:t>600</w:t>
            </w:r>
          </w:p>
        </w:tc>
        <w:tc>
          <w:tcPr>
            <w:tcW w:w="5528" w:type="dxa"/>
          </w:tcPr>
          <w:p w:rsidR="001B67B8" w:rsidRPr="0017201F" w:rsidRDefault="001B67B8" w:rsidP="004D4503">
            <w:pPr>
              <w:jc w:val="both"/>
            </w:pPr>
            <w:r w:rsidRPr="0017201F">
              <w:t>Уменьшение прочих остатков средств бюджетов</w:t>
            </w:r>
          </w:p>
        </w:tc>
        <w:tc>
          <w:tcPr>
            <w:tcW w:w="1973" w:type="dxa"/>
          </w:tcPr>
          <w:p w:rsidR="001B67B8" w:rsidRPr="006214EC" w:rsidRDefault="001B67B8" w:rsidP="004D4503">
            <w:pPr>
              <w:jc w:val="center"/>
            </w:pPr>
            <w:r w:rsidRPr="006214EC">
              <w:t>229 686 284,00</w:t>
            </w:r>
          </w:p>
        </w:tc>
      </w:tr>
      <w:tr w:rsidR="001B67B8" w:rsidRPr="0017201F"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02</w:t>
            </w:r>
            <w:r>
              <w:t> </w:t>
            </w:r>
            <w:r w:rsidRPr="0017201F">
              <w:t>01</w:t>
            </w:r>
            <w:r>
              <w:t> </w:t>
            </w:r>
            <w:r w:rsidRPr="0017201F">
              <w:t>00</w:t>
            </w:r>
            <w:r>
              <w:t> </w:t>
            </w:r>
            <w:r w:rsidRPr="0017201F">
              <w:t>0000</w:t>
            </w:r>
            <w:r>
              <w:t> </w:t>
            </w:r>
            <w:r w:rsidRPr="0017201F">
              <w:t>610</w:t>
            </w:r>
          </w:p>
        </w:tc>
        <w:tc>
          <w:tcPr>
            <w:tcW w:w="5528" w:type="dxa"/>
          </w:tcPr>
          <w:p w:rsidR="001B67B8" w:rsidRPr="0017201F" w:rsidRDefault="001B67B8" w:rsidP="004D4503">
            <w:pPr>
              <w:jc w:val="both"/>
            </w:pPr>
            <w:r w:rsidRPr="0017201F">
              <w:t>Уменьшение прочих остатков денежных средств бюджетов</w:t>
            </w:r>
          </w:p>
        </w:tc>
        <w:tc>
          <w:tcPr>
            <w:tcW w:w="1973" w:type="dxa"/>
          </w:tcPr>
          <w:p w:rsidR="001B67B8" w:rsidRPr="006214EC" w:rsidRDefault="001B67B8" w:rsidP="004D4503">
            <w:pPr>
              <w:jc w:val="center"/>
            </w:pPr>
            <w:r w:rsidRPr="006214EC">
              <w:t>229 686 284,00</w:t>
            </w:r>
          </w:p>
        </w:tc>
      </w:tr>
      <w:tr w:rsidR="001B67B8" w:rsidRPr="0017201F" w:rsidTr="004D4503">
        <w:tblPrEx>
          <w:tblCellMar>
            <w:top w:w="0" w:type="dxa"/>
            <w:bottom w:w="0" w:type="dxa"/>
          </w:tblCellMar>
        </w:tblPrEx>
        <w:trPr>
          <w:cantSplit/>
        </w:trPr>
        <w:tc>
          <w:tcPr>
            <w:tcW w:w="3119" w:type="dxa"/>
            <w:vAlign w:val="center"/>
          </w:tcPr>
          <w:p w:rsidR="001B67B8" w:rsidRPr="0017201F" w:rsidRDefault="001B67B8" w:rsidP="004D4503">
            <w:pPr>
              <w:jc w:val="center"/>
            </w:pPr>
            <w:r w:rsidRPr="0017201F">
              <w:t>01</w:t>
            </w:r>
            <w:r>
              <w:t> </w:t>
            </w:r>
            <w:r w:rsidRPr="0017201F">
              <w:t>05</w:t>
            </w:r>
            <w:r>
              <w:t> </w:t>
            </w:r>
            <w:r w:rsidRPr="0017201F">
              <w:t>02</w:t>
            </w:r>
            <w:r>
              <w:t> </w:t>
            </w:r>
            <w:r w:rsidRPr="0017201F">
              <w:t>01</w:t>
            </w:r>
            <w:r>
              <w:t> </w:t>
            </w:r>
            <w:r w:rsidRPr="0017201F">
              <w:t>0</w:t>
            </w:r>
            <w:r>
              <w:t>5 </w:t>
            </w:r>
            <w:r w:rsidRPr="0017201F">
              <w:t>0000</w:t>
            </w:r>
            <w:r>
              <w:t> </w:t>
            </w:r>
            <w:r w:rsidRPr="0017201F">
              <w:t>610</w:t>
            </w:r>
          </w:p>
        </w:tc>
        <w:tc>
          <w:tcPr>
            <w:tcW w:w="5528" w:type="dxa"/>
          </w:tcPr>
          <w:p w:rsidR="001B67B8" w:rsidRPr="0017201F" w:rsidRDefault="001B67B8" w:rsidP="004D4503">
            <w:pPr>
              <w:jc w:val="both"/>
            </w:pPr>
            <w:r w:rsidRPr="0017201F">
              <w:t>Уменьшение прочих остатков денежных средств бюджет</w:t>
            </w:r>
            <w:r>
              <w:t>ов муниципальных  районов</w:t>
            </w:r>
          </w:p>
        </w:tc>
        <w:tc>
          <w:tcPr>
            <w:tcW w:w="1973" w:type="dxa"/>
          </w:tcPr>
          <w:p w:rsidR="001B67B8" w:rsidRPr="006214EC" w:rsidRDefault="001B67B8" w:rsidP="004D4503">
            <w:pPr>
              <w:jc w:val="center"/>
            </w:pPr>
            <w:r w:rsidRPr="006214EC">
              <w:t>229 686 284,00</w:t>
            </w:r>
          </w:p>
        </w:tc>
      </w:tr>
    </w:tbl>
    <w:p w:rsidR="001B67B8" w:rsidRPr="0017201F" w:rsidRDefault="001B67B8" w:rsidP="001B67B8"/>
    <w:p w:rsidR="001B67B8" w:rsidRPr="00F752A4" w:rsidRDefault="001B67B8" w:rsidP="001B67B8">
      <w:pPr>
        <w:rPr>
          <w:sz w:val="28"/>
          <w:szCs w:val="28"/>
        </w:rPr>
      </w:pPr>
    </w:p>
    <w:p w:rsidR="001B67B8" w:rsidRPr="00205A3C" w:rsidRDefault="001B67B8" w:rsidP="001B67B8">
      <w:pPr>
        <w:jc w:val="center"/>
        <w:rPr>
          <w:b/>
          <w:bCs/>
          <w:sz w:val="28"/>
          <w:szCs w:val="28"/>
        </w:rPr>
      </w:pPr>
      <w:r w:rsidRPr="00205A3C">
        <w:rPr>
          <w:b/>
          <w:bCs/>
          <w:sz w:val="28"/>
          <w:szCs w:val="28"/>
        </w:rPr>
        <w:t>Прогнозируемые доходы бюджета</w:t>
      </w:r>
      <w:r>
        <w:rPr>
          <w:b/>
          <w:bCs/>
          <w:sz w:val="28"/>
          <w:szCs w:val="28"/>
        </w:rPr>
        <w:t xml:space="preserve"> муниципального образования</w:t>
      </w:r>
      <w:r w:rsidRPr="00205A3C">
        <w:rPr>
          <w:b/>
          <w:bCs/>
          <w:sz w:val="28"/>
          <w:szCs w:val="28"/>
        </w:rPr>
        <w:t>, за исключением безвозмездных поступлений, на 20</w:t>
      </w:r>
      <w:r>
        <w:rPr>
          <w:b/>
          <w:bCs/>
          <w:sz w:val="28"/>
          <w:szCs w:val="28"/>
        </w:rPr>
        <w:t>15</w:t>
      </w:r>
      <w:r w:rsidRPr="00205A3C">
        <w:rPr>
          <w:b/>
          <w:bCs/>
          <w:sz w:val="28"/>
          <w:szCs w:val="28"/>
        </w:rPr>
        <w:t xml:space="preserve"> год </w:t>
      </w:r>
    </w:p>
    <w:p w:rsidR="001B67B8" w:rsidRPr="00205A3C" w:rsidRDefault="001B67B8" w:rsidP="001B67B8">
      <w:pPr>
        <w:jc w:val="center"/>
        <w:rPr>
          <w:sz w:val="28"/>
          <w:szCs w:val="28"/>
        </w:rPr>
      </w:pPr>
    </w:p>
    <w:p w:rsidR="001B67B8" w:rsidRPr="00205A3C" w:rsidRDefault="001B67B8" w:rsidP="001B67B8">
      <w:pPr>
        <w:jc w:val="right"/>
      </w:pPr>
      <w:r w:rsidRPr="00205A3C">
        <w:rPr>
          <w:sz w:val="28"/>
          <w:szCs w:val="28"/>
        </w:rPr>
        <w:t>(рублей)</w:t>
      </w:r>
    </w:p>
    <w:tbl>
      <w:tblPr>
        <w:tblW w:w="1026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3249"/>
        <w:gridCol w:w="5115"/>
        <w:gridCol w:w="1896"/>
      </w:tblGrid>
      <w:tr w:rsidR="001B67B8" w:rsidRPr="00205A3C" w:rsidTr="004D4503">
        <w:trPr>
          <w:trHeight w:val="852"/>
        </w:trPr>
        <w:tc>
          <w:tcPr>
            <w:tcW w:w="3249" w:type="dxa"/>
            <w:vAlign w:val="center"/>
          </w:tcPr>
          <w:p w:rsidR="001B67B8" w:rsidRPr="00205A3C" w:rsidRDefault="001B67B8" w:rsidP="004D4503">
            <w:pPr>
              <w:jc w:val="center"/>
              <w:rPr>
                <w:b/>
                <w:bCs/>
                <w:sz w:val="28"/>
                <w:szCs w:val="28"/>
              </w:rPr>
            </w:pPr>
            <w:r w:rsidRPr="00205A3C">
              <w:rPr>
                <w:b/>
                <w:bCs/>
                <w:sz w:val="28"/>
                <w:szCs w:val="28"/>
              </w:rPr>
              <w:t>Код</w:t>
            </w:r>
          </w:p>
        </w:tc>
        <w:tc>
          <w:tcPr>
            <w:tcW w:w="5115" w:type="dxa"/>
            <w:vAlign w:val="center"/>
          </w:tcPr>
          <w:p w:rsidR="001B67B8" w:rsidRPr="00205A3C" w:rsidRDefault="001B67B8" w:rsidP="004D4503">
            <w:pPr>
              <w:jc w:val="center"/>
              <w:rPr>
                <w:b/>
                <w:bCs/>
                <w:sz w:val="28"/>
                <w:szCs w:val="28"/>
              </w:rPr>
            </w:pPr>
            <w:r w:rsidRPr="00205A3C">
              <w:rPr>
                <w:b/>
                <w:bCs/>
                <w:sz w:val="28"/>
                <w:szCs w:val="28"/>
              </w:rPr>
              <w:t>Наименование кода дохода бюджета</w:t>
            </w:r>
          </w:p>
        </w:tc>
        <w:tc>
          <w:tcPr>
            <w:tcW w:w="1896" w:type="dxa"/>
            <w:vAlign w:val="center"/>
          </w:tcPr>
          <w:p w:rsidR="001B67B8" w:rsidRPr="00205A3C" w:rsidRDefault="001B67B8" w:rsidP="004D4503">
            <w:pPr>
              <w:jc w:val="center"/>
              <w:rPr>
                <w:b/>
                <w:bCs/>
                <w:sz w:val="28"/>
                <w:szCs w:val="28"/>
              </w:rPr>
            </w:pPr>
            <w:r w:rsidRPr="00205A3C">
              <w:rPr>
                <w:b/>
                <w:bCs/>
                <w:sz w:val="28"/>
                <w:szCs w:val="28"/>
              </w:rPr>
              <w:t>Сумма</w:t>
            </w:r>
          </w:p>
        </w:tc>
      </w:tr>
    </w:tbl>
    <w:p w:rsidR="001B67B8" w:rsidRPr="00B66708" w:rsidRDefault="001B67B8" w:rsidP="001B67B8">
      <w:pPr>
        <w:rPr>
          <w:sz w:val="2"/>
          <w:szCs w:val="2"/>
        </w:rPr>
      </w:pPr>
    </w:p>
    <w:p w:rsidR="001B67B8" w:rsidRPr="00B66708" w:rsidRDefault="001B67B8" w:rsidP="001B67B8">
      <w:pPr>
        <w:rPr>
          <w:sz w:val="2"/>
          <w:szCs w:val="2"/>
        </w:rPr>
      </w:pPr>
    </w:p>
    <w:tbl>
      <w:tblPr>
        <w:tblW w:w="10260" w:type="dxa"/>
        <w:tblInd w:w="108" w:type="dxa"/>
        <w:tblLook w:val="0000"/>
      </w:tblPr>
      <w:tblGrid>
        <w:gridCol w:w="3249"/>
        <w:gridCol w:w="5115"/>
        <w:gridCol w:w="1896"/>
      </w:tblGrid>
      <w:tr w:rsidR="001B67B8" w:rsidRPr="00205A3C" w:rsidTr="004D4503">
        <w:trPr>
          <w:cantSplit/>
          <w:trHeight w:val="190"/>
          <w:tblHeader/>
        </w:trPr>
        <w:tc>
          <w:tcPr>
            <w:tcW w:w="3249" w:type="dxa"/>
            <w:tcBorders>
              <w:top w:val="single" w:sz="4" w:space="0" w:color="auto"/>
              <w:left w:val="single" w:sz="4" w:space="0" w:color="auto"/>
              <w:bottom w:val="single" w:sz="4" w:space="0" w:color="auto"/>
              <w:right w:val="single" w:sz="4" w:space="0" w:color="auto"/>
            </w:tcBorders>
            <w:vAlign w:val="center"/>
          </w:tcPr>
          <w:p w:rsidR="001B67B8" w:rsidRPr="00205A3C" w:rsidRDefault="001B67B8" w:rsidP="004D4503">
            <w:pPr>
              <w:jc w:val="center"/>
            </w:pPr>
            <w:r w:rsidRPr="00205A3C">
              <w:t>1</w:t>
            </w:r>
          </w:p>
        </w:tc>
        <w:tc>
          <w:tcPr>
            <w:tcW w:w="5115" w:type="dxa"/>
            <w:tcBorders>
              <w:top w:val="single" w:sz="4" w:space="0" w:color="auto"/>
              <w:left w:val="nil"/>
              <w:bottom w:val="single" w:sz="4" w:space="0" w:color="auto"/>
              <w:right w:val="single" w:sz="4" w:space="0" w:color="auto"/>
            </w:tcBorders>
            <w:vAlign w:val="center"/>
          </w:tcPr>
          <w:p w:rsidR="001B67B8" w:rsidRPr="00205A3C" w:rsidRDefault="001B67B8" w:rsidP="004D4503">
            <w:pPr>
              <w:jc w:val="center"/>
            </w:pPr>
            <w:r w:rsidRPr="00205A3C">
              <w:t>2</w:t>
            </w:r>
          </w:p>
        </w:tc>
        <w:tc>
          <w:tcPr>
            <w:tcW w:w="1896" w:type="dxa"/>
            <w:tcBorders>
              <w:top w:val="single" w:sz="4" w:space="0" w:color="auto"/>
              <w:left w:val="nil"/>
              <w:bottom w:val="single" w:sz="4" w:space="0" w:color="auto"/>
              <w:right w:val="single" w:sz="4" w:space="0" w:color="auto"/>
            </w:tcBorders>
            <w:vAlign w:val="center"/>
          </w:tcPr>
          <w:p w:rsidR="001B67B8" w:rsidRPr="00205A3C" w:rsidRDefault="001B67B8" w:rsidP="004D4503">
            <w:pPr>
              <w:jc w:val="center"/>
            </w:pPr>
            <w:r w:rsidRPr="00205A3C">
              <w:t>3</w:t>
            </w:r>
          </w:p>
        </w:tc>
      </w:tr>
      <w:tr w:rsidR="001B67B8" w:rsidRPr="00205A3C" w:rsidTr="004D4503">
        <w:trPr>
          <w:cantSplit/>
          <w:trHeight w:val="375"/>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1 00 00000 00</w:t>
            </w:r>
            <w:r w:rsidRPr="00F752A4">
              <w:rPr>
                <w:sz w:val="28"/>
                <w:szCs w:val="28"/>
              </w:rPr>
              <w:t> </w:t>
            </w:r>
            <w:r w:rsidRPr="00205A3C">
              <w:rPr>
                <w:sz w:val="28"/>
                <w:szCs w:val="28"/>
              </w:rPr>
              <w:t>0000</w:t>
            </w:r>
            <w:r w:rsidRPr="00F752A4">
              <w:rPr>
                <w:sz w:val="28"/>
                <w:szCs w:val="28"/>
              </w:rPr>
              <w:t> </w:t>
            </w:r>
            <w:r w:rsidRPr="00205A3C">
              <w:rPr>
                <w:sz w:val="28"/>
                <w:szCs w:val="28"/>
              </w:rPr>
              <w:t>000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b/>
                <w:bCs/>
                <w:sz w:val="28"/>
                <w:szCs w:val="28"/>
              </w:rPr>
            </w:pPr>
            <w:r w:rsidRPr="00205A3C">
              <w:rPr>
                <w:b/>
                <w:bCs/>
                <w:sz w:val="28"/>
                <w:szCs w:val="28"/>
              </w:rPr>
              <w:t>НАЛОГОВЫЕ И НЕНАЛОГОВЫЕ ДОХОДЫ</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40 017 020,00</w:t>
            </w:r>
          </w:p>
        </w:tc>
      </w:tr>
      <w:tr w:rsidR="001B67B8" w:rsidRPr="00205A3C" w:rsidTr="004D4503">
        <w:trPr>
          <w:cantSplit/>
          <w:trHeight w:val="375"/>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01</w:t>
            </w:r>
            <w:r w:rsidRPr="00F752A4">
              <w:rPr>
                <w:sz w:val="28"/>
                <w:szCs w:val="28"/>
              </w:rPr>
              <w:t> </w:t>
            </w:r>
            <w:r w:rsidRPr="00205A3C">
              <w:rPr>
                <w:sz w:val="28"/>
                <w:szCs w:val="28"/>
              </w:rPr>
              <w:t>00000</w:t>
            </w:r>
            <w:r w:rsidRPr="00F752A4">
              <w:rPr>
                <w:sz w:val="28"/>
                <w:szCs w:val="28"/>
              </w:rPr>
              <w:t> </w:t>
            </w:r>
            <w:r w:rsidRPr="00205A3C">
              <w:rPr>
                <w:sz w:val="28"/>
                <w:szCs w:val="28"/>
              </w:rPr>
              <w:t>00</w:t>
            </w:r>
            <w:r w:rsidRPr="00F752A4">
              <w:rPr>
                <w:sz w:val="28"/>
                <w:szCs w:val="28"/>
              </w:rPr>
              <w:t> </w:t>
            </w:r>
            <w:r w:rsidRPr="00205A3C">
              <w:rPr>
                <w:sz w:val="28"/>
                <w:szCs w:val="28"/>
              </w:rPr>
              <w:t>0000</w:t>
            </w:r>
            <w:r w:rsidRPr="00F752A4">
              <w:rPr>
                <w:sz w:val="28"/>
                <w:szCs w:val="28"/>
              </w:rPr>
              <w:t> </w:t>
            </w:r>
            <w:r w:rsidRPr="00205A3C">
              <w:rPr>
                <w:sz w:val="28"/>
                <w:szCs w:val="28"/>
              </w:rPr>
              <w:t>000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b/>
                <w:bCs/>
                <w:i/>
                <w:iCs/>
                <w:sz w:val="28"/>
                <w:szCs w:val="28"/>
              </w:rPr>
            </w:pPr>
            <w:r w:rsidRPr="00205A3C">
              <w:rPr>
                <w:b/>
                <w:bCs/>
                <w:i/>
                <w:iCs/>
                <w:sz w:val="28"/>
                <w:szCs w:val="28"/>
              </w:rPr>
              <w:t>НАЛОГИ НА ПРИБЫЛЬ, ДОХОДЫ</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28 593 600,00</w:t>
            </w:r>
          </w:p>
        </w:tc>
      </w:tr>
      <w:tr w:rsidR="001B67B8" w:rsidRPr="00205A3C" w:rsidTr="004D4503">
        <w:trPr>
          <w:cantSplit/>
          <w:trHeight w:val="375"/>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01</w:t>
            </w:r>
            <w:r w:rsidRPr="00F752A4">
              <w:rPr>
                <w:sz w:val="28"/>
                <w:szCs w:val="28"/>
              </w:rPr>
              <w:t> </w:t>
            </w:r>
            <w:r w:rsidRPr="00205A3C">
              <w:rPr>
                <w:sz w:val="28"/>
                <w:szCs w:val="28"/>
              </w:rPr>
              <w:t>02000</w:t>
            </w:r>
            <w:r w:rsidRPr="00F752A4">
              <w:rPr>
                <w:sz w:val="28"/>
                <w:szCs w:val="28"/>
              </w:rPr>
              <w:t> </w:t>
            </w:r>
            <w:r w:rsidRPr="00205A3C">
              <w:rPr>
                <w:sz w:val="28"/>
                <w:szCs w:val="28"/>
              </w:rPr>
              <w:t>01</w:t>
            </w:r>
            <w:r w:rsidRPr="00F752A4">
              <w:rPr>
                <w:sz w:val="28"/>
                <w:szCs w:val="28"/>
              </w:rPr>
              <w:t> </w:t>
            </w:r>
            <w:r w:rsidRPr="00205A3C">
              <w:rPr>
                <w:sz w:val="28"/>
                <w:szCs w:val="28"/>
              </w:rPr>
              <w:t>0000</w:t>
            </w:r>
            <w:r w:rsidRPr="00F752A4">
              <w:rPr>
                <w:sz w:val="28"/>
                <w:szCs w:val="28"/>
              </w:rPr>
              <w:t> </w:t>
            </w:r>
            <w:r w:rsidRPr="00205A3C">
              <w:rPr>
                <w:sz w:val="28"/>
                <w:szCs w:val="28"/>
              </w:rPr>
              <w:t>110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sidRPr="00205A3C">
              <w:rPr>
                <w:sz w:val="28"/>
                <w:szCs w:val="28"/>
              </w:rPr>
              <w:t>Налог на доходы физических лиц</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28 593 600,00</w:t>
            </w:r>
          </w:p>
        </w:tc>
      </w:tr>
      <w:tr w:rsidR="001B67B8" w:rsidRPr="00205A3C" w:rsidTr="004D4503">
        <w:trPr>
          <w:cantSplit/>
          <w:trHeight w:val="375"/>
        </w:trPr>
        <w:tc>
          <w:tcPr>
            <w:tcW w:w="3249" w:type="dxa"/>
            <w:tcBorders>
              <w:top w:val="single" w:sz="4" w:space="0" w:color="auto"/>
              <w:left w:val="single" w:sz="4" w:space="0" w:color="auto"/>
              <w:bottom w:val="single" w:sz="4" w:space="0" w:color="auto"/>
              <w:right w:val="single" w:sz="4" w:space="0" w:color="auto"/>
            </w:tcBorders>
          </w:tcPr>
          <w:p w:rsidR="001B67B8" w:rsidRDefault="001B67B8" w:rsidP="004D4503">
            <w:pPr>
              <w:jc w:val="center"/>
              <w:rPr>
                <w:sz w:val="28"/>
                <w:szCs w:val="28"/>
              </w:rPr>
            </w:pPr>
            <w:r>
              <w:rPr>
                <w:sz w:val="28"/>
                <w:szCs w:val="28"/>
              </w:rPr>
              <w:t>1 03 00000 00 0000 000</w:t>
            </w:r>
          </w:p>
        </w:tc>
        <w:tc>
          <w:tcPr>
            <w:tcW w:w="5115" w:type="dxa"/>
            <w:tcBorders>
              <w:top w:val="single" w:sz="4" w:space="0" w:color="auto"/>
              <w:left w:val="nil"/>
              <w:bottom w:val="single" w:sz="4" w:space="0" w:color="auto"/>
              <w:right w:val="single" w:sz="4" w:space="0" w:color="auto"/>
            </w:tcBorders>
          </w:tcPr>
          <w:p w:rsidR="001B67B8" w:rsidRDefault="001B67B8" w:rsidP="004D4503">
            <w:pPr>
              <w:jc w:val="both"/>
              <w:rPr>
                <w:b/>
                <w:bCs/>
                <w:i/>
                <w:iCs/>
                <w:sz w:val="28"/>
                <w:szCs w:val="28"/>
              </w:rPr>
            </w:pPr>
            <w:r>
              <w:rPr>
                <w:b/>
                <w:bCs/>
                <w:i/>
                <w:iCs/>
                <w:sz w:val="28"/>
                <w:szCs w:val="28"/>
              </w:rPr>
              <w:t>НАЛОГИ НА ТОВАРЫ (РАБОТЫ, УСЛУГИ), РЕАЛИЗУЕМЫЕ НА ТЕРРИТОРИИ РОССИЙСКОЙ ФЕДЕРАЦИИ</w:t>
            </w:r>
          </w:p>
        </w:tc>
        <w:tc>
          <w:tcPr>
            <w:tcW w:w="1896" w:type="dxa"/>
            <w:tcBorders>
              <w:top w:val="single" w:sz="4" w:space="0" w:color="auto"/>
              <w:left w:val="nil"/>
              <w:bottom w:val="single" w:sz="4" w:space="0" w:color="auto"/>
              <w:right w:val="single" w:sz="4" w:space="0" w:color="auto"/>
            </w:tcBorders>
            <w:vAlign w:val="bottom"/>
          </w:tcPr>
          <w:p w:rsidR="001B67B8" w:rsidRDefault="001B67B8" w:rsidP="004D4503">
            <w:pPr>
              <w:jc w:val="right"/>
              <w:rPr>
                <w:sz w:val="26"/>
                <w:szCs w:val="26"/>
              </w:rPr>
            </w:pPr>
            <w:r>
              <w:rPr>
                <w:sz w:val="26"/>
                <w:szCs w:val="26"/>
              </w:rPr>
              <w:t>571 000,00</w:t>
            </w:r>
          </w:p>
        </w:tc>
      </w:tr>
      <w:tr w:rsidR="001B67B8" w:rsidRPr="00205A3C" w:rsidTr="004D4503">
        <w:trPr>
          <w:cantSplit/>
          <w:trHeight w:val="375"/>
        </w:trPr>
        <w:tc>
          <w:tcPr>
            <w:tcW w:w="3249" w:type="dxa"/>
            <w:tcBorders>
              <w:top w:val="single" w:sz="4" w:space="0" w:color="auto"/>
              <w:left w:val="single" w:sz="4" w:space="0" w:color="auto"/>
              <w:bottom w:val="single" w:sz="4" w:space="0" w:color="auto"/>
              <w:right w:val="single" w:sz="4" w:space="0" w:color="auto"/>
            </w:tcBorders>
          </w:tcPr>
          <w:p w:rsidR="001B67B8" w:rsidRDefault="001B67B8" w:rsidP="004D4503">
            <w:pPr>
              <w:jc w:val="center"/>
              <w:rPr>
                <w:sz w:val="28"/>
                <w:szCs w:val="28"/>
              </w:rPr>
            </w:pPr>
            <w:r>
              <w:rPr>
                <w:sz w:val="28"/>
                <w:szCs w:val="28"/>
              </w:rPr>
              <w:t>1 03 02000 01 0000 110</w:t>
            </w:r>
          </w:p>
        </w:tc>
        <w:tc>
          <w:tcPr>
            <w:tcW w:w="5115" w:type="dxa"/>
            <w:tcBorders>
              <w:top w:val="single" w:sz="4" w:space="0" w:color="auto"/>
              <w:left w:val="nil"/>
              <w:bottom w:val="single" w:sz="4" w:space="0" w:color="auto"/>
              <w:right w:val="single" w:sz="4" w:space="0" w:color="auto"/>
            </w:tcBorders>
          </w:tcPr>
          <w:p w:rsidR="001B67B8" w:rsidRDefault="001B67B8" w:rsidP="004D4503">
            <w:pPr>
              <w:jc w:val="both"/>
              <w:rPr>
                <w:sz w:val="28"/>
                <w:szCs w:val="28"/>
              </w:rPr>
            </w:pPr>
            <w:r>
              <w:rPr>
                <w:sz w:val="28"/>
                <w:szCs w:val="28"/>
              </w:rPr>
              <w:t>Акцизы по подакцизным товарам (продукции), производимым на территории Российской Федерации</w:t>
            </w:r>
          </w:p>
        </w:tc>
        <w:tc>
          <w:tcPr>
            <w:tcW w:w="1896" w:type="dxa"/>
            <w:tcBorders>
              <w:top w:val="single" w:sz="4" w:space="0" w:color="auto"/>
              <w:left w:val="nil"/>
              <w:bottom w:val="single" w:sz="4" w:space="0" w:color="auto"/>
              <w:right w:val="single" w:sz="4" w:space="0" w:color="auto"/>
            </w:tcBorders>
            <w:vAlign w:val="bottom"/>
          </w:tcPr>
          <w:p w:rsidR="001B67B8" w:rsidRDefault="001B67B8" w:rsidP="004D4503">
            <w:pPr>
              <w:jc w:val="right"/>
              <w:rPr>
                <w:sz w:val="26"/>
                <w:szCs w:val="26"/>
              </w:rPr>
            </w:pPr>
            <w:r>
              <w:rPr>
                <w:sz w:val="26"/>
                <w:szCs w:val="26"/>
              </w:rPr>
              <w:t>571 000,00</w:t>
            </w:r>
          </w:p>
        </w:tc>
      </w:tr>
      <w:tr w:rsidR="001B67B8" w:rsidRPr="00205A3C" w:rsidTr="004D4503">
        <w:trPr>
          <w:cantSplit/>
          <w:trHeight w:val="375"/>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05</w:t>
            </w:r>
            <w:r w:rsidRPr="00F752A4">
              <w:rPr>
                <w:sz w:val="28"/>
                <w:szCs w:val="28"/>
              </w:rPr>
              <w:t> </w:t>
            </w:r>
            <w:r w:rsidRPr="00205A3C">
              <w:rPr>
                <w:sz w:val="28"/>
                <w:szCs w:val="28"/>
              </w:rPr>
              <w:t>00000</w:t>
            </w:r>
            <w:r w:rsidRPr="00F752A4">
              <w:rPr>
                <w:sz w:val="28"/>
                <w:szCs w:val="28"/>
              </w:rPr>
              <w:t> </w:t>
            </w:r>
            <w:r w:rsidRPr="00205A3C">
              <w:rPr>
                <w:sz w:val="28"/>
                <w:szCs w:val="28"/>
              </w:rPr>
              <w:t>00</w:t>
            </w:r>
            <w:r w:rsidRPr="00F752A4">
              <w:rPr>
                <w:sz w:val="28"/>
                <w:szCs w:val="28"/>
              </w:rPr>
              <w:t> </w:t>
            </w:r>
            <w:r w:rsidRPr="00205A3C">
              <w:rPr>
                <w:sz w:val="28"/>
                <w:szCs w:val="28"/>
              </w:rPr>
              <w:t>0000</w:t>
            </w:r>
            <w:r w:rsidRPr="00F752A4">
              <w:rPr>
                <w:sz w:val="28"/>
                <w:szCs w:val="28"/>
              </w:rPr>
              <w:t> </w:t>
            </w:r>
            <w:r w:rsidRPr="00205A3C">
              <w:rPr>
                <w:sz w:val="28"/>
                <w:szCs w:val="28"/>
              </w:rPr>
              <w:t>000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b/>
                <w:bCs/>
                <w:i/>
                <w:iCs/>
                <w:sz w:val="28"/>
                <w:szCs w:val="28"/>
              </w:rPr>
            </w:pPr>
            <w:r w:rsidRPr="00205A3C">
              <w:rPr>
                <w:b/>
                <w:bCs/>
                <w:i/>
                <w:iCs/>
                <w:sz w:val="28"/>
                <w:szCs w:val="28"/>
              </w:rPr>
              <w:t>НАЛОГИ НА СОВОКУПНЫЙ ДОХОД</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5 213 600,00</w:t>
            </w:r>
          </w:p>
        </w:tc>
      </w:tr>
      <w:tr w:rsidR="001B67B8" w:rsidRPr="00205A3C" w:rsidTr="004D4503">
        <w:trPr>
          <w:cantSplit/>
          <w:trHeight w:val="768"/>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05</w:t>
            </w:r>
            <w:r w:rsidRPr="00F752A4">
              <w:rPr>
                <w:sz w:val="28"/>
                <w:szCs w:val="28"/>
              </w:rPr>
              <w:t> </w:t>
            </w:r>
            <w:r w:rsidRPr="00205A3C">
              <w:rPr>
                <w:sz w:val="28"/>
                <w:szCs w:val="28"/>
              </w:rPr>
              <w:t>0</w:t>
            </w:r>
            <w:r>
              <w:rPr>
                <w:sz w:val="28"/>
                <w:szCs w:val="28"/>
              </w:rPr>
              <w:t>2</w:t>
            </w:r>
            <w:r w:rsidRPr="00205A3C">
              <w:rPr>
                <w:sz w:val="28"/>
                <w:szCs w:val="28"/>
              </w:rPr>
              <w:t>000</w:t>
            </w:r>
            <w:r w:rsidRPr="00F752A4">
              <w:rPr>
                <w:sz w:val="28"/>
                <w:szCs w:val="28"/>
              </w:rPr>
              <w:t> </w:t>
            </w:r>
            <w:r w:rsidRPr="00205A3C">
              <w:rPr>
                <w:sz w:val="28"/>
                <w:szCs w:val="28"/>
              </w:rPr>
              <w:t>0</w:t>
            </w:r>
            <w:r>
              <w:rPr>
                <w:sz w:val="28"/>
                <w:szCs w:val="28"/>
              </w:rPr>
              <w:t>2</w:t>
            </w:r>
            <w:r w:rsidRPr="00F752A4">
              <w:rPr>
                <w:sz w:val="28"/>
                <w:szCs w:val="28"/>
              </w:rPr>
              <w:t> </w:t>
            </w:r>
            <w:r w:rsidRPr="00205A3C">
              <w:rPr>
                <w:sz w:val="28"/>
                <w:szCs w:val="28"/>
              </w:rPr>
              <w:t>0000</w:t>
            </w:r>
            <w:r w:rsidRPr="00F752A4">
              <w:rPr>
                <w:sz w:val="28"/>
                <w:szCs w:val="28"/>
              </w:rPr>
              <w:t> </w:t>
            </w:r>
            <w:r w:rsidRPr="00205A3C">
              <w:rPr>
                <w:sz w:val="28"/>
                <w:szCs w:val="28"/>
              </w:rPr>
              <w:t>110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Pr>
                <w:sz w:val="28"/>
                <w:szCs w:val="28"/>
              </w:rPr>
              <w:t>Единый налог на вмененный доход для отдельных видов деятельности</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4 884 500,00</w:t>
            </w:r>
          </w:p>
        </w:tc>
      </w:tr>
      <w:tr w:rsidR="001B67B8" w:rsidRPr="00205A3C" w:rsidTr="004D4503">
        <w:trPr>
          <w:cantSplit/>
          <w:trHeight w:val="295"/>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05</w:t>
            </w:r>
            <w:r w:rsidRPr="00F752A4">
              <w:rPr>
                <w:sz w:val="28"/>
                <w:szCs w:val="28"/>
              </w:rPr>
              <w:t> </w:t>
            </w:r>
            <w:r w:rsidRPr="00205A3C">
              <w:rPr>
                <w:sz w:val="28"/>
                <w:szCs w:val="28"/>
              </w:rPr>
              <w:t>0</w:t>
            </w:r>
            <w:r>
              <w:rPr>
                <w:sz w:val="28"/>
                <w:szCs w:val="28"/>
              </w:rPr>
              <w:t>3</w:t>
            </w:r>
            <w:r w:rsidRPr="00205A3C">
              <w:rPr>
                <w:sz w:val="28"/>
                <w:szCs w:val="28"/>
              </w:rPr>
              <w:t>000</w:t>
            </w:r>
            <w:r w:rsidRPr="00F752A4">
              <w:rPr>
                <w:sz w:val="28"/>
                <w:szCs w:val="28"/>
              </w:rPr>
              <w:t> </w:t>
            </w:r>
            <w:r w:rsidRPr="00205A3C">
              <w:rPr>
                <w:sz w:val="28"/>
                <w:szCs w:val="28"/>
              </w:rPr>
              <w:t>0</w:t>
            </w:r>
            <w:r>
              <w:rPr>
                <w:sz w:val="28"/>
                <w:szCs w:val="28"/>
              </w:rPr>
              <w:t xml:space="preserve">1 </w:t>
            </w:r>
            <w:r w:rsidRPr="00205A3C">
              <w:rPr>
                <w:sz w:val="28"/>
                <w:szCs w:val="28"/>
              </w:rPr>
              <w:t>0000</w:t>
            </w:r>
            <w:r w:rsidRPr="00F752A4">
              <w:rPr>
                <w:sz w:val="28"/>
                <w:szCs w:val="28"/>
              </w:rPr>
              <w:t> </w:t>
            </w:r>
            <w:r w:rsidRPr="00205A3C">
              <w:rPr>
                <w:sz w:val="28"/>
                <w:szCs w:val="28"/>
              </w:rPr>
              <w:t>110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Pr>
                <w:sz w:val="28"/>
                <w:szCs w:val="28"/>
              </w:rPr>
              <w:t>Единый сельскохозяйственный налог</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sidRPr="003B3D80">
              <w:rPr>
                <w:sz w:val="26"/>
                <w:szCs w:val="26"/>
              </w:rPr>
              <w:t xml:space="preserve">                 </w:t>
            </w:r>
            <w:r>
              <w:rPr>
                <w:sz w:val="26"/>
                <w:szCs w:val="26"/>
              </w:rPr>
              <w:t xml:space="preserve">          92 500,00 </w:t>
            </w:r>
          </w:p>
        </w:tc>
      </w:tr>
      <w:tr w:rsidR="001B67B8" w:rsidRPr="00205A3C" w:rsidTr="004D4503">
        <w:trPr>
          <w:cantSplit/>
          <w:trHeight w:val="305"/>
        </w:trPr>
        <w:tc>
          <w:tcPr>
            <w:tcW w:w="3249" w:type="dxa"/>
            <w:tcBorders>
              <w:top w:val="single" w:sz="4" w:space="0" w:color="auto"/>
              <w:left w:val="single" w:sz="4" w:space="0" w:color="auto"/>
              <w:bottom w:val="single" w:sz="4" w:space="0" w:color="auto"/>
              <w:right w:val="single" w:sz="4" w:space="0" w:color="auto"/>
            </w:tcBorders>
          </w:tcPr>
          <w:p w:rsidR="001B67B8" w:rsidRPr="009C6CF8" w:rsidRDefault="001B67B8" w:rsidP="004D4503">
            <w:pPr>
              <w:jc w:val="center"/>
              <w:rPr>
                <w:sz w:val="28"/>
                <w:szCs w:val="28"/>
              </w:rPr>
            </w:pPr>
            <w:r w:rsidRPr="009C6CF8">
              <w:rPr>
                <w:sz w:val="28"/>
                <w:szCs w:val="28"/>
              </w:rPr>
              <w:t>1 05 04000 02 0000 110</w:t>
            </w:r>
          </w:p>
        </w:tc>
        <w:tc>
          <w:tcPr>
            <w:tcW w:w="5115" w:type="dxa"/>
            <w:tcBorders>
              <w:top w:val="single" w:sz="4" w:space="0" w:color="auto"/>
              <w:left w:val="nil"/>
              <w:bottom w:val="single" w:sz="4" w:space="0" w:color="auto"/>
              <w:right w:val="single" w:sz="4" w:space="0" w:color="auto"/>
            </w:tcBorders>
          </w:tcPr>
          <w:p w:rsidR="001B67B8" w:rsidRDefault="001B67B8" w:rsidP="004D4503">
            <w:pPr>
              <w:pStyle w:val="ConsPlusNormal"/>
              <w:ind w:firstLine="0"/>
              <w:jc w:val="both"/>
            </w:pPr>
            <w:r>
              <w:t>Налог, взимаемый в связи с применением патентной системы налогообложения</w:t>
            </w:r>
          </w:p>
        </w:tc>
        <w:tc>
          <w:tcPr>
            <w:tcW w:w="1896" w:type="dxa"/>
            <w:tcBorders>
              <w:top w:val="single" w:sz="4" w:space="0" w:color="auto"/>
              <w:left w:val="nil"/>
              <w:bottom w:val="single" w:sz="4" w:space="0" w:color="auto"/>
              <w:right w:val="single" w:sz="4" w:space="0" w:color="auto"/>
            </w:tcBorders>
            <w:vAlign w:val="bottom"/>
          </w:tcPr>
          <w:p w:rsidR="001B67B8" w:rsidRDefault="001B67B8" w:rsidP="004D4503">
            <w:pPr>
              <w:jc w:val="right"/>
              <w:rPr>
                <w:sz w:val="26"/>
                <w:szCs w:val="26"/>
              </w:rPr>
            </w:pPr>
            <w:r>
              <w:rPr>
                <w:sz w:val="26"/>
                <w:szCs w:val="26"/>
              </w:rPr>
              <w:t>236 600,00</w:t>
            </w:r>
          </w:p>
        </w:tc>
      </w:tr>
      <w:tr w:rsidR="001B67B8" w:rsidRPr="00205A3C" w:rsidTr="004D4503">
        <w:trPr>
          <w:cantSplit/>
          <w:trHeight w:val="305"/>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08</w:t>
            </w:r>
            <w:r w:rsidRPr="00F752A4">
              <w:rPr>
                <w:sz w:val="28"/>
                <w:szCs w:val="28"/>
              </w:rPr>
              <w:t> </w:t>
            </w:r>
            <w:r w:rsidRPr="00205A3C">
              <w:rPr>
                <w:sz w:val="28"/>
                <w:szCs w:val="28"/>
              </w:rPr>
              <w:t>00000</w:t>
            </w:r>
            <w:r w:rsidRPr="00F752A4">
              <w:rPr>
                <w:sz w:val="28"/>
                <w:szCs w:val="28"/>
              </w:rPr>
              <w:t> </w:t>
            </w:r>
            <w:r w:rsidRPr="00205A3C">
              <w:rPr>
                <w:sz w:val="28"/>
                <w:szCs w:val="28"/>
              </w:rPr>
              <w:t>00</w:t>
            </w:r>
            <w:r w:rsidRPr="00F752A4">
              <w:rPr>
                <w:sz w:val="28"/>
                <w:szCs w:val="28"/>
              </w:rPr>
              <w:t> </w:t>
            </w:r>
            <w:r w:rsidRPr="00205A3C">
              <w:rPr>
                <w:sz w:val="28"/>
                <w:szCs w:val="28"/>
              </w:rPr>
              <w:t>0000</w:t>
            </w:r>
            <w:r w:rsidRPr="00F752A4">
              <w:rPr>
                <w:sz w:val="28"/>
                <w:szCs w:val="28"/>
              </w:rPr>
              <w:t> </w:t>
            </w:r>
            <w:r w:rsidRPr="00205A3C">
              <w:rPr>
                <w:sz w:val="28"/>
                <w:szCs w:val="28"/>
              </w:rPr>
              <w:t>000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b/>
                <w:bCs/>
                <w:i/>
                <w:iCs/>
                <w:sz w:val="28"/>
                <w:szCs w:val="28"/>
              </w:rPr>
            </w:pPr>
            <w:r w:rsidRPr="00205A3C">
              <w:rPr>
                <w:b/>
                <w:bCs/>
                <w:i/>
                <w:iCs/>
                <w:sz w:val="28"/>
                <w:szCs w:val="28"/>
              </w:rPr>
              <w:t>ГОСУДАРСТВЕННАЯ ПОШЛИНА</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 xml:space="preserve">577 100,00 </w:t>
            </w:r>
          </w:p>
        </w:tc>
      </w:tr>
      <w:tr w:rsidR="001B67B8" w:rsidRPr="00205A3C" w:rsidTr="004D4503">
        <w:trPr>
          <w:cantSplit/>
          <w:trHeight w:val="380"/>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08</w:t>
            </w:r>
            <w:r w:rsidRPr="00F752A4">
              <w:rPr>
                <w:sz w:val="28"/>
                <w:szCs w:val="28"/>
              </w:rPr>
              <w:t> </w:t>
            </w:r>
            <w:r w:rsidRPr="00205A3C">
              <w:rPr>
                <w:sz w:val="28"/>
                <w:szCs w:val="28"/>
              </w:rPr>
              <w:t>0</w:t>
            </w:r>
            <w:r>
              <w:rPr>
                <w:sz w:val="28"/>
                <w:szCs w:val="28"/>
              </w:rPr>
              <w:t>3</w:t>
            </w:r>
            <w:r w:rsidRPr="00205A3C">
              <w:rPr>
                <w:sz w:val="28"/>
                <w:szCs w:val="28"/>
              </w:rPr>
              <w:t>000</w:t>
            </w:r>
            <w:r w:rsidRPr="00F752A4">
              <w:rPr>
                <w:sz w:val="28"/>
                <w:szCs w:val="28"/>
              </w:rPr>
              <w:t> </w:t>
            </w:r>
            <w:r w:rsidRPr="00205A3C">
              <w:rPr>
                <w:sz w:val="28"/>
                <w:szCs w:val="28"/>
              </w:rPr>
              <w:t>01</w:t>
            </w:r>
            <w:r w:rsidRPr="00F752A4">
              <w:rPr>
                <w:sz w:val="28"/>
                <w:szCs w:val="28"/>
              </w:rPr>
              <w:t> </w:t>
            </w:r>
            <w:r w:rsidRPr="00205A3C">
              <w:rPr>
                <w:sz w:val="28"/>
                <w:szCs w:val="28"/>
              </w:rPr>
              <w:t>0000</w:t>
            </w:r>
            <w:r w:rsidRPr="00F752A4">
              <w:rPr>
                <w:sz w:val="28"/>
                <w:szCs w:val="28"/>
              </w:rPr>
              <w:t> </w:t>
            </w:r>
            <w:r w:rsidRPr="00205A3C">
              <w:rPr>
                <w:sz w:val="28"/>
                <w:szCs w:val="28"/>
              </w:rPr>
              <w:t>110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sidRPr="00205A3C">
              <w:rPr>
                <w:sz w:val="28"/>
                <w:szCs w:val="28"/>
              </w:rPr>
              <w:t xml:space="preserve">Государственная пошлина </w:t>
            </w:r>
            <w:r>
              <w:rPr>
                <w:sz w:val="28"/>
                <w:szCs w:val="28"/>
              </w:rPr>
              <w:t>по делам рассматриваемых в судах общей юрисдикции,  мировыми судьями</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577 100,00</w:t>
            </w:r>
          </w:p>
        </w:tc>
      </w:tr>
      <w:tr w:rsidR="001B67B8" w:rsidRPr="00205A3C" w:rsidTr="004D4503">
        <w:trPr>
          <w:cantSplit/>
          <w:trHeight w:val="1410"/>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11</w:t>
            </w:r>
            <w:r w:rsidRPr="00F752A4">
              <w:rPr>
                <w:sz w:val="28"/>
                <w:szCs w:val="28"/>
              </w:rPr>
              <w:t> </w:t>
            </w:r>
            <w:r w:rsidRPr="00205A3C">
              <w:rPr>
                <w:sz w:val="28"/>
                <w:szCs w:val="28"/>
              </w:rPr>
              <w:t>00000</w:t>
            </w:r>
            <w:r w:rsidRPr="00F752A4">
              <w:rPr>
                <w:sz w:val="28"/>
                <w:szCs w:val="28"/>
              </w:rPr>
              <w:t> </w:t>
            </w:r>
            <w:r w:rsidRPr="00205A3C">
              <w:rPr>
                <w:sz w:val="28"/>
                <w:szCs w:val="28"/>
              </w:rPr>
              <w:t>00</w:t>
            </w:r>
            <w:r w:rsidRPr="00F752A4">
              <w:rPr>
                <w:sz w:val="28"/>
                <w:szCs w:val="28"/>
              </w:rPr>
              <w:t> </w:t>
            </w:r>
            <w:r w:rsidRPr="00205A3C">
              <w:rPr>
                <w:sz w:val="28"/>
                <w:szCs w:val="28"/>
              </w:rPr>
              <w:t>0000</w:t>
            </w:r>
            <w:r w:rsidRPr="00F752A4">
              <w:rPr>
                <w:sz w:val="28"/>
                <w:szCs w:val="28"/>
              </w:rPr>
              <w:t> </w:t>
            </w:r>
            <w:r w:rsidRPr="00205A3C">
              <w:rPr>
                <w:sz w:val="28"/>
                <w:szCs w:val="28"/>
              </w:rPr>
              <w:t>000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b/>
                <w:bCs/>
                <w:i/>
                <w:iCs/>
                <w:sz w:val="28"/>
                <w:szCs w:val="28"/>
              </w:rPr>
            </w:pPr>
            <w:r w:rsidRPr="00205A3C">
              <w:rPr>
                <w:b/>
                <w:bCs/>
                <w:i/>
                <w:iCs/>
                <w:sz w:val="28"/>
                <w:szCs w:val="28"/>
              </w:rPr>
              <w:t>ДОХОДЫ ОТ ИСПОЛЬЗОВАНИЯ ИМУЩЕСТВА, НАХОДЯЩЕГОСЯ В ГОСУДАРСТВЕННОЙ И МУНИЦИПАЛЬНОЙ СОБСТВЕННОСТИ</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1 497 400,00</w:t>
            </w:r>
          </w:p>
        </w:tc>
      </w:tr>
      <w:tr w:rsidR="001B67B8" w:rsidRPr="00205A3C" w:rsidTr="004D4503">
        <w:trPr>
          <w:cantSplit/>
          <w:trHeight w:val="1500"/>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w:t>
            </w:r>
            <w:r w:rsidRPr="00F752A4">
              <w:rPr>
                <w:sz w:val="28"/>
                <w:szCs w:val="28"/>
              </w:rPr>
              <w:t> </w:t>
            </w:r>
            <w:r w:rsidRPr="00205A3C">
              <w:rPr>
                <w:sz w:val="28"/>
                <w:szCs w:val="28"/>
              </w:rPr>
              <w:t>11</w:t>
            </w:r>
            <w:r w:rsidRPr="00F752A4">
              <w:rPr>
                <w:sz w:val="28"/>
                <w:szCs w:val="28"/>
              </w:rPr>
              <w:t> </w:t>
            </w:r>
            <w:r w:rsidRPr="00205A3C">
              <w:rPr>
                <w:sz w:val="28"/>
                <w:szCs w:val="28"/>
              </w:rPr>
              <w:t>05000</w:t>
            </w:r>
            <w:r w:rsidRPr="00F752A4">
              <w:rPr>
                <w:sz w:val="28"/>
                <w:szCs w:val="28"/>
              </w:rPr>
              <w:t> </w:t>
            </w:r>
            <w:r w:rsidRPr="00205A3C">
              <w:rPr>
                <w:sz w:val="28"/>
                <w:szCs w:val="28"/>
              </w:rPr>
              <w:t>00</w:t>
            </w:r>
            <w:r w:rsidRPr="00F752A4">
              <w:rPr>
                <w:sz w:val="28"/>
                <w:szCs w:val="28"/>
              </w:rPr>
              <w:t> </w:t>
            </w:r>
            <w:r w:rsidRPr="00205A3C">
              <w:rPr>
                <w:sz w:val="28"/>
                <w:szCs w:val="28"/>
              </w:rPr>
              <w:t>0000</w:t>
            </w:r>
            <w:r w:rsidRPr="00F752A4">
              <w:rPr>
                <w:sz w:val="28"/>
                <w:szCs w:val="28"/>
              </w:rPr>
              <w:t> </w:t>
            </w:r>
            <w:r w:rsidRPr="00205A3C">
              <w:rPr>
                <w:sz w:val="28"/>
                <w:szCs w:val="28"/>
              </w:rPr>
              <w:t>120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sidRPr="00205A3C">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r>
              <w:rPr>
                <w:sz w:val="28"/>
                <w:szCs w:val="28"/>
              </w:rPr>
              <w:t xml:space="preserve"> бюджетных и</w:t>
            </w:r>
            <w:r w:rsidRPr="00205A3C">
              <w:rPr>
                <w:sz w:val="28"/>
                <w:szCs w:val="28"/>
              </w:rPr>
              <w:t xml:space="preserve"> автономных учреждений, а также имущества государственных и муниципальных унитарных предприятий, в том числе казенных)</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1 497 400,00</w:t>
            </w:r>
          </w:p>
        </w:tc>
      </w:tr>
      <w:tr w:rsidR="001B67B8" w:rsidRPr="00205A3C" w:rsidTr="004D4503">
        <w:trPr>
          <w:cantSplit/>
          <w:trHeight w:val="330"/>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lastRenderedPageBreak/>
              <w:t>1</w:t>
            </w:r>
            <w:r w:rsidRPr="00F752A4">
              <w:rPr>
                <w:sz w:val="28"/>
                <w:szCs w:val="28"/>
              </w:rPr>
              <w:t> </w:t>
            </w:r>
            <w:r w:rsidRPr="00205A3C">
              <w:rPr>
                <w:sz w:val="28"/>
                <w:szCs w:val="28"/>
              </w:rPr>
              <w:t>12</w:t>
            </w:r>
            <w:r w:rsidRPr="00F752A4">
              <w:rPr>
                <w:sz w:val="28"/>
                <w:szCs w:val="28"/>
              </w:rPr>
              <w:t> </w:t>
            </w:r>
            <w:r w:rsidRPr="00205A3C">
              <w:rPr>
                <w:sz w:val="28"/>
                <w:szCs w:val="28"/>
              </w:rPr>
              <w:t>00000 00 0000 000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b/>
                <w:bCs/>
                <w:i/>
                <w:iCs/>
                <w:sz w:val="28"/>
                <w:szCs w:val="28"/>
              </w:rPr>
            </w:pPr>
            <w:r w:rsidRPr="00205A3C">
              <w:rPr>
                <w:b/>
                <w:bCs/>
                <w:i/>
                <w:iCs/>
                <w:sz w:val="28"/>
                <w:szCs w:val="28"/>
              </w:rPr>
              <w:t>ПЛАТЕЖИ ПРИ ПОЛЬЗОВАНИИ ПРИРОДНЫМИ РЕСУРСАМИ</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441 000,00</w:t>
            </w:r>
          </w:p>
        </w:tc>
      </w:tr>
      <w:tr w:rsidR="001B67B8" w:rsidRPr="00205A3C" w:rsidTr="004D4503">
        <w:trPr>
          <w:cantSplit/>
          <w:trHeight w:val="596"/>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1 12 01000 01 0000 120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sidRPr="00205A3C">
              <w:rPr>
                <w:sz w:val="28"/>
                <w:szCs w:val="28"/>
              </w:rPr>
              <w:t>Плата за негативное воздействие на окружающую среду</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441 000,00</w:t>
            </w:r>
          </w:p>
        </w:tc>
      </w:tr>
      <w:tr w:rsidR="001B67B8" w:rsidRPr="00205A3C" w:rsidTr="004D4503">
        <w:trPr>
          <w:cantSplit/>
          <w:trHeight w:val="680"/>
        </w:trPr>
        <w:tc>
          <w:tcPr>
            <w:tcW w:w="3249" w:type="dxa"/>
            <w:tcBorders>
              <w:top w:val="single" w:sz="4" w:space="0" w:color="auto"/>
              <w:left w:val="single" w:sz="4" w:space="0" w:color="auto"/>
              <w:bottom w:val="single" w:sz="4" w:space="0" w:color="auto"/>
              <w:right w:val="single" w:sz="4" w:space="0" w:color="auto"/>
            </w:tcBorders>
            <w:vAlign w:val="bottom"/>
          </w:tcPr>
          <w:p w:rsidR="001B67B8" w:rsidRPr="004F5FB5" w:rsidRDefault="001B67B8" w:rsidP="004D4503">
            <w:pPr>
              <w:jc w:val="center"/>
              <w:rPr>
                <w:sz w:val="28"/>
                <w:szCs w:val="28"/>
              </w:rPr>
            </w:pPr>
            <w:r w:rsidRPr="004F5FB5">
              <w:rPr>
                <w:sz w:val="28"/>
                <w:szCs w:val="28"/>
              </w:rPr>
              <w:t>1 1</w:t>
            </w:r>
            <w:r>
              <w:rPr>
                <w:sz w:val="28"/>
                <w:szCs w:val="28"/>
              </w:rPr>
              <w:t>3</w:t>
            </w:r>
            <w:r w:rsidRPr="004F5FB5">
              <w:rPr>
                <w:sz w:val="28"/>
                <w:szCs w:val="28"/>
              </w:rPr>
              <w:t> 00000 00 0000 000</w:t>
            </w:r>
          </w:p>
        </w:tc>
        <w:tc>
          <w:tcPr>
            <w:tcW w:w="5115" w:type="dxa"/>
            <w:tcBorders>
              <w:top w:val="single" w:sz="4" w:space="0" w:color="auto"/>
              <w:left w:val="nil"/>
              <w:bottom w:val="single" w:sz="4" w:space="0" w:color="auto"/>
              <w:right w:val="single" w:sz="4" w:space="0" w:color="auto"/>
            </w:tcBorders>
          </w:tcPr>
          <w:p w:rsidR="001B67B8" w:rsidRPr="004F5FB5" w:rsidRDefault="001B67B8" w:rsidP="004D4503">
            <w:pPr>
              <w:jc w:val="both"/>
              <w:rPr>
                <w:b/>
                <w:bCs/>
                <w:i/>
                <w:iCs/>
                <w:sz w:val="28"/>
                <w:szCs w:val="28"/>
              </w:rPr>
            </w:pPr>
            <w:r>
              <w:rPr>
                <w:b/>
                <w:bCs/>
                <w:i/>
                <w:iCs/>
                <w:sz w:val="28"/>
                <w:szCs w:val="28"/>
              </w:rPr>
              <w:t>ДОХОДЫ ОТОКАЗАНИЯ ПЛАТНЫХ УСЛУГ (РАБОТ) И КОМПЕНСАЦИИ ЗАТРАТ ГОСУДАРСТВА</w:t>
            </w:r>
          </w:p>
        </w:tc>
        <w:tc>
          <w:tcPr>
            <w:tcW w:w="1896" w:type="dxa"/>
            <w:tcBorders>
              <w:top w:val="single" w:sz="4" w:space="0" w:color="auto"/>
              <w:left w:val="nil"/>
              <w:bottom w:val="single" w:sz="4" w:space="0" w:color="auto"/>
              <w:right w:val="single" w:sz="4" w:space="0" w:color="auto"/>
            </w:tcBorders>
            <w:vAlign w:val="bottom"/>
          </w:tcPr>
          <w:p w:rsidR="001B67B8" w:rsidRDefault="001B67B8" w:rsidP="004D4503">
            <w:pPr>
              <w:jc w:val="right"/>
              <w:rPr>
                <w:sz w:val="28"/>
                <w:szCs w:val="28"/>
              </w:rPr>
            </w:pPr>
            <w:r>
              <w:rPr>
                <w:sz w:val="28"/>
                <w:szCs w:val="28"/>
              </w:rPr>
              <w:t>200 000,00</w:t>
            </w:r>
          </w:p>
        </w:tc>
      </w:tr>
      <w:tr w:rsidR="001B67B8" w:rsidRPr="00205A3C" w:rsidTr="004D4503">
        <w:trPr>
          <w:cantSplit/>
          <w:trHeight w:val="680"/>
        </w:trPr>
        <w:tc>
          <w:tcPr>
            <w:tcW w:w="3249" w:type="dxa"/>
            <w:tcBorders>
              <w:top w:val="single" w:sz="4" w:space="0" w:color="auto"/>
              <w:left w:val="single" w:sz="4" w:space="0" w:color="auto"/>
              <w:bottom w:val="single" w:sz="4" w:space="0" w:color="auto"/>
              <w:right w:val="single" w:sz="4" w:space="0" w:color="auto"/>
            </w:tcBorders>
            <w:vAlign w:val="bottom"/>
          </w:tcPr>
          <w:p w:rsidR="001B67B8" w:rsidRPr="004F5FB5" w:rsidRDefault="001B67B8" w:rsidP="004D4503">
            <w:pPr>
              <w:jc w:val="center"/>
              <w:rPr>
                <w:sz w:val="28"/>
                <w:szCs w:val="28"/>
              </w:rPr>
            </w:pPr>
            <w:r w:rsidRPr="004F5FB5">
              <w:rPr>
                <w:sz w:val="28"/>
                <w:szCs w:val="28"/>
              </w:rPr>
              <w:t>1 1</w:t>
            </w:r>
            <w:r>
              <w:rPr>
                <w:sz w:val="28"/>
                <w:szCs w:val="28"/>
              </w:rPr>
              <w:t>3</w:t>
            </w:r>
            <w:r w:rsidRPr="004F5FB5">
              <w:rPr>
                <w:sz w:val="28"/>
                <w:szCs w:val="28"/>
              </w:rPr>
              <w:t> 0</w:t>
            </w:r>
            <w:r>
              <w:rPr>
                <w:sz w:val="28"/>
                <w:szCs w:val="28"/>
              </w:rPr>
              <w:t>2</w:t>
            </w:r>
            <w:r w:rsidRPr="004F5FB5">
              <w:rPr>
                <w:sz w:val="28"/>
                <w:szCs w:val="28"/>
              </w:rPr>
              <w:t>0</w:t>
            </w:r>
            <w:r>
              <w:rPr>
                <w:sz w:val="28"/>
                <w:szCs w:val="28"/>
              </w:rPr>
              <w:t>6</w:t>
            </w:r>
            <w:r w:rsidRPr="004F5FB5">
              <w:rPr>
                <w:sz w:val="28"/>
                <w:szCs w:val="28"/>
              </w:rPr>
              <w:t>0 00 0000 </w:t>
            </w:r>
            <w:r>
              <w:rPr>
                <w:sz w:val="28"/>
                <w:szCs w:val="28"/>
              </w:rPr>
              <w:t>13</w:t>
            </w:r>
            <w:r w:rsidRPr="004F5FB5">
              <w:rPr>
                <w:sz w:val="28"/>
                <w:szCs w:val="28"/>
              </w:rPr>
              <w:t>0</w:t>
            </w:r>
          </w:p>
        </w:tc>
        <w:tc>
          <w:tcPr>
            <w:tcW w:w="5115" w:type="dxa"/>
            <w:tcBorders>
              <w:top w:val="single" w:sz="4" w:space="0" w:color="auto"/>
              <w:left w:val="nil"/>
              <w:bottom w:val="single" w:sz="4" w:space="0" w:color="auto"/>
              <w:right w:val="single" w:sz="4" w:space="0" w:color="auto"/>
            </w:tcBorders>
          </w:tcPr>
          <w:p w:rsidR="001B67B8" w:rsidRPr="001947B6" w:rsidRDefault="001B67B8" w:rsidP="004D4503">
            <w:pPr>
              <w:jc w:val="both"/>
              <w:rPr>
                <w:sz w:val="28"/>
                <w:szCs w:val="28"/>
              </w:rPr>
            </w:pPr>
            <w:r>
              <w:rPr>
                <w:sz w:val="28"/>
                <w:szCs w:val="28"/>
              </w:rPr>
              <w:t>Доходы, поступающие в порядке возмещения расходов, понесенных в связи с эксплуатацией имущества</w:t>
            </w:r>
          </w:p>
        </w:tc>
        <w:tc>
          <w:tcPr>
            <w:tcW w:w="1896" w:type="dxa"/>
            <w:tcBorders>
              <w:top w:val="single" w:sz="4" w:space="0" w:color="auto"/>
              <w:left w:val="nil"/>
              <w:bottom w:val="single" w:sz="4" w:space="0" w:color="auto"/>
              <w:right w:val="single" w:sz="4" w:space="0" w:color="auto"/>
            </w:tcBorders>
            <w:vAlign w:val="bottom"/>
          </w:tcPr>
          <w:p w:rsidR="001B67B8" w:rsidRDefault="001B67B8" w:rsidP="004D4503">
            <w:pPr>
              <w:jc w:val="right"/>
              <w:rPr>
                <w:sz w:val="28"/>
                <w:szCs w:val="28"/>
              </w:rPr>
            </w:pPr>
            <w:r>
              <w:rPr>
                <w:sz w:val="28"/>
                <w:szCs w:val="28"/>
              </w:rPr>
              <w:t>200 000,00</w:t>
            </w:r>
          </w:p>
        </w:tc>
      </w:tr>
      <w:tr w:rsidR="001B67B8" w:rsidRPr="00205A3C" w:rsidTr="004D4503">
        <w:trPr>
          <w:cantSplit/>
          <w:trHeight w:val="680"/>
        </w:trPr>
        <w:tc>
          <w:tcPr>
            <w:tcW w:w="3249" w:type="dxa"/>
            <w:tcBorders>
              <w:top w:val="single" w:sz="4" w:space="0" w:color="auto"/>
              <w:left w:val="single" w:sz="4" w:space="0" w:color="auto"/>
              <w:bottom w:val="single" w:sz="4" w:space="0" w:color="auto"/>
              <w:right w:val="single" w:sz="4" w:space="0" w:color="auto"/>
            </w:tcBorders>
            <w:vAlign w:val="bottom"/>
          </w:tcPr>
          <w:p w:rsidR="001B67B8" w:rsidRPr="004F5FB5" w:rsidRDefault="001B67B8" w:rsidP="004D4503">
            <w:pPr>
              <w:jc w:val="center"/>
              <w:rPr>
                <w:sz w:val="28"/>
                <w:szCs w:val="28"/>
              </w:rPr>
            </w:pPr>
            <w:r w:rsidRPr="004F5FB5">
              <w:rPr>
                <w:sz w:val="28"/>
                <w:szCs w:val="28"/>
              </w:rPr>
              <w:t>1 14 00000 00 0000 000</w:t>
            </w:r>
          </w:p>
        </w:tc>
        <w:tc>
          <w:tcPr>
            <w:tcW w:w="5115" w:type="dxa"/>
            <w:tcBorders>
              <w:top w:val="single" w:sz="4" w:space="0" w:color="auto"/>
              <w:left w:val="nil"/>
              <w:bottom w:val="single" w:sz="4" w:space="0" w:color="auto"/>
              <w:right w:val="single" w:sz="4" w:space="0" w:color="auto"/>
            </w:tcBorders>
          </w:tcPr>
          <w:p w:rsidR="001B67B8" w:rsidRPr="004F5FB5" w:rsidRDefault="001B67B8" w:rsidP="004D4503">
            <w:pPr>
              <w:jc w:val="both"/>
              <w:rPr>
                <w:b/>
                <w:bCs/>
                <w:i/>
                <w:iCs/>
                <w:sz w:val="28"/>
                <w:szCs w:val="28"/>
              </w:rPr>
            </w:pPr>
            <w:r w:rsidRPr="004F5FB5">
              <w:rPr>
                <w:b/>
                <w:bCs/>
                <w:i/>
                <w:iCs/>
                <w:sz w:val="28"/>
                <w:szCs w:val="28"/>
              </w:rPr>
              <w:t>ДОХОДЫ ОТ ПРОДАЖИ МАТЕРИАЛЬНЫХ И НЕМАТЕРИАЛЬНЫХ АКТИВОВ</w:t>
            </w:r>
          </w:p>
        </w:tc>
        <w:tc>
          <w:tcPr>
            <w:tcW w:w="1896" w:type="dxa"/>
            <w:tcBorders>
              <w:top w:val="single" w:sz="4" w:space="0" w:color="auto"/>
              <w:left w:val="nil"/>
              <w:bottom w:val="single" w:sz="4" w:space="0" w:color="auto"/>
              <w:right w:val="single" w:sz="4" w:space="0" w:color="auto"/>
            </w:tcBorders>
            <w:vAlign w:val="bottom"/>
          </w:tcPr>
          <w:p w:rsidR="001B67B8" w:rsidRPr="004F5FB5" w:rsidRDefault="001B67B8" w:rsidP="004D4503">
            <w:pPr>
              <w:jc w:val="right"/>
              <w:rPr>
                <w:sz w:val="28"/>
                <w:szCs w:val="28"/>
              </w:rPr>
            </w:pPr>
            <w:r>
              <w:rPr>
                <w:sz w:val="28"/>
                <w:szCs w:val="28"/>
              </w:rPr>
              <w:t>2 354 720,00</w:t>
            </w:r>
          </w:p>
        </w:tc>
      </w:tr>
      <w:tr w:rsidR="001B67B8" w:rsidRPr="00205A3C" w:rsidTr="004D4503">
        <w:trPr>
          <w:cantSplit/>
          <w:trHeight w:val="680"/>
        </w:trPr>
        <w:tc>
          <w:tcPr>
            <w:tcW w:w="3249" w:type="dxa"/>
            <w:tcBorders>
              <w:top w:val="single" w:sz="4" w:space="0" w:color="auto"/>
              <w:left w:val="single" w:sz="4" w:space="0" w:color="auto"/>
              <w:bottom w:val="single" w:sz="4" w:space="0" w:color="auto"/>
              <w:right w:val="single" w:sz="4" w:space="0" w:color="auto"/>
            </w:tcBorders>
            <w:vAlign w:val="bottom"/>
          </w:tcPr>
          <w:p w:rsidR="001B67B8" w:rsidRPr="004F5FB5" w:rsidRDefault="001B67B8" w:rsidP="004D4503">
            <w:pPr>
              <w:jc w:val="center"/>
              <w:rPr>
                <w:sz w:val="28"/>
                <w:szCs w:val="28"/>
              </w:rPr>
            </w:pPr>
            <w:r w:rsidRPr="004F5FB5">
              <w:rPr>
                <w:sz w:val="28"/>
                <w:szCs w:val="28"/>
              </w:rPr>
              <w:t>1 14 02050 05 0000 410</w:t>
            </w:r>
          </w:p>
        </w:tc>
        <w:tc>
          <w:tcPr>
            <w:tcW w:w="5115" w:type="dxa"/>
            <w:tcBorders>
              <w:top w:val="single" w:sz="4" w:space="0" w:color="auto"/>
              <w:left w:val="nil"/>
              <w:bottom w:val="single" w:sz="4" w:space="0" w:color="auto"/>
              <w:right w:val="single" w:sz="4" w:space="0" w:color="auto"/>
            </w:tcBorders>
          </w:tcPr>
          <w:p w:rsidR="001B67B8" w:rsidRPr="004F5FB5" w:rsidRDefault="001B67B8" w:rsidP="004D4503">
            <w:pPr>
              <w:jc w:val="both"/>
              <w:rPr>
                <w:sz w:val="28"/>
                <w:szCs w:val="28"/>
              </w:rPr>
            </w:pPr>
            <w:r w:rsidRPr="004F5FB5">
              <w:rPr>
                <w:sz w:val="28"/>
                <w:szCs w:val="28"/>
              </w:rPr>
              <w:t>Доходы от реализации имущества, находящегося  в собственности муниципальных районов (за исключением имущества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96" w:type="dxa"/>
            <w:tcBorders>
              <w:top w:val="single" w:sz="4" w:space="0" w:color="auto"/>
              <w:left w:val="nil"/>
              <w:bottom w:val="single" w:sz="4" w:space="0" w:color="auto"/>
              <w:right w:val="single" w:sz="4" w:space="0" w:color="auto"/>
            </w:tcBorders>
            <w:vAlign w:val="bottom"/>
          </w:tcPr>
          <w:p w:rsidR="001B67B8" w:rsidRPr="004F5FB5" w:rsidRDefault="001B67B8" w:rsidP="004D4503">
            <w:pPr>
              <w:jc w:val="right"/>
              <w:rPr>
                <w:sz w:val="28"/>
                <w:szCs w:val="28"/>
              </w:rPr>
            </w:pPr>
            <w:r>
              <w:rPr>
                <w:sz w:val="28"/>
                <w:szCs w:val="28"/>
              </w:rPr>
              <w:t>1 680 200,00</w:t>
            </w:r>
          </w:p>
        </w:tc>
      </w:tr>
      <w:tr w:rsidR="001B67B8" w:rsidRPr="00205A3C" w:rsidTr="004D4503">
        <w:trPr>
          <w:cantSplit/>
          <w:trHeight w:val="680"/>
        </w:trPr>
        <w:tc>
          <w:tcPr>
            <w:tcW w:w="3249" w:type="dxa"/>
            <w:tcBorders>
              <w:top w:val="single" w:sz="4" w:space="0" w:color="auto"/>
              <w:left w:val="single" w:sz="4" w:space="0" w:color="auto"/>
              <w:bottom w:val="single" w:sz="4" w:space="0" w:color="auto"/>
              <w:right w:val="single" w:sz="4" w:space="0" w:color="auto"/>
            </w:tcBorders>
            <w:vAlign w:val="bottom"/>
          </w:tcPr>
          <w:p w:rsidR="001B67B8" w:rsidRPr="004F5FB5" w:rsidRDefault="001B67B8" w:rsidP="004D4503">
            <w:pPr>
              <w:jc w:val="center"/>
              <w:rPr>
                <w:sz w:val="28"/>
                <w:szCs w:val="28"/>
              </w:rPr>
            </w:pPr>
            <w:r w:rsidRPr="004F5FB5">
              <w:rPr>
                <w:sz w:val="28"/>
                <w:szCs w:val="28"/>
              </w:rPr>
              <w:t>1 14 06000 00 0000 430</w:t>
            </w:r>
          </w:p>
        </w:tc>
        <w:tc>
          <w:tcPr>
            <w:tcW w:w="5115" w:type="dxa"/>
            <w:tcBorders>
              <w:top w:val="single" w:sz="4" w:space="0" w:color="auto"/>
              <w:left w:val="nil"/>
              <w:bottom w:val="single" w:sz="4" w:space="0" w:color="auto"/>
              <w:right w:val="single" w:sz="4" w:space="0" w:color="auto"/>
            </w:tcBorders>
          </w:tcPr>
          <w:p w:rsidR="001B67B8" w:rsidRPr="004F5FB5" w:rsidRDefault="001B67B8" w:rsidP="004D4503">
            <w:pPr>
              <w:jc w:val="both"/>
              <w:rPr>
                <w:sz w:val="28"/>
                <w:szCs w:val="28"/>
              </w:rPr>
            </w:pPr>
            <w:r w:rsidRPr="004F5FB5">
              <w:rPr>
                <w:sz w:val="28"/>
                <w:szCs w:val="28"/>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96" w:type="dxa"/>
            <w:tcBorders>
              <w:top w:val="single" w:sz="4" w:space="0" w:color="auto"/>
              <w:left w:val="nil"/>
              <w:bottom w:val="single" w:sz="4" w:space="0" w:color="auto"/>
              <w:right w:val="single" w:sz="4" w:space="0" w:color="auto"/>
            </w:tcBorders>
            <w:vAlign w:val="bottom"/>
          </w:tcPr>
          <w:p w:rsidR="001B67B8" w:rsidRPr="004F5FB5" w:rsidRDefault="001B67B8" w:rsidP="004D4503">
            <w:pPr>
              <w:jc w:val="right"/>
              <w:rPr>
                <w:sz w:val="28"/>
                <w:szCs w:val="28"/>
              </w:rPr>
            </w:pPr>
            <w:r>
              <w:rPr>
                <w:sz w:val="28"/>
                <w:szCs w:val="28"/>
              </w:rPr>
              <w:t>674 520,00</w:t>
            </w:r>
          </w:p>
        </w:tc>
      </w:tr>
      <w:tr w:rsidR="001B67B8" w:rsidRPr="00205A3C" w:rsidTr="004D4503">
        <w:trPr>
          <w:cantSplit/>
          <w:trHeight w:val="680"/>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1 16 00000 00 0000 000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b/>
                <w:bCs/>
                <w:i/>
                <w:iCs/>
                <w:sz w:val="28"/>
                <w:szCs w:val="28"/>
              </w:rPr>
            </w:pPr>
            <w:r w:rsidRPr="00205A3C">
              <w:rPr>
                <w:b/>
                <w:bCs/>
                <w:i/>
                <w:iCs/>
                <w:sz w:val="28"/>
                <w:szCs w:val="28"/>
              </w:rPr>
              <w:t>ШТРАФЫ, САНКЦИИ, ВОЗМЕЩЕНИЕ УЩЕРБА</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568 600,00</w:t>
            </w:r>
          </w:p>
        </w:tc>
      </w:tr>
      <w:tr w:rsidR="001B67B8" w:rsidRPr="00205A3C" w:rsidTr="004D4503">
        <w:trPr>
          <w:cantSplit/>
          <w:trHeight w:val="790"/>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1 16 03000 00 0000 140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sidRPr="00205A3C">
              <w:rPr>
                <w:sz w:val="28"/>
                <w:szCs w:val="28"/>
              </w:rPr>
              <w:t>Денежные взыскания (штрафы) за нарушение законодательства о налогах и сборах</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8 000,00</w:t>
            </w:r>
          </w:p>
        </w:tc>
      </w:tr>
      <w:tr w:rsidR="001B67B8" w:rsidRPr="00205A3C" w:rsidTr="004D4503">
        <w:trPr>
          <w:cantSplit/>
          <w:trHeight w:val="590"/>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t>1 16 2</w:t>
            </w:r>
            <w:r>
              <w:rPr>
                <w:sz w:val="28"/>
                <w:szCs w:val="28"/>
              </w:rPr>
              <w:t>5</w:t>
            </w:r>
            <w:r w:rsidRPr="00205A3C">
              <w:rPr>
                <w:sz w:val="28"/>
                <w:szCs w:val="28"/>
              </w:rPr>
              <w:t>000 </w:t>
            </w:r>
            <w:r>
              <w:rPr>
                <w:sz w:val="28"/>
                <w:szCs w:val="28"/>
              </w:rPr>
              <w:t>00</w:t>
            </w:r>
            <w:r w:rsidRPr="00205A3C">
              <w:rPr>
                <w:sz w:val="28"/>
                <w:szCs w:val="28"/>
              </w:rPr>
              <w:t> 0000 140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sidRPr="00205A3C">
              <w:rPr>
                <w:sz w:val="28"/>
                <w:szCs w:val="28"/>
              </w:rPr>
              <w:t xml:space="preserve">Денежные взыскания (штрафы) за нарушение законодательства </w:t>
            </w:r>
            <w:r>
              <w:rPr>
                <w:sz w:val="28"/>
                <w:szCs w:val="28"/>
              </w:rPr>
              <w:t>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законодательства, лесного законодательства, водного законодательства</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1 500,00</w:t>
            </w:r>
          </w:p>
        </w:tc>
      </w:tr>
      <w:tr w:rsidR="001B67B8" w:rsidRPr="00205A3C" w:rsidTr="004D4503">
        <w:trPr>
          <w:cantSplit/>
          <w:trHeight w:val="886"/>
        </w:trPr>
        <w:tc>
          <w:tcPr>
            <w:tcW w:w="3249" w:type="dxa"/>
            <w:tcBorders>
              <w:top w:val="single" w:sz="4" w:space="0" w:color="auto"/>
              <w:left w:val="single" w:sz="4" w:space="0" w:color="auto"/>
              <w:bottom w:val="single" w:sz="4" w:space="0" w:color="auto"/>
              <w:right w:val="single" w:sz="4" w:space="0" w:color="auto"/>
            </w:tcBorders>
          </w:tcPr>
          <w:p w:rsidR="001B67B8" w:rsidRPr="00205A3C" w:rsidRDefault="001B67B8" w:rsidP="004D4503">
            <w:pPr>
              <w:jc w:val="center"/>
              <w:rPr>
                <w:sz w:val="28"/>
                <w:szCs w:val="28"/>
              </w:rPr>
            </w:pPr>
            <w:r w:rsidRPr="00205A3C">
              <w:rPr>
                <w:sz w:val="28"/>
                <w:szCs w:val="28"/>
              </w:rPr>
              <w:lastRenderedPageBreak/>
              <w:t>1 16 90000 00 0000 140</w:t>
            </w:r>
          </w:p>
        </w:tc>
        <w:tc>
          <w:tcPr>
            <w:tcW w:w="5115" w:type="dxa"/>
            <w:tcBorders>
              <w:top w:val="single" w:sz="4" w:space="0" w:color="auto"/>
              <w:left w:val="nil"/>
              <w:bottom w:val="single" w:sz="4" w:space="0" w:color="auto"/>
              <w:right w:val="single" w:sz="4" w:space="0" w:color="auto"/>
            </w:tcBorders>
          </w:tcPr>
          <w:p w:rsidR="001B67B8" w:rsidRPr="00205A3C" w:rsidRDefault="001B67B8" w:rsidP="004D4503">
            <w:pPr>
              <w:jc w:val="both"/>
              <w:rPr>
                <w:sz w:val="28"/>
                <w:szCs w:val="28"/>
              </w:rPr>
            </w:pPr>
            <w:r w:rsidRPr="00205A3C">
              <w:rPr>
                <w:sz w:val="28"/>
                <w:szCs w:val="28"/>
              </w:rPr>
              <w:t>Прочие поступления от денежных взысканий (штрафов) и иных сумм в возмещение ущерба</w:t>
            </w:r>
          </w:p>
        </w:tc>
        <w:tc>
          <w:tcPr>
            <w:tcW w:w="1896" w:type="dxa"/>
            <w:tcBorders>
              <w:top w:val="single" w:sz="4" w:space="0" w:color="auto"/>
              <w:left w:val="nil"/>
              <w:bottom w:val="single" w:sz="4" w:space="0" w:color="auto"/>
              <w:right w:val="single" w:sz="4" w:space="0" w:color="auto"/>
            </w:tcBorders>
            <w:vAlign w:val="bottom"/>
          </w:tcPr>
          <w:p w:rsidR="001B67B8" w:rsidRPr="003B3D80" w:rsidRDefault="001B67B8" w:rsidP="004D4503">
            <w:pPr>
              <w:jc w:val="right"/>
              <w:rPr>
                <w:sz w:val="26"/>
                <w:szCs w:val="26"/>
              </w:rPr>
            </w:pPr>
            <w:r>
              <w:rPr>
                <w:sz w:val="26"/>
                <w:szCs w:val="26"/>
              </w:rPr>
              <w:t>559 100,00</w:t>
            </w:r>
          </w:p>
        </w:tc>
      </w:tr>
    </w:tbl>
    <w:p w:rsidR="001B67B8" w:rsidRPr="00B66708" w:rsidRDefault="001B67B8" w:rsidP="001B67B8"/>
    <w:p w:rsidR="00815727" w:rsidRDefault="00815727"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Pr="003C3CAF" w:rsidRDefault="001B67B8" w:rsidP="001B67B8">
      <w:pPr>
        <w:jc w:val="right"/>
        <w:rPr>
          <w:sz w:val="28"/>
          <w:szCs w:val="28"/>
        </w:rPr>
      </w:pPr>
      <w:r w:rsidRPr="003C3CAF">
        <w:rPr>
          <w:sz w:val="28"/>
          <w:szCs w:val="28"/>
        </w:rPr>
        <w:lastRenderedPageBreak/>
        <w:t xml:space="preserve">Приложение </w:t>
      </w:r>
      <w:r>
        <w:rPr>
          <w:sz w:val="28"/>
          <w:szCs w:val="28"/>
        </w:rPr>
        <w:t>8</w:t>
      </w:r>
    </w:p>
    <w:p w:rsidR="001B67B8" w:rsidRDefault="001B67B8" w:rsidP="001B67B8">
      <w:pPr>
        <w:jc w:val="right"/>
        <w:rPr>
          <w:sz w:val="28"/>
          <w:szCs w:val="28"/>
        </w:rPr>
      </w:pPr>
      <w:r w:rsidRPr="003C3CAF">
        <w:rPr>
          <w:sz w:val="28"/>
          <w:szCs w:val="28"/>
        </w:rPr>
        <w:t xml:space="preserve">к </w:t>
      </w:r>
      <w:r>
        <w:rPr>
          <w:sz w:val="28"/>
          <w:szCs w:val="28"/>
        </w:rPr>
        <w:t>решению Ельнинского</w:t>
      </w:r>
    </w:p>
    <w:p w:rsidR="001B67B8" w:rsidRPr="003C3CAF" w:rsidRDefault="001B67B8" w:rsidP="001B67B8">
      <w:pPr>
        <w:jc w:val="right"/>
        <w:rPr>
          <w:sz w:val="28"/>
          <w:szCs w:val="28"/>
        </w:rPr>
      </w:pPr>
      <w:r>
        <w:rPr>
          <w:sz w:val="28"/>
          <w:szCs w:val="28"/>
        </w:rPr>
        <w:t>районного Совета депутатов</w:t>
      </w:r>
    </w:p>
    <w:p w:rsidR="001B67B8" w:rsidRDefault="001B67B8" w:rsidP="001B67B8">
      <w:pPr>
        <w:pStyle w:val="af1"/>
        <w:tabs>
          <w:tab w:val="left" w:pos="6000"/>
        </w:tabs>
        <w:jc w:val="left"/>
      </w:pPr>
    </w:p>
    <w:p w:rsidR="001B67B8" w:rsidRPr="003C3CAF" w:rsidRDefault="001B67B8" w:rsidP="001B67B8">
      <w:pPr>
        <w:rPr>
          <w:sz w:val="28"/>
          <w:szCs w:val="28"/>
        </w:rPr>
      </w:pPr>
    </w:p>
    <w:p w:rsidR="001B67B8" w:rsidRPr="003C3CAF" w:rsidRDefault="001B67B8" w:rsidP="001B67B8">
      <w:pPr>
        <w:jc w:val="center"/>
        <w:rPr>
          <w:b/>
          <w:bCs/>
          <w:sz w:val="28"/>
          <w:szCs w:val="28"/>
        </w:rPr>
      </w:pPr>
      <w:r>
        <w:rPr>
          <w:b/>
          <w:bCs/>
          <w:sz w:val="28"/>
          <w:szCs w:val="28"/>
        </w:rPr>
        <w:t>Объем п</w:t>
      </w:r>
      <w:r w:rsidRPr="003C3CAF">
        <w:rPr>
          <w:b/>
          <w:bCs/>
          <w:sz w:val="28"/>
          <w:szCs w:val="28"/>
        </w:rPr>
        <w:t>рогнозируемы</w:t>
      </w:r>
      <w:r>
        <w:rPr>
          <w:b/>
          <w:bCs/>
          <w:sz w:val="28"/>
          <w:szCs w:val="28"/>
        </w:rPr>
        <w:t>х</w:t>
      </w:r>
      <w:r w:rsidRPr="003C3CAF">
        <w:rPr>
          <w:b/>
          <w:bCs/>
          <w:sz w:val="28"/>
          <w:szCs w:val="28"/>
        </w:rPr>
        <w:t xml:space="preserve"> </w:t>
      </w:r>
      <w:r>
        <w:rPr>
          <w:b/>
          <w:bCs/>
          <w:sz w:val="28"/>
          <w:szCs w:val="28"/>
        </w:rPr>
        <w:t>безвозмездных поступлений в</w:t>
      </w:r>
      <w:r w:rsidRPr="003C3CAF">
        <w:rPr>
          <w:b/>
          <w:bCs/>
          <w:sz w:val="28"/>
          <w:szCs w:val="28"/>
        </w:rPr>
        <w:t xml:space="preserve"> бюджет, </w:t>
      </w:r>
      <w:r>
        <w:rPr>
          <w:b/>
          <w:bCs/>
          <w:sz w:val="28"/>
          <w:szCs w:val="28"/>
        </w:rPr>
        <w:t>муниципального образования</w:t>
      </w:r>
      <w:r w:rsidRPr="003C3CAF">
        <w:rPr>
          <w:b/>
          <w:bCs/>
          <w:sz w:val="28"/>
          <w:szCs w:val="28"/>
        </w:rPr>
        <w:t xml:space="preserve"> на 201</w:t>
      </w:r>
      <w:r>
        <w:rPr>
          <w:b/>
          <w:bCs/>
          <w:sz w:val="28"/>
          <w:szCs w:val="28"/>
        </w:rPr>
        <w:t>5</w:t>
      </w:r>
      <w:r w:rsidRPr="003C3CAF">
        <w:rPr>
          <w:b/>
          <w:bCs/>
          <w:sz w:val="28"/>
          <w:szCs w:val="28"/>
        </w:rPr>
        <w:t xml:space="preserve"> год</w:t>
      </w:r>
    </w:p>
    <w:p w:rsidR="001B67B8" w:rsidRPr="003C3CAF" w:rsidRDefault="001B67B8" w:rsidP="001B67B8">
      <w:pPr>
        <w:jc w:val="center"/>
        <w:rPr>
          <w:sz w:val="28"/>
          <w:szCs w:val="28"/>
        </w:rPr>
      </w:pPr>
    </w:p>
    <w:p w:rsidR="001B67B8" w:rsidRPr="003C3CAF" w:rsidRDefault="001B67B8" w:rsidP="001B67B8">
      <w:pPr>
        <w:jc w:val="right"/>
      </w:pPr>
      <w:r w:rsidRPr="003C3CAF">
        <w:rPr>
          <w:sz w:val="28"/>
          <w:szCs w:val="28"/>
        </w:rPr>
        <w:t>(рублей)</w:t>
      </w:r>
    </w:p>
    <w:tbl>
      <w:tblPr>
        <w:tblW w:w="9555" w:type="dxa"/>
        <w:tblInd w:w="93" w:type="dxa"/>
        <w:tblLook w:val="0000"/>
      </w:tblPr>
      <w:tblGrid>
        <w:gridCol w:w="1635"/>
        <w:gridCol w:w="900"/>
        <w:gridCol w:w="1080"/>
        <w:gridCol w:w="4140"/>
        <w:gridCol w:w="1800"/>
      </w:tblGrid>
      <w:tr w:rsidR="001B67B8" w:rsidRPr="00CC414F" w:rsidTr="004D4503">
        <w:trPr>
          <w:trHeight w:val="765"/>
        </w:trPr>
        <w:tc>
          <w:tcPr>
            <w:tcW w:w="3615" w:type="dxa"/>
            <w:gridSpan w:val="3"/>
            <w:tcBorders>
              <w:top w:val="single" w:sz="8" w:space="0" w:color="auto"/>
              <w:left w:val="single" w:sz="8" w:space="0" w:color="auto"/>
              <w:bottom w:val="single" w:sz="8" w:space="0" w:color="auto"/>
              <w:right w:val="single" w:sz="8" w:space="0" w:color="000000"/>
            </w:tcBorders>
            <w:shd w:val="clear" w:color="auto" w:fill="auto"/>
          </w:tcPr>
          <w:p w:rsidR="001B67B8" w:rsidRDefault="001B67B8" w:rsidP="004D4503">
            <w:pPr>
              <w:jc w:val="center"/>
              <w:rPr>
                <w:b/>
                <w:bCs/>
                <w:sz w:val="28"/>
                <w:szCs w:val="28"/>
              </w:rPr>
            </w:pPr>
            <w:r>
              <w:rPr>
                <w:b/>
                <w:bCs/>
                <w:sz w:val="28"/>
                <w:szCs w:val="28"/>
              </w:rPr>
              <w:t>Код бюджетной классификации Российской Федерации</w:t>
            </w:r>
          </w:p>
        </w:tc>
        <w:tc>
          <w:tcPr>
            <w:tcW w:w="4140" w:type="dxa"/>
            <w:tcBorders>
              <w:top w:val="single" w:sz="8" w:space="0" w:color="auto"/>
              <w:left w:val="nil"/>
              <w:bottom w:val="single" w:sz="8" w:space="0" w:color="auto"/>
              <w:right w:val="single" w:sz="8" w:space="0" w:color="auto"/>
            </w:tcBorders>
            <w:shd w:val="clear" w:color="auto" w:fill="auto"/>
          </w:tcPr>
          <w:p w:rsidR="001B67B8" w:rsidRDefault="001B67B8" w:rsidP="004D4503">
            <w:pPr>
              <w:jc w:val="both"/>
              <w:rPr>
                <w:b/>
                <w:bCs/>
                <w:sz w:val="28"/>
                <w:szCs w:val="28"/>
              </w:rPr>
            </w:pPr>
            <w:r>
              <w:rPr>
                <w:b/>
                <w:bCs/>
                <w:sz w:val="28"/>
                <w:szCs w:val="28"/>
              </w:rPr>
              <w:t>Наименование групп, подгрупп и статей доходов</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CC414F" w:rsidRDefault="001B67B8" w:rsidP="004D4503">
            <w:pPr>
              <w:jc w:val="right"/>
              <w:rPr>
                <w:b/>
                <w:bCs/>
              </w:rPr>
            </w:pPr>
            <w:r w:rsidRPr="00CC414F">
              <w:rPr>
                <w:b/>
                <w:bCs/>
              </w:rPr>
              <w:t xml:space="preserve">Сумма </w:t>
            </w:r>
          </w:p>
        </w:tc>
      </w:tr>
      <w:tr w:rsidR="001B67B8" w:rsidTr="004D4503">
        <w:trPr>
          <w:trHeight w:val="390"/>
        </w:trPr>
        <w:tc>
          <w:tcPr>
            <w:tcW w:w="3615" w:type="dxa"/>
            <w:gridSpan w:val="3"/>
            <w:tcBorders>
              <w:top w:val="single" w:sz="8" w:space="0" w:color="auto"/>
              <w:left w:val="single" w:sz="8" w:space="0" w:color="auto"/>
              <w:bottom w:val="single" w:sz="8" w:space="0" w:color="auto"/>
              <w:right w:val="single" w:sz="8" w:space="0" w:color="000000"/>
            </w:tcBorders>
            <w:shd w:val="clear" w:color="auto" w:fill="auto"/>
          </w:tcPr>
          <w:p w:rsidR="001B67B8" w:rsidRDefault="001B67B8" w:rsidP="004D4503">
            <w:pPr>
              <w:jc w:val="center"/>
              <w:rPr>
                <w:sz w:val="28"/>
                <w:szCs w:val="28"/>
              </w:rPr>
            </w:pPr>
            <w:r>
              <w:rPr>
                <w:sz w:val="28"/>
                <w:szCs w:val="28"/>
              </w:rPr>
              <w:t>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center"/>
              <w:rPr>
                <w:b/>
                <w:bCs/>
                <w:sz w:val="28"/>
                <w:szCs w:val="28"/>
              </w:rPr>
            </w:pPr>
            <w:r>
              <w:rPr>
                <w:b/>
                <w:bCs/>
                <w:sz w:val="28"/>
                <w:szCs w:val="28"/>
              </w:rPr>
              <w:t>2</w:t>
            </w:r>
          </w:p>
        </w:tc>
        <w:tc>
          <w:tcPr>
            <w:tcW w:w="1800" w:type="dxa"/>
            <w:tcBorders>
              <w:top w:val="nil"/>
              <w:left w:val="nil"/>
              <w:bottom w:val="single" w:sz="8" w:space="0" w:color="auto"/>
              <w:right w:val="single" w:sz="4" w:space="0" w:color="auto"/>
            </w:tcBorders>
            <w:shd w:val="clear" w:color="auto" w:fill="auto"/>
            <w:vAlign w:val="bottom"/>
          </w:tcPr>
          <w:p w:rsidR="001B67B8" w:rsidRDefault="001B67B8" w:rsidP="004D4503">
            <w:pPr>
              <w:jc w:val="center"/>
              <w:rPr>
                <w:b/>
                <w:bCs/>
                <w:sz w:val="28"/>
                <w:szCs w:val="28"/>
              </w:rPr>
            </w:pPr>
            <w:r>
              <w:rPr>
                <w:b/>
                <w:bCs/>
                <w:sz w:val="28"/>
                <w:szCs w:val="28"/>
              </w:rPr>
              <w:t>3</w:t>
            </w:r>
          </w:p>
        </w:tc>
      </w:tr>
      <w:tr w:rsidR="001B67B8" w:rsidTr="004D4503">
        <w:trPr>
          <w:trHeight w:val="46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2 00 00000 00</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0</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rPr>
                <w:b/>
                <w:bCs/>
                <w:sz w:val="28"/>
                <w:szCs w:val="28"/>
              </w:rPr>
            </w:pPr>
            <w:r>
              <w:rPr>
                <w:b/>
                <w:bCs/>
                <w:sz w:val="28"/>
                <w:szCs w:val="28"/>
              </w:rPr>
              <w:t>БЕЗВОЗМЕЗДНЫЕ ПОСТУПЛЕНИЯ</w:t>
            </w:r>
          </w:p>
        </w:tc>
        <w:tc>
          <w:tcPr>
            <w:tcW w:w="1800" w:type="dxa"/>
            <w:tcBorders>
              <w:top w:val="nil"/>
              <w:left w:val="nil"/>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r>
              <w:rPr>
                <w:b/>
                <w:bCs/>
                <w:sz w:val="20"/>
                <w:szCs w:val="20"/>
              </w:rPr>
              <w:t>183 440 347,67</w:t>
            </w:r>
          </w:p>
        </w:tc>
      </w:tr>
      <w:tr w:rsidR="001B67B8" w:rsidTr="004D4503">
        <w:trPr>
          <w:trHeight w:val="94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2 02 00000 00</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0</w:t>
            </w:r>
          </w:p>
        </w:tc>
        <w:tc>
          <w:tcPr>
            <w:tcW w:w="4140" w:type="dxa"/>
            <w:tcBorders>
              <w:top w:val="nil"/>
              <w:left w:val="nil"/>
              <w:bottom w:val="nil"/>
              <w:right w:val="nil"/>
            </w:tcBorders>
            <w:shd w:val="clear" w:color="auto" w:fill="auto"/>
          </w:tcPr>
          <w:p w:rsidR="001B67B8" w:rsidRDefault="001B67B8" w:rsidP="004D4503">
            <w:pPr>
              <w:jc w:val="both"/>
            </w:pPr>
            <w:r>
              <w:t>Безвозмездные поступления от других бюджетов бюджетной системы Российской Федерации, кроме бюджетов государственных внебюджетных фондов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r>
              <w:rPr>
                <w:b/>
                <w:bCs/>
                <w:sz w:val="20"/>
                <w:szCs w:val="20"/>
              </w:rPr>
              <w:t>184 265 064,00</w:t>
            </w:r>
          </w:p>
        </w:tc>
      </w:tr>
      <w:tr w:rsidR="001B67B8" w:rsidTr="004D4503">
        <w:trPr>
          <w:trHeight w:val="645"/>
        </w:trPr>
        <w:tc>
          <w:tcPr>
            <w:tcW w:w="1635" w:type="dxa"/>
            <w:tcBorders>
              <w:top w:val="nil"/>
              <w:left w:val="single" w:sz="8" w:space="0" w:color="auto"/>
              <w:bottom w:val="single" w:sz="4" w:space="0" w:color="auto"/>
              <w:right w:val="nil"/>
            </w:tcBorders>
            <w:shd w:val="clear" w:color="auto" w:fill="auto"/>
          </w:tcPr>
          <w:p w:rsidR="001B67B8" w:rsidRPr="0097383A" w:rsidRDefault="001B67B8" w:rsidP="004D4503">
            <w:r w:rsidRPr="0097383A">
              <w:t>2 02 01000 00</w:t>
            </w:r>
          </w:p>
        </w:tc>
        <w:tc>
          <w:tcPr>
            <w:tcW w:w="900" w:type="dxa"/>
            <w:tcBorders>
              <w:top w:val="nil"/>
              <w:left w:val="nil"/>
              <w:bottom w:val="single" w:sz="4"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4"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single" w:sz="4" w:space="0" w:color="auto"/>
              <w:left w:val="nil"/>
              <w:bottom w:val="single" w:sz="8" w:space="0" w:color="auto"/>
              <w:right w:val="nil"/>
            </w:tcBorders>
            <w:shd w:val="clear" w:color="auto" w:fill="auto"/>
          </w:tcPr>
          <w:p w:rsidR="001B67B8" w:rsidRDefault="001B67B8" w:rsidP="004D4503">
            <w:pPr>
              <w:jc w:val="both"/>
            </w:pPr>
            <w:r>
              <w:t>Дотации от других бюджетов бюджетной системы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r>
              <w:rPr>
                <w:b/>
                <w:bCs/>
                <w:sz w:val="20"/>
                <w:szCs w:val="20"/>
              </w:rPr>
              <w:t>71 037 000,00</w:t>
            </w:r>
          </w:p>
        </w:tc>
      </w:tr>
      <w:tr w:rsidR="001B67B8" w:rsidTr="004D4503">
        <w:trPr>
          <w:trHeight w:val="690"/>
        </w:trPr>
        <w:tc>
          <w:tcPr>
            <w:tcW w:w="1635" w:type="dxa"/>
            <w:tcBorders>
              <w:top w:val="single" w:sz="4" w:space="0" w:color="auto"/>
              <w:left w:val="single" w:sz="4" w:space="0" w:color="auto"/>
              <w:bottom w:val="single" w:sz="4" w:space="0" w:color="auto"/>
              <w:right w:val="nil"/>
            </w:tcBorders>
            <w:shd w:val="clear" w:color="auto" w:fill="auto"/>
          </w:tcPr>
          <w:p w:rsidR="001B67B8" w:rsidRPr="0097383A" w:rsidRDefault="001B67B8" w:rsidP="004D4503">
            <w:pPr>
              <w:jc w:val="center"/>
            </w:pPr>
            <w:r w:rsidRPr="0097383A">
              <w:t>2 02 01001 00</w:t>
            </w:r>
          </w:p>
        </w:tc>
        <w:tc>
          <w:tcPr>
            <w:tcW w:w="900" w:type="dxa"/>
            <w:tcBorders>
              <w:top w:val="single" w:sz="4" w:space="0" w:color="auto"/>
              <w:left w:val="nil"/>
              <w:bottom w:val="single" w:sz="4"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single" w:sz="4" w:space="0" w:color="auto"/>
              <w:left w:val="nil"/>
              <w:bottom w:val="single" w:sz="4" w:space="0" w:color="auto"/>
              <w:right w:val="single" w:sz="4"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4" w:space="0" w:color="auto"/>
              <w:right w:val="single" w:sz="4" w:space="0" w:color="auto"/>
            </w:tcBorders>
            <w:shd w:val="clear" w:color="auto" w:fill="auto"/>
          </w:tcPr>
          <w:p w:rsidR="001B67B8" w:rsidRDefault="001B67B8" w:rsidP="004D4503">
            <w:pPr>
              <w:jc w:val="both"/>
            </w:pPr>
            <w:r>
              <w:t>Дотации на выравнивание бюджетной обеспеченности</w:t>
            </w:r>
          </w:p>
        </w:tc>
        <w:tc>
          <w:tcPr>
            <w:tcW w:w="1800" w:type="dxa"/>
            <w:tcBorders>
              <w:top w:val="nil"/>
              <w:left w:val="nil"/>
              <w:bottom w:val="single" w:sz="4" w:space="0" w:color="auto"/>
              <w:right w:val="nil"/>
            </w:tcBorders>
            <w:shd w:val="clear" w:color="auto" w:fill="auto"/>
            <w:vAlign w:val="bottom"/>
          </w:tcPr>
          <w:p w:rsidR="001B67B8" w:rsidRDefault="001B67B8" w:rsidP="004D4503">
            <w:pPr>
              <w:jc w:val="right"/>
              <w:rPr>
                <w:b/>
                <w:bCs/>
                <w:sz w:val="20"/>
                <w:szCs w:val="20"/>
              </w:rPr>
            </w:pPr>
            <w:r>
              <w:rPr>
                <w:b/>
                <w:bCs/>
                <w:sz w:val="20"/>
                <w:szCs w:val="20"/>
              </w:rPr>
              <w:t>59 933 000,00</w:t>
            </w:r>
          </w:p>
        </w:tc>
      </w:tr>
      <w:tr w:rsidR="001B67B8" w:rsidTr="004D4503">
        <w:trPr>
          <w:trHeight w:val="915"/>
        </w:trPr>
        <w:tc>
          <w:tcPr>
            <w:tcW w:w="1635" w:type="dxa"/>
            <w:tcBorders>
              <w:top w:val="single" w:sz="4" w:space="0" w:color="auto"/>
              <w:left w:val="single" w:sz="4" w:space="0" w:color="auto"/>
              <w:bottom w:val="single" w:sz="8" w:space="0" w:color="auto"/>
              <w:right w:val="nil"/>
            </w:tcBorders>
            <w:shd w:val="clear" w:color="auto" w:fill="auto"/>
          </w:tcPr>
          <w:p w:rsidR="001B67B8" w:rsidRPr="0097383A" w:rsidRDefault="001B67B8" w:rsidP="004D4503">
            <w:pPr>
              <w:jc w:val="center"/>
            </w:pPr>
            <w:r w:rsidRPr="0097383A">
              <w:t xml:space="preserve">2 02 01001 05 </w:t>
            </w:r>
          </w:p>
        </w:tc>
        <w:tc>
          <w:tcPr>
            <w:tcW w:w="900" w:type="dxa"/>
            <w:tcBorders>
              <w:top w:val="single" w:sz="4" w:space="0" w:color="auto"/>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single" w:sz="4" w:space="0" w:color="auto"/>
              <w:left w:val="nil"/>
              <w:bottom w:val="single" w:sz="8" w:space="0" w:color="auto"/>
              <w:right w:val="single" w:sz="4"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4" w:space="0" w:color="auto"/>
              <w:right w:val="nil"/>
            </w:tcBorders>
            <w:shd w:val="clear" w:color="auto" w:fill="auto"/>
          </w:tcPr>
          <w:p w:rsidR="001B67B8" w:rsidRDefault="001B67B8" w:rsidP="004D4503">
            <w:pPr>
              <w:jc w:val="both"/>
            </w:pPr>
            <w:r>
              <w:t>Дотации на выравнивание бюджетной обеспеченности бюджетам муниципальных районов</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97383A" w:rsidRDefault="001B67B8" w:rsidP="004D4503">
            <w:pPr>
              <w:jc w:val="right"/>
              <w:rPr>
                <w:bCs/>
                <w:sz w:val="20"/>
                <w:szCs w:val="20"/>
              </w:rPr>
            </w:pPr>
            <w:r>
              <w:rPr>
                <w:bCs/>
                <w:sz w:val="20"/>
                <w:szCs w:val="20"/>
              </w:rPr>
              <w:t>59</w:t>
            </w:r>
            <w:r w:rsidRPr="0097383A">
              <w:rPr>
                <w:bCs/>
                <w:sz w:val="20"/>
                <w:szCs w:val="20"/>
              </w:rPr>
              <w:t xml:space="preserve"> 9</w:t>
            </w:r>
            <w:r>
              <w:rPr>
                <w:bCs/>
                <w:sz w:val="20"/>
                <w:szCs w:val="20"/>
              </w:rPr>
              <w:t>33 </w:t>
            </w:r>
            <w:r w:rsidRPr="0097383A">
              <w:rPr>
                <w:bCs/>
                <w:sz w:val="20"/>
                <w:szCs w:val="20"/>
              </w:rPr>
              <w:t>000</w:t>
            </w:r>
            <w:r>
              <w:rPr>
                <w:bCs/>
                <w:sz w:val="20"/>
                <w:szCs w:val="20"/>
              </w:rPr>
              <w:t>,00</w:t>
            </w:r>
          </w:p>
        </w:tc>
      </w:tr>
      <w:tr w:rsidR="001B67B8" w:rsidTr="004D4503">
        <w:trPr>
          <w:trHeight w:val="70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 xml:space="preserve">2 02 01003 00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4"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pPr>
            <w:r>
              <w:t>Дотации бюджетам на поддержку мер по обеспечению сбалансированности бюджетов</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r>
              <w:rPr>
                <w:b/>
                <w:bCs/>
                <w:sz w:val="20"/>
                <w:szCs w:val="20"/>
              </w:rPr>
              <w:t>11 104 000,00</w:t>
            </w:r>
          </w:p>
        </w:tc>
      </w:tr>
      <w:tr w:rsidR="001B67B8" w:rsidTr="004D4503">
        <w:trPr>
          <w:trHeight w:val="1050"/>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 xml:space="preserve">2 02 01003 05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Дотации бюджетам  муниципальных районов на поддержку мер по обеспечению сбалансированности бюджетов</w:t>
            </w:r>
          </w:p>
        </w:tc>
        <w:tc>
          <w:tcPr>
            <w:tcW w:w="1800" w:type="dxa"/>
            <w:tcBorders>
              <w:top w:val="single" w:sz="4" w:space="0" w:color="auto"/>
              <w:left w:val="nil"/>
              <w:bottom w:val="single" w:sz="4" w:space="0" w:color="auto"/>
              <w:right w:val="single" w:sz="4" w:space="0" w:color="auto"/>
            </w:tcBorders>
            <w:shd w:val="clear" w:color="auto" w:fill="auto"/>
            <w:vAlign w:val="bottom"/>
          </w:tcPr>
          <w:p w:rsidR="001B67B8" w:rsidRDefault="001B67B8" w:rsidP="004D4503">
            <w:pPr>
              <w:jc w:val="right"/>
              <w:rPr>
                <w:sz w:val="20"/>
                <w:szCs w:val="20"/>
              </w:rPr>
            </w:pPr>
            <w:r>
              <w:rPr>
                <w:sz w:val="20"/>
                <w:szCs w:val="20"/>
              </w:rPr>
              <w:t>11 104 000,00</w:t>
            </w:r>
          </w:p>
        </w:tc>
      </w:tr>
      <w:tr w:rsidR="001B67B8" w:rsidTr="004D4503">
        <w:trPr>
          <w:trHeight w:val="97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rPr>
                <w:b/>
                <w:bCs/>
              </w:rPr>
            </w:pPr>
            <w:r w:rsidRPr="0097383A">
              <w:rPr>
                <w:b/>
                <w:bCs/>
              </w:rPr>
              <w:t>2 02 02000 00</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rPr>
                <w:b/>
                <w:bCs/>
              </w:rPr>
            </w:pPr>
            <w:r w:rsidRPr="0097383A">
              <w:rPr>
                <w:b/>
                <w:bCs/>
              </w:rPr>
              <w:t>0</w:t>
            </w:r>
            <w:r>
              <w:rPr>
                <w:b/>
                <w:bCs/>
              </w:rP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rPr>
                <w:b/>
                <w:bCs/>
              </w:rPr>
            </w:pPr>
            <w:r w:rsidRPr="0097383A">
              <w:rPr>
                <w:b/>
                <w:bCs/>
              </w:rPr>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Pr>
                <w:b/>
                <w:bCs/>
              </w:rPr>
              <w:t>Субсидии бюджетам бюджетной системы Российской Федерации (межбюджетные субсидии)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r>
              <w:rPr>
                <w:b/>
                <w:bCs/>
                <w:sz w:val="20"/>
                <w:szCs w:val="20"/>
              </w:rPr>
              <w:t>22 032 896,00</w:t>
            </w:r>
          </w:p>
        </w:tc>
      </w:tr>
      <w:tr w:rsidR="001B67B8" w:rsidTr="004D4503">
        <w:trPr>
          <w:trHeight w:val="97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rPr>
                <w:b/>
                <w:bCs/>
              </w:rPr>
            </w:pPr>
            <w:r w:rsidRPr="0097383A">
              <w:rPr>
                <w:b/>
                <w:bCs/>
              </w:rPr>
              <w:t>2 02 020</w:t>
            </w:r>
            <w:r>
              <w:rPr>
                <w:b/>
                <w:bCs/>
              </w:rPr>
              <w:t>51</w:t>
            </w:r>
            <w:r w:rsidRPr="0097383A">
              <w:rPr>
                <w:b/>
                <w:bCs/>
              </w:rPr>
              <w:t xml:space="preserve"> </w:t>
            </w:r>
            <w:r>
              <w:rPr>
                <w:b/>
                <w:bCs/>
              </w:rPr>
              <w:t>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rPr>
                <w:b/>
                <w:bCs/>
              </w:rPr>
            </w:pPr>
            <w:r w:rsidRPr="0097383A">
              <w:rPr>
                <w:b/>
                <w:bCs/>
              </w:rPr>
              <w:t>0</w:t>
            </w:r>
            <w:r>
              <w:rPr>
                <w:b/>
                <w:bCs/>
              </w:rP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rPr>
                <w:b/>
                <w:bCs/>
              </w:rPr>
            </w:pPr>
            <w:r w:rsidRPr="0097383A">
              <w:rPr>
                <w:b/>
                <w:bCs/>
              </w:rPr>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Pr>
                <w:b/>
                <w:bCs/>
              </w:rPr>
              <w:t>Субсидии бюджетам муниципальных районов (городских округов) на предоставление молодым семьям социальных выплат  на приобретение жилого дома в рамках реализации подпрограммы «Обеспечение жильем молодых семей» ФЦП «Жилище» на 2011-2015 годы»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r>
              <w:rPr>
                <w:b/>
                <w:bCs/>
                <w:sz w:val="20"/>
                <w:szCs w:val="20"/>
              </w:rPr>
              <w:t>1 147 500,00</w:t>
            </w:r>
          </w:p>
        </w:tc>
      </w:tr>
      <w:tr w:rsidR="001B67B8" w:rsidTr="004D4503">
        <w:trPr>
          <w:trHeight w:val="46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lastRenderedPageBreak/>
              <w:t xml:space="preserve">2 02 02999 00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Pr>
                <w:b/>
                <w:bCs/>
              </w:rPr>
              <w:t>Прочие субсидии бюджетам муниципальных образований</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97383A" w:rsidRDefault="001B67B8" w:rsidP="004D4503">
            <w:pPr>
              <w:jc w:val="right"/>
              <w:rPr>
                <w:bCs/>
                <w:sz w:val="20"/>
                <w:szCs w:val="20"/>
              </w:rPr>
            </w:pPr>
            <w:r>
              <w:rPr>
                <w:b/>
                <w:bCs/>
                <w:sz w:val="20"/>
                <w:szCs w:val="20"/>
              </w:rPr>
              <w:t>20 885 396,00</w:t>
            </w:r>
          </w:p>
        </w:tc>
      </w:tr>
      <w:tr w:rsidR="001B67B8" w:rsidTr="004D4503">
        <w:trPr>
          <w:trHeight w:val="450"/>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 </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 </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в том числе:</w:t>
            </w:r>
          </w:p>
        </w:tc>
        <w:tc>
          <w:tcPr>
            <w:tcW w:w="1800" w:type="dxa"/>
            <w:tcBorders>
              <w:top w:val="single" w:sz="4" w:space="0" w:color="auto"/>
              <w:left w:val="nil"/>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p>
        </w:tc>
      </w:tr>
      <w:tr w:rsidR="001B67B8" w:rsidTr="004D4503">
        <w:trPr>
          <w:trHeight w:val="1059"/>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2 02 02999 05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pPr>
            <w:r>
              <w:t>Субсидии муниципальным районам на выравнивание уровня бюджетной обеспеченности поселений</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383A">
              <w:rPr>
                <w:bCs/>
                <w:sz w:val="20"/>
                <w:szCs w:val="20"/>
              </w:rPr>
              <w:t>1</w:t>
            </w:r>
            <w:r>
              <w:rPr>
                <w:bCs/>
                <w:sz w:val="20"/>
                <w:szCs w:val="20"/>
              </w:rPr>
              <w:t>8</w:t>
            </w:r>
            <w:r w:rsidRPr="0097383A">
              <w:rPr>
                <w:bCs/>
                <w:sz w:val="20"/>
                <w:szCs w:val="20"/>
              </w:rPr>
              <w:t xml:space="preserve"> </w:t>
            </w:r>
            <w:r>
              <w:rPr>
                <w:bCs/>
                <w:sz w:val="20"/>
                <w:szCs w:val="20"/>
              </w:rPr>
              <w:t>823 2</w:t>
            </w:r>
            <w:r w:rsidRPr="0097383A">
              <w:rPr>
                <w:bCs/>
                <w:sz w:val="20"/>
                <w:szCs w:val="20"/>
              </w:rPr>
              <w:t>00</w:t>
            </w:r>
            <w:r>
              <w:rPr>
                <w:bCs/>
                <w:sz w:val="20"/>
                <w:szCs w:val="20"/>
              </w:rPr>
              <w:t>,00</w:t>
            </w:r>
          </w:p>
        </w:tc>
      </w:tr>
      <w:tr w:rsidR="001B67B8" w:rsidTr="004D4503">
        <w:trPr>
          <w:trHeight w:val="1432"/>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2 02 02999 05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pPr>
            <w:r>
              <w:t>Субсидии муниципальным районам (городским округам) на расходы, связанные с изданием районных (городских) газет (оплата полиграфических услуг, стоимости бумаги</w:t>
            </w:r>
          </w:p>
          <w:p w:rsidR="001B67B8" w:rsidRDefault="001B67B8" w:rsidP="004D4503">
            <w:pPr>
              <w:jc w:val="both"/>
            </w:pP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Default="001B67B8" w:rsidP="004D4503">
            <w:pPr>
              <w:jc w:val="right"/>
              <w:rPr>
                <w:sz w:val="20"/>
                <w:szCs w:val="20"/>
              </w:rPr>
            </w:pPr>
            <w:r>
              <w:rPr>
                <w:sz w:val="20"/>
                <w:szCs w:val="20"/>
              </w:rPr>
              <w:t>114 500,00</w:t>
            </w:r>
          </w:p>
        </w:tc>
      </w:tr>
      <w:tr w:rsidR="001B67B8" w:rsidTr="004D4503">
        <w:trPr>
          <w:trHeight w:val="339"/>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2 02 02999 05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Pr="007237E7" w:rsidRDefault="001B67B8" w:rsidP="004D4503">
            <w:pPr>
              <w:jc w:val="both"/>
              <w:rPr>
                <w:bCs/>
              </w:rPr>
            </w:pPr>
            <w:r w:rsidRPr="007237E7">
              <w:rPr>
                <w:bCs/>
              </w:rPr>
              <w:t>Субсидии</w:t>
            </w:r>
            <w:r>
              <w:rPr>
                <w:bCs/>
              </w:rPr>
              <w:t xml:space="preserve"> муниципальным районам </w:t>
            </w:r>
            <w:r>
              <w:t xml:space="preserve">(городским округам) </w:t>
            </w:r>
            <w:r>
              <w:rPr>
                <w:bCs/>
              </w:rPr>
              <w:t xml:space="preserve"> на предоставление молодым семьям социальных выплат на приобретение жилья и строительство индивидуального жилого дома</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7237E7" w:rsidRDefault="001B67B8" w:rsidP="004D4503">
            <w:pPr>
              <w:jc w:val="right"/>
              <w:rPr>
                <w:bCs/>
                <w:sz w:val="20"/>
                <w:szCs w:val="20"/>
              </w:rPr>
            </w:pPr>
            <w:r>
              <w:rPr>
                <w:bCs/>
                <w:sz w:val="20"/>
                <w:szCs w:val="20"/>
              </w:rPr>
              <w:t>1 239 300,00</w:t>
            </w:r>
          </w:p>
        </w:tc>
      </w:tr>
      <w:tr w:rsidR="001B67B8" w:rsidTr="004D4503">
        <w:trPr>
          <w:trHeight w:val="64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2 02 02999 05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sidRPr="007237E7">
              <w:rPr>
                <w:bCs/>
              </w:rPr>
              <w:t>Субсидии</w:t>
            </w:r>
            <w:r>
              <w:rPr>
                <w:bCs/>
              </w:rPr>
              <w:t xml:space="preserve"> муниципальным районам на организацию обучения по заочной форме</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7237E7" w:rsidRDefault="001B67B8" w:rsidP="004D4503">
            <w:pPr>
              <w:jc w:val="right"/>
              <w:rPr>
                <w:bCs/>
                <w:sz w:val="20"/>
                <w:szCs w:val="20"/>
              </w:rPr>
            </w:pPr>
            <w:r w:rsidRPr="007237E7">
              <w:rPr>
                <w:bCs/>
                <w:sz w:val="20"/>
                <w:szCs w:val="20"/>
              </w:rPr>
              <w:t>9</w:t>
            </w:r>
            <w:r>
              <w:rPr>
                <w:bCs/>
                <w:sz w:val="20"/>
                <w:szCs w:val="20"/>
              </w:rPr>
              <w:t> </w:t>
            </w:r>
            <w:r w:rsidRPr="007237E7">
              <w:rPr>
                <w:bCs/>
                <w:sz w:val="20"/>
                <w:szCs w:val="20"/>
              </w:rPr>
              <w:t>875</w:t>
            </w:r>
            <w:r>
              <w:rPr>
                <w:bCs/>
                <w:sz w:val="20"/>
                <w:szCs w:val="20"/>
              </w:rPr>
              <w:t>,00</w:t>
            </w:r>
          </w:p>
        </w:tc>
      </w:tr>
      <w:tr w:rsidR="001B67B8" w:rsidRPr="00482DCF" w:rsidTr="004D4503">
        <w:trPr>
          <w:trHeight w:val="64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2 02 02999 05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sidRPr="007237E7">
              <w:rPr>
                <w:bCs/>
              </w:rPr>
              <w:t>Субсидии</w:t>
            </w:r>
            <w:r>
              <w:rPr>
                <w:bCs/>
              </w:rPr>
              <w:t xml:space="preserve"> бюджетам муниципальных районов </w:t>
            </w:r>
            <w:r>
              <w:t xml:space="preserve">(городских округов) </w:t>
            </w:r>
            <w:r>
              <w:rPr>
                <w:bCs/>
              </w:rPr>
              <w:t xml:space="preserve"> на организацию отдыха детей в лагерях дневного пребывания в каникулярное время</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482DCF" w:rsidRDefault="001B67B8" w:rsidP="004D4503">
            <w:pPr>
              <w:jc w:val="right"/>
              <w:rPr>
                <w:bCs/>
                <w:sz w:val="20"/>
                <w:szCs w:val="20"/>
              </w:rPr>
            </w:pPr>
            <w:r w:rsidRPr="00482DCF">
              <w:rPr>
                <w:bCs/>
                <w:sz w:val="20"/>
                <w:szCs w:val="20"/>
              </w:rPr>
              <w:t>378</w:t>
            </w:r>
            <w:r>
              <w:rPr>
                <w:bCs/>
                <w:sz w:val="20"/>
                <w:szCs w:val="20"/>
              </w:rPr>
              <w:t> </w:t>
            </w:r>
            <w:r w:rsidRPr="00482DCF">
              <w:rPr>
                <w:bCs/>
                <w:sz w:val="20"/>
                <w:szCs w:val="20"/>
              </w:rPr>
              <w:t>408</w:t>
            </w:r>
            <w:r>
              <w:rPr>
                <w:bCs/>
                <w:sz w:val="20"/>
                <w:szCs w:val="20"/>
              </w:rPr>
              <w:t>,00</w:t>
            </w:r>
          </w:p>
        </w:tc>
      </w:tr>
      <w:tr w:rsidR="001B67B8" w:rsidRPr="00482DCF" w:rsidTr="004D4503">
        <w:trPr>
          <w:trHeight w:val="64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2 02 02999 05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sidRPr="007237E7">
              <w:rPr>
                <w:bCs/>
              </w:rPr>
              <w:t>Субсидии</w:t>
            </w:r>
            <w:r>
              <w:rPr>
                <w:bCs/>
              </w:rPr>
              <w:t xml:space="preserve"> муниципальным районам на строительство и капитальный ремонт шахтных колодцев</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482DCF" w:rsidRDefault="001B67B8" w:rsidP="004D4503">
            <w:pPr>
              <w:jc w:val="right"/>
              <w:rPr>
                <w:bCs/>
                <w:sz w:val="20"/>
                <w:szCs w:val="20"/>
              </w:rPr>
            </w:pPr>
            <w:r>
              <w:rPr>
                <w:bCs/>
                <w:sz w:val="20"/>
                <w:szCs w:val="20"/>
              </w:rPr>
              <w:t>180 113,00</w:t>
            </w:r>
          </w:p>
        </w:tc>
      </w:tr>
      <w:tr w:rsidR="001B67B8" w:rsidRPr="00482DCF" w:rsidTr="004D4503">
        <w:trPr>
          <w:trHeight w:val="64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2 02 02999 05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Pr="007237E7" w:rsidRDefault="001B67B8" w:rsidP="004D4503">
            <w:pPr>
              <w:jc w:val="both"/>
              <w:rPr>
                <w:bCs/>
              </w:rPr>
            </w:pPr>
            <w:r w:rsidRPr="007237E7">
              <w:rPr>
                <w:bCs/>
              </w:rPr>
              <w:t>Субсидии</w:t>
            </w:r>
            <w:r>
              <w:rPr>
                <w:bCs/>
              </w:rPr>
              <w:t xml:space="preserve"> муниципальным районам из резервного фонда Администрации Смоленской области</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482DCF" w:rsidRDefault="001B67B8" w:rsidP="004D4503">
            <w:pPr>
              <w:jc w:val="right"/>
              <w:rPr>
                <w:bCs/>
                <w:sz w:val="20"/>
                <w:szCs w:val="20"/>
              </w:rPr>
            </w:pPr>
            <w:r>
              <w:rPr>
                <w:bCs/>
                <w:sz w:val="20"/>
                <w:szCs w:val="20"/>
              </w:rPr>
              <w:t>140 000,00</w:t>
            </w:r>
          </w:p>
        </w:tc>
      </w:tr>
      <w:tr w:rsidR="001B67B8" w:rsidTr="004D4503">
        <w:trPr>
          <w:trHeight w:val="64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rPr>
                <w:b/>
                <w:bCs/>
              </w:rPr>
            </w:pPr>
            <w:r w:rsidRPr="0097383A">
              <w:rPr>
                <w:b/>
                <w:bCs/>
              </w:rPr>
              <w:t>2 02 03000 00</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rPr>
                <w:b/>
                <w:bCs/>
              </w:rPr>
            </w:pPr>
            <w:r w:rsidRPr="0097383A">
              <w:rPr>
                <w:b/>
                <w:bCs/>
              </w:rPr>
              <w:t>0</w:t>
            </w:r>
            <w:r>
              <w:rPr>
                <w:b/>
                <w:bCs/>
              </w:rP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rPr>
                <w:b/>
                <w:bCs/>
              </w:rPr>
            </w:pPr>
            <w:r w:rsidRPr="0097383A">
              <w:rPr>
                <w:b/>
                <w:bCs/>
              </w:rPr>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Pr>
                <w:b/>
                <w:bCs/>
              </w:rPr>
              <w:t>Субвенции бюджетам субъектов РФ и муниципальных образований</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
                <w:bCs/>
                <w:sz w:val="20"/>
                <w:szCs w:val="20"/>
              </w:rPr>
            </w:pPr>
            <w:r>
              <w:rPr>
                <w:b/>
                <w:bCs/>
                <w:sz w:val="20"/>
                <w:szCs w:val="20"/>
              </w:rPr>
              <w:t>90 636 830,00</w:t>
            </w:r>
          </w:p>
        </w:tc>
      </w:tr>
      <w:tr w:rsidR="001B67B8" w:rsidTr="004D4503">
        <w:trPr>
          <w:trHeight w:val="690"/>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2 02 03003 00</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Субвенции бюджетам на  государственную регистрацию, актов гражданского состояния</w:t>
            </w:r>
          </w:p>
        </w:tc>
        <w:tc>
          <w:tcPr>
            <w:tcW w:w="1800" w:type="dxa"/>
            <w:tcBorders>
              <w:top w:val="single" w:sz="4" w:space="0" w:color="auto"/>
              <w:left w:val="nil"/>
              <w:bottom w:val="single" w:sz="8" w:space="0" w:color="auto"/>
              <w:right w:val="single" w:sz="4" w:space="0" w:color="auto"/>
            </w:tcBorders>
            <w:shd w:val="clear" w:color="auto" w:fill="auto"/>
            <w:vAlign w:val="bottom"/>
          </w:tcPr>
          <w:p w:rsidR="001B67B8" w:rsidRPr="00970DC7" w:rsidRDefault="001B67B8" w:rsidP="004D4503">
            <w:pPr>
              <w:jc w:val="right"/>
              <w:rPr>
                <w:bCs/>
                <w:sz w:val="20"/>
                <w:szCs w:val="20"/>
              </w:rPr>
            </w:pPr>
            <w:r w:rsidRPr="00970DC7">
              <w:rPr>
                <w:bCs/>
                <w:sz w:val="20"/>
                <w:szCs w:val="20"/>
              </w:rPr>
              <w:t>948 930,00</w:t>
            </w:r>
          </w:p>
        </w:tc>
      </w:tr>
      <w:tr w:rsidR="001B67B8" w:rsidTr="004D4503">
        <w:trPr>
          <w:trHeight w:val="1691"/>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2 02 03003 05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Субвенция бюджетам муниципальных районов (городских округов) по государственной регистрации актов гражданского состояния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0DC7">
              <w:rPr>
                <w:bCs/>
                <w:sz w:val="20"/>
                <w:szCs w:val="20"/>
              </w:rPr>
              <w:t>948 930,00</w:t>
            </w:r>
            <w:r w:rsidRPr="0097383A">
              <w:rPr>
                <w:bCs/>
                <w:sz w:val="20"/>
                <w:szCs w:val="20"/>
              </w:rPr>
              <w:t>0</w:t>
            </w:r>
          </w:p>
        </w:tc>
      </w:tr>
      <w:tr w:rsidR="001B67B8" w:rsidTr="004D4503">
        <w:trPr>
          <w:trHeight w:val="103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2 02 03024 00</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rPr>
                <w:b/>
                <w:bCs/>
              </w:rPr>
            </w:pPr>
            <w:r>
              <w:rPr>
                <w:b/>
                <w:bCs/>
              </w:rPr>
              <w:t>Субвенции бюджетам муниципальных районов на выполнение передаваемых полномочий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Pr="002F6C28" w:rsidRDefault="001B67B8" w:rsidP="004D4503">
            <w:pPr>
              <w:jc w:val="right"/>
              <w:rPr>
                <w:b/>
                <w:bCs/>
                <w:sz w:val="20"/>
                <w:szCs w:val="20"/>
              </w:rPr>
            </w:pPr>
            <w:r w:rsidRPr="002F6C28">
              <w:rPr>
                <w:b/>
                <w:bCs/>
                <w:sz w:val="20"/>
                <w:szCs w:val="20"/>
              </w:rPr>
              <w:t xml:space="preserve">89 687 </w:t>
            </w:r>
            <w:r>
              <w:rPr>
                <w:b/>
                <w:bCs/>
                <w:sz w:val="20"/>
                <w:szCs w:val="20"/>
              </w:rPr>
              <w:t>9</w:t>
            </w:r>
            <w:r w:rsidRPr="002F6C28">
              <w:rPr>
                <w:b/>
                <w:bCs/>
                <w:sz w:val="20"/>
                <w:szCs w:val="20"/>
              </w:rPr>
              <w:t>00,00</w:t>
            </w:r>
          </w:p>
        </w:tc>
      </w:tr>
      <w:tr w:rsidR="001B67B8" w:rsidTr="004D4503">
        <w:trPr>
          <w:trHeight w:val="1005"/>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lastRenderedPageBreak/>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nil"/>
            </w:tcBorders>
            <w:shd w:val="clear" w:color="auto" w:fill="auto"/>
          </w:tcPr>
          <w:p w:rsidR="001B67B8" w:rsidRDefault="001B67B8" w:rsidP="004D4503">
            <w:pPr>
              <w:jc w:val="both"/>
            </w:pPr>
            <w:r>
              <w:t>Субвенции бюджетам муниципальных районов на выполнение передаваемых полномочий субъектов Российской Федерации</w:t>
            </w:r>
          </w:p>
        </w:tc>
        <w:tc>
          <w:tcPr>
            <w:tcW w:w="1800" w:type="dxa"/>
            <w:tcBorders>
              <w:top w:val="nil"/>
              <w:left w:val="single" w:sz="4" w:space="0" w:color="auto"/>
              <w:bottom w:val="single" w:sz="4" w:space="0" w:color="auto"/>
              <w:right w:val="single" w:sz="4" w:space="0" w:color="auto"/>
            </w:tcBorders>
            <w:shd w:val="clear" w:color="auto" w:fill="auto"/>
            <w:vAlign w:val="bottom"/>
          </w:tcPr>
          <w:p w:rsidR="001B67B8" w:rsidRPr="0097383A" w:rsidRDefault="001B67B8" w:rsidP="004D4503">
            <w:pPr>
              <w:jc w:val="right"/>
              <w:rPr>
                <w:bCs/>
                <w:sz w:val="20"/>
                <w:szCs w:val="20"/>
              </w:rPr>
            </w:pPr>
            <w:r>
              <w:rPr>
                <w:bCs/>
                <w:sz w:val="20"/>
                <w:szCs w:val="20"/>
              </w:rPr>
              <w:t>89 687 900,00</w:t>
            </w:r>
          </w:p>
        </w:tc>
      </w:tr>
      <w:tr w:rsidR="001B67B8" w:rsidTr="004D4503">
        <w:trPr>
          <w:trHeight w:val="360"/>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 </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 </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в том числе</w:t>
            </w:r>
          </w:p>
        </w:tc>
        <w:tc>
          <w:tcPr>
            <w:tcW w:w="1800" w:type="dxa"/>
            <w:tcBorders>
              <w:top w:val="single" w:sz="4"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sz w:val="20"/>
                <w:szCs w:val="20"/>
              </w:rPr>
            </w:pPr>
            <w:r w:rsidRPr="0097383A">
              <w:rPr>
                <w:sz w:val="20"/>
                <w:szCs w:val="20"/>
              </w:rPr>
              <w:t> </w:t>
            </w:r>
          </w:p>
        </w:tc>
      </w:tr>
      <w:tr w:rsidR="001B67B8" w:rsidTr="004D4503">
        <w:trPr>
          <w:trHeight w:val="1649"/>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w:t>
            </w:r>
            <w:r>
              <w:t>4</w:t>
            </w:r>
            <w:r w:rsidRPr="0097383A">
              <w:t xml:space="preserve"> 05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Субвенция бюджетам муниципальных районов (городских округов)  на выплату вознаграждения за выполнение функций классного руководителя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Default="001B67B8" w:rsidP="004D4503">
            <w:pPr>
              <w:jc w:val="right"/>
              <w:rPr>
                <w:sz w:val="20"/>
                <w:szCs w:val="20"/>
              </w:rPr>
            </w:pPr>
            <w:r>
              <w:rPr>
                <w:sz w:val="20"/>
                <w:szCs w:val="20"/>
              </w:rPr>
              <w:t>783 000,00</w:t>
            </w:r>
          </w:p>
        </w:tc>
      </w:tr>
      <w:tr w:rsidR="001B67B8" w:rsidTr="004D4503">
        <w:trPr>
          <w:trHeight w:val="1411"/>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Субвенции муниципальным районам (городским округам)   на получение начального общего, основного общего, среднего общего образования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Default="001B67B8" w:rsidP="004D4503">
            <w:pPr>
              <w:jc w:val="right"/>
              <w:rPr>
                <w:sz w:val="20"/>
                <w:szCs w:val="20"/>
              </w:rPr>
            </w:pPr>
            <w:r>
              <w:rPr>
                <w:sz w:val="20"/>
                <w:szCs w:val="20"/>
              </w:rPr>
              <w:t>68 486 100,00</w:t>
            </w:r>
          </w:p>
        </w:tc>
      </w:tr>
      <w:tr w:rsidR="001B67B8" w:rsidTr="004D4503">
        <w:trPr>
          <w:trHeight w:val="1120"/>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Субвенции муниципальным районам (городским округам)  на получение дошкольного образования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Default="001B67B8" w:rsidP="004D4503">
            <w:pPr>
              <w:jc w:val="right"/>
              <w:rPr>
                <w:sz w:val="20"/>
                <w:szCs w:val="20"/>
              </w:rPr>
            </w:pPr>
            <w:r>
              <w:rPr>
                <w:sz w:val="20"/>
                <w:szCs w:val="20"/>
              </w:rPr>
              <w:t>8 159 600,00</w:t>
            </w:r>
          </w:p>
        </w:tc>
      </w:tr>
      <w:tr w:rsidR="001B67B8" w:rsidTr="004D4503">
        <w:trPr>
          <w:trHeight w:val="1208"/>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Субвенции муниципальным районам Смоленской по расчету и предоставлению дотаций бюджетам поселений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Pr>
                <w:bCs/>
                <w:sz w:val="20"/>
                <w:szCs w:val="20"/>
              </w:rPr>
              <w:t>1 032 500,00</w:t>
            </w:r>
          </w:p>
        </w:tc>
      </w:tr>
      <w:tr w:rsidR="001B67B8" w:rsidTr="004D4503">
        <w:trPr>
          <w:trHeight w:val="1620"/>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Субвенция муниципальным районам (городским округам) для осуществления мер социальной поддержки по предоставлению компенсации расходов на оплату жилых помещений, отопления и освещения педагогическим работникам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Pr>
                <w:bCs/>
                <w:sz w:val="20"/>
                <w:szCs w:val="20"/>
              </w:rPr>
              <w:t>1</w:t>
            </w:r>
            <w:r w:rsidRPr="0097383A">
              <w:rPr>
                <w:bCs/>
                <w:sz w:val="20"/>
                <w:szCs w:val="20"/>
              </w:rPr>
              <w:t xml:space="preserve"> </w:t>
            </w:r>
            <w:r>
              <w:rPr>
                <w:bCs/>
                <w:sz w:val="20"/>
                <w:szCs w:val="20"/>
              </w:rPr>
              <w:t>960 2</w:t>
            </w:r>
            <w:r w:rsidRPr="0097383A">
              <w:rPr>
                <w:bCs/>
                <w:sz w:val="20"/>
                <w:szCs w:val="20"/>
              </w:rPr>
              <w:t>00</w:t>
            </w:r>
            <w:r>
              <w:rPr>
                <w:bCs/>
                <w:sz w:val="20"/>
                <w:szCs w:val="20"/>
              </w:rPr>
              <w:t>,00</w:t>
            </w:r>
          </w:p>
        </w:tc>
      </w:tr>
      <w:tr w:rsidR="001B67B8" w:rsidTr="004D4503">
        <w:trPr>
          <w:trHeight w:val="1709"/>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Субвенции бюджетам муниципальных районов(городских округов) по вопросам организации и деятельности   административных комиссий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383A">
              <w:rPr>
                <w:bCs/>
                <w:sz w:val="20"/>
                <w:szCs w:val="20"/>
              </w:rPr>
              <w:t>270</w:t>
            </w:r>
            <w:r>
              <w:rPr>
                <w:bCs/>
                <w:sz w:val="20"/>
                <w:szCs w:val="20"/>
              </w:rPr>
              <w:t> </w:t>
            </w:r>
            <w:r w:rsidRPr="0097383A">
              <w:rPr>
                <w:bCs/>
                <w:sz w:val="20"/>
                <w:szCs w:val="20"/>
              </w:rPr>
              <w:t>000</w:t>
            </w:r>
            <w:r>
              <w:rPr>
                <w:bCs/>
                <w:sz w:val="20"/>
                <w:szCs w:val="20"/>
              </w:rPr>
              <w:t>,00</w:t>
            </w:r>
          </w:p>
        </w:tc>
      </w:tr>
      <w:tr w:rsidR="001B67B8" w:rsidTr="004D4503">
        <w:trPr>
          <w:trHeight w:val="879"/>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Субвенции бюджетам муниципальных районов(городских округов)  по созданию и организации деятельности комиссий по делам несовершеннолетних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383A">
              <w:rPr>
                <w:bCs/>
                <w:sz w:val="20"/>
                <w:szCs w:val="20"/>
              </w:rPr>
              <w:t>270</w:t>
            </w:r>
            <w:r>
              <w:rPr>
                <w:bCs/>
                <w:sz w:val="20"/>
                <w:szCs w:val="20"/>
              </w:rPr>
              <w:t> </w:t>
            </w:r>
            <w:r w:rsidRPr="0097383A">
              <w:rPr>
                <w:bCs/>
                <w:sz w:val="20"/>
                <w:szCs w:val="20"/>
              </w:rPr>
              <w:t>000</w:t>
            </w:r>
            <w:r>
              <w:rPr>
                <w:bCs/>
                <w:sz w:val="20"/>
                <w:szCs w:val="20"/>
              </w:rPr>
              <w:t>,00</w:t>
            </w:r>
          </w:p>
        </w:tc>
      </w:tr>
      <w:tr w:rsidR="001B67B8" w:rsidTr="004D4503">
        <w:trPr>
          <w:trHeight w:val="1227"/>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 xml:space="preserve">Субвенции муниципальным районам (городским округам) по организации и осуществлению деятельности по опеке и попечительству </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383A">
              <w:rPr>
                <w:bCs/>
                <w:sz w:val="20"/>
                <w:szCs w:val="20"/>
              </w:rPr>
              <w:t>1 062</w:t>
            </w:r>
            <w:r>
              <w:rPr>
                <w:bCs/>
                <w:sz w:val="20"/>
                <w:szCs w:val="20"/>
              </w:rPr>
              <w:t> </w:t>
            </w:r>
            <w:r w:rsidRPr="0097383A">
              <w:rPr>
                <w:bCs/>
                <w:sz w:val="20"/>
                <w:szCs w:val="20"/>
              </w:rPr>
              <w:t>500</w:t>
            </w:r>
            <w:r>
              <w:rPr>
                <w:bCs/>
                <w:sz w:val="20"/>
                <w:szCs w:val="20"/>
              </w:rPr>
              <w:t>,00</w:t>
            </w:r>
          </w:p>
        </w:tc>
      </w:tr>
      <w:tr w:rsidR="001B67B8" w:rsidTr="004D4503">
        <w:trPr>
          <w:trHeight w:val="1102"/>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lastRenderedPageBreak/>
              <w:t>2 02 03024 05</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Субвенции муниципальным районам (городским округам) на компенсацию части  родительской платы за присмотр и уход за детьми</w:t>
            </w:r>
          </w:p>
        </w:tc>
        <w:tc>
          <w:tcPr>
            <w:tcW w:w="1800" w:type="dxa"/>
            <w:tcBorders>
              <w:top w:val="single" w:sz="8" w:space="0" w:color="auto"/>
              <w:left w:val="nil"/>
              <w:bottom w:val="single" w:sz="4" w:space="0" w:color="auto"/>
              <w:right w:val="single" w:sz="4" w:space="0" w:color="auto"/>
            </w:tcBorders>
            <w:shd w:val="clear" w:color="auto" w:fill="auto"/>
            <w:vAlign w:val="bottom"/>
          </w:tcPr>
          <w:p w:rsidR="001B67B8" w:rsidRDefault="001B67B8" w:rsidP="004D4503">
            <w:pPr>
              <w:jc w:val="right"/>
              <w:rPr>
                <w:sz w:val="20"/>
                <w:szCs w:val="20"/>
              </w:rPr>
            </w:pPr>
            <w:r>
              <w:rPr>
                <w:sz w:val="20"/>
                <w:szCs w:val="20"/>
              </w:rPr>
              <w:t>1 800 0</w:t>
            </w:r>
            <w:r w:rsidRPr="0097383A">
              <w:rPr>
                <w:sz w:val="20"/>
                <w:szCs w:val="20"/>
              </w:rPr>
              <w:t>00</w:t>
            </w:r>
            <w:r>
              <w:rPr>
                <w:sz w:val="20"/>
                <w:szCs w:val="20"/>
              </w:rPr>
              <w:t>,00</w:t>
            </w:r>
          </w:p>
        </w:tc>
      </w:tr>
      <w:tr w:rsidR="001B67B8" w:rsidTr="004D4503">
        <w:trPr>
          <w:trHeight w:val="1597"/>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 xml:space="preserve">2 02 03024 05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Субвенции   муниципальным районам (городским округам) на выплату денежных средств на содержание ребенка, находящегося под опекой (попечительством)</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Pr>
                <w:bCs/>
                <w:sz w:val="20"/>
                <w:szCs w:val="20"/>
              </w:rPr>
              <w:t>3 267 000,00</w:t>
            </w:r>
          </w:p>
        </w:tc>
      </w:tr>
      <w:tr w:rsidR="001B67B8" w:rsidTr="004D4503">
        <w:trPr>
          <w:trHeight w:val="1417"/>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 xml:space="preserve">2 02 03024 05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8" w:space="0" w:color="auto"/>
              <w:right w:val="single" w:sz="8" w:space="0" w:color="auto"/>
            </w:tcBorders>
            <w:shd w:val="clear" w:color="auto" w:fill="auto"/>
          </w:tcPr>
          <w:p w:rsidR="001B67B8" w:rsidRDefault="001B67B8" w:rsidP="004D4503">
            <w:pPr>
              <w:jc w:val="both"/>
            </w:pPr>
            <w:r>
              <w:t>Субвенции муниципальным районам (городским округам) на выплату вознаграждения, причитающегося приемным родителям</w:t>
            </w:r>
          </w:p>
        </w:tc>
        <w:tc>
          <w:tcPr>
            <w:tcW w:w="1800" w:type="dxa"/>
            <w:tcBorders>
              <w:top w:val="single" w:sz="8" w:space="0" w:color="auto"/>
              <w:left w:val="nil"/>
              <w:bottom w:val="single" w:sz="8"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383A">
              <w:rPr>
                <w:bCs/>
                <w:sz w:val="20"/>
                <w:szCs w:val="20"/>
              </w:rPr>
              <w:t>775</w:t>
            </w:r>
            <w:r>
              <w:rPr>
                <w:bCs/>
                <w:sz w:val="20"/>
                <w:szCs w:val="20"/>
              </w:rPr>
              <w:t> </w:t>
            </w:r>
            <w:r w:rsidRPr="0097383A">
              <w:rPr>
                <w:bCs/>
                <w:sz w:val="20"/>
                <w:szCs w:val="20"/>
              </w:rPr>
              <w:t>000</w:t>
            </w:r>
            <w:r>
              <w:rPr>
                <w:bCs/>
                <w:sz w:val="20"/>
                <w:szCs w:val="20"/>
              </w:rPr>
              <w:t>,00</w:t>
            </w:r>
          </w:p>
        </w:tc>
      </w:tr>
      <w:tr w:rsidR="001B67B8" w:rsidTr="004D4503">
        <w:trPr>
          <w:trHeight w:val="1427"/>
        </w:trPr>
        <w:tc>
          <w:tcPr>
            <w:tcW w:w="1635" w:type="dxa"/>
            <w:tcBorders>
              <w:top w:val="nil"/>
              <w:left w:val="single" w:sz="8" w:space="0" w:color="auto"/>
              <w:bottom w:val="single" w:sz="8" w:space="0" w:color="auto"/>
              <w:right w:val="nil"/>
            </w:tcBorders>
            <w:shd w:val="clear" w:color="auto" w:fill="auto"/>
          </w:tcPr>
          <w:p w:rsidR="001B67B8" w:rsidRPr="0097383A" w:rsidRDefault="001B67B8" w:rsidP="004D4503">
            <w:pPr>
              <w:jc w:val="center"/>
            </w:pPr>
            <w:r w:rsidRPr="0097383A">
              <w:t xml:space="preserve">2 02 03024 05 </w:t>
            </w:r>
          </w:p>
        </w:tc>
        <w:tc>
          <w:tcPr>
            <w:tcW w:w="900" w:type="dxa"/>
            <w:tcBorders>
              <w:top w:val="nil"/>
              <w:left w:val="nil"/>
              <w:bottom w:val="single" w:sz="8"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nil"/>
              <w:left w:val="nil"/>
              <w:bottom w:val="single" w:sz="8" w:space="0" w:color="auto"/>
              <w:right w:val="single" w:sz="8" w:space="0" w:color="auto"/>
            </w:tcBorders>
            <w:shd w:val="clear" w:color="auto" w:fill="auto"/>
          </w:tcPr>
          <w:p w:rsidR="001B67B8" w:rsidRPr="0097383A" w:rsidRDefault="001B67B8" w:rsidP="004D4503">
            <w:pPr>
              <w:jc w:val="center"/>
            </w:pPr>
            <w:r w:rsidRPr="0097383A">
              <w:t>151</w:t>
            </w:r>
          </w:p>
        </w:tc>
        <w:tc>
          <w:tcPr>
            <w:tcW w:w="4140" w:type="dxa"/>
            <w:tcBorders>
              <w:top w:val="nil"/>
              <w:left w:val="nil"/>
              <w:bottom w:val="single" w:sz="4" w:space="0" w:color="auto"/>
              <w:right w:val="single" w:sz="8" w:space="0" w:color="auto"/>
            </w:tcBorders>
            <w:shd w:val="clear" w:color="auto" w:fill="auto"/>
          </w:tcPr>
          <w:p w:rsidR="001B67B8" w:rsidRDefault="001B67B8" w:rsidP="004D4503">
            <w:pPr>
              <w:jc w:val="both"/>
            </w:pPr>
            <w:r>
              <w:t>Субвенции муниципальным районам (городским округам)    на выплату денежных средств на содержание ребенка, переданного на воспитание в приемную семью</w:t>
            </w:r>
          </w:p>
        </w:tc>
        <w:tc>
          <w:tcPr>
            <w:tcW w:w="1800" w:type="dxa"/>
            <w:tcBorders>
              <w:top w:val="single" w:sz="8" w:space="0" w:color="auto"/>
              <w:left w:val="nil"/>
              <w:bottom w:val="single" w:sz="4"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383A">
              <w:rPr>
                <w:bCs/>
                <w:sz w:val="20"/>
                <w:szCs w:val="20"/>
              </w:rPr>
              <w:t xml:space="preserve">1 </w:t>
            </w:r>
            <w:r>
              <w:rPr>
                <w:bCs/>
                <w:sz w:val="20"/>
                <w:szCs w:val="20"/>
              </w:rPr>
              <w:t>645 </w:t>
            </w:r>
            <w:r w:rsidRPr="0097383A">
              <w:rPr>
                <w:bCs/>
                <w:sz w:val="20"/>
                <w:szCs w:val="20"/>
              </w:rPr>
              <w:t>000</w:t>
            </w:r>
            <w:r>
              <w:rPr>
                <w:bCs/>
                <w:sz w:val="20"/>
                <w:szCs w:val="20"/>
              </w:rPr>
              <w:t>,00</w:t>
            </w:r>
          </w:p>
        </w:tc>
      </w:tr>
      <w:tr w:rsidR="001B67B8" w:rsidTr="004D4503">
        <w:trPr>
          <w:trHeight w:val="1058"/>
        </w:trPr>
        <w:tc>
          <w:tcPr>
            <w:tcW w:w="1635" w:type="dxa"/>
            <w:tcBorders>
              <w:top w:val="single" w:sz="8" w:space="0" w:color="auto"/>
              <w:left w:val="single" w:sz="8" w:space="0" w:color="auto"/>
              <w:bottom w:val="single" w:sz="4" w:space="0" w:color="auto"/>
              <w:right w:val="nil"/>
            </w:tcBorders>
            <w:shd w:val="clear" w:color="auto" w:fill="auto"/>
          </w:tcPr>
          <w:p w:rsidR="001B67B8" w:rsidRPr="0097383A" w:rsidRDefault="001B67B8" w:rsidP="004D4503">
            <w:pPr>
              <w:jc w:val="center"/>
            </w:pPr>
            <w:r w:rsidRPr="0097383A">
              <w:t>2 02 03024 05</w:t>
            </w:r>
          </w:p>
        </w:tc>
        <w:tc>
          <w:tcPr>
            <w:tcW w:w="900" w:type="dxa"/>
            <w:tcBorders>
              <w:top w:val="single" w:sz="8" w:space="0" w:color="auto"/>
              <w:left w:val="nil"/>
              <w:bottom w:val="single" w:sz="4" w:space="0" w:color="auto"/>
              <w:right w:val="nil"/>
            </w:tcBorders>
            <w:shd w:val="clear" w:color="auto" w:fill="auto"/>
          </w:tcPr>
          <w:p w:rsidR="001B67B8" w:rsidRPr="0097383A" w:rsidRDefault="001B67B8" w:rsidP="004D4503">
            <w:pPr>
              <w:jc w:val="center"/>
            </w:pPr>
            <w:r w:rsidRPr="0097383A">
              <w:t>0</w:t>
            </w:r>
            <w:r>
              <w:t>000</w:t>
            </w:r>
          </w:p>
        </w:tc>
        <w:tc>
          <w:tcPr>
            <w:tcW w:w="1080" w:type="dxa"/>
            <w:tcBorders>
              <w:top w:val="single" w:sz="8" w:space="0" w:color="auto"/>
              <w:left w:val="nil"/>
              <w:bottom w:val="single" w:sz="4" w:space="0" w:color="auto"/>
              <w:right w:val="single" w:sz="4" w:space="0" w:color="auto"/>
            </w:tcBorders>
            <w:shd w:val="clear" w:color="auto" w:fill="auto"/>
          </w:tcPr>
          <w:p w:rsidR="001B67B8" w:rsidRPr="0097383A" w:rsidRDefault="001B67B8" w:rsidP="004D4503">
            <w:pPr>
              <w:jc w:val="center"/>
            </w:pPr>
            <w:r w:rsidRPr="0097383A">
              <w:t>151</w:t>
            </w:r>
          </w:p>
        </w:tc>
        <w:tc>
          <w:tcPr>
            <w:tcW w:w="4140" w:type="dxa"/>
            <w:tcBorders>
              <w:top w:val="single" w:sz="4" w:space="0" w:color="auto"/>
              <w:left w:val="single" w:sz="4" w:space="0" w:color="auto"/>
              <w:bottom w:val="single" w:sz="4" w:space="0" w:color="auto"/>
              <w:right w:val="nil"/>
            </w:tcBorders>
            <w:shd w:val="clear" w:color="auto" w:fill="auto"/>
          </w:tcPr>
          <w:p w:rsidR="001B67B8" w:rsidRDefault="001B67B8" w:rsidP="004D4503">
            <w:pPr>
              <w:jc w:val="both"/>
            </w:pPr>
            <w:r>
              <w:t xml:space="preserve">Субвенции муниципальным районам (городским округам)    на выплату компенсации на проезд детей-сирот, лиц из их числа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Pr="0097383A" w:rsidRDefault="001B67B8" w:rsidP="004D4503">
            <w:pPr>
              <w:jc w:val="right"/>
              <w:rPr>
                <w:bCs/>
                <w:sz w:val="20"/>
                <w:szCs w:val="20"/>
              </w:rPr>
            </w:pPr>
            <w:r w:rsidRPr="0097383A">
              <w:rPr>
                <w:bCs/>
                <w:sz w:val="20"/>
                <w:szCs w:val="20"/>
              </w:rPr>
              <w:t>1</w:t>
            </w:r>
            <w:r>
              <w:rPr>
                <w:bCs/>
                <w:sz w:val="20"/>
                <w:szCs w:val="20"/>
              </w:rPr>
              <w:t>77 0</w:t>
            </w:r>
            <w:r w:rsidRPr="0097383A">
              <w:rPr>
                <w:bCs/>
                <w:sz w:val="20"/>
                <w:szCs w:val="20"/>
              </w:rPr>
              <w:t>00</w:t>
            </w:r>
            <w:r>
              <w:rPr>
                <w:bCs/>
                <w:sz w:val="20"/>
                <w:szCs w:val="20"/>
              </w:rPr>
              <w:t>,00</w:t>
            </w:r>
          </w:p>
        </w:tc>
      </w:tr>
      <w:tr w:rsidR="001B67B8" w:rsidTr="004D4503">
        <w:trPr>
          <w:trHeight w:val="290"/>
        </w:trPr>
        <w:tc>
          <w:tcPr>
            <w:tcW w:w="1635" w:type="dxa"/>
            <w:tcBorders>
              <w:top w:val="single" w:sz="4" w:space="0" w:color="auto"/>
              <w:left w:val="single" w:sz="8" w:space="0" w:color="auto"/>
              <w:bottom w:val="single" w:sz="4" w:space="0" w:color="auto"/>
              <w:right w:val="nil"/>
            </w:tcBorders>
            <w:shd w:val="clear" w:color="auto" w:fill="auto"/>
          </w:tcPr>
          <w:p w:rsidR="001B67B8" w:rsidRPr="002B59FC" w:rsidRDefault="001B67B8" w:rsidP="004D4503">
            <w:pPr>
              <w:jc w:val="center"/>
              <w:rPr>
                <w:b/>
              </w:rPr>
            </w:pPr>
            <w:r w:rsidRPr="002B59FC">
              <w:rPr>
                <w:b/>
              </w:rPr>
              <w:t>2 02 04000 00</w:t>
            </w:r>
          </w:p>
        </w:tc>
        <w:tc>
          <w:tcPr>
            <w:tcW w:w="900" w:type="dxa"/>
            <w:tcBorders>
              <w:top w:val="single" w:sz="4" w:space="0" w:color="auto"/>
              <w:left w:val="nil"/>
              <w:bottom w:val="single" w:sz="4" w:space="0" w:color="auto"/>
              <w:right w:val="nil"/>
            </w:tcBorders>
            <w:shd w:val="clear" w:color="auto" w:fill="auto"/>
          </w:tcPr>
          <w:p w:rsidR="001B67B8" w:rsidRPr="002B59FC" w:rsidRDefault="001B67B8" w:rsidP="004D4503">
            <w:pPr>
              <w:jc w:val="center"/>
              <w:rPr>
                <w:b/>
              </w:rPr>
            </w:pPr>
            <w:r w:rsidRPr="002B59FC">
              <w:rPr>
                <w:b/>
              </w:rPr>
              <w:t>0000</w:t>
            </w:r>
          </w:p>
        </w:tc>
        <w:tc>
          <w:tcPr>
            <w:tcW w:w="1080" w:type="dxa"/>
            <w:tcBorders>
              <w:top w:val="single" w:sz="4" w:space="0" w:color="auto"/>
              <w:left w:val="nil"/>
              <w:bottom w:val="single" w:sz="4" w:space="0" w:color="auto"/>
              <w:right w:val="single" w:sz="4" w:space="0" w:color="auto"/>
            </w:tcBorders>
            <w:shd w:val="clear" w:color="auto" w:fill="auto"/>
          </w:tcPr>
          <w:p w:rsidR="001B67B8" w:rsidRPr="002B59FC" w:rsidRDefault="001B67B8" w:rsidP="004D4503">
            <w:pPr>
              <w:jc w:val="center"/>
              <w:rPr>
                <w:b/>
              </w:rPr>
            </w:pPr>
            <w:r w:rsidRPr="002B59FC">
              <w:rPr>
                <w:b/>
              </w:rPr>
              <w:t>151</w:t>
            </w:r>
          </w:p>
        </w:tc>
        <w:tc>
          <w:tcPr>
            <w:tcW w:w="4140" w:type="dxa"/>
            <w:tcBorders>
              <w:top w:val="single" w:sz="4" w:space="0" w:color="auto"/>
              <w:left w:val="single" w:sz="4" w:space="0" w:color="auto"/>
              <w:bottom w:val="single" w:sz="4" w:space="0" w:color="auto"/>
              <w:right w:val="nil"/>
            </w:tcBorders>
            <w:shd w:val="clear" w:color="auto" w:fill="auto"/>
          </w:tcPr>
          <w:p w:rsidR="001B67B8" w:rsidRPr="002B59FC" w:rsidRDefault="001B67B8" w:rsidP="004D4503">
            <w:pPr>
              <w:jc w:val="both"/>
              <w:rPr>
                <w:b/>
              </w:rPr>
            </w:pPr>
            <w:r w:rsidRPr="002B59FC">
              <w:rPr>
                <w:b/>
              </w:rPr>
              <w:t>Иные  межбюджетные трансферты</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Pr="002B59FC" w:rsidRDefault="001B67B8" w:rsidP="004D4503">
            <w:pPr>
              <w:jc w:val="right"/>
              <w:rPr>
                <w:b/>
                <w:bCs/>
                <w:sz w:val="20"/>
                <w:szCs w:val="20"/>
              </w:rPr>
            </w:pPr>
            <w:r>
              <w:rPr>
                <w:b/>
                <w:bCs/>
                <w:sz w:val="20"/>
                <w:szCs w:val="20"/>
              </w:rPr>
              <w:t>558 338,00</w:t>
            </w:r>
          </w:p>
        </w:tc>
      </w:tr>
      <w:tr w:rsidR="001B67B8" w:rsidTr="004D4503">
        <w:trPr>
          <w:trHeight w:val="2511"/>
        </w:trPr>
        <w:tc>
          <w:tcPr>
            <w:tcW w:w="1635" w:type="dxa"/>
            <w:tcBorders>
              <w:top w:val="single" w:sz="4" w:space="0" w:color="auto"/>
              <w:left w:val="single" w:sz="8" w:space="0" w:color="auto"/>
              <w:bottom w:val="single" w:sz="4" w:space="0" w:color="auto"/>
              <w:right w:val="nil"/>
            </w:tcBorders>
            <w:shd w:val="clear" w:color="auto" w:fill="auto"/>
          </w:tcPr>
          <w:p w:rsidR="001B67B8" w:rsidRPr="00D26295" w:rsidRDefault="001B67B8" w:rsidP="004D4503">
            <w:pPr>
              <w:jc w:val="center"/>
            </w:pPr>
            <w:r w:rsidRPr="00D26295">
              <w:t xml:space="preserve">2 02 04025 05 </w:t>
            </w:r>
          </w:p>
        </w:tc>
        <w:tc>
          <w:tcPr>
            <w:tcW w:w="900" w:type="dxa"/>
            <w:tcBorders>
              <w:top w:val="single" w:sz="4" w:space="0" w:color="auto"/>
              <w:left w:val="nil"/>
              <w:bottom w:val="single" w:sz="4" w:space="0" w:color="auto"/>
              <w:right w:val="nil"/>
            </w:tcBorders>
            <w:shd w:val="clear" w:color="auto" w:fill="auto"/>
          </w:tcPr>
          <w:p w:rsidR="001B67B8" w:rsidRPr="00D26295" w:rsidRDefault="001B67B8" w:rsidP="004D4503">
            <w:pPr>
              <w:jc w:val="center"/>
            </w:pPr>
            <w:r w:rsidRPr="00D26295">
              <w:t xml:space="preserve">0000 </w:t>
            </w:r>
          </w:p>
        </w:tc>
        <w:tc>
          <w:tcPr>
            <w:tcW w:w="1080" w:type="dxa"/>
            <w:tcBorders>
              <w:top w:val="single" w:sz="4" w:space="0" w:color="auto"/>
              <w:left w:val="nil"/>
              <w:bottom w:val="single" w:sz="4" w:space="0" w:color="auto"/>
              <w:right w:val="single" w:sz="4" w:space="0" w:color="auto"/>
            </w:tcBorders>
            <w:shd w:val="clear" w:color="auto" w:fill="auto"/>
          </w:tcPr>
          <w:p w:rsidR="001B67B8" w:rsidRPr="00D26295" w:rsidRDefault="001B67B8" w:rsidP="004D4503">
            <w:pPr>
              <w:jc w:val="center"/>
            </w:pPr>
            <w:r w:rsidRPr="00D26295">
              <w:t>151</w:t>
            </w:r>
          </w:p>
        </w:tc>
        <w:tc>
          <w:tcPr>
            <w:tcW w:w="4140" w:type="dxa"/>
            <w:tcBorders>
              <w:top w:val="single" w:sz="4" w:space="0" w:color="auto"/>
              <w:left w:val="single" w:sz="4" w:space="0" w:color="auto"/>
              <w:bottom w:val="single" w:sz="4" w:space="0" w:color="auto"/>
              <w:right w:val="nil"/>
            </w:tcBorders>
            <w:shd w:val="clear" w:color="auto" w:fill="auto"/>
          </w:tcPr>
          <w:p w:rsidR="001B67B8" w:rsidRDefault="001B67B8" w:rsidP="004D4503">
            <w:pPr>
              <w:jc w:val="both"/>
            </w:pPr>
            <w:r>
              <w:t>Иные межбюджетные трансферты, на комплектование книжных фондов библиотек муниципальных образований Смоленской области, городских округов Смоленской области в том числе для приобретения литературно -художественных журналов и (или) для подписки на них</w:t>
            </w:r>
          </w:p>
          <w:p w:rsidR="001B67B8" w:rsidRPr="008E7000" w:rsidRDefault="001B67B8" w:rsidP="004D4503">
            <w:pPr>
              <w:jc w:val="both"/>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Pr="0097383A" w:rsidRDefault="001B67B8" w:rsidP="004D4503">
            <w:pPr>
              <w:jc w:val="right"/>
              <w:rPr>
                <w:bCs/>
                <w:sz w:val="20"/>
                <w:szCs w:val="20"/>
              </w:rPr>
            </w:pPr>
            <w:r>
              <w:rPr>
                <w:bCs/>
                <w:sz w:val="20"/>
                <w:szCs w:val="20"/>
              </w:rPr>
              <w:t>4320,00</w:t>
            </w:r>
          </w:p>
        </w:tc>
      </w:tr>
      <w:tr w:rsidR="001B67B8" w:rsidTr="004D4503">
        <w:trPr>
          <w:trHeight w:val="2186"/>
        </w:trPr>
        <w:tc>
          <w:tcPr>
            <w:tcW w:w="1635" w:type="dxa"/>
            <w:tcBorders>
              <w:top w:val="single" w:sz="4" w:space="0" w:color="auto"/>
              <w:left w:val="single" w:sz="8" w:space="0" w:color="auto"/>
              <w:bottom w:val="single" w:sz="4" w:space="0" w:color="auto"/>
              <w:right w:val="nil"/>
            </w:tcBorders>
            <w:shd w:val="clear" w:color="auto" w:fill="auto"/>
          </w:tcPr>
          <w:p w:rsidR="001B67B8" w:rsidRPr="00D26295" w:rsidRDefault="001B67B8" w:rsidP="004D4503">
            <w:pPr>
              <w:jc w:val="center"/>
            </w:pPr>
            <w:r>
              <w:t>202 04014 05</w:t>
            </w:r>
          </w:p>
        </w:tc>
        <w:tc>
          <w:tcPr>
            <w:tcW w:w="900" w:type="dxa"/>
            <w:tcBorders>
              <w:top w:val="single" w:sz="4" w:space="0" w:color="auto"/>
              <w:left w:val="nil"/>
              <w:bottom w:val="single" w:sz="4" w:space="0" w:color="auto"/>
              <w:right w:val="nil"/>
            </w:tcBorders>
            <w:shd w:val="clear" w:color="auto" w:fill="auto"/>
          </w:tcPr>
          <w:p w:rsidR="001B67B8" w:rsidRPr="00D26295" w:rsidRDefault="001B67B8" w:rsidP="004D4503">
            <w:pPr>
              <w:jc w:val="center"/>
            </w:pPr>
            <w:r>
              <w:t>0000</w:t>
            </w:r>
          </w:p>
        </w:tc>
        <w:tc>
          <w:tcPr>
            <w:tcW w:w="1080" w:type="dxa"/>
            <w:tcBorders>
              <w:top w:val="single" w:sz="4" w:space="0" w:color="auto"/>
              <w:left w:val="nil"/>
              <w:bottom w:val="single" w:sz="4" w:space="0" w:color="auto"/>
              <w:right w:val="single" w:sz="4" w:space="0" w:color="auto"/>
            </w:tcBorders>
            <w:shd w:val="clear" w:color="auto" w:fill="auto"/>
          </w:tcPr>
          <w:p w:rsidR="001B67B8" w:rsidRPr="00D26295" w:rsidRDefault="001B67B8" w:rsidP="004D4503">
            <w:pPr>
              <w:jc w:val="center"/>
            </w:pPr>
            <w:r>
              <w:t>151</w:t>
            </w:r>
          </w:p>
        </w:tc>
        <w:tc>
          <w:tcPr>
            <w:tcW w:w="4140" w:type="dxa"/>
            <w:tcBorders>
              <w:top w:val="single" w:sz="4" w:space="0" w:color="auto"/>
              <w:left w:val="single" w:sz="4" w:space="0" w:color="auto"/>
              <w:bottom w:val="single" w:sz="4" w:space="0" w:color="auto"/>
              <w:right w:val="nil"/>
            </w:tcBorders>
            <w:shd w:val="clear" w:color="auto" w:fill="auto"/>
          </w:tcPr>
          <w:p w:rsidR="001B67B8" w:rsidRDefault="001B67B8" w:rsidP="004D4503">
            <w:pPr>
              <w:jc w:val="both"/>
            </w:pPr>
            <w: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Cs/>
                <w:sz w:val="20"/>
                <w:szCs w:val="20"/>
              </w:rPr>
            </w:pPr>
            <w:r>
              <w:rPr>
                <w:bCs/>
                <w:sz w:val="20"/>
                <w:szCs w:val="20"/>
              </w:rPr>
              <w:t>454 018,00</w:t>
            </w:r>
          </w:p>
        </w:tc>
      </w:tr>
      <w:tr w:rsidR="001B67B8" w:rsidTr="004D4503">
        <w:trPr>
          <w:trHeight w:val="2186"/>
        </w:trPr>
        <w:tc>
          <w:tcPr>
            <w:tcW w:w="1635" w:type="dxa"/>
            <w:tcBorders>
              <w:top w:val="single" w:sz="4" w:space="0" w:color="auto"/>
              <w:left w:val="single" w:sz="8" w:space="0" w:color="auto"/>
              <w:bottom w:val="single" w:sz="4" w:space="0" w:color="auto"/>
              <w:right w:val="nil"/>
            </w:tcBorders>
            <w:shd w:val="clear" w:color="auto" w:fill="auto"/>
          </w:tcPr>
          <w:p w:rsidR="001B67B8" w:rsidRPr="00D26295" w:rsidRDefault="001B67B8" w:rsidP="004D4503">
            <w:pPr>
              <w:jc w:val="center"/>
            </w:pPr>
            <w:r w:rsidRPr="00D26295">
              <w:t>2 02 040</w:t>
            </w:r>
            <w:r>
              <w:t>52</w:t>
            </w:r>
            <w:r w:rsidRPr="00D26295">
              <w:t xml:space="preserve"> 05 </w:t>
            </w:r>
          </w:p>
        </w:tc>
        <w:tc>
          <w:tcPr>
            <w:tcW w:w="900" w:type="dxa"/>
            <w:tcBorders>
              <w:top w:val="single" w:sz="4" w:space="0" w:color="auto"/>
              <w:left w:val="nil"/>
              <w:bottom w:val="single" w:sz="4" w:space="0" w:color="auto"/>
              <w:right w:val="nil"/>
            </w:tcBorders>
            <w:shd w:val="clear" w:color="auto" w:fill="auto"/>
          </w:tcPr>
          <w:p w:rsidR="001B67B8" w:rsidRPr="00D26295" w:rsidRDefault="001B67B8" w:rsidP="004D4503">
            <w:pPr>
              <w:jc w:val="center"/>
            </w:pPr>
            <w:r w:rsidRPr="00D26295">
              <w:t xml:space="preserve">0000 </w:t>
            </w:r>
          </w:p>
        </w:tc>
        <w:tc>
          <w:tcPr>
            <w:tcW w:w="1080" w:type="dxa"/>
            <w:tcBorders>
              <w:top w:val="single" w:sz="4" w:space="0" w:color="auto"/>
              <w:left w:val="nil"/>
              <w:bottom w:val="single" w:sz="4" w:space="0" w:color="auto"/>
              <w:right w:val="single" w:sz="4" w:space="0" w:color="auto"/>
            </w:tcBorders>
            <w:shd w:val="clear" w:color="auto" w:fill="auto"/>
          </w:tcPr>
          <w:p w:rsidR="001B67B8" w:rsidRPr="00D26295" w:rsidRDefault="001B67B8" w:rsidP="004D4503">
            <w:pPr>
              <w:jc w:val="center"/>
            </w:pPr>
            <w:r w:rsidRPr="00D26295">
              <w:t>151</w:t>
            </w:r>
          </w:p>
        </w:tc>
        <w:tc>
          <w:tcPr>
            <w:tcW w:w="4140" w:type="dxa"/>
            <w:tcBorders>
              <w:top w:val="single" w:sz="4" w:space="0" w:color="auto"/>
              <w:left w:val="single" w:sz="4" w:space="0" w:color="auto"/>
              <w:bottom w:val="single" w:sz="4" w:space="0" w:color="auto"/>
              <w:right w:val="nil"/>
            </w:tcBorders>
            <w:shd w:val="clear" w:color="auto" w:fill="auto"/>
          </w:tcPr>
          <w:p w:rsidR="001B67B8" w:rsidRPr="00D26295" w:rsidRDefault="001B67B8" w:rsidP="004D4503">
            <w:pPr>
              <w:jc w:val="both"/>
            </w:pPr>
            <w:r>
              <w:t>Межбюджетные трансферты, передаваемые бюджетам муниципальных районов на выплату денежного поощрения муниципальным учреждениям культуры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B67B8" w:rsidRPr="00E84061" w:rsidRDefault="001B67B8" w:rsidP="004D4503">
            <w:pPr>
              <w:jc w:val="right"/>
              <w:rPr>
                <w:sz w:val="20"/>
                <w:szCs w:val="20"/>
              </w:rPr>
            </w:pPr>
            <w:r w:rsidRPr="00E84061">
              <w:rPr>
                <w:sz w:val="20"/>
                <w:szCs w:val="20"/>
              </w:rPr>
              <w:t>100 000,00</w:t>
            </w:r>
          </w:p>
        </w:tc>
      </w:tr>
      <w:tr w:rsidR="001B67B8" w:rsidTr="004D4503">
        <w:trPr>
          <w:trHeight w:val="1295"/>
        </w:trPr>
        <w:tc>
          <w:tcPr>
            <w:tcW w:w="1635" w:type="dxa"/>
            <w:tcBorders>
              <w:top w:val="single" w:sz="4" w:space="0" w:color="auto"/>
              <w:left w:val="single" w:sz="8" w:space="0" w:color="auto"/>
              <w:bottom w:val="single" w:sz="4" w:space="0" w:color="auto"/>
              <w:right w:val="nil"/>
            </w:tcBorders>
            <w:shd w:val="clear" w:color="auto" w:fill="auto"/>
          </w:tcPr>
          <w:p w:rsidR="001B67B8" w:rsidRPr="006012E8" w:rsidRDefault="001B67B8" w:rsidP="004D4503">
            <w:pPr>
              <w:jc w:val="center"/>
              <w:rPr>
                <w:b/>
              </w:rPr>
            </w:pPr>
            <w:r w:rsidRPr="006012E8">
              <w:rPr>
                <w:b/>
              </w:rPr>
              <w:lastRenderedPageBreak/>
              <w:t>219 00000 00</w:t>
            </w:r>
          </w:p>
        </w:tc>
        <w:tc>
          <w:tcPr>
            <w:tcW w:w="900" w:type="dxa"/>
            <w:tcBorders>
              <w:top w:val="single" w:sz="4" w:space="0" w:color="auto"/>
              <w:left w:val="nil"/>
              <w:bottom w:val="single" w:sz="4" w:space="0" w:color="auto"/>
              <w:right w:val="nil"/>
            </w:tcBorders>
            <w:shd w:val="clear" w:color="auto" w:fill="auto"/>
          </w:tcPr>
          <w:p w:rsidR="001B67B8" w:rsidRPr="006012E8" w:rsidRDefault="001B67B8" w:rsidP="004D4503">
            <w:pPr>
              <w:jc w:val="center"/>
              <w:rPr>
                <w:b/>
              </w:rPr>
            </w:pPr>
            <w:r w:rsidRPr="006012E8">
              <w:rPr>
                <w:b/>
              </w:rPr>
              <w:t>000</w:t>
            </w:r>
            <w:r>
              <w:rPr>
                <w:b/>
              </w:rPr>
              <w:t>0</w:t>
            </w:r>
          </w:p>
        </w:tc>
        <w:tc>
          <w:tcPr>
            <w:tcW w:w="1080" w:type="dxa"/>
            <w:tcBorders>
              <w:top w:val="single" w:sz="4" w:space="0" w:color="auto"/>
              <w:left w:val="nil"/>
              <w:bottom w:val="single" w:sz="4" w:space="0" w:color="auto"/>
              <w:right w:val="single" w:sz="4" w:space="0" w:color="auto"/>
            </w:tcBorders>
            <w:shd w:val="clear" w:color="auto" w:fill="auto"/>
          </w:tcPr>
          <w:p w:rsidR="001B67B8" w:rsidRPr="006012E8" w:rsidRDefault="001B67B8" w:rsidP="004D4503">
            <w:pPr>
              <w:jc w:val="center"/>
              <w:rPr>
                <w:b/>
              </w:rPr>
            </w:pPr>
            <w:r w:rsidRPr="006012E8">
              <w:rPr>
                <w:b/>
              </w:rPr>
              <w:t>151</w:t>
            </w:r>
          </w:p>
        </w:tc>
        <w:tc>
          <w:tcPr>
            <w:tcW w:w="4140" w:type="dxa"/>
            <w:tcBorders>
              <w:top w:val="single" w:sz="4" w:space="0" w:color="auto"/>
              <w:left w:val="single" w:sz="4" w:space="0" w:color="auto"/>
              <w:bottom w:val="single" w:sz="4" w:space="0" w:color="auto"/>
              <w:right w:val="nil"/>
            </w:tcBorders>
            <w:shd w:val="clear" w:color="auto" w:fill="auto"/>
          </w:tcPr>
          <w:p w:rsidR="001B67B8" w:rsidRPr="006012E8" w:rsidRDefault="001B67B8" w:rsidP="004D4503">
            <w:pPr>
              <w:jc w:val="both"/>
              <w:rPr>
                <w:b/>
              </w:rPr>
            </w:pPr>
            <w:r>
              <w:rPr>
                <w:b/>
              </w:rPr>
              <w:t>Возврат остатков субсидий, субвенций и иных межбюджетных трансфертов имеющих целевое назначение прошлых лет</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Pr="006012E8" w:rsidRDefault="001B67B8" w:rsidP="004D4503">
            <w:pPr>
              <w:jc w:val="right"/>
              <w:rPr>
                <w:b/>
                <w:bCs/>
                <w:sz w:val="20"/>
                <w:szCs w:val="20"/>
              </w:rPr>
            </w:pPr>
            <w:r>
              <w:rPr>
                <w:b/>
                <w:bCs/>
                <w:sz w:val="20"/>
                <w:szCs w:val="20"/>
              </w:rPr>
              <w:t>-824 716,33</w:t>
            </w:r>
          </w:p>
        </w:tc>
      </w:tr>
      <w:tr w:rsidR="001B67B8" w:rsidTr="004D4503">
        <w:trPr>
          <w:trHeight w:val="1613"/>
        </w:trPr>
        <w:tc>
          <w:tcPr>
            <w:tcW w:w="1635" w:type="dxa"/>
            <w:tcBorders>
              <w:top w:val="single" w:sz="4" w:space="0" w:color="auto"/>
              <w:left w:val="single" w:sz="8" w:space="0" w:color="auto"/>
              <w:bottom w:val="single" w:sz="8" w:space="0" w:color="auto"/>
              <w:right w:val="nil"/>
            </w:tcBorders>
            <w:shd w:val="clear" w:color="auto" w:fill="auto"/>
          </w:tcPr>
          <w:p w:rsidR="001B67B8" w:rsidRDefault="001B67B8" w:rsidP="004D4503">
            <w:pPr>
              <w:jc w:val="center"/>
            </w:pPr>
            <w:r>
              <w:t>219 05000 05</w:t>
            </w:r>
          </w:p>
        </w:tc>
        <w:tc>
          <w:tcPr>
            <w:tcW w:w="900" w:type="dxa"/>
            <w:tcBorders>
              <w:top w:val="single" w:sz="4" w:space="0" w:color="auto"/>
              <w:left w:val="nil"/>
              <w:bottom w:val="single" w:sz="8" w:space="0" w:color="auto"/>
              <w:right w:val="nil"/>
            </w:tcBorders>
            <w:shd w:val="clear" w:color="auto" w:fill="auto"/>
          </w:tcPr>
          <w:p w:rsidR="001B67B8" w:rsidRDefault="001B67B8" w:rsidP="004D4503">
            <w:pPr>
              <w:jc w:val="center"/>
            </w:pPr>
            <w:r>
              <w:t>0000</w:t>
            </w:r>
          </w:p>
        </w:tc>
        <w:tc>
          <w:tcPr>
            <w:tcW w:w="1080" w:type="dxa"/>
            <w:tcBorders>
              <w:top w:val="single" w:sz="4" w:space="0" w:color="auto"/>
              <w:left w:val="nil"/>
              <w:bottom w:val="single" w:sz="8" w:space="0" w:color="auto"/>
              <w:right w:val="single" w:sz="4" w:space="0" w:color="auto"/>
            </w:tcBorders>
            <w:shd w:val="clear" w:color="auto" w:fill="auto"/>
          </w:tcPr>
          <w:p w:rsidR="001B67B8" w:rsidRDefault="001B67B8" w:rsidP="004D4503">
            <w:pPr>
              <w:jc w:val="center"/>
            </w:pPr>
            <w:r>
              <w:t>151</w:t>
            </w:r>
          </w:p>
        </w:tc>
        <w:tc>
          <w:tcPr>
            <w:tcW w:w="4140" w:type="dxa"/>
            <w:tcBorders>
              <w:top w:val="single" w:sz="4" w:space="0" w:color="auto"/>
              <w:left w:val="single" w:sz="4" w:space="0" w:color="auto"/>
              <w:bottom w:val="single" w:sz="4" w:space="0" w:color="auto"/>
              <w:right w:val="nil"/>
            </w:tcBorders>
            <w:shd w:val="clear" w:color="auto" w:fill="auto"/>
          </w:tcPr>
          <w:p w:rsidR="001B67B8" w:rsidRPr="006012E8" w:rsidRDefault="001B67B8" w:rsidP="004D4503">
            <w:pPr>
              <w:jc w:val="both"/>
            </w:pPr>
            <w:r w:rsidRPr="006012E8">
              <w:t>Возврат остатков субсидий, субвенций и иных межбюджетных трансфертов имеющих целевое назначение прошлых лет</w:t>
            </w:r>
            <w:r>
              <w:t xml:space="preserve"> из бюджетов муниципальных районов</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rsidR="001B67B8" w:rsidRDefault="001B67B8" w:rsidP="004D4503">
            <w:pPr>
              <w:jc w:val="right"/>
              <w:rPr>
                <w:bCs/>
                <w:sz w:val="20"/>
                <w:szCs w:val="20"/>
              </w:rPr>
            </w:pPr>
            <w:r>
              <w:rPr>
                <w:bCs/>
                <w:sz w:val="20"/>
                <w:szCs w:val="20"/>
              </w:rPr>
              <w:t>-824 716,33</w:t>
            </w:r>
          </w:p>
        </w:tc>
      </w:tr>
    </w:tbl>
    <w:p w:rsidR="001B67B8" w:rsidRDefault="001B67B8" w:rsidP="001B67B8"/>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1B67B8">
      <w:pPr>
        <w:jc w:val="right"/>
        <w:rPr>
          <w:sz w:val="28"/>
          <w:szCs w:val="28"/>
        </w:rPr>
      </w:pPr>
      <w:r>
        <w:rPr>
          <w:sz w:val="28"/>
          <w:szCs w:val="28"/>
        </w:rPr>
        <w:lastRenderedPageBreak/>
        <w:t>Приложение 10 </w:t>
      </w:r>
    </w:p>
    <w:p w:rsidR="001B67B8" w:rsidRDefault="001B67B8" w:rsidP="001B67B8">
      <w:pPr>
        <w:jc w:val="right"/>
        <w:rPr>
          <w:sz w:val="28"/>
          <w:szCs w:val="28"/>
        </w:rPr>
      </w:pPr>
      <w:r>
        <w:rPr>
          <w:sz w:val="28"/>
          <w:szCs w:val="28"/>
        </w:rPr>
        <w:t xml:space="preserve">к решению Ельнинского </w:t>
      </w:r>
    </w:p>
    <w:p w:rsidR="001B67B8" w:rsidRDefault="001B67B8" w:rsidP="001B67B8">
      <w:pPr>
        <w:jc w:val="right"/>
        <w:rPr>
          <w:sz w:val="28"/>
          <w:szCs w:val="28"/>
        </w:rPr>
      </w:pPr>
      <w:r>
        <w:rPr>
          <w:sz w:val="28"/>
          <w:szCs w:val="28"/>
        </w:rPr>
        <w:t>районного Совета депутатов</w:t>
      </w:r>
    </w:p>
    <w:p w:rsidR="001B67B8" w:rsidRDefault="001B67B8" w:rsidP="001B67B8">
      <w:pPr>
        <w:jc w:val="right"/>
        <w:rPr>
          <w:sz w:val="28"/>
          <w:szCs w:val="28"/>
        </w:rPr>
      </w:pPr>
    </w:p>
    <w:p w:rsidR="001B67B8" w:rsidRDefault="001B67B8" w:rsidP="001B67B8">
      <w:pPr>
        <w:jc w:val="right"/>
        <w:rPr>
          <w:sz w:val="28"/>
          <w:szCs w:val="28"/>
        </w:rPr>
      </w:pPr>
    </w:p>
    <w:p w:rsidR="001B67B8" w:rsidRDefault="001B67B8" w:rsidP="001B67B8">
      <w:pPr>
        <w:pStyle w:val="a4"/>
        <w:jc w:val="center"/>
      </w:pPr>
      <w:r>
        <w:rPr>
          <w:b/>
        </w:rPr>
        <w:t xml:space="preserve">Распределение бюджетных ассигнований </w:t>
      </w:r>
      <w:r>
        <w:rPr>
          <w:b/>
          <w:kern w:val="32"/>
        </w:rPr>
        <w:t xml:space="preserve">по разделам, подразделам, целевым статьям (муниципальным программам непрограммным направлениям деятельности) группам и подгруппам видов расходов классификации </w:t>
      </w:r>
      <w:r>
        <w:rPr>
          <w:b/>
          <w:bCs/>
          <w:kern w:val="32"/>
        </w:rPr>
        <w:t>расходов бюджетов на 2015 год</w:t>
      </w:r>
    </w:p>
    <w:p w:rsidR="001B67B8" w:rsidRDefault="001B67B8" w:rsidP="001B67B8">
      <w:pPr>
        <w:pStyle w:val="a4"/>
        <w:jc w:val="right"/>
        <w:rPr>
          <w:lang w:val="en-US"/>
        </w:rPr>
      </w:pPr>
      <w:r>
        <w:t>(рублей)</w:t>
      </w:r>
    </w:p>
    <w:p w:rsidR="001B67B8" w:rsidRPr="00A1353F" w:rsidRDefault="001B67B8" w:rsidP="001B67B8">
      <w:pPr>
        <w:pStyle w:val="a4"/>
        <w:jc w:val="right"/>
        <w:rPr>
          <w:lang w:val="en-US"/>
        </w:rPr>
      </w:pPr>
    </w:p>
    <w:tbl>
      <w:tblPr>
        <w:tblW w:w="10221" w:type="dxa"/>
        <w:tblLook w:val="0000"/>
      </w:tblPr>
      <w:tblGrid>
        <w:gridCol w:w="5260"/>
        <w:gridCol w:w="567"/>
        <w:gridCol w:w="567"/>
        <w:gridCol w:w="1134"/>
        <w:gridCol w:w="567"/>
        <w:gridCol w:w="2126"/>
      </w:tblGrid>
      <w:tr w:rsidR="001B67B8" w:rsidRPr="00A1353F" w:rsidTr="004D4503">
        <w:trPr>
          <w:cantSplit/>
          <w:trHeight w:val="1531"/>
          <w:tblHeader/>
        </w:trPr>
        <w:tc>
          <w:tcPr>
            <w:tcW w:w="5260" w:type="dxa"/>
            <w:tcBorders>
              <w:top w:val="single" w:sz="4" w:space="0" w:color="auto"/>
              <w:left w:val="single" w:sz="4" w:space="0" w:color="auto"/>
              <w:bottom w:val="nil"/>
              <w:right w:val="single" w:sz="4" w:space="0" w:color="auto"/>
            </w:tcBorders>
            <w:vAlign w:val="center"/>
          </w:tcPr>
          <w:p w:rsidR="001B67B8" w:rsidRPr="00A1353F" w:rsidRDefault="001B67B8" w:rsidP="004D4503">
            <w:pPr>
              <w:jc w:val="center"/>
              <w:rPr>
                <w:sz w:val="20"/>
                <w:szCs w:val="20"/>
                <w:lang w:val="en-US"/>
              </w:rPr>
            </w:pPr>
            <w:r w:rsidRPr="00A1353F">
              <w:rPr>
                <w:b/>
                <w:bCs/>
                <w:sz w:val="20"/>
                <w:szCs w:val="20"/>
              </w:rPr>
              <w:t>Наименование</w:t>
            </w:r>
          </w:p>
        </w:tc>
        <w:tc>
          <w:tcPr>
            <w:tcW w:w="567" w:type="dxa"/>
            <w:tcBorders>
              <w:top w:val="single" w:sz="4" w:space="0" w:color="auto"/>
              <w:left w:val="nil"/>
              <w:bottom w:val="nil"/>
              <w:right w:val="single" w:sz="4" w:space="0" w:color="auto"/>
            </w:tcBorders>
            <w:noWrap/>
            <w:textDirection w:val="btLr"/>
            <w:vAlign w:val="center"/>
          </w:tcPr>
          <w:p w:rsidR="001B67B8" w:rsidRPr="00A1353F" w:rsidRDefault="001B67B8" w:rsidP="004D4503">
            <w:pPr>
              <w:ind w:left="113" w:right="113"/>
              <w:jc w:val="center"/>
              <w:rPr>
                <w:sz w:val="20"/>
                <w:szCs w:val="20"/>
                <w:lang w:val="en-US"/>
              </w:rPr>
            </w:pPr>
            <w:r w:rsidRPr="00A1353F">
              <w:rPr>
                <w:b/>
                <w:bCs/>
                <w:sz w:val="20"/>
                <w:szCs w:val="20"/>
              </w:rPr>
              <w:t>Раздел</w:t>
            </w:r>
          </w:p>
        </w:tc>
        <w:tc>
          <w:tcPr>
            <w:tcW w:w="567" w:type="dxa"/>
            <w:tcBorders>
              <w:top w:val="single" w:sz="4" w:space="0" w:color="auto"/>
              <w:left w:val="nil"/>
              <w:bottom w:val="nil"/>
              <w:right w:val="single" w:sz="4" w:space="0" w:color="auto"/>
            </w:tcBorders>
            <w:noWrap/>
            <w:textDirection w:val="btLr"/>
            <w:vAlign w:val="center"/>
          </w:tcPr>
          <w:p w:rsidR="001B67B8" w:rsidRPr="00A1353F" w:rsidRDefault="001B67B8" w:rsidP="004D4503">
            <w:pPr>
              <w:ind w:left="113" w:right="113"/>
              <w:jc w:val="center"/>
              <w:rPr>
                <w:sz w:val="20"/>
                <w:szCs w:val="20"/>
                <w:lang w:val="en-US"/>
              </w:rPr>
            </w:pPr>
            <w:r w:rsidRPr="00A1353F">
              <w:rPr>
                <w:b/>
                <w:bCs/>
                <w:sz w:val="20"/>
                <w:szCs w:val="20"/>
              </w:rPr>
              <w:t>Подраздел</w:t>
            </w:r>
          </w:p>
        </w:tc>
        <w:tc>
          <w:tcPr>
            <w:tcW w:w="1134" w:type="dxa"/>
            <w:tcBorders>
              <w:top w:val="single" w:sz="4" w:space="0" w:color="auto"/>
              <w:left w:val="nil"/>
              <w:bottom w:val="nil"/>
              <w:right w:val="single" w:sz="4" w:space="0" w:color="auto"/>
            </w:tcBorders>
            <w:noWrap/>
            <w:textDirection w:val="btLr"/>
            <w:vAlign w:val="center"/>
          </w:tcPr>
          <w:p w:rsidR="001B67B8" w:rsidRPr="00A1353F" w:rsidRDefault="001B67B8" w:rsidP="004D4503">
            <w:pPr>
              <w:ind w:left="113" w:right="113"/>
              <w:jc w:val="center"/>
              <w:rPr>
                <w:sz w:val="20"/>
                <w:szCs w:val="20"/>
                <w:lang w:val="en-US"/>
              </w:rPr>
            </w:pPr>
            <w:r w:rsidRPr="00A1353F">
              <w:rPr>
                <w:b/>
                <w:bCs/>
                <w:sz w:val="20"/>
                <w:szCs w:val="20"/>
              </w:rPr>
              <w:t>Целевая статья</w:t>
            </w:r>
          </w:p>
        </w:tc>
        <w:tc>
          <w:tcPr>
            <w:tcW w:w="567" w:type="dxa"/>
            <w:tcBorders>
              <w:top w:val="single" w:sz="4" w:space="0" w:color="auto"/>
              <w:left w:val="nil"/>
              <w:bottom w:val="nil"/>
              <w:right w:val="single" w:sz="4" w:space="0" w:color="auto"/>
            </w:tcBorders>
            <w:noWrap/>
            <w:textDirection w:val="btLr"/>
            <w:vAlign w:val="center"/>
          </w:tcPr>
          <w:p w:rsidR="001B67B8" w:rsidRPr="00A1353F" w:rsidRDefault="001B67B8" w:rsidP="004D4503">
            <w:pPr>
              <w:ind w:left="113" w:right="113"/>
              <w:jc w:val="center"/>
              <w:rPr>
                <w:sz w:val="20"/>
                <w:szCs w:val="20"/>
                <w:lang w:val="en-US"/>
              </w:rPr>
            </w:pPr>
            <w:r w:rsidRPr="00A1353F">
              <w:rPr>
                <w:b/>
                <w:bCs/>
                <w:sz w:val="20"/>
                <w:szCs w:val="20"/>
              </w:rPr>
              <w:t>Вид расходов</w:t>
            </w:r>
          </w:p>
        </w:tc>
        <w:tc>
          <w:tcPr>
            <w:tcW w:w="2126" w:type="dxa"/>
            <w:tcBorders>
              <w:top w:val="single" w:sz="4" w:space="0" w:color="auto"/>
              <w:left w:val="nil"/>
              <w:bottom w:val="nil"/>
              <w:right w:val="single" w:sz="4" w:space="0" w:color="auto"/>
            </w:tcBorders>
            <w:noWrap/>
            <w:vAlign w:val="center"/>
          </w:tcPr>
          <w:p w:rsidR="001B67B8" w:rsidRPr="00A1353F" w:rsidRDefault="001B67B8" w:rsidP="004D4503">
            <w:pPr>
              <w:jc w:val="center"/>
              <w:rPr>
                <w:sz w:val="20"/>
                <w:szCs w:val="20"/>
                <w:lang w:val="en-US"/>
              </w:rPr>
            </w:pPr>
            <w:r w:rsidRPr="00A1353F">
              <w:rPr>
                <w:b/>
                <w:bCs/>
                <w:sz w:val="20"/>
                <w:szCs w:val="20"/>
              </w:rPr>
              <w:t>СУММА</w:t>
            </w:r>
          </w:p>
        </w:tc>
      </w:tr>
    </w:tbl>
    <w:p w:rsidR="001B67B8" w:rsidRPr="00A1353F" w:rsidRDefault="001B67B8" w:rsidP="001B67B8">
      <w:pPr>
        <w:rPr>
          <w:sz w:val="2"/>
          <w:szCs w:val="2"/>
        </w:rPr>
      </w:pPr>
    </w:p>
    <w:tbl>
      <w:tblPr>
        <w:tblW w:w="10221" w:type="dxa"/>
        <w:tblLook w:val="0000"/>
      </w:tblPr>
      <w:tblGrid>
        <w:gridCol w:w="5260"/>
        <w:gridCol w:w="567"/>
        <w:gridCol w:w="567"/>
        <w:gridCol w:w="1134"/>
        <w:gridCol w:w="567"/>
        <w:gridCol w:w="2126"/>
      </w:tblGrid>
      <w:tr w:rsidR="001B67B8" w:rsidRPr="00625D83" w:rsidTr="004D4503">
        <w:trPr>
          <w:cantSplit/>
          <w:trHeight w:val="20"/>
          <w:tblHeader/>
        </w:trPr>
        <w:tc>
          <w:tcPr>
            <w:tcW w:w="5260" w:type="dxa"/>
            <w:tcBorders>
              <w:top w:val="single" w:sz="4" w:space="0" w:color="auto"/>
              <w:left w:val="single" w:sz="4" w:space="0" w:color="auto"/>
              <w:bottom w:val="single" w:sz="4" w:space="0" w:color="auto"/>
              <w:right w:val="single" w:sz="4" w:space="0" w:color="auto"/>
            </w:tcBorders>
          </w:tcPr>
          <w:p w:rsidR="001B67B8" w:rsidRPr="00625D83" w:rsidRDefault="001B67B8" w:rsidP="004D4503">
            <w:pPr>
              <w:jc w:val="center"/>
              <w:rPr>
                <w:sz w:val="20"/>
                <w:szCs w:val="20"/>
                <w:lang w:val="en-US"/>
              </w:rPr>
            </w:pPr>
            <w:r w:rsidRPr="00625D83">
              <w:rPr>
                <w:sz w:val="20"/>
                <w:szCs w:val="20"/>
                <w:lang w:val="en-US"/>
              </w:rPr>
              <w:t>1</w:t>
            </w:r>
          </w:p>
        </w:tc>
        <w:tc>
          <w:tcPr>
            <w:tcW w:w="567" w:type="dxa"/>
            <w:tcBorders>
              <w:top w:val="single" w:sz="4" w:space="0" w:color="auto"/>
              <w:left w:val="nil"/>
              <w:bottom w:val="single" w:sz="4" w:space="0" w:color="auto"/>
              <w:right w:val="single" w:sz="4" w:space="0" w:color="auto"/>
            </w:tcBorders>
            <w:noWrap/>
          </w:tcPr>
          <w:p w:rsidR="001B67B8" w:rsidRPr="00625D83" w:rsidRDefault="001B67B8" w:rsidP="004D4503">
            <w:pPr>
              <w:jc w:val="center"/>
              <w:rPr>
                <w:sz w:val="20"/>
                <w:szCs w:val="20"/>
                <w:lang w:val="en-US"/>
              </w:rPr>
            </w:pPr>
            <w:r w:rsidRPr="00625D83">
              <w:rPr>
                <w:sz w:val="20"/>
                <w:szCs w:val="20"/>
                <w:lang w:val="en-US"/>
              </w:rPr>
              <w:t>2</w:t>
            </w:r>
          </w:p>
        </w:tc>
        <w:tc>
          <w:tcPr>
            <w:tcW w:w="567" w:type="dxa"/>
            <w:tcBorders>
              <w:top w:val="single" w:sz="4" w:space="0" w:color="auto"/>
              <w:left w:val="nil"/>
              <w:bottom w:val="single" w:sz="4" w:space="0" w:color="auto"/>
              <w:right w:val="single" w:sz="4" w:space="0" w:color="auto"/>
            </w:tcBorders>
            <w:noWrap/>
          </w:tcPr>
          <w:p w:rsidR="001B67B8" w:rsidRPr="00625D83" w:rsidRDefault="001B67B8" w:rsidP="004D4503">
            <w:pPr>
              <w:jc w:val="center"/>
              <w:rPr>
                <w:sz w:val="20"/>
                <w:szCs w:val="20"/>
                <w:lang w:val="en-US"/>
              </w:rPr>
            </w:pPr>
            <w:r w:rsidRPr="00625D83">
              <w:rPr>
                <w:sz w:val="20"/>
                <w:szCs w:val="20"/>
                <w:lang w:val="en-US"/>
              </w:rPr>
              <w:t>3</w:t>
            </w:r>
          </w:p>
        </w:tc>
        <w:tc>
          <w:tcPr>
            <w:tcW w:w="1134" w:type="dxa"/>
            <w:tcBorders>
              <w:top w:val="single" w:sz="4" w:space="0" w:color="auto"/>
              <w:left w:val="nil"/>
              <w:bottom w:val="single" w:sz="4" w:space="0" w:color="auto"/>
              <w:right w:val="single" w:sz="4" w:space="0" w:color="auto"/>
            </w:tcBorders>
            <w:noWrap/>
          </w:tcPr>
          <w:p w:rsidR="001B67B8" w:rsidRPr="00625D83" w:rsidRDefault="001B67B8" w:rsidP="004D4503">
            <w:pPr>
              <w:jc w:val="center"/>
              <w:rPr>
                <w:sz w:val="20"/>
                <w:szCs w:val="20"/>
                <w:lang w:val="en-US"/>
              </w:rPr>
            </w:pPr>
            <w:r w:rsidRPr="00625D83">
              <w:rPr>
                <w:sz w:val="20"/>
                <w:szCs w:val="20"/>
                <w:lang w:val="en-US"/>
              </w:rPr>
              <w:t>4</w:t>
            </w:r>
          </w:p>
        </w:tc>
        <w:tc>
          <w:tcPr>
            <w:tcW w:w="567" w:type="dxa"/>
            <w:tcBorders>
              <w:top w:val="single" w:sz="4" w:space="0" w:color="auto"/>
              <w:left w:val="nil"/>
              <w:bottom w:val="single" w:sz="4" w:space="0" w:color="auto"/>
              <w:right w:val="single" w:sz="4" w:space="0" w:color="auto"/>
            </w:tcBorders>
            <w:noWrap/>
          </w:tcPr>
          <w:p w:rsidR="001B67B8" w:rsidRPr="00625D83" w:rsidRDefault="001B67B8" w:rsidP="004D4503">
            <w:pPr>
              <w:jc w:val="center"/>
              <w:rPr>
                <w:sz w:val="20"/>
                <w:szCs w:val="20"/>
                <w:lang w:val="en-US"/>
              </w:rPr>
            </w:pPr>
            <w:r w:rsidRPr="00625D83">
              <w:rPr>
                <w:sz w:val="20"/>
                <w:szCs w:val="20"/>
                <w:lang w:val="en-US"/>
              </w:rPr>
              <w:t>5</w:t>
            </w:r>
          </w:p>
        </w:tc>
        <w:tc>
          <w:tcPr>
            <w:tcW w:w="2126" w:type="dxa"/>
            <w:tcBorders>
              <w:top w:val="single" w:sz="4" w:space="0" w:color="auto"/>
              <w:left w:val="nil"/>
              <w:bottom w:val="single" w:sz="4" w:space="0" w:color="auto"/>
              <w:right w:val="single" w:sz="4" w:space="0" w:color="auto"/>
            </w:tcBorders>
            <w:noWrap/>
          </w:tcPr>
          <w:p w:rsidR="001B67B8" w:rsidRPr="00625D83" w:rsidRDefault="001B67B8" w:rsidP="004D4503">
            <w:pPr>
              <w:jc w:val="center"/>
              <w:rPr>
                <w:sz w:val="20"/>
                <w:szCs w:val="20"/>
                <w:lang w:val="en-US"/>
              </w:rPr>
            </w:pPr>
            <w:r w:rsidRPr="00625D83">
              <w:rPr>
                <w:sz w:val="20"/>
                <w:szCs w:val="20"/>
                <w:lang w:val="en-US"/>
              </w:rPr>
              <w:t>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33 198 767,96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органа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Глава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968 900,00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органа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968 900,00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Депутаты представительного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выплаты персоналу, за исключением фонда оплаты труда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70 2 0013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70 2 0013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70 2 0013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500 400,00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299 000,00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299 000,00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299 000,00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содержание  (за исключением расходов на выплаты по оплате труда)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201 400,00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193 750,00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193 750,00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70 3 0018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850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15 471 988,00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Обеспечение сохранности документов Архивного фонда РФ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23 0 0000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Создание для дел архивного фонда, РФ находящихся в муниципальном архиве, эффектной системы организации хранения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23 0 2009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23 0 2009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23 0 2009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Управление имуществом и земельными ресурсами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Смоленской области</w:t>
            </w:r>
            <w:r>
              <w:rPr>
                <w:color w:val="000000"/>
                <w:sz w:val="20"/>
                <w:szCs w:val="20"/>
              </w:rPr>
              <w:t>»</w:t>
            </w:r>
            <w:r w:rsidRPr="00625D83">
              <w:rPr>
                <w:color w:val="000000"/>
                <w:sz w:val="20"/>
                <w:szCs w:val="20"/>
              </w:rPr>
              <w:t xml:space="preserve"> на 2015-2020 годов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300 028,00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Признание прав и регулирование отношений, связанных с муниципальной собственностью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39 028,00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39 028,00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39 028,00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Управление земельными ресурсами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129 000,00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129 000,00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129 000,00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Обеспечение обслуживания, содержания и распоряжения объектами муниципальной собственности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43 0 2023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14 551 960,00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Глава  Администрации (исполнительно-распорядительного органа муниципального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1 243 800,00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13 270 619,00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10 627 900,00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10 627 900,00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10 627 900,00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содержание  (за исключением расходов на выплаты по оплате труда)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2 642 719,00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26 500,00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26 500,00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2 368 721,00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2 368 721,00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247 498,00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850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247 498,00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37 541,00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37 541,00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37 541,00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540 000,00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270 000,00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252 200,00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252 200,00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270 000,00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252 200,00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252 200,00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80 0 8091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4 976 537,96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Эффективное управление  финансами и муниципальным долгом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4 181 837,96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Обеспечивающая подпрограмма </w:t>
            </w:r>
            <w:r>
              <w:rPr>
                <w:color w:val="000000"/>
                <w:sz w:val="20"/>
                <w:szCs w:val="20"/>
              </w:rPr>
              <w:t>«</w:t>
            </w:r>
            <w:r w:rsidRPr="00625D83">
              <w:rPr>
                <w:color w:val="000000"/>
                <w:sz w:val="20"/>
                <w:szCs w:val="20"/>
              </w:rPr>
              <w:t>Нормативно-методическое обеспечение и организация бюджетного процесса</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4 181 837,96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по оплате труда работников государственных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3 646 600,00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3 646 600,00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3 646 600,00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содержание органов власти (за исключением расходов на выплаты по оплате труда)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535 237,96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532 437,96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20 1 0018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532 437,96</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органа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794 700,00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Обеспечение деятельности органов финансового контроля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70 4 0000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794 700,00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70 4 0011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769 700,00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70 4 0011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769 700,00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70 4 0011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769 700,00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Расходы на содержание  (за исключением расходов на выплаты по оплате труда)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70 4 0018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70 4 0018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70 4 0018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Резервные фонды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158 212,00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158 212,00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158 212,00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158 212,00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Резервные средства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870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158 212,00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Другие 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10 379 330,00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Противодействие коррупции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Повышение эффективности деятельности органов местного самоуправления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01 0 2005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01 0 2005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01 0 2005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Комплексные меры противодействия незаконному обороту наркотиков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2014-2020годы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Сокращение масштабов незаконного оборота наркотиков, распространение наркомании, а также связанных с ней преступлений и правонарушений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04 0 2003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04 0 2003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04 0 2003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Межведомственное взаимодействие в сфере профилактики наркомании, обеспечение общественного порядка на территории муниципального образования, выявление причин и условий, способствующих совершению правонарушений и преступлений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04 0 2004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04 0 2004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04 0 2004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Организация автотранспортного обслуживания и хозяйственного  обеспечения деятельности органов местного самоуправления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9 418 400,00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муниципальных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6 105 224,00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6 105 224,00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6 105 224,00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3 313 176,00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3 213 256,00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3 213 256,00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95 920,00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15 0 0019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850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95 920,00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948 930,00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Pr>
                <w:color w:val="000000"/>
                <w:sz w:val="20"/>
                <w:szCs w:val="20"/>
              </w:rPr>
              <w:t>«</w:t>
            </w:r>
            <w:r w:rsidRPr="00625D83">
              <w:rPr>
                <w:color w:val="000000"/>
                <w:sz w:val="20"/>
                <w:szCs w:val="20"/>
              </w:rPr>
              <w:t>Об актах гражданского состояния</w:t>
            </w:r>
            <w:r>
              <w:rPr>
                <w:color w:val="000000"/>
                <w:sz w:val="20"/>
                <w:szCs w:val="20"/>
              </w:rPr>
              <w:t>»</w:t>
            </w:r>
            <w:r w:rsidRPr="00625D83">
              <w:rPr>
                <w:color w:val="000000"/>
                <w:sz w:val="20"/>
                <w:szCs w:val="20"/>
              </w:rPr>
              <w:t xml:space="preserve"> полномочий Российской Федерации на государственную регистрацию актов гражданского состояния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80 0 5930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948 930,00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80 0 5930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718 890,00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80 0 5930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718 890,00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80 0 5930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230 040,00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80 0 5930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230 040,00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Мобилизационная подготовка экономики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Совершенствование мобилизационной подготовки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Повышение уровня готовности экономики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и объектов мобилизационного назначения к переводу на условия военного времени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24 0 2006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24 0 2006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24 0 2006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 мерах по противодействию терроризму и экстремизму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25 0 0000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Реализация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мер по профилактике экстремизма в различных формах</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25 0 2013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25 0 2013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25 0 2013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Сектора предупреждения и ликвидации чрезвычайных ситуаций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26 0 0000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Повышение оперативности реагирования на угрозу или возникновение чрезвычайной ситуации, эффективности взаимодействия привлекаемых сил и средств постоянной готовности их совместных действий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26 0 2016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26 0 2016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26 0 2016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НАЦИОНАЛЬНАЯ ЭКОНОМИКА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2 247 000,00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Сельское хозяйство и рыболовство</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Развитие сельского хозяйства в Ельнинском районе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38 0 0000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Поддержка сельскохозяйственных товаропроизводителей и приостановка падения  производства сельскохозяйственной продукции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38 0 2024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38 0 2024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38 0 2024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38 0 2024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38 0 2024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Транспорт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1 266 000,00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дорожно-транспортного комплекса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2015-2020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1 266 000,00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Создание условий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1 266 000,00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1 266 000,00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1 266 000,00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Дорожное хозяйство (дорожные фонды)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591 000,00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дорожно-транспортного комплекса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2015-2020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591 000,00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Обеспечение безопасности дорожного движения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Участие в областном конкурсе</w:t>
            </w:r>
            <w:r>
              <w:rPr>
                <w:color w:val="000000"/>
                <w:sz w:val="20"/>
                <w:szCs w:val="20"/>
              </w:rPr>
              <w:t>»</w:t>
            </w:r>
            <w:r w:rsidRPr="00625D83">
              <w:rPr>
                <w:color w:val="000000"/>
                <w:sz w:val="20"/>
                <w:szCs w:val="20"/>
              </w:rPr>
              <w:t>Безопасное колесо</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31 1 0007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31 1 0007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31 1 0007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Дорожный фонд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31 1 0008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31 1 0008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31 1 0008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41 000,00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Капитальный ремонт и содержание автомобильных дорог общего пользования местного значения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Дорожный фонд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31 2 0008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31 2 0008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31 2 0008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Другие вопросы в области национальной экономики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160 000,00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туризма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22 0 0000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22 0 0000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22 0 0000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бытового обслуживания населения в муниципальном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2015-2020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39 0 0000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Создание благоприятных условий для устойчивого развития сферы бытового обслуживания населения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39 0 2025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39 0 2025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39 0 2025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субъектов малого и среднего предпринимательства в муниципальном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2015-2020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Информационная поддержка субъектов малого и среднего предпринимательства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40 0 2026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40 0 2026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40 0 2026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ЖИЛИЩНО-КОММУНАЛЬНОЕ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617 131,00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Коммунальное хозяйство</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597 131,00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Энергосбережение и повышение энергетической эффективности на 2014-2020 годы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Энергосбережение и повышение энергетической эффективности в Ельнинском районе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Энергосбережение и повышение эффективности в государственных (муниципальных) учреждениях и иных организациях с участием государства и муниципальных образований Ельнинского района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30 1 2017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30 1 2017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30 1 2017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368 500,00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 xml:space="preserve">Муниципальная адресная целевая программа </w:t>
            </w:r>
            <w:r>
              <w:rPr>
                <w:color w:val="000000"/>
                <w:sz w:val="20"/>
                <w:szCs w:val="20"/>
              </w:rPr>
              <w:t>«</w:t>
            </w:r>
            <w:r w:rsidRPr="00625D83">
              <w:rPr>
                <w:color w:val="000000"/>
                <w:sz w:val="20"/>
                <w:szCs w:val="20"/>
              </w:rPr>
              <w:t>Создание условий для обеспечения качественными услугами ЖКХ населения Ельнинского района Смоленской области</w:t>
            </w:r>
            <w:r>
              <w:rPr>
                <w:color w:val="000000"/>
                <w:sz w:val="20"/>
                <w:szCs w:val="20"/>
              </w:rPr>
              <w:t>»</w:t>
            </w:r>
            <w:r w:rsidRPr="00625D83">
              <w:rPr>
                <w:color w:val="000000"/>
                <w:sz w:val="20"/>
                <w:szCs w:val="20"/>
              </w:rPr>
              <w:t xml:space="preserve"> на 2015 год на строительство и (или) капитальный ремонт шахтных колодцев  на территории муниципального образования Ельнинский район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228 631,00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Создание условий для обеспечения качественными услугами жилищно-коммунального хозяйства населения Ельнинского района Смоленской области</w:t>
            </w:r>
            <w:r>
              <w:rPr>
                <w:color w:val="000000"/>
                <w:sz w:val="20"/>
                <w:szCs w:val="20"/>
              </w:rPr>
              <w:t>»</w:t>
            </w:r>
            <w:r w:rsidRPr="00625D83">
              <w:rPr>
                <w:color w:val="000000"/>
                <w:sz w:val="20"/>
                <w:szCs w:val="20"/>
              </w:rPr>
              <w:t xml:space="preserve">  на строительство и (или) капитальный ремонт шахтных колодцев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48 518,00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Строительство и  (или) капитальный ремонт шахтных колодцев на территории муниципального образования  </w:t>
            </w:r>
            <w:r>
              <w:rPr>
                <w:color w:val="000000"/>
                <w:sz w:val="20"/>
                <w:szCs w:val="20"/>
              </w:rPr>
              <w:t>«</w:t>
            </w:r>
            <w:r w:rsidRPr="00625D83">
              <w:rPr>
                <w:color w:val="000000"/>
                <w:sz w:val="20"/>
                <w:szCs w:val="20"/>
              </w:rPr>
              <w:t>Ельниский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36 1 0032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48 518,00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36 1 0032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48 518,00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36 1 0032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48 518,00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на строительство и (или) капитальный ремонт шахтных колодцев на территории муниципальных образований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36 2 8133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180 113,00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Капитальные вложения в объекты государственной (муниципальной) собственности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36 2 8133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180 113,00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Бюджетные инвестиции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36 2 8133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410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180 113,00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Благоустройство</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Строительство полигона захоронения твердых и бытовых отходов вблизи д. Васильки Ельнинского городского поселения Ельнинского района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28 0 0000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Строительство полигона захоронения твердых и бытовых отходов вблизи д. Васильки Ельнинского городского посе Ельнинского района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28 0 4014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28 0 4014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28 0 4014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ОХРАНА ОКРУЖАЮЩЕЙ СРЕДЫ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Сбор, удаление отходов и очистка сточных вод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Обеспечение безопасности гидротехнических сооружений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29 0 0000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29 0 0000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29 0 0000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ОБРАЗОВАНИЕ</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127 496 040,00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Дошкольное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21 118 567,00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Организация предоставления общедоступного дошкольного образования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20 879 849,00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11 0 8017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8 159 600,00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11 0 8017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8 159 600,00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11 0 8017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8 159 600,00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Организация предоставления общедоступного дошкольного образования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12 720 249,00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12 720 249,00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12 720 249,00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Развитие системы образования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139 946,00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Безопасность образовательных учреждений</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139 946,00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139 946,00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139 946,00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78 772,00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78 772,00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78 772,00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78 772,00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Средства резервного фонда Администрации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Общее образование</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99 765 165,00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82 821 871,00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68 486 100,00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68 486 100,00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68 486 100,00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Выплата вознаграждения за выполнение функций классного руководителя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10 0 8028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783 000,00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10 0 8028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783 000,00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10 0 8028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783 000,00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13 552 771,00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13 552 771,00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13 552 771,00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 xml:space="preserve">Муниципальные программы </w:t>
            </w:r>
            <w:r>
              <w:rPr>
                <w:color w:val="000000"/>
                <w:sz w:val="20"/>
                <w:szCs w:val="20"/>
              </w:rPr>
              <w:t>«</w:t>
            </w:r>
            <w:r w:rsidRPr="00625D83">
              <w:rPr>
                <w:color w:val="000000"/>
                <w:sz w:val="20"/>
                <w:szCs w:val="20"/>
              </w:rPr>
              <w:t xml:space="preserve">Организация дополнительного образования детей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8 569 600,00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8 569 600,00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8 569 600,00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Развитие системы образования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2 666 054,00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Безопасность образовательных учреждений</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670 054,00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670 054,00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670 054,00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Организация питания обучающихся в муниципальных учреждениях , реализующих основные общеобразовательные программы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1 916 000,00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1 916 000,00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1 916 000,00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Организация работ групп обучающихся по ремонту зданий ОУ и благоустройству территории (трудоустройство несовершеннолетних)</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14 5 0000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14 5 0000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14 5 0000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культуры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5 527 640,00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Развитие творческого потенциала в школах дополнительного образования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16 4 0000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5 527 640,00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16 4 0000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5 527 640,00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16 4 0000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5 527 640,00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Средства резервного фонда Администрации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Высшее и послевузовское профессиональное образование</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29 400,00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Подготовка кадров для органов местного самоуправления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18 0 0000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29 400,00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Повышение эффективности деятельности органов местного самоуправления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18 0 2015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19 525,00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18 0 2015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19 525,00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18 0 2015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19 525,00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на организацию обучения по заочной форме обучения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18 Я 8056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9 875,00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18 Я 8056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9 875,00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18 Я 8056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9 875,00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Молодежная политика и оздоровление детей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638 408,00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молодежной политики в муниципальном образовании </w:t>
            </w:r>
            <w:r>
              <w:rPr>
                <w:color w:val="000000"/>
                <w:sz w:val="20"/>
                <w:szCs w:val="20"/>
              </w:rPr>
              <w:t>«</w:t>
            </w:r>
            <w:r w:rsidRPr="00625D83">
              <w:rPr>
                <w:color w:val="000000"/>
                <w:sz w:val="20"/>
                <w:szCs w:val="20"/>
              </w:rPr>
              <w:t>Ельнинского района</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2014-2020годы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05 0 0000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Патриотическое воспитание  молодежи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на2014-2020годы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Дальнейшее развитие и  совершенствование системы патриотического воспитания и допризывной подготовки молодых граждан, проживающих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08 0 2027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08 0 2027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08 0 2027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Развитие системы образования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458 408,00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Здоровый ребенок</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458 408,00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14 2 8003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378 408,00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14 2 8003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378 408,00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14 2 8003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378 408,00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Другие вопросы в области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5 944 500,00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Семья и дети</w:t>
            </w:r>
            <w:r>
              <w:rPr>
                <w:color w:val="000000"/>
                <w:sz w:val="20"/>
                <w:szCs w:val="20"/>
              </w:rPr>
              <w:t>»</w:t>
            </w:r>
            <w:r w:rsidRPr="00625D83">
              <w:rPr>
                <w:color w:val="000000"/>
                <w:sz w:val="20"/>
                <w:szCs w:val="20"/>
              </w:rPr>
              <w:t xml:space="preserve">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2014 - 2015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 xml:space="preserve">Муниципальная программа </w:t>
            </w:r>
            <w:r>
              <w:rPr>
                <w:color w:val="000000"/>
                <w:sz w:val="20"/>
                <w:szCs w:val="20"/>
              </w:rPr>
              <w:t>«</w:t>
            </w:r>
            <w:r w:rsidRPr="00625D83">
              <w:rPr>
                <w:color w:val="000000"/>
                <w:sz w:val="20"/>
                <w:szCs w:val="20"/>
              </w:rPr>
              <w:t>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r>
              <w:rPr>
                <w:color w:val="000000"/>
                <w:sz w:val="20"/>
                <w:szCs w:val="20"/>
              </w:rPr>
              <w:t>»</w:t>
            </w:r>
            <w:r w:rsidRPr="00625D83">
              <w:rPr>
                <w:color w:val="000000"/>
                <w:sz w:val="20"/>
                <w:szCs w:val="20"/>
              </w:rPr>
              <w:t xml:space="preserve">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3 283 445,00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r>
              <w:rPr>
                <w:color w:val="000000"/>
                <w:sz w:val="20"/>
                <w:szCs w:val="20"/>
              </w:rPr>
              <w:t>»</w:t>
            </w:r>
            <w:r w:rsidRPr="00625D83">
              <w:rPr>
                <w:color w:val="000000"/>
                <w:sz w:val="20"/>
                <w:szCs w:val="20"/>
              </w:rPr>
              <w:t xml:space="preserve">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3 283 445,00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муниципальных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12 1 0012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2 675 000,00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12 1 0012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2 675 000,00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12 1 0012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2 675 000,00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12 1 0019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608 445,00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12 1 0019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608 445,00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12 1 0019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608 445,00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Развитие системы образования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Безопасность образовательных учреждений</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1 568 555,00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1 520 455,00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1 473 200,00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1 473 200,00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1 473 200,00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содержание  (за исключением расходов на выплаты по оплате труда)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47 255,00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45 655,00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45 655,00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850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48 100,00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48 100,00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48 100,00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1 062 500,00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государственных полномочий по организации и осуществлению деятельности по опеке и попечительству</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1 062 500,00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965 919,00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965 919,00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96 581,00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96 581,00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КУЛЬТУРА, КИНЕМАТОГРАФИЯ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27 970 955,00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Культура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25 469 255,00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культуры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25 399 880,00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Организация библиотечного обслуживания населения библиотеками  муниципального бюджетного учреждения культуры </w:t>
            </w:r>
            <w:r>
              <w:rPr>
                <w:color w:val="000000"/>
                <w:sz w:val="20"/>
                <w:szCs w:val="20"/>
              </w:rPr>
              <w:t>«</w:t>
            </w:r>
            <w:r w:rsidRPr="00625D83">
              <w:rPr>
                <w:color w:val="000000"/>
                <w:sz w:val="20"/>
                <w:szCs w:val="20"/>
              </w:rPr>
              <w:t>Ельнинская межпоселенческая централизованная библиотечная система</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8 988 820,00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8 984 500,00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8 984 500,00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межбюджетные трансферты на комплектование книжных фондов библиотек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16 1 5144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4 320,00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16 1 5144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4 320,00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16 1 5144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4 320,00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Организация культурно-досугового обслуживания населения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Организация устойчивого функционирования и развития культурно-досуговых учреждений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14 818 260,00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14 718 260,00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14 718 260,00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межбюджетные трансферты на выплату денежного поощрения муниципальным учереждениям культуры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16 3 5147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16 3 5147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16 3 5147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Развитие краеведения как основы формирования благоприятной культурной среды Ельнинского района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16 5 0000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1 042 800,00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16 5 0000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1 042 800,00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16 5 0000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1 042 800,00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 xml:space="preserve">Подпрограмма </w:t>
            </w:r>
            <w:r>
              <w:rPr>
                <w:color w:val="000000"/>
                <w:sz w:val="20"/>
                <w:szCs w:val="20"/>
              </w:rPr>
              <w:t>«</w:t>
            </w:r>
            <w:r w:rsidRPr="00625D83">
              <w:rPr>
                <w:color w:val="000000"/>
                <w:sz w:val="20"/>
                <w:szCs w:val="20"/>
              </w:rPr>
              <w:t xml:space="preserve">Оборудование автоматической пожарной сигнализации учреждений культуры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16 7 0000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16 7 0000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16 7 0000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49 375,00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49 375,00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49 375,00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49 375,00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Средства резервного фонда Администрации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80 0 2999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Другие вопросы в области культуры, кинематографии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2 501 700,00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культуры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1 571 100,00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Организация деятельности муниципального казенного учреждения </w:t>
            </w:r>
            <w:r>
              <w:rPr>
                <w:color w:val="000000"/>
                <w:sz w:val="20"/>
                <w:szCs w:val="20"/>
              </w:rPr>
              <w:t>«</w:t>
            </w:r>
            <w:r w:rsidRPr="00625D83">
              <w:rPr>
                <w:color w:val="000000"/>
                <w:sz w:val="20"/>
                <w:szCs w:val="20"/>
              </w:rPr>
              <w:t>Централизованная бухгалтерия учреждений культуры Ельнинского района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16 6 0000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1 571 100,00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муниципальных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16 6 0012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1 511 100,00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16 6 0012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1 511 100,00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казенных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16 6 0012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1 511 100,00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16 6 0019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16 6 0019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16 6 0019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930 600,00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Центральный аппарат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930 600,00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по оплате труда работников органов местного самоуправления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866 700,00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866 700,00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выплаты персоналу государственных (муниципальных) органов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866 700,00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Расходы на содержание  (за исключением расходов на выплаты по оплате труда)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63 900,00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Уплата налогов, сборов и иных платежей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71 2 0018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850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СОЦИАЛЬНАЯ ПОЛИТИКА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15 368 690,00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1 749 390,00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1 749 390,00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Пенсионное обеспечение</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6 П001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1 749 390,00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6 П001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1 749 390,00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6 П001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1 749 390,00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населения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5 811 100,00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1 960 200,00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10 0 8025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1 960 200,00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10 0 8025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1 960 200,00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10 0 8025</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1 960 200,00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Обеспечение жильем молодых семей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3 625 900,00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Обеспечение жильем молодых семей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27 0 2001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564 100,00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27 0 2001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564 100,00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27 0 2001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564 100,00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Субсидии бюджетам субъектов Российской Федерации на реализацию федеральной целевой программы  ФЦП </w:t>
            </w:r>
            <w:r>
              <w:rPr>
                <w:color w:val="000000"/>
                <w:sz w:val="20"/>
                <w:szCs w:val="20"/>
              </w:rPr>
              <w:t>«</w:t>
            </w:r>
            <w:r w:rsidRPr="00625D83">
              <w:rPr>
                <w:color w:val="000000"/>
                <w:sz w:val="20"/>
                <w:szCs w:val="20"/>
              </w:rPr>
              <w:t>Жилище на 2014-2020годы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27 0 5020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1 147 500,00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27 0 5020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1 147 500,00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27 0 5020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1 147 500,00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на предоставление молодым семьям социальных выплат на приобретение жилья или строительство индивидуального жилого дома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27 0 8001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1 914 300,00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27 0 8001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1 914 300,00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27 0 8001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1 914 300,00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подпрограмма </w:t>
            </w:r>
            <w:r>
              <w:rPr>
                <w:color w:val="000000"/>
                <w:sz w:val="20"/>
                <w:szCs w:val="20"/>
              </w:rPr>
              <w:t>«</w:t>
            </w:r>
            <w:r w:rsidRPr="00625D83">
              <w:rPr>
                <w:color w:val="000000"/>
                <w:sz w:val="20"/>
                <w:szCs w:val="20"/>
              </w:rPr>
              <w:t xml:space="preserve">Демографическое развитие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Cмоленской области на 2015-2020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37 0 0000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37 0 0000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37 0 0000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28 000,00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28 000,00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28 000,00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28 000,00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177 000,00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числа, обучающихся за счет средств местных бюджетов по имеющим государственную аккредитацию образовательным программам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177 000,00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175 200,00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175 200,00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Охрана семьи и детства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7 487 000,00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Организация предоставления общедоступного дошкольного образования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1 800 000,00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учреждений), реализующих общеобразовательную программу дошкольного образования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1 800 000,00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36 000,00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1 764 000,00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Социальные выплаты гражданам, кроме публичных нормативных социальных выплат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11 0 8026</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320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1 764 000,00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Осуществление переданных полномочий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5 687 000,00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Выплата денежных средств на содержание ребенка, переданного на воспитание в приемную семью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1 645 000,00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1 645 000,00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80 0 8019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1 645 000,00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Выплата вознаграждения, причитающегося приемным родителям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360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775 000,00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Выплата ежемесячных денежных средств на содержание ребенка, находящегося под опекой (попечительством)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3 267 000,00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32 900,00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32 900,00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Социальное обеспечение и иные выплаты населению</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3 234 100,00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Публичные нормативные социальные выплаты гражданам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04</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80 0 8021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310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3 234 100,00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Другие вопросы в области социальной политики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321 200,00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Поддержка общественных объединений и некоммерческих организаций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2014-2016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301 200,00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Подпрограмма защита прав и законных интересов ветеранов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177 400,00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177 400,00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03 1 0000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630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177 400,00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Подпрограмма  защита прав и законных интересов инвалидов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некоммерческим организациям (за исключением государственных (муниципальных) учреждений)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630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123 800,00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06</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ФИЗИЧЕСКАЯ КУЛЬТУРА И СПОРТ</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Физическая культура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физической культуры и спорта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Закупка товаров, работ и услуг для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09 0 0000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240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СРЕДСТВА МАССОВОЙ ИНФОРМАЦИИ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1 724 190,04</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Телевидение и радиовещание</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1 090 000,00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Развитие телерадиовещания на территории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17 0 0000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1 090 000,00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17 0 0000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1 090 000,00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бюджетным учреждениям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17 0 0000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610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1 090 000,00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Периодическая печать и издательства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634 190,04</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Ельнинского района Смоленской области </w:t>
            </w:r>
            <w:r>
              <w:rPr>
                <w:color w:val="000000"/>
                <w:sz w:val="20"/>
                <w:szCs w:val="20"/>
              </w:rPr>
              <w:t>«</w:t>
            </w:r>
            <w:r w:rsidRPr="00625D83">
              <w:rPr>
                <w:color w:val="000000"/>
                <w:sz w:val="20"/>
                <w:szCs w:val="20"/>
              </w:rPr>
              <w:t xml:space="preserve">Развитие средств массовой информации в муниципальном образовании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 на 2014-2016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634 190,04</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субсидии в целях возмещения затрат, связанных с изданием районной газеты (оплата полиграфических услуг, стоимости бумаги)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21 0 0001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119 690,04</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21 0 0001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119 690,04</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21 0 0001</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119 690,04</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Предоставление субсидии на возмещение затрат, связанных с изданием газеты не компенсированных доходами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21 0 0002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21 0 0002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21 0 0002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400 000,00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Издание районных (городских) газет (оплата полиграфических услуг, стоимости бумаги)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21 0 8092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114 500,00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Иные бюджетные ассигнования</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21 0 8092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114 500,00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02</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21 0 8092</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810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114 500,00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ОБСЛУЖИВАНИЕ ГОСУДАРСТВЕННОГО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77 010,00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Обслуживание государственного внутреннего и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77 010,00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Эффективное управление  финансами и муниципальным долгом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77 010,00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Управление муниципальным долгом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77 010,00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Обслуживание государственного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77 010,00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Обслуживание муниципального долга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13</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20 2 0000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730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77 010,00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20 641 800,00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20 043 900,00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Эффективное управление  финансами и муниципальным долгом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20 043 900,00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Подпрограмма </w:t>
            </w:r>
            <w:r>
              <w:rPr>
                <w:color w:val="000000"/>
                <w:sz w:val="20"/>
                <w:szCs w:val="20"/>
              </w:rPr>
              <w:t>«</w:t>
            </w:r>
            <w:r w:rsidRPr="00625D83">
              <w:rPr>
                <w:color w:val="000000"/>
                <w:sz w:val="20"/>
                <w:szCs w:val="20"/>
              </w:rPr>
              <w:t xml:space="preserve">Поддержание устойчивого  исполнения бюджетов поселений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20 043 900,00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Софинансирование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в рамках реализации областной государственной программы </w:t>
            </w:r>
            <w:r>
              <w:rPr>
                <w:color w:val="000000"/>
                <w:sz w:val="20"/>
                <w:szCs w:val="20"/>
              </w:rPr>
              <w:t>«</w:t>
            </w:r>
            <w:r w:rsidRPr="00625D83">
              <w:rPr>
                <w:color w:val="000000"/>
                <w:sz w:val="20"/>
                <w:szCs w:val="20"/>
              </w:rPr>
              <w:t>Создание условий для эффективного и ответственного управления муниципальными финансами</w:t>
            </w:r>
            <w:r>
              <w:rPr>
                <w:color w:val="000000"/>
                <w:sz w:val="20"/>
                <w:szCs w:val="20"/>
              </w:rPr>
              <w:t>»</w:t>
            </w:r>
            <w:r w:rsidRPr="00625D83">
              <w:rPr>
                <w:color w:val="000000"/>
                <w:sz w:val="20"/>
                <w:szCs w:val="20"/>
              </w:rPr>
              <w:t xml:space="preserve"> на 2014-2020 годы</w:t>
            </w:r>
            <w:r>
              <w:rPr>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188 200,00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188 200,00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Дотации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20 3 0010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188 200,00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Выравнивание бюджетной обеспеченности поселений за счет субвенции из областного бюджета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20 3 8098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1 032 500,00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20 3 8098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1 032 500,00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Дотации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20 3 8098</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1 032 500,00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Выравнивание бюджетной обеспеченности поселений за счет субсидии из областного бюджета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20 3 8099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18 823 200,00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20 3 8099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18 823 200,00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Дотации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01</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20 3 8099</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510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18 823 200,00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Прочие межбюджетные трансферты общего характера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Pr>
                <w:color w:val="000000"/>
                <w:sz w:val="20"/>
                <w:szCs w:val="20"/>
              </w:rPr>
              <w:t>597</w:t>
            </w:r>
            <w:r w:rsidRPr="00625D83">
              <w:rPr>
                <w:color w:val="000000"/>
                <w:sz w:val="20"/>
                <w:szCs w:val="20"/>
              </w:rPr>
              <w:t xml:space="preserve"> </w:t>
            </w:r>
            <w:r>
              <w:rPr>
                <w:color w:val="000000"/>
                <w:sz w:val="20"/>
                <w:szCs w:val="20"/>
              </w:rPr>
              <w:t>9</w:t>
            </w:r>
            <w:r w:rsidRPr="00625D83">
              <w:rPr>
                <w:color w:val="000000"/>
                <w:sz w:val="20"/>
                <w:szCs w:val="20"/>
              </w:rPr>
              <w:t>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Муниципальная программа </w:t>
            </w:r>
            <w:r>
              <w:rPr>
                <w:color w:val="000000"/>
                <w:sz w:val="20"/>
                <w:szCs w:val="20"/>
              </w:rPr>
              <w:t>«</w:t>
            </w:r>
            <w:r w:rsidRPr="00625D83">
              <w:rPr>
                <w:color w:val="000000"/>
                <w:sz w:val="20"/>
                <w:szCs w:val="20"/>
              </w:rPr>
              <w:t xml:space="preserve">Эффективное управление  финансами и муниципальным долгом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r>
              <w:rPr>
                <w:color w:val="000000"/>
                <w:sz w:val="20"/>
                <w:szCs w:val="20"/>
              </w:rPr>
              <w:t>»</w:t>
            </w:r>
            <w:r w:rsidRPr="00625D83">
              <w:rPr>
                <w:color w:val="000000"/>
                <w:sz w:val="20"/>
                <w:szCs w:val="20"/>
              </w:rPr>
              <w:t xml:space="preserve"> на 2014-2020 годы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p>
        </w:tc>
        <w:tc>
          <w:tcPr>
            <w:tcW w:w="2126" w:type="dxa"/>
            <w:tcBorders>
              <w:top w:val="single" w:sz="4" w:space="0" w:color="auto"/>
              <w:left w:val="nil"/>
              <w:bottom w:val="single" w:sz="4" w:space="0" w:color="auto"/>
              <w:right w:val="single" w:sz="4" w:space="0" w:color="auto"/>
            </w:tcBorders>
            <w:shd w:val="clear" w:color="auto" w:fill="auto"/>
            <w:noWrap/>
          </w:tcPr>
          <w:p w:rsidR="001B67B8" w:rsidRDefault="001B67B8" w:rsidP="004D4503">
            <w:pPr>
              <w:jc w:val="right"/>
              <w:rPr>
                <w:color w:val="000000"/>
                <w:sz w:val="20"/>
                <w:szCs w:val="20"/>
              </w:rPr>
            </w:pPr>
            <w:r>
              <w:rPr>
                <w:color w:val="000000"/>
                <w:sz w:val="20"/>
                <w:szCs w:val="20"/>
              </w:rPr>
              <w:t>447 900,00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lastRenderedPageBreak/>
              <w:t xml:space="preserve">Подпрограмма </w:t>
            </w:r>
            <w:r>
              <w:rPr>
                <w:color w:val="000000"/>
                <w:sz w:val="20"/>
                <w:szCs w:val="20"/>
              </w:rPr>
              <w:t>«</w:t>
            </w:r>
            <w:r w:rsidRPr="00625D83">
              <w:rPr>
                <w:color w:val="000000"/>
                <w:sz w:val="20"/>
                <w:szCs w:val="20"/>
              </w:rPr>
              <w:t xml:space="preserve">Поддержание устойчивого  исполнения бюджетов поселений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w:t>
            </w:r>
            <w:r>
              <w:rPr>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447 900,00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Дотации бюджетам сельских поселений на поддержку мер по обеспечению сбалансированности бюджетов</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w:t>
            </w:r>
            <w:r>
              <w:rPr>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447 900,00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w:t>
            </w:r>
            <w:r>
              <w:rPr>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447 900,00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Pr>
                <w:color w:val="000000"/>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w:t>
            </w:r>
            <w:r>
              <w:rPr>
                <w:color w:val="000000"/>
                <w:sz w:val="20"/>
                <w:szCs w:val="20"/>
              </w:rPr>
              <w:t>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20 3 0020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w:t>
            </w:r>
            <w:r>
              <w:rPr>
                <w:color w:val="000000"/>
                <w:sz w:val="20"/>
                <w:szCs w:val="20"/>
              </w:rPr>
              <w:t>4</w:t>
            </w:r>
            <w:r w:rsidRPr="00625D83">
              <w:rPr>
                <w:color w:val="000000"/>
                <w:sz w:val="20"/>
                <w:szCs w:val="20"/>
              </w:rPr>
              <w:t>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447 900,00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sz w:val="20"/>
                <w:szCs w:val="20"/>
              </w:rPr>
              <w:t>«</w:t>
            </w:r>
            <w:r w:rsidRPr="00625D83">
              <w:rPr>
                <w:color w:val="000000"/>
                <w:sz w:val="20"/>
                <w:szCs w:val="20"/>
              </w:rPr>
              <w:t>Ельнинский район</w:t>
            </w:r>
            <w:r>
              <w:rPr>
                <w:color w:val="000000"/>
                <w:sz w:val="20"/>
                <w:szCs w:val="20"/>
              </w:rPr>
              <w:t>»</w:t>
            </w:r>
            <w:r w:rsidRPr="00625D83">
              <w:rPr>
                <w:color w:val="000000"/>
                <w:sz w:val="20"/>
                <w:szCs w:val="20"/>
              </w:rPr>
              <w:t xml:space="preserve"> Смоленской области</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71 0 0000</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Резервный фонд Администрации муниципального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 </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sidRPr="00625D83">
              <w:rPr>
                <w:color w:val="000000"/>
                <w:sz w:val="20"/>
                <w:szCs w:val="20"/>
              </w:rPr>
              <w:t>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500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r w:rsidR="001B67B8" w:rsidRPr="00625D83" w:rsidTr="004D4503">
        <w:trPr>
          <w:cantSplit/>
          <w:trHeight w:val="20"/>
        </w:trPr>
        <w:tc>
          <w:tcPr>
            <w:tcW w:w="5260" w:type="dxa"/>
            <w:tcBorders>
              <w:top w:val="single" w:sz="4" w:space="0" w:color="auto"/>
              <w:left w:val="single" w:sz="4" w:space="0" w:color="auto"/>
              <w:bottom w:val="single" w:sz="4" w:space="0" w:color="auto"/>
              <w:right w:val="single" w:sz="4" w:space="0" w:color="auto"/>
            </w:tcBorders>
            <w:shd w:val="clear" w:color="auto" w:fill="auto"/>
          </w:tcPr>
          <w:p w:rsidR="001B67B8" w:rsidRPr="00625D83" w:rsidRDefault="001B67B8" w:rsidP="004D4503">
            <w:pPr>
              <w:rPr>
                <w:color w:val="000000"/>
                <w:sz w:val="20"/>
                <w:szCs w:val="20"/>
              </w:rPr>
            </w:pPr>
            <w:r>
              <w:rPr>
                <w:color w:val="000000"/>
                <w:sz w:val="20"/>
                <w:szCs w:val="20"/>
              </w:rPr>
              <w:t>Иные межбюджетные трансферты</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03</w:t>
            </w:r>
          </w:p>
        </w:tc>
        <w:tc>
          <w:tcPr>
            <w:tcW w:w="1134"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71 7 2777</w:t>
            </w:r>
          </w:p>
        </w:tc>
        <w:tc>
          <w:tcPr>
            <w:tcW w:w="567"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center"/>
              <w:rPr>
                <w:color w:val="000000"/>
                <w:sz w:val="20"/>
                <w:szCs w:val="20"/>
              </w:rPr>
            </w:pPr>
            <w:r w:rsidRPr="00625D83">
              <w:rPr>
                <w:color w:val="000000"/>
                <w:sz w:val="20"/>
                <w:szCs w:val="20"/>
              </w:rPr>
              <w:t>5</w:t>
            </w:r>
            <w:r>
              <w:rPr>
                <w:color w:val="000000"/>
                <w:sz w:val="20"/>
                <w:szCs w:val="20"/>
              </w:rPr>
              <w:t>4</w:t>
            </w:r>
            <w:r w:rsidRPr="00625D83">
              <w:rPr>
                <w:color w:val="000000"/>
                <w:sz w:val="20"/>
                <w:szCs w:val="20"/>
              </w:rPr>
              <w:t>0</w:t>
            </w:r>
          </w:p>
        </w:tc>
        <w:tc>
          <w:tcPr>
            <w:tcW w:w="2126" w:type="dxa"/>
            <w:tcBorders>
              <w:top w:val="single" w:sz="4" w:space="0" w:color="auto"/>
              <w:left w:val="nil"/>
              <w:bottom w:val="single" w:sz="4" w:space="0" w:color="auto"/>
              <w:right w:val="single" w:sz="4" w:space="0" w:color="auto"/>
            </w:tcBorders>
            <w:shd w:val="clear" w:color="auto" w:fill="auto"/>
            <w:noWrap/>
          </w:tcPr>
          <w:p w:rsidR="001B67B8" w:rsidRPr="00625D83" w:rsidRDefault="001B67B8" w:rsidP="004D4503">
            <w:pPr>
              <w:jc w:val="right"/>
              <w:rPr>
                <w:color w:val="000000"/>
                <w:sz w:val="20"/>
                <w:szCs w:val="20"/>
              </w:rPr>
            </w:pPr>
            <w:r w:rsidRPr="00625D83">
              <w:rPr>
                <w:color w:val="000000"/>
                <w:sz w:val="20"/>
                <w:szCs w:val="20"/>
              </w:rPr>
              <w:t>150 000,00</w:t>
            </w:r>
          </w:p>
        </w:tc>
      </w:tr>
    </w:tbl>
    <w:p w:rsidR="001B67B8" w:rsidRPr="00A1353F" w:rsidRDefault="001B67B8" w:rsidP="001B67B8"/>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1B67B8">
      <w:pPr>
        <w:jc w:val="right"/>
        <w:rPr>
          <w:sz w:val="28"/>
          <w:szCs w:val="28"/>
        </w:rPr>
      </w:pPr>
      <w:r>
        <w:rPr>
          <w:sz w:val="28"/>
          <w:szCs w:val="28"/>
        </w:rPr>
        <w:lastRenderedPageBreak/>
        <w:t>Приложение 12 </w:t>
      </w:r>
    </w:p>
    <w:p w:rsidR="001B67B8" w:rsidRDefault="001B67B8" w:rsidP="001B67B8">
      <w:pPr>
        <w:tabs>
          <w:tab w:val="left" w:pos="6540"/>
          <w:tab w:val="right" w:pos="10205"/>
        </w:tabs>
        <w:jc w:val="right"/>
        <w:rPr>
          <w:sz w:val="28"/>
          <w:szCs w:val="28"/>
        </w:rPr>
      </w:pPr>
      <w:r>
        <w:rPr>
          <w:sz w:val="28"/>
          <w:szCs w:val="28"/>
        </w:rPr>
        <w:t>к решению Ельнинского</w:t>
      </w:r>
    </w:p>
    <w:p w:rsidR="001B67B8" w:rsidRDefault="001B67B8" w:rsidP="001B67B8">
      <w:pPr>
        <w:jc w:val="right"/>
        <w:rPr>
          <w:sz w:val="28"/>
          <w:szCs w:val="28"/>
        </w:rPr>
      </w:pPr>
      <w:r>
        <w:rPr>
          <w:sz w:val="28"/>
          <w:szCs w:val="28"/>
        </w:rPr>
        <w:t xml:space="preserve">районного Совета депутатов </w:t>
      </w:r>
    </w:p>
    <w:p w:rsidR="001B67B8" w:rsidRDefault="001B67B8" w:rsidP="001B67B8">
      <w:pPr>
        <w:pStyle w:val="af1"/>
        <w:rPr>
          <w:b/>
        </w:rPr>
      </w:pPr>
      <w:r>
        <w:rPr>
          <w:b/>
        </w:rPr>
        <w:t>Ведомственная структура расходов муниципального образования «Ельнинский район» Смоленской области на 2015 год</w:t>
      </w:r>
    </w:p>
    <w:p w:rsidR="001B67B8" w:rsidRDefault="001B67B8" w:rsidP="001B67B8">
      <w:pPr>
        <w:pStyle w:val="af1"/>
        <w:rPr>
          <w:b/>
        </w:rPr>
      </w:pPr>
    </w:p>
    <w:p w:rsidR="001B67B8" w:rsidRDefault="001B67B8" w:rsidP="001B67B8"/>
    <w:p w:rsidR="001B67B8" w:rsidRDefault="001B67B8" w:rsidP="001B67B8">
      <w:pPr>
        <w:pStyle w:val="a4"/>
        <w:jc w:val="right"/>
      </w:pPr>
      <w:r>
        <w:t xml:space="preserve"> (рублей)</w:t>
      </w:r>
    </w:p>
    <w:p w:rsidR="001B67B8" w:rsidRPr="00221EE5" w:rsidRDefault="001B67B8" w:rsidP="001B67B8">
      <w:pPr>
        <w:pStyle w:val="af1"/>
        <w:rPr>
          <w:b/>
        </w:rPr>
      </w:pPr>
    </w:p>
    <w:tbl>
      <w:tblPr>
        <w:tblW w:w="102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4678"/>
        <w:gridCol w:w="722"/>
        <w:gridCol w:w="412"/>
        <w:gridCol w:w="425"/>
        <w:gridCol w:w="1276"/>
        <w:gridCol w:w="567"/>
        <w:gridCol w:w="2126"/>
      </w:tblGrid>
      <w:tr w:rsidR="001B67B8" w:rsidRPr="00221EE5" w:rsidTr="004D4503">
        <w:trPr>
          <w:cantSplit/>
          <w:trHeight w:val="3132"/>
          <w:tblHeader/>
        </w:trPr>
        <w:tc>
          <w:tcPr>
            <w:tcW w:w="4678" w:type="dxa"/>
            <w:tcBorders>
              <w:top w:val="single" w:sz="4" w:space="0" w:color="auto"/>
              <w:left w:val="single" w:sz="4" w:space="0" w:color="auto"/>
              <w:right w:val="single" w:sz="4" w:space="0" w:color="auto"/>
            </w:tcBorders>
            <w:vAlign w:val="center"/>
          </w:tcPr>
          <w:p w:rsidR="001B67B8" w:rsidRPr="00221EE5" w:rsidRDefault="001B67B8" w:rsidP="004D4503">
            <w:pPr>
              <w:jc w:val="center"/>
              <w:rPr>
                <w:b/>
                <w:bCs/>
                <w:lang w:val="en-US"/>
              </w:rPr>
            </w:pPr>
            <w:r w:rsidRPr="00221EE5">
              <w:rPr>
                <w:b/>
                <w:bCs/>
              </w:rPr>
              <w:t>Наименование</w:t>
            </w:r>
          </w:p>
        </w:tc>
        <w:tc>
          <w:tcPr>
            <w:tcW w:w="722" w:type="dxa"/>
            <w:tcBorders>
              <w:top w:val="single" w:sz="4" w:space="0" w:color="auto"/>
              <w:left w:val="single" w:sz="4" w:space="0" w:color="auto"/>
              <w:right w:val="single" w:sz="4" w:space="0" w:color="auto"/>
            </w:tcBorders>
            <w:noWrap/>
            <w:textDirection w:val="btLr"/>
            <w:vAlign w:val="center"/>
          </w:tcPr>
          <w:p w:rsidR="001B67B8" w:rsidRPr="00221EE5" w:rsidRDefault="001B67B8" w:rsidP="004D4503">
            <w:pPr>
              <w:ind w:left="113" w:right="113"/>
              <w:jc w:val="center"/>
              <w:rPr>
                <w:b/>
                <w:bCs/>
              </w:rPr>
            </w:pPr>
            <w:r w:rsidRPr="00221EE5">
              <w:rPr>
                <w:b/>
                <w:bCs/>
              </w:rPr>
              <w:t>Код главного распорядителя средств бюджета (прямого получателя)</w:t>
            </w:r>
          </w:p>
        </w:tc>
        <w:tc>
          <w:tcPr>
            <w:tcW w:w="412" w:type="dxa"/>
            <w:tcBorders>
              <w:top w:val="single" w:sz="4" w:space="0" w:color="auto"/>
              <w:left w:val="single" w:sz="4" w:space="0" w:color="auto"/>
              <w:right w:val="single" w:sz="4" w:space="0" w:color="auto"/>
            </w:tcBorders>
            <w:noWrap/>
            <w:textDirection w:val="btLr"/>
            <w:vAlign w:val="center"/>
          </w:tcPr>
          <w:p w:rsidR="001B67B8" w:rsidRPr="00221EE5" w:rsidRDefault="001B67B8" w:rsidP="004D4503">
            <w:pPr>
              <w:ind w:left="113" w:right="113"/>
              <w:jc w:val="center"/>
              <w:rPr>
                <w:b/>
                <w:bCs/>
              </w:rPr>
            </w:pPr>
            <w:r w:rsidRPr="00221EE5">
              <w:rPr>
                <w:b/>
                <w:bCs/>
              </w:rPr>
              <w:t>Раздел</w:t>
            </w:r>
          </w:p>
        </w:tc>
        <w:tc>
          <w:tcPr>
            <w:tcW w:w="425" w:type="dxa"/>
            <w:tcBorders>
              <w:top w:val="single" w:sz="4" w:space="0" w:color="auto"/>
              <w:left w:val="single" w:sz="4" w:space="0" w:color="auto"/>
              <w:right w:val="single" w:sz="4" w:space="0" w:color="auto"/>
            </w:tcBorders>
            <w:noWrap/>
            <w:textDirection w:val="btLr"/>
            <w:vAlign w:val="center"/>
          </w:tcPr>
          <w:p w:rsidR="001B67B8" w:rsidRPr="00221EE5" w:rsidRDefault="001B67B8" w:rsidP="004D4503">
            <w:pPr>
              <w:ind w:left="113" w:right="113"/>
              <w:jc w:val="center"/>
              <w:rPr>
                <w:b/>
                <w:bCs/>
              </w:rPr>
            </w:pPr>
            <w:r w:rsidRPr="00221EE5">
              <w:rPr>
                <w:b/>
                <w:bCs/>
              </w:rPr>
              <w:t>Подраздел</w:t>
            </w:r>
          </w:p>
        </w:tc>
        <w:tc>
          <w:tcPr>
            <w:tcW w:w="1276" w:type="dxa"/>
            <w:tcBorders>
              <w:top w:val="single" w:sz="4" w:space="0" w:color="auto"/>
              <w:left w:val="single" w:sz="4" w:space="0" w:color="auto"/>
              <w:right w:val="single" w:sz="4" w:space="0" w:color="auto"/>
            </w:tcBorders>
            <w:noWrap/>
            <w:textDirection w:val="btLr"/>
            <w:vAlign w:val="center"/>
          </w:tcPr>
          <w:p w:rsidR="001B67B8" w:rsidRPr="00221EE5" w:rsidRDefault="001B67B8" w:rsidP="004D4503">
            <w:pPr>
              <w:ind w:left="113" w:right="113"/>
              <w:jc w:val="center"/>
              <w:rPr>
                <w:b/>
                <w:bCs/>
              </w:rPr>
            </w:pPr>
            <w:r w:rsidRPr="00221EE5">
              <w:rPr>
                <w:b/>
                <w:bCs/>
              </w:rPr>
              <w:t>Целевая статья расходов</w:t>
            </w:r>
          </w:p>
        </w:tc>
        <w:tc>
          <w:tcPr>
            <w:tcW w:w="567" w:type="dxa"/>
            <w:tcBorders>
              <w:top w:val="single" w:sz="4" w:space="0" w:color="auto"/>
              <w:left w:val="single" w:sz="4" w:space="0" w:color="auto"/>
              <w:right w:val="single" w:sz="4" w:space="0" w:color="auto"/>
            </w:tcBorders>
            <w:noWrap/>
            <w:textDirection w:val="btLr"/>
            <w:vAlign w:val="center"/>
          </w:tcPr>
          <w:p w:rsidR="001B67B8" w:rsidRPr="00221EE5" w:rsidRDefault="001B67B8" w:rsidP="004D4503">
            <w:pPr>
              <w:ind w:left="113" w:right="113"/>
              <w:jc w:val="center"/>
              <w:rPr>
                <w:b/>
                <w:bCs/>
              </w:rPr>
            </w:pPr>
            <w:r w:rsidRPr="00221EE5">
              <w:rPr>
                <w:b/>
                <w:bCs/>
              </w:rPr>
              <w:t>Вид расходов</w:t>
            </w:r>
          </w:p>
        </w:tc>
        <w:tc>
          <w:tcPr>
            <w:tcW w:w="2126" w:type="dxa"/>
            <w:tcBorders>
              <w:top w:val="single" w:sz="4" w:space="0" w:color="auto"/>
              <w:left w:val="single" w:sz="4" w:space="0" w:color="auto"/>
              <w:right w:val="single" w:sz="4" w:space="0" w:color="auto"/>
            </w:tcBorders>
            <w:noWrap/>
            <w:vAlign w:val="center"/>
          </w:tcPr>
          <w:p w:rsidR="001B67B8" w:rsidRPr="00221EE5" w:rsidRDefault="001B67B8" w:rsidP="004D4503">
            <w:pPr>
              <w:jc w:val="center"/>
              <w:rPr>
                <w:b/>
                <w:bCs/>
              </w:rPr>
            </w:pPr>
            <w:r w:rsidRPr="00221EE5">
              <w:rPr>
                <w:b/>
                <w:bCs/>
              </w:rPr>
              <w:t>СУММА</w:t>
            </w:r>
          </w:p>
        </w:tc>
      </w:tr>
    </w:tbl>
    <w:p w:rsidR="001B67B8" w:rsidRPr="00221EE5" w:rsidRDefault="001B67B8" w:rsidP="001B67B8">
      <w:pPr>
        <w:rPr>
          <w:sz w:val="2"/>
          <w:szCs w:val="2"/>
        </w:rPr>
      </w:pPr>
    </w:p>
    <w:tbl>
      <w:tblPr>
        <w:tblW w:w="10225" w:type="dxa"/>
        <w:tblLayout w:type="fixed"/>
        <w:tblLook w:val="0000"/>
      </w:tblPr>
      <w:tblGrid>
        <w:gridCol w:w="4691"/>
        <w:gridCol w:w="712"/>
        <w:gridCol w:w="425"/>
        <w:gridCol w:w="425"/>
        <w:gridCol w:w="1279"/>
        <w:gridCol w:w="567"/>
        <w:gridCol w:w="2126"/>
      </w:tblGrid>
      <w:tr w:rsidR="001B67B8" w:rsidRPr="00A95190" w:rsidTr="004D4503">
        <w:trPr>
          <w:cantSplit/>
          <w:trHeight w:val="20"/>
          <w:tblHeader/>
        </w:trPr>
        <w:tc>
          <w:tcPr>
            <w:tcW w:w="4691" w:type="dxa"/>
            <w:tcBorders>
              <w:top w:val="single" w:sz="4" w:space="0" w:color="auto"/>
              <w:left w:val="single" w:sz="4" w:space="0" w:color="auto"/>
              <w:bottom w:val="single" w:sz="4" w:space="0" w:color="auto"/>
              <w:right w:val="single" w:sz="4" w:space="0" w:color="auto"/>
            </w:tcBorders>
          </w:tcPr>
          <w:p w:rsidR="001B67B8" w:rsidRPr="00A95190" w:rsidRDefault="001B67B8" w:rsidP="004D4503">
            <w:pPr>
              <w:jc w:val="center"/>
              <w:rPr>
                <w:bCs/>
                <w:lang w:val="en-US"/>
              </w:rPr>
            </w:pPr>
            <w:r w:rsidRPr="00A95190">
              <w:rPr>
                <w:bCs/>
                <w:lang w:val="en-US"/>
              </w:rPr>
              <w:t>1</w:t>
            </w:r>
          </w:p>
        </w:tc>
        <w:tc>
          <w:tcPr>
            <w:tcW w:w="712" w:type="dxa"/>
            <w:tcBorders>
              <w:top w:val="single" w:sz="4" w:space="0" w:color="auto"/>
              <w:left w:val="nil"/>
              <w:bottom w:val="single" w:sz="4" w:space="0" w:color="auto"/>
              <w:right w:val="single" w:sz="4" w:space="0" w:color="auto"/>
            </w:tcBorders>
            <w:noWrap/>
          </w:tcPr>
          <w:p w:rsidR="001B67B8" w:rsidRPr="00A95190" w:rsidRDefault="001B67B8" w:rsidP="004D4503">
            <w:pPr>
              <w:jc w:val="center"/>
              <w:rPr>
                <w:lang w:val="en-US"/>
              </w:rPr>
            </w:pPr>
            <w:r w:rsidRPr="00A95190">
              <w:rPr>
                <w:lang w:val="en-US"/>
              </w:rPr>
              <w:t>2</w:t>
            </w:r>
          </w:p>
        </w:tc>
        <w:tc>
          <w:tcPr>
            <w:tcW w:w="425" w:type="dxa"/>
            <w:tcBorders>
              <w:top w:val="single" w:sz="4" w:space="0" w:color="auto"/>
              <w:left w:val="nil"/>
              <w:bottom w:val="single" w:sz="4" w:space="0" w:color="auto"/>
              <w:right w:val="single" w:sz="4" w:space="0" w:color="auto"/>
            </w:tcBorders>
            <w:noWrap/>
          </w:tcPr>
          <w:p w:rsidR="001B67B8" w:rsidRPr="00A95190" w:rsidRDefault="001B67B8" w:rsidP="004D4503">
            <w:pPr>
              <w:jc w:val="center"/>
              <w:rPr>
                <w:lang w:val="en-US"/>
              </w:rPr>
            </w:pPr>
            <w:r w:rsidRPr="00A95190">
              <w:rPr>
                <w:lang w:val="en-US"/>
              </w:rPr>
              <w:t>3</w:t>
            </w:r>
          </w:p>
        </w:tc>
        <w:tc>
          <w:tcPr>
            <w:tcW w:w="425" w:type="dxa"/>
            <w:tcBorders>
              <w:top w:val="single" w:sz="4" w:space="0" w:color="auto"/>
              <w:left w:val="nil"/>
              <w:bottom w:val="single" w:sz="4" w:space="0" w:color="auto"/>
              <w:right w:val="single" w:sz="4" w:space="0" w:color="auto"/>
            </w:tcBorders>
            <w:noWrap/>
          </w:tcPr>
          <w:p w:rsidR="001B67B8" w:rsidRPr="00A95190" w:rsidRDefault="001B67B8" w:rsidP="004D4503">
            <w:pPr>
              <w:jc w:val="center"/>
              <w:rPr>
                <w:lang w:val="en-US"/>
              </w:rPr>
            </w:pPr>
            <w:r w:rsidRPr="00A95190">
              <w:rPr>
                <w:lang w:val="en-US"/>
              </w:rPr>
              <w:t>4</w:t>
            </w:r>
          </w:p>
        </w:tc>
        <w:tc>
          <w:tcPr>
            <w:tcW w:w="1279" w:type="dxa"/>
            <w:tcBorders>
              <w:top w:val="single" w:sz="4" w:space="0" w:color="auto"/>
              <w:left w:val="nil"/>
              <w:bottom w:val="single" w:sz="4" w:space="0" w:color="auto"/>
              <w:right w:val="single" w:sz="4" w:space="0" w:color="auto"/>
            </w:tcBorders>
            <w:noWrap/>
          </w:tcPr>
          <w:p w:rsidR="001B67B8" w:rsidRPr="00A95190" w:rsidRDefault="001B67B8" w:rsidP="004D4503">
            <w:pPr>
              <w:jc w:val="center"/>
              <w:rPr>
                <w:lang w:val="en-US"/>
              </w:rPr>
            </w:pPr>
            <w:r w:rsidRPr="00A95190">
              <w:rPr>
                <w:lang w:val="en-US"/>
              </w:rPr>
              <w:t>5</w:t>
            </w:r>
          </w:p>
        </w:tc>
        <w:tc>
          <w:tcPr>
            <w:tcW w:w="567" w:type="dxa"/>
            <w:tcBorders>
              <w:top w:val="single" w:sz="4" w:space="0" w:color="auto"/>
              <w:left w:val="nil"/>
              <w:bottom w:val="single" w:sz="4" w:space="0" w:color="auto"/>
              <w:right w:val="nil"/>
            </w:tcBorders>
            <w:noWrap/>
          </w:tcPr>
          <w:p w:rsidR="001B67B8" w:rsidRPr="00A95190" w:rsidRDefault="001B67B8" w:rsidP="004D4503">
            <w:pPr>
              <w:jc w:val="center"/>
              <w:rPr>
                <w:lang w:val="en-US"/>
              </w:rPr>
            </w:pPr>
            <w:r w:rsidRPr="00A95190">
              <w:rPr>
                <w:lang w:val="en-US"/>
              </w:rPr>
              <w:t>6</w:t>
            </w:r>
          </w:p>
        </w:tc>
        <w:tc>
          <w:tcPr>
            <w:tcW w:w="2126" w:type="dxa"/>
            <w:tcBorders>
              <w:top w:val="single" w:sz="4" w:space="0" w:color="auto"/>
              <w:left w:val="single" w:sz="4" w:space="0" w:color="auto"/>
              <w:bottom w:val="single" w:sz="4" w:space="0" w:color="auto"/>
              <w:right w:val="single" w:sz="4" w:space="0" w:color="auto"/>
            </w:tcBorders>
            <w:noWrap/>
          </w:tcPr>
          <w:p w:rsidR="001B67B8" w:rsidRPr="00A95190" w:rsidRDefault="001B67B8" w:rsidP="004D4503">
            <w:pPr>
              <w:jc w:val="center"/>
              <w:rPr>
                <w:lang w:val="en-US"/>
              </w:rPr>
            </w:pPr>
            <w:r w:rsidRPr="00A95190">
              <w:rPr>
                <w:lang w:val="en-US"/>
              </w:rPr>
              <w:t>7</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Ельнинский районный Совет депутатов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3 007 400,00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3 007 400,00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Функционирование высшего должностного лица субъекта Российской Федерации и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органа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Глава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968 900,00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Руководство и управление в сфере установленных функций органа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968 900,00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Депутаты представительного органа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выплаты персоналу, за исключением фонда оплаты труда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70 2 0013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70 2 0013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70 2 0013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Центральный аппарат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500 400,00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299 000,00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299 000,00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299 000,00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(за исключением расходов на выплаты по оплате труда)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201 400,00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193 750,00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193 750,00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70 3 0018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794 700,00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органа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794 700,00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Обеспечение деятельности органов финансового контроля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70 4 0000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794 700,00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70 4 0011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769 700,00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70 4 0011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769 700,00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70 4 0011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769 700,00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(за исключением расходов на выплаты по оплате труда)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70 4 0018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70 4 0018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70 4 0018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Администрация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27 130 441,04</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16 591 130,00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15 471 988,00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Обеспечение сохранности документов Архивного фонда РФ  в муниципальном образовании </w:t>
            </w:r>
            <w:r>
              <w:rPr>
                <w:color w:val="000000"/>
              </w:rPr>
              <w:t>«</w:t>
            </w:r>
            <w:r w:rsidRPr="00A95190">
              <w:rPr>
                <w:color w:val="000000"/>
              </w:rPr>
              <w:t>Ельнинский район</w:t>
            </w:r>
            <w:r>
              <w:rPr>
                <w:color w:val="000000"/>
              </w:rPr>
              <w:t>»</w:t>
            </w:r>
            <w:r w:rsidRPr="00A95190">
              <w:rPr>
                <w:color w:val="000000"/>
              </w:rPr>
              <w:t>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23 0 0000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Создание для дел архивного фонда, РФ находящихся в муниципальном архиве, эффектной системы организации хранения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23 0 2009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23 0 2009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23 0 2009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Муниципальная программа </w:t>
            </w:r>
            <w:r>
              <w:rPr>
                <w:color w:val="000000"/>
              </w:rPr>
              <w:t>«</w:t>
            </w:r>
            <w:r w:rsidRPr="00A95190">
              <w:rPr>
                <w:color w:val="000000"/>
              </w:rPr>
              <w:t xml:space="preserve">Управление имуществом и земельными ресурсами муниципального образования </w:t>
            </w:r>
            <w:r>
              <w:rPr>
                <w:color w:val="000000"/>
              </w:rPr>
              <w:t>«</w:t>
            </w:r>
            <w:r w:rsidRPr="00A95190">
              <w:rPr>
                <w:color w:val="000000"/>
              </w:rPr>
              <w:t>Ельнинский район</w:t>
            </w:r>
            <w:r>
              <w:rPr>
                <w:color w:val="000000"/>
              </w:rPr>
              <w:t>»</w:t>
            </w:r>
            <w:r w:rsidRPr="00A95190">
              <w:rPr>
                <w:color w:val="000000"/>
              </w:rPr>
              <w:t>Смоленской области</w:t>
            </w:r>
            <w:r>
              <w:rPr>
                <w:color w:val="000000"/>
              </w:rPr>
              <w:t>»</w:t>
            </w:r>
            <w:r w:rsidRPr="00A95190">
              <w:rPr>
                <w:color w:val="000000"/>
              </w:rPr>
              <w:t xml:space="preserve"> на 2015-2020 годов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300 028,00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Признание прав и регулирование отношений, связанных с муниципальной собственностью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39 028,00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39 028,00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39 028,00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Управление земельными ресурсами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129 000,00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129 000,00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129 000,00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Обеспечение обслуживания, содержания и распоряжения объектами муниципальной собственности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43 0 2023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14 551 960,00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Глава  Администрации (исполнительно-распорядительного органа муниципального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1 243 800,00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Центральный аппарат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13 270 619,00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10 627 900,00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10 627 900,00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10 627 900,00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(за исключением расходов на выплаты по оплате труда)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2 642 719,00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26 500,00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26 500,00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2 368 721,00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2 368 721,00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247 498,00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247 498,00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37 541,00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37 541,00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37 541,00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540 000,00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270 000,00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252 200,00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252 200,00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270 000,00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252 200,00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252 200,00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80 0 8091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Резервные фонды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158 212,00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158 212,00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158 212,00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158 212,00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Резервные средства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870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158 212,00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Другие 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960 930,00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Муниципальная программа  </w:t>
            </w:r>
            <w:r>
              <w:rPr>
                <w:color w:val="000000"/>
              </w:rPr>
              <w:t>«</w:t>
            </w:r>
            <w:r w:rsidRPr="00A95190">
              <w:rPr>
                <w:color w:val="000000"/>
              </w:rPr>
              <w:t xml:space="preserve">Противодействие коррупции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Повышение эффективности деятельности органов местного самоуправления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01 0 2005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01 0 2005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01 0 2005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Комплексные меры противодействия незаконному обороту наркотиков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 xml:space="preserve"> на 2014-2020годы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Сокращение масштабов незаконного оборота наркотиков, распространение наркомании, а также связанных с ней преступлений и правонарушений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04 0 2003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04 0 2003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04 0 2003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Межведомственное взаимодействие в сфере профилактики наркомании, обеспечение общественного порядка на территории муниципального образования, выявление причин и условий, способствующих совершению правонарушений и преступлений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04 0 2004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04 0 2004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04 0 2004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948 930,00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w:t>
            </w:r>
            <w:r>
              <w:rPr>
                <w:color w:val="000000"/>
              </w:rPr>
              <w:t>«</w:t>
            </w:r>
            <w:r w:rsidRPr="00A95190">
              <w:rPr>
                <w:color w:val="000000"/>
              </w:rPr>
              <w:t>Об актах гражданского состояния</w:t>
            </w:r>
            <w:r>
              <w:rPr>
                <w:color w:val="000000"/>
              </w:rPr>
              <w:t>»</w:t>
            </w:r>
            <w:r w:rsidRPr="00A95190">
              <w:rPr>
                <w:color w:val="000000"/>
              </w:rPr>
              <w:t xml:space="preserve"> полномочий Российской Федерации на государственную регистрацию актов гражданского состояния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80 0 5930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948 930,00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80 0 5930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718 890,00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80 0 5930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718 890,00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80 0 5930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230 040,00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80 0 5930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230 040,00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НАЦИОНАЛЬНАЯ ОБОРОНА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Мобилизационная подготовка экономики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Совершенствование мобилизационной подготовки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24 0 0000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Повышение уровня готовности экономики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и объектов мобилизационного назначения к переводу на условия военного времени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24 0 2006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24 0 2006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24 0 2006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НАЦИОНАЛЬНАЯ БЕЗОПАСНОСТЬ И ПРАВООХРАНИТЕЛЬНАЯ ДЕЯТЕЛЬНОСТЬ</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Защита населения и территории от чрезвычайных ситуаций природного и техногенного характера, гражданская оборона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Муниципальная программа </w:t>
            </w:r>
            <w:r>
              <w:rPr>
                <w:color w:val="000000"/>
              </w:rPr>
              <w:t>«</w:t>
            </w:r>
            <w:r w:rsidRPr="00A95190">
              <w:rPr>
                <w:color w:val="000000"/>
              </w:rPr>
              <w:t xml:space="preserve">О мерах по противодействию терроризму и экстремизму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25 0 0000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Реализация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мер по профилактике экстремизма в различных формах</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25 0 2013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25 0 2013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25 0 2013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Сектора предупреждения и ликвидации чрезвычайных ситуаций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26 0 0000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Повышение оперативности реагирования на угрозу или возникновение чрезвычайной ситуации, эффективности взаимодействия привлекаемых сил и средств постоянной готовности их совместных действий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26 0 2016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26 0 2016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26 0 2016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НАЦИОНАЛЬНАЯ ЭКОНОМИКА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2 197 000,00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Сельское хозяйство и рыболовство</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Развитие сельского хозяйства в Ельнинском районе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38 0 0000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Поддержка сельскохозяйственных товаропроизводителей и приостановка падения  производства сельскохозяйственной продукции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38 0 2024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38 0 2024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38 0 2024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38 0 2024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38 0 2024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Транспорт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1 266 000,00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дорожно-транспортного комплекса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 xml:space="preserve"> на 2015-2020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1 266 000,00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 xml:space="preserve">Создание условий обеспечения транспортного обслуживания населения автомобильным транспортом на пригородных внутри муниципальных маршрутах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1 266 000,00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1 266 000,00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юридическим лицам (кроме некоммерческих организаций), индивидуальным предпринимателям, физическим лицам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1 266 000,00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Дорожное хозяйство (дорожные фонды)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591 000,00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дорожно-транспортного комплекса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 xml:space="preserve"> на 2015-2020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591 000,00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Обеспечение безопасности дорожного движения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Участие в областном конкурсе</w:t>
            </w:r>
            <w:r>
              <w:rPr>
                <w:color w:val="000000"/>
              </w:rPr>
              <w:t>»</w:t>
            </w:r>
            <w:r w:rsidRPr="00A95190">
              <w:rPr>
                <w:color w:val="000000"/>
              </w:rPr>
              <w:t>Безопасное колесо</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31 1 0007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31 1 0007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31 1 0007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Дорожный фонд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31 1 0008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31 1 0008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31 1 0008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41 000,00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Подпрограмма </w:t>
            </w:r>
            <w:r>
              <w:rPr>
                <w:color w:val="000000"/>
              </w:rPr>
              <w:t>«</w:t>
            </w:r>
            <w:r w:rsidRPr="00A95190">
              <w:rPr>
                <w:color w:val="000000"/>
              </w:rPr>
              <w:t xml:space="preserve">Капитальный ремонт и содержание автомобильных дорог общего пользования местного значения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Дорожный фонд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31 2 0008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31 2 0008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31 2 0008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Другие вопросы в области национальной экономики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бытового обслуживания населения в муниципальном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2015-2020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39 0 0000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Создание благоприятных условий для устойчивого развития сферы бытового обслуживания населения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39 0 2025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39 0 2025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юридическим лицам (кроме некоммерческих организаций), индивидуальным предпринимателям, физическим лицам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39 0 2025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субъектов малого и среднего предпринимательства в муниципальном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2015-2020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Информационная поддержка субъектов малого и среднего предпринимательства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40 0 2026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40 0 2026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40 0 2026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ЖИЛИЩНО-КОММУНАЛЬНОЕ ХОЗЯЙСТВО</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617 131,00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Коммунальное хозяйство</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597 131,00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Энергосбережение и повышение энергетической эффективности на 2014-2020 годы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Подпрограмма </w:t>
            </w:r>
            <w:r>
              <w:rPr>
                <w:color w:val="000000"/>
              </w:rPr>
              <w:t>«</w:t>
            </w:r>
            <w:r w:rsidRPr="00A95190">
              <w:rPr>
                <w:color w:val="000000"/>
              </w:rPr>
              <w:t>Энергосбережение и повышение энергетической эффективности в Ельнинском районе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30 1 0000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Энергосбережение и повышение эффективности в государственных (муниципальных) учреждениях и иных организациях с участием государства и муниципальных образований Ельнинского района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30 1 2017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30 1 2017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30 1 2017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368 500,00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адресная целевая программа </w:t>
            </w:r>
            <w:r>
              <w:rPr>
                <w:color w:val="000000"/>
              </w:rPr>
              <w:t>«</w:t>
            </w:r>
            <w:r w:rsidRPr="00A95190">
              <w:rPr>
                <w:color w:val="000000"/>
              </w:rPr>
              <w:t>Создание условий для обеспечения качественными услугами ЖКХ населения Ельнинского района Смоленской области</w:t>
            </w:r>
            <w:r>
              <w:rPr>
                <w:color w:val="000000"/>
              </w:rPr>
              <w:t>»</w:t>
            </w:r>
            <w:r w:rsidRPr="00A95190">
              <w:rPr>
                <w:color w:val="000000"/>
              </w:rPr>
              <w:t xml:space="preserve"> на 2015 год на строительство и (или) капитальный ремонт шахтных колодцев  на территории муниципального образования Ельнинский район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228 631,00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Создание условий для обеспечения качественными услугами жилищно-коммунального хозяйства населения Ельнинского района Смоленской области</w:t>
            </w:r>
            <w:r>
              <w:rPr>
                <w:color w:val="000000"/>
              </w:rPr>
              <w:t>»</w:t>
            </w:r>
            <w:r w:rsidRPr="00A95190">
              <w:rPr>
                <w:color w:val="000000"/>
              </w:rPr>
              <w:t xml:space="preserve">  на строительство и (или) капитальный ремонт шахтных колодцев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48 518,00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Строительство и  (или) капитальный ремонт шахтных колодцев на территории муниципального образования  </w:t>
            </w:r>
            <w:r>
              <w:rPr>
                <w:color w:val="000000"/>
              </w:rPr>
              <w:t>«</w:t>
            </w:r>
            <w:r w:rsidRPr="00A95190">
              <w:rPr>
                <w:color w:val="000000"/>
              </w:rPr>
              <w:t>Ельниский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36 1 0032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48 518,00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Капитальные вложения в объекты государственной (муниципальной) собственности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36 1 0032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48 518,00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Бюджетные инвестиции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36 1 0032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410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48 518,00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на строительство и (или) капитальный ремонт шахтных колодцев на территории муниципальных образований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36 2 8133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180 113,00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Капитальные вложения в объекты государственной (муниципальной) собственности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36 2 8133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180 113,00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Бюджетные инвестиции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36 2 8133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410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180 113,00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Благоустройство</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Строительство полигона захоронения твердых и бытовых отходов вблизи д. Васильки Ельнинского городского поселения Ельнинского района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28 0 0000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Строительство полигона захоронения твердых и бытовых отходов вблизи д. Васильки Ельнинского городского посе Ельнинского района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28 0 4014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28 0 4014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28 0 4014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ОХРАНА ОКРУЖАЮЩЕЙ СРЕДЫ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Сбор, удаление отходов и очистка сточных вод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Обеспечение безопасности гидротехнических сооружений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29 0 0000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29 0 0000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29 0 0000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ОБРАЗОВАНИЕ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209 400,00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Высшее и послевузовское профессиональное образование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29 400,00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Подготовка кадров для органов местного самоуправления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18 0 0000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29 400,00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Повышение эффективности деятельности органов местного самоуправления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18 0 2015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19 525,00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18 0 2015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19 525,00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18 0 2015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19 525,00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Субсидии на организацию обучения по заочной форме обучения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18 Я 8056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9 875,00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18 Я 8056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9 875,00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18 Я 8056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9 875,00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Молодежная политика и оздоровление детей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молодежной политики в муниципальном образовании </w:t>
            </w:r>
            <w:r>
              <w:rPr>
                <w:color w:val="000000"/>
              </w:rPr>
              <w:t>«</w:t>
            </w:r>
            <w:r w:rsidRPr="00A95190">
              <w:rPr>
                <w:color w:val="000000"/>
              </w:rPr>
              <w:t>Ельнинского района</w:t>
            </w:r>
            <w:r>
              <w:rPr>
                <w:color w:val="000000"/>
              </w:rPr>
              <w:t>»</w:t>
            </w:r>
            <w:r w:rsidRPr="00A95190">
              <w:rPr>
                <w:color w:val="000000"/>
              </w:rPr>
              <w:t xml:space="preserve"> Смоленской области</w:t>
            </w:r>
            <w:r>
              <w:rPr>
                <w:color w:val="000000"/>
              </w:rPr>
              <w:t>»</w:t>
            </w:r>
            <w:r w:rsidRPr="00A95190">
              <w:rPr>
                <w:color w:val="000000"/>
              </w:rPr>
              <w:t xml:space="preserve"> на 2014-2020годы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05 0 0000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Патриотическое воспитание  молодежи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на2014-2020годы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Дальнейшее развитие и  совершенствование системы патриотического воспитания и допризывной подготовки молодых граждан, проживающих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08 0 2027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08 0 2027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08 0 2027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СОЦИАЛЬНАЯ ПОЛИТИКА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5 297 090,00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1 301 990,00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1 301 990,00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1 301 990,00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1 301 990,00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Публичные нормативные социальные выплаты гражданам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1 301 990,00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населения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3 673 900,00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Обеспечение жильем молодых семей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3 625 900,00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Обеспечение жильем молодых семей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27 0 2001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564 100,00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27 0 2001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564 100,00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Социальные выплаты гражданам, кроме публичных нормативных социальных выплат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27 0 2001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564 100,00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Субсидии бюджетам субъектов Российской Федерации на реализацию федеральной целевой программы  ФЦП </w:t>
            </w:r>
            <w:r>
              <w:rPr>
                <w:color w:val="000000"/>
              </w:rPr>
              <w:t>«</w:t>
            </w:r>
            <w:r w:rsidRPr="00A95190">
              <w:rPr>
                <w:color w:val="000000"/>
              </w:rPr>
              <w:t>Жилище на 2014-2020годы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27 0 5020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1 147 500,00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27 0 5020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1 147 500,00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Социальные выплаты гражданам, кроме публичных нормативных социальных выплат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27 0 5020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1 147 500,00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на предоставление молодым семьям социальных выплат на приобретение жилья или строительство индивидуального жилого дома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27 0 8001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1 914 300,00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27 0 8001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1 914 300,00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Социальные выплаты гражданам, кроме публичных нормативных социальных выплат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27 0 8001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1 914 300,00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подпрограмма </w:t>
            </w:r>
            <w:r>
              <w:rPr>
                <w:color w:val="000000"/>
              </w:rPr>
              <w:t>«</w:t>
            </w:r>
            <w:r w:rsidRPr="00A95190">
              <w:rPr>
                <w:color w:val="000000"/>
              </w:rPr>
              <w:t xml:space="preserve">Демографическое развитие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Cмоленской области на 2015-2020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37 0 0000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37 0 0000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37 0 0000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28 000,00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28 000,00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28 000,00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Социальные выплаты гражданам, кроме публичных нормативных социальных выплат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28 000,00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Другие вопросы в области социальной политики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321 200,00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Поддержка общественных объединений и некоммерческих организаций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2014-2016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301 200,00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Подпрограмма защита прав и законных интересов ветеранов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177 400,00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177 400,00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некоммерческим организациям (за исключением государственных (муниципальных)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630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177 400,00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Подпрограмма  защита прав и законных интересов инвалидов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некоммерческим организациям (за исключением государственных (муниципальных)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630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ФИЗИЧЕСКАЯ КУЛЬТУРА И СПОРТ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Физическая культура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физической культуры и спорта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СРЕДСТВА МАССОВОЙ ИНФОРМАЦИИ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1 724 190,04</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Телевидение и радиовещание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1 090 000,00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телерадиовещания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17 0 0000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1 090 000,00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17 0 0000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1 090 000,00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17 0 0000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1 090 000,00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Периодическая печать и издательства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634 190,04</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Развитие средств массовой информации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2014-2016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634 190,04</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субсидии в целях возмещения затрат, связанных с изданием районной газеты (оплата полиграфических услуг, стоимости бумаги)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21 0 0001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119 690,04</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21 0 0001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119 690,04</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юридическим лицам (кроме некоммерческих организаций), индивидуальным предпринимателям, физическим лицам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21 0 0001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119 690,04</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субсидии на возмещение затрат, связанных с изданием газеты не компенсированных доходами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21 0 0002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21 0 0002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Субсидии юридическим лицам (кроме некоммерческих организаций), индивидуальным предпринимателям, физическим лицам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21 0 0002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Издание районных (городских) газет (оплата полиграфических услуг, стоимости бумаги)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21 0 8092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114 500,00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21 0 8092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114 500,00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юридическим лицам (кроме некоммерческих организаций), индивидуальным предпринимателям, физическим лицам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21 0 8092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114 500,00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МЕЖБЮДЖЕТНЫЕ ТРАНСФЕРТЫ ОБЩЕГО ХАРАКТЕРА БЮДЖЕТАМ БЮДЖЕТНОЙ СИСТЕМЫ РОССИЙСКОЙ ФЕДЕРАЦИИ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Прочие межбюджетные трансферты общего характера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Pr>
                <w:color w:val="000000"/>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902</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w:t>
            </w:r>
            <w:r>
              <w:rPr>
                <w:color w:val="000000"/>
              </w:rPr>
              <w:t>4</w:t>
            </w:r>
            <w:r w:rsidRPr="00A95190">
              <w:rPr>
                <w:color w:val="00000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финансовое управление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24 974 447,96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4 181 837,96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4 181 837,96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Эффективное управление  финансами и муниципальным долгом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 xml:space="preserve">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4 181 837,96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Обеспечивающая подпрограмма </w:t>
            </w:r>
            <w:r>
              <w:rPr>
                <w:color w:val="000000"/>
              </w:rPr>
              <w:t>«</w:t>
            </w:r>
            <w:r w:rsidRPr="00A95190">
              <w:rPr>
                <w:color w:val="000000"/>
              </w:rPr>
              <w:t>Нормативно-методическое обеспечение и организация бюджетного процесса</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4 181 837,96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по оплате труда работников государственных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3 646 600,00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3 646 600,00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3 646 600,00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органов власти (за исключением расходов на выплаты по оплате труда)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535 237,96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532 437,96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06</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20 1 0018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532 437,96</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СОЦИАЛЬНАЯ ПОЛИТИКА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Публичные нормативные социальные выплаты гражданам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223 800,00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ОБСЛУЖИВАНИЕ ГОСУДАРСТВЕННОГО И МУНИЦИПАЛЬНОГО ДОЛГА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77 010,00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Обслуживание государственного внутреннего и муниципального долга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77 010,00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Эффективное управление  финансами и муниципальным долгом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 xml:space="preserve">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77 010,00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Подпрограмма </w:t>
            </w:r>
            <w:r>
              <w:rPr>
                <w:color w:val="000000"/>
              </w:rPr>
              <w:t>«</w:t>
            </w:r>
            <w:r w:rsidRPr="00A95190">
              <w:rPr>
                <w:color w:val="000000"/>
              </w:rPr>
              <w:t xml:space="preserve">Управление муниципальным долгом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77 010,00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Обслуживание государственного (муниципального) долга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77 010,00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Обслуживание муниципального долга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730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77 010,00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МЕЖБЮДЖЕТНЫЕ ТРАНСФЕРТЫ ОБЩЕГО ХАРАКТЕРА БЮДЖЕТАМ БЮДЖЕТНОЙ СИСТЕМЫ РОССИЙСКОЙ ФЕДЕРАЦИИ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20 491 800,00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Дотации на выравнивание бюджетной обеспеченности субъектов Российской Федерации и муниципальных образований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20 043 900,00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Эффективное управление  финансами и муниципальным долгом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 xml:space="preserve">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20 043 900,00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 xml:space="preserve">Поддержание устойчивого  исполнения бюджетов поселений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20 043 900,00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Софинансирование расходов бюджетов муниципальных районов Смоленской области по выравниванию уровня бюджетной обеспеченности поселений Смоленской области, входящих в состав муниципальных районов Смоленской области, за счет средств бюджетов данных муниципальных образований Смоленской области в рамках реализации областной государственной программы </w:t>
            </w:r>
            <w:r>
              <w:rPr>
                <w:color w:val="000000"/>
              </w:rPr>
              <w:t>«</w:t>
            </w:r>
            <w:r w:rsidRPr="00A95190">
              <w:rPr>
                <w:color w:val="000000"/>
              </w:rPr>
              <w:t>Создание условий для эффективного и ответственного управления муниципальными финансами</w:t>
            </w:r>
            <w:r>
              <w:rPr>
                <w:color w:val="000000"/>
              </w:rPr>
              <w:t>»</w:t>
            </w:r>
            <w:r w:rsidRPr="00A95190">
              <w:rPr>
                <w:color w:val="000000"/>
              </w:rPr>
              <w:t xml:space="preserve">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20 3 0010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188 200,00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20 3 0010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188 200,00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Дотации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20 3 0010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188 200,00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Выравнивание бюджетной обеспеченности поселений за счет субвенции из областного бюджета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20 3 8098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1 032 500,00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20 3 8098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1 032 500,00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Дотации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20 3 8098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1 032 500,00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Выравнивание бюджетной обеспеченности поселений за счет субсидии из областного бюджета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20 3 8099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18 823 200,00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20 3 8099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18 823 200,00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Дотации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20 3 8099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18 823 200,00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Прочие межбюджетные трансферты общего характера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w:t>
            </w:r>
            <w:r>
              <w:rPr>
                <w:color w:val="000000"/>
              </w:rPr>
              <w:t>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447 900,00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Эффективное управление  финансами и муниципальным долгом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 xml:space="preserve">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w:t>
            </w:r>
            <w:r>
              <w:rPr>
                <w:color w:val="000000"/>
              </w:rPr>
              <w:t>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447 900,00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 xml:space="preserve">Поддержание устойчивого  исполнения бюджетов поселений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w:t>
            </w:r>
            <w:r>
              <w:rPr>
                <w:color w:val="000000"/>
              </w:rPr>
              <w:t>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447 900,00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Дотации бюджетам сельских поселений на поддержку мер по обеспечению сбалансированности бюджетов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w:t>
            </w:r>
            <w:r>
              <w:rPr>
                <w:color w:val="000000"/>
              </w:rPr>
              <w:t>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447 900,00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500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447 900,00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Pr>
                <w:color w:val="000000"/>
              </w:rPr>
              <w:t>Иные межбюджетные трансферты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903</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20 3 0020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Pr>
                <w:color w:val="000000"/>
              </w:rPr>
              <w:t>540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447 900,00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Отдел культуры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33 660 395,00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НАЦИОНАЛЬНАЯ ЭКОНОМИКА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Другие вопросы в области национальной экономики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туризма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22 0 0000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22 0 0000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22 0 0000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ОБРАЗОВАНИЕ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5 527 640,00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Общее образование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5 527 640,00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культуры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5 527 640,00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Подпрограмма </w:t>
            </w:r>
            <w:r>
              <w:rPr>
                <w:color w:val="000000"/>
              </w:rPr>
              <w:t>«</w:t>
            </w:r>
            <w:r w:rsidRPr="00A95190">
              <w:rPr>
                <w:color w:val="000000"/>
              </w:rPr>
              <w:t xml:space="preserve">Развитие творческого потенциала в школах дополнительного образования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16 4 0000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5 527 640,00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16 4 0000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5 527 640,00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16 4 0000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5 527 640,00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КУЛЬТУРА, КИНЕМАТОГРАФИЯ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27 970 955,00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Культура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25 469 255,00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культуры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25 399 880,00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 xml:space="preserve">Организация библиотечного обслуживания населения библиотеками  муниципального бюджетного учреждения культуры </w:t>
            </w:r>
            <w:r>
              <w:rPr>
                <w:color w:val="000000"/>
              </w:rPr>
              <w:t>«</w:t>
            </w:r>
            <w:r w:rsidRPr="00A95190">
              <w:rPr>
                <w:color w:val="000000"/>
              </w:rPr>
              <w:t>Ельнинская межпоселенческая централизованная библиотечная система</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8 988 820,00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8 984 500,00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8 984 500,00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межбюджетные трансферты на комплектование книжных фондов библиотек муниципальных образований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16 1 5144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4 320,00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16 1 5144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4 320,00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16 1 5144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4 320,00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 xml:space="preserve">Организация культурно-досугового обслуживания населения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Подпрограмма </w:t>
            </w:r>
            <w:r>
              <w:rPr>
                <w:color w:val="000000"/>
              </w:rPr>
              <w:t>«</w:t>
            </w:r>
            <w:r w:rsidRPr="00A95190">
              <w:rPr>
                <w:color w:val="000000"/>
              </w:rPr>
              <w:t xml:space="preserve">Организация устойчивого функционирования и развития культурно-досуговых учреждений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14 818 260,00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14 718 260,00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14 718 260,00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межбюджетные трансферты на выплату денежного поощрения муниципальным учереждениям культуры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16 3 5147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16 3 5147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16 3 5147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Развитие краеведения как основы формирования благоприятной культурной среды Ельнинского района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16 5 0000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1 042 800,00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16 5 0000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1 042 800,00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16 5 0000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1 042 800,00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 xml:space="preserve">Оборудование автоматической пожарной сигнализации учреждений культуры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16 7 0000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16 7 0000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16 7 0000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250 000,00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49 375,00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49 375,00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49 375,00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49 375,00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Средства резервного фонда Администрации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Другие вопросы в области культуры, кинематографии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2 501 700,00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Развитие культуры в муниципальном образовании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1 571 100,00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 xml:space="preserve">Организация деятельности муниципального казенного учреждения </w:t>
            </w:r>
            <w:r>
              <w:rPr>
                <w:color w:val="000000"/>
              </w:rPr>
              <w:t>«</w:t>
            </w:r>
            <w:r w:rsidRPr="00A95190">
              <w:rPr>
                <w:color w:val="000000"/>
              </w:rPr>
              <w:t>Централизованная бухгалтерия учреждений культуры Ельнинского района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16 6 0000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1 571 100,00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муниципальных казенных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16 6 0012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1 511 100,00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16 6 0012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1 511 100,00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казенных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16 6 0012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1 511 100,00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16 6 0019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16 6 0019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16 6 0019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930 600,00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Центральный аппарат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930 600,00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866 700,00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866 700,00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866 700,00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(за исключением расходов на выплаты по оплате труда)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63 900,00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СОЦИАЛЬНАЯ ПОЛИТИКА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Публичные нормативные социальные выплаты гражданам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904</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Отдел образования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131 495 000,00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ОБРАЗОВАНИЕ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121 759 000,00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Дошкольное образование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21 118 567,00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Организация предоставления общедоступного дошкольного образования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20 879 849,00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11 0 8017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8 159 600,00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11 0 8017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8 159 600,00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11 0 8017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8 159 600,00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Организация предоставления общедоступного дошкольного образования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12 720 249,00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12 720 249,00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12 720 249,00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Развитие системы образования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139 946,00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Безопасность образовательных учреждений</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139 946,00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139 946,00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139 946,00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78 772,00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78 772,00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78 772,00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78 772,00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Средства резервного фонда Администрации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Общее образование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94 237 525,00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82 821 871,00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68 486 100,00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68 486 100,00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68 486 100,00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Выплата вознаграждения за выполнение функций классного руководителя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10 0 8028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783 000,00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10 0 8028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783 000,00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10 0 8028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783 000,00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13 552 771,00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13 552 771,00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13 552 771,00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Муниципальные программы </w:t>
            </w:r>
            <w:r>
              <w:rPr>
                <w:color w:val="000000"/>
              </w:rPr>
              <w:t>«</w:t>
            </w:r>
            <w:r w:rsidRPr="00A95190">
              <w:rPr>
                <w:color w:val="000000"/>
              </w:rPr>
              <w:t xml:space="preserve">Организация дополнительного образования детей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8 569 600,00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8 569 600,00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8 569 600,00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Развитие системы образования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2 666 054,00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Безопасность образовательных учреждений</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670 054,00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670 054,00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670 054,00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Организация питания обучающихся в муниципальных учреждениях , реализующих основные общеобразовательные программы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1 916 000,00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1 916 000,00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14 3 0000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1 916 000,00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Организация работ групп обучающихся по ремонту зданий ОУ и благоустройству территории (трудоустройство несовершеннолетних)</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14 5 0000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14 5 0000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14 5 0000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Средства резервного фонда Администрации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80 0 2999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Молодежная политика и оздоровление детей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458 408,00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Развитие системы образования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458 408,00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Здоровый ребенок</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458 408,00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80 000,00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на организацию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14 2 8003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378 408,00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Предоставление субсидий бюджетным, автономным учреждениям и иным некоммерческим организациям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14 2 8003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378 408,00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Субсидии бюджетным учреждениям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14 2 8003</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610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378 408,00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Другие вопросы в области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5 944 500,00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Семья и дети</w:t>
            </w:r>
            <w:r>
              <w:rPr>
                <w:color w:val="000000"/>
              </w:rPr>
              <w:t>»</w:t>
            </w:r>
            <w:r w:rsidRPr="00A95190">
              <w:rPr>
                <w:color w:val="000000"/>
              </w:rPr>
              <w:t xml:space="preserve">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2014 - 2015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02 0 0000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 xml:space="preserve">Муниципальная программа </w:t>
            </w:r>
            <w:r>
              <w:rPr>
                <w:color w:val="000000"/>
              </w:rPr>
              <w:t>«</w:t>
            </w:r>
            <w:r w:rsidRPr="00A95190">
              <w:rPr>
                <w:color w:val="000000"/>
              </w:rPr>
              <w:t>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r>
              <w:rPr>
                <w:color w:val="000000"/>
              </w:rPr>
              <w:t>»</w:t>
            </w:r>
            <w:r w:rsidRPr="00A95190">
              <w:rPr>
                <w:color w:val="000000"/>
              </w:rPr>
              <w:t xml:space="preserve">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3 283 445,00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Организация деятельности Муниципального казенного учреждения  Централизованная бухгалтерия учреждений образования и других учреждений Ельнинского района Смоленской области</w:t>
            </w:r>
            <w:r>
              <w:rPr>
                <w:color w:val="000000"/>
              </w:rPr>
              <w:t>»</w:t>
            </w:r>
            <w:r w:rsidRPr="00A95190">
              <w:rPr>
                <w:color w:val="000000"/>
              </w:rPr>
              <w:t xml:space="preserve">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3 283 445,00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муниципальных  казенных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12 1 0012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2 675 000,00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12 1 0012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2 675 000,00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казенных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12 1 0012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2 675 000,00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12 1 0019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608 445,00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12 1 0019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608 445,00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12 1 0019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608 445,00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Развитие системы образования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Подпрограмма  </w:t>
            </w:r>
            <w:r>
              <w:rPr>
                <w:color w:val="000000"/>
              </w:rPr>
              <w:t>«</w:t>
            </w:r>
            <w:r w:rsidRPr="00A95190">
              <w:rPr>
                <w:color w:val="000000"/>
              </w:rPr>
              <w:t>Безопасность образовательных учреждений</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14 1 0000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1 568 555,00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Центральный аппарат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1 520 455,00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Расходы  по оплате труда работников органов местного самоуправления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1 473 200,00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1 473 200,00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1 473 200,00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(за исключением расходов на выплаты по оплате труда)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47 255,00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45 655,00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45 655,00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71 2 0018</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1 600,00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Резервный фонд Администрации муниципального района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48 100,00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48 100,00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71 7 2777</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48 100,00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1 062 500,00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государственных полномочий по организации и осуществлению деятельности по опеке и попечительству</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1 062 500,00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965 919,00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965 919,00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96 581,00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07</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09</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96 581,00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СОЦИАЛЬНАЯ ПОЛИТИКА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9 736 000,00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Руководство и управление в сфере установленных функций органов местного самоуправления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Пенсионное обеспечение</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Публичные нормативные социальные выплаты гражданам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71 6 П001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111 800,00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населения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2 137 200,00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Ельнинского района Смоленской области </w:t>
            </w:r>
            <w:r>
              <w:rPr>
                <w:color w:val="000000"/>
              </w:rPr>
              <w:t>«</w:t>
            </w:r>
            <w:r w:rsidRPr="00A95190">
              <w:rPr>
                <w:color w:val="000000"/>
              </w:rPr>
              <w:t xml:space="preserve">Организация предоставления общедоступного и бесплатного начального общего, основного общего и среднего общего образования в общеобразовательных учреждениях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1 960 200,00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10 0 8025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1 960 200,00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10 0 8025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1 960 200,00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Социальные выплаты гражданам, кроме публичных нормативных социальных выплат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10 0 8025</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1 960 200,00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177 000,00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числа, обучающихся за счет средств местных бюджетов по имеющим государственную аккредитацию образовательным программам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177 000,00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1 800,00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175 200,00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Социальные выплаты гражданам, кроме публичных нормативных социальных выплат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80 0 8024</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175 200,00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Охрана семьи и детства</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7 487 000,00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Организация предоставления общедоступного дошкольного образования на территории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1 800 000,00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учреждений), реализующих общеобразовательную программу дошкольного образования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1 800 000,00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36 000,00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1 764 000,00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Социальные выплаты гражданам, кроме публичных нормативных социальных выплат</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11 0 8026</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1 764 000,00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Осуществление переданных полномочий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5 687 000,00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Выплата денежных средств на содержание ребенка, переданного на воспитание в приемную семью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1 645 000,00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1 645 000,00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Публичные нормативные социальные выплаты гражданам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1 645 000,00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Выплата вознаграждения, причитающегося приемным родителям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360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775 000,00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Выплата ежемесячных денежных средств на содержание ребенка, находящегося под опекой (попечительством)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3 267 000,00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32 900,00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32 900,00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Социальное обеспечение и иные выплаты населению</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3 234 100,00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Публичные нормативные социальные выплаты гражданам</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905</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10</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04</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80 0 8021</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3 234 100,00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Муниципальное казенное транспортное учреждение Администрации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 </w:t>
            </w:r>
            <w:r>
              <w:rPr>
                <w:color w:val="000000"/>
              </w:rPr>
              <w:t>«</w:t>
            </w:r>
            <w:r w:rsidRPr="00A95190">
              <w:rPr>
                <w:color w:val="000000"/>
              </w:rPr>
              <w:t>Авто</w:t>
            </w:r>
            <w:r>
              <w:rPr>
                <w:color w:val="000000"/>
              </w:rPr>
              <w:t>»</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9 418 400,00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9 418 400,00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Другие общегосударственные вопросы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 xml:space="preserve">  </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9 418 400,00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 xml:space="preserve">Муниципальная программа </w:t>
            </w:r>
            <w:r>
              <w:rPr>
                <w:color w:val="000000"/>
              </w:rPr>
              <w:t>«</w:t>
            </w:r>
            <w:r w:rsidRPr="00A95190">
              <w:rPr>
                <w:color w:val="000000"/>
              </w:rPr>
              <w:t xml:space="preserve">Организация автотранспортного обслуживания и хозяйственного  обеспечения деятельности органов местного самоуправления муниципального образования </w:t>
            </w:r>
            <w:r>
              <w:rPr>
                <w:color w:val="000000"/>
              </w:rPr>
              <w:t>«</w:t>
            </w:r>
            <w:r w:rsidRPr="00A95190">
              <w:rPr>
                <w:color w:val="000000"/>
              </w:rPr>
              <w:t>Ельнинский район</w:t>
            </w:r>
            <w:r>
              <w:rPr>
                <w:color w:val="000000"/>
              </w:rPr>
              <w:t>»</w:t>
            </w:r>
            <w:r w:rsidRPr="00A95190">
              <w:rPr>
                <w:color w:val="000000"/>
              </w:rPr>
              <w:t xml:space="preserve"> Смоленской области</w:t>
            </w:r>
            <w:r>
              <w:rPr>
                <w:color w:val="000000"/>
              </w:rPr>
              <w:t>»</w:t>
            </w:r>
            <w:r w:rsidRPr="00A95190">
              <w:rPr>
                <w:color w:val="000000"/>
              </w:rPr>
              <w:t>на 2014-2020 годы</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15 0 0000</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9 418 400,00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по оплате труда работников муниципальных казенных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6 105 224,00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6 105 224,00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казенных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15 0 0012</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110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6 105 224,00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содержание муниципальных казенных учреждений (за исключением расходов на выплаты по оплате труда, текущие и капитальные ремонты зданий и сооружений муниципальных учреждений)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3 313 176,00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Расходы на выплаты персоналу государственных (муниципальных) органов</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120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4 000,00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lastRenderedPageBreak/>
              <w:t>Закупка товаров, работ и услуг для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3 213 256,00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закупки товаров, работ и услуг для обеспечения государственных (муниципальных) нужд</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3 213 256,00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Иные бюджетные ассигнования</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95 920,00</w:t>
            </w:r>
          </w:p>
        </w:tc>
      </w:tr>
      <w:tr w:rsidR="001B67B8" w:rsidRPr="00A95190" w:rsidTr="004D4503">
        <w:trPr>
          <w:cantSplit/>
          <w:trHeight w:val="20"/>
        </w:trPr>
        <w:tc>
          <w:tcPr>
            <w:tcW w:w="4691" w:type="dxa"/>
            <w:tcBorders>
              <w:top w:val="single" w:sz="4" w:space="0" w:color="auto"/>
              <w:left w:val="single" w:sz="4" w:space="0" w:color="auto"/>
              <w:bottom w:val="single" w:sz="4" w:space="0" w:color="auto"/>
              <w:right w:val="single" w:sz="4" w:space="0" w:color="auto"/>
            </w:tcBorders>
            <w:shd w:val="clear" w:color="auto" w:fill="auto"/>
          </w:tcPr>
          <w:p w:rsidR="001B67B8" w:rsidRPr="00A95190" w:rsidRDefault="001B67B8" w:rsidP="004D4503">
            <w:pPr>
              <w:rPr>
                <w:color w:val="000000"/>
              </w:rPr>
            </w:pPr>
            <w:r w:rsidRPr="00A95190">
              <w:rPr>
                <w:color w:val="000000"/>
              </w:rPr>
              <w:t>Уплата налогов, сборов и иных платежей</w:t>
            </w:r>
          </w:p>
        </w:tc>
        <w:tc>
          <w:tcPr>
            <w:tcW w:w="712"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908</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01</w:t>
            </w:r>
          </w:p>
        </w:tc>
        <w:tc>
          <w:tcPr>
            <w:tcW w:w="425"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13</w:t>
            </w:r>
          </w:p>
        </w:tc>
        <w:tc>
          <w:tcPr>
            <w:tcW w:w="1279" w:type="dxa"/>
            <w:tcBorders>
              <w:top w:val="single" w:sz="4" w:space="0" w:color="auto"/>
              <w:left w:val="nil"/>
              <w:bottom w:val="single" w:sz="4" w:space="0" w:color="auto"/>
              <w:right w:val="single" w:sz="4" w:space="0" w:color="auto"/>
            </w:tcBorders>
            <w:shd w:val="clear" w:color="auto" w:fill="auto"/>
            <w:noWrap/>
          </w:tcPr>
          <w:p w:rsidR="001B67B8" w:rsidRPr="00A95190" w:rsidRDefault="001B67B8" w:rsidP="004D4503">
            <w:pPr>
              <w:jc w:val="center"/>
              <w:rPr>
                <w:color w:val="000000"/>
              </w:rPr>
            </w:pPr>
            <w:r w:rsidRPr="00A95190">
              <w:rPr>
                <w:color w:val="000000"/>
              </w:rPr>
              <w:t>15 0 0019</w:t>
            </w:r>
          </w:p>
        </w:tc>
        <w:tc>
          <w:tcPr>
            <w:tcW w:w="567" w:type="dxa"/>
            <w:tcBorders>
              <w:top w:val="single" w:sz="4" w:space="0" w:color="auto"/>
              <w:left w:val="nil"/>
              <w:bottom w:val="single" w:sz="4" w:space="0" w:color="auto"/>
              <w:right w:val="nil"/>
            </w:tcBorders>
            <w:shd w:val="clear" w:color="auto" w:fill="auto"/>
            <w:noWrap/>
          </w:tcPr>
          <w:p w:rsidR="001B67B8" w:rsidRPr="00A95190" w:rsidRDefault="001B67B8" w:rsidP="004D4503">
            <w:pPr>
              <w:jc w:val="center"/>
              <w:rPr>
                <w:color w:val="000000"/>
              </w:rPr>
            </w:pPr>
            <w:r w:rsidRPr="00A95190">
              <w:rPr>
                <w:color w:val="000000"/>
              </w:rPr>
              <w:t>850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1B67B8" w:rsidRPr="00A95190" w:rsidRDefault="001B67B8" w:rsidP="004D4503">
            <w:pPr>
              <w:jc w:val="right"/>
              <w:rPr>
                <w:color w:val="000000"/>
              </w:rPr>
            </w:pPr>
            <w:r w:rsidRPr="00A95190">
              <w:rPr>
                <w:color w:val="000000"/>
              </w:rPr>
              <w:t>95 920,00</w:t>
            </w:r>
          </w:p>
        </w:tc>
      </w:tr>
    </w:tbl>
    <w:p w:rsidR="001B67B8" w:rsidRPr="00221EE5" w:rsidRDefault="001B67B8" w:rsidP="001B67B8"/>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Default="001B67B8" w:rsidP="00C4194D">
      <w:pPr>
        <w:jc w:val="both"/>
        <w:outlineLvl w:val="0"/>
      </w:pPr>
    </w:p>
    <w:p w:rsidR="001B67B8" w:rsidRPr="008C4EC7" w:rsidRDefault="001B67B8" w:rsidP="001B67B8">
      <w:pPr>
        <w:jc w:val="right"/>
        <w:rPr>
          <w:sz w:val="28"/>
          <w:szCs w:val="28"/>
        </w:rPr>
      </w:pPr>
      <w:r w:rsidRPr="008C4EC7">
        <w:rPr>
          <w:sz w:val="28"/>
          <w:szCs w:val="28"/>
        </w:rPr>
        <w:lastRenderedPageBreak/>
        <w:t xml:space="preserve">Приложение </w:t>
      </w:r>
      <w:r>
        <w:rPr>
          <w:sz w:val="28"/>
          <w:szCs w:val="28"/>
        </w:rPr>
        <w:t>14</w:t>
      </w:r>
    </w:p>
    <w:p w:rsidR="001B67B8" w:rsidRPr="008C4EC7" w:rsidRDefault="001B67B8" w:rsidP="001B67B8">
      <w:pPr>
        <w:jc w:val="right"/>
        <w:rPr>
          <w:sz w:val="28"/>
          <w:szCs w:val="28"/>
        </w:rPr>
      </w:pPr>
      <w:r w:rsidRPr="008C4EC7">
        <w:rPr>
          <w:sz w:val="28"/>
          <w:szCs w:val="28"/>
        </w:rPr>
        <w:t xml:space="preserve">к </w:t>
      </w:r>
      <w:r>
        <w:rPr>
          <w:sz w:val="28"/>
          <w:szCs w:val="28"/>
        </w:rPr>
        <w:t>решению</w:t>
      </w:r>
    </w:p>
    <w:p w:rsidR="001B67B8" w:rsidRDefault="001B67B8" w:rsidP="001B67B8">
      <w:pPr>
        <w:jc w:val="right"/>
        <w:rPr>
          <w:sz w:val="28"/>
          <w:szCs w:val="28"/>
        </w:rPr>
      </w:pPr>
      <w:r>
        <w:rPr>
          <w:sz w:val="28"/>
          <w:szCs w:val="28"/>
        </w:rPr>
        <w:t>Ельнинского районного</w:t>
      </w:r>
    </w:p>
    <w:p w:rsidR="001B67B8" w:rsidRPr="008C4EC7" w:rsidRDefault="001B67B8" w:rsidP="001B67B8">
      <w:pPr>
        <w:jc w:val="right"/>
        <w:rPr>
          <w:sz w:val="28"/>
          <w:szCs w:val="28"/>
        </w:rPr>
      </w:pPr>
      <w:r>
        <w:rPr>
          <w:sz w:val="28"/>
          <w:szCs w:val="28"/>
        </w:rPr>
        <w:t xml:space="preserve"> Совета депутатов</w:t>
      </w:r>
    </w:p>
    <w:p w:rsidR="001B67B8" w:rsidRPr="008C4EC7" w:rsidRDefault="001B67B8" w:rsidP="001B67B8">
      <w:pPr>
        <w:tabs>
          <w:tab w:val="left" w:pos="7545"/>
        </w:tabs>
        <w:rPr>
          <w:sz w:val="28"/>
          <w:szCs w:val="28"/>
        </w:rPr>
      </w:pPr>
      <w:r>
        <w:rPr>
          <w:sz w:val="28"/>
          <w:szCs w:val="28"/>
        </w:rPr>
        <w:tab/>
        <w:t xml:space="preserve"> </w:t>
      </w:r>
    </w:p>
    <w:p w:rsidR="001B67B8" w:rsidRPr="008C4EC7" w:rsidRDefault="001B67B8" w:rsidP="001B67B8">
      <w:pPr>
        <w:jc w:val="center"/>
        <w:rPr>
          <w:b/>
          <w:bCs/>
          <w:sz w:val="28"/>
          <w:szCs w:val="28"/>
        </w:rPr>
      </w:pPr>
      <w:r w:rsidRPr="008C4EC7">
        <w:rPr>
          <w:b/>
          <w:bCs/>
          <w:sz w:val="28"/>
          <w:szCs w:val="28"/>
        </w:rPr>
        <w:t>ЦЕЛИ</w:t>
      </w:r>
    </w:p>
    <w:p w:rsidR="001B67B8" w:rsidRPr="008C4EC7" w:rsidRDefault="001B67B8" w:rsidP="001B67B8">
      <w:pPr>
        <w:jc w:val="center"/>
        <w:rPr>
          <w:sz w:val="28"/>
          <w:szCs w:val="28"/>
        </w:rPr>
      </w:pPr>
      <w:r w:rsidRPr="008C4EC7">
        <w:rPr>
          <w:b/>
          <w:bCs/>
          <w:sz w:val="28"/>
          <w:szCs w:val="28"/>
        </w:rPr>
        <w:t>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в 201</w:t>
      </w:r>
      <w:r>
        <w:rPr>
          <w:b/>
          <w:bCs/>
          <w:sz w:val="28"/>
          <w:szCs w:val="28"/>
        </w:rPr>
        <w:t>5</w:t>
      </w:r>
      <w:r w:rsidRPr="008C4EC7">
        <w:rPr>
          <w:b/>
          <w:bCs/>
          <w:sz w:val="28"/>
          <w:szCs w:val="28"/>
        </w:rPr>
        <w:t xml:space="preserve"> году</w:t>
      </w:r>
    </w:p>
    <w:p w:rsidR="001B67B8" w:rsidRPr="008C4EC7" w:rsidRDefault="001B67B8" w:rsidP="001B67B8">
      <w:pPr>
        <w:jc w:val="center"/>
        <w:rPr>
          <w:sz w:val="28"/>
          <w:szCs w:val="28"/>
        </w:rPr>
      </w:pPr>
    </w:p>
    <w:p w:rsidR="001B67B8" w:rsidRPr="008C4EC7" w:rsidRDefault="001B67B8" w:rsidP="001B67B8">
      <w:pPr>
        <w:autoSpaceDE w:val="0"/>
        <w:autoSpaceDN w:val="0"/>
        <w:adjustRightInd w:val="0"/>
        <w:jc w:val="right"/>
        <w:rPr>
          <w:sz w:val="28"/>
          <w:szCs w:val="28"/>
        </w:rPr>
      </w:pPr>
      <w:r w:rsidRPr="008C4EC7">
        <w:rPr>
          <w:sz w:val="28"/>
          <w:szCs w:val="28"/>
        </w:rPr>
        <w:t>(тыс. рублей)</w:t>
      </w:r>
    </w:p>
    <w:tbl>
      <w:tblPr>
        <w:tblW w:w="10260" w:type="dxa"/>
        <w:tblInd w:w="-6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09"/>
        <w:gridCol w:w="7391"/>
        <w:gridCol w:w="2160"/>
      </w:tblGrid>
      <w:tr w:rsidR="001B67B8" w:rsidRPr="008C4EC7" w:rsidTr="004D4503">
        <w:trPr>
          <w:cantSplit/>
          <w:trHeight w:val="480"/>
        </w:trPr>
        <w:tc>
          <w:tcPr>
            <w:tcW w:w="709" w:type="dxa"/>
            <w:tcBorders>
              <w:top w:val="single" w:sz="6" w:space="0" w:color="auto"/>
              <w:left w:val="single" w:sz="6" w:space="0" w:color="auto"/>
              <w:right w:val="single" w:sz="6" w:space="0" w:color="auto"/>
            </w:tcBorders>
            <w:vAlign w:val="center"/>
          </w:tcPr>
          <w:p w:rsidR="001B67B8" w:rsidRPr="008C4EC7" w:rsidRDefault="001B67B8" w:rsidP="004D4503">
            <w:pPr>
              <w:autoSpaceDE w:val="0"/>
              <w:autoSpaceDN w:val="0"/>
              <w:adjustRightInd w:val="0"/>
              <w:jc w:val="center"/>
              <w:rPr>
                <w:b/>
                <w:bCs/>
                <w:sz w:val="28"/>
                <w:szCs w:val="28"/>
              </w:rPr>
            </w:pPr>
            <w:r w:rsidRPr="008C4EC7">
              <w:rPr>
                <w:b/>
                <w:bCs/>
                <w:sz w:val="28"/>
                <w:szCs w:val="28"/>
              </w:rPr>
              <w:t>№</w:t>
            </w:r>
          </w:p>
          <w:p w:rsidR="001B67B8" w:rsidRPr="008C4EC7" w:rsidRDefault="001B67B8" w:rsidP="004D4503">
            <w:pPr>
              <w:autoSpaceDE w:val="0"/>
              <w:autoSpaceDN w:val="0"/>
              <w:adjustRightInd w:val="0"/>
              <w:jc w:val="center"/>
              <w:rPr>
                <w:b/>
                <w:bCs/>
                <w:sz w:val="28"/>
                <w:szCs w:val="28"/>
              </w:rPr>
            </w:pPr>
            <w:r w:rsidRPr="008C4EC7">
              <w:rPr>
                <w:b/>
                <w:bCs/>
                <w:sz w:val="28"/>
                <w:szCs w:val="28"/>
              </w:rPr>
              <w:t>п/п</w:t>
            </w:r>
          </w:p>
        </w:tc>
        <w:tc>
          <w:tcPr>
            <w:tcW w:w="7391" w:type="dxa"/>
            <w:tcBorders>
              <w:top w:val="single" w:sz="6" w:space="0" w:color="auto"/>
              <w:left w:val="single" w:sz="6" w:space="0" w:color="auto"/>
              <w:right w:val="single" w:sz="6" w:space="0" w:color="auto"/>
            </w:tcBorders>
            <w:vAlign w:val="center"/>
          </w:tcPr>
          <w:p w:rsidR="001B67B8" w:rsidRPr="008C4EC7" w:rsidRDefault="001B67B8" w:rsidP="004D4503">
            <w:pPr>
              <w:autoSpaceDE w:val="0"/>
              <w:autoSpaceDN w:val="0"/>
              <w:adjustRightInd w:val="0"/>
              <w:jc w:val="center"/>
              <w:rPr>
                <w:b/>
                <w:bCs/>
                <w:sz w:val="28"/>
                <w:szCs w:val="28"/>
              </w:rPr>
            </w:pPr>
            <w:r w:rsidRPr="008C4EC7">
              <w:rPr>
                <w:b/>
                <w:bCs/>
                <w:sz w:val="28"/>
                <w:szCs w:val="28"/>
              </w:rPr>
              <w:t>Наименование субсидии</w:t>
            </w:r>
          </w:p>
          <w:p w:rsidR="001B67B8" w:rsidRPr="008C4EC7" w:rsidRDefault="001B67B8" w:rsidP="004D4503">
            <w:pPr>
              <w:autoSpaceDE w:val="0"/>
              <w:autoSpaceDN w:val="0"/>
              <w:adjustRightInd w:val="0"/>
              <w:jc w:val="center"/>
              <w:rPr>
                <w:b/>
                <w:bCs/>
                <w:sz w:val="28"/>
                <w:szCs w:val="28"/>
              </w:rPr>
            </w:pPr>
          </w:p>
        </w:tc>
        <w:tc>
          <w:tcPr>
            <w:tcW w:w="2160" w:type="dxa"/>
            <w:tcBorders>
              <w:top w:val="single" w:sz="6" w:space="0" w:color="auto"/>
              <w:left w:val="single" w:sz="6" w:space="0" w:color="auto"/>
              <w:right w:val="single" w:sz="6" w:space="0" w:color="auto"/>
            </w:tcBorders>
            <w:vAlign w:val="center"/>
          </w:tcPr>
          <w:p w:rsidR="001B67B8" w:rsidRPr="008C4EC7" w:rsidRDefault="001B67B8" w:rsidP="004D4503">
            <w:pPr>
              <w:autoSpaceDE w:val="0"/>
              <w:autoSpaceDN w:val="0"/>
              <w:adjustRightInd w:val="0"/>
              <w:jc w:val="center"/>
              <w:rPr>
                <w:b/>
                <w:bCs/>
                <w:sz w:val="28"/>
                <w:szCs w:val="28"/>
              </w:rPr>
            </w:pPr>
            <w:r w:rsidRPr="008C4EC7">
              <w:rPr>
                <w:b/>
                <w:bCs/>
                <w:sz w:val="28"/>
                <w:szCs w:val="28"/>
              </w:rPr>
              <w:t>Сумма</w:t>
            </w:r>
          </w:p>
        </w:tc>
      </w:tr>
    </w:tbl>
    <w:p w:rsidR="001B67B8" w:rsidRPr="008C4EC7" w:rsidRDefault="001B67B8" w:rsidP="001B67B8">
      <w:pPr>
        <w:autoSpaceDE w:val="0"/>
        <w:autoSpaceDN w:val="0"/>
        <w:adjustRightInd w:val="0"/>
        <w:jc w:val="right"/>
        <w:rPr>
          <w:sz w:val="2"/>
          <w:szCs w:val="2"/>
        </w:rPr>
      </w:pPr>
    </w:p>
    <w:tbl>
      <w:tblPr>
        <w:tblW w:w="10260" w:type="dxa"/>
        <w:tblInd w:w="-68" w:type="dxa"/>
        <w:tblLayout w:type="fixed"/>
        <w:tblCellMar>
          <w:left w:w="70" w:type="dxa"/>
          <w:right w:w="70" w:type="dxa"/>
        </w:tblCellMar>
        <w:tblLook w:val="0000"/>
      </w:tblPr>
      <w:tblGrid>
        <w:gridCol w:w="720"/>
        <w:gridCol w:w="7380"/>
        <w:gridCol w:w="2160"/>
      </w:tblGrid>
      <w:tr w:rsidR="001B67B8" w:rsidRPr="008C4EC7" w:rsidTr="004D4503">
        <w:trPr>
          <w:cantSplit/>
          <w:trHeight w:val="240"/>
          <w:tblHeader/>
        </w:trPr>
        <w:tc>
          <w:tcPr>
            <w:tcW w:w="720" w:type="dxa"/>
            <w:tcBorders>
              <w:top w:val="single" w:sz="6" w:space="0" w:color="auto"/>
              <w:left w:val="single" w:sz="6" w:space="0" w:color="auto"/>
              <w:bottom w:val="single" w:sz="6" w:space="0" w:color="auto"/>
              <w:right w:val="single" w:sz="6" w:space="0" w:color="auto"/>
            </w:tcBorders>
            <w:vAlign w:val="center"/>
          </w:tcPr>
          <w:p w:rsidR="001B67B8" w:rsidRPr="008C4EC7" w:rsidRDefault="001B67B8" w:rsidP="004D4503">
            <w:pPr>
              <w:autoSpaceDE w:val="0"/>
              <w:autoSpaceDN w:val="0"/>
              <w:adjustRightInd w:val="0"/>
              <w:jc w:val="center"/>
              <w:rPr>
                <w:sz w:val="28"/>
                <w:szCs w:val="28"/>
              </w:rPr>
            </w:pPr>
            <w:r w:rsidRPr="008C4EC7">
              <w:rPr>
                <w:sz w:val="28"/>
                <w:szCs w:val="28"/>
              </w:rPr>
              <w:t>1</w:t>
            </w:r>
          </w:p>
        </w:tc>
        <w:tc>
          <w:tcPr>
            <w:tcW w:w="7380" w:type="dxa"/>
            <w:tcBorders>
              <w:top w:val="single" w:sz="6" w:space="0" w:color="auto"/>
              <w:left w:val="single" w:sz="6" w:space="0" w:color="auto"/>
              <w:bottom w:val="single" w:sz="6" w:space="0" w:color="auto"/>
              <w:right w:val="single" w:sz="6" w:space="0" w:color="auto"/>
            </w:tcBorders>
            <w:vAlign w:val="center"/>
          </w:tcPr>
          <w:p w:rsidR="001B67B8" w:rsidRPr="008C4EC7" w:rsidRDefault="001B67B8" w:rsidP="004D4503">
            <w:pPr>
              <w:autoSpaceDE w:val="0"/>
              <w:autoSpaceDN w:val="0"/>
              <w:adjustRightInd w:val="0"/>
              <w:jc w:val="center"/>
              <w:rPr>
                <w:sz w:val="28"/>
                <w:szCs w:val="28"/>
              </w:rPr>
            </w:pPr>
            <w:r w:rsidRPr="008C4EC7">
              <w:rPr>
                <w:sz w:val="28"/>
                <w:szCs w:val="28"/>
              </w:rPr>
              <w:t>2</w:t>
            </w:r>
          </w:p>
        </w:tc>
        <w:tc>
          <w:tcPr>
            <w:tcW w:w="2160" w:type="dxa"/>
            <w:tcBorders>
              <w:top w:val="single" w:sz="6" w:space="0" w:color="auto"/>
              <w:left w:val="single" w:sz="6" w:space="0" w:color="auto"/>
              <w:bottom w:val="single" w:sz="6" w:space="0" w:color="auto"/>
              <w:right w:val="single" w:sz="6" w:space="0" w:color="auto"/>
            </w:tcBorders>
            <w:vAlign w:val="center"/>
          </w:tcPr>
          <w:p w:rsidR="001B67B8" w:rsidRPr="008C4EC7" w:rsidRDefault="001B67B8" w:rsidP="004D4503">
            <w:pPr>
              <w:autoSpaceDE w:val="0"/>
              <w:autoSpaceDN w:val="0"/>
              <w:adjustRightInd w:val="0"/>
              <w:jc w:val="center"/>
              <w:rPr>
                <w:sz w:val="28"/>
                <w:szCs w:val="28"/>
              </w:rPr>
            </w:pPr>
            <w:r w:rsidRPr="008C4EC7">
              <w:rPr>
                <w:sz w:val="28"/>
                <w:szCs w:val="28"/>
              </w:rPr>
              <w:t>3</w:t>
            </w: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center"/>
              <w:rPr>
                <w:sz w:val="28"/>
                <w:szCs w:val="28"/>
              </w:rPr>
            </w:pPr>
            <w:r w:rsidRPr="008C4EC7">
              <w:rPr>
                <w:sz w:val="28"/>
                <w:szCs w:val="28"/>
              </w:rPr>
              <w:t>1.</w:t>
            </w:r>
          </w:p>
        </w:tc>
        <w:tc>
          <w:tcPr>
            <w:tcW w:w="738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both"/>
              <w:rPr>
                <w:sz w:val="28"/>
                <w:szCs w:val="28"/>
              </w:rPr>
            </w:pPr>
            <w:r w:rsidRPr="008C4EC7">
              <w:rPr>
                <w:sz w:val="28"/>
                <w:szCs w:val="28"/>
              </w:rPr>
              <w:t xml:space="preserve">Субсидии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w:t>
            </w:r>
          </w:p>
        </w:tc>
        <w:tc>
          <w:tcPr>
            <w:tcW w:w="2160" w:type="dxa"/>
            <w:tcBorders>
              <w:top w:val="single" w:sz="6" w:space="0" w:color="auto"/>
              <w:left w:val="single" w:sz="6" w:space="0" w:color="auto"/>
              <w:bottom w:val="single" w:sz="6" w:space="0" w:color="auto"/>
              <w:right w:val="single" w:sz="6" w:space="0" w:color="auto"/>
            </w:tcBorders>
            <w:vAlign w:val="center"/>
          </w:tcPr>
          <w:p w:rsidR="001B67B8" w:rsidRPr="008C4EC7" w:rsidRDefault="001B67B8" w:rsidP="004D4503">
            <w:pPr>
              <w:autoSpaceDE w:val="0"/>
              <w:autoSpaceDN w:val="0"/>
              <w:adjustRightInd w:val="0"/>
              <w:jc w:val="center"/>
              <w:rPr>
                <w:sz w:val="28"/>
                <w:szCs w:val="28"/>
              </w:rPr>
            </w:pP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center"/>
              <w:rPr>
                <w:sz w:val="28"/>
                <w:szCs w:val="28"/>
              </w:rPr>
            </w:pPr>
            <w:r w:rsidRPr="008C4EC7">
              <w:rPr>
                <w:sz w:val="28"/>
                <w:szCs w:val="28"/>
              </w:rPr>
              <w:t>1.1.</w:t>
            </w:r>
          </w:p>
        </w:tc>
        <w:tc>
          <w:tcPr>
            <w:tcW w:w="7380" w:type="dxa"/>
            <w:tcBorders>
              <w:top w:val="single" w:sz="6" w:space="0" w:color="auto"/>
              <w:left w:val="single" w:sz="6" w:space="0" w:color="auto"/>
              <w:bottom w:val="single" w:sz="6" w:space="0" w:color="auto"/>
              <w:right w:val="single" w:sz="6" w:space="0" w:color="auto"/>
            </w:tcBorders>
          </w:tcPr>
          <w:p w:rsidR="001B67B8" w:rsidRDefault="001B67B8" w:rsidP="004D4503">
            <w:pPr>
              <w:widowControl w:val="0"/>
              <w:autoSpaceDE w:val="0"/>
              <w:autoSpaceDN w:val="0"/>
              <w:adjustRightInd w:val="0"/>
              <w:jc w:val="both"/>
              <w:rPr>
                <w:sz w:val="28"/>
                <w:szCs w:val="28"/>
              </w:rPr>
            </w:pPr>
            <w:r w:rsidRPr="008C4EC7">
              <w:rPr>
                <w:sz w:val="28"/>
                <w:szCs w:val="28"/>
              </w:rPr>
              <w:t xml:space="preserve">на возмещение </w:t>
            </w:r>
            <w:r>
              <w:rPr>
                <w:sz w:val="28"/>
                <w:szCs w:val="28"/>
              </w:rPr>
              <w:t>затрат в связи с оказанием услуг по осуществлению пассажирских перевозок автомобильным транспортом по внутри муниципальным маршрутам, не компенсированных доходами от перевозки пассажиров в связи с государственным регулированием тарифов по данному виду сообщения в рамках муниципальной программы «Развитие дорожно-транспортного комплекса муниципального образования «Ельнинский район» Смоленской области на 2015-2020 годы»</w:t>
            </w:r>
          </w:p>
          <w:p w:rsidR="001B67B8" w:rsidRDefault="001B67B8" w:rsidP="004D4503">
            <w:pPr>
              <w:spacing w:line="276" w:lineRule="auto"/>
              <w:jc w:val="both"/>
              <w:rPr>
                <w:sz w:val="28"/>
                <w:szCs w:val="28"/>
                <w:lang w:eastAsia="en-US"/>
              </w:rPr>
            </w:pPr>
            <w:r>
              <w:rPr>
                <w:sz w:val="28"/>
                <w:szCs w:val="28"/>
              </w:rPr>
              <w:t>Подпрограмма</w:t>
            </w:r>
            <w:r>
              <w:rPr>
                <w:sz w:val="28"/>
                <w:szCs w:val="28"/>
                <w:lang w:eastAsia="en-US"/>
              </w:rPr>
              <w:t xml:space="preserve"> Создание условий для обеспечения транспортного обслуживания населения автомобильным транспортом на пригородных внутримуницпальных маршрутах на территории муниципального образования «Ельнинский район» Смоленской области.</w:t>
            </w:r>
          </w:p>
          <w:p w:rsidR="001B67B8" w:rsidRPr="008C4EC7" w:rsidRDefault="001B67B8" w:rsidP="004D4503">
            <w:pPr>
              <w:autoSpaceDE w:val="0"/>
              <w:autoSpaceDN w:val="0"/>
              <w:adjustRightInd w:val="0"/>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1B67B8" w:rsidRPr="0080697B" w:rsidRDefault="001B67B8" w:rsidP="004D4503">
            <w:pPr>
              <w:autoSpaceDE w:val="0"/>
              <w:autoSpaceDN w:val="0"/>
              <w:adjustRightInd w:val="0"/>
              <w:jc w:val="center"/>
              <w:rPr>
                <w:sz w:val="28"/>
                <w:szCs w:val="28"/>
              </w:rPr>
            </w:pPr>
            <w:r>
              <w:rPr>
                <w:sz w:val="28"/>
                <w:szCs w:val="28"/>
              </w:rPr>
              <w:t>1266,0</w:t>
            </w: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center"/>
              <w:rPr>
                <w:sz w:val="28"/>
                <w:szCs w:val="28"/>
              </w:rPr>
            </w:pPr>
            <w:r w:rsidRPr="008C4EC7">
              <w:rPr>
                <w:sz w:val="28"/>
                <w:szCs w:val="28"/>
              </w:rPr>
              <w:t>1.</w:t>
            </w:r>
            <w:r>
              <w:rPr>
                <w:sz w:val="28"/>
                <w:szCs w:val="28"/>
              </w:rPr>
              <w:t>2</w:t>
            </w:r>
            <w:r w:rsidRPr="008C4EC7">
              <w:rPr>
                <w:sz w:val="28"/>
                <w:szCs w:val="28"/>
              </w:rPr>
              <w:t>.</w:t>
            </w:r>
          </w:p>
        </w:tc>
        <w:tc>
          <w:tcPr>
            <w:tcW w:w="7380" w:type="dxa"/>
            <w:tcBorders>
              <w:top w:val="single" w:sz="6" w:space="0" w:color="auto"/>
              <w:left w:val="single" w:sz="6" w:space="0" w:color="auto"/>
              <w:bottom w:val="single" w:sz="6" w:space="0" w:color="auto"/>
              <w:right w:val="single" w:sz="6" w:space="0" w:color="auto"/>
            </w:tcBorders>
          </w:tcPr>
          <w:p w:rsidR="001B67B8" w:rsidRPr="000A5749" w:rsidRDefault="001B67B8" w:rsidP="004D4503">
            <w:pPr>
              <w:widowControl w:val="0"/>
              <w:autoSpaceDE w:val="0"/>
              <w:autoSpaceDN w:val="0"/>
              <w:adjustRightInd w:val="0"/>
              <w:jc w:val="both"/>
              <w:rPr>
                <w:bCs/>
                <w:sz w:val="28"/>
                <w:szCs w:val="28"/>
              </w:rPr>
            </w:pPr>
            <w:r w:rsidRPr="00CD60E2">
              <w:rPr>
                <w:sz w:val="28"/>
                <w:szCs w:val="28"/>
              </w:rPr>
              <w:t xml:space="preserve">на возмещение  затрат, связанных с изданием районной газеты «Знамя»» (оплата полиграфических услуг, стоимости бумаги) в рамках реализации </w:t>
            </w:r>
            <w:r w:rsidRPr="000A5749">
              <w:rPr>
                <w:bCs/>
                <w:sz w:val="28"/>
                <w:szCs w:val="28"/>
              </w:rPr>
              <w:t>муниципальной  программы Ельнинского района Смоленской области</w:t>
            </w:r>
            <w:r>
              <w:rPr>
                <w:bCs/>
                <w:sz w:val="28"/>
                <w:szCs w:val="28"/>
              </w:rPr>
              <w:t xml:space="preserve"> </w:t>
            </w:r>
            <w:r w:rsidRPr="000A5749">
              <w:rPr>
                <w:bCs/>
                <w:sz w:val="28"/>
                <w:szCs w:val="28"/>
              </w:rPr>
              <w:t xml:space="preserve">«Развитие средств массовой информации в муниципальном образовании «Ельнинский район» Смоленской области </w:t>
            </w:r>
          </w:p>
          <w:p w:rsidR="001B67B8" w:rsidRPr="000A5749" w:rsidRDefault="001B67B8" w:rsidP="004D4503">
            <w:pPr>
              <w:widowControl w:val="0"/>
              <w:autoSpaceDE w:val="0"/>
              <w:autoSpaceDN w:val="0"/>
              <w:adjustRightInd w:val="0"/>
              <w:jc w:val="both"/>
              <w:rPr>
                <w:bCs/>
                <w:sz w:val="28"/>
                <w:szCs w:val="28"/>
              </w:rPr>
            </w:pPr>
            <w:r w:rsidRPr="000A5749">
              <w:rPr>
                <w:bCs/>
                <w:sz w:val="28"/>
                <w:szCs w:val="28"/>
              </w:rPr>
              <w:t>на 201</w:t>
            </w:r>
            <w:r>
              <w:rPr>
                <w:bCs/>
                <w:sz w:val="28"/>
                <w:szCs w:val="28"/>
              </w:rPr>
              <w:t>5</w:t>
            </w:r>
            <w:r w:rsidRPr="000A5749">
              <w:rPr>
                <w:bCs/>
                <w:sz w:val="28"/>
                <w:szCs w:val="28"/>
              </w:rPr>
              <w:t>–20</w:t>
            </w:r>
            <w:r>
              <w:rPr>
                <w:bCs/>
                <w:sz w:val="28"/>
                <w:szCs w:val="28"/>
              </w:rPr>
              <w:t>20</w:t>
            </w:r>
            <w:r w:rsidRPr="000A5749">
              <w:rPr>
                <w:bCs/>
                <w:sz w:val="28"/>
                <w:szCs w:val="28"/>
              </w:rPr>
              <w:t xml:space="preserve"> годы</w:t>
            </w:r>
          </w:p>
          <w:p w:rsidR="001B67B8" w:rsidRPr="000A5749" w:rsidRDefault="001B67B8" w:rsidP="004D4503">
            <w:pPr>
              <w:widowControl w:val="0"/>
              <w:autoSpaceDE w:val="0"/>
              <w:autoSpaceDN w:val="0"/>
              <w:adjustRightInd w:val="0"/>
              <w:jc w:val="both"/>
              <w:rPr>
                <w:bCs/>
                <w:sz w:val="28"/>
                <w:szCs w:val="28"/>
              </w:rPr>
            </w:pPr>
          </w:p>
          <w:p w:rsidR="001B67B8" w:rsidRPr="000A5749" w:rsidRDefault="001B67B8" w:rsidP="004D4503">
            <w:pPr>
              <w:widowControl w:val="0"/>
              <w:autoSpaceDE w:val="0"/>
              <w:autoSpaceDN w:val="0"/>
              <w:adjustRightInd w:val="0"/>
              <w:jc w:val="both"/>
              <w:rPr>
                <w:bCs/>
                <w:sz w:val="28"/>
                <w:szCs w:val="28"/>
              </w:rPr>
            </w:pPr>
          </w:p>
          <w:p w:rsidR="001B67B8" w:rsidRPr="008C4EC7" w:rsidRDefault="001B67B8" w:rsidP="004D4503">
            <w:pPr>
              <w:autoSpaceDE w:val="0"/>
              <w:autoSpaceDN w:val="0"/>
              <w:adjustRightInd w:val="0"/>
              <w:jc w:val="both"/>
              <w:rPr>
                <w:sz w:val="28"/>
                <w:szCs w:val="28"/>
              </w:rPr>
            </w:pPr>
            <w:r w:rsidRPr="000A5749">
              <w:rPr>
                <w:bCs/>
                <w:sz w:val="28"/>
                <w:szCs w:val="28"/>
              </w:rPr>
              <w:t xml:space="preserve"> </w:t>
            </w:r>
          </w:p>
        </w:tc>
        <w:tc>
          <w:tcPr>
            <w:tcW w:w="2160" w:type="dxa"/>
            <w:tcBorders>
              <w:top w:val="single" w:sz="6" w:space="0" w:color="auto"/>
              <w:left w:val="single" w:sz="6" w:space="0" w:color="auto"/>
              <w:bottom w:val="single" w:sz="6" w:space="0" w:color="auto"/>
              <w:right w:val="single" w:sz="6" w:space="0" w:color="auto"/>
            </w:tcBorders>
            <w:vAlign w:val="center"/>
          </w:tcPr>
          <w:p w:rsidR="001B67B8" w:rsidRPr="008C4EC7" w:rsidRDefault="001B67B8" w:rsidP="004D4503">
            <w:pPr>
              <w:autoSpaceDE w:val="0"/>
              <w:autoSpaceDN w:val="0"/>
              <w:adjustRightInd w:val="0"/>
              <w:jc w:val="center"/>
              <w:rPr>
                <w:sz w:val="28"/>
                <w:szCs w:val="28"/>
              </w:rPr>
            </w:pPr>
            <w:r>
              <w:rPr>
                <w:sz w:val="28"/>
                <w:szCs w:val="28"/>
              </w:rPr>
              <w:t>119,7</w:t>
            </w: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center"/>
              <w:rPr>
                <w:sz w:val="28"/>
                <w:szCs w:val="28"/>
              </w:rPr>
            </w:pPr>
            <w:r w:rsidRPr="008C4EC7">
              <w:rPr>
                <w:sz w:val="28"/>
                <w:szCs w:val="28"/>
              </w:rPr>
              <w:lastRenderedPageBreak/>
              <w:t>1.</w:t>
            </w:r>
            <w:r>
              <w:rPr>
                <w:sz w:val="28"/>
                <w:szCs w:val="28"/>
              </w:rPr>
              <w:t>3</w:t>
            </w:r>
            <w:r w:rsidRPr="008C4EC7">
              <w:rPr>
                <w:sz w:val="28"/>
                <w:szCs w:val="28"/>
              </w:rPr>
              <w:t>.</w:t>
            </w:r>
          </w:p>
        </w:tc>
        <w:tc>
          <w:tcPr>
            <w:tcW w:w="7380" w:type="dxa"/>
            <w:tcBorders>
              <w:top w:val="single" w:sz="6" w:space="0" w:color="auto"/>
              <w:left w:val="single" w:sz="6" w:space="0" w:color="auto"/>
              <w:bottom w:val="single" w:sz="6" w:space="0" w:color="auto"/>
              <w:right w:val="single" w:sz="6" w:space="0" w:color="auto"/>
            </w:tcBorders>
          </w:tcPr>
          <w:p w:rsidR="001B67B8" w:rsidRPr="000A5749" w:rsidRDefault="001B67B8" w:rsidP="004D4503">
            <w:pPr>
              <w:widowControl w:val="0"/>
              <w:autoSpaceDE w:val="0"/>
              <w:autoSpaceDN w:val="0"/>
              <w:adjustRightInd w:val="0"/>
              <w:jc w:val="both"/>
              <w:rPr>
                <w:bCs/>
                <w:sz w:val="28"/>
                <w:szCs w:val="28"/>
              </w:rPr>
            </w:pPr>
            <w:r w:rsidRPr="00096B66">
              <w:rPr>
                <w:sz w:val="28"/>
                <w:szCs w:val="28"/>
              </w:rPr>
              <w:t>на возмещение  затрат, связанных с изданием районной газеты «Знамя»</w:t>
            </w:r>
            <w:r>
              <w:rPr>
                <w:sz w:val="28"/>
                <w:szCs w:val="28"/>
              </w:rPr>
              <w:t xml:space="preserve"> (оплата полиграфических услуг, стоимости бумаги) за счет средств из областного бюджета </w:t>
            </w:r>
          </w:p>
          <w:p w:rsidR="001B67B8" w:rsidRPr="00CD60E2" w:rsidRDefault="001B67B8" w:rsidP="004D4503">
            <w:pPr>
              <w:widowControl w:val="0"/>
              <w:autoSpaceDE w:val="0"/>
              <w:autoSpaceDN w:val="0"/>
              <w:adjustRightInd w:val="0"/>
              <w:jc w:val="both"/>
              <w:rPr>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1B67B8" w:rsidRDefault="001B67B8" w:rsidP="004D4503">
            <w:pPr>
              <w:autoSpaceDE w:val="0"/>
              <w:autoSpaceDN w:val="0"/>
              <w:adjustRightInd w:val="0"/>
              <w:jc w:val="center"/>
              <w:rPr>
                <w:sz w:val="28"/>
                <w:szCs w:val="28"/>
              </w:rPr>
            </w:pPr>
            <w:r>
              <w:rPr>
                <w:sz w:val="28"/>
                <w:szCs w:val="28"/>
              </w:rPr>
              <w:t>114,5</w:t>
            </w: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center"/>
              <w:rPr>
                <w:sz w:val="28"/>
                <w:szCs w:val="28"/>
              </w:rPr>
            </w:pPr>
            <w:r w:rsidRPr="008C4EC7">
              <w:rPr>
                <w:sz w:val="28"/>
                <w:szCs w:val="28"/>
              </w:rPr>
              <w:t>1.</w:t>
            </w:r>
            <w:r>
              <w:rPr>
                <w:sz w:val="28"/>
                <w:szCs w:val="28"/>
              </w:rPr>
              <w:t>4</w:t>
            </w:r>
            <w:r w:rsidRPr="008C4EC7">
              <w:rPr>
                <w:sz w:val="28"/>
                <w:szCs w:val="28"/>
              </w:rPr>
              <w:t>.</w:t>
            </w:r>
          </w:p>
        </w:tc>
        <w:tc>
          <w:tcPr>
            <w:tcW w:w="7380" w:type="dxa"/>
            <w:tcBorders>
              <w:top w:val="single" w:sz="6" w:space="0" w:color="auto"/>
              <w:left w:val="single" w:sz="6" w:space="0" w:color="auto"/>
              <w:bottom w:val="single" w:sz="6" w:space="0" w:color="auto"/>
              <w:right w:val="single" w:sz="6" w:space="0" w:color="auto"/>
            </w:tcBorders>
          </w:tcPr>
          <w:p w:rsidR="001B67B8" w:rsidRPr="000A5749" w:rsidRDefault="001B67B8" w:rsidP="004D4503">
            <w:pPr>
              <w:widowControl w:val="0"/>
              <w:autoSpaceDE w:val="0"/>
              <w:autoSpaceDN w:val="0"/>
              <w:adjustRightInd w:val="0"/>
              <w:jc w:val="both"/>
              <w:rPr>
                <w:bCs/>
                <w:sz w:val="28"/>
                <w:szCs w:val="28"/>
              </w:rPr>
            </w:pPr>
            <w:r w:rsidRPr="00096B66">
              <w:rPr>
                <w:sz w:val="28"/>
                <w:szCs w:val="28"/>
              </w:rPr>
              <w:t>на возмещение  затрат, связанных с изданием районной газеты «Знамя»</w:t>
            </w:r>
            <w:r>
              <w:rPr>
                <w:sz w:val="28"/>
                <w:szCs w:val="28"/>
              </w:rPr>
              <w:t xml:space="preserve"> не компенсированных доходами</w:t>
            </w:r>
            <w:r w:rsidRPr="00096B66">
              <w:rPr>
                <w:sz w:val="28"/>
                <w:szCs w:val="28"/>
              </w:rPr>
              <w:t xml:space="preserve"> </w:t>
            </w:r>
            <w:r w:rsidRPr="00CD60E2">
              <w:rPr>
                <w:sz w:val="28"/>
                <w:szCs w:val="28"/>
              </w:rPr>
              <w:t xml:space="preserve">рамках реализации </w:t>
            </w:r>
            <w:r w:rsidRPr="000A5749">
              <w:rPr>
                <w:bCs/>
                <w:sz w:val="28"/>
                <w:szCs w:val="28"/>
              </w:rPr>
              <w:t>муниципальной  программы Ельнинского района Смоленской области</w:t>
            </w:r>
            <w:r>
              <w:rPr>
                <w:bCs/>
                <w:sz w:val="28"/>
                <w:szCs w:val="28"/>
              </w:rPr>
              <w:t xml:space="preserve"> </w:t>
            </w:r>
            <w:r w:rsidRPr="000A5749">
              <w:rPr>
                <w:bCs/>
                <w:sz w:val="28"/>
                <w:szCs w:val="28"/>
              </w:rPr>
              <w:t xml:space="preserve">«Развитие средств массовой информации в муниципальном образовании «Ельнинский район» Смоленской области </w:t>
            </w:r>
          </w:p>
          <w:p w:rsidR="001B67B8" w:rsidRPr="000A5749" w:rsidRDefault="001B67B8" w:rsidP="004D4503">
            <w:pPr>
              <w:widowControl w:val="0"/>
              <w:autoSpaceDE w:val="0"/>
              <w:autoSpaceDN w:val="0"/>
              <w:adjustRightInd w:val="0"/>
              <w:jc w:val="both"/>
              <w:rPr>
                <w:bCs/>
                <w:sz w:val="28"/>
                <w:szCs w:val="28"/>
              </w:rPr>
            </w:pPr>
            <w:r w:rsidRPr="000A5749">
              <w:rPr>
                <w:bCs/>
                <w:sz w:val="28"/>
                <w:szCs w:val="28"/>
              </w:rPr>
              <w:t>на 201</w:t>
            </w:r>
            <w:r>
              <w:rPr>
                <w:bCs/>
                <w:sz w:val="28"/>
                <w:szCs w:val="28"/>
              </w:rPr>
              <w:t>5</w:t>
            </w:r>
            <w:r w:rsidRPr="000A5749">
              <w:rPr>
                <w:bCs/>
                <w:sz w:val="28"/>
                <w:szCs w:val="28"/>
              </w:rPr>
              <w:t>–20</w:t>
            </w:r>
            <w:r>
              <w:rPr>
                <w:bCs/>
                <w:sz w:val="28"/>
                <w:szCs w:val="28"/>
              </w:rPr>
              <w:t>20</w:t>
            </w:r>
            <w:r w:rsidRPr="000A5749">
              <w:rPr>
                <w:bCs/>
                <w:sz w:val="28"/>
                <w:szCs w:val="28"/>
              </w:rPr>
              <w:t xml:space="preserve"> годы</w:t>
            </w:r>
          </w:p>
          <w:p w:rsidR="001B67B8" w:rsidRPr="00096B66" w:rsidRDefault="001B67B8" w:rsidP="004D4503">
            <w:pPr>
              <w:pStyle w:val="ConsPlusNormal"/>
              <w:ind w:firstLine="0"/>
              <w:jc w:val="both"/>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tcPr>
          <w:p w:rsidR="001B67B8" w:rsidRPr="008C4EC7" w:rsidRDefault="001B67B8" w:rsidP="004D4503">
            <w:pPr>
              <w:autoSpaceDE w:val="0"/>
              <w:autoSpaceDN w:val="0"/>
              <w:adjustRightInd w:val="0"/>
              <w:jc w:val="center"/>
              <w:rPr>
                <w:sz w:val="28"/>
                <w:szCs w:val="28"/>
              </w:rPr>
            </w:pPr>
            <w:r>
              <w:rPr>
                <w:sz w:val="28"/>
                <w:szCs w:val="28"/>
              </w:rPr>
              <w:t>400,0</w:t>
            </w: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center"/>
              <w:rPr>
                <w:sz w:val="28"/>
                <w:szCs w:val="28"/>
              </w:rPr>
            </w:pPr>
            <w:r>
              <w:rPr>
                <w:sz w:val="28"/>
                <w:szCs w:val="28"/>
              </w:rPr>
              <w:t>1.5</w:t>
            </w:r>
          </w:p>
        </w:tc>
        <w:tc>
          <w:tcPr>
            <w:tcW w:w="7380" w:type="dxa"/>
            <w:tcBorders>
              <w:top w:val="single" w:sz="6" w:space="0" w:color="auto"/>
              <w:left w:val="single" w:sz="6" w:space="0" w:color="auto"/>
              <w:bottom w:val="single" w:sz="6" w:space="0" w:color="auto"/>
              <w:right w:val="single" w:sz="6" w:space="0" w:color="auto"/>
            </w:tcBorders>
          </w:tcPr>
          <w:p w:rsidR="001B67B8" w:rsidRPr="00CE115F" w:rsidRDefault="001B67B8" w:rsidP="004D4503">
            <w:pPr>
              <w:widowControl w:val="0"/>
              <w:autoSpaceDE w:val="0"/>
              <w:autoSpaceDN w:val="0"/>
              <w:adjustRightInd w:val="0"/>
              <w:jc w:val="both"/>
              <w:rPr>
                <w:sz w:val="28"/>
                <w:szCs w:val="28"/>
              </w:rPr>
            </w:pPr>
            <w:r>
              <w:rPr>
                <w:sz w:val="28"/>
                <w:szCs w:val="28"/>
              </w:rPr>
              <w:t>на</w:t>
            </w:r>
            <w:r w:rsidRPr="00096B66">
              <w:rPr>
                <w:sz w:val="28"/>
                <w:szCs w:val="28"/>
              </w:rPr>
              <w:t xml:space="preserve"> возмещение  </w:t>
            </w:r>
            <w:r>
              <w:rPr>
                <w:sz w:val="28"/>
                <w:szCs w:val="28"/>
              </w:rPr>
              <w:t>недополученных доходов в связи с производством (реализацией) товаров, выполнением работ и оказанием услуг в рамках реализации м</w:t>
            </w:r>
            <w:r w:rsidRPr="00CE115F">
              <w:rPr>
                <w:sz w:val="28"/>
                <w:szCs w:val="28"/>
              </w:rPr>
              <w:t>униципальн</w:t>
            </w:r>
            <w:r>
              <w:rPr>
                <w:sz w:val="28"/>
                <w:szCs w:val="28"/>
              </w:rPr>
              <w:t xml:space="preserve">ой </w:t>
            </w:r>
            <w:r w:rsidRPr="00CE115F">
              <w:rPr>
                <w:sz w:val="28"/>
                <w:szCs w:val="28"/>
              </w:rPr>
              <w:t>программ</w:t>
            </w:r>
            <w:r>
              <w:rPr>
                <w:sz w:val="28"/>
                <w:szCs w:val="28"/>
              </w:rPr>
              <w:t>ы</w:t>
            </w:r>
            <w:r w:rsidRPr="00CE115F">
              <w:rPr>
                <w:sz w:val="28"/>
                <w:szCs w:val="28"/>
              </w:rPr>
              <w:t xml:space="preserve">  «Развитие бытового обслуживания населения в муниципальном образовании «Ельнинский район» Смоленской области на 2015-2020годы».</w:t>
            </w:r>
          </w:p>
        </w:tc>
        <w:tc>
          <w:tcPr>
            <w:tcW w:w="2160" w:type="dxa"/>
            <w:tcBorders>
              <w:top w:val="single" w:sz="6" w:space="0" w:color="auto"/>
              <w:left w:val="single" w:sz="6" w:space="0" w:color="auto"/>
              <w:bottom w:val="single" w:sz="6" w:space="0" w:color="auto"/>
              <w:right w:val="single" w:sz="6" w:space="0" w:color="auto"/>
            </w:tcBorders>
            <w:vAlign w:val="center"/>
          </w:tcPr>
          <w:p w:rsidR="001B67B8" w:rsidRDefault="001B67B8" w:rsidP="004D4503">
            <w:pPr>
              <w:autoSpaceDE w:val="0"/>
              <w:autoSpaceDN w:val="0"/>
              <w:adjustRightInd w:val="0"/>
              <w:jc w:val="center"/>
              <w:rPr>
                <w:sz w:val="28"/>
                <w:szCs w:val="28"/>
              </w:rPr>
            </w:pPr>
            <w:r>
              <w:rPr>
                <w:sz w:val="28"/>
                <w:szCs w:val="28"/>
              </w:rPr>
              <w:t>100,0</w:t>
            </w: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Default="001B67B8" w:rsidP="004D4503">
            <w:pPr>
              <w:autoSpaceDE w:val="0"/>
              <w:autoSpaceDN w:val="0"/>
              <w:adjustRightInd w:val="0"/>
              <w:jc w:val="center"/>
              <w:rPr>
                <w:sz w:val="28"/>
                <w:szCs w:val="28"/>
              </w:rPr>
            </w:pPr>
            <w:r>
              <w:rPr>
                <w:sz w:val="28"/>
                <w:szCs w:val="28"/>
              </w:rPr>
              <w:t>2.</w:t>
            </w:r>
          </w:p>
        </w:tc>
        <w:tc>
          <w:tcPr>
            <w:tcW w:w="9540" w:type="dxa"/>
            <w:gridSpan w:val="2"/>
            <w:tcBorders>
              <w:top w:val="single" w:sz="6" w:space="0" w:color="auto"/>
              <w:left w:val="single" w:sz="6" w:space="0" w:color="auto"/>
              <w:bottom w:val="single" w:sz="6" w:space="0" w:color="auto"/>
              <w:right w:val="single" w:sz="6" w:space="0" w:color="auto"/>
            </w:tcBorders>
          </w:tcPr>
          <w:p w:rsidR="001B67B8" w:rsidRDefault="001B67B8" w:rsidP="004D4503">
            <w:pPr>
              <w:pStyle w:val="ConsPlusTitle"/>
              <w:jc w:val="center"/>
              <w:rPr>
                <w:b w:val="0"/>
                <w:sz w:val="28"/>
                <w:szCs w:val="28"/>
              </w:rPr>
            </w:pPr>
            <w:r>
              <w:rPr>
                <w:b w:val="0"/>
                <w:sz w:val="28"/>
                <w:szCs w:val="28"/>
              </w:rPr>
              <w:t>Муниципальная программы</w:t>
            </w:r>
          </w:p>
          <w:p w:rsidR="001B67B8" w:rsidRDefault="001B67B8" w:rsidP="004D4503">
            <w:pPr>
              <w:jc w:val="center"/>
              <w:rPr>
                <w:b/>
                <w:sz w:val="28"/>
                <w:szCs w:val="28"/>
              </w:rPr>
            </w:pPr>
            <w:r>
              <w:rPr>
                <w:bCs/>
                <w:sz w:val="28"/>
                <w:szCs w:val="28"/>
              </w:rPr>
              <w:t xml:space="preserve">«Развитие сельского хозяйства в Ельнинском районе </w:t>
            </w:r>
            <w:r>
              <w:rPr>
                <w:sz w:val="28"/>
                <w:szCs w:val="28"/>
              </w:rPr>
              <w:t>на 2014 – 2020годы»</w:t>
            </w:r>
          </w:p>
          <w:p w:rsidR="001B67B8" w:rsidRDefault="001B67B8" w:rsidP="004D4503">
            <w:pPr>
              <w:autoSpaceDE w:val="0"/>
              <w:autoSpaceDN w:val="0"/>
              <w:adjustRightInd w:val="0"/>
              <w:jc w:val="center"/>
              <w:rPr>
                <w:sz w:val="28"/>
                <w:szCs w:val="28"/>
              </w:rPr>
            </w:pPr>
          </w:p>
        </w:tc>
      </w:tr>
      <w:tr w:rsidR="001B67B8" w:rsidRPr="008C4EC7" w:rsidTr="004D4503">
        <w:trPr>
          <w:cantSplit/>
          <w:trHeight w:val="360"/>
        </w:trPr>
        <w:tc>
          <w:tcPr>
            <w:tcW w:w="720" w:type="dxa"/>
            <w:tcBorders>
              <w:top w:val="single" w:sz="6" w:space="0" w:color="auto"/>
              <w:left w:val="single" w:sz="6" w:space="0" w:color="auto"/>
              <w:bottom w:val="single" w:sz="6" w:space="0" w:color="auto"/>
              <w:right w:val="single" w:sz="6" w:space="0" w:color="auto"/>
            </w:tcBorders>
          </w:tcPr>
          <w:p w:rsidR="001B67B8" w:rsidRPr="008C4EC7" w:rsidRDefault="001B67B8" w:rsidP="004D4503">
            <w:pPr>
              <w:autoSpaceDE w:val="0"/>
              <w:autoSpaceDN w:val="0"/>
              <w:adjustRightInd w:val="0"/>
              <w:jc w:val="center"/>
              <w:rPr>
                <w:sz w:val="28"/>
                <w:szCs w:val="28"/>
              </w:rPr>
            </w:pPr>
            <w:r>
              <w:rPr>
                <w:sz w:val="28"/>
                <w:szCs w:val="28"/>
              </w:rPr>
              <w:t>2.1</w:t>
            </w:r>
          </w:p>
        </w:tc>
        <w:tc>
          <w:tcPr>
            <w:tcW w:w="7380" w:type="dxa"/>
            <w:tcBorders>
              <w:top w:val="single" w:sz="6" w:space="0" w:color="auto"/>
              <w:left w:val="single" w:sz="6" w:space="0" w:color="auto"/>
              <w:bottom w:val="single" w:sz="6" w:space="0" w:color="auto"/>
              <w:right w:val="single" w:sz="6" w:space="0" w:color="auto"/>
            </w:tcBorders>
          </w:tcPr>
          <w:p w:rsidR="001B67B8" w:rsidRPr="00096B66" w:rsidRDefault="001B67B8" w:rsidP="004D4503">
            <w:pPr>
              <w:widowControl w:val="0"/>
              <w:autoSpaceDE w:val="0"/>
              <w:autoSpaceDN w:val="0"/>
              <w:adjustRightInd w:val="0"/>
              <w:jc w:val="both"/>
              <w:rPr>
                <w:sz w:val="28"/>
                <w:szCs w:val="28"/>
              </w:rPr>
            </w:pPr>
            <w:r>
              <w:rPr>
                <w:sz w:val="28"/>
                <w:szCs w:val="28"/>
              </w:rPr>
              <w:t xml:space="preserve">на поддержку сельскохозяйственных товаропроизводителей и приостановка падения производства сельскохозяйственной продукции </w:t>
            </w:r>
          </w:p>
        </w:tc>
        <w:tc>
          <w:tcPr>
            <w:tcW w:w="2160" w:type="dxa"/>
            <w:tcBorders>
              <w:top w:val="single" w:sz="6" w:space="0" w:color="auto"/>
              <w:left w:val="single" w:sz="6" w:space="0" w:color="auto"/>
              <w:bottom w:val="single" w:sz="6" w:space="0" w:color="auto"/>
              <w:right w:val="single" w:sz="6" w:space="0" w:color="auto"/>
            </w:tcBorders>
            <w:vAlign w:val="center"/>
          </w:tcPr>
          <w:p w:rsidR="001B67B8" w:rsidRDefault="001B67B8" w:rsidP="004D4503">
            <w:pPr>
              <w:autoSpaceDE w:val="0"/>
              <w:autoSpaceDN w:val="0"/>
              <w:adjustRightInd w:val="0"/>
              <w:jc w:val="center"/>
              <w:rPr>
                <w:sz w:val="28"/>
                <w:szCs w:val="28"/>
              </w:rPr>
            </w:pPr>
            <w:r>
              <w:rPr>
                <w:sz w:val="28"/>
                <w:szCs w:val="28"/>
              </w:rPr>
              <w:t>200,0</w:t>
            </w:r>
          </w:p>
        </w:tc>
      </w:tr>
    </w:tbl>
    <w:p w:rsidR="001B67B8" w:rsidRPr="00BD76BA" w:rsidRDefault="001B67B8" w:rsidP="001B67B8">
      <w:pPr>
        <w:rPr>
          <w:sz w:val="28"/>
          <w:szCs w:val="28"/>
        </w:rPr>
      </w:pPr>
    </w:p>
    <w:p w:rsidR="001B67B8" w:rsidRDefault="001B67B8" w:rsidP="00C4194D">
      <w:pPr>
        <w:jc w:val="both"/>
        <w:outlineLvl w:val="0"/>
      </w:pPr>
    </w:p>
    <w:sectPr w:rsidR="001B67B8" w:rsidSect="007B7E94">
      <w:headerReference w:type="even" r:id="rId10"/>
      <w:footerReference w:type="even" r:id="rId11"/>
      <w:type w:val="continuous"/>
      <w:pgSz w:w="11906" w:h="16838"/>
      <w:pgMar w:top="1134" w:right="851" w:bottom="107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E2A" w:rsidRDefault="00684E2A">
      <w:r>
        <w:separator/>
      </w:r>
    </w:p>
  </w:endnote>
  <w:endnote w:type="continuationSeparator" w:id="1">
    <w:p w:rsidR="00684E2A" w:rsidRDefault="00684E2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Arial Narro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altName w:val="Arial"/>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48" w:rsidRDefault="00B46048" w:rsidP="004E40C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6048" w:rsidRDefault="00B46048">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48" w:rsidRDefault="00B46048" w:rsidP="004E40CE">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6048" w:rsidRDefault="00B460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E2A" w:rsidRDefault="00684E2A">
      <w:r>
        <w:separator/>
      </w:r>
    </w:p>
  </w:footnote>
  <w:footnote w:type="continuationSeparator" w:id="1">
    <w:p w:rsidR="00684E2A" w:rsidRDefault="0068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48" w:rsidRDefault="00B4604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B46048" w:rsidRDefault="00B4604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048" w:rsidRDefault="00B4604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7</w:t>
    </w:r>
    <w:r>
      <w:rPr>
        <w:rStyle w:val="a8"/>
      </w:rPr>
      <w:fldChar w:fldCharType="end"/>
    </w:r>
  </w:p>
  <w:p w:rsidR="00B46048" w:rsidRDefault="00B4604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B67"/>
    <w:multiLevelType w:val="multilevel"/>
    <w:tmpl w:val="6C16EECE"/>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
    <w:nsid w:val="06E529DF"/>
    <w:multiLevelType w:val="hybridMultilevel"/>
    <w:tmpl w:val="2FB0FA32"/>
    <w:lvl w:ilvl="0" w:tplc="9D486820">
      <w:start w:val="1"/>
      <w:numFmt w:val="decimal"/>
      <w:lvlText w:val="%1)"/>
      <w:lvlJc w:val="left"/>
      <w:pPr>
        <w:tabs>
          <w:tab w:val="num" w:pos="2040"/>
        </w:tabs>
        <w:ind w:left="2040" w:hanging="360"/>
      </w:pPr>
      <w:rPr>
        <w:rFonts w:hint="default"/>
      </w:rPr>
    </w:lvl>
    <w:lvl w:ilvl="1" w:tplc="04190019">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2">
    <w:nsid w:val="0823598F"/>
    <w:multiLevelType w:val="hybridMultilevel"/>
    <w:tmpl w:val="8B941476"/>
    <w:lvl w:ilvl="0" w:tplc="2AAC6F7C">
      <w:start w:val="3"/>
      <w:numFmt w:val="bullet"/>
      <w:lvlText w:val="-"/>
      <w:lvlJc w:val="left"/>
      <w:pPr>
        <w:tabs>
          <w:tab w:val="num" w:pos="1830"/>
        </w:tabs>
        <w:ind w:left="1830" w:hanging="360"/>
      </w:pPr>
      <w:rPr>
        <w:rFonts w:ascii="Times New Roman" w:eastAsia="Times New Roman" w:hAnsi="Times New Roman" w:cs="Times New Roman" w:hint="default"/>
      </w:rPr>
    </w:lvl>
    <w:lvl w:ilvl="1" w:tplc="04190003" w:tentative="1">
      <w:start w:val="1"/>
      <w:numFmt w:val="bullet"/>
      <w:lvlText w:val="o"/>
      <w:lvlJc w:val="left"/>
      <w:pPr>
        <w:tabs>
          <w:tab w:val="num" w:pos="2550"/>
        </w:tabs>
        <w:ind w:left="2550" w:hanging="360"/>
      </w:pPr>
      <w:rPr>
        <w:rFonts w:ascii="Courier New" w:hAnsi="Courier New" w:hint="default"/>
      </w:rPr>
    </w:lvl>
    <w:lvl w:ilvl="2" w:tplc="04190005" w:tentative="1">
      <w:start w:val="1"/>
      <w:numFmt w:val="bullet"/>
      <w:lvlText w:val=""/>
      <w:lvlJc w:val="left"/>
      <w:pPr>
        <w:tabs>
          <w:tab w:val="num" w:pos="3270"/>
        </w:tabs>
        <w:ind w:left="3270" w:hanging="360"/>
      </w:pPr>
      <w:rPr>
        <w:rFonts w:ascii="Wingdings" w:hAnsi="Wingdings" w:hint="default"/>
      </w:rPr>
    </w:lvl>
    <w:lvl w:ilvl="3" w:tplc="04190001" w:tentative="1">
      <w:start w:val="1"/>
      <w:numFmt w:val="bullet"/>
      <w:lvlText w:val=""/>
      <w:lvlJc w:val="left"/>
      <w:pPr>
        <w:tabs>
          <w:tab w:val="num" w:pos="3990"/>
        </w:tabs>
        <w:ind w:left="3990" w:hanging="360"/>
      </w:pPr>
      <w:rPr>
        <w:rFonts w:ascii="Symbol" w:hAnsi="Symbol" w:hint="default"/>
      </w:rPr>
    </w:lvl>
    <w:lvl w:ilvl="4" w:tplc="04190003" w:tentative="1">
      <w:start w:val="1"/>
      <w:numFmt w:val="bullet"/>
      <w:lvlText w:val="o"/>
      <w:lvlJc w:val="left"/>
      <w:pPr>
        <w:tabs>
          <w:tab w:val="num" w:pos="4710"/>
        </w:tabs>
        <w:ind w:left="4710" w:hanging="360"/>
      </w:pPr>
      <w:rPr>
        <w:rFonts w:ascii="Courier New" w:hAnsi="Courier New" w:hint="default"/>
      </w:rPr>
    </w:lvl>
    <w:lvl w:ilvl="5" w:tplc="04190005" w:tentative="1">
      <w:start w:val="1"/>
      <w:numFmt w:val="bullet"/>
      <w:lvlText w:val=""/>
      <w:lvlJc w:val="left"/>
      <w:pPr>
        <w:tabs>
          <w:tab w:val="num" w:pos="5430"/>
        </w:tabs>
        <w:ind w:left="5430" w:hanging="360"/>
      </w:pPr>
      <w:rPr>
        <w:rFonts w:ascii="Wingdings" w:hAnsi="Wingdings" w:hint="default"/>
      </w:rPr>
    </w:lvl>
    <w:lvl w:ilvl="6" w:tplc="04190001" w:tentative="1">
      <w:start w:val="1"/>
      <w:numFmt w:val="bullet"/>
      <w:lvlText w:val=""/>
      <w:lvlJc w:val="left"/>
      <w:pPr>
        <w:tabs>
          <w:tab w:val="num" w:pos="6150"/>
        </w:tabs>
        <w:ind w:left="6150" w:hanging="360"/>
      </w:pPr>
      <w:rPr>
        <w:rFonts w:ascii="Symbol" w:hAnsi="Symbol" w:hint="default"/>
      </w:rPr>
    </w:lvl>
    <w:lvl w:ilvl="7" w:tplc="04190003" w:tentative="1">
      <w:start w:val="1"/>
      <w:numFmt w:val="bullet"/>
      <w:lvlText w:val="o"/>
      <w:lvlJc w:val="left"/>
      <w:pPr>
        <w:tabs>
          <w:tab w:val="num" w:pos="6870"/>
        </w:tabs>
        <w:ind w:left="6870" w:hanging="360"/>
      </w:pPr>
      <w:rPr>
        <w:rFonts w:ascii="Courier New" w:hAnsi="Courier New" w:hint="default"/>
      </w:rPr>
    </w:lvl>
    <w:lvl w:ilvl="8" w:tplc="04190005" w:tentative="1">
      <w:start w:val="1"/>
      <w:numFmt w:val="bullet"/>
      <w:lvlText w:val=""/>
      <w:lvlJc w:val="left"/>
      <w:pPr>
        <w:tabs>
          <w:tab w:val="num" w:pos="7590"/>
        </w:tabs>
        <w:ind w:left="7590" w:hanging="360"/>
      </w:pPr>
      <w:rPr>
        <w:rFonts w:ascii="Wingdings" w:hAnsi="Wingdings" w:hint="default"/>
      </w:rPr>
    </w:lvl>
  </w:abstractNum>
  <w:abstractNum w:abstractNumId="3">
    <w:nsid w:val="0AA463C1"/>
    <w:multiLevelType w:val="hybridMultilevel"/>
    <w:tmpl w:val="30E2A44A"/>
    <w:lvl w:ilvl="0" w:tplc="C9D8117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0E592BEA"/>
    <w:multiLevelType w:val="multilevel"/>
    <w:tmpl w:val="5C660D08"/>
    <w:lvl w:ilvl="0">
      <w:start w:val="1"/>
      <w:numFmt w:val="decimal"/>
      <w:lvlText w:val="%1."/>
      <w:lvlJc w:val="left"/>
      <w:pPr>
        <w:tabs>
          <w:tab w:val="num" w:pos="2205"/>
        </w:tabs>
        <w:ind w:left="2205" w:hanging="1005"/>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nsid w:val="12F46098"/>
    <w:multiLevelType w:val="hybridMultilevel"/>
    <w:tmpl w:val="0D467F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B6007C"/>
    <w:multiLevelType w:val="hybridMultilevel"/>
    <w:tmpl w:val="2B3E70A6"/>
    <w:lvl w:ilvl="0" w:tplc="F1026AA0">
      <w:start w:val="1"/>
      <w:numFmt w:val="decimal"/>
      <w:lvlText w:val="%1."/>
      <w:lvlJc w:val="left"/>
      <w:pPr>
        <w:tabs>
          <w:tab w:val="num" w:pos="1140"/>
        </w:tabs>
        <w:ind w:left="1140" w:hanging="360"/>
      </w:pPr>
      <w:rPr>
        <w:rFonts w:hint="default"/>
      </w:rPr>
    </w:lvl>
    <w:lvl w:ilvl="1" w:tplc="26D2A466">
      <w:start w:val="1"/>
      <w:numFmt w:val="decimal"/>
      <w:lvlText w:val="%2)"/>
      <w:lvlJc w:val="left"/>
      <w:pPr>
        <w:tabs>
          <w:tab w:val="num" w:pos="1860"/>
        </w:tabs>
        <w:ind w:left="1860" w:hanging="360"/>
      </w:pPr>
      <w:rPr>
        <w:rFonts w:hint="default"/>
      </w:r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7">
    <w:nsid w:val="1C6C0AC8"/>
    <w:multiLevelType w:val="hybridMultilevel"/>
    <w:tmpl w:val="F4249FEA"/>
    <w:lvl w:ilvl="0" w:tplc="912E178E">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1364843"/>
    <w:multiLevelType w:val="multilevel"/>
    <w:tmpl w:val="2FB0FA32"/>
    <w:lvl w:ilvl="0">
      <w:start w:val="1"/>
      <w:numFmt w:val="decimal"/>
      <w:lvlText w:val="%1)"/>
      <w:lvlJc w:val="left"/>
      <w:pPr>
        <w:tabs>
          <w:tab w:val="num" w:pos="2040"/>
        </w:tabs>
        <w:ind w:left="2040" w:hanging="360"/>
      </w:pPr>
      <w:rPr>
        <w:rFonts w:hint="default"/>
      </w:rPr>
    </w:lvl>
    <w:lvl w:ilvl="1">
      <w:start w:val="1"/>
      <w:numFmt w:val="lowerLetter"/>
      <w:lvlText w:val="%2."/>
      <w:lvlJc w:val="left"/>
      <w:pPr>
        <w:tabs>
          <w:tab w:val="num" w:pos="2760"/>
        </w:tabs>
        <w:ind w:left="2760" w:hanging="360"/>
      </w:pPr>
    </w:lvl>
    <w:lvl w:ilvl="2">
      <w:start w:val="1"/>
      <w:numFmt w:val="lowerRoman"/>
      <w:lvlText w:val="%3."/>
      <w:lvlJc w:val="right"/>
      <w:pPr>
        <w:tabs>
          <w:tab w:val="num" w:pos="3480"/>
        </w:tabs>
        <w:ind w:left="3480" w:hanging="180"/>
      </w:pPr>
    </w:lvl>
    <w:lvl w:ilvl="3">
      <w:start w:val="1"/>
      <w:numFmt w:val="decimal"/>
      <w:lvlText w:val="%4."/>
      <w:lvlJc w:val="left"/>
      <w:pPr>
        <w:tabs>
          <w:tab w:val="num" w:pos="4200"/>
        </w:tabs>
        <w:ind w:left="4200" w:hanging="360"/>
      </w:pPr>
    </w:lvl>
    <w:lvl w:ilvl="4">
      <w:start w:val="1"/>
      <w:numFmt w:val="lowerLetter"/>
      <w:lvlText w:val="%5."/>
      <w:lvlJc w:val="left"/>
      <w:pPr>
        <w:tabs>
          <w:tab w:val="num" w:pos="4920"/>
        </w:tabs>
        <w:ind w:left="4920" w:hanging="360"/>
      </w:pPr>
    </w:lvl>
    <w:lvl w:ilvl="5">
      <w:start w:val="1"/>
      <w:numFmt w:val="lowerRoman"/>
      <w:lvlText w:val="%6."/>
      <w:lvlJc w:val="right"/>
      <w:pPr>
        <w:tabs>
          <w:tab w:val="num" w:pos="5640"/>
        </w:tabs>
        <w:ind w:left="5640" w:hanging="180"/>
      </w:pPr>
    </w:lvl>
    <w:lvl w:ilvl="6">
      <w:start w:val="1"/>
      <w:numFmt w:val="decimal"/>
      <w:lvlText w:val="%7."/>
      <w:lvlJc w:val="left"/>
      <w:pPr>
        <w:tabs>
          <w:tab w:val="num" w:pos="6360"/>
        </w:tabs>
        <w:ind w:left="6360" w:hanging="360"/>
      </w:pPr>
    </w:lvl>
    <w:lvl w:ilvl="7">
      <w:start w:val="1"/>
      <w:numFmt w:val="lowerLetter"/>
      <w:lvlText w:val="%8."/>
      <w:lvlJc w:val="left"/>
      <w:pPr>
        <w:tabs>
          <w:tab w:val="num" w:pos="7080"/>
        </w:tabs>
        <w:ind w:left="7080" w:hanging="360"/>
      </w:pPr>
    </w:lvl>
    <w:lvl w:ilvl="8">
      <w:start w:val="1"/>
      <w:numFmt w:val="lowerRoman"/>
      <w:lvlText w:val="%9."/>
      <w:lvlJc w:val="right"/>
      <w:pPr>
        <w:tabs>
          <w:tab w:val="num" w:pos="7800"/>
        </w:tabs>
        <w:ind w:left="7800" w:hanging="180"/>
      </w:pPr>
    </w:lvl>
  </w:abstractNum>
  <w:abstractNum w:abstractNumId="9">
    <w:nsid w:val="249B0434"/>
    <w:multiLevelType w:val="hybridMultilevel"/>
    <w:tmpl w:val="4E5466EA"/>
    <w:lvl w:ilvl="0" w:tplc="33F4A24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0">
    <w:nsid w:val="31EB3027"/>
    <w:multiLevelType w:val="hybridMultilevel"/>
    <w:tmpl w:val="BEBCBFC6"/>
    <w:lvl w:ilvl="0" w:tplc="CCA67E5A">
      <w:start w:val="1"/>
      <w:numFmt w:val="decimal"/>
      <w:lvlText w:val="%1)"/>
      <w:lvlJc w:val="left"/>
      <w:pPr>
        <w:tabs>
          <w:tab w:val="num" w:pos="1905"/>
        </w:tabs>
        <w:ind w:left="1905" w:hanging="495"/>
      </w:pPr>
      <w:rPr>
        <w:rFonts w:hint="default"/>
      </w:rPr>
    </w:lvl>
    <w:lvl w:ilvl="1" w:tplc="04190019" w:tentative="1">
      <w:start w:val="1"/>
      <w:numFmt w:val="lowerLetter"/>
      <w:lvlText w:val="%2."/>
      <w:lvlJc w:val="left"/>
      <w:pPr>
        <w:tabs>
          <w:tab w:val="num" w:pos="2490"/>
        </w:tabs>
        <w:ind w:left="2490" w:hanging="360"/>
      </w:pPr>
    </w:lvl>
    <w:lvl w:ilvl="2" w:tplc="0419001B" w:tentative="1">
      <w:start w:val="1"/>
      <w:numFmt w:val="lowerRoman"/>
      <w:lvlText w:val="%3."/>
      <w:lvlJc w:val="right"/>
      <w:pPr>
        <w:tabs>
          <w:tab w:val="num" w:pos="3210"/>
        </w:tabs>
        <w:ind w:left="3210" w:hanging="180"/>
      </w:pPr>
    </w:lvl>
    <w:lvl w:ilvl="3" w:tplc="0419000F" w:tentative="1">
      <w:start w:val="1"/>
      <w:numFmt w:val="decimal"/>
      <w:lvlText w:val="%4."/>
      <w:lvlJc w:val="left"/>
      <w:pPr>
        <w:tabs>
          <w:tab w:val="num" w:pos="3930"/>
        </w:tabs>
        <w:ind w:left="3930" w:hanging="360"/>
      </w:pPr>
    </w:lvl>
    <w:lvl w:ilvl="4" w:tplc="04190019" w:tentative="1">
      <w:start w:val="1"/>
      <w:numFmt w:val="lowerLetter"/>
      <w:lvlText w:val="%5."/>
      <w:lvlJc w:val="left"/>
      <w:pPr>
        <w:tabs>
          <w:tab w:val="num" w:pos="4650"/>
        </w:tabs>
        <w:ind w:left="4650" w:hanging="360"/>
      </w:pPr>
    </w:lvl>
    <w:lvl w:ilvl="5" w:tplc="0419001B" w:tentative="1">
      <w:start w:val="1"/>
      <w:numFmt w:val="lowerRoman"/>
      <w:lvlText w:val="%6."/>
      <w:lvlJc w:val="right"/>
      <w:pPr>
        <w:tabs>
          <w:tab w:val="num" w:pos="5370"/>
        </w:tabs>
        <w:ind w:left="5370" w:hanging="180"/>
      </w:pPr>
    </w:lvl>
    <w:lvl w:ilvl="6" w:tplc="0419000F" w:tentative="1">
      <w:start w:val="1"/>
      <w:numFmt w:val="decimal"/>
      <w:lvlText w:val="%7."/>
      <w:lvlJc w:val="left"/>
      <w:pPr>
        <w:tabs>
          <w:tab w:val="num" w:pos="6090"/>
        </w:tabs>
        <w:ind w:left="6090" w:hanging="360"/>
      </w:pPr>
    </w:lvl>
    <w:lvl w:ilvl="7" w:tplc="04190019" w:tentative="1">
      <w:start w:val="1"/>
      <w:numFmt w:val="lowerLetter"/>
      <w:lvlText w:val="%8."/>
      <w:lvlJc w:val="left"/>
      <w:pPr>
        <w:tabs>
          <w:tab w:val="num" w:pos="6810"/>
        </w:tabs>
        <w:ind w:left="6810" w:hanging="360"/>
      </w:pPr>
    </w:lvl>
    <w:lvl w:ilvl="8" w:tplc="0419001B" w:tentative="1">
      <w:start w:val="1"/>
      <w:numFmt w:val="lowerRoman"/>
      <w:lvlText w:val="%9."/>
      <w:lvlJc w:val="right"/>
      <w:pPr>
        <w:tabs>
          <w:tab w:val="num" w:pos="7530"/>
        </w:tabs>
        <w:ind w:left="7530" w:hanging="180"/>
      </w:pPr>
    </w:lvl>
  </w:abstractNum>
  <w:abstractNum w:abstractNumId="11">
    <w:nsid w:val="365D4FBB"/>
    <w:multiLevelType w:val="hybridMultilevel"/>
    <w:tmpl w:val="313AFDA4"/>
    <w:lvl w:ilvl="0" w:tplc="368CEF34">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2">
    <w:nsid w:val="36CB54E8"/>
    <w:multiLevelType w:val="hybridMultilevel"/>
    <w:tmpl w:val="50506932"/>
    <w:lvl w:ilvl="0" w:tplc="7B2A88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70D3C73"/>
    <w:multiLevelType w:val="hybridMultilevel"/>
    <w:tmpl w:val="C2A84CD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3B881A15"/>
    <w:multiLevelType w:val="hybridMultilevel"/>
    <w:tmpl w:val="5C660D08"/>
    <w:lvl w:ilvl="0" w:tplc="10DC0A1E">
      <w:start w:val="1"/>
      <w:numFmt w:val="decimal"/>
      <w:lvlText w:val="%1."/>
      <w:lvlJc w:val="left"/>
      <w:pPr>
        <w:tabs>
          <w:tab w:val="num" w:pos="1725"/>
        </w:tabs>
        <w:ind w:left="1725" w:hanging="1005"/>
      </w:pPr>
      <w:rPr>
        <w:rFonts w:hint="default"/>
      </w:rPr>
    </w:lvl>
    <w:lvl w:ilvl="1" w:tplc="EF02A836">
      <w:numFmt w:val="none"/>
      <w:lvlText w:val=""/>
      <w:lvlJc w:val="left"/>
      <w:pPr>
        <w:tabs>
          <w:tab w:val="num" w:pos="360"/>
        </w:tabs>
      </w:pPr>
    </w:lvl>
    <w:lvl w:ilvl="2" w:tplc="98CA0890">
      <w:numFmt w:val="none"/>
      <w:lvlText w:val=""/>
      <w:lvlJc w:val="left"/>
      <w:pPr>
        <w:tabs>
          <w:tab w:val="num" w:pos="360"/>
        </w:tabs>
      </w:pPr>
    </w:lvl>
    <w:lvl w:ilvl="3" w:tplc="DB004A44">
      <w:numFmt w:val="none"/>
      <w:lvlText w:val=""/>
      <w:lvlJc w:val="left"/>
      <w:pPr>
        <w:tabs>
          <w:tab w:val="num" w:pos="360"/>
        </w:tabs>
      </w:pPr>
    </w:lvl>
    <w:lvl w:ilvl="4" w:tplc="6178D5B4">
      <w:numFmt w:val="none"/>
      <w:lvlText w:val=""/>
      <w:lvlJc w:val="left"/>
      <w:pPr>
        <w:tabs>
          <w:tab w:val="num" w:pos="360"/>
        </w:tabs>
      </w:pPr>
    </w:lvl>
    <w:lvl w:ilvl="5" w:tplc="F66412A4">
      <w:numFmt w:val="none"/>
      <w:lvlText w:val=""/>
      <w:lvlJc w:val="left"/>
      <w:pPr>
        <w:tabs>
          <w:tab w:val="num" w:pos="360"/>
        </w:tabs>
      </w:pPr>
    </w:lvl>
    <w:lvl w:ilvl="6" w:tplc="68EE063E">
      <w:numFmt w:val="none"/>
      <w:lvlText w:val=""/>
      <w:lvlJc w:val="left"/>
      <w:pPr>
        <w:tabs>
          <w:tab w:val="num" w:pos="360"/>
        </w:tabs>
      </w:pPr>
    </w:lvl>
    <w:lvl w:ilvl="7" w:tplc="D8ACF1CA">
      <w:numFmt w:val="none"/>
      <w:lvlText w:val=""/>
      <w:lvlJc w:val="left"/>
      <w:pPr>
        <w:tabs>
          <w:tab w:val="num" w:pos="360"/>
        </w:tabs>
      </w:pPr>
    </w:lvl>
    <w:lvl w:ilvl="8" w:tplc="54641BA8">
      <w:numFmt w:val="none"/>
      <w:lvlText w:val=""/>
      <w:lvlJc w:val="left"/>
      <w:pPr>
        <w:tabs>
          <w:tab w:val="num" w:pos="360"/>
        </w:tabs>
      </w:pPr>
    </w:lvl>
  </w:abstractNum>
  <w:abstractNum w:abstractNumId="15">
    <w:nsid w:val="3D5228E8"/>
    <w:multiLevelType w:val="hybridMultilevel"/>
    <w:tmpl w:val="AF26D752"/>
    <w:lvl w:ilvl="0" w:tplc="09484E50">
      <w:start w:val="1"/>
      <w:numFmt w:val="decimal"/>
      <w:lvlText w:val="%1)"/>
      <w:lvlJc w:val="left"/>
      <w:pPr>
        <w:tabs>
          <w:tab w:val="num" w:pos="2046"/>
        </w:tabs>
        <w:ind w:left="2046" w:hanging="63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6">
    <w:nsid w:val="415F27BC"/>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7">
    <w:nsid w:val="42AA2BA8"/>
    <w:multiLevelType w:val="hybridMultilevel"/>
    <w:tmpl w:val="1DB2B57A"/>
    <w:lvl w:ilvl="0" w:tplc="9F643BCC">
      <w:start w:val="1"/>
      <w:numFmt w:val="decimal"/>
      <w:lvlText w:val="%1."/>
      <w:lvlJc w:val="left"/>
      <w:pPr>
        <w:tabs>
          <w:tab w:val="num" w:pos="1215"/>
        </w:tabs>
        <w:ind w:left="1215" w:hanging="360"/>
      </w:pPr>
      <w:rPr>
        <w:rFonts w:hint="default"/>
      </w:rPr>
    </w:lvl>
    <w:lvl w:ilvl="1" w:tplc="BF6292FE">
      <w:start w:val="1"/>
      <w:numFmt w:val="decimal"/>
      <w:lvlText w:val="%2)"/>
      <w:lvlJc w:val="left"/>
      <w:pPr>
        <w:tabs>
          <w:tab w:val="num" w:pos="1935"/>
        </w:tabs>
        <w:ind w:left="1935" w:hanging="360"/>
      </w:pPr>
      <w:rPr>
        <w:rFonts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8">
    <w:nsid w:val="44B35B58"/>
    <w:multiLevelType w:val="hybridMultilevel"/>
    <w:tmpl w:val="4016DB38"/>
    <w:lvl w:ilvl="0" w:tplc="49D00E2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47C34B1E"/>
    <w:multiLevelType w:val="hybridMultilevel"/>
    <w:tmpl w:val="CC18538E"/>
    <w:lvl w:ilvl="0" w:tplc="0BCAAE0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49767CED"/>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1">
    <w:nsid w:val="5139416D"/>
    <w:multiLevelType w:val="hybridMultilevel"/>
    <w:tmpl w:val="9B209616"/>
    <w:lvl w:ilvl="0" w:tplc="143A71B0">
      <w:start w:val="1"/>
      <w:numFmt w:val="decimal"/>
      <w:lvlText w:val="%1."/>
      <w:lvlJc w:val="left"/>
      <w:pPr>
        <w:tabs>
          <w:tab w:val="num" w:pos="1215"/>
        </w:tabs>
        <w:ind w:left="1215" w:hanging="360"/>
      </w:pPr>
      <w:rPr>
        <w:rFonts w:hint="default"/>
      </w:rPr>
    </w:lvl>
    <w:lvl w:ilvl="1" w:tplc="4DCE58FC">
      <w:start w:val="1"/>
      <w:numFmt w:val="bullet"/>
      <w:lvlText w:val="-"/>
      <w:lvlJc w:val="left"/>
      <w:pPr>
        <w:tabs>
          <w:tab w:val="num" w:pos="1935"/>
        </w:tabs>
        <w:ind w:left="1935" w:hanging="360"/>
      </w:pPr>
      <w:rPr>
        <w:rFonts w:ascii="Times New Roman" w:eastAsia="Times New Roman" w:hAnsi="Times New Roman" w:cs="Times New Roman" w:hint="default"/>
      </w:r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2">
    <w:nsid w:val="51EE5D9E"/>
    <w:multiLevelType w:val="multilevel"/>
    <w:tmpl w:val="AA8EB840"/>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nsid w:val="56525F5F"/>
    <w:multiLevelType w:val="hybridMultilevel"/>
    <w:tmpl w:val="AE40608E"/>
    <w:lvl w:ilvl="0" w:tplc="D5501994">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nsid w:val="566107EE"/>
    <w:multiLevelType w:val="hybridMultilevel"/>
    <w:tmpl w:val="2F4260A2"/>
    <w:lvl w:ilvl="0" w:tplc="316A302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5">
    <w:nsid w:val="5AA10AA6"/>
    <w:multiLevelType w:val="multilevel"/>
    <w:tmpl w:val="AA8EB840"/>
    <w:lvl w:ilvl="0">
      <w:start w:val="1"/>
      <w:numFmt w:val="decimal"/>
      <w:lvlText w:val="%1."/>
      <w:lvlJc w:val="left"/>
      <w:pPr>
        <w:tabs>
          <w:tab w:val="num" w:pos="1560"/>
        </w:tabs>
        <w:ind w:left="156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6">
    <w:nsid w:val="5C2E1149"/>
    <w:multiLevelType w:val="hybridMultilevel"/>
    <w:tmpl w:val="090ED938"/>
    <w:lvl w:ilvl="0" w:tplc="C7DE1590">
      <w:start w:val="1"/>
      <w:numFmt w:val="decimal"/>
      <w:lvlText w:val="%1."/>
      <w:lvlJc w:val="left"/>
      <w:pPr>
        <w:tabs>
          <w:tab w:val="num" w:pos="930"/>
        </w:tabs>
        <w:ind w:left="930" w:hanging="360"/>
      </w:pPr>
      <w:rPr>
        <w:rFonts w:hint="default"/>
      </w:rPr>
    </w:lvl>
    <w:lvl w:ilvl="1" w:tplc="DF903634">
      <w:start w:val="10"/>
      <w:numFmt w:val="decimal"/>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7">
    <w:nsid w:val="6723069A"/>
    <w:multiLevelType w:val="hybridMultilevel"/>
    <w:tmpl w:val="C910EB9C"/>
    <w:lvl w:ilvl="0" w:tplc="10DC0A1E">
      <w:start w:val="1"/>
      <w:numFmt w:val="decimal"/>
      <w:lvlText w:val="%1."/>
      <w:lvlJc w:val="left"/>
      <w:pPr>
        <w:tabs>
          <w:tab w:val="num" w:pos="2205"/>
        </w:tabs>
        <w:ind w:left="2205" w:hanging="100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8">
    <w:nsid w:val="6ADC430F"/>
    <w:multiLevelType w:val="hybridMultilevel"/>
    <w:tmpl w:val="1D5C9CB8"/>
    <w:lvl w:ilvl="0" w:tplc="09AEAD90">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9">
    <w:nsid w:val="6CF00C8D"/>
    <w:multiLevelType w:val="hybridMultilevel"/>
    <w:tmpl w:val="719A99E8"/>
    <w:lvl w:ilvl="0" w:tplc="F140DDEC">
      <w:start w:val="1"/>
      <w:numFmt w:val="decimal"/>
      <w:lvlText w:val="%1."/>
      <w:lvlJc w:val="left"/>
      <w:pPr>
        <w:tabs>
          <w:tab w:val="num" w:pos="1005"/>
        </w:tabs>
        <w:ind w:left="1005" w:hanging="360"/>
      </w:pPr>
      <w:rPr>
        <w:rFonts w:hint="default"/>
      </w:rPr>
    </w:lvl>
    <w:lvl w:ilvl="1" w:tplc="023E712C">
      <w:start w:val="1"/>
      <w:numFmt w:val="decimal"/>
      <w:lvlText w:val="%2)"/>
      <w:lvlJc w:val="left"/>
      <w:pPr>
        <w:tabs>
          <w:tab w:val="num" w:pos="1725"/>
        </w:tabs>
        <w:ind w:left="1725" w:hanging="360"/>
      </w:pPr>
      <w:rPr>
        <w:rFonts w:hint="default"/>
      </w:r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0">
    <w:nsid w:val="6F7644E3"/>
    <w:multiLevelType w:val="hybridMultilevel"/>
    <w:tmpl w:val="8A264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9F523E"/>
    <w:multiLevelType w:val="multilevel"/>
    <w:tmpl w:val="E38041A8"/>
    <w:lvl w:ilvl="0">
      <w:start w:val="1"/>
      <w:numFmt w:val="decimal"/>
      <w:lvlText w:val="%1."/>
      <w:lvlJc w:val="left"/>
      <w:pPr>
        <w:tabs>
          <w:tab w:val="num" w:pos="1335"/>
        </w:tabs>
        <w:ind w:left="1335"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2">
    <w:nsid w:val="713F4B8C"/>
    <w:multiLevelType w:val="hybridMultilevel"/>
    <w:tmpl w:val="1CA89DBC"/>
    <w:lvl w:ilvl="0" w:tplc="1C844DFC">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num w:numId="1">
    <w:abstractNumId w:val="26"/>
  </w:num>
  <w:num w:numId="2">
    <w:abstractNumId w:val="29"/>
  </w:num>
  <w:num w:numId="3">
    <w:abstractNumId w:val="6"/>
  </w:num>
  <w:num w:numId="4">
    <w:abstractNumId w:val="9"/>
  </w:num>
  <w:num w:numId="5">
    <w:abstractNumId w:val="17"/>
  </w:num>
  <w:num w:numId="6">
    <w:abstractNumId w:val="21"/>
  </w:num>
  <w:num w:numId="7">
    <w:abstractNumId w:val="28"/>
  </w:num>
  <w:num w:numId="8">
    <w:abstractNumId w:val="12"/>
  </w:num>
  <w:num w:numId="9">
    <w:abstractNumId w:val="5"/>
  </w:num>
  <w:num w:numId="10">
    <w:abstractNumId w:val="24"/>
  </w:num>
  <w:num w:numId="11">
    <w:abstractNumId w:val="3"/>
  </w:num>
  <w:num w:numId="12">
    <w:abstractNumId w:val="32"/>
  </w:num>
  <w:num w:numId="13">
    <w:abstractNumId w:val="30"/>
  </w:num>
  <w:num w:numId="14">
    <w:abstractNumId w:val="11"/>
  </w:num>
  <w:num w:numId="15">
    <w:abstractNumId w:val="18"/>
  </w:num>
  <w:num w:numId="16">
    <w:abstractNumId w:val="23"/>
  </w:num>
  <w:num w:numId="17">
    <w:abstractNumId w:val="7"/>
  </w:num>
  <w:num w:numId="18">
    <w:abstractNumId w:val="14"/>
  </w:num>
  <w:num w:numId="19">
    <w:abstractNumId w:val="2"/>
  </w:num>
  <w:num w:numId="20">
    <w:abstractNumId w:val="15"/>
  </w:num>
  <w:num w:numId="21">
    <w:abstractNumId w:val="1"/>
  </w:num>
  <w:num w:numId="22">
    <w:abstractNumId w:val="31"/>
  </w:num>
  <w:num w:numId="23">
    <w:abstractNumId w:val="22"/>
  </w:num>
  <w:num w:numId="24">
    <w:abstractNumId w:val="20"/>
  </w:num>
  <w:num w:numId="25">
    <w:abstractNumId w:val="16"/>
  </w:num>
  <w:num w:numId="26">
    <w:abstractNumId w:val="25"/>
  </w:num>
  <w:num w:numId="27">
    <w:abstractNumId w:val="0"/>
  </w:num>
  <w:num w:numId="28">
    <w:abstractNumId w:val="4"/>
  </w:num>
  <w:num w:numId="29">
    <w:abstractNumId w:val="27"/>
  </w:num>
  <w:num w:numId="30">
    <w:abstractNumId w:val="8"/>
  </w:num>
  <w:num w:numId="31">
    <w:abstractNumId w:val="10"/>
  </w:num>
  <w:num w:numId="32">
    <w:abstractNumId w:val="13"/>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B3332"/>
    <w:rsid w:val="00000406"/>
    <w:rsid w:val="000038A3"/>
    <w:rsid w:val="00004CFD"/>
    <w:rsid w:val="00005479"/>
    <w:rsid w:val="00006D21"/>
    <w:rsid w:val="00006E5E"/>
    <w:rsid w:val="000113EA"/>
    <w:rsid w:val="00013AD4"/>
    <w:rsid w:val="00014AC9"/>
    <w:rsid w:val="00015C98"/>
    <w:rsid w:val="0002072C"/>
    <w:rsid w:val="00022066"/>
    <w:rsid w:val="00022833"/>
    <w:rsid w:val="00022E25"/>
    <w:rsid w:val="00022F97"/>
    <w:rsid w:val="00025F49"/>
    <w:rsid w:val="00027725"/>
    <w:rsid w:val="00031754"/>
    <w:rsid w:val="000342B4"/>
    <w:rsid w:val="000343A3"/>
    <w:rsid w:val="0003780A"/>
    <w:rsid w:val="00037C6B"/>
    <w:rsid w:val="00040BB8"/>
    <w:rsid w:val="00041AE2"/>
    <w:rsid w:val="00041DD9"/>
    <w:rsid w:val="000430DF"/>
    <w:rsid w:val="0004399E"/>
    <w:rsid w:val="00043F01"/>
    <w:rsid w:val="00044060"/>
    <w:rsid w:val="00044162"/>
    <w:rsid w:val="00045F86"/>
    <w:rsid w:val="00046BE0"/>
    <w:rsid w:val="00053D0F"/>
    <w:rsid w:val="00053E13"/>
    <w:rsid w:val="00054EAC"/>
    <w:rsid w:val="00055150"/>
    <w:rsid w:val="00055B21"/>
    <w:rsid w:val="00056D49"/>
    <w:rsid w:val="00056DA8"/>
    <w:rsid w:val="000579E0"/>
    <w:rsid w:val="00060CEF"/>
    <w:rsid w:val="00060F79"/>
    <w:rsid w:val="000628E5"/>
    <w:rsid w:val="00063250"/>
    <w:rsid w:val="00063288"/>
    <w:rsid w:val="00064FBA"/>
    <w:rsid w:val="00067213"/>
    <w:rsid w:val="0007024F"/>
    <w:rsid w:val="0007118A"/>
    <w:rsid w:val="00074644"/>
    <w:rsid w:val="00076578"/>
    <w:rsid w:val="00082006"/>
    <w:rsid w:val="00082B15"/>
    <w:rsid w:val="00082DA1"/>
    <w:rsid w:val="00083740"/>
    <w:rsid w:val="00084944"/>
    <w:rsid w:val="00084D0F"/>
    <w:rsid w:val="000858C6"/>
    <w:rsid w:val="000874D2"/>
    <w:rsid w:val="000905B5"/>
    <w:rsid w:val="000914BA"/>
    <w:rsid w:val="00092943"/>
    <w:rsid w:val="000947E8"/>
    <w:rsid w:val="00094ECC"/>
    <w:rsid w:val="0009622C"/>
    <w:rsid w:val="00096330"/>
    <w:rsid w:val="00096844"/>
    <w:rsid w:val="00097A86"/>
    <w:rsid w:val="000A05E4"/>
    <w:rsid w:val="000A078E"/>
    <w:rsid w:val="000A157C"/>
    <w:rsid w:val="000A1679"/>
    <w:rsid w:val="000A3468"/>
    <w:rsid w:val="000B0E3A"/>
    <w:rsid w:val="000B449A"/>
    <w:rsid w:val="000B4663"/>
    <w:rsid w:val="000B5562"/>
    <w:rsid w:val="000C026F"/>
    <w:rsid w:val="000C1E25"/>
    <w:rsid w:val="000C4710"/>
    <w:rsid w:val="000C49F8"/>
    <w:rsid w:val="000C54D1"/>
    <w:rsid w:val="000C5A84"/>
    <w:rsid w:val="000C6EF2"/>
    <w:rsid w:val="000D1AFE"/>
    <w:rsid w:val="000D28EB"/>
    <w:rsid w:val="000D4A1C"/>
    <w:rsid w:val="000D5A53"/>
    <w:rsid w:val="000D6704"/>
    <w:rsid w:val="000E2E7C"/>
    <w:rsid w:val="000E3D62"/>
    <w:rsid w:val="000E5A40"/>
    <w:rsid w:val="000E6E2D"/>
    <w:rsid w:val="000F2027"/>
    <w:rsid w:val="000F2491"/>
    <w:rsid w:val="000F2E3A"/>
    <w:rsid w:val="000F3197"/>
    <w:rsid w:val="000F3623"/>
    <w:rsid w:val="000F3900"/>
    <w:rsid w:val="000F43F8"/>
    <w:rsid w:val="000F4408"/>
    <w:rsid w:val="000F44A1"/>
    <w:rsid w:val="000F6869"/>
    <w:rsid w:val="000F72C6"/>
    <w:rsid w:val="001004F1"/>
    <w:rsid w:val="00101934"/>
    <w:rsid w:val="00101F77"/>
    <w:rsid w:val="00105151"/>
    <w:rsid w:val="00105A3B"/>
    <w:rsid w:val="0010748A"/>
    <w:rsid w:val="00113F25"/>
    <w:rsid w:val="00114193"/>
    <w:rsid w:val="0011429C"/>
    <w:rsid w:val="001201D6"/>
    <w:rsid w:val="00123FD4"/>
    <w:rsid w:val="001251B2"/>
    <w:rsid w:val="0012672B"/>
    <w:rsid w:val="00130C94"/>
    <w:rsid w:val="00131BEF"/>
    <w:rsid w:val="00134395"/>
    <w:rsid w:val="00137121"/>
    <w:rsid w:val="001371A2"/>
    <w:rsid w:val="00137B0F"/>
    <w:rsid w:val="00140C5F"/>
    <w:rsid w:val="001431D2"/>
    <w:rsid w:val="00146B0C"/>
    <w:rsid w:val="00147143"/>
    <w:rsid w:val="001472D6"/>
    <w:rsid w:val="001479DD"/>
    <w:rsid w:val="00151BA0"/>
    <w:rsid w:val="00152829"/>
    <w:rsid w:val="00155025"/>
    <w:rsid w:val="00155F68"/>
    <w:rsid w:val="00156209"/>
    <w:rsid w:val="00157B91"/>
    <w:rsid w:val="0016000A"/>
    <w:rsid w:val="00160F1C"/>
    <w:rsid w:val="0016103C"/>
    <w:rsid w:val="00161ABE"/>
    <w:rsid w:val="00162492"/>
    <w:rsid w:val="001625BB"/>
    <w:rsid w:val="001631DA"/>
    <w:rsid w:val="00164328"/>
    <w:rsid w:val="001653AE"/>
    <w:rsid w:val="00166592"/>
    <w:rsid w:val="00172EA4"/>
    <w:rsid w:val="00174512"/>
    <w:rsid w:val="0017747E"/>
    <w:rsid w:val="001825DB"/>
    <w:rsid w:val="001827C8"/>
    <w:rsid w:val="00183586"/>
    <w:rsid w:val="00183D61"/>
    <w:rsid w:val="00183FFB"/>
    <w:rsid w:val="00184C69"/>
    <w:rsid w:val="001855A0"/>
    <w:rsid w:val="0018581E"/>
    <w:rsid w:val="001861A8"/>
    <w:rsid w:val="00187551"/>
    <w:rsid w:val="001876C6"/>
    <w:rsid w:val="00187BCA"/>
    <w:rsid w:val="001914DA"/>
    <w:rsid w:val="00191524"/>
    <w:rsid w:val="001927A9"/>
    <w:rsid w:val="001929D4"/>
    <w:rsid w:val="00193016"/>
    <w:rsid w:val="00194CEC"/>
    <w:rsid w:val="00195167"/>
    <w:rsid w:val="00196025"/>
    <w:rsid w:val="00196BD8"/>
    <w:rsid w:val="00197602"/>
    <w:rsid w:val="00197CE3"/>
    <w:rsid w:val="001A2D6C"/>
    <w:rsid w:val="001A5868"/>
    <w:rsid w:val="001B0B54"/>
    <w:rsid w:val="001B19F7"/>
    <w:rsid w:val="001B1E72"/>
    <w:rsid w:val="001B37D8"/>
    <w:rsid w:val="001B650E"/>
    <w:rsid w:val="001B67B8"/>
    <w:rsid w:val="001B72ED"/>
    <w:rsid w:val="001C144A"/>
    <w:rsid w:val="001C5828"/>
    <w:rsid w:val="001C5B4A"/>
    <w:rsid w:val="001C71A2"/>
    <w:rsid w:val="001D00B0"/>
    <w:rsid w:val="001D1B4D"/>
    <w:rsid w:val="001E1DC6"/>
    <w:rsid w:val="001E1ED7"/>
    <w:rsid w:val="001E3DDC"/>
    <w:rsid w:val="001E3E36"/>
    <w:rsid w:val="001E3F00"/>
    <w:rsid w:val="001E598C"/>
    <w:rsid w:val="001E6795"/>
    <w:rsid w:val="001E70ED"/>
    <w:rsid w:val="001F2842"/>
    <w:rsid w:val="001F3C3D"/>
    <w:rsid w:val="001F68B0"/>
    <w:rsid w:val="00200170"/>
    <w:rsid w:val="0020030E"/>
    <w:rsid w:val="00200972"/>
    <w:rsid w:val="0020193A"/>
    <w:rsid w:val="0020308D"/>
    <w:rsid w:val="002037D9"/>
    <w:rsid w:val="00204F3F"/>
    <w:rsid w:val="00205035"/>
    <w:rsid w:val="00205A0F"/>
    <w:rsid w:val="00205DD7"/>
    <w:rsid w:val="00206F79"/>
    <w:rsid w:val="00211414"/>
    <w:rsid w:val="00214E6D"/>
    <w:rsid w:val="00220425"/>
    <w:rsid w:val="00221583"/>
    <w:rsid w:val="002218C9"/>
    <w:rsid w:val="002244D8"/>
    <w:rsid w:val="00225D1A"/>
    <w:rsid w:val="0023085F"/>
    <w:rsid w:val="00231E9C"/>
    <w:rsid w:val="00234B70"/>
    <w:rsid w:val="00236EC2"/>
    <w:rsid w:val="002403B4"/>
    <w:rsid w:val="0024085B"/>
    <w:rsid w:val="0024112E"/>
    <w:rsid w:val="0024609F"/>
    <w:rsid w:val="00246D41"/>
    <w:rsid w:val="002471FE"/>
    <w:rsid w:val="00247514"/>
    <w:rsid w:val="00247BEE"/>
    <w:rsid w:val="00250947"/>
    <w:rsid w:val="0025128F"/>
    <w:rsid w:val="002518FD"/>
    <w:rsid w:val="00252808"/>
    <w:rsid w:val="00254BC6"/>
    <w:rsid w:val="00260A1A"/>
    <w:rsid w:val="00265321"/>
    <w:rsid w:val="00265ED9"/>
    <w:rsid w:val="00266E6A"/>
    <w:rsid w:val="002678F0"/>
    <w:rsid w:val="0027007E"/>
    <w:rsid w:val="002712AC"/>
    <w:rsid w:val="002716E9"/>
    <w:rsid w:val="00274DFA"/>
    <w:rsid w:val="0027560D"/>
    <w:rsid w:val="002760D2"/>
    <w:rsid w:val="002811FC"/>
    <w:rsid w:val="00281319"/>
    <w:rsid w:val="0028400E"/>
    <w:rsid w:val="0028620F"/>
    <w:rsid w:val="00287DC8"/>
    <w:rsid w:val="002902ED"/>
    <w:rsid w:val="00291392"/>
    <w:rsid w:val="00296B7E"/>
    <w:rsid w:val="002972CE"/>
    <w:rsid w:val="002A18E5"/>
    <w:rsid w:val="002A1E38"/>
    <w:rsid w:val="002A32C8"/>
    <w:rsid w:val="002A488C"/>
    <w:rsid w:val="002A64A6"/>
    <w:rsid w:val="002B0D85"/>
    <w:rsid w:val="002B1123"/>
    <w:rsid w:val="002B11CB"/>
    <w:rsid w:val="002B1439"/>
    <w:rsid w:val="002B2D6F"/>
    <w:rsid w:val="002B6B0C"/>
    <w:rsid w:val="002B7640"/>
    <w:rsid w:val="002C1BFB"/>
    <w:rsid w:val="002C1F96"/>
    <w:rsid w:val="002C2007"/>
    <w:rsid w:val="002C28EA"/>
    <w:rsid w:val="002C3C03"/>
    <w:rsid w:val="002C46D3"/>
    <w:rsid w:val="002C4DE1"/>
    <w:rsid w:val="002C5A33"/>
    <w:rsid w:val="002C60C9"/>
    <w:rsid w:val="002C7FAB"/>
    <w:rsid w:val="002D169B"/>
    <w:rsid w:val="002D1EED"/>
    <w:rsid w:val="002D3F01"/>
    <w:rsid w:val="002D5670"/>
    <w:rsid w:val="002D69A1"/>
    <w:rsid w:val="002E06F9"/>
    <w:rsid w:val="002E0721"/>
    <w:rsid w:val="002E3919"/>
    <w:rsid w:val="002E4850"/>
    <w:rsid w:val="002E4D5F"/>
    <w:rsid w:val="002E6A87"/>
    <w:rsid w:val="002E7472"/>
    <w:rsid w:val="002E7C73"/>
    <w:rsid w:val="002F0E3B"/>
    <w:rsid w:val="002F1BBD"/>
    <w:rsid w:val="002F2172"/>
    <w:rsid w:val="002F4382"/>
    <w:rsid w:val="002F6426"/>
    <w:rsid w:val="002F64C2"/>
    <w:rsid w:val="002F6F6E"/>
    <w:rsid w:val="00301C70"/>
    <w:rsid w:val="00303CBE"/>
    <w:rsid w:val="00303D9F"/>
    <w:rsid w:val="00305FF4"/>
    <w:rsid w:val="00307269"/>
    <w:rsid w:val="003106DB"/>
    <w:rsid w:val="00312C4D"/>
    <w:rsid w:val="00312F1A"/>
    <w:rsid w:val="00313568"/>
    <w:rsid w:val="00313FFD"/>
    <w:rsid w:val="00314D83"/>
    <w:rsid w:val="00314E1C"/>
    <w:rsid w:val="003151A6"/>
    <w:rsid w:val="00316080"/>
    <w:rsid w:val="0031627E"/>
    <w:rsid w:val="00316426"/>
    <w:rsid w:val="00320ECA"/>
    <w:rsid w:val="003216FB"/>
    <w:rsid w:val="00321DD0"/>
    <w:rsid w:val="00325990"/>
    <w:rsid w:val="00327038"/>
    <w:rsid w:val="00327615"/>
    <w:rsid w:val="0032773F"/>
    <w:rsid w:val="00332CB9"/>
    <w:rsid w:val="0033708F"/>
    <w:rsid w:val="003423A9"/>
    <w:rsid w:val="00343A37"/>
    <w:rsid w:val="00343B1C"/>
    <w:rsid w:val="00343B83"/>
    <w:rsid w:val="00344ACF"/>
    <w:rsid w:val="003465E0"/>
    <w:rsid w:val="0034689D"/>
    <w:rsid w:val="0034729C"/>
    <w:rsid w:val="00347E28"/>
    <w:rsid w:val="0035093E"/>
    <w:rsid w:val="003509CB"/>
    <w:rsid w:val="00350ABF"/>
    <w:rsid w:val="003524EC"/>
    <w:rsid w:val="00353F94"/>
    <w:rsid w:val="00354653"/>
    <w:rsid w:val="00355CEC"/>
    <w:rsid w:val="00355F04"/>
    <w:rsid w:val="003564AD"/>
    <w:rsid w:val="003565BA"/>
    <w:rsid w:val="00357265"/>
    <w:rsid w:val="00360204"/>
    <w:rsid w:val="00361AA2"/>
    <w:rsid w:val="003644B2"/>
    <w:rsid w:val="00371B5B"/>
    <w:rsid w:val="00372B2B"/>
    <w:rsid w:val="0037361E"/>
    <w:rsid w:val="0037379F"/>
    <w:rsid w:val="00373C9D"/>
    <w:rsid w:val="00374390"/>
    <w:rsid w:val="00374A3E"/>
    <w:rsid w:val="00377C6A"/>
    <w:rsid w:val="00380599"/>
    <w:rsid w:val="00380E36"/>
    <w:rsid w:val="00381529"/>
    <w:rsid w:val="0038184D"/>
    <w:rsid w:val="003822D8"/>
    <w:rsid w:val="003825A5"/>
    <w:rsid w:val="00382E42"/>
    <w:rsid w:val="0038376D"/>
    <w:rsid w:val="003839DA"/>
    <w:rsid w:val="0038489E"/>
    <w:rsid w:val="003852E8"/>
    <w:rsid w:val="00385D45"/>
    <w:rsid w:val="00386B2D"/>
    <w:rsid w:val="0038722A"/>
    <w:rsid w:val="0039059F"/>
    <w:rsid w:val="00392663"/>
    <w:rsid w:val="00392DC0"/>
    <w:rsid w:val="00393801"/>
    <w:rsid w:val="00393B9E"/>
    <w:rsid w:val="0039501E"/>
    <w:rsid w:val="0039513D"/>
    <w:rsid w:val="00395192"/>
    <w:rsid w:val="0039625E"/>
    <w:rsid w:val="003A0D15"/>
    <w:rsid w:val="003A5618"/>
    <w:rsid w:val="003A65F4"/>
    <w:rsid w:val="003A6CD4"/>
    <w:rsid w:val="003B14DF"/>
    <w:rsid w:val="003B2AEB"/>
    <w:rsid w:val="003B7044"/>
    <w:rsid w:val="003C097D"/>
    <w:rsid w:val="003C3F0A"/>
    <w:rsid w:val="003C4683"/>
    <w:rsid w:val="003C79DE"/>
    <w:rsid w:val="003D02D6"/>
    <w:rsid w:val="003D1207"/>
    <w:rsid w:val="003D1D4B"/>
    <w:rsid w:val="003D38CD"/>
    <w:rsid w:val="003D43FE"/>
    <w:rsid w:val="003D4A23"/>
    <w:rsid w:val="003D59B6"/>
    <w:rsid w:val="003D5BA7"/>
    <w:rsid w:val="003D632C"/>
    <w:rsid w:val="003D69E3"/>
    <w:rsid w:val="003E0115"/>
    <w:rsid w:val="003E0816"/>
    <w:rsid w:val="003E1F28"/>
    <w:rsid w:val="003E2A3C"/>
    <w:rsid w:val="003E2F87"/>
    <w:rsid w:val="003E6E7A"/>
    <w:rsid w:val="003E76DE"/>
    <w:rsid w:val="003F239A"/>
    <w:rsid w:val="003F3264"/>
    <w:rsid w:val="003F3B92"/>
    <w:rsid w:val="003F45BC"/>
    <w:rsid w:val="003F4FB6"/>
    <w:rsid w:val="003F703C"/>
    <w:rsid w:val="00400648"/>
    <w:rsid w:val="00400864"/>
    <w:rsid w:val="00402E47"/>
    <w:rsid w:val="00403606"/>
    <w:rsid w:val="00407DF9"/>
    <w:rsid w:val="00410300"/>
    <w:rsid w:val="004106A3"/>
    <w:rsid w:val="00410914"/>
    <w:rsid w:val="00410A38"/>
    <w:rsid w:val="00410AB2"/>
    <w:rsid w:val="00412A8B"/>
    <w:rsid w:val="0041301E"/>
    <w:rsid w:val="00414E0B"/>
    <w:rsid w:val="00421171"/>
    <w:rsid w:val="00421A3A"/>
    <w:rsid w:val="00425202"/>
    <w:rsid w:val="0042520D"/>
    <w:rsid w:val="00425858"/>
    <w:rsid w:val="004327EE"/>
    <w:rsid w:val="00434C03"/>
    <w:rsid w:val="00434F9D"/>
    <w:rsid w:val="004354F6"/>
    <w:rsid w:val="00435C5C"/>
    <w:rsid w:val="004365BB"/>
    <w:rsid w:val="00436D67"/>
    <w:rsid w:val="00442431"/>
    <w:rsid w:val="00442DEC"/>
    <w:rsid w:val="004439FA"/>
    <w:rsid w:val="0044781B"/>
    <w:rsid w:val="004506B5"/>
    <w:rsid w:val="00450F7E"/>
    <w:rsid w:val="004531EA"/>
    <w:rsid w:val="00453656"/>
    <w:rsid w:val="00454C22"/>
    <w:rsid w:val="00457260"/>
    <w:rsid w:val="00460082"/>
    <w:rsid w:val="00462E4C"/>
    <w:rsid w:val="00463268"/>
    <w:rsid w:val="004637A7"/>
    <w:rsid w:val="00464A03"/>
    <w:rsid w:val="00464A97"/>
    <w:rsid w:val="00465904"/>
    <w:rsid w:val="004668EA"/>
    <w:rsid w:val="00466A99"/>
    <w:rsid w:val="0046738D"/>
    <w:rsid w:val="00470972"/>
    <w:rsid w:val="004715EF"/>
    <w:rsid w:val="0047364D"/>
    <w:rsid w:val="00473ADD"/>
    <w:rsid w:val="00474C5B"/>
    <w:rsid w:val="00475351"/>
    <w:rsid w:val="004753D8"/>
    <w:rsid w:val="00475762"/>
    <w:rsid w:val="0047598D"/>
    <w:rsid w:val="004776B3"/>
    <w:rsid w:val="00480175"/>
    <w:rsid w:val="004802A3"/>
    <w:rsid w:val="004827F7"/>
    <w:rsid w:val="00483961"/>
    <w:rsid w:val="00483DDD"/>
    <w:rsid w:val="004908A9"/>
    <w:rsid w:val="00490C67"/>
    <w:rsid w:val="0049124C"/>
    <w:rsid w:val="00491B3E"/>
    <w:rsid w:val="00493C05"/>
    <w:rsid w:val="00493E2B"/>
    <w:rsid w:val="00494286"/>
    <w:rsid w:val="00495001"/>
    <w:rsid w:val="004A1688"/>
    <w:rsid w:val="004A2888"/>
    <w:rsid w:val="004A2CFA"/>
    <w:rsid w:val="004A4F4E"/>
    <w:rsid w:val="004A4FA3"/>
    <w:rsid w:val="004A52ED"/>
    <w:rsid w:val="004A5E07"/>
    <w:rsid w:val="004B09D4"/>
    <w:rsid w:val="004B17FB"/>
    <w:rsid w:val="004B330D"/>
    <w:rsid w:val="004B3332"/>
    <w:rsid w:val="004B46B9"/>
    <w:rsid w:val="004B5A06"/>
    <w:rsid w:val="004B6438"/>
    <w:rsid w:val="004B64D6"/>
    <w:rsid w:val="004B6737"/>
    <w:rsid w:val="004C03BA"/>
    <w:rsid w:val="004C1992"/>
    <w:rsid w:val="004C2E21"/>
    <w:rsid w:val="004C45DA"/>
    <w:rsid w:val="004C5342"/>
    <w:rsid w:val="004C6893"/>
    <w:rsid w:val="004D0886"/>
    <w:rsid w:val="004D09E2"/>
    <w:rsid w:val="004D17E4"/>
    <w:rsid w:val="004D3448"/>
    <w:rsid w:val="004D75BC"/>
    <w:rsid w:val="004E1CF6"/>
    <w:rsid w:val="004E3CDA"/>
    <w:rsid w:val="004E40CE"/>
    <w:rsid w:val="004E4EA7"/>
    <w:rsid w:val="004E5F36"/>
    <w:rsid w:val="004E7B09"/>
    <w:rsid w:val="004E7B71"/>
    <w:rsid w:val="004E7D53"/>
    <w:rsid w:val="004F1BBB"/>
    <w:rsid w:val="004F2B39"/>
    <w:rsid w:val="004F385D"/>
    <w:rsid w:val="004F3C6B"/>
    <w:rsid w:val="004F58B4"/>
    <w:rsid w:val="004F610A"/>
    <w:rsid w:val="00502916"/>
    <w:rsid w:val="005040F7"/>
    <w:rsid w:val="00505481"/>
    <w:rsid w:val="00506299"/>
    <w:rsid w:val="005075B4"/>
    <w:rsid w:val="00507D52"/>
    <w:rsid w:val="00507DD1"/>
    <w:rsid w:val="00507FA5"/>
    <w:rsid w:val="0051059D"/>
    <w:rsid w:val="005109CD"/>
    <w:rsid w:val="005129ED"/>
    <w:rsid w:val="00513885"/>
    <w:rsid w:val="00515FCD"/>
    <w:rsid w:val="00517E07"/>
    <w:rsid w:val="005215C9"/>
    <w:rsid w:val="005246C8"/>
    <w:rsid w:val="00525C9C"/>
    <w:rsid w:val="00525E98"/>
    <w:rsid w:val="005310C2"/>
    <w:rsid w:val="00531496"/>
    <w:rsid w:val="00535C7E"/>
    <w:rsid w:val="00536FF3"/>
    <w:rsid w:val="005370EA"/>
    <w:rsid w:val="005375C1"/>
    <w:rsid w:val="00540016"/>
    <w:rsid w:val="00540247"/>
    <w:rsid w:val="00541392"/>
    <w:rsid w:val="0054486F"/>
    <w:rsid w:val="00546F1B"/>
    <w:rsid w:val="005507EF"/>
    <w:rsid w:val="0055177F"/>
    <w:rsid w:val="00551CE2"/>
    <w:rsid w:val="00551F7A"/>
    <w:rsid w:val="005527AF"/>
    <w:rsid w:val="005531D8"/>
    <w:rsid w:val="00553511"/>
    <w:rsid w:val="0055412F"/>
    <w:rsid w:val="00554ABD"/>
    <w:rsid w:val="00555E45"/>
    <w:rsid w:val="005638CE"/>
    <w:rsid w:val="005648E6"/>
    <w:rsid w:val="00565059"/>
    <w:rsid w:val="00565BA5"/>
    <w:rsid w:val="005675ED"/>
    <w:rsid w:val="00572469"/>
    <w:rsid w:val="005736BA"/>
    <w:rsid w:val="00573ECB"/>
    <w:rsid w:val="0057411B"/>
    <w:rsid w:val="005744BB"/>
    <w:rsid w:val="0057651D"/>
    <w:rsid w:val="00576524"/>
    <w:rsid w:val="00582CAC"/>
    <w:rsid w:val="00583833"/>
    <w:rsid w:val="005840B7"/>
    <w:rsid w:val="00584AAC"/>
    <w:rsid w:val="0058588E"/>
    <w:rsid w:val="00590483"/>
    <w:rsid w:val="005906D2"/>
    <w:rsid w:val="00590856"/>
    <w:rsid w:val="005909AA"/>
    <w:rsid w:val="00592122"/>
    <w:rsid w:val="0059245A"/>
    <w:rsid w:val="00592C43"/>
    <w:rsid w:val="005937AD"/>
    <w:rsid w:val="00596DDD"/>
    <w:rsid w:val="005971A5"/>
    <w:rsid w:val="005A0807"/>
    <w:rsid w:val="005A13CF"/>
    <w:rsid w:val="005A1F98"/>
    <w:rsid w:val="005A3449"/>
    <w:rsid w:val="005A6B4D"/>
    <w:rsid w:val="005B1F3B"/>
    <w:rsid w:val="005B3376"/>
    <w:rsid w:val="005B58D9"/>
    <w:rsid w:val="005B667B"/>
    <w:rsid w:val="005C00D4"/>
    <w:rsid w:val="005C0D03"/>
    <w:rsid w:val="005C4283"/>
    <w:rsid w:val="005C4370"/>
    <w:rsid w:val="005C45DB"/>
    <w:rsid w:val="005C6C83"/>
    <w:rsid w:val="005C7B86"/>
    <w:rsid w:val="005C7C27"/>
    <w:rsid w:val="005C7DC7"/>
    <w:rsid w:val="005D05BE"/>
    <w:rsid w:val="005D1D67"/>
    <w:rsid w:val="005D4AE5"/>
    <w:rsid w:val="005D784F"/>
    <w:rsid w:val="005D7E48"/>
    <w:rsid w:val="005D7F6D"/>
    <w:rsid w:val="005E030C"/>
    <w:rsid w:val="005E2285"/>
    <w:rsid w:val="005E280A"/>
    <w:rsid w:val="005E34B4"/>
    <w:rsid w:val="005E3961"/>
    <w:rsid w:val="005E4FF8"/>
    <w:rsid w:val="005E5426"/>
    <w:rsid w:val="005E751E"/>
    <w:rsid w:val="005F12D7"/>
    <w:rsid w:val="005F3000"/>
    <w:rsid w:val="005F6939"/>
    <w:rsid w:val="005F6E1F"/>
    <w:rsid w:val="006011C4"/>
    <w:rsid w:val="0060123A"/>
    <w:rsid w:val="006032A7"/>
    <w:rsid w:val="006040C2"/>
    <w:rsid w:val="00605552"/>
    <w:rsid w:val="00606333"/>
    <w:rsid w:val="0060715B"/>
    <w:rsid w:val="00610069"/>
    <w:rsid w:val="00611C9E"/>
    <w:rsid w:val="00612515"/>
    <w:rsid w:val="00616AF2"/>
    <w:rsid w:val="0062182F"/>
    <w:rsid w:val="00623F6E"/>
    <w:rsid w:val="00625FDD"/>
    <w:rsid w:val="00627BB1"/>
    <w:rsid w:val="00631920"/>
    <w:rsid w:val="00635E34"/>
    <w:rsid w:val="00636C20"/>
    <w:rsid w:val="00637C5C"/>
    <w:rsid w:val="00637FF4"/>
    <w:rsid w:val="00640176"/>
    <w:rsid w:val="00640B0F"/>
    <w:rsid w:val="006420DC"/>
    <w:rsid w:val="006421D4"/>
    <w:rsid w:val="00643514"/>
    <w:rsid w:val="00643CA4"/>
    <w:rsid w:val="0064424D"/>
    <w:rsid w:val="0064601D"/>
    <w:rsid w:val="006460C7"/>
    <w:rsid w:val="00647D87"/>
    <w:rsid w:val="0065165F"/>
    <w:rsid w:val="006554E8"/>
    <w:rsid w:val="00660C57"/>
    <w:rsid w:val="0066357B"/>
    <w:rsid w:val="006646A4"/>
    <w:rsid w:val="00664B76"/>
    <w:rsid w:val="00665640"/>
    <w:rsid w:val="00665BEF"/>
    <w:rsid w:val="00666ADA"/>
    <w:rsid w:val="00666B58"/>
    <w:rsid w:val="00667A50"/>
    <w:rsid w:val="0067371A"/>
    <w:rsid w:val="006741F0"/>
    <w:rsid w:val="0067435B"/>
    <w:rsid w:val="00674486"/>
    <w:rsid w:val="006762EC"/>
    <w:rsid w:val="00676870"/>
    <w:rsid w:val="00680554"/>
    <w:rsid w:val="00681F74"/>
    <w:rsid w:val="0068263C"/>
    <w:rsid w:val="00682B20"/>
    <w:rsid w:val="00682FF7"/>
    <w:rsid w:val="00684564"/>
    <w:rsid w:val="00684C17"/>
    <w:rsid w:val="00684E2A"/>
    <w:rsid w:val="00685A31"/>
    <w:rsid w:val="00687E2C"/>
    <w:rsid w:val="006908EF"/>
    <w:rsid w:val="00690A2D"/>
    <w:rsid w:val="00691EF9"/>
    <w:rsid w:val="006927B0"/>
    <w:rsid w:val="00694092"/>
    <w:rsid w:val="0069509E"/>
    <w:rsid w:val="00696623"/>
    <w:rsid w:val="00697D41"/>
    <w:rsid w:val="006A1C13"/>
    <w:rsid w:val="006A221B"/>
    <w:rsid w:val="006A2225"/>
    <w:rsid w:val="006A2313"/>
    <w:rsid w:val="006A44C0"/>
    <w:rsid w:val="006A61C0"/>
    <w:rsid w:val="006A7352"/>
    <w:rsid w:val="006B1F47"/>
    <w:rsid w:val="006B31C6"/>
    <w:rsid w:val="006B419F"/>
    <w:rsid w:val="006B4930"/>
    <w:rsid w:val="006B52C3"/>
    <w:rsid w:val="006B5EA5"/>
    <w:rsid w:val="006B7146"/>
    <w:rsid w:val="006B7638"/>
    <w:rsid w:val="006B7D9A"/>
    <w:rsid w:val="006C0207"/>
    <w:rsid w:val="006C0603"/>
    <w:rsid w:val="006C356F"/>
    <w:rsid w:val="006C3C73"/>
    <w:rsid w:val="006C4151"/>
    <w:rsid w:val="006C5831"/>
    <w:rsid w:val="006C677D"/>
    <w:rsid w:val="006C6BDA"/>
    <w:rsid w:val="006C6EBE"/>
    <w:rsid w:val="006D1253"/>
    <w:rsid w:val="006D29D1"/>
    <w:rsid w:val="006D2ADE"/>
    <w:rsid w:val="006D43FC"/>
    <w:rsid w:val="006D4504"/>
    <w:rsid w:val="006D7923"/>
    <w:rsid w:val="006D7F94"/>
    <w:rsid w:val="006E0DFC"/>
    <w:rsid w:val="006E3991"/>
    <w:rsid w:val="006E6ABC"/>
    <w:rsid w:val="006E75C2"/>
    <w:rsid w:val="006F18D8"/>
    <w:rsid w:val="006F1FB4"/>
    <w:rsid w:val="006F3185"/>
    <w:rsid w:val="006F3A0E"/>
    <w:rsid w:val="006F5BF1"/>
    <w:rsid w:val="006F71A4"/>
    <w:rsid w:val="007004A2"/>
    <w:rsid w:val="00700560"/>
    <w:rsid w:val="007024D7"/>
    <w:rsid w:val="00703158"/>
    <w:rsid w:val="007039F4"/>
    <w:rsid w:val="00705331"/>
    <w:rsid w:val="007062E8"/>
    <w:rsid w:val="00707E4B"/>
    <w:rsid w:val="0071083F"/>
    <w:rsid w:val="00710C72"/>
    <w:rsid w:val="00710EB6"/>
    <w:rsid w:val="00711AD7"/>
    <w:rsid w:val="00712278"/>
    <w:rsid w:val="00714C46"/>
    <w:rsid w:val="00715750"/>
    <w:rsid w:val="007162D7"/>
    <w:rsid w:val="00716ABC"/>
    <w:rsid w:val="00721097"/>
    <w:rsid w:val="00722F67"/>
    <w:rsid w:val="00723090"/>
    <w:rsid w:val="0072426B"/>
    <w:rsid w:val="00725391"/>
    <w:rsid w:val="00726303"/>
    <w:rsid w:val="00726FA1"/>
    <w:rsid w:val="007271AD"/>
    <w:rsid w:val="00731471"/>
    <w:rsid w:val="00733A73"/>
    <w:rsid w:val="0073426C"/>
    <w:rsid w:val="00734C33"/>
    <w:rsid w:val="00734C44"/>
    <w:rsid w:val="00745E91"/>
    <w:rsid w:val="00750B43"/>
    <w:rsid w:val="007515BD"/>
    <w:rsid w:val="007528EE"/>
    <w:rsid w:val="00752C16"/>
    <w:rsid w:val="007567C8"/>
    <w:rsid w:val="007611CC"/>
    <w:rsid w:val="00761523"/>
    <w:rsid w:val="007616CD"/>
    <w:rsid w:val="00762DB2"/>
    <w:rsid w:val="00762E0D"/>
    <w:rsid w:val="00762E2B"/>
    <w:rsid w:val="00762F02"/>
    <w:rsid w:val="00763AB3"/>
    <w:rsid w:val="007643C5"/>
    <w:rsid w:val="00764AD6"/>
    <w:rsid w:val="00766B64"/>
    <w:rsid w:val="0076750B"/>
    <w:rsid w:val="0077187D"/>
    <w:rsid w:val="007722D4"/>
    <w:rsid w:val="00772F2C"/>
    <w:rsid w:val="007730B0"/>
    <w:rsid w:val="007736E9"/>
    <w:rsid w:val="00774B19"/>
    <w:rsid w:val="00777F43"/>
    <w:rsid w:val="007804F5"/>
    <w:rsid w:val="00780826"/>
    <w:rsid w:val="007819D9"/>
    <w:rsid w:val="0078248D"/>
    <w:rsid w:val="00783704"/>
    <w:rsid w:val="00783BDD"/>
    <w:rsid w:val="00785D7A"/>
    <w:rsid w:val="007866CB"/>
    <w:rsid w:val="00787AED"/>
    <w:rsid w:val="0079077B"/>
    <w:rsid w:val="007912AB"/>
    <w:rsid w:val="00791C27"/>
    <w:rsid w:val="00791CE7"/>
    <w:rsid w:val="007968FB"/>
    <w:rsid w:val="007A04D1"/>
    <w:rsid w:val="007A216A"/>
    <w:rsid w:val="007A2823"/>
    <w:rsid w:val="007A3DEA"/>
    <w:rsid w:val="007A5925"/>
    <w:rsid w:val="007A600D"/>
    <w:rsid w:val="007A6610"/>
    <w:rsid w:val="007A7431"/>
    <w:rsid w:val="007A78AE"/>
    <w:rsid w:val="007B0B94"/>
    <w:rsid w:val="007B2A4F"/>
    <w:rsid w:val="007B3868"/>
    <w:rsid w:val="007B55CF"/>
    <w:rsid w:val="007B6592"/>
    <w:rsid w:val="007B6A3A"/>
    <w:rsid w:val="007B6D78"/>
    <w:rsid w:val="007B7E94"/>
    <w:rsid w:val="007C10AA"/>
    <w:rsid w:val="007C2D16"/>
    <w:rsid w:val="007C3BA1"/>
    <w:rsid w:val="007C7436"/>
    <w:rsid w:val="007C7C92"/>
    <w:rsid w:val="007D072F"/>
    <w:rsid w:val="007D1126"/>
    <w:rsid w:val="007D3233"/>
    <w:rsid w:val="007D33B4"/>
    <w:rsid w:val="007D4C5A"/>
    <w:rsid w:val="007D55E4"/>
    <w:rsid w:val="007E08FD"/>
    <w:rsid w:val="007E10EE"/>
    <w:rsid w:val="007E18DC"/>
    <w:rsid w:val="007E417C"/>
    <w:rsid w:val="007E43DA"/>
    <w:rsid w:val="007E48D9"/>
    <w:rsid w:val="007E4DA4"/>
    <w:rsid w:val="007E5644"/>
    <w:rsid w:val="007E7D3C"/>
    <w:rsid w:val="007F029D"/>
    <w:rsid w:val="007F3891"/>
    <w:rsid w:val="007F4FD1"/>
    <w:rsid w:val="007F5003"/>
    <w:rsid w:val="007F6AAD"/>
    <w:rsid w:val="007F7678"/>
    <w:rsid w:val="007F76AD"/>
    <w:rsid w:val="0080127D"/>
    <w:rsid w:val="00802737"/>
    <w:rsid w:val="00803FB4"/>
    <w:rsid w:val="00804718"/>
    <w:rsid w:val="0080497A"/>
    <w:rsid w:val="008069AD"/>
    <w:rsid w:val="00806C4D"/>
    <w:rsid w:val="0081020E"/>
    <w:rsid w:val="00814178"/>
    <w:rsid w:val="00814DAD"/>
    <w:rsid w:val="00814E3F"/>
    <w:rsid w:val="00815512"/>
    <w:rsid w:val="00815727"/>
    <w:rsid w:val="008166A4"/>
    <w:rsid w:val="008167F0"/>
    <w:rsid w:val="008168B5"/>
    <w:rsid w:val="008176AD"/>
    <w:rsid w:val="0082109C"/>
    <w:rsid w:val="00821872"/>
    <w:rsid w:val="0082527F"/>
    <w:rsid w:val="00826413"/>
    <w:rsid w:val="00827512"/>
    <w:rsid w:val="008301B7"/>
    <w:rsid w:val="00830F33"/>
    <w:rsid w:val="008313A9"/>
    <w:rsid w:val="00831508"/>
    <w:rsid w:val="008330D9"/>
    <w:rsid w:val="00833C62"/>
    <w:rsid w:val="008377C6"/>
    <w:rsid w:val="008379C9"/>
    <w:rsid w:val="00840097"/>
    <w:rsid w:val="00840685"/>
    <w:rsid w:val="00841AE9"/>
    <w:rsid w:val="00842DB6"/>
    <w:rsid w:val="0084374D"/>
    <w:rsid w:val="0084436F"/>
    <w:rsid w:val="00844D84"/>
    <w:rsid w:val="008459CB"/>
    <w:rsid w:val="008461A4"/>
    <w:rsid w:val="00851620"/>
    <w:rsid w:val="008524A8"/>
    <w:rsid w:val="00852DEA"/>
    <w:rsid w:val="00853AF1"/>
    <w:rsid w:val="008543D1"/>
    <w:rsid w:val="00854C88"/>
    <w:rsid w:val="00855E25"/>
    <w:rsid w:val="00857F80"/>
    <w:rsid w:val="00861901"/>
    <w:rsid w:val="00862BC8"/>
    <w:rsid w:val="008650A3"/>
    <w:rsid w:val="008663BA"/>
    <w:rsid w:val="00866FBB"/>
    <w:rsid w:val="008703CD"/>
    <w:rsid w:val="00871C55"/>
    <w:rsid w:val="008735AE"/>
    <w:rsid w:val="0087643E"/>
    <w:rsid w:val="00880E68"/>
    <w:rsid w:val="008822D6"/>
    <w:rsid w:val="00882577"/>
    <w:rsid w:val="00882A53"/>
    <w:rsid w:val="0088420B"/>
    <w:rsid w:val="00884858"/>
    <w:rsid w:val="00885929"/>
    <w:rsid w:val="00887ADE"/>
    <w:rsid w:val="00892DFE"/>
    <w:rsid w:val="00895142"/>
    <w:rsid w:val="008963CC"/>
    <w:rsid w:val="008A058F"/>
    <w:rsid w:val="008A09AB"/>
    <w:rsid w:val="008A4443"/>
    <w:rsid w:val="008A62FC"/>
    <w:rsid w:val="008A746B"/>
    <w:rsid w:val="008B1FEE"/>
    <w:rsid w:val="008B3C4B"/>
    <w:rsid w:val="008B5818"/>
    <w:rsid w:val="008B7193"/>
    <w:rsid w:val="008C006E"/>
    <w:rsid w:val="008C0286"/>
    <w:rsid w:val="008C1C60"/>
    <w:rsid w:val="008C368E"/>
    <w:rsid w:val="008C3DF2"/>
    <w:rsid w:val="008C4AFA"/>
    <w:rsid w:val="008C4DE0"/>
    <w:rsid w:val="008C5B8B"/>
    <w:rsid w:val="008C7996"/>
    <w:rsid w:val="008D0E06"/>
    <w:rsid w:val="008D0EDD"/>
    <w:rsid w:val="008D4603"/>
    <w:rsid w:val="008D5339"/>
    <w:rsid w:val="008D7AA3"/>
    <w:rsid w:val="008E098E"/>
    <w:rsid w:val="008E0C3D"/>
    <w:rsid w:val="008E0FC2"/>
    <w:rsid w:val="008E4A34"/>
    <w:rsid w:val="008E6E0E"/>
    <w:rsid w:val="008E7363"/>
    <w:rsid w:val="008F18CB"/>
    <w:rsid w:val="008F2203"/>
    <w:rsid w:val="008F222C"/>
    <w:rsid w:val="008F2515"/>
    <w:rsid w:val="008F2DC5"/>
    <w:rsid w:val="008F4F74"/>
    <w:rsid w:val="008F531C"/>
    <w:rsid w:val="008F5FBF"/>
    <w:rsid w:val="008F6E21"/>
    <w:rsid w:val="009011DE"/>
    <w:rsid w:val="0090159E"/>
    <w:rsid w:val="009034A6"/>
    <w:rsid w:val="00903E4E"/>
    <w:rsid w:val="00904C5A"/>
    <w:rsid w:val="00904EDC"/>
    <w:rsid w:val="00905574"/>
    <w:rsid w:val="0090694D"/>
    <w:rsid w:val="009079A0"/>
    <w:rsid w:val="00907DDC"/>
    <w:rsid w:val="00910569"/>
    <w:rsid w:val="00910C4F"/>
    <w:rsid w:val="00911C51"/>
    <w:rsid w:val="009140F3"/>
    <w:rsid w:val="00914CD3"/>
    <w:rsid w:val="00914F07"/>
    <w:rsid w:val="00916546"/>
    <w:rsid w:val="00923010"/>
    <w:rsid w:val="00924463"/>
    <w:rsid w:val="009253C5"/>
    <w:rsid w:val="00925991"/>
    <w:rsid w:val="00926793"/>
    <w:rsid w:val="009275FE"/>
    <w:rsid w:val="00931C7F"/>
    <w:rsid w:val="00935892"/>
    <w:rsid w:val="00935DCB"/>
    <w:rsid w:val="00936F1B"/>
    <w:rsid w:val="00943B46"/>
    <w:rsid w:val="00946F27"/>
    <w:rsid w:val="00947FDB"/>
    <w:rsid w:val="0095016C"/>
    <w:rsid w:val="00950733"/>
    <w:rsid w:val="009520FE"/>
    <w:rsid w:val="009527B0"/>
    <w:rsid w:val="00953B0C"/>
    <w:rsid w:val="00956C06"/>
    <w:rsid w:val="0096089D"/>
    <w:rsid w:val="00963CC4"/>
    <w:rsid w:val="00964137"/>
    <w:rsid w:val="0096461C"/>
    <w:rsid w:val="00965F93"/>
    <w:rsid w:val="00967F24"/>
    <w:rsid w:val="00970847"/>
    <w:rsid w:val="009712FA"/>
    <w:rsid w:val="009716A4"/>
    <w:rsid w:val="009742C4"/>
    <w:rsid w:val="00974349"/>
    <w:rsid w:val="009745C4"/>
    <w:rsid w:val="00977B42"/>
    <w:rsid w:val="00982DEE"/>
    <w:rsid w:val="00983E98"/>
    <w:rsid w:val="00986307"/>
    <w:rsid w:val="0098789D"/>
    <w:rsid w:val="0098792C"/>
    <w:rsid w:val="00991138"/>
    <w:rsid w:val="00991349"/>
    <w:rsid w:val="00991645"/>
    <w:rsid w:val="009956D9"/>
    <w:rsid w:val="009A0580"/>
    <w:rsid w:val="009A25C2"/>
    <w:rsid w:val="009A2A0B"/>
    <w:rsid w:val="009A2BBE"/>
    <w:rsid w:val="009A75E4"/>
    <w:rsid w:val="009A7E37"/>
    <w:rsid w:val="009B0932"/>
    <w:rsid w:val="009B239F"/>
    <w:rsid w:val="009B2F11"/>
    <w:rsid w:val="009B3A35"/>
    <w:rsid w:val="009B3F58"/>
    <w:rsid w:val="009B58B0"/>
    <w:rsid w:val="009B58E8"/>
    <w:rsid w:val="009C12C4"/>
    <w:rsid w:val="009C2ACB"/>
    <w:rsid w:val="009C3D04"/>
    <w:rsid w:val="009C416C"/>
    <w:rsid w:val="009C5F5C"/>
    <w:rsid w:val="009C6B1D"/>
    <w:rsid w:val="009C77BE"/>
    <w:rsid w:val="009D0464"/>
    <w:rsid w:val="009D0E44"/>
    <w:rsid w:val="009D1FA3"/>
    <w:rsid w:val="009D4025"/>
    <w:rsid w:val="009D43E6"/>
    <w:rsid w:val="009D65D0"/>
    <w:rsid w:val="009D6742"/>
    <w:rsid w:val="009E096A"/>
    <w:rsid w:val="009E0DC6"/>
    <w:rsid w:val="009E11A4"/>
    <w:rsid w:val="009E3080"/>
    <w:rsid w:val="009E56C4"/>
    <w:rsid w:val="009F1B00"/>
    <w:rsid w:val="009F1DF9"/>
    <w:rsid w:val="009F293E"/>
    <w:rsid w:val="009F532E"/>
    <w:rsid w:val="009F588C"/>
    <w:rsid w:val="009F5FC0"/>
    <w:rsid w:val="009F651F"/>
    <w:rsid w:val="009F7865"/>
    <w:rsid w:val="00A01960"/>
    <w:rsid w:val="00A048A5"/>
    <w:rsid w:val="00A07F3B"/>
    <w:rsid w:val="00A10CB6"/>
    <w:rsid w:val="00A11301"/>
    <w:rsid w:val="00A1159E"/>
    <w:rsid w:val="00A12635"/>
    <w:rsid w:val="00A14BE7"/>
    <w:rsid w:val="00A1507F"/>
    <w:rsid w:val="00A160C9"/>
    <w:rsid w:val="00A160D6"/>
    <w:rsid w:val="00A1636B"/>
    <w:rsid w:val="00A1662D"/>
    <w:rsid w:val="00A2481D"/>
    <w:rsid w:val="00A259FB"/>
    <w:rsid w:val="00A25EA3"/>
    <w:rsid w:val="00A315E5"/>
    <w:rsid w:val="00A328B8"/>
    <w:rsid w:val="00A34249"/>
    <w:rsid w:val="00A343DE"/>
    <w:rsid w:val="00A3474B"/>
    <w:rsid w:val="00A35C03"/>
    <w:rsid w:val="00A36ECB"/>
    <w:rsid w:val="00A40447"/>
    <w:rsid w:val="00A407D0"/>
    <w:rsid w:val="00A40C42"/>
    <w:rsid w:val="00A40FF6"/>
    <w:rsid w:val="00A41A42"/>
    <w:rsid w:val="00A41ECA"/>
    <w:rsid w:val="00A47E33"/>
    <w:rsid w:val="00A515C7"/>
    <w:rsid w:val="00A519CA"/>
    <w:rsid w:val="00A51B9F"/>
    <w:rsid w:val="00A52772"/>
    <w:rsid w:val="00A52AE8"/>
    <w:rsid w:val="00A53D56"/>
    <w:rsid w:val="00A54457"/>
    <w:rsid w:val="00A54F9A"/>
    <w:rsid w:val="00A5797E"/>
    <w:rsid w:val="00A57EC3"/>
    <w:rsid w:val="00A60033"/>
    <w:rsid w:val="00A60B36"/>
    <w:rsid w:val="00A64FFA"/>
    <w:rsid w:val="00A65FA9"/>
    <w:rsid w:val="00A6731D"/>
    <w:rsid w:val="00A67499"/>
    <w:rsid w:val="00A71543"/>
    <w:rsid w:val="00A72B6D"/>
    <w:rsid w:val="00A73244"/>
    <w:rsid w:val="00A73B38"/>
    <w:rsid w:val="00A74532"/>
    <w:rsid w:val="00A7484D"/>
    <w:rsid w:val="00A74E00"/>
    <w:rsid w:val="00A757E2"/>
    <w:rsid w:val="00A77081"/>
    <w:rsid w:val="00A77475"/>
    <w:rsid w:val="00A807F4"/>
    <w:rsid w:val="00A81707"/>
    <w:rsid w:val="00A819AF"/>
    <w:rsid w:val="00A82403"/>
    <w:rsid w:val="00A82440"/>
    <w:rsid w:val="00A82A2B"/>
    <w:rsid w:val="00A8300E"/>
    <w:rsid w:val="00A832DF"/>
    <w:rsid w:val="00A8459A"/>
    <w:rsid w:val="00A850A9"/>
    <w:rsid w:val="00A86780"/>
    <w:rsid w:val="00A8753A"/>
    <w:rsid w:val="00A87609"/>
    <w:rsid w:val="00A9080B"/>
    <w:rsid w:val="00A94249"/>
    <w:rsid w:val="00A95778"/>
    <w:rsid w:val="00A95F59"/>
    <w:rsid w:val="00A960A0"/>
    <w:rsid w:val="00A9648C"/>
    <w:rsid w:val="00A97057"/>
    <w:rsid w:val="00A97237"/>
    <w:rsid w:val="00A97FBD"/>
    <w:rsid w:val="00AA2A87"/>
    <w:rsid w:val="00AA57E9"/>
    <w:rsid w:val="00AA5AE7"/>
    <w:rsid w:val="00AA796A"/>
    <w:rsid w:val="00AA79A7"/>
    <w:rsid w:val="00AB2A27"/>
    <w:rsid w:val="00AB2A89"/>
    <w:rsid w:val="00AB2C6D"/>
    <w:rsid w:val="00AB3E6A"/>
    <w:rsid w:val="00AB747B"/>
    <w:rsid w:val="00AC06F6"/>
    <w:rsid w:val="00AC0D3D"/>
    <w:rsid w:val="00AC1EF7"/>
    <w:rsid w:val="00AC49ED"/>
    <w:rsid w:val="00AC749C"/>
    <w:rsid w:val="00AD0101"/>
    <w:rsid w:val="00AD1B96"/>
    <w:rsid w:val="00AD2868"/>
    <w:rsid w:val="00AD29A6"/>
    <w:rsid w:val="00AD50D6"/>
    <w:rsid w:val="00AD5488"/>
    <w:rsid w:val="00AD76CC"/>
    <w:rsid w:val="00AD7A13"/>
    <w:rsid w:val="00AD7BE7"/>
    <w:rsid w:val="00AE1BDF"/>
    <w:rsid w:val="00AE2006"/>
    <w:rsid w:val="00AE368C"/>
    <w:rsid w:val="00AE3F49"/>
    <w:rsid w:val="00AE4252"/>
    <w:rsid w:val="00AE44D6"/>
    <w:rsid w:val="00AE4513"/>
    <w:rsid w:val="00AE499C"/>
    <w:rsid w:val="00AE6011"/>
    <w:rsid w:val="00AE6A38"/>
    <w:rsid w:val="00AF0C18"/>
    <w:rsid w:val="00AF0EDD"/>
    <w:rsid w:val="00AF1004"/>
    <w:rsid w:val="00AF14C8"/>
    <w:rsid w:val="00AF1CBA"/>
    <w:rsid w:val="00AF5A37"/>
    <w:rsid w:val="00AF623E"/>
    <w:rsid w:val="00AF702E"/>
    <w:rsid w:val="00AF72B3"/>
    <w:rsid w:val="00B027BC"/>
    <w:rsid w:val="00B02A29"/>
    <w:rsid w:val="00B031D5"/>
    <w:rsid w:val="00B05E6D"/>
    <w:rsid w:val="00B06FA3"/>
    <w:rsid w:val="00B10644"/>
    <w:rsid w:val="00B10A0C"/>
    <w:rsid w:val="00B10DCE"/>
    <w:rsid w:val="00B12C4E"/>
    <w:rsid w:val="00B14C51"/>
    <w:rsid w:val="00B22014"/>
    <w:rsid w:val="00B22489"/>
    <w:rsid w:val="00B254C9"/>
    <w:rsid w:val="00B274A6"/>
    <w:rsid w:val="00B27F2E"/>
    <w:rsid w:val="00B30034"/>
    <w:rsid w:val="00B34D2F"/>
    <w:rsid w:val="00B35335"/>
    <w:rsid w:val="00B37DF8"/>
    <w:rsid w:val="00B4027D"/>
    <w:rsid w:val="00B43C61"/>
    <w:rsid w:val="00B43F57"/>
    <w:rsid w:val="00B445B1"/>
    <w:rsid w:val="00B4569F"/>
    <w:rsid w:val="00B46048"/>
    <w:rsid w:val="00B460AC"/>
    <w:rsid w:val="00B50EA0"/>
    <w:rsid w:val="00B51656"/>
    <w:rsid w:val="00B52D67"/>
    <w:rsid w:val="00B5331F"/>
    <w:rsid w:val="00B5371C"/>
    <w:rsid w:val="00B54B5F"/>
    <w:rsid w:val="00B609C1"/>
    <w:rsid w:val="00B60AD1"/>
    <w:rsid w:val="00B60D33"/>
    <w:rsid w:val="00B6241F"/>
    <w:rsid w:val="00B626C4"/>
    <w:rsid w:val="00B6363D"/>
    <w:rsid w:val="00B64AB7"/>
    <w:rsid w:val="00B64FB9"/>
    <w:rsid w:val="00B70D1F"/>
    <w:rsid w:val="00B74404"/>
    <w:rsid w:val="00B74A0F"/>
    <w:rsid w:val="00B765CF"/>
    <w:rsid w:val="00B80B5F"/>
    <w:rsid w:val="00B82C2E"/>
    <w:rsid w:val="00B8486F"/>
    <w:rsid w:val="00B84DF3"/>
    <w:rsid w:val="00B8601B"/>
    <w:rsid w:val="00B86576"/>
    <w:rsid w:val="00B86AD5"/>
    <w:rsid w:val="00B86C4A"/>
    <w:rsid w:val="00B87295"/>
    <w:rsid w:val="00B92DB0"/>
    <w:rsid w:val="00B93412"/>
    <w:rsid w:val="00B9403E"/>
    <w:rsid w:val="00B962FB"/>
    <w:rsid w:val="00B96BA7"/>
    <w:rsid w:val="00B9775E"/>
    <w:rsid w:val="00BA50E8"/>
    <w:rsid w:val="00BA6B20"/>
    <w:rsid w:val="00BA77AE"/>
    <w:rsid w:val="00BA7BFA"/>
    <w:rsid w:val="00BA7C6E"/>
    <w:rsid w:val="00BB05D7"/>
    <w:rsid w:val="00BB0740"/>
    <w:rsid w:val="00BB3A25"/>
    <w:rsid w:val="00BB4479"/>
    <w:rsid w:val="00BB6EA0"/>
    <w:rsid w:val="00BC1514"/>
    <w:rsid w:val="00BC273D"/>
    <w:rsid w:val="00BC3E8D"/>
    <w:rsid w:val="00BC52B5"/>
    <w:rsid w:val="00BC5F87"/>
    <w:rsid w:val="00BD0171"/>
    <w:rsid w:val="00BD0471"/>
    <w:rsid w:val="00BD0555"/>
    <w:rsid w:val="00BD05EB"/>
    <w:rsid w:val="00BD1EF1"/>
    <w:rsid w:val="00BD23EE"/>
    <w:rsid w:val="00BD526C"/>
    <w:rsid w:val="00BD72F1"/>
    <w:rsid w:val="00BD7B20"/>
    <w:rsid w:val="00BE0571"/>
    <w:rsid w:val="00BE0994"/>
    <w:rsid w:val="00BE402C"/>
    <w:rsid w:val="00BE7157"/>
    <w:rsid w:val="00BE756D"/>
    <w:rsid w:val="00BF04E7"/>
    <w:rsid w:val="00BF1155"/>
    <w:rsid w:val="00BF42C8"/>
    <w:rsid w:val="00BF4645"/>
    <w:rsid w:val="00BF69B2"/>
    <w:rsid w:val="00C0193F"/>
    <w:rsid w:val="00C02AFC"/>
    <w:rsid w:val="00C03A2C"/>
    <w:rsid w:val="00C048C3"/>
    <w:rsid w:val="00C06D5A"/>
    <w:rsid w:val="00C07046"/>
    <w:rsid w:val="00C10B38"/>
    <w:rsid w:val="00C111DB"/>
    <w:rsid w:val="00C139E7"/>
    <w:rsid w:val="00C14CD0"/>
    <w:rsid w:val="00C172C1"/>
    <w:rsid w:val="00C17E19"/>
    <w:rsid w:val="00C209B0"/>
    <w:rsid w:val="00C212FC"/>
    <w:rsid w:val="00C21C45"/>
    <w:rsid w:val="00C22204"/>
    <w:rsid w:val="00C2473D"/>
    <w:rsid w:val="00C264F5"/>
    <w:rsid w:val="00C26BB2"/>
    <w:rsid w:val="00C30166"/>
    <w:rsid w:val="00C3068F"/>
    <w:rsid w:val="00C32880"/>
    <w:rsid w:val="00C4194D"/>
    <w:rsid w:val="00C41F06"/>
    <w:rsid w:val="00C41F5A"/>
    <w:rsid w:val="00C43701"/>
    <w:rsid w:val="00C43E4F"/>
    <w:rsid w:val="00C46FC3"/>
    <w:rsid w:val="00C47941"/>
    <w:rsid w:val="00C47FAF"/>
    <w:rsid w:val="00C52EDC"/>
    <w:rsid w:val="00C538AC"/>
    <w:rsid w:val="00C53AD6"/>
    <w:rsid w:val="00C56663"/>
    <w:rsid w:val="00C5754B"/>
    <w:rsid w:val="00C57BDC"/>
    <w:rsid w:val="00C57EC1"/>
    <w:rsid w:val="00C60A05"/>
    <w:rsid w:val="00C61459"/>
    <w:rsid w:val="00C61E49"/>
    <w:rsid w:val="00C62358"/>
    <w:rsid w:val="00C654A2"/>
    <w:rsid w:val="00C65ADC"/>
    <w:rsid w:val="00C7137A"/>
    <w:rsid w:val="00C7456E"/>
    <w:rsid w:val="00C74ABA"/>
    <w:rsid w:val="00C76EEB"/>
    <w:rsid w:val="00C80DFD"/>
    <w:rsid w:val="00C8342A"/>
    <w:rsid w:val="00C84304"/>
    <w:rsid w:val="00C84B16"/>
    <w:rsid w:val="00C84E20"/>
    <w:rsid w:val="00C87A7C"/>
    <w:rsid w:val="00C903C1"/>
    <w:rsid w:val="00C92427"/>
    <w:rsid w:val="00C94D62"/>
    <w:rsid w:val="00C95B3F"/>
    <w:rsid w:val="00C95DA8"/>
    <w:rsid w:val="00CA080F"/>
    <w:rsid w:val="00CA1703"/>
    <w:rsid w:val="00CA18C1"/>
    <w:rsid w:val="00CA2D01"/>
    <w:rsid w:val="00CA57F6"/>
    <w:rsid w:val="00CA5913"/>
    <w:rsid w:val="00CA5A80"/>
    <w:rsid w:val="00CA5D6C"/>
    <w:rsid w:val="00CB0CAA"/>
    <w:rsid w:val="00CB2E1F"/>
    <w:rsid w:val="00CB302D"/>
    <w:rsid w:val="00CB34C7"/>
    <w:rsid w:val="00CB4E90"/>
    <w:rsid w:val="00CB50CD"/>
    <w:rsid w:val="00CB54AE"/>
    <w:rsid w:val="00CB6047"/>
    <w:rsid w:val="00CB7320"/>
    <w:rsid w:val="00CB749A"/>
    <w:rsid w:val="00CC370D"/>
    <w:rsid w:val="00CC7359"/>
    <w:rsid w:val="00CD0EB0"/>
    <w:rsid w:val="00CD1325"/>
    <w:rsid w:val="00CD2056"/>
    <w:rsid w:val="00CD29BB"/>
    <w:rsid w:val="00CD368A"/>
    <w:rsid w:val="00CD3DC9"/>
    <w:rsid w:val="00CD59B2"/>
    <w:rsid w:val="00CD6A30"/>
    <w:rsid w:val="00CE0FF8"/>
    <w:rsid w:val="00CE3CC1"/>
    <w:rsid w:val="00CE5A58"/>
    <w:rsid w:val="00CE5BEE"/>
    <w:rsid w:val="00CE7AFB"/>
    <w:rsid w:val="00CF209D"/>
    <w:rsid w:val="00CF7C30"/>
    <w:rsid w:val="00D00111"/>
    <w:rsid w:val="00D00A78"/>
    <w:rsid w:val="00D0214E"/>
    <w:rsid w:val="00D03FE6"/>
    <w:rsid w:val="00D0404A"/>
    <w:rsid w:val="00D04EA1"/>
    <w:rsid w:val="00D06DF5"/>
    <w:rsid w:val="00D13690"/>
    <w:rsid w:val="00D13AC9"/>
    <w:rsid w:val="00D14D40"/>
    <w:rsid w:val="00D15B26"/>
    <w:rsid w:val="00D16333"/>
    <w:rsid w:val="00D217B3"/>
    <w:rsid w:val="00D2185A"/>
    <w:rsid w:val="00D221CD"/>
    <w:rsid w:val="00D22C29"/>
    <w:rsid w:val="00D239CE"/>
    <w:rsid w:val="00D23B0D"/>
    <w:rsid w:val="00D2595E"/>
    <w:rsid w:val="00D27AE2"/>
    <w:rsid w:val="00D3040C"/>
    <w:rsid w:val="00D330E2"/>
    <w:rsid w:val="00D335C7"/>
    <w:rsid w:val="00D33CEA"/>
    <w:rsid w:val="00D3790B"/>
    <w:rsid w:val="00D41D9C"/>
    <w:rsid w:val="00D44CA8"/>
    <w:rsid w:val="00D463AA"/>
    <w:rsid w:val="00D47281"/>
    <w:rsid w:val="00D50F7C"/>
    <w:rsid w:val="00D52F3B"/>
    <w:rsid w:val="00D5371A"/>
    <w:rsid w:val="00D55439"/>
    <w:rsid w:val="00D5548B"/>
    <w:rsid w:val="00D55D72"/>
    <w:rsid w:val="00D566D7"/>
    <w:rsid w:val="00D576EC"/>
    <w:rsid w:val="00D6005D"/>
    <w:rsid w:val="00D616DD"/>
    <w:rsid w:val="00D62860"/>
    <w:rsid w:val="00D62BA5"/>
    <w:rsid w:val="00D62BD3"/>
    <w:rsid w:val="00D62C91"/>
    <w:rsid w:val="00D62E6F"/>
    <w:rsid w:val="00D63261"/>
    <w:rsid w:val="00D63BE8"/>
    <w:rsid w:val="00D64366"/>
    <w:rsid w:val="00D64F55"/>
    <w:rsid w:val="00D65F35"/>
    <w:rsid w:val="00D66A78"/>
    <w:rsid w:val="00D673FE"/>
    <w:rsid w:val="00D67BF9"/>
    <w:rsid w:val="00D67C69"/>
    <w:rsid w:val="00D72A88"/>
    <w:rsid w:val="00D733F5"/>
    <w:rsid w:val="00D7656B"/>
    <w:rsid w:val="00D76A3B"/>
    <w:rsid w:val="00D77CDE"/>
    <w:rsid w:val="00D8045A"/>
    <w:rsid w:val="00D82F19"/>
    <w:rsid w:val="00D83EE8"/>
    <w:rsid w:val="00D8435C"/>
    <w:rsid w:val="00D8472E"/>
    <w:rsid w:val="00D84D49"/>
    <w:rsid w:val="00D904A7"/>
    <w:rsid w:val="00D90C30"/>
    <w:rsid w:val="00D92F27"/>
    <w:rsid w:val="00D94165"/>
    <w:rsid w:val="00D947FB"/>
    <w:rsid w:val="00D960E3"/>
    <w:rsid w:val="00D963A4"/>
    <w:rsid w:val="00D971F7"/>
    <w:rsid w:val="00D97C24"/>
    <w:rsid w:val="00DA254F"/>
    <w:rsid w:val="00DA25E9"/>
    <w:rsid w:val="00DA335E"/>
    <w:rsid w:val="00DA39B2"/>
    <w:rsid w:val="00DA4EF4"/>
    <w:rsid w:val="00DB04AD"/>
    <w:rsid w:val="00DB0C37"/>
    <w:rsid w:val="00DB2939"/>
    <w:rsid w:val="00DB3E05"/>
    <w:rsid w:val="00DB4BEB"/>
    <w:rsid w:val="00DB54AB"/>
    <w:rsid w:val="00DB5C68"/>
    <w:rsid w:val="00DB6D5F"/>
    <w:rsid w:val="00DB6FB1"/>
    <w:rsid w:val="00DB7E5F"/>
    <w:rsid w:val="00DC00C4"/>
    <w:rsid w:val="00DC014D"/>
    <w:rsid w:val="00DC7BAF"/>
    <w:rsid w:val="00DD06ED"/>
    <w:rsid w:val="00DD1DC7"/>
    <w:rsid w:val="00DD2088"/>
    <w:rsid w:val="00DD26DC"/>
    <w:rsid w:val="00DD331F"/>
    <w:rsid w:val="00DD3D01"/>
    <w:rsid w:val="00DE01A8"/>
    <w:rsid w:val="00DE282F"/>
    <w:rsid w:val="00DE2A33"/>
    <w:rsid w:val="00DE3468"/>
    <w:rsid w:val="00DE46BF"/>
    <w:rsid w:val="00DE4D76"/>
    <w:rsid w:val="00DE6587"/>
    <w:rsid w:val="00DF0EDE"/>
    <w:rsid w:val="00DF2AE8"/>
    <w:rsid w:val="00DF4659"/>
    <w:rsid w:val="00DF75D1"/>
    <w:rsid w:val="00E02060"/>
    <w:rsid w:val="00E03EBB"/>
    <w:rsid w:val="00E10D48"/>
    <w:rsid w:val="00E117D3"/>
    <w:rsid w:val="00E1255A"/>
    <w:rsid w:val="00E14F38"/>
    <w:rsid w:val="00E15D1B"/>
    <w:rsid w:val="00E15D5D"/>
    <w:rsid w:val="00E16222"/>
    <w:rsid w:val="00E179BB"/>
    <w:rsid w:val="00E17E8E"/>
    <w:rsid w:val="00E23B23"/>
    <w:rsid w:val="00E241D9"/>
    <w:rsid w:val="00E243EE"/>
    <w:rsid w:val="00E24980"/>
    <w:rsid w:val="00E271DC"/>
    <w:rsid w:val="00E33188"/>
    <w:rsid w:val="00E33AA7"/>
    <w:rsid w:val="00E33DB2"/>
    <w:rsid w:val="00E36C24"/>
    <w:rsid w:val="00E40174"/>
    <w:rsid w:val="00E42E9C"/>
    <w:rsid w:val="00E44613"/>
    <w:rsid w:val="00E4544A"/>
    <w:rsid w:val="00E45E61"/>
    <w:rsid w:val="00E46C7D"/>
    <w:rsid w:val="00E4764B"/>
    <w:rsid w:val="00E47AE1"/>
    <w:rsid w:val="00E47AE9"/>
    <w:rsid w:val="00E47FA9"/>
    <w:rsid w:val="00E567B2"/>
    <w:rsid w:val="00E6030D"/>
    <w:rsid w:val="00E6179D"/>
    <w:rsid w:val="00E61909"/>
    <w:rsid w:val="00E6255F"/>
    <w:rsid w:val="00E639D9"/>
    <w:rsid w:val="00E63BE0"/>
    <w:rsid w:val="00E64A3C"/>
    <w:rsid w:val="00E653DF"/>
    <w:rsid w:val="00E657CB"/>
    <w:rsid w:val="00E66B55"/>
    <w:rsid w:val="00E67A52"/>
    <w:rsid w:val="00E71A3D"/>
    <w:rsid w:val="00E71CFD"/>
    <w:rsid w:val="00E73FDD"/>
    <w:rsid w:val="00E75453"/>
    <w:rsid w:val="00E807FF"/>
    <w:rsid w:val="00E86863"/>
    <w:rsid w:val="00E87573"/>
    <w:rsid w:val="00E913BA"/>
    <w:rsid w:val="00E91705"/>
    <w:rsid w:val="00E91EBB"/>
    <w:rsid w:val="00E95ACB"/>
    <w:rsid w:val="00E964AB"/>
    <w:rsid w:val="00EA0314"/>
    <w:rsid w:val="00EA1F51"/>
    <w:rsid w:val="00EA298F"/>
    <w:rsid w:val="00EA3A31"/>
    <w:rsid w:val="00EA4355"/>
    <w:rsid w:val="00EA488F"/>
    <w:rsid w:val="00EA48A4"/>
    <w:rsid w:val="00EA6103"/>
    <w:rsid w:val="00EA63E4"/>
    <w:rsid w:val="00EA6D99"/>
    <w:rsid w:val="00EA6E5D"/>
    <w:rsid w:val="00EB1870"/>
    <w:rsid w:val="00EB1EE9"/>
    <w:rsid w:val="00EB4BF9"/>
    <w:rsid w:val="00EB5481"/>
    <w:rsid w:val="00EB619E"/>
    <w:rsid w:val="00EB744D"/>
    <w:rsid w:val="00EC027C"/>
    <w:rsid w:val="00EC0BAF"/>
    <w:rsid w:val="00EC2199"/>
    <w:rsid w:val="00EC2B5D"/>
    <w:rsid w:val="00EC3008"/>
    <w:rsid w:val="00EC323C"/>
    <w:rsid w:val="00EC3AA1"/>
    <w:rsid w:val="00EC5226"/>
    <w:rsid w:val="00EC5A70"/>
    <w:rsid w:val="00EC5F88"/>
    <w:rsid w:val="00EC6082"/>
    <w:rsid w:val="00EC69EE"/>
    <w:rsid w:val="00EC77E9"/>
    <w:rsid w:val="00ED0FFE"/>
    <w:rsid w:val="00ED2A9A"/>
    <w:rsid w:val="00ED370B"/>
    <w:rsid w:val="00ED3FA1"/>
    <w:rsid w:val="00ED41D2"/>
    <w:rsid w:val="00ED589B"/>
    <w:rsid w:val="00EE1382"/>
    <w:rsid w:val="00EE138F"/>
    <w:rsid w:val="00EE23F2"/>
    <w:rsid w:val="00EE5A64"/>
    <w:rsid w:val="00EE610C"/>
    <w:rsid w:val="00EE67B7"/>
    <w:rsid w:val="00EE6FD5"/>
    <w:rsid w:val="00EF12FE"/>
    <w:rsid w:val="00EF6385"/>
    <w:rsid w:val="00F00CEF"/>
    <w:rsid w:val="00F03753"/>
    <w:rsid w:val="00F0407B"/>
    <w:rsid w:val="00F0476B"/>
    <w:rsid w:val="00F060B6"/>
    <w:rsid w:val="00F07243"/>
    <w:rsid w:val="00F105F9"/>
    <w:rsid w:val="00F11092"/>
    <w:rsid w:val="00F1152B"/>
    <w:rsid w:val="00F11633"/>
    <w:rsid w:val="00F12044"/>
    <w:rsid w:val="00F2349E"/>
    <w:rsid w:val="00F23C45"/>
    <w:rsid w:val="00F24AC6"/>
    <w:rsid w:val="00F32B9F"/>
    <w:rsid w:val="00F33286"/>
    <w:rsid w:val="00F3481D"/>
    <w:rsid w:val="00F358A0"/>
    <w:rsid w:val="00F35EAF"/>
    <w:rsid w:val="00F368AB"/>
    <w:rsid w:val="00F36FA3"/>
    <w:rsid w:val="00F4084E"/>
    <w:rsid w:val="00F40C9C"/>
    <w:rsid w:val="00F41C11"/>
    <w:rsid w:val="00F43643"/>
    <w:rsid w:val="00F4374D"/>
    <w:rsid w:val="00F44B18"/>
    <w:rsid w:val="00F45CD2"/>
    <w:rsid w:val="00F46B75"/>
    <w:rsid w:val="00F46D09"/>
    <w:rsid w:val="00F5038B"/>
    <w:rsid w:val="00F50AC4"/>
    <w:rsid w:val="00F50EA8"/>
    <w:rsid w:val="00F51190"/>
    <w:rsid w:val="00F524BE"/>
    <w:rsid w:val="00F52CE1"/>
    <w:rsid w:val="00F5333F"/>
    <w:rsid w:val="00F53797"/>
    <w:rsid w:val="00F541B0"/>
    <w:rsid w:val="00F5541C"/>
    <w:rsid w:val="00F55AC3"/>
    <w:rsid w:val="00F56993"/>
    <w:rsid w:val="00F60F87"/>
    <w:rsid w:val="00F6100F"/>
    <w:rsid w:val="00F617C7"/>
    <w:rsid w:val="00F6386B"/>
    <w:rsid w:val="00F677D0"/>
    <w:rsid w:val="00F67F66"/>
    <w:rsid w:val="00F71B67"/>
    <w:rsid w:val="00F72129"/>
    <w:rsid w:val="00F74091"/>
    <w:rsid w:val="00F74182"/>
    <w:rsid w:val="00F74BBB"/>
    <w:rsid w:val="00F74D59"/>
    <w:rsid w:val="00F75F9D"/>
    <w:rsid w:val="00F761A6"/>
    <w:rsid w:val="00F76BD4"/>
    <w:rsid w:val="00F77955"/>
    <w:rsid w:val="00F77D43"/>
    <w:rsid w:val="00F80275"/>
    <w:rsid w:val="00F82FDE"/>
    <w:rsid w:val="00F83018"/>
    <w:rsid w:val="00F84037"/>
    <w:rsid w:val="00F909A9"/>
    <w:rsid w:val="00F93231"/>
    <w:rsid w:val="00F932BB"/>
    <w:rsid w:val="00F93ADD"/>
    <w:rsid w:val="00F94027"/>
    <w:rsid w:val="00F95B36"/>
    <w:rsid w:val="00FA0761"/>
    <w:rsid w:val="00FA1534"/>
    <w:rsid w:val="00FA2924"/>
    <w:rsid w:val="00FA409E"/>
    <w:rsid w:val="00FA5F87"/>
    <w:rsid w:val="00FA76AB"/>
    <w:rsid w:val="00FA7A31"/>
    <w:rsid w:val="00FB0149"/>
    <w:rsid w:val="00FB2193"/>
    <w:rsid w:val="00FB2CD8"/>
    <w:rsid w:val="00FB3527"/>
    <w:rsid w:val="00FB39FD"/>
    <w:rsid w:val="00FB3CB7"/>
    <w:rsid w:val="00FB45BF"/>
    <w:rsid w:val="00FB4FF2"/>
    <w:rsid w:val="00FB5BB4"/>
    <w:rsid w:val="00FC23AE"/>
    <w:rsid w:val="00FC34B0"/>
    <w:rsid w:val="00FC3CF2"/>
    <w:rsid w:val="00FC4AB7"/>
    <w:rsid w:val="00FC78FE"/>
    <w:rsid w:val="00FD0742"/>
    <w:rsid w:val="00FD1D9E"/>
    <w:rsid w:val="00FD1DF2"/>
    <w:rsid w:val="00FD1E4F"/>
    <w:rsid w:val="00FD3C1B"/>
    <w:rsid w:val="00FD70A4"/>
    <w:rsid w:val="00FE0169"/>
    <w:rsid w:val="00FE1B70"/>
    <w:rsid w:val="00FE1BC5"/>
    <w:rsid w:val="00FE6096"/>
    <w:rsid w:val="00FE75AA"/>
    <w:rsid w:val="00FF078B"/>
    <w:rsid w:val="00FF15A0"/>
    <w:rsid w:val="00FF300E"/>
    <w:rsid w:val="00FF49CB"/>
    <w:rsid w:val="00FF56AB"/>
    <w:rsid w:val="00FF576C"/>
    <w:rsid w:val="00FF5889"/>
    <w:rsid w:val="00FF621D"/>
    <w:rsid w:val="00FF67B6"/>
    <w:rsid w:val="00FF6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6C24"/>
    <w:rPr>
      <w:sz w:val="24"/>
      <w:szCs w:val="24"/>
    </w:rPr>
  </w:style>
  <w:style w:type="paragraph" w:styleId="1">
    <w:name w:val="heading 1"/>
    <w:basedOn w:val="a"/>
    <w:next w:val="a"/>
    <w:link w:val="10"/>
    <w:qFormat/>
    <w:pPr>
      <w:keepNext/>
      <w:jc w:val="center"/>
      <w:outlineLvl w:val="0"/>
    </w:pPr>
    <w:rPr>
      <w:b/>
      <w:bCs/>
    </w:rPr>
  </w:style>
  <w:style w:type="paragraph" w:styleId="2">
    <w:name w:val="heading 2"/>
    <w:basedOn w:val="a"/>
    <w:next w:val="a"/>
    <w:link w:val="20"/>
    <w:qFormat/>
    <w:pPr>
      <w:keepNext/>
      <w:outlineLvl w:val="1"/>
    </w:pPr>
    <w:rPr>
      <w:sz w:val="28"/>
    </w:rPr>
  </w:style>
  <w:style w:type="paragraph" w:styleId="3">
    <w:name w:val="heading 3"/>
    <w:basedOn w:val="a"/>
    <w:next w:val="a"/>
    <w:link w:val="30"/>
    <w:qFormat/>
    <w:pPr>
      <w:keepNext/>
      <w:tabs>
        <w:tab w:val="left" w:pos="2385"/>
      </w:tabs>
      <w:ind w:left="720"/>
      <w:outlineLvl w:val="2"/>
    </w:pPr>
    <w:rPr>
      <w:sz w:val="28"/>
    </w:rPr>
  </w:style>
  <w:style w:type="paragraph" w:styleId="4">
    <w:name w:val="heading 4"/>
    <w:basedOn w:val="a"/>
    <w:next w:val="a"/>
    <w:qFormat/>
    <w:pPr>
      <w:keepNext/>
      <w:jc w:val="center"/>
      <w:outlineLvl w:val="3"/>
    </w:pPr>
    <w:rPr>
      <w:b/>
      <w:bCs/>
      <w:sz w:val="28"/>
    </w:rPr>
  </w:style>
  <w:style w:type="paragraph" w:styleId="5">
    <w:name w:val="heading 5"/>
    <w:basedOn w:val="a"/>
    <w:next w:val="a"/>
    <w:link w:val="50"/>
    <w:qFormat/>
    <w:pPr>
      <w:keepNext/>
      <w:outlineLvl w:val="4"/>
    </w:pPr>
    <w:rPr>
      <w:b/>
      <w:bCs/>
      <w:sz w:val="28"/>
    </w:rPr>
  </w:style>
  <w:style w:type="paragraph" w:styleId="6">
    <w:name w:val="heading 6"/>
    <w:basedOn w:val="a"/>
    <w:next w:val="a"/>
    <w:qFormat/>
    <w:pPr>
      <w:keepNext/>
      <w:jc w:val="right"/>
      <w:outlineLvl w:val="5"/>
    </w:pPr>
    <w:rPr>
      <w:sz w:val="28"/>
    </w:rPr>
  </w:style>
  <w:style w:type="paragraph" w:styleId="7">
    <w:name w:val="heading 7"/>
    <w:basedOn w:val="a"/>
    <w:next w:val="a"/>
    <w:qFormat/>
    <w:pPr>
      <w:keepNext/>
      <w:jc w:val="center"/>
      <w:outlineLvl w:val="6"/>
    </w:pPr>
    <w:rPr>
      <w:sz w:val="28"/>
    </w:rPr>
  </w:style>
  <w:style w:type="character" w:default="1" w:styleId="a0">
    <w:name w:val="Default Paragraph Font"/>
    <w:aliases w:val=" Знак Знак"/>
    <w:link w:val="1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780"/>
    </w:pPr>
    <w:rPr>
      <w:color w:val="FF0000"/>
      <w:sz w:val="28"/>
    </w:rPr>
  </w:style>
  <w:style w:type="paragraph" w:styleId="21">
    <w:name w:val="Body Text Indent 2"/>
    <w:basedOn w:val="a"/>
    <w:pPr>
      <w:tabs>
        <w:tab w:val="left" w:pos="2385"/>
      </w:tabs>
      <w:ind w:left="720"/>
      <w:jc w:val="center"/>
    </w:pPr>
    <w:rPr>
      <w:b/>
      <w:bCs/>
      <w:sz w:val="28"/>
    </w:rPr>
  </w:style>
  <w:style w:type="paragraph" w:styleId="a4">
    <w:name w:val="Body Text"/>
    <w:basedOn w:val="a"/>
    <w:link w:val="a5"/>
    <w:rPr>
      <w:sz w:val="28"/>
    </w:rPr>
  </w:style>
  <w:style w:type="paragraph" w:styleId="22">
    <w:name w:val="Body Text 2"/>
    <w:basedOn w:val="a"/>
    <w:pPr>
      <w:jc w:val="center"/>
    </w:pPr>
    <w:rPr>
      <w:sz w:val="28"/>
    </w:rPr>
  </w:style>
  <w:style w:type="paragraph" w:styleId="31">
    <w:name w:val="Body Text 3"/>
    <w:basedOn w:val="a"/>
    <w:pPr>
      <w:tabs>
        <w:tab w:val="left" w:pos="7710"/>
      </w:tabs>
    </w:pPr>
    <w:rPr>
      <w:color w:val="FF00FF"/>
      <w:sz w:val="28"/>
    </w:rPr>
  </w:style>
  <w:style w:type="paragraph" w:styleId="32">
    <w:name w:val="Body Text Indent 3"/>
    <w:basedOn w:val="a"/>
    <w:pPr>
      <w:tabs>
        <w:tab w:val="left" w:pos="840"/>
      </w:tabs>
      <w:ind w:left="1470"/>
    </w:pPr>
    <w:rPr>
      <w:b/>
      <w:bCs/>
      <w:sz w:val="28"/>
    </w:rPr>
  </w:style>
  <w:style w:type="paragraph" w:styleId="a6">
    <w:name w:val="header"/>
    <w:aliases w:val="Знак2"/>
    <w:basedOn w:val="a"/>
    <w:link w:val="a7"/>
    <w:pPr>
      <w:tabs>
        <w:tab w:val="center" w:pos="4677"/>
        <w:tab w:val="right" w:pos="9355"/>
      </w:tabs>
    </w:pPr>
  </w:style>
  <w:style w:type="character" w:styleId="a8">
    <w:name w:val="page number"/>
    <w:basedOn w:val="a0"/>
  </w:style>
  <w:style w:type="paragraph" w:customStyle="1" w:styleId="ConsNormal">
    <w:name w:val="ConsNormal"/>
    <w:rsid w:val="004B3332"/>
    <w:pPr>
      <w:widowControl w:val="0"/>
      <w:ind w:firstLine="720"/>
    </w:pPr>
    <w:rPr>
      <w:rFonts w:ascii="Arial" w:hAnsi="Arial"/>
    </w:rPr>
  </w:style>
  <w:style w:type="paragraph" w:styleId="a9">
    <w:name w:val="footer"/>
    <w:aliases w:val="Знак1"/>
    <w:basedOn w:val="a"/>
    <w:link w:val="aa"/>
    <w:rsid w:val="006C4151"/>
    <w:pPr>
      <w:tabs>
        <w:tab w:val="center" w:pos="4677"/>
        <w:tab w:val="right" w:pos="9355"/>
      </w:tabs>
    </w:pPr>
  </w:style>
  <w:style w:type="paragraph" w:styleId="ab">
    <w:name w:val="Balloon Text"/>
    <w:basedOn w:val="a"/>
    <w:link w:val="ac"/>
    <w:semiHidden/>
    <w:rsid w:val="00711AD7"/>
    <w:rPr>
      <w:rFonts w:ascii="Tahoma" w:hAnsi="Tahoma" w:cs="Tahoma"/>
      <w:sz w:val="16"/>
      <w:szCs w:val="16"/>
    </w:rPr>
  </w:style>
  <w:style w:type="table" w:styleId="ad">
    <w:name w:val="Table Grid"/>
    <w:basedOn w:val="a1"/>
    <w:rsid w:val="00733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D3D01"/>
    <w:pPr>
      <w:widowControl w:val="0"/>
      <w:autoSpaceDE w:val="0"/>
      <w:autoSpaceDN w:val="0"/>
      <w:adjustRightInd w:val="0"/>
      <w:ind w:firstLine="720"/>
    </w:pPr>
    <w:rPr>
      <w:rFonts w:ascii="Arial" w:hAnsi="Arial" w:cs="Arial"/>
    </w:rPr>
  </w:style>
  <w:style w:type="paragraph" w:customStyle="1" w:styleId="11">
    <w:name w:val="1"/>
    <w:basedOn w:val="a"/>
    <w:link w:val="a0"/>
    <w:rsid w:val="00044060"/>
    <w:pPr>
      <w:spacing w:before="100" w:beforeAutospacing="1" w:after="100" w:afterAutospacing="1"/>
    </w:pPr>
    <w:rPr>
      <w:rFonts w:ascii="Tahoma" w:hAnsi="Tahoma" w:cs="Tahoma"/>
      <w:sz w:val="20"/>
      <w:szCs w:val="20"/>
      <w:lang w:val="en-US" w:eastAsia="en-US"/>
    </w:rPr>
  </w:style>
  <w:style w:type="paragraph" w:styleId="ae">
    <w:name w:val="Message Header"/>
    <w:basedOn w:val="a4"/>
    <w:rsid w:val="00FD1D9E"/>
    <w:pPr>
      <w:keepLines/>
      <w:spacing w:line="415" w:lineRule="atLeast"/>
      <w:ind w:left="1560" w:hanging="720"/>
    </w:pPr>
    <w:rPr>
      <w:sz w:val="20"/>
      <w:szCs w:val="20"/>
      <w:lang w:eastAsia="en-US"/>
    </w:rPr>
  </w:style>
  <w:style w:type="paragraph" w:customStyle="1" w:styleId="ConsPlusTitle">
    <w:name w:val="ConsPlusTitle"/>
    <w:rsid w:val="00407DF9"/>
    <w:pPr>
      <w:widowControl w:val="0"/>
      <w:autoSpaceDE w:val="0"/>
      <w:autoSpaceDN w:val="0"/>
      <w:adjustRightInd w:val="0"/>
    </w:pPr>
    <w:rPr>
      <w:b/>
      <w:bCs/>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DB7E5F"/>
    <w:pPr>
      <w:spacing w:before="100" w:beforeAutospacing="1" w:after="100" w:afterAutospacing="1"/>
    </w:pPr>
    <w:rPr>
      <w:rFonts w:ascii="Tahoma" w:hAnsi="Tahoma" w:cs="Tahoma"/>
      <w:sz w:val="20"/>
      <w:szCs w:val="20"/>
      <w:lang w:val="en-US" w:eastAsia="en-US"/>
    </w:rPr>
  </w:style>
  <w:style w:type="paragraph" w:customStyle="1" w:styleId="CharCharCharChar">
    <w:name w:val="Char Char Char Char"/>
    <w:basedOn w:val="a"/>
    <w:next w:val="a"/>
    <w:semiHidden/>
    <w:rsid w:val="00FA5F87"/>
    <w:pPr>
      <w:spacing w:after="160" w:line="240" w:lineRule="exact"/>
    </w:pPr>
    <w:rPr>
      <w:rFonts w:ascii="Arial" w:hAnsi="Arial" w:cs="Arial"/>
      <w:sz w:val="20"/>
      <w:szCs w:val="20"/>
      <w:lang w:val="en-US" w:eastAsia="en-US"/>
    </w:rPr>
  </w:style>
  <w:style w:type="paragraph" w:customStyle="1" w:styleId="af">
    <w:name w:val="Îáû÷íûé"/>
    <w:rsid w:val="007B2A4F"/>
  </w:style>
  <w:style w:type="paragraph" w:customStyle="1" w:styleId="af0">
    <w:name w:val="Знак"/>
    <w:basedOn w:val="a"/>
    <w:rsid w:val="00B43C61"/>
    <w:rPr>
      <w:rFonts w:ascii="Verdana" w:hAnsi="Verdana" w:cs="Verdana"/>
      <w:sz w:val="20"/>
      <w:szCs w:val="20"/>
      <w:lang w:val="en-US" w:eastAsia="en-US"/>
    </w:rPr>
  </w:style>
  <w:style w:type="character" w:customStyle="1" w:styleId="10">
    <w:name w:val="Заголовок 1 Знак"/>
    <w:link w:val="1"/>
    <w:locked/>
    <w:rsid w:val="00815727"/>
    <w:rPr>
      <w:b/>
      <w:bCs/>
      <w:sz w:val="24"/>
      <w:szCs w:val="24"/>
    </w:rPr>
  </w:style>
  <w:style w:type="character" w:customStyle="1" w:styleId="20">
    <w:name w:val="Заголовок 2 Знак"/>
    <w:link w:val="2"/>
    <w:locked/>
    <w:rsid w:val="00815727"/>
    <w:rPr>
      <w:sz w:val="28"/>
      <w:szCs w:val="24"/>
    </w:rPr>
  </w:style>
  <w:style w:type="character" w:customStyle="1" w:styleId="30">
    <w:name w:val="Заголовок 3 Знак"/>
    <w:link w:val="3"/>
    <w:locked/>
    <w:rsid w:val="00815727"/>
    <w:rPr>
      <w:sz w:val="28"/>
      <w:szCs w:val="24"/>
    </w:rPr>
  </w:style>
  <w:style w:type="character" w:customStyle="1" w:styleId="50">
    <w:name w:val="Заголовок 5 Знак"/>
    <w:link w:val="5"/>
    <w:locked/>
    <w:rsid w:val="00815727"/>
    <w:rPr>
      <w:b/>
      <w:bCs/>
      <w:sz w:val="28"/>
      <w:szCs w:val="24"/>
    </w:rPr>
  </w:style>
  <w:style w:type="paragraph" w:customStyle="1" w:styleId="8">
    <w:name w:val="çàãîëîâîê 8"/>
    <w:basedOn w:val="a"/>
    <w:next w:val="a"/>
    <w:rsid w:val="00815727"/>
    <w:pPr>
      <w:keepNext/>
      <w:spacing w:before="120" w:line="360" w:lineRule="auto"/>
      <w:jc w:val="center"/>
    </w:pPr>
  </w:style>
  <w:style w:type="paragraph" w:customStyle="1" w:styleId="51">
    <w:name w:val="çàãîëîâîê 5"/>
    <w:basedOn w:val="a"/>
    <w:next w:val="a"/>
    <w:rsid w:val="00815727"/>
    <w:pPr>
      <w:keepNext/>
      <w:spacing w:before="120"/>
    </w:pPr>
    <w:rPr>
      <w:sz w:val="28"/>
      <w:szCs w:val="28"/>
    </w:rPr>
  </w:style>
  <w:style w:type="paragraph" w:customStyle="1" w:styleId="ConsNonformat">
    <w:name w:val="ConsNonformat"/>
    <w:rsid w:val="00815727"/>
    <w:rPr>
      <w:rFonts w:ascii="Courier New" w:hAnsi="Courier New" w:cs="Courier New"/>
    </w:rPr>
  </w:style>
  <w:style w:type="character" w:customStyle="1" w:styleId="a7">
    <w:name w:val="Верхний колонтитул Знак"/>
    <w:aliases w:val="Знак2 Знак"/>
    <w:link w:val="a6"/>
    <w:locked/>
    <w:rsid w:val="00815727"/>
    <w:rPr>
      <w:sz w:val="24"/>
      <w:szCs w:val="24"/>
    </w:rPr>
  </w:style>
  <w:style w:type="paragraph" w:customStyle="1" w:styleId="ConsTitle">
    <w:name w:val="ConsTitle"/>
    <w:rsid w:val="00815727"/>
    <w:pPr>
      <w:widowControl w:val="0"/>
      <w:autoSpaceDE w:val="0"/>
      <w:autoSpaceDN w:val="0"/>
      <w:adjustRightInd w:val="0"/>
      <w:ind w:right="19772"/>
    </w:pPr>
    <w:rPr>
      <w:rFonts w:ascii="Arial" w:hAnsi="Arial" w:cs="Arial"/>
      <w:b/>
      <w:bCs/>
      <w:sz w:val="16"/>
      <w:szCs w:val="16"/>
    </w:rPr>
  </w:style>
  <w:style w:type="character" w:customStyle="1" w:styleId="a5">
    <w:name w:val="Основной текст Знак"/>
    <w:link w:val="a4"/>
    <w:locked/>
    <w:rsid w:val="00815727"/>
    <w:rPr>
      <w:sz w:val="28"/>
      <w:szCs w:val="24"/>
    </w:rPr>
  </w:style>
  <w:style w:type="paragraph" w:customStyle="1" w:styleId="ConsCell">
    <w:name w:val="ConsCell"/>
    <w:rsid w:val="00815727"/>
    <w:pPr>
      <w:widowControl w:val="0"/>
      <w:autoSpaceDE w:val="0"/>
      <w:autoSpaceDN w:val="0"/>
      <w:adjustRightInd w:val="0"/>
      <w:ind w:right="19772"/>
    </w:pPr>
    <w:rPr>
      <w:rFonts w:ascii="Arial" w:hAnsi="Arial" w:cs="Arial"/>
      <w:sz w:val="28"/>
      <w:szCs w:val="28"/>
    </w:rPr>
  </w:style>
  <w:style w:type="paragraph" w:styleId="HTML">
    <w:name w:val="HTML Preformatted"/>
    <w:basedOn w:val="a"/>
    <w:link w:val="HTML0"/>
    <w:rsid w:val="00815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5727"/>
    <w:rPr>
      <w:rFonts w:ascii="Courier New" w:hAnsi="Courier New" w:cs="Courier New"/>
    </w:rPr>
  </w:style>
  <w:style w:type="paragraph" w:styleId="af1">
    <w:name w:val="Title"/>
    <w:basedOn w:val="a"/>
    <w:link w:val="af2"/>
    <w:qFormat/>
    <w:rsid w:val="00815727"/>
    <w:pPr>
      <w:jc w:val="center"/>
    </w:pPr>
    <w:rPr>
      <w:sz w:val="28"/>
      <w:szCs w:val="28"/>
    </w:rPr>
  </w:style>
  <w:style w:type="character" w:customStyle="1" w:styleId="af2">
    <w:name w:val="Название Знак"/>
    <w:basedOn w:val="a0"/>
    <w:link w:val="af1"/>
    <w:rsid w:val="00815727"/>
    <w:rPr>
      <w:sz w:val="28"/>
      <w:szCs w:val="28"/>
    </w:rPr>
  </w:style>
  <w:style w:type="character" w:customStyle="1" w:styleId="aa">
    <w:name w:val="Нижний колонтитул Знак"/>
    <w:aliases w:val="Знак1 Знак"/>
    <w:link w:val="a9"/>
    <w:locked/>
    <w:rsid w:val="00815727"/>
    <w:rPr>
      <w:sz w:val="24"/>
      <w:szCs w:val="24"/>
    </w:rPr>
  </w:style>
  <w:style w:type="paragraph" w:styleId="af3">
    <w:name w:val="Subtitle"/>
    <w:basedOn w:val="a"/>
    <w:link w:val="af4"/>
    <w:qFormat/>
    <w:rsid w:val="00815727"/>
    <w:pPr>
      <w:spacing w:after="60"/>
      <w:jc w:val="center"/>
      <w:outlineLvl w:val="1"/>
    </w:pPr>
    <w:rPr>
      <w:rFonts w:ascii="Arial" w:hAnsi="Arial" w:cs="Arial"/>
    </w:rPr>
  </w:style>
  <w:style w:type="character" w:customStyle="1" w:styleId="af4">
    <w:name w:val="Подзаголовок Знак"/>
    <w:basedOn w:val="a0"/>
    <w:link w:val="af3"/>
    <w:rsid w:val="00815727"/>
    <w:rPr>
      <w:rFonts w:ascii="Arial" w:hAnsi="Arial" w:cs="Arial"/>
      <w:sz w:val="24"/>
      <w:szCs w:val="24"/>
    </w:rPr>
  </w:style>
  <w:style w:type="paragraph" w:styleId="af5">
    <w:name w:val="List"/>
    <w:basedOn w:val="a"/>
    <w:rsid w:val="00815727"/>
    <w:pPr>
      <w:ind w:left="283" w:hanging="283"/>
    </w:pPr>
    <w:rPr>
      <w:sz w:val="20"/>
      <w:szCs w:val="20"/>
    </w:rPr>
  </w:style>
  <w:style w:type="character" w:styleId="af6">
    <w:name w:val="Hyperlink"/>
    <w:rsid w:val="00815727"/>
    <w:rPr>
      <w:rFonts w:cs="Times New Roman"/>
      <w:color w:val="0000FF"/>
      <w:u w:val="single"/>
    </w:rPr>
  </w:style>
  <w:style w:type="character" w:styleId="af7">
    <w:name w:val="FollowedHyperlink"/>
    <w:rsid w:val="00815727"/>
    <w:rPr>
      <w:rFonts w:cs="Times New Roman"/>
      <w:color w:val="800080"/>
      <w:u w:val="single"/>
    </w:rPr>
  </w:style>
  <w:style w:type="paragraph" w:customStyle="1" w:styleId="xl65">
    <w:name w:val="xl65"/>
    <w:basedOn w:val="a"/>
    <w:rsid w:val="00815727"/>
    <w:pPr>
      <w:spacing w:before="100" w:beforeAutospacing="1" w:after="100" w:afterAutospacing="1"/>
    </w:pPr>
  </w:style>
  <w:style w:type="paragraph" w:customStyle="1" w:styleId="xl66">
    <w:name w:val="xl66"/>
    <w:basedOn w:val="a"/>
    <w:rsid w:val="00815727"/>
    <w:pPr>
      <w:spacing w:before="100" w:beforeAutospacing="1" w:after="100" w:afterAutospacing="1"/>
      <w:jc w:val="center"/>
    </w:pPr>
  </w:style>
  <w:style w:type="paragraph" w:customStyle="1" w:styleId="xl67">
    <w:name w:val="xl67"/>
    <w:basedOn w:val="a"/>
    <w:rsid w:val="00815727"/>
    <w:pPr>
      <w:spacing w:before="100" w:beforeAutospacing="1" w:after="100" w:afterAutospacing="1"/>
    </w:pPr>
  </w:style>
  <w:style w:type="paragraph" w:customStyle="1" w:styleId="xl68">
    <w:name w:val="xl68"/>
    <w:basedOn w:val="a"/>
    <w:rsid w:val="008157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69">
    <w:name w:val="xl69"/>
    <w:basedOn w:val="a"/>
    <w:rsid w:val="008157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70">
    <w:name w:val="xl70"/>
    <w:basedOn w:val="a"/>
    <w:rsid w:val="008157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1">
    <w:name w:val="xl71"/>
    <w:basedOn w:val="a"/>
    <w:rsid w:val="008157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2">
    <w:name w:val="xl72"/>
    <w:basedOn w:val="a"/>
    <w:rsid w:val="008157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paragraph" w:customStyle="1" w:styleId="xl73">
    <w:name w:val="xl73"/>
    <w:basedOn w:val="a"/>
    <w:rsid w:val="008157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4">
    <w:name w:val="xl74"/>
    <w:basedOn w:val="a"/>
    <w:rsid w:val="008157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style>
  <w:style w:type="paragraph" w:customStyle="1" w:styleId="xl75">
    <w:name w:val="xl75"/>
    <w:basedOn w:val="a"/>
    <w:rsid w:val="008157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rPr>
  </w:style>
  <w:style w:type="paragraph" w:customStyle="1" w:styleId="xl76">
    <w:name w:val="xl76"/>
    <w:basedOn w:val="a"/>
    <w:rsid w:val="008157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rsid w:val="0081572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12">
    <w:name w:val="Название Знак1"/>
    <w:aliases w:val="Название Знак Знак"/>
    <w:locked/>
    <w:rsid w:val="001B67B8"/>
    <w:rPr>
      <w:sz w:val="28"/>
      <w:szCs w:val="28"/>
      <w:lang w:val="ru-RU" w:eastAsia="ru-RU" w:bidi="ar-SA"/>
    </w:rPr>
  </w:style>
  <w:style w:type="paragraph" w:customStyle="1" w:styleId="xl24">
    <w:name w:val="xl24"/>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
    <w:name w:val="xl25"/>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
    <w:name w:val="xl26"/>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7">
    <w:name w:val="xl27"/>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28">
    <w:name w:val="xl28"/>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
    <w:rsid w:val="001B67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ac">
    <w:name w:val="Текст выноски Знак"/>
    <w:link w:val="ab"/>
    <w:semiHidden/>
    <w:locked/>
    <w:rsid w:val="001B67B8"/>
    <w:rPr>
      <w:rFonts w:ascii="Tahoma" w:hAnsi="Tahoma" w:cs="Tahoma"/>
      <w:sz w:val="16"/>
      <w:szCs w:val="16"/>
    </w:rPr>
  </w:style>
  <w:style w:type="paragraph" w:customStyle="1" w:styleId="xl78">
    <w:name w:val="xl78"/>
    <w:basedOn w:val="a"/>
    <w:rsid w:val="001B67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u w:val="single"/>
    </w:rPr>
  </w:style>
</w:styles>
</file>

<file path=word/webSettings.xml><?xml version="1.0" encoding="utf-8"?>
<w:webSettings xmlns:r="http://schemas.openxmlformats.org/officeDocument/2006/relationships" xmlns:w="http://schemas.openxmlformats.org/wordprocessingml/2006/main">
  <w:divs>
    <w:div w:id="85997952">
      <w:bodyDiv w:val="1"/>
      <w:marLeft w:val="0"/>
      <w:marRight w:val="0"/>
      <w:marTop w:val="0"/>
      <w:marBottom w:val="0"/>
      <w:divBdr>
        <w:top w:val="none" w:sz="0" w:space="0" w:color="auto"/>
        <w:left w:val="none" w:sz="0" w:space="0" w:color="auto"/>
        <w:bottom w:val="none" w:sz="0" w:space="0" w:color="auto"/>
        <w:right w:val="none" w:sz="0" w:space="0" w:color="auto"/>
      </w:divBdr>
    </w:div>
    <w:div w:id="178205169">
      <w:bodyDiv w:val="1"/>
      <w:marLeft w:val="0"/>
      <w:marRight w:val="0"/>
      <w:marTop w:val="0"/>
      <w:marBottom w:val="0"/>
      <w:divBdr>
        <w:top w:val="none" w:sz="0" w:space="0" w:color="auto"/>
        <w:left w:val="none" w:sz="0" w:space="0" w:color="auto"/>
        <w:bottom w:val="none" w:sz="0" w:space="0" w:color="auto"/>
        <w:right w:val="none" w:sz="0" w:space="0" w:color="auto"/>
      </w:divBdr>
    </w:div>
    <w:div w:id="339477118">
      <w:bodyDiv w:val="1"/>
      <w:marLeft w:val="0"/>
      <w:marRight w:val="0"/>
      <w:marTop w:val="0"/>
      <w:marBottom w:val="0"/>
      <w:divBdr>
        <w:top w:val="none" w:sz="0" w:space="0" w:color="auto"/>
        <w:left w:val="none" w:sz="0" w:space="0" w:color="auto"/>
        <w:bottom w:val="none" w:sz="0" w:space="0" w:color="auto"/>
        <w:right w:val="none" w:sz="0" w:space="0" w:color="auto"/>
      </w:divBdr>
    </w:div>
    <w:div w:id="359743949">
      <w:bodyDiv w:val="1"/>
      <w:marLeft w:val="0"/>
      <w:marRight w:val="0"/>
      <w:marTop w:val="0"/>
      <w:marBottom w:val="0"/>
      <w:divBdr>
        <w:top w:val="none" w:sz="0" w:space="0" w:color="auto"/>
        <w:left w:val="none" w:sz="0" w:space="0" w:color="auto"/>
        <w:bottom w:val="none" w:sz="0" w:space="0" w:color="auto"/>
        <w:right w:val="none" w:sz="0" w:space="0" w:color="auto"/>
      </w:divBdr>
    </w:div>
    <w:div w:id="388114574">
      <w:bodyDiv w:val="1"/>
      <w:marLeft w:val="0"/>
      <w:marRight w:val="0"/>
      <w:marTop w:val="0"/>
      <w:marBottom w:val="0"/>
      <w:divBdr>
        <w:top w:val="none" w:sz="0" w:space="0" w:color="auto"/>
        <w:left w:val="none" w:sz="0" w:space="0" w:color="auto"/>
        <w:bottom w:val="none" w:sz="0" w:space="0" w:color="auto"/>
        <w:right w:val="none" w:sz="0" w:space="0" w:color="auto"/>
      </w:divBdr>
    </w:div>
    <w:div w:id="565263200">
      <w:bodyDiv w:val="1"/>
      <w:marLeft w:val="0"/>
      <w:marRight w:val="0"/>
      <w:marTop w:val="0"/>
      <w:marBottom w:val="0"/>
      <w:divBdr>
        <w:top w:val="none" w:sz="0" w:space="0" w:color="auto"/>
        <w:left w:val="none" w:sz="0" w:space="0" w:color="auto"/>
        <w:bottom w:val="none" w:sz="0" w:space="0" w:color="auto"/>
        <w:right w:val="none" w:sz="0" w:space="0" w:color="auto"/>
      </w:divBdr>
    </w:div>
    <w:div w:id="571501953">
      <w:bodyDiv w:val="1"/>
      <w:marLeft w:val="0"/>
      <w:marRight w:val="0"/>
      <w:marTop w:val="0"/>
      <w:marBottom w:val="0"/>
      <w:divBdr>
        <w:top w:val="none" w:sz="0" w:space="0" w:color="auto"/>
        <w:left w:val="none" w:sz="0" w:space="0" w:color="auto"/>
        <w:bottom w:val="none" w:sz="0" w:space="0" w:color="auto"/>
        <w:right w:val="none" w:sz="0" w:space="0" w:color="auto"/>
      </w:divBdr>
    </w:div>
    <w:div w:id="741566327">
      <w:bodyDiv w:val="1"/>
      <w:marLeft w:val="0"/>
      <w:marRight w:val="0"/>
      <w:marTop w:val="0"/>
      <w:marBottom w:val="0"/>
      <w:divBdr>
        <w:top w:val="none" w:sz="0" w:space="0" w:color="auto"/>
        <w:left w:val="none" w:sz="0" w:space="0" w:color="auto"/>
        <w:bottom w:val="none" w:sz="0" w:space="0" w:color="auto"/>
        <w:right w:val="none" w:sz="0" w:space="0" w:color="auto"/>
      </w:divBdr>
    </w:div>
    <w:div w:id="802581736">
      <w:bodyDiv w:val="1"/>
      <w:marLeft w:val="0"/>
      <w:marRight w:val="0"/>
      <w:marTop w:val="0"/>
      <w:marBottom w:val="0"/>
      <w:divBdr>
        <w:top w:val="none" w:sz="0" w:space="0" w:color="auto"/>
        <w:left w:val="none" w:sz="0" w:space="0" w:color="auto"/>
        <w:bottom w:val="none" w:sz="0" w:space="0" w:color="auto"/>
        <w:right w:val="none" w:sz="0" w:space="0" w:color="auto"/>
      </w:divBdr>
    </w:div>
    <w:div w:id="820661124">
      <w:bodyDiv w:val="1"/>
      <w:marLeft w:val="0"/>
      <w:marRight w:val="0"/>
      <w:marTop w:val="0"/>
      <w:marBottom w:val="0"/>
      <w:divBdr>
        <w:top w:val="none" w:sz="0" w:space="0" w:color="auto"/>
        <w:left w:val="none" w:sz="0" w:space="0" w:color="auto"/>
        <w:bottom w:val="none" w:sz="0" w:space="0" w:color="auto"/>
        <w:right w:val="none" w:sz="0" w:space="0" w:color="auto"/>
      </w:divBdr>
    </w:div>
    <w:div w:id="923298149">
      <w:bodyDiv w:val="1"/>
      <w:marLeft w:val="0"/>
      <w:marRight w:val="0"/>
      <w:marTop w:val="0"/>
      <w:marBottom w:val="0"/>
      <w:divBdr>
        <w:top w:val="none" w:sz="0" w:space="0" w:color="auto"/>
        <w:left w:val="none" w:sz="0" w:space="0" w:color="auto"/>
        <w:bottom w:val="none" w:sz="0" w:space="0" w:color="auto"/>
        <w:right w:val="none" w:sz="0" w:space="0" w:color="auto"/>
      </w:divBdr>
    </w:div>
    <w:div w:id="1032153647">
      <w:bodyDiv w:val="1"/>
      <w:marLeft w:val="0"/>
      <w:marRight w:val="0"/>
      <w:marTop w:val="0"/>
      <w:marBottom w:val="0"/>
      <w:divBdr>
        <w:top w:val="none" w:sz="0" w:space="0" w:color="auto"/>
        <w:left w:val="none" w:sz="0" w:space="0" w:color="auto"/>
        <w:bottom w:val="none" w:sz="0" w:space="0" w:color="auto"/>
        <w:right w:val="none" w:sz="0" w:space="0" w:color="auto"/>
      </w:divBdr>
    </w:div>
    <w:div w:id="1133595528">
      <w:bodyDiv w:val="1"/>
      <w:marLeft w:val="0"/>
      <w:marRight w:val="0"/>
      <w:marTop w:val="0"/>
      <w:marBottom w:val="0"/>
      <w:divBdr>
        <w:top w:val="none" w:sz="0" w:space="0" w:color="auto"/>
        <w:left w:val="none" w:sz="0" w:space="0" w:color="auto"/>
        <w:bottom w:val="none" w:sz="0" w:space="0" w:color="auto"/>
        <w:right w:val="none" w:sz="0" w:space="0" w:color="auto"/>
      </w:divBdr>
    </w:div>
    <w:div w:id="1269891237">
      <w:bodyDiv w:val="1"/>
      <w:marLeft w:val="0"/>
      <w:marRight w:val="0"/>
      <w:marTop w:val="0"/>
      <w:marBottom w:val="0"/>
      <w:divBdr>
        <w:top w:val="none" w:sz="0" w:space="0" w:color="auto"/>
        <w:left w:val="none" w:sz="0" w:space="0" w:color="auto"/>
        <w:bottom w:val="none" w:sz="0" w:space="0" w:color="auto"/>
        <w:right w:val="none" w:sz="0" w:space="0" w:color="auto"/>
      </w:divBdr>
    </w:div>
    <w:div w:id="1282227023">
      <w:bodyDiv w:val="1"/>
      <w:marLeft w:val="0"/>
      <w:marRight w:val="0"/>
      <w:marTop w:val="0"/>
      <w:marBottom w:val="0"/>
      <w:divBdr>
        <w:top w:val="none" w:sz="0" w:space="0" w:color="auto"/>
        <w:left w:val="none" w:sz="0" w:space="0" w:color="auto"/>
        <w:bottom w:val="none" w:sz="0" w:space="0" w:color="auto"/>
        <w:right w:val="none" w:sz="0" w:space="0" w:color="auto"/>
      </w:divBdr>
    </w:div>
    <w:div w:id="1334795932">
      <w:bodyDiv w:val="1"/>
      <w:marLeft w:val="0"/>
      <w:marRight w:val="0"/>
      <w:marTop w:val="0"/>
      <w:marBottom w:val="0"/>
      <w:divBdr>
        <w:top w:val="none" w:sz="0" w:space="0" w:color="auto"/>
        <w:left w:val="none" w:sz="0" w:space="0" w:color="auto"/>
        <w:bottom w:val="none" w:sz="0" w:space="0" w:color="auto"/>
        <w:right w:val="none" w:sz="0" w:space="0" w:color="auto"/>
      </w:divBdr>
    </w:div>
    <w:div w:id="1394083535">
      <w:bodyDiv w:val="1"/>
      <w:marLeft w:val="0"/>
      <w:marRight w:val="0"/>
      <w:marTop w:val="0"/>
      <w:marBottom w:val="0"/>
      <w:divBdr>
        <w:top w:val="none" w:sz="0" w:space="0" w:color="auto"/>
        <w:left w:val="none" w:sz="0" w:space="0" w:color="auto"/>
        <w:bottom w:val="none" w:sz="0" w:space="0" w:color="auto"/>
        <w:right w:val="none" w:sz="0" w:space="0" w:color="auto"/>
      </w:divBdr>
    </w:div>
    <w:div w:id="1522665819">
      <w:bodyDiv w:val="1"/>
      <w:marLeft w:val="0"/>
      <w:marRight w:val="0"/>
      <w:marTop w:val="0"/>
      <w:marBottom w:val="0"/>
      <w:divBdr>
        <w:top w:val="none" w:sz="0" w:space="0" w:color="auto"/>
        <w:left w:val="none" w:sz="0" w:space="0" w:color="auto"/>
        <w:bottom w:val="none" w:sz="0" w:space="0" w:color="auto"/>
        <w:right w:val="none" w:sz="0" w:space="0" w:color="auto"/>
      </w:divBdr>
    </w:div>
    <w:div w:id="1607468185">
      <w:bodyDiv w:val="1"/>
      <w:marLeft w:val="0"/>
      <w:marRight w:val="0"/>
      <w:marTop w:val="0"/>
      <w:marBottom w:val="0"/>
      <w:divBdr>
        <w:top w:val="none" w:sz="0" w:space="0" w:color="auto"/>
        <w:left w:val="none" w:sz="0" w:space="0" w:color="auto"/>
        <w:bottom w:val="none" w:sz="0" w:space="0" w:color="auto"/>
        <w:right w:val="none" w:sz="0" w:space="0" w:color="auto"/>
      </w:divBdr>
    </w:div>
    <w:div w:id="1739744360">
      <w:bodyDiv w:val="1"/>
      <w:marLeft w:val="0"/>
      <w:marRight w:val="0"/>
      <w:marTop w:val="0"/>
      <w:marBottom w:val="0"/>
      <w:divBdr>
        <w:top w:val="none" w:sz="0" w:space="0" w:color="auto"/>
        <w:left w:val="none" w:sz="0" w:space="0" w:color="auto"/>
        <w:bottom w:val="none" w:sz="0" w:space="0" w:color="auto"/>
        <w:right w:val="none" w:sz="0" w:space="0" w:color="auto"/>
      </w:divBdr>
    </w:div>
    <w:div w:id="1770808029">
      <w:bodyDiv w:val="1"/>
      <w:marLeft w:val="0"/>
      <w:marRight w:val="0"/>
      <w:marTop w:val="0"/>
      <w:marBottom w:val="0"/>
      <w:divBdr>
        <w:top w:val="none" w:sz="0" w:space="0" w:color="auto"/>
        <w:left w:val="none" w:sz="0" w:space="0" w:color="auto"/>
        <w:bottom w:val="none" w:sz="0" w:space="0" w:color="auto"/>
        <w:right w:val="none" w:sz="0" w:space="0" w:color="auto"/>
      </w:divBdr>
    </w:div>
    <w:div w:id="213512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8477</TotalTime>
  <Pages>101</Pages>
  <Words>30362</Words>
  <Characters>173065</Characters>
  <Application>Microsoft Office Word</Application>
  <DocSecurity>0</DocSecurity>
  <Lines>1442</Lines>
  <Paragraphs>406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Ельнинский РАЙФО</Company>
  <LinksUpToDate>false</LinksUpToDate>
  <CharactersWithSpaces>203021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Бухгалтерия</dc:creator>
  <cp:keywords/>
  <dc:description/>
  <cp:lastModifiedBy>Alexsej</cp:lastModifiedBy>
  <cp:revision>1</cp:revision>
  <cp:lastPrinted>2015-10-26T05:20:00Z</cp:lastPrinted>
  <dcterms:created xsi:type="dcterms:W3CDTF">2006-11-28T11:03:00Z</dcterms:created>
  <dcterms:modified xsi:type="dcterms:W3CDTF">2015-11-03T11:16:00Z</dcterms:modified>
</cp:coreProperties>
</file>