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314772" w:rsidRDefault="00314772" w:rsidP="00314772">
      <w:pPr>
        <w:jc w:val="center"/>
      </w:pPr>
    </w:p>
    <w:p w:rsidR="00314772" w:rsidRPr="00314772" w:rsidRDefault="00314772" w:rsidP="00314772">
      <w:pPr>
        <w:ind w:firstLine="708"/>
        <w:jc w:val="center"/>
        <w:rPr>
          <w:b/>
        </w:rPr>
      </w:pPr>
      <w:r w:rsidRPr="00314772">
        <w:rPr>
          <w:b/>
        </w:rPr>
        <w:t>ОТЧЕТ</w:t>
      </w:r>
    </w:p>
    <w:p w:rsidR="00314772" w:rsidRDefault="00314772" w:rsidP="00314772">
      <w:pPr>
        <w:jc w:val="center"/>
        <w:rPr>
          <w:b/>
        </w:rPr>
      </w:pPr>
      <w:r w:rsidRPr="00314772">
        <w:rPr>
          <w:b/>
        </w:rPr>
        <w:t>О ЗАКЛЮЧЕННЫХ ДОГОВОРАХ  В ЯНВАРЕ 2014 ГОДА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AA711F" w:rsidP="00314772">
            <w:pPr>
              <w:jc w:val="center"/>
            </w:pPr>
            <w:r>
              <w:t xml:space="preserve"> -</w:t>
            </w:r>
          </w:p>
        </w:tc>
        <w:tc>
          <w:tcPr>
            <w:tcW w:w="4786" w:type="dxa"/>
          </w:tcPr>
          <w:p w:rsidR="00314772" w:rsidRDefault="00AA711F" w:rsidP="00314772">
            <w:pPr>
              <w:jc w:val="center"/>
            </w:pPr>
            <w:r>
              <w:t>-</w:t>
            </w:r>
          </w:p>
        </w:tc>
      </w:tr>
    </w:tbl>
    <w:p w:rsidR="00314772" w:rsidRDefault="00AA711F" w:rsidP="00314772">
      <w:r>
        <w:t>Договора в апреле 2014 не заключались.</w:t>
      </w:r>
      <w:bookmarkStart w:id="0" w:name="_GoBack"/>
      <w:bookmarkEnd w:id="0"/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314772"/>
    <w:rsid w:val="00490C06"/>
    <w:rsid w:val="00A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2014-04-29T08:54:00Z</dcterms:created>
  <dcterms:modified xsi:type="dcterms:W3CDTF">2014-04-29T09:05:00Z</dcterms:modified>
</cp:coreProperties>
</file>