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718" w:rsidRPr="00D07FA2" w:rsidRDefault="007A1718" w:rsidP="007A1718">
      <w:pPr>
        <w:jc w:val="center"/>
        <w:rPr>
          <w:szCs w:val="20"/>
        </w:rPr>
      </w:pPr>
      <w:r w:rsidRPr="00D07FA2">
        <w:rPr>
          <w:b/>
          <w:noProof/>
          <w:sz w:val="20"/>
          <w:szCs w:val="20"/>
        </w:rPr>
        <w:drawing>
          <wp:inline distT="0" distB="0" distL="0" distR="0">
            <wp:extent cx="676275" cy="79057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790575"/>
                    </a:xfrm>
                    <a:prstGeom prst="rect">
                      <a:avLst/>
                    </a:prstGeom>
                    <a:noFill/>
                    <a:ln>
                      <a:noFill/>
                    </a:ln>
                  </pic:spPr>
                </pic:pic>
              </a:graphicData>
            </a:graphic>
          </wp:inline>
        </w:drawing>
      </w:r>
    </w:p>
    <w:p w:rsidR="007A1718" w:rsidRPr="00D07FA2" w:rsidRDefault="007A1718" w:rsidP="007A1718">
      <w:pPr>
        <w:widowControl w:val="0"/>
        <w:rPr>
          <w:spacing w:val="20"/>
          <w:kern w:val="28"/>
          <w:sz w:val="20"/>
          <w:szCs w:val="20"/>
        </w:rPr>
      </w:pPr>
      <w:bookmarkStart w:id="0" w:name="_970302034"/>
      <w:bookmarkEnd w:id="0"/>
    </w:p>
    <w:p w:rsidR="007A1718" w:rsidRPr="00D07FA2" w:rsidRDefault="007A1718" w:rsidP="007A1718">
      <w:pPr>
        <w:keepNext/>
        <w:jc w:val="center"/>
        <w:outlineLvl w:val="0"/>
        <w:rPr>
          <w:sz w:val="28"/>
          <w:szCs w:val="20"/>
        </w:rPr>
      </w:pPr>
      <w:r w:rsidRPr="00D07FA2">
        <w:rPr>
          <w:sz w:val="28"/>
          <w:szCs w:val="20"/>
        </w:rPr>
        <w:t>АДМИНИСТРАЦИЯ МУНИЦИПАЛЬНОГО ОБРАЗОВАНИЯ</w:t>
      </w:r>
    </w:p>
    <w:p w:rsidR="007A1718" w:rsidRPr="00D07FA2" w:rsidRDefault="007A1718" w:rsidP="007A1718">
      <w:pPr>
        <w:jc w:val="center"/>
        <w:rPr>
          <w:sz w:val="28"/>
          <w:szCs w:val="20"/>
        </w:rPr>
      </w:pPr>
      <w:r w:rsidRPr="00D07FA2">
        <w:rPr>
          <w:sz w:val="28"/>
          <w:szCs w:val="20"/>
        </w:rPr>
        <w:t>«ЕЛЬНИНСКИЙ</w:t>
      </w:r>
      <w:r>
        <w:rPr>
          <w:sz w:val="28"/>
          <w:szCs w:val="20"/>
        </w:rPr>
        <w:t xml:space="preserve"> МУНИЦИПАЛЬНЫЙ ОКРУГ</w:t>
      </w:r>
      <w:r w:rsidRPr="00D07FA2">
        <w:rPr>
          <w:sz w:val="28"/>
          <w:szCs w:val="20"/>
        </w:rPr>
        <w:t>» СМОЛЕНСКОЙ ОБЛАСТИ</w:t>
      </w:r>
    </w:p>
    <w:p w:rsidR="007A1718" w:rsidRPr="00D07FA2" w:rsidRDefault="007A1718" w:rsidP="007A1718">
      <w:pPr>
        <w:widowControl w:val="0"/>
        <w:jc w:val="center"/>
        <w:rPr>
          <w:spacing w:val="20"/>
          <w:kern w:val="28"/>
          <w:szCs w:val="20"/>
        </w:rPr>
      </w:pPr>
    </w:p>
    <w:p w:rsidR="007A1718" w:rsidRPr="00D07FA2" w:rsidRDefault="007A1718" w:rsidP="007A1718">
      <w:pPr>
        <w:widowControl w:val="0"/>
        <w:spacing w:line="360" w:lineRule="auto"/>
        <w:jc w:val="center"/>
        <w:rPr>
          <w:b/>
          <w:spacing w:val="20"/>
          <w:sz w:val="28"/>
          <w:szCs w:val="28"/>
        </w:rPr>
      </w:pPr>
      <w:r w:rsidRPr="00D07FA2">
        <w:rPr>
          <w:b/>
          <w:spacing w:val="20"/>
          <w:sz w:val="28"/>
          <w:szCs w:val="28"/>
        </w:rPr>
        <w:t>П О С Т А Н О В Л Е Н И Е</w:t>
      </w:r>
    </w:p>
    <w:p w:rsidR="007A1718" w:rsidRPr="00D07FA2" w:rsidRDefault="007A1718" w:rsidP="007A1718">
      <w:pPr>
        <w:widowControl w:val="0"/>
        <w:spacing w:line="360" w:lineRule="auto"/>
        <w:rPr>
          <w:b/>
          <w:spacing w:val="20"/>
          <w:szCs w:val="28"/>
        </w:rPr>
      </w:pPr>
    </w:p>
    <w:p w:rsidR="007A1718" w:rsidRPr="00D07FA2" w:rsidRDefault="004877B7" w:rsidP="007A1718">
      <w:pPr>
        <w:widowControl w:val="0"/>
        <w:ind w:right="1255"/>
        <w:rPr>
          <w:sz w:val="28"/>
          <w:szCs w:val="20"/>
        </w:rPr>
      </w:pPr>
      <w:r>
        <w:rPr>
          <w:sz w:val="28"/>
          <w:szCs w:val="20"/>
        </w:rPr>
        <w:t>от  12.12.</w:t>
      </w:r>
      <w:r w:rsidR="00F920CD">
        <w:rPr>
          <w:sz w:val="28"/>
          <w:szCs w:val="20"/>
        </w:rPr>
        <w:t>2025 №</w:t>
      </w:r>
      <w:r>
        <w:rPr>
          <w:sz w:val="28"/>
          <w:szCs w:val="20"/>
        </w:rPr>
        <w:t xml:space="preserve"> 1232</w:t>
      </w:r>
    </w:p>
    <w:p w:rsidR="007A1718" w:rsidRPr="00D07FA2" w:rsidRDefault="007A1718" w:rsidP="007A1718">
      <w:pPr>
        <w:widowControl w:val="0"/>
      </w:pPr>
      <w:r w:rsidRPr="00D07FA2">
        <w:t>г. Ельня</w:t>
      </w:r>
    </w:p>
    <w:p w:rsidR="007A1718" w:rsidRPr="00D07FA2" w:rsidRDefault="007A1718" w:rsidP="007A1718">
      <w:pPr>
        <w:widowControl w:val="0"/>
        <w:ind w:right="5386"/>
        <w:jc w:val="both"/>
        <w:rPr>
          <w:sz w:val="28"/>
          <w:szCs w:val="28"/>
        </w:rPr>
      </w:pPr>
    </w:p>
    <w:p w:rsidR="00570B47" w:rsidRPr="004A36A3" w:rsidRDefault="00570B47" w:rsidP="00570B47">
      <w:pPr>
        <w:pStyle w:val="af"/>
        <w:ind w:left="0" w:right="5386" w:firstLine="0"/>
        <w:jc w:val="both"/>
        <w:rPr>
          <w:sz w:val="28"/>
          <w:szCs w:val="28"/>
        </w:rPr>
      </w:pPr>
      <w:r w:rsidRPr="004A36A3">
        <w:rPr>
          <w:sz w:val="28"/>
          <w:szCs w:val="28"/>
        </w:rPr>
        <w:t>О внесении изменений</w:t>
      </w:r>
      <w:r>
        <w:rPr>
          <w:sz w:val="28"/>
          <w:szCs w:val="28"/>
        </w:rPr>
        <w:t xml:space="preserve"> в постановление Администрации муниципального образования «Ельнинский муниципальный округ» Смоленской области от 22.01.2025 № 72 </w:t>
      </w:r>
    </w:p>
    <w:p w:rsidR="007A1718" w:rsidRDefault="007A1718" w:rsidP="007A1718">
      <w:pPr>
        <w:rPr>
          <w:sz w:val="28"/>
          <w:szCs w:val="28"/>
        </w:rPr>
      </w:pPr>
    </w:p>
    <w:p w:rsidR="007A1718" w:rsidRPr="00D07FA2" w:rsidRDefault="007A1718" w:rsidP="007A1718">
      <w:pPr>
        <w:rPr>
          <w:sz w:val="28"/>
          <w:szCs w:val="28"/>
        </w:rPr>
      </w:pPr>
    </w:p>
    <w:p w:rsidR="007A1718" w:rsidRPr="00D07FA2" w:rsidRDefault="007A1718" w:rsidP="007A1718">
      <w:pPr>
        <w:ind w:firstLine="709"/>
        <w:jc w:val="both"/>
        <w:rPr>
          <w:sz w:val="28"/>
          <w:szCs w:val="28"/>
        </w:rPr>
      </w:pPr>
      <w:r w:rsidRPr="00D07FA2">
        <w:rPr>
          <w:sz w:val="28"/>
          <w:szCs w:val="28"/>
        </w:rPr>
        <w:t xml:space="preserve">Администрация муниципального образования «Ельнинский </w:t>
      </w:r>
      <w:r w:rsidR="00570B47">
        <w:rPr>
          <w:sz w:val="28"/>
          <w:szCs w:val="28"/>
        </w:rPr>
        <w:t>муниципальный округ</w:t>
      </w:r>
      <w:r w:rsidRPr="00D07FA2">
        <w:rPr>
          <w:sz w:val="28"/>
          <w:szCs w:val="28"/>
        </w:rPr>
        <w:t>» Смоленской области</w:t>
      </w:r>
    </w:p>
    <w:p w:rsidR="007A1718" w:rsidRPr="00D07FA2" w:rsidRDefault="007A1718" w:rsidP="007A1718">
      <w:pPr>
        <w:ind w:firstLine="709"/>
        <w:jc w:val="both"/>
        <w:rPr>
          <w:sz w:val="28"/>
          <w:szCs w:val="28"/>
        </w:rPr>
      </w:pPr>
      <w:proofErr w:type="gramStart"/>
      <w:r w:rsidRPr="00D07FA2">
        <w:rPr>
          <w:sz w:val="28"/>
          <w:szCs w:val="28"/>
        </w:rPr>
        <w:t>п</w:t>
      </w:r>
      <w:proofErr w:type="gramEnd"/>
      <w:r w:rsidRPr="00D07FA2">
        <w:rPr>
          <w:sz w:val="28"/>
          <w:szCs w:val="28"/>
        </w:rPr>
        <w:t xml:space="preserve"> о с т а н о в л я е т:</w:t>
      </w:r>
    </w:p>
    <w:p w:rsidR="007A1718" w:rsidRPr="00D07FA2" w:rsidRDefault="007A1718" w:rsidP="007A1718">
      <w:pPr>
        <w:ind w:firstLine="709"/>
        <w:jc w:val="both"/>
        <w:rPr>
          <w:rFonts w:eastAsia="Calibri"/>
          <w:sz w:val="28"/>
          <w:szCs w:val="28"/>
        </w:rPr>
      </w:pPr>
    </w:p>
    <w:p w:rsidR="006E1A84" w:rsidRDefault="007A1718" w:rsidP="006E1A84">
      <w:pPr>
        <w:ind w:firstLine="709"/>
        <w:jc w:val="both"/>
        <w:rPr>
          <w:rFonts w:eastAsia="Calibri"/>
          <w:sz w:val="28"/>
          <w:szCs w:val="28"/>
        </w:rPr>
      </w:pPr>
      <w:r w:rsidRPr="00D07FA2">
        <w:rPr>
          <w:rFonts w:eastAsia="Calibri"/>
          <w:sz w:val="28"/>
          <w:szCs w:val="28"/>
        </w:rPr>
        <w:t xml:space="preserve">1. </w:t>
      </w:r>
      <w:r w:rsidR="00F920CD">
        <w:rPr>
          <w:rFonts w:eastAsia="Calibri"/>
          <w:sz w:val="28"/>
          <w:szCs w:val="28"/>
        </w:rPr>
        <w:t>Внести изменения в постановление Администрации</w:t>
      </w:r>
      <w:r w:rsidR="00F920CD" w:rsidRPr="00F920CD">
        <w:rPr>
          <w:rFonts w:eastAsia="Calibri"/>
          <w:sz w:val="28"/>
          <w:szCs w:val="28"/>
        </w:rPr>
        <w:t xml:space="preserve"> муниципального образования «Ельнинский муниципальный округ» Смоленской области</w:t>
      </w:r>
      <w:r w:rsidR="00F920CD">
        <w:rPr>
          <w:rFonts w:eastAsia="Calibri"/>
          <w:sz w:val="28"/>
          <w:szCs w:val="28"/>
        </w:rPr>
        <w:t xml:space="preserve"> от 22.01.2025 № 72 «</w:t>
      </w:r>
      <w:r w:rsidR="00F920CD" w:rsidRPr="00F920CD">
        <w:rPr>
          <w:rFonts w:eastAsia="Calibri"/>
          <w:sz w:val="28"/>
          <w:szCs w:val="28"/>
        </w:rPr>
        <w:t>Об утверждении муниципальной программы «Содержание и развитие дорожно-транспортной инфраструктуры муниципального образования «Ельнинский муниципальный округ» Смоленской области»</w:t>
      </w:r>
      <w:r w:rsidRPr="000851AA">
        <w:rPr>
          <w:rFonts w:eastAsia="Calibri"/>
          <w:sz w:val="28"/>
          <w:szCs w:val="28"/>
        </w:rPr>
        <w:t xml:space="preserve"> </w:t>
      </w:r>
      <w:r w:rsidR="00186B2C" w:rsidRPr="00186B2C">
        <w:rPr>
          <w:rFonts w:eastAsia="Calibri"/>
          <w:sz w:val="28"/>
          <w:szCs w:val="28"/>
        </w:rPr>
        <w:t>(далее – Программа), изложив Программу</w:t>
      </w:r>
      <w:r w:rsidR="00186B2C">
        <w:rPr>
          <w:rFonts w:eastAsia="Calibri"/>
          <w:sz w:val="28"/>
          <w:szCs w:val="28"/>
        </w:rPr>
        <w:t xml:space="preserve"> в новой редакции </w:t>
      </w:r>
      <w:r>
        <w:rPr>
          <w:rFonts w:eastAsia="Calibri"/>
          <w:sz w:val="28"/>
          <w:szCs w:val="28"/>
        </w:rPr>
        <w:t>(прилагается)</w:t>
      </w:r>
      <w:r w:rsidRPr="00D07FA2">
        <w:rPr>
          <w:rFonts w:eastAsia="Calibri"/>
          <w:sz w:val="28"/>
          <w:szCs w:val="28"/>
        </w:rPr>
        <w:t>.</w:t>
      </w:r>
    </w:p>
    <w:p w:rsidR="007A1718" w:rsidRDefault="007A1718" w:rsidP="006D7B5C">
      <w:pPr>
        <w:ind w:firstLine="709"/>
        <w:jc w:val="both"/>
        <w:rPr>
          <w:rFonts w:eastAsia="Calibri"/>
          <w:sz w:val="28"/>
          <w:szCs w:val="28"/>
        </w:rPr>
      </w:pPr>
      <w:r w:rsidRPr="00D07FA2">
        <w:rPr>
          <w:rFonts w:eastAsia="Calibri"/>
          <w:sz w:val="28"/>
          <w:szCs w:val="28"/>
        </w:rPr>
        <w:t xml:space="preserve">2. </w:t>
      </w:r>
      <w:r w:rsidR="006D7B5C" w:rsidRPr="006D7B5C">
        <w:rPr>
          <w:rFonts w:eastAsia="Calibri"/>
          <w:sz w:val="28"/>
          <w:szCs w:val="28"/>
        </w:rPr>
        <w:t xml:space="preserve">Контроль за исполнением настоящего постановления оставляю за заместителем Главы муниципального образования «Ельнинский муниципальный округ» Смоленской области Д.В. </w:t>
      </w:r>
      <w:proofErr w:type="spellStart"/>
      <w:r w:rsidR="006D7B5C" w:rsidRPr="006D7B5C">
        <w:rPr>
          <w:rFonts w:eastAsia="Calibri"/>
          <w:sz w:val="28"/>
          <w:szCs w:val="28"/>
        </w:rPr>
        <w:t>Михалутиным</w:t>
      </w:r>
      <w:proofErr w:type="spellEnd"/>
      <w:r w:rsidR="006D7B5C" w:rsidRPr="006D7B5C">
        <w:rPr>
          <w:rFonts w:eastAsia="Calibri"/>
          <w:sz w:val="28"/>
          <w:szCs w:val="28"/>
        </w:rPr>
        <w:t>.</w:t>
      </w:r>
    </w:p>
    <w:p w:rsidR="006D7B5C" w:rsidRDefault="006D7B5C" w:rsidP="006D7B5C">
      <w:pPr>
        <w:ind w:firstLine="709"/>
        <w:jc w:val="both"/>
        <w:rPr>
          <w:rFonts w:eastAsia="Calibri"/>
          <w:sz w:val="28"/>
          <w:szCs w:val="28"/>
        </w:rPr>
      </w:pPr>
    </w:p>
    <w:p w:rsidR="006D7B5C" w:rsidRPr="00D07FA2" w:rsidRDefault="006D7B5C" w:rsidP="006D7B5C">
      <w:pPr>
        <w:ind w:firstLine="709"/>
        <w:jc w:val="both"/>
        <w:rPr>
          <w:rFonts w:eastAsia="Calibri"/>
          <w:sz w:val="28"/>
          <w:szCs w:val="28"/>
        </w:rPr>
      </w:pPr>
    </w:p>
    <w:p w:rsidR="007A1718" w:rsidRPr="00D07FA2" w:rsidRDefault="007A1718" w:rsidP="007A1718">
      <w:pPr>
        <w:jc w:val="both"/>
        <w:rPr>
          <w:rFonts w:eastAsia="Calibri"/>
          <w:sz w:val="28"/>
          <w:szCs w:val="28"/>
        </w:rPr>
      </w:pPr>
      <w:r w:rsidRPr="00D07FA2">
        <w:rPr>
          <w:rFonts w:eastAsia="Calibri"/>
          <w:sz w:val="28"/>
          <w:szCs w:val="28"/>
        </w:rPr>
        <w:t>Глава муниципального образования</w:t>
      </w:r>
    </w:p>
    <w:p w:rsidR="007A1718" w:rsidRDefault="007A1718" w:rsidP="007A1718">
      <w:pPr>
        <w:jc w:val="both"/>
        <w:rPr>
          <w:rFonts w:eastAsia="Calibri"/>
          <w:sz w:val="28"/>
          <w:szCs w:val="28"/>
        </w:rPr>
      </w:pPr>
      <w:r w:rsidRPr="00D07FA2">
        <w:rPr>
          <w:rFonts w:eastAsia="Calibri"/>
          <w:sz w:val="28"/>
          <w:szCs w:val="28"/>
        </w:rPr>
        <w:t>«Ельнинский</w:t>
      </w:r>
      <w:r>
        <w:rPr>
          <w:rFonts w:eastAsia="Calibri"/>
          <w:sz w:val="28"/>
          <w:szCs w:val="28"/>
        </w:rPr>
        <w:t xml:space="preserve"> муниципальный округ</w:t>
      </w:r>
      <w:r w:rsidRPr="00D07FA2">
        <w:rPr>
          <w:rFonts w:eastAsia="Calibri"/>
          <w:sz w:val="28"/>
          <w:szCs w:val="28"/>
        </w:rPr>
        <w:t>»</w:t>
      </w:r>
    </w:p>
    <w:p w:rsidR="007A1718" w:rsidRPr="00B01F5B" w:rsidRDefault="007A1718" w:rsidP="00B01F5B">
      <w:pPr>
        <w:jc w:val="both"/>
        <w:rPr>
          <w:rFonts w:eastAsia="Calibri"/>
          <w:sz w:val="28"/>
          <w:szCs w:val="28"/>
        </w:rPr>
      </w:pPr>
      <w:r w:rsidRPr="00D07FA2">
        <w:rPr>
          <w:rFonts w:eastAsia="Calibri"/>
          <w:sz w:val="28"/>
          <w:szCs w:val="28"/>
        </w:rPr>
        <w:t xml:space="preserve"> Смоленской области</w:t>
      </w:r>
      <w:r w:rsidRPr="00D07FA2">
        <w:rPr>
          <w:rFonts w:eastAsia="Calibri"/>
          <w:sz w:val="28"/>
          <w:szCs w:val="28"/>
        </w:rPr>
        <w:tab/>
      </w:r>
      <w:r w:rsidRPr="00D07FA2">
        <w:rPr>
          <w:rFonts w:eastAsia="Calibri"/>
          <w:sz w:val="28"/>
          <w:szCs w:val="28"/>
        </w:rPr>
        <w:tab/>
        <w:t xml:space="preserve">                       </w:t>
      </w:r>
      <w:r>
        <w:rPr>
          <w:rFonts w:eastAsia="Calibri"/>
          <w:sz w:val="28"/>
          <w:szCs w:val="28"/>
        </w:rPr>
        <w:t xml:space="preserve">                                      </w:t>
      </w:r>
      <w:r w:rsidRPr="00D07FA2">
        <w:rPr>
          <w:rFonts w:eastAsia="Calibri"/>
          <w:sz w:val="28"/>
          <w:szCs w:val="28"/>
        </w:rPr>
        <w:t>Н.Д. Мищенков</w:t>
      </w:r>
    </w:p>
    <w:p w:rsidR="007A1718" w:rsidRDefault="007A1718" w:rsidP="007A1718">
      <w:pPr>
        <w:pStyle w:val="ConsPlusNormal"/>
        <w:ind w:left="5245"/>
        <w:jc w:val="both"/>
        <w:rPr>
          <w:rFonts w:ascii="Times New Roman" w:hAnsi="Times New Roman" w:cs="Times New Roman"/>
          <w:sz w:val="28"/>
          <w:szCs w:val="28"/>
        </w:rPr>
      </w:pPr>
    </w:p>
    <w:p w:rsidR="006D7B5C" w:rsidRDefault="006D7B5C" w:rsidP="007A1718">
      <w:pPr>
        <w:pStyle w:val="ConsPlusNormal"/>
        <w:ind w:left="5245"/>
        <w:jc w:val="both"/>
        <w:rPr>
          <w:rFonts w:ascii="Times New Roman" w:hAnsi="Times New Roman" w:cs="Times New Roman"/>
          <w:sz w:val="28"/>
          <w:szCs w:val="28"/>
        </w:rPr>
      </w:pPr>
    </w:p>
    <w:p w:rsidR="006D7B5C" w:rsidRDefault="006D7B5C" w:rsidP="007A1718">
      <w:pPr>
        <w:pStyle w:val="ConsPlusNormal"/>
        <w:ind w:left="5245"/>
        <w:jc w:val="both"/>
        <w:rPr>
          <w:rFonts w:ascii="Times New Roman" w:hAnsi="Times New Roman" w:cs="Times New Roman"/>
          <w:sz w:val="28"/>
          <w:szCs w:val="28"/>
        </w:rPr>
      </w:pPr>
    </w:p>
    <w:p w:rsidR="006D7B5C" w:rsidRDefault="006D7B5C" w:rsidP="007A1718">
      <w:pPr>
        <w:pStyle w:val="ConsPlusNormal"/>
        <w:ind w:left="5245"/>
        <w:jc w:val="both"/>
        <w:rPr>
          <w:rFonts w:ascii="Times New Roman" w:hAnsi="Times New Roman" w:cs="Times New Roman"/>
          <w:sz w:val="28"/>
          <w:szCs w:val="28"/>
        </w:rPr>
      </w:pPr>
    </w:p>
    <w:p w:rsidR="006D7B5C" w:rsidRDefault="006D7B5C" w:rsidP="007A1718">
      <w:pPr>
        <w:pStyle w:val="ConsPlusNormal"/>
        <w:ind w:left="5245"/>
        <w:jc w:val="both"/>
        <w:rPr>
          <w:rFonts w:ascii="Times New Roman" w:hAnsi="Times New Roman" w:cs="Times New Roman"/>
          <w:sz w:val="28"/>
          <w:szCs w:val="28"/>
        </w:rPr>
      </w:pPr>
    </w:p>
    <w:p w:rsidR="006D7B5C" w:rsidRDefault="006D7B5C" w:rsidP="007A1718">
      <w:pPr>
        <w:pStyle w:val="ConsPlusNormal"/>
        <w:ind w:left="5245"/>
        <w:jc w:val="both"/>
        <w:rPr>
          <w:rFonts w:ascii="Times New Roman" w:hAnsi="Times New Roman" w:cs="Times New Roman"/>
          <w:sz w:val="28"/>
          <w:szCs w:val="28"/>
        </w:rPr>
      </w:pPr>
    </w:p>
    <w:p w:rsidR="006D7B5C" w:rsidRDefault="006D7B5C" w:rsidP="007A1718">
      <w:pPr>
        <w:pStyle w:val="ConsPlusNormal"/>
        <w:ind w:left="5245"/>
        <w:jc w:val="both"/>
        <w:rPr>
          <w:rFonts w:ascii="Times New Roman" w:hAnsi="Times New Roman" w:cs="Times New Roman"/>
          <w:sz w:val="28"/>
          <w:szCs w:val="28"/>
        </w:rPr>
      </w:pPr>
    </w:p>
    <w:p w:rsidR="00B94ED0" w:rsidRPr="00B94ED0" w:rsidRDefault="00B94ED0" w:rsidP="00B94ED0">
      <w:pPr>
        <w:ind w:left="5103"/>
        <w:jc w:val="both"/>
        <w:rPr>
          <w:sz w:val="28"/>
          <w:szCs w:val="28"/>
        </w:rPr>
      </w:pPr>
      <w:r w:rsidRPr="00B94ED0">
        <w:rPr>
          <w:sz w:val="28"/>
          <w:szCs w:val="28"/>
        </w:rPr>
        <w:lastRenderedPageBreak/>
        <w:t>Приложение</w:t>
      </w:r>
    </w:p>
    <w:p w:rsidR="00B94ED0" w:rsidRPr="00B94ED0" w:rsidRDefault="00B94ED0" w:rsidP="00B94ED0">
      <w:pPr>
        <w:ind w:left="5103"/>
        <w:jc w:val="both"/>
        <w:rPr>
          <w:sz w:val="28"/>
          <w:szCs w:val="28"/>
        </w:rPr>
      </w:pPr>
      <w:r w:rsidRPr="00B94ED0">
        <w:rPr>
          <w:sz w:val="28"/>
          <w:szCs w:val="28"/>
        </w:rPr>
        <w:t>к постановлению Администрации муниципального образования «Ельнинский муниципальный округ» Смоленской области</w:t>
      </w:r>
    </w:p>
    <w:p w:rsidR="00B94ED0" w:rsidRPr="00B94ED0" w:rsidRDefault="00F74D0F" w:rsidP="00B94ED0">
      <w:pPr>
        <w:ind w:left="5103"/>
        <w:jc w:val="both"/>
        <w:rPr>
          <w:sz w:val="28"/>
          <w:szCs w:val="28"/>
        </w:rPr>
      </w:pPr>
      <w:r>
        <w:rPr>
          <w:sz w:val="28"/>
          <w:szCs w:val="28"/>
        </w:rPr>
        <w:t>от 22.01.2025 № 72</w:t>
      </w:r>
    </w:p>
    <w:p w:rsidR="00B94ED0" w:rsidRPr="00B94ED0" w:rsidRDefault="00B94ED0" w:rsidP="00B94ED0">
      <w:pPr>
        <w:ind w:left="5103"/>
        <w:jc w:val="both"/>
        <w:rPr>
          <w:sz w:val="18"/>
          <w:szCs w:val="18"/>
        </w:rPr>
      </w:pPr>
      <w:r w:rsidRPr="00B94ED0">
        <w:rPr>
          <w:sz w:val="28"/>
          <w:szCs w:val="28"/>
        </w:rPr>
        <w:t>(в редакции постановления Администрации муниципального образования «Ельнинский муниципальный округ» С</w:t>
      </w:r>
      <w:r w:rsidR="004877B7">
        <w:rPr>
          <w:sz w:val="28"/>
          <w:szCs w:val="28"/>
        </w:rPr>
        <w:t>моленской области от 12.12.</w:t>
      </w:r>
      <w:r w:rsidRPr="00B94ED0">
        <w:rPr>
          <w:sz w:val="28"/>
          <w:szCs w:val="28"/>
        </w:rPr>
        <w:t>2025 №</w:t>
      </w:r>
      <w:r w:rsidR="004877B7">
        <w:rPr>
          <w:sz w:val="28"/>
          <w:szCs w:val="28"/>
        </w:rPr>
        <w:t xml:space="preserve"> 1232</w:t>
      </w:r>
      <w:r w:rsidRPr="00B94ED0">
        <w:rPr>
          <w:sz w:val="28"/>
          <w:szCs w:val="28"/>
        </w:rPr>
        <w:t>)</w:t>
      </w:r>
    </w:p>
    <w:p w:rsidR="007A1718" w:rsidRDefault="007A1718" w:rsidP="007A1718">
      <w:pPr>
        <w:widowControl w:val="0"/>
        <w:autoSpaceDE w:val="0"/>
        <w:autoSpaceDN w:val="0"/>
        <w:jc w:val="center"/>
        <w:outlineLvl w:val="0"/>
        <w:rPr>
          <w:b/>
          <w:sz w:val="28"/>
          <w:szCs w:val="28"/>
        </w:rPr>
      </w:pPr>
    </w:p>
    <w:p w:rsidR="007A1718" w:rsidRPr="00F37272" w:rsidRDefault="007A1718" w:rsidP="007A1718">
      <w:pPr>
        <w:pStyle w:val="ConsPlusNormal"/>
        <w:jc w:val="both"/>
        <w:rPr>
          <w:rFonts w:ascii="Times New Roman" w:hAnsi="Times New Roman" w:cs="Times New Roman"/>
          <w:sz w:val="28"/>
          <w:szCs w:val="28"/>
        </w:rPr>
      </w:pPr>
    </w:p>
    <w:p w:rsidR="007A1718" w:rsidRPr="00D06D4A" w:rsidRDefault="007A1718" w:rsidP="007A1718">
      <w:pPr>
        <w:pStyle w:val="ConsPlusTitle"/>
        <w:jc w:val="center"/>
        <w:rPr>
          <w:rFonts w:ascii="Times New Roman" w:hAnsi="Times New Roman" w:cs="Times New Roman"/>
          <w:sz w:val="28"/>
          <w:szCs w:val="28"/>
        </w:rPr>
      </w:pPr>
      <w:bookmarkStart w:id="1" w:name="P37"/>
      <w:bookmarkEnd w:id="1"/>
      <w:r w:rsidRPr="00D06D4A">
        <w:rPr>
          <w:rFonts w:ascii="Times New Roman" w:hAnsi="Times New Roman" w:cs="Times New Roman"/>
          <w:sz w:val="28"/>
          <w:szCs w:val="28"/>
        </w:rPr>
        <w:t>МУНИЦИПАЛЬНАЯ ПРОГРАММА</w:t>
      </w:r>
    </w:p>
    <w:p w:rsidR="007A1718" w:rsidRDefault="007A1718" w:rsidP="007A1718">
      <w:pPr>
        <w:pStyle w:val="ConsPlusTitle"/>
        <w:jc w:val="center"/>
        <w:outlineLvl w:val="1"/>
        <w:rPr>
          <w:rFonts w:ascii="Times New Roman" w:hAnsi="Times New Roman" w:cs="Times New Roman"/>
          <w:sz w:val="28"/>
          <w:szCs w:val="28"/>
        </w:rPr>
      </w:pPr>
      <w:r w:rsidRPr="00316447">
        <w:rPr>
          <w:rFonts w:ascii="Times New Roman" w:hAnsi="Times New Roman" w:cs="Times New Roman"/>
          <w:sz w:val="28"/>
          <w:szCs w:val="28"/>
        </w:rPr>
        <w:t>«Содержание и развитие дорожно-транспортной инфраструктуры муниципального образования «Ельнинский муниципальный округ» Смоленской области»</w:t>
      </w:r>
    </w:p>
    <w:p w:rsidR="007A1718" w:rsidRPr="00D06D4A" w:rsidRDefault="007A1718" w:rsidP="007A1718">
      <w:pPr>
        <w:pStyle w:val="ConsPlusTitle"/>
        <w:jc w:val="center"/>
        <w:outlineLvl w:val="1"/>
        <w:rPr>
          <w:rFonts w:ascii="Times New Roman" w:hAnsi="Times New Roman" w:cs="Times New Roman"/>
          <w:sz w:val="28"/>
          <w:szCs w:val="28"/>
        </w:rPr>
      </w:pPr>
    </w:p>
    <w:p w:rsidR="007A1718" w:rsidRPr="00D06D4A" w:rsidRDefault="007A1718" w:rsidP="007A1718">
      <w:pPr>
        <w:pStyle w:val="ad"/>
        <w:autoSpaceDE w:val="0"/>
        <w:autoSpaceDN w:val="0"/>
        <w:adjustRightInd w:val="0"/>
        <w:spacing w:line="240" w:lineRule="auto"/>
        <w:ind w:left="0"/>
        <w:jc w:val="center"/>
        <w:outlineLvl w:val="1"/>
        <w:rPr>
          <w:b/>
          <w:sz w:val="28"/>
          <w:szCs w:val="28"/>
        </w:rPr>
      </w:pPr>
      <w:r w:rsidRPr="00D06D4A">
        <w:rPr>
          <w:b/>
          <w:sz w:val="28"/>
          <w:szCs w:val="28"/>
        </w:rPr>
        <w:t>Раздел 1. Стратегические приоритеты в сфере реализации муниципальной программы</w:t>
      </w:r>
    </w:p>
    <w:p w:rsidR="007A1718" w:rsidRPr="00D06D4A" w:rsidRDefault="007A1718" w:rsidP="007A1718">
      <w:pPr>
        <w:pStyle w:val="ConsPlusNormal"/>
        <w:ind w:firstLine="709"/>
        <w:jc w:val="both"/>
        <w:rPr>
          <w:rFonts w:ascii="Times New Roman" w:hAnsi="Times New Roman" w:cs="Times New Roman"/>
          <w:sz w:val="28"/>
          <w:szCs w:val="28"/>
        </w:rPr>
      </w:pPr>
    </w:p>
    <w:p w:rsidR="007A1718" w:rsidRPr="00CD4E25" w:rsidRDefault="007A1718" w:rsidP="007A1718">
      <w:pPr>
        <w:pStyle w:val="ConsPlusNormal"/>
        <w:ind w:firstLine="851"/>
        <w:jc w:val="both"/>
        <w:rPr>
          <w:rFonts w:ascii="Times New Roman" w:hAnsi="Times New Roman" w:cs="Times New Roman"/>
          <w:sz w:val="28"/>
          <w:szCs w:val="28"/>
        </w:rPr>
      </w:pPr>
      <w:r w:rsidRPr="00CD4E25">
        <w:rPr>
          <w:rFonts w:ascii="Times New Roman" w:hAnsi="Times New Roman" w:cs="Times New Roman"/>
          <w:sz w:val="28"/>
          <w:szCs w:val="28"/>
        </w:rPr>
        <w:t xml:space="preserve">Ситуация в транспортной системе определяется состоянием двух ее основных подсистем </w:t>
      </w:r>
      <w:r>
        <w:rPr>
          <w:rFonts w:ascii="Times New Roman" w:hAnsi="Times New Roman" w:cs="Times New Roman"/>
          <w:sz w:val="28"/>
          <w:szCs w:val="28"/>
        </w:rPr>
        <w:t>-</w:t>
      </w:r>
      <w:r w:rsidRPr="00CD4E25">
        <w:rPr>
          <w:rFonts w:ascii="Times New Roman" w:hAnsi="Times New Roman" w:cs="Times New Roman"/>
          <w:sz w:val="28"/>
          <w:szCs w:val="28"/>
        </w:rPr>
        <w:t xml:space="preserve"> дорожной</w:t>
      </w:r>
      <w:r>
        <w:rPr>
          <w:rFonts w:ascii="Times New Roman" w:hAnsi="Times New Roman" w:cs="Times New Roman"/>
          <w:sz w:val="28"/>
          <w:szCs w:val="28"/>
        </w:rPr>
        <w:t xml:space="preserve"> и </w:t>
      </w:r>
      <w:r w:rsidRPr="00CD4E25">
        <w:rPr>
          <w:rFonts w:ascii="Times New Roman" w:hAnsi="Times New Roman" w:cs="Times New Roman"/>
          <w:sz w:val="28"/>
          <w:szCs w:val="28"/>
        </w:rPr>
        <w:t>транспортной</w:t>
      </w:r>
      <w:r>
        <w:rPr>
          <w:rFonts w:ascii="Times New Roman" w:hAnsi="Times New Roman" w:cs="Times New Roman"/>
          <w:sz w:val="28"/>
          <w:szCs w:val="28"/>
        </w:rPr>
        <w:t>.</w:t>
      </w:r>
    </w:p>
    <w:p w:rsidR="007A1718"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Дорожная инфраструктура - это совокупность инженерных сооружений для движения транспортных средств (автодороги и искусственные сооружения), объектов дорожного сервиса и обустройства дорог, а также дорожных служб, осуществляющих их обслуживание. Она является одним из элементов транспортной инфраструктуры, которая обеспечивает свободу передвижения граждан и делает возможным свободное перемещение товаров и услуг. Наличием и состоянием сети автомобильных дорог общего пользования определяются территориальная целостность и единство экономического пространства</w:t>
      </w:r>
    </w:p>
    <w:p w:rsidR="007A1718" w:rsidRDefault="007A1718" w:rsidP="007A1718">
      <w:pPr>
        <w:widowControl w:val="0"/>
        <w:autoSpaceDE w:val="0"/>
        <w:autoSpaceDN w:val="0"/>
        <w:adjustRightInd w:val="0"/>
        <w:ind w:firstLine="851"/>
        <w:jc w:val="both"/>
        <w:outlineLvl w:val="1"/>
        <w:rPr>
          <w:sz w:val="28"/>
          <w:szCs w:val="28"/>
        </w:rPr>
      </w:pPr>
      <w:r w:rsidRPr="00030082">
        <w:rPr>
          <w:sz w:val="28"/>
          <w:szCs w:val="28"/>
        </w:rPr>
        <w:t xml:space="preserve">В автодорожную сеть </w:t>
      </w:r>
      <w:r>
        <w:rPr>
          <w:sz w:val="28"/>
          <w:szCs w:val="28"/>
        </w:rPr>
        <w:t>муниципального образования «Ельнинский муниципальный округ» Смоленской области входит 329</w:t>
      </w:r>
      <w:r w:rsidRPr="00030082">
        <w:rPr>
          <w:sz w:val="28"/>
          <w:szCs w:val="28"/>
        </w:rPr>
        <w:t xml:space="preserve"> автомобильных дорог общего пользования местного значения общей протяженности </w:t>
      </w:r>
      <w:r>
        <w:rPr>
          <w:sz w:val="28"/>
          <w:szCs w:val="28"/>
        </w:rPr>
        <w:t xml:space="preserve">         222,6 км.</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Роль автомобильного транспорта в современном мире трудно переоценить, он имеет огромное значение для удовлетворения не только экономических, но и социальных потребностей населения. Однако процесс автомобилизации населения имеет и негативные стороны. Существенным отрицательным последствием автомобилизации населения является аварийность на автомобильном транспорте. Человечество несет не только физические и моральные потери, но и огромный материальный урон от дорожно-транспортных происшествий (далее - ДТП).</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xml:space="preserve">Проблема аварийности на автотранспорте за последние годы приобрела особую остроту в связи с ежегодно возрастающей диспропорцией между приростом количества автотранспортных средств и низкими темпами развития и реконструкции улично-дорожной сети, применяемыми техническими средствами </w:t>
      </w:r>
      <w:r w:rsidRPr="00C65CB3">
        <w:rPr>
          <w:rFonts w:ascii="Times New Roman" w:hAnsi="Times New Roman" w:cs="Times New Roman"/>
          <w:sz w:val="28"/>
          <w:szCs w:val="28"/>
        </w:rPr>
        <w:lastRenderedPageBreak/>
        <w:t>организации дорожного движения и увеличивающейся интенсивностью транспортных потоков.</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w:t>
      </w:r>
    </w:p>
    <w:p w:rsidR="007A1718" w:rsidRPr="007B320B" w:rsidRDefault="007A1718" w:rsidP="007A1718">
      <w:pPr>
        <w:widowControl w:val="0"/>
        <w:autoSpaceDE w:val="0"/>
        <w:autoSpaceDN w:val="0"/>
        <w:ind w:firstLine="851"/>
        <w:jc w:val="both"/>
        <w:rPr>
          <w:sz w:val="28"/>
          <w:szCs w:val="28"/>
        </w:rPr>
      </w:pPr>
      <w:r w:rsidRPr="007B320B">
        <w:rPr>
          <w:sz w:val="28"/>
          <w:szCs w:val="28"/>
        </w:rPr>
        <w:t>Остается еще много нерешенных проблем в вопросах организации дорожного движения на территории</w:t>
      </w:r>
      <w:r>
        <w:rPr>
          <w:sz w:val="28"/>
          <w:szCs w:val="28"/>
        </w:rPr>
        <w:t xml:space="preserve"> муниципального образования «Ельнинский муниципальный округ» Смоленской области</w:t>
      </w:r>
      <w:r w:rsidRPr="007B320B">
        <w:rPr>
          <w:sz w:val="28"/>
          <w:szCs w:val="28"/>
        </w:rPr>
        <w:t xml:space="preserve">. </w:t>
      </w:r>
      <w:r>
        <w:rPr>
          <w:sz w:val="28"/>
          <w:szCs w:val="28"/>
        </w:rPr>
        <w:t>Д</w:t>
      </w:r>
      <w:r w:rsidRPr="007B320B">
        <w:rPr>
          <w:sz w:val="28"/>
          <w:szCs w:val="28"/>
        </w:rPr>
        <w:t>ля дальнейшего снижения уровня аварийности на дорогах города</w:t>
      </w:r>
      <w:r>
        <w:rPr>
          <w:sz w:val="28"/>
          <w:szCs w:val="28"/>
        </w:rPr>
        <w:t xml:space="preserve"> в Ельни</w:t>
      </w:r>
      <w:r w:rsidRPr="007B320B">
        <w:rPr>
          <w:sz w:val="28"/>
          <w:szCs w:val="28"/>
        </w:rPr>
        <w:t xml:space="preserve"> необходимо финансирование мероприятий по повышению б</w:t>
      </w:r>
      <w:r>
        <w:rPr>
          <w:sz w:val="28"/>
          <w:szCs w:val="28"/>
        </w:rPr>
        <w:t>езопасности дорожного движения, позволяющих</w:t>
      </w:r>
      <w:r w:rsidRPr="007B320B">
        <w:rPr>
          <w:sz w:val="28"/>
          <w:szCs w:val="28"/>
          <w:lang w:eastAsia="ar-SA"/>
        </w:rPr>
        <w:t xml:space="preserve"> выполня</w:t>
      </w:r>
      <w:r>
        <w:rPr>
          <w:sz w:val="28"/>
          <w:szCs w:val="28"/>
          <w:lang w:eastAsia="ar-SA"/>
        </w:rPr>
        <w:t>ть</w:t>
      </w:r>
      <w:r w:rsidRPr="007B320B">
        <w:rPr>
          <w:sz w:val="28"/>
          <w:szCs w:val="28"/>
          <w:lang w:eastAsia="ar-SA"/>
        </w:rPr>
        <w:t xml:space="preserve"> комплекс мероприятий по внедрению современных технических средств организации дорожного движения, предусмотренных законодательством и действующими нормативными документами: знаков дорожного движения с применением пленок с повышенным коэффициентом светоотражения; дорожной разметки  холодным </w:t>
      </w:r>
      <w:r>
        <w:rPr>
          <w:sz w:val="28"/>
          <w:szCs w:val="28"/>
          <w:lang w:eastAsia="ar-SA"/>
        </w:rPr>
        <w:t xml:space="preserve">пластиком </w:t>
      </w:r>
      <w:r w:rsidRPr="007B320B">
        <w:rPr>
          <w:sz w:val="28"/>
          <w:szCs w:val="28"/>
          <w:lang w:eastAsia="ar-SA"/>
        </w:rPr>
        <w:t>и термопластиком, полимерными лентами; светодиодных анимационных дорожных знаков; светодиодных дорожных светоотражателей; тактильных плит (указателей); перильных ограждений; искусственных дорожных неровностей.</w:t>
      </w:r>
    </w:p>
    <w:p w:rsidR="007A1718" w:rsidRDefault="007A1718" w:rsidP="007A171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Нельзя не отметить о соблюдении культуры поведения всех участников дорожного движения и соблюдении так называемых правил «культурного этикета» на дорогах, что говорит о том, что решение вышеуказанных проблем требует комплексного подхода.</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Эффективное решение указанных проблем</w:t>
      </w:r>
      <w:r>
        <w:rPr>
          <w:rFonts w:ascii="Times New Roman" w:hAnsi="Times New Roman" w:cs="Times New Roman"/>
          <w:sz w:val="28"/>
          <w:szCs w:val="28"/>
        </w:rPr>
        <w:t>, в том числе</w:t>
      </w:r>
      <w:r w:rsidRPr="00C65CB3">
        <w:rPr>
          <w:rFonts w:ascii="Times New Roman" w:hAnsi="Times New Roman" w:cs="Times New Roman"/>
          <w:sz w:val="28"/>
          <w:szCs w:val="28"/>
        </w:rPr>
        <w:t xml:space="preserve"> </w:t>
      </w:r>
      <w:r w:rsidRPr="00C65CB3">
        <w:rPr>
          <w:rFonts w:ascii="Times New Roman" w:hAnsi="Times New Roman" w:cs="Times New Roman"/>
          <w:sz w:val="28"/>
          <w:szCs w:val="28"/>
          <w:lang w:eastAsia="ar-SA"/>
        </w:rPr>
        <w:t>и обеспечени</w:t>
      </w:r>
      <w:r>
        <w:rPr>
          <w:rFonts w:ascii="Times New Roman" w:hAnsi="Times New Roman" w:cs="Times New Roman"/>
          <w:sz w:val="28"/>
          <w:szCs w:val="28"/>
          <w:lang w:eastAsia="ar-SA"/>
        </w:rPr>
        <w:t>е</w:t>
      </w:r>
      <w:r w:rsidRPr="00C65CB3">
        <w:rPr>
          <w:rFonts w:ascii="Times New Roman" w:hAnsi="Times New Roman" w:cs="Times New Roman"/>
          <w:sz w:val="28"/>
          <w:szCs w:val="28"/>
          <w:lang w:eastAsia="ar-SA"/>
        </w:rPr>
        <w:t xml:space="preserve"> безопасности дорожного движения всех его участников</w:t>
      </w:r>
      <w:r w:rsidRPr="00C65CB3">
        <w:rPr>
          <w:rFonts w:ascii="Times New Roman" w:hAnsi="Times New Roman" w:cs="Times New Roman"/>
          <w:sz w:val="28"/>
          <w:szCs w:val="28"/>
        </w:rPr>
        <w:t xml:space="preserve"> возможно путем применения программно-целевого метода планирования, который позволит:</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стимулировать общее экономическое развитие прилегающих территорий;</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экономить время для перевозки пассажиров и грузов;</w:t>
      </w:r>
    </w:p>
    <w:p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снизить число ДТП и нанесенного материального ущерба;</w:t>
      </w:r>
    </w:p>
    <w:p w:rsidR="007A1718"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повысить комфорт и удобство поездок.</w:t>
      </w:r>
      <w:r w:rsidRPr="00511A0C">
        <w:rPr>
          <w:rFonts w:ascii="Times New Roman" w:hAnsi="Times New Roman" w:cs="Times New Roman"/>
          <w:sz w:val="28"/>
          <w:szCs w:val="28"/>
        </w:rPr>
        <w:t xml:space="preserve"> </w:t>
      </w:r>
    </w:p>
    <w:p w:rsidR="007A1718" w:rsidRPr="00CD4E25" w:rsidRDefault="007A1718" w:rsidP="007A1718">
      <w:pPr>
        <w:pStyle w:val="ConsPlusNormal"/>
        <w:ind w:firstLine="851"/>
        <w:jc w:val="both"/>
        <w:rPr>
          <w:rFonts w:ascii="Times New Roman" w:hAnsi="Times New Roman" w:cs="Times New Roman"/>
          <w:sz w:val="28"/>
          <w:szCs w:val="28"/>
        </w:rPr>
      </w:pPr>
      <w:r w:rsidRPr="00CD4E25">
        <w:rPr>
          <w:rFonts w:ascii="Times New Roman" w:hAnsi="Times New Roman" w:cs="Times New Roman"/>
          <w:sz w:val="28"/>
          <w:szCs w:val="28"/>
        </w:rPr>
        <w:t xml:space="preserve">Важное место в транспортном комплексе </w:t>
      </w:r>
      <w:r w:rsidRPr="00254551">
        <w:rPr>
          <w:rFonts w:ascii="Times New Roman" w:hAnsi="Times New Roman" w:cs="Times New Roman"/>
          <w:sz w:val="28"/>
          <w:szCs w:val="28"/>
        </w:rPr>
        <w:t>муниципального образования «Ельнинский муниципальный округ» Смоленской области</w:t>
      </w:r>
      <w:r w:rsidRPr="00CD4E25">
        <w:rPr>
          <w:rFonts w:ascii="Times New Roman" w:hAnsi="Times New Roman" w:cs="Times New Roman"/>
          <w:sz w:val="28"/>
          <w:szCs w:val="28"/>
        </w:rPr>
        <w:t xml:space="preserve"> занимают пассажирские перевозки,</w:t>
      </w:r>
      <w:r>
        <w:rPr>
          <w:rFonts w:ascii="Times New Roman" w:hAnsi="Times New Roman" w:cs="Times New Roman"/>
          <w:sz w:val="28"/>
          <w:szCs w:val="28"/>
        </w:rPr>
        <w:t xml:space="preserve"> осуществляемые автомобильным</w:t>
      </w:r>
      <w:r w:rsidRPr="00CD4E25">
        <w:rPr>
          <w:rFonts w:ascii="Times New Roman" w:hAnsi="Times New Roman" w:cs="Times New Roman"/>
          <w:sz w:val="28"/>
          <w:szCs w:val="28"/>
        </w:rPr>
        <w:t xml:space="preserve"> транспорто</w:t>
      </w:r>
      <w:r>
        <w:rPr>
          <w:rFonts w:ascii="Times New Roman" w:hAnsi="Times New Roman" w:cs="Times New Roman"/>
          <w:sz w:val="28"/>
          <w:szCs w:val="28"/>
        </w:rPr>
        <w:t>м</w:t>
      </w:r>
      <w:r w:rsidRPr="00CD4E25">
        <w:rPr>
          <w:rFonts w:ascii="Times New Roman" w:hAnsi="Times New Roman" w:cs="Times New Roman"/>
          <w:sz w:val="28"/>
          <w:szCs w:val="28"/>
        </w:rPr>
        <w:t>.</w:t>
      </w:r>
    </w:p>
    <w:p w:rsidR="007A1718" w:rsidRPr="00C65CB3" w:rsidRDefault="007A1718" w:rsidP="007A1718">
      <w:pPr>
        <w:widowControl w:val="0"/>
        <w:autoSpaceDE w:val="0"/>
        <w:autoSpaceDN w:val="0"/>
        <w:ind w:firstLine="851"/>
        <w:jc w:val="both"/>
        <w:rPr>
          <w:sz w:val="28"/>
          <w:szCs w:val="28"/>
        </w:rPr>
      </w:pPr>
      <w:r w:rsidRPr="00C65CB3">
        <w:rPr>
          <w:sz w:val="28"/>
          <w:szCs w:val="28"/>
        </w:rPr>
        <w:t>Пассажирский общественный транспорт является важнейшим элементом транспортной системы.</w:t>
      </w:r>
    </w:p>
    <w:p w:rsidR="007A1718" w:rsidRPr="00C65CB3" w:rsidRDefault="007A1718" w:rsidP="007A1718">
      <w:pPr>
        <w:widowControl w:val="0"/>
        <w:autoSpaceDE w:val="0"/>
        <w:autoSpaceDN w:val="0"/>
        <w:ind w:firstLine="851"/>
        <w:jc w:val="both"/>
        <w:rPr>
          <w:sz w:val="28"/>
          <w:szCs w:val="28"/>
        </w:rPr>
      </w:pPr>
      <w:r w:rsidRPr="00C65CB3">
        <w:rPr>
          <w:sz w:val="28"/>
          <w:szCs w:val="28"/>
        </w:rPr>
        <w:t xml:space="preserve">Назначение пассажирского транспорта состоит в осуществлении стабильных, надежных и безопасных перевозок пассажиров, способствующих многосторонней жизнедеятельности </w:t>
      </w:r>
      <w:r w:rsidRPr="00556FD8">
        <w:rPr>
          <w:sz w:val="28"/>
          <w:szCs w:val="28"/>
        </w:rPr>
        <w:t>муниципального образования «Ельнинский муниципальный округ» Смоленской области</w:t>
      </w:r>
      <w:r w:rsidRPr="00C65CB3">
        <w:rPr>
          <w:sz w:val="28"/>
          <w:szCs w:val="28"/>
        </w:rPr>
        <w:t>.</w:t>
      </w:r>
    </w:p>
    <w:p w:rsidR="007A1718" w:rsidRDefault="007A1718" w:rsidP="007A1718">
      <w:pPr>
        <w:widowControl w:val="0"/>
        <w:autoSpaceDE w:val="0"/>
        <w:autoSpaceDN w:val="0"/>
        <w:ind w:firstLine="851"/>
        <w:jc w:val="both"/>
        <w:rPr>
          <w:sz w:val="28"/>
          <w:szCs w:val="28"/>
        </w:rPr>
      </w:pPr>
      <w:r w:rsidRPr="000F2BC8">
        <w:rPr>
          <w:sz w:val="28"/>
          <w:szCs w:val="28"/>
        </w:rPr>
        <w:t xml:space="preserve">Обслуживание населения на муниципальных маршрутах регулярных перевозок </w:t>
      </w:r>
      <w:r>
        <w:rPr>
          <w:sz w:val="28"/>
          <w:szCs w:val="28"/>
        </w:rPr>
        <w:t>осуществляе</w:t>
      </w:r>
      <w:r w:rsidRPr="000F2BC8">
        <w:rPr>
          <w:sz w:val="28"/>
          <w:szCs w:val="28"/>
        </w:rPr>
        <w:t xml:space="preserve">т </w:t>
      </w:r>
      <w:r>
        <w:rPr>
          <w:sz w:val="28"/>
          <w:szCs w:val="28"/>
        </w:rPr>
        <w:t>одно предприятие</w:t>
      </w:r>
      <w:r w:rsidRPr="000F2BC8">
        <w:rPr>
          <w:sz w:val="28"/>
          <w:szCs w:val="28"/>
        </w:rPr>
        <w:t xml:space="preserve">: </w:t>
      </w:r>
      <w:r>
        <w:rPr>
          <w:sz w:val="28"/>
          <w:szCs w:val="28"/>
        </w:rPr>
        <w:t>ЗАО «Автотранс».</w:t>
      </w:r>
      <w:r w:rsidRPr="00C65CB3">
        <w:rPr>
          <w:sz w:val="28"/>
          <w:szCs w:val="28"/>
        </w:rPr>
        <w:t xml:space="preserve"> </w:t>
      </w:r>
    </w:p>
    <w:p w:rsidR="007A1718" w:rsidRPr="00C65CB3" w:rsidRDefault="007A1718" w:rsidP="007A1718">
      <w:pPr>
        <w:widowControl w:val="0"/>
        <w:autoSpaceDE w:val="0"/>
        <w:autoSpaceDN w:val="0"/>
        <w:ind w:firstLine="851"/>
        <w:jc w:val="both"/>
        <w:rPr>
          <w:sz w:val="28"/>
          <w:szCs w:val="28"/>
        </w:rPr>
      </w:pPr>
      <w:r>
        <w:rPr>
          <w:sz w:val="28"/>
          <w:szCs w:val="28"/>
        </w:rPr>
        <w:t>В</w:t>
      </w:r>
      <w:r w:rsidRPr="00C65CB3">
        <w:rPr>
          <w:sz w:val="28"/>
          <w:szCs w:val="28"/>
        </w:rPr>
        <w:t xml:space="preserve"> целях обеспечения доступности транспортных услуг для населения, в том числе льготных категорий граждан, инвалидов и других маломобильных групп населения, осуществляется регулирование тарифов для муниципальных предприятий транспорта со стороны органа местного самоуправления.</w:t>
      </w:r>
    </w:p>
    <w:p w:rsidR="007A1718" w:rsidRPr="00C65CB3" w:rsidRDefault="007A1718" w:rsidP="007A1718">
      <w:pPr>
        <w:widowControl w:val="0"/>
        <w:autoSpaceDE w:val="0"/>
        <w:autoSpaceDN w:val="0"/>
        <w:ind w:firstLine="851"/>
        <w:jc w:val="both"/>
        <w:rPr>
          <w:sz w:val="28"/>
          <w:szCs w:val="28"/>
        </w:rPr>
      </w:pPr>
      <w:r w:rsidRPr="00C65CB3">
        <w:rPr>
          <w:sz w:val="28"/>
          <w:szCs w:val="28"/>
        </w:rPr>
        <w:t xml:space="preserve">Таким образом, реализация муниципальной программы будет являться действенной мерой обеспечения транспортной доступности для населения в </w:t>
      </w:r>
      <w:r w:rsidRPr="00C65CB3">
        <w:rPr>
          <w:sz w:val="28"/>
          <w:szCs w:val="28"/>
        </w:rPr>
        <w:lastRenderedPageBreak/>
        <w:t>границах муниципального образования.</w:t>
      </w:r>
    </w:p>
    <w:p w:rsidR="007A1718" w:rsidRPr="00C65CB3" w:rsidRDefault="007A1718" w:rsidP="007A1718">
      <w:pPr>
        <w:widowControl w:val="0"/>
        <w:autoSpaceDE w:val="0"/>
        <w:autoSpaceDN w:val="0"/>
        <w:ind w:firstLine="851"/>
        <w:jc w:val="both"/>
        <w:rPr>
          <w:sz w:val="28"/>
          <w:szCs w:val="28"/>
        </w:rPr>
      </w:pPr>
      <w:r w:rsidRPr="00C65CB3">
        <w:rPr>
          <w:sz w:val="28"/>
          <w:szCs w:val="28"/>
        </w:rPr>
        <w:t xml:space="preserve">Основными приоритетами деятельности Администрации </w:t>
      </w:r>
      <w:r w:rsidRPr="00C44888">
        <w:rPr>
          <w:sz w:val="28"/>
          <w:szCs w:val="28"/>
        </w:rPr>
        <w:t>муниципального образования «Ельнинский муниципальный округ» Смоленской области</w:t>
      </w:r>
      <w:r w:rsidRPr="00C65CB3">
        <w:rPr>
          <w:sz w:val="28"/>
          <w:szCs w:val="28"/>
        </w:rPr>
        <w:t xml:space="preserve"> в сфере обеспечения пассажирских перевозок являются:</w:t>
      </w:r>
    </w:p>
    <w:p w:rsidR="007A1718" w:rsidRPr="00C65CB3" w:rsidRDefault="007A1718" w:rsidP="007A1718">
      <w:pPr>
        <w:widowControl w:val="0"/>
        <w:autoSpaceDE w:val="0"/>
        <w:autoSpaceDN w:val="0"/>
        <w:ind w:firstLine="851"/>
        <w:jc w:val="both"/>
        <w:rPr>
          <w:sz w:val="28"/>
          <w:szCs w:val="28"/>
        </w:rPr>
      </w:pPr>
      <w:r w:rsidRPr="00C65CB3">
        <w:rPr>
          <w:sz w:val="28"/>
          <w:szCs w:val="28"/>
        </w:rPr>
        <w:t>- организация устойчиво функционирующей и доступной для всех слоев населения системы общественного транспорта;</w:t>
      </w:r>
    </w:p>
    <w:p w:rsidR="007A1718" w:rsidRPr="00C65CB3" w:rsidRDefault="007A1718" w:rsidP="007A1718">
      <w:pPr>
        <w:widowControl w:val="0"/>
        <w:autoSpaceDE w:val="0"/>
        <w:autoSpaceDN w:val="0"/>
        <w:ind w:firstLine="851"/>
        <w:jc w:val="both"/>
        <w:rPr>
          <w:sz w:val="28"/>
          <w:szCs w:val="28"/>
        </w:rPr>
      </w:pPr>
      <w:r w:rsidRPr="00C65CB3">
        <w:rPr>
          <w:sz w:val="28"/>
          <w:szCs w:val="28"/>
        </w:rPr>
        <w:t>- повышение качества обслуживания пассажиров, повышение безопасности и надежности внутригородских перевозок.</w:t>
      </w:r>
    </w:p>
    <w:p w:rsidR="007A1718" w:rsidRPr="00C65CB3" w:rsidRDefault="007A1718" w:rsidP="007A1718">
      <w:pPr>
        <w:widowControl w:val="0"/>
        <w:autoSpaceDE w:val="0"/>
        <w:autoSpaceDN w:val="0"/>
        <w:ind w:firstLine="851"/>
        <w:jc w:val="both"/>
        <w:rPr>
          <w:sz w:val="28"/>
          <w:szCs w:val="28"/>
        </w:rPr>
      </w:pPr>
      <w:r w:rsidRPr="00C65CB3">
        <w:rPr>
          <w:sz w:val="28"/>
          <w:szCs w:val="28"/>
        </w:rPr>
        <w:t>Выполнение программных мероприятий позволит обеспечить как доступность услуг по перевозке всех групп населения, так и эффективное функционирование муниципальных транспортных предприятий.</w:t>
      </w:r>
    </w:p>
    <w:p w:rsidR="007A1718" w:rsidRPr="002C7F6E" w:rsidRDefault="007A1718" w:rsidP="007A1718">
      <w:pPr>
        <w:widowControl w:val="0"/>
        <w:autoSpaceDE w:val="0"/>
        <w:autoSpaceDN w:val="0"/>
        <w:adjustRightInd w:val="0"/>
        <w:ind w:firstLine="851"/>
        <w:jc w:val="both"/>
        <w:outlineLvl w:val="1"/>
        <w:rPr>
          <w:sz w:val="28"/>
          <w:szCs w:val="28"/>
          <w:lang w:eastAsia="ar-SA"/>
        </w:rPr>
      </w:pPr>
      <w:r w:rsidRPr="002C7F6E">
        <w:rPr>
          <w:sz w:val="28"/>
          <w:szCs w:val="28"/>
          <w:lang w:eastAsia="ar-SA"/>
        </w:rPr>
        <w:t xml:space="preserve">В условиях недофинансирования дорожной, транспортной </w:t>
      </w:r>
      <w:r>
        <w:rPr>
          <w:sz w:val="28"/>
          <w:szCs w:val="28"/>
          <w:lang w:eastAsia="ar-SA"/>
        </w:rPr>
        <w:t xml:space="preserve">деятельности </w:t>
      </w:r>
      <w:r w:rsidRPr="00C44888">
        <w:rPr>
          <w:sz w:val="28"/>
          <w:szCs w:val="28"/>
          <w:lang w:eastAsia="ar-SA"/>
        </w:rPr>
        <w:t xml:space="preserve">муниципального образования «Ельнинский муниципальный округ» Смоленской области </w:t>
      </w:r>
      <w:r w:rsidRPr="002C7F6E">
        <w:rPr>
          <w:sz w:val="28"/>
          <w:szCs w:val="28"/>
          <w:lang w:eastAsia="ar-SA"/>
        </w:rPr>
        <w:t>субсидирование из федерального, областного бюджетов является о</w:t>
      </w:r>
      <w:r>
        <w:rPr>
          <w:sz w:val="28"/>
          <w:szCs w:val="28"/>
          <w:lang w:eastAsia="ar-SA"/>
        </w:rPr>
        <w:t>чевидной помощью муниципалитету, которому</w:t>
      </w:r>
      <w:r w:rsidRPr="002C7F6E">
        <w:rPr>
          <w:sz w:val="28"/>
          <w:szCs w:val="28"/>
          <w:lang w:eastAsia="ar-SA"/>
        </w:rPr>
        <w:t xml:space="preserve"> не хватает средств на реализацию имеющихся полномочий.</w:t>
      </w:r>
    </w:p>
    <w:p w:rsidR="007A1718" w:rsidRPr="002C7F6E" w:rsidRDefault="007A1718" w:rsidP="007A1718">
      <w:pPr>
        <w:pStyle w:val="ConsPlusNormal"/>
        <w:ind w:firstLine="851"/>
        <w:jc w:val="both"/>
        <w:rPr>
          <w:rFonts w:ascii="Times New Roman" w:hAnsi="Times New Roman" w:cs="Times New Roman"/>
          <w:sz w:val="28"/>
          <w:szCs w:val="28"/>
        </w:rPr>
      </w:pPr>
      <w:r w:rsidRPr="002C7F6E">
        <w:rPr>
          <w:rFonts w:ascii="Times New Roman" w:hAnsi="Times New Roman" w:cs="Times New Roman"/>
          <w:sz w:val="28"/>
          <w:szCs w:val="28"/>
        </w:rPr>
        <w:t>Реализация муниципальной программы позволит решить существующие проблемы в комплексе.</w:t>
      </w:r>
    </w:p>
    <w:p w:rsidR="007A1718" w:rsidRDefault="007A1718" w:rsidP="007A1718">
      <w:pPr>
        <w:ind w:firstLine="851"/>
        <w:jc w:val="center"/>
        <w:rPr>
          <w:b/>
          <w:sz w:val="28"/>
          <w:szCs w:val="28"/>
          <w:highlight w:val="yellow"/>
        </w:rPr>
      </w:pPr>
    </w:p>
    <w:p w:rsidR="007A1718" w:rsidRDefault="007A1718"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7A1718">
      <w:pPr>
        <w:ind w:firstLine="851"/>
        <w:jc w:val="center"/>
        <w:rPr>
          <w:b/>
          <w:sz w:val="28"/>
          <w:szCs w:val="28"/>
          <w:highlight w:val="yellow"/>
        </w:rPr>
      </w:pPr>
    </w:p>
    <w:p w:rsidR="005E7D5A" w:rsidRDefault="005E7D5A" w:rsidP="000702F6">
      <w:pPr>
        <w:rPr>
          <w:b/>
          <w:sz w:val="28"/>
          <w:szCs w:val="28"/>
          <w:highlight w:val="yellow"/>
        </w:rPr>
      </w:pPr>
    </w:p>
    <w:p w:rsidR="005E7D5A" w:rsidRDefault="005E7D5A" w:rsidP="007A1718">
      <w:pPr>
        <w:ind w:firstLine="851"/>
        <w:jc w:val="center"/>
        <w:rPr>
          <w:b/>
          <w:sz w:val="28"/>
          <w:szCs w:val="28"/>
          <w:highlight w:val="yellow"/>
        </w:rPr>
      </w:pPr>
    </w:p>
    <w:p w:rsidR="007A1718" w:rsidRDefault="007A1718" w:rsidP="00531588">
      <w:pPr>
        <w:jc w:val="center"/>
        <w:rPr>
          <w:sz w:val="28"/>
          <w:szCs w:val="28"/>
        </w:rPr>
      </w:pPr>
    </w:p>
    <w:p w:rsidR="00531588" w:rsidRDefault="00531588" w:rsidP="00531588">
      <w:pPr>
        <w:jc w:val="center"/>
        <w:rPr>
          <w:sz w:val="28"/>
          <w:szCs w:val="28"/>
        </w:rPr>
      </w:pPr>
      <w:r>
        <w:rPr>
          <w:sz w:val="28"/>
          <w:szCs w:val="28"/>
        </w:rPr>
        <w:t xml:space="preserve">МУНИЦИПАЛЬНАЯ ПРОГРАММА </w:t>
      </w:r>
    </w:p>
    <w:p w:rsidR="00531588" w:rsidRDefault="00531588" w:rsidP="009C4D50">
      <w:pPr>
        <w:jc w:val="center"/>
        <w:rPr>
          <w:sz w:val="28"/>
          <w:szCs w:val="28"/>
        </w:rPr>
      </w:pPr>
      <w:r>
        <w:rPr>
          <w:sz w:val="28"/>
          <w:szCs w:val="28"/>
        </w:rPr>
        <w:t>«</w:t>
      </w:r>
      <w:r w:rsidR="000873BB">
        <w:rPr>
          <w:sz w:val="28"/>
          <w:szCs w:val="28"/>
        </w:rPr>
        <w:t xml:space="preserve">Содержание </w:t>
      </w:r>
      <w:r w:rsidR="005E7D5A">
        <w:rPr>
          <w:sz w:val="28"/>
          <w:szCs w:val="28"/>
        </w:rPr>
        <w:t>и развитие</w:t>
      </w:r>
      <w:r w:rsidR="000873BB">
        <w:rPr>
          <w:sz w:val="28"/>
          <w:szCs w:val="28"/>
        </w:rPr>
        <w:t xml:space="preserve"> дорожно-</w:t>
      </w:r>
      <w:r>
        <w:rPr>
          <w:sz w:val="28"/>
          <w:szCs w:val="28"/>
        </w:rPr>
        <w:t xml:space="preserve"> транспортно</w:t>
      </w:r>
      <w:r w:rsidR="000873BB">
        <w:rPr>
          <w:sz w:val="28"/>
          <w:szCs w:val="28"/>
        </w:rPr>
        <w:t xml:space="preserve">й </w:t>
      </w:r>
      <w:r>
        <w:rPr>
          <w:sz w:val="28"/>
          <w:szCs w:val="28"/>
        </w:rPr>
        <w:t>инфраструктуры</w:t>
      </w:r>
    </w:p>
    <w:p w:rsidR="009C4D50" w:rsidRDefault="009C4D50" w:rsidP="009C4D50">
      <w:pPr>
        <w:ind w:left="1701" w:right="1700"/>
        <w:jc w:val="center"/>
        <w:rPr>
          <w:sz w:val="28"/>
          <w:szCs w:val="28"/>
        </w:rPr>
      </w:pPr>
      <w:r w:rsidRPr="009C4D50">
        <w:rPr>
          <w:sz w:val="28"/>
          <w:szCs w:val="28"/>
        </w:rPr>
        <w:t>муниципального образования «Ельнинский муниципальный округ» Смоленской области</w:t>
      </w:r>
    </w:p>
    <w:p w:rsidR="001923F7" w:rsidRPr="00240624" w:rsidRDefault="001923F7" w:rsidP="001923F7">
      <w:pPr>
        <w:ind w:left="1701" w:right="1700"/>
        <w:jc w:val="center"/>
        <w:rPr>
          <w:b/>
          <w:sz w:val="28"/>
          <w:szCs w:val="28"/>
        </w:rPr>
      </w:pPr>
      <w:r w:rsidRPr="00240624">
        <w:rPr>
          <w:b/>
          <w:sz w:val="28"/>
          <w:szCs w:val="28"/>
        </w:rPr>
        <w:t>П А С П О Р Т</w:t>
      </w:r>
    </w:p>
    <w:p w:rsidR="001923F7" w:rsidRDefault="005F1E05" w:rsidP="001923F7">
      <w:pPr>
        <w:ind w:left="1701" w:right="1700"/>
        <w:jc w:val="center"/>
        <w:rPr>
          <w:b/>
          <w:sz w:val="28"/>
          <w:szCs w:val="28"/>
        </w:rPr>
      </w:pPr>
      <w:r>
        <w:rPr>
          <w:b/>
          <w:sz w:val="28"/>
          <w:szCs w:val="28"/>
        </w:rPr>
        <w:t>муниципальной</w:t>
      </w:r>
      <w:r w:rsidR="001923F7">
        <w:rPr>
          <w:b/>
          <w:sz w:val="28"/>
          <w:szCs w:val="28"/>
        </w:rPr>
        <w:t xml:space="preserve"> программы</w:t>
      </w:r>
      <w:r w:rsidR="00AB2799">
        <w:rPr>
          <w:b/>
          <w:sz w:val="28"/>
          <w:szCs w:val="28"/>
        </w:rPr>
        <w:t xml:space="preserve"> </w:t>
      </w:r>
    </w:p>
    <w:p w:rsidR="001923F7" w:rsidRPr="00767D0D" w:rsidRDefault="001923F7" w:rsidP="001923F7">
      <w:pPr>
        <w:jc w:val="center"/>
        <w:rPr>
          <w:sz w:val="28"/>
          <w:szCs w:val="28"/>
        </w:rPr>
      </w:pPr>
    </w:p>
    <w:p w:rsidR="001923F7" w:rsidRPr="00240624" w:rsidRDefault="001923F7" w:rsidP="001923F7">
      <w:pPr>
        <w:contextualSpacing/>
        <w:jc w:val="center"/>
        <w:rPr>
          <w:b/>
          <w:sz w:val="28"/>
          <w:szCs w:val="28"/>
        </w:rPr>
      </w:pPr>
      <w:r w:rsidRPr="00240624">
        <w:rPr>
          <w:b/>
          <w:sz w:val="28"/>
          <w:szCs w:val="28"/>
        </w:rPr>
        <w:t>Основные положения</w:t>
      </w:r>
    </w:p>
    <w:p w:rsidR="001923F7" w:rsidRPr="00240624" w:rsidRDefault="001923F7" w:rsidP="001923F7">
      <w:pPr>
        <w:ind w:left="36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911"/>
      </w:tblGrid>
      <w:tr w:rsidR="001923F7" w:rsidRPr="00D52E1F" w:rsidTr="00AA7CBE">
        <w:trPr>
          <w:cantSplit/>
          <w:trHeight w:val="706"/>
        </w:trPr>
        <w:tc>
          <w:tcPr>
            <w:tcW w:w="1684" w:type="pct"/>
            <w:tcBorders>
              <w:top w:val="single" w:sz="4" w:space="0" w:color="auto"/>
              <w:left w:val="single" w:sz="4" w:space="0" w:color="auto"/>
              <w:bottom w:val="single" w:sz="4" w:space="0" w:color="auto"/>
              <w:right w:val="single" w:sz="4" w:space="0" w:color="auto"/>
            </w:tcBorders>
            <w:hideMark/>
          </w:tcPr>
          <w:p w:rsidR="001923F7" w:rsidRPr="00D52E1F" w:rsidRDefault="001923F7" w:rsidP="005F1E05">
            <w:pPr>
              <w:jc w:val="both"/>
            </w:pPr>
            <w:r w:rsidRPr="00D52E1F">
              <w:t xml:space="preserve">Ответственный исполнитель </w:t>
            </w:r>
            <w:r w:rsidRPr="00D52E1F">
              <w:br/>
            </w:r>
            <w:r w:rsidR="005F1E05">
              <w:t>муниципальной</w:t>
            </w:r>
            <w:r w:rsidRPr="00D52E1F">
              <w:t xml:space="preserve"> программы </w:t>
            </w:r>
          </w:p>
        </w:tc>
        <w:tc>
          <w:tcPr>
            <w:tcW w:w="3316" w:type="pct"/>
            <w:tcBorders>
              <w:top w:val="single" w:sz="4" w:space="0" w:color="auto"/>
              <w:left w:val="single" w:sz="4" w:space="0" w:color="auto"/>
              <w:bottom w:val="single" w:sz="4" w:space="0" w:color="auto"/>
              <w:right w:val="single" w:sz="4" w:space="0" w:color="auto"/>
            </w:tcBorders>
            <w:hideMark/>
          </w:tcPr>
          <w:p w:rsidR="001923F7" w:rsidRPr="00512B4B" w:rsidRDefault="005E7D5A" w:rsidP="00BD12BB">
            <w:pPr>
              <w:jc w:val="both"/>
              <w:rPr>
                <w:rFonts w:eastAsia="Arial Unicode MS"/>
              </w:rPr>
            </w:pPr>
            <w:r w:rsidRPr="005E7D5A">
              <w:t>Администрация муниципального образования «Ельнинский муниципальный округ» Смоленской области</w:t>
            </w:r>
          </w:p>
        </w:tc>
      </w:tr>
      <w:tr w:rsidR="001923F7" w:rsidRPr="00D52E1F" w:rsidTr="00AA7CBE">
        <w:trPr>
          <w:cantSplit/>
          <w:trHeight w:val="407"/>
        </w:trPr>
        <w:tc>
          <w:tcPr>
            <w:tcW w:w="1684" w:type="pct"/>
            <w:tcBorders>
              <w:top w:val="single" w:sz="4" w:space="0" w:color="auto"/>
              <w:left w:val="single" w:sz="4" w:space="0" w:color="auto"/>
              <w:bottom w:val="single" w:sz="4" w:space="0" w:color="auto"/>
              <w:right w:val="single" w:sz="4" w:space="0" w:color="auto"/>
            </w:tcBorders>
            <w:hideMark/>
          </w:tcPr>
          <w:p w:rsidR="001923F7" w:rsidRPr="00D52E1F" w:rsidRDefault="001923F7" w:rsidP="005F1E05">
            <w:pPr>
              <w:jc w:val="both"/>
            </w:pPr>
            <w:r w:rsidRPr="00D52E1F">
              <w:t>Период реализации</w:t>
            </w:r>
            <w:r w:rsidR="00CB15FD">
              <w:t xml:space="preserve"> </w:t>
            </w:r>
            <w:r w:rsidR="005F1E05">
              <w:t>муниципальной</w:t>
            </w:r>
            <w:r>
              <w:t xml:space="preserve"> программы</w:t>
            </w:r>
          </w:p>
        </w:tc>
        <w:tc>
          <w:tcPr>
            <w:tcW w:w="3316" w:type="pct"/>
            <w:tcBorders>
              <w:top w:val="single" w:sz="4" w:space="0" w:color="auto"/>
              <w:left w:val="single" w:sz="4" w:space="0" w:color="auto"/>
              <w:bottom w:val="single" w:sz="4" w:space="0" w:color="auto"/>
              <w:right w:val="single" w:sz="4" w:space="0" w:color="auto"/>
            </w:tcBorders>
            <w:hideMark/>
          </w:tcPr>
          <w:p w:rsidR="001923F7" w:rsidRPr="00B05BD0" w:rsidRDefault="001923F7" w:rsidP="00AA7CBE">
            <w:pPr>
              <w:jc w:val="both"/>
              <w:rPr>
                <w:vertAlign w:val="superscript"/>
              </w:rPr>
            </w:pPr>
            <w:r w:rsidRPr="00B05BD0">
              <w:t xml:space="preserve">этап I: </w:t>
            </w:r>
            <w:r w:rsidR="00BD12BB">
              <w:t>2025</w:t>
            </w:r>
            <w:r w:rsidR="00475516">
              <w:t>-202</w:t>
            </w:r>
            <w:r w:rsidR="00BD12BB">
              <w:t>7</w:t>
            </w:r>
            <w:r w:rsidR="00AA7CBE" w:rsidRPr="00B05BD0">
              <w:t xml:space="preserve"> годы</w:t>
            </w:r>
          </w:p>
          <w:p w:rsidR="001923F7" w:rsidRPr="00B05BD0" w:rsidRDefault="001923F7" w:rsidP="00C00114">
            <w:pPr>
              <w:jc w:val="both"/>
              <w:rPr>
                <w:vertAlign w:val="superscript"/>
              </w:rPr>
            </w:pPr>
          </w:p>
        </w:tc>
      </w:tr>
      <w:tr w:rsidR="001923F7" w:rsidRPr="00D52E1F" w:rsidTr="00AA7CBE">
        <w:trPr>
          <w:cantSplit/>
          <w:trHeight w:val="725"/>
        </w:trPr>
        <w:tc>
          <w:tcPr>
            <w:tcW w:w="1684" w:type="pct"/>
            <w:tcBorders>
              <w:top w:val="single" w:sz="4" w:space="0" w:color="auto"/>
              <w:left w:val="single" w:sz="4" w:space="0" w:color="auto"/>
              <w:bottom w:val="single" w:sz="4" w:space="0" w:color="auto"/>
              <w:right w:val="single" w:sz="4" w:space="0" w:color="auto"/>
            </w:tcBorders>
            <w:hideMark/>
          </w:tcPr>
          <w:p w:rsidR="001923F7" w:rsidRPr="00D52E1F" w:rsidRDefault="001923F7" w:rsidP="005F1E05">
            <w:pPr>
              <w:jc w:val="both"/>
            </w:pPr>
            <w:r w:rsidRPr="00D52E1F">
              <w:t xml:space="preserve">Цели </w:t>
            </w:r>
            <w:r w:rsidR="005F1E05">
              <w:t>муниципальной</w:t>
            </w:r>
            <w:r w:rsidRPr="00D52E1F">
              <w:t xml:space="preserve"> программы </w:t>
            </w:r>
          </w:p>
        </w:tc>
        <w:tc>
          <w:tcPr>
            <w:tcW w:w="3316" w:type="pct"/>
            <w:tcBorders>
              <w:top w:val="single" w:sz="4" w:space="0" w:color="auto"/>
              <w:left w:val="single" w:sz="4" w:space="0" w:color="auto"/>
              <w:bottom w:val="single" w:sz="4" w:space="0" w:color="auto"/>
              <w:right w:val="single" w:sz="4" w:space="0" w:color="auto"/>
            </w:tcBorders>
            <w:hideMark/>
          </w:tcPr>
          <w:p w:rsidR="004D5B29" w:rsidRDefault="004D5B29" w:rsidP="004D5B29">
            <w:pPr>
              <w:jc w:val="both"/>
            </w:pPr>
            <w:r>
              <w:t>- сохранение, развитие сети автомобильных дорог общего пользования местного значения и повышение уровня безопасности дорожного движения на территории муниципального образования «Ельнинский муниципальный округ» Смоленской области;</w:t>
            </w:r>
          </w:p>
          <w:p w:rsidR="005640C6" w:rsidRPr="002B60E0" w:rsidRDefault="004D5B29" w:rsidP="004D5B29">
            <w:pPr>
              <w:tabs>
                <w:tab w:val="left" w:pos="2713"/>
              </w:tabs>
              <w:jc w:val="both"/>
              <w:rPr>
                <w:rFonts w:eastAsia="Arial Unicode MS"/>
              </w:rPr>
            </w:pPr>
            <w:r>
              <w:t>- создание условий для стабильного функционирования городского общественного транспорта, обеспечения качества и равной доступности услуг городского общественного транспорта для всех категорий населения муниципального образования «Ельнинский муниципальный округ» Смоленской области</w:t>
            </w:r>
          </w:p>
        </w:tc>
      </w:tr>
      <w:tr w:rsidR="001923F7" w:rsidRPr="00D52E1F" w:rsidTr="00AA7CBE">
        <w:trPr>
          <w:cantSplit/>
          <w:trHeight w:val="677"/>
        </w:trPr>
        <w:tc>
          <w:tcPr>
            <w:tcW w:w="1684" w:type="pct"/>
            <w:tcBorders>
              <w:top w:val="single" w:sz="4" w:space="0" w:color="auto"/>
              <w:left w:val="single" w:sz="4" w:space="0" w:color="auto"/>
              <w:bottom w:val="single" w:sz="4" w:space="0" w:color="auto"/>
              <w:right w:val="single" w:sz="4" w:space="0" w:color="auto"/>
            </w:tcBorders>
          </w:tcPr>
          <w:p w:rsidR="001923F7" w:rsidRPr="00D52E1F" w:rsidRDefault="001923F7" w:rsidP="00AA7CBE">
            <w:pPr>
              <w:jc w:val="both"/>
              <w:rPr>
                <w:rFonts w:eastAsia="Arial Unicode MS"/>
              </w:rPr>
            </w:pPr>
            <w:r w:rsidRPr="00D52E1F">
              <w:rPr>
                <w:rFonts w:eastAsia="Arial Unicode MS"/>
              </w:rPr>
              <w:lastRenderedPageBreak/>
              <w:t>Объемы финансового обеспечения за весь период реализации</w:t>
            </w:r>
            <w:r w:rsidRPr="00D52E1F">
              <w:t xml:space="preserve"> (по годам реализации и в разрезе источников финансирования</w:t>
            </w:r>
            <w:r>
              <w:t xml:space="preserve"> на очередной финансовый год и первый, второй годы планового периода</w:t>
            </w:r>
            <w:r w:rsidRPr="00D52E1F">
              <w:t>)</w:t>
            </w:r>
          </w:p>
        </w:tc>
        <w:tc>
          <w:tcPr>
            <w:tcW w:w="3316" w:type="pct"/>
            <w:tcBorders>
              <w:top w:val="single" w:sz="4" w:space="0" w:color="auto"/>
              <w:left w:val="single" w:sz="4" w:space="0" w:color="auto"/>
              <w:bottom w:val="single" w:sz="4" w:space="0" w:color="auto"/>
              <w:right w:val="single" w:sz="4" w:space="0" w:color="auto"/>
            </w:tcBorders>
          </w:tcPr>
          <w:p w:rsidR="00C82E90" w:rsidRDefault="00C82E90" w:rsidP="00C82E90">
            <w:pPr>
              <w:jc w:val="both"/>
            </w:pPr>
            <w:r>
              <w:t xml:space="preserve">общий объем финансирования муниципальной программы составляет </w:t>
            </w:r>
            <w:r w:rsidR="00782A68">
              <w:t>178 867,6</w:t>
            </w:r>
            <w:r w:rsidR="0026566A">
              <w:t xml:space="preserve"> </w:t>
            </w:r>
            <w:r>
              <w:t xml:space="preserve">тыс. руб., в том числе по годам реализации: </w:t>
            </w:r>
          </w:p>
          <w:p w:rsidR="00C82E90" w:rsidRDefault="00FE677F" w:rsidP="00C82E90">
            <w:pPr>
              <w:jc w:val="both"/>
            </w:pPr>
            <w:r>
              <w:t xml:space="preserve">2025 год </w:t>
            </w:r>
            <w:r w:rsidR="00782A68">
              <w:t>-   77 120,0</w:t>
            </w:r>
            <w:r w:rsidR="00C82E90">
              <w:t xml:space="preserve"> тыс. руб.;</w:t>
            </w:r>
          </w:p>
          <w:p w:rsidR="00C82E90" w:rsidRDefault="00C82E90" w:rsidP="00C82E90">
            <w:pPr>
              <w:jc w:val="both"/>
            </w:pPr>
            <w:r>
              <w:t xml:space="preserve">2026 год </w:t>
            </w:r>
            <w:r w:rsidR="00FE677F">
              <w:t>–</w:t>
            </w:r>
            <w:r>
              <w:t xml:space="preserve"> </w:t>
            </w:r>
            <w:r w:rsidR="00FE677F">
              <w:t xml:space="preserve">45 941,30 </w:t>
            </w:r>
            <w:r>
              <w:t>тыс. руб.;</w:t>
            </w:r>
          </w:p>
          <w:p w:rsidR="00C82E90" w:rsidRDefault="00C82E90" w:rsidP="00C82E90">
            <w:pPr>
              <w:jc w:val="both"/>
            </w:pPr>
            <w:r>
              <w:t xml:space="preserve">2027 год </w:t>
            </w:r>
            <w:r w:rsidR="00FE677F">
              <w:t>–</w:t>
            </w:r>
            <w:r>
              <w:t xml:space="preserve"> </w:t>
            </w:r>
            <w:r w:rsidR="00FE677F">
              <w:t xml:space="preserve">55 806,30 </w:t>
            </w:r>
            <w:r>
              <w:t>тыс. руб.;</w:t>
            </w:r>
          </w:p>
          <w:p w:rsidR="00C82E90" w:rsidRDefault="00C82E90" w:rsidP="00C82E90">
            <w:pPr>
              <w:jc w:val="both"/>
            </w:pPr>
            <w:r>
              <w:t xml:space="preserve">за счет областного бюджета: </w:t>
            </w:r>
          </w:p>
          <w:p w:rsidR="00C82E90" w:rsidRDefault="00C82E90" w:rsidP="00C82E90">
            <w:pPr>
              <w:jc w:val="both"/>
            </w:pPr>
            <w:r>
              <w:t xml:space="preserve">2025 год – </w:t>
            </w:r>
            <w:r w:rsidR="00782A68">
              <w:t>39 674,0</w:t>
            </w:r>
            <w:r>
              <w:t xml:space="preserve"> тыс. руб.;</w:t>
            </w:r>
          </w:p>
          <w:p w:rsidR="00C82E90" w:rsidRDefault="00C82E90" w:rsidP="00C82E90">
            <w:pPr>
              <w:jc w:val="both"/>
            </w:pPr>
            <w:r>
              <w:t xml:space="preserve">2026 год </w:t>
            </w:r>
            <w:r w:rsidR="00FE677F">
              <w:t>–</w:t>
            </w:r>
            <w:r>
              <w:t xml:space="preserve"> </w:t>
            </w:r>
            <w:r w:rsidR="00FE677F">
              <w:t xml:space="preserve">20 000,00 </w:t>
            </w:r>
            <w:r>
              <w:t>тыс. руб.;</w:t>
            </w:r>
          </w:p>
          <w:p w:rsidR="00C82E90" w:rsidRDefault="00C82E90" w:rsidP="00C82E90">
            <w:pPr>
              <w:jc w:val="both"/>
            </w:pPr>
            <w:r>
              <w:t xml:space="preserve">2027 год </w:t>
            </w:r>
            <w:r w:rsidR="00FE677F">
              <w:t>–</w:t>
            </w:r>
            <w:r>
              <w:t xml:space="preserve"> </w:t>
            </w:r>
            <w:r w:rsidR="00FE677F">
              <w:t xml:space="preserve">20 000,00 </w:t>
            </w:r>
            <w:r>
              <w:t>тыс. руб.;</w:t>
            </w:r>
          </w:p>
          <w:p w:rsidR="00C82E90" w:rsidRDefault="00C82E90" w:rsidP="00C82E90">
            <w:pPr>
              <w:jc w:val="both"/>
            </w:pPr>
            <w:r>
              <w:t>за счет средств бюджета муниципального образования «Ельнинский муниципа</w:t>
            </w:r>
            <w:r w:rsidR="00782A68">
              <w:t>льный округ» Смоленской области (дорожный фонд)</w:t>
            </w:r>
          </w:p>
          <w:p w:rsidR="00C82E90" w:rsidRDefault="00782A68" w:rsidP="00C82E90">
            <w:pPr>
              <w:jc w:val="both"/>
            </w:pPr>
            <w:r>
              <w:t>2025 год -  37 375,0</w:t>
            </w:r>
            <w:r w:rsidR="00C82E90">
              <w:t xml:space="preserve"> тыс. руб.;</w:t>
            </w:r>
          </w:p>
          <w:p w:rsidR="00C82E90" w:rsidRDefault="00C82E90" w:rsidP="00C82E90">
            <w:pPr>
              <w:jc w:val="both"/>
            </w:pPr>
            <w:r>
              <w:t xml:space="preserve">2026 год </w:t>
            </w:r>
            <w:r w:rsidR="00446B8A">
              <w:t>–</w:t>
            </w:r>
            <w:r>
              <w:t xml:space="preserve"> </w:t>
            </w:r>
            <w:r w:rsidR="00782A68">
              <w:t>25 870,3</w:t>
            </w:r>
            <w:r w:rsidR="00446B8A">
              <w:t xml:space="preserve"> </w:t>
            </w:r>
            <w:r>
              <w:t>тыс. руб.;</w:t>
            </w:r>
          </w:p>
          <w:p w:rsidR="001923F7" w:rsidRDefault="00C82E90" w:rsidP="00C82E90">
            <w:pPr>
              <w:jc w:val="both"/>
            </w:pPr>
            <w:r>
              <w:t xml:space="preserve">2027 год </w:t>
            </w:r>
            <w:r w:rsidR="00446B8A">
              <w:t>–</w:t>
            </w:r>
            <w:r>
              <w:t xml:space="preserve"> </w:t>
            </w:r>
            <w:r w:rsidR="00782A68">
              <w:t>35 735,3</w:t>
            </w:r>
            <w:r w:rsidR="00446B8A">
              <w:t xml:space="preserve"> </w:t>
            </w:r>
            <w:r>
              <w:t>тыс. руб.</w:t>
            </w:r>
          </w:p>
          <w:p w:rsidR="00782A68" w:rsidRDefault="00782A68" w:rsidP="00C82E90">
            <w:pPr>
              <w:jc w:val="both"/>
            </w:pPr>
            <w:r w:rsidRPr="00782A68">
              <w:t>за счет средств бюджета муниципального образования «Ельнинский муниципальный округ» С</w:t>
            </w:r>
            <w:r>
              <w:t>моленской области (софинансирование</w:t>
            </w:r>
            <w:r w:rsidRPr="00782A68">
              <w:t>)</w:t>
            </w:r>
          </w:p>
          <w:p w:rsidR="00782A68" w:rsidRDefault="00782A68" w:rsidP="00782A68">
            <w:pPr>
              <w:jc w:val="both"/>
            </w:pPr>
            <w:r>
              <w:t>2025 год -  71,0 тыс. руб.;</w:t>
            </w:r>
          </w:p>
          <w:p w:rsidR="00782A68" w:rsidRDefault="00782A68" w:rsidP="00782A68">
            <w:pPr>
              <w:jc w:val="both"/>
            </w:pPr>
            <w:r>
              <w:t>2026 год – 71,0 тыс. руб.;</w:t>
            </w:r>
          </w:p>
          <w:p w:rsidR="00782A68" w:rsidRDefault="00782A68" w:rsidP="00782A68">
            <w:pPr>
              <w:jc w:val="both"/>
            </w:pPr>
            <w:r>
              <w:t>2027 год – 71,0 тыс. руб.</w:t>
            </w:r>
          </w:p>
          <w:p w:rsidR="00782A68" w:rsidRPr="00B05BD0" w:rsidRDefault="00782A68" w:rsidP="00C82E90">
            <w:pPr>
              <w:jc w:val="both"/>
            </w:pPr>
          </w:p>
        </w:tc>
      </w:tr>
      <w:tr w:rsidR="001923F7" w:rsidRPr="00D52E1F" w:rsidTr="00AA7CBE">
        <w:trPr>
          <w:cantSplit/>
          <w:trHeight w:val="940"/>
        </w:trPr>
        <w:tc>
          <w:tcPr>
            <w:tcW w:w="1684" w:type="pct"/>
            <w:tcBorders>
              <w:top w:val="single" w:sz="4" w:space="0" w:color="auto"/>
              <w:left w:val="single" w:sz="4" w:space="0" w:color="auto"/>
              <w:bottom w:val="single" w:sz="4" w:space="0" w:color="auto"/>
              <w:right w:val="single" w:sz="4" w:space="0" w:color="auto"/>
            </w:tcBorders>
          </w:tcPr>
          <w:p w:rsidR="001923F7" w:rsidRPr="00D52E1F" w:rsidRDefault="001923F7" w:rsidP="005F1E05">
            <w:pPr>
              <w:jc w:val="both"/>
            </w:pPr>
            <w:r w:rsidRPr="00D52E1F">
              <w:lastRenderedPageBreak/>
              <w:t xml:space="preserve">Влияние на достижение </w:t>
            </w:r>
            <w:r>
              <w:t xml:space="preserve">целей </w:t>
            </w:r>
            <w:r w:rsidR="005F1E05">
              <w:t>муниципальных</w:t>
            </w:r>
            <w:r>
              <w:t xml:space="preserve"> программ </w:t>
            </w:r>
            <w:r w:rsidRPr="00D52E1F">
              <w:t>Российской Федерации</w:t>
            </w:r>
          </w:p>
        </w:tc>
        <w:tc>
          <w:tcPr>
            <w:tcW w:w="3316" w:type="pct"/>
            <w:tcBorders>
              <w:top w:val="single" w:sz="4" w:space="0" w:color="auto"/>
              <w:left w:val="single" w:sz="4" w:space="0" w:color="auto"/>
              <w:bottom w:val="single" w:sz="4" w:space="0" w:color="auto"/>
              <w:right w:val="single" w:sz="4" w:space="0" w:color="auto"/>
            </w:tcBorders>
            <w:hideMark/>
          </w:tcPr>
          <w:p w:rsidR="00531588" w:rsidRPr="00531588" w:rsidRDefault="00531588" w:rsidP="00531588">
            <w:pPr>
              <w:jc w:val="both"/>
            </w:pPr>
            <w:r w:rsidRPr="00531588">
              <w:t>Для реализации поставленных целей и решения задач</w:t>
            </w:r>
          </w:p>
          <w:p w:rsidR="00531588" w:rsidRPr="00531588" w:rsidRDefault="00531588" w:rsidP="00531588">
            <w:pPr>
              <w:jc w:val="both"/>
            </w:pPr>
            <w:r w:rsidRPr="00531588">
              <w:t>программы, достижения планируемых значений</w:t>
            </w:r>
          </w:p>
          <w:p w:rsidR="00531588" w:rsidRPr="00531588" w:rsidRDefault="00531588" w:rsidP="00531588">
            <w:pPr>
              <w:jc w:val="both"/>
            </w:pPr>
            <w:r w:rsidRPr="00531588">
              <w:t>показателей и индикаторов предусмотрено выполнение</w:t>
            </w:r>
          </w:p>
          <w:p w:rsidR="00531588" w:rsidRPr="00531588" w:rsidRDefault="00531588" w:rsidP="00531588">
            <w:pPr>
              <w:jc w:val="both"/>
            </w:pPr>
            <w:r w:rsidRPr="00531588">
              <w:t>следующих мероприятий:</w:t>
            </w:r>
          </w:p>
          <w:p w:rsidR="00531588" w:rsidRPr="00531588" w:rsidRDefault="00531588" w:rsidP="00531588">
            <w:pPr>
              <w:jc w:val="both"/>
            </w:pPr>
            <w:r w:rsidRPr="00531588">
              <w:t>1. Мероприятия по содержанию автомобильных дорог</w:t>
            </w:r>
          </w:p>
          <w:p w:rsidR="00531588" w:rsidRPr="00531588" w:rsidRDefault="00531588" w:rsidP="00531588">
            <w:pPr>
              <w:jc w:val="both"/>
            </w:pPr>
            <w:r w:rsidRPr="00531588">
              <w:t>общего пользования местного значения и искусственных</w:t>
            </w:r>
          </w:p>
          <w:p w:rsidR="00531588" w:rsidRPr="00531588" w:rsidRDefault="00531588" w:rsidP="00531588">
            <w:pPr>
              <w:jc w:val="both"/>
            </w:pPr>
            <w:r w:rsidRPr="00531588">
              <w:t>сооружений на них, а также других объектов транспортной инфраструктуры.</w:t>
            </w:r>
          </w:p>
          <w:p w:rsidR="00531588" w:rsidRPr="00531588" w:rsidRDefault="00531588" w:rsidP="00531588">
            <w:pPr>
              <w:jc w:val="both"/>
            </w:pPr>
            <w:r w:rsidRPr="00531588">
              <w:t>Реализация мероприятий позволит выполнять работы по</w:t>
            </w:r>
          </w:p>
          <w:p w:rsidR="00531588" w:rsidRPr="00531588" w:rsidRDefault="00531588" w:rsidP="00531588">
            <w:pPr>
              <w:jc w:val="both"/>
            </w:pPr>
            <w:r w:rsidRPr="00531588">
              <w:t>содержанию автомобильных дорог и искусственных</w:t>
            </w:r>
          </w:p>
          <w:p w:rsidR="00531588" w:rsidRPr="00531588" w:rsidRDefault="00531588" w:rsidP="00531588">
            <w:pPr>
              <w:jc w:val="both"/>
            </w:pPr>
            <w:r w:rsidRPr="00531588">
              <w:t>сооружений на них в соответствии с нормативными</w:t>
            </w:r>
          </w:p>
          <w:p w:rsidR="00531588" w:rsidRPr="00531588" w:rsidRDefault="00531588" w:rsidP="00531588">
            <w:pPr>
              <w:jc w:val="both"/>
            </w:pPr>
            <w:r w:rsidRPr="00531588">
              <w:t>требованиями.</w:t>
            </w:r>
          </w:p>
          <w:p w:rsidR="00531588" w:rsidRPr="00531588" w:rsidRDefault="00531588" w:rsidP="00531588">
            <w:pPr>
              <w:jc w:val="both"/>
            </w:pPr>
            <w:r w:rsidRPr="00531588">
              <w:t>2. Мероприятия по ремонту автомобильных дорог общего пользования местного значения и искусственных</w:t>
            </w:r>
          </w:p>
          <w:p w:rsidR="00531588" w:rsidRPr="00531588" w:rsidRDefault="00531588" w:rsidP="00531588">
            <w:pPr>
              <w:jc w:val="both"/>
            </w:pPr>
            <w:r w:rsidRPr="00531588">
              <w:t>сооружений на них.</w:t>
            </w:r>
          </w:p>
          <w:p w:rsidR="00531588" w:rsidRPr="00531588" w:rsidRDefault="00531588" w:rsidP="00531588">
            <w:pPr>
              <w:jc w:val="both"/>
            </w:pPr>
            <w:r w:rsidRPr="00531588">
              <w:t>Реализация мероприятий позволит сохранить протяженность участков автомобильных дорог общего</w:t>
            </w:r>
          </w:p>
          <w:p w:rsidR="00531588" w:rsidRPr="00531588" w:rsidRDefault="00531588" w:rsidP="00531588">
            <w:pPr>
              <w:jc w:val="both"/>
            </w:pPr>
            <w:r w:rsidRPr="00531588">
              <w:t>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2E63E9" w:rsidRDefault="00531588" w:rsidP="00531588">
            <w:pPr>
              <w:tabs>
                <w:tab w:val="left" w:pos="2713"/>
              </w:tabs>
              <w:jc w:val="both"/>
              <w:rPr>
                <w:sz w:val="23"/>
                <w:szCs w:val="23"/>
              </w:rPr>
            </w:pPr>
            <w:r w:rsidRPr="00531588">
              <w:t>3. Мероприятия по</w:t>
            </w:r>
            <w:r w:rsidR="00E55B2D">
              <w:t xml:space="preserve"> организации дорожного движения на </w:t>
            </w:r>
            <w:r w:rsidR="00E55B2D" w:rsidRPr="00E55B2D">
              <w:t xml:space="preserve">территории </w:t>
            </w:r>
            <w:r w:rsidR="00CE6361">
              <w:t xml:space="preserve">муниципального образования </w:t>
            </w:r>
            <w:r w:rsidR="00E55B2D" w:rsidRPr="00E55B2D">
              <w:t>«Ельнинский муниципальный округ» Смоленской области;</w:t>
            </w:r>
            <w:r w:rsidRPr="00531588">
              <w:t xml:space="preserve"> Реализация мероприятий позволит повысить уровень качества и безопасности транспортного обслуживания населения.</w:t>
            </w:r>
            <w:r w:rsidR="002B60E0" w:rsidRPr="0035437A">
              <w:rPr>
                <w:sz w:val="23"/>
                <w:szCs w:val="23"/>
              </w:rPr>
              <w:t xml:space="preserve"> </w:t>
            </w:r>
          </w:p>
          <w:p w:rsidR="00B0564E" w:rsidRPr="00B0564E" w:rsidRDefault="00B0564E" w:rsidP="00B0564E">
            <w:pPr>
              <w:tabs>
                <w:tab w:val="left" w:pos="2713"/>
              </w:tabs>
              <w:jc w:val="both"/>
              <w:rPr>
                <w:sz w:val="23"/>
                <w:szCs w:val="23"/>
              </w:rPr>
            </w:pPr>
            <w:r>
              <w:rPr>
                <w:sz w:val="23"/>
                <w:szCs w:val="23"/>
              </w:rPr>
              <w:t>4.</w:t>
            </w:r>
            <w:r>
              <w:t xml:space="preserve"> </w:t>
            </w:r>
            <w:r w:rsidRPr="00B0564E">
              <w:rPr>
                <w:sz w:val="23"/>
                <w:szCs w:val="23"/>
              </w:rPr>
              <w:t xml:space="preserve">Снижение количества ДТП с участием пешеходов и тяжести последствий таких ДТП на дорогах </w:t>
            </w:r>
          </w:p>
          <w:p w:rsidR="00B0564E" w:rsidRPr="00B0564E" w:rsidRDefault="00B0564E" w:rsidP="00B0564E">
            <w:pPr>
              <w:tabs>
                <w:tab w:val="left" w:pos="2713"/>
              </w:tabs>
              <w:jc w:val="both"/>
              <w:rPr>
                <w:sz w:val="23"/>
                <w:szCs w:val="23"/>
              </w:rPr>
            </w:pPr>
            <w:r w:rsidRPr="00B0564E">
              <w:rPr>
                <w:sz w:val="23"/>
                <w:szCs w:val="23"/>
              </w:rPr>
              <w:t xml:space="preserve">Улучшение видимости пешеходных переходов, за счет нанесения горизонтальной дорожной разметки и установки знаков со светоотражающей поверхностью, что позволит повысить уровень внимательности водителей. </w:t>
            </w:r>
          </w:p>
          <w:p w:rsidR="00B0564E" w:rsidRPr="00B05BD0" w:rsidRDefault="00B0564E" w:rsidP="00B0564E">
            <w:pPr>
              <w:tabs>
                <w:tab w:val="left" w:pos="2713"/>
              </w:tabs>
              <w:jc w:val="both"/>
              <w:rPr>
                <w:rFonts w:eastAsia="Arial Unicode MS"/>
              </w:rPr>
            </w:pPr>
            <w:r w:rsidRPr="00B0564E">
              <w:rPr>
                <w:sz w:val="23"/>
                <w:szCs w:val="23"/>
              </w:rPr>
              <w:t>Снижение до минимального травматизма пешеходов на дорогах</w:t>
            </w:r>
            <w:r w:rsidR="00E55B2D">
              <w:rPr>
                <w:sz w:val="23"/>
                <w:szCs w:val="23"/>
              </w:rPr>
              <w:t xml:space="preserve"> на</w:t>
            </w:r>
            <w:r w:rsidRPr="00B0564E">
              <w:rPr>
                <w:sz w:val="23"/>
                <w:szCs w:val="23"/>
              </w:rPr>
              <w:t xml:space="preserve"> </w:t>
            </w:r>
            <w:r w:rsidR="00A64461" w:rsidRPr="00A64461">
              <w:rPr>
                <w:sz w:val="23"/>
                <w:szCs w:val="23"/>
              </w:rPr>
              <w:t>территории</w:t>
            </w:r>
            <w:r w:rsidR="001F63E7">
              <w:rPr>
                <w:sz w:val="23"/>
                <w:szCs w:val="23"/>
              </w:rPr>
              <w:t xml:space="preserve"> муниципального образования</w:t>
            </w:r>
            <w:r w:rsidR="00A64461" w:rsidRPr="00A64461">
              <w:rPr>
                <w:sz w:val="23"/>
                <w:szCs w:val="23"/>
              </w:rPr>
              <w:t xml:space="preserve"> «Ельнинский муниципальный округ» Смоленской области;</w:t>
            </w:r>
          </w:p>
        </w:tc>
      </w:tr>
    </w:tbl>
    <w:p w:rsidR="00512B4B" w:rsidRDefault="00512B4B" w:rsidP="00C362AB">
      <w:pPr>
        <w:rPr>
          <w:b/>
          <w:sz w:val="28"/>
          <w:szCs w:val="28"/>
        </w:rPr>
      </w:pPr>
    </w:p>
    <w:p w:rsidR="00512B4B" w:rsidRDefault="00512B4B" w:rsidP="00CF6445">
      <w:pPr>
        <w:jc w:val="center"/>
        <w:rPr>
          <w:b/>
          <w:sz w:val="28"/>
          <w:szCs w:val="28"/>
        </w:rPr>
      </w:pPr>
    </w:p>
    <w:p w:rsidR="001E24FF" w:rsidRDefault="001E24FF" w:rsidP="001E24FF">
      <w:pPr>
        <w:autoSpaceDE w:val="0"/>
        <w:autoSpaceDN w:val="0"/>
        <w:adjustRightInd w:val="0"/>
        <w:jc w:val="center"/>
        <w:rPr>
          <w:rFonts w:eastAsia="Calibri"/>
          <w:b/>
          <w:lang w:eastAsia="en-US"/>
        </w:rPr>
      </w:pPr>
      <w:r w:rsidRPr="0076440E">
        <w:rPr>
          <w:rFonts w:eastAsia="Calibri"/>
          <w:b/>
          <w:lang w:eastAsia="en-US"/>
        </w:rPr>
        <w:t>2. ПОКАЗАТЕЛИ МУНИЦИПАЛЬНОЙ ПРОГРАММЫ</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3"/>
        <w:gridCol w:w="1698"/>
        <w:gridCol w:w="1544"/>
        <w:gridCol w:w="1544"/>
        <w:gridCol w:w="1457"/>
      </w:tblGrid>
      <w:tr w:rsidR="00C2070B" w:rsidRPr="00C94CBE" w:rsidTr="00CA0525">
        <w:trPr>
          <w:trHeight w:val="480"/>
          <w:jc w:val="center"/>
        </w:trPr>
        <w:tc>
          <w:tcPr>
            <w:tcW w:w="2065" w:type="pct"/>
            <w:vMerge w:val="restart"/>
            <w:shd w:val="clear" w:color="auto" w:fill="auto"/>
            <w:vAlign w:val="center"/>
          </w:tcPr>
          <w:p w:rsidR="00C2070B" w:rsidRPr="00D91C6D" w:rsidRDefault="00C2070B" w:rsidP="00CA0525">
            <w:pPr>
              <w:ind w:firstLine="305"/>
              <w:jc w:val="center"/>
              <w:rPr>
                <w:sz w:val="23"/>
                <w:szCs w:val="23"/>
              </w:rPr>
            </w:pPr>
            <w:r w:rsidRPr="00D91C6D">
              <w:rPr>
                <w:sz w:val="23"/>
                <w:szCs w:val="23"/>
              </w:rPr>
              <w:t>Наименование показателя, единица измерения</w:t>
            </w:r>
          </w:p>
        </w:tc>
        <w:tc>
          <w:tcPr>
            <w:tcW w:w="798" w:type="pct"/>
            <w:shd w:val="clear" w:color="auto" w:fill="auto"/>
          </w:tcPr>
          <w:p w:rsidR="00C2070B" w:rsidRPr="00D91C6D" w:rsidRDefault="00C2070B" w:rsidP="00CA0525">
            <w:pPr>
              <w:jc w:val="center"/>
              <w:rPr>
                <w:sz w:val="23"/>
                <w:szCs w:val="23"/>
              </w:rPr>
            </w:pPr>
            <w:r w:rsidRPr="00D91C6D">
              <w:rPr>
                <w:sz w:val="23"/>
                <w:szCs w:val="23"/>
              </w:rPr>
              <w:t>Базовое значение показателя</w:t>
            </w:r>
          </w:p>
        </w:tc>
        <w:tc>
          <w:tcPr>
            <w:tcW w:w="2137" w:type="pct"/>
            <w:gridSpan w:val="3"/>
            <w:shd w:val="clear" w:color="auto" w:fill="auto"/>
            <w:vAlign w:val="center"/>
          </w:tcPr>
          <w:p w:rsidR="00C2070B" w:rsidRPr="00D91C6D" w:rsidRDefault="00C2070B" w:rsidP="00CA0525">
            <w:pPr>
              <w:ind w:firstLine="315"/>
              <w:jc w:val="center"/>
              <w:rPr>
                <w:sz w:val="23"/>
                <w:szCs w:val="23"/>
              </w:rPr>
            </w:pPr>
            <w:r w:rsidRPr="00D91C6D">
              <w:rPr>
                <w:sz w:val="23"/>
                <w:szCs w:val="23"/>
              </w:rPr>
              <w:t>Планируемое значение показателя по годам (этапам) реализации</w:t>
            </w:r>
          </w:p>
        </w:tc>
      </w:tr>
      <w:tr w:rsidR="00C2070B" w:rsidRPr="00C94CBE" w:rsidTr="00CA0525">
        <w:trPr>
          <w:trHeight w:val="480"/>
          <w:jc w:val="center"/>
        </w:trPr>
        <w:tc>
          <w:tcPr>
            <w:tcW w:w="2065" w:type="pct"/>
            <w:vMerge/>
            <w:shd w:val="clear" w:color="auto" w:fill="auto"/>
            <w:vAlign w:val="center"/>
          </w:tcPr>
          <w:p w:rsidR="00C2070B" w:rsidRPr="00D91C6D" w:rsidRDefault="00C2070B" w:rsidP="00CA0525">
            <w:pPr>
              <w:ind w:firstLine="709"/>
              <w:jc w:val="center"/>
              <w:rPr>
                <w:sz w:val="23"/>
                <w:szCs w:val="23"/>
              </w:rPr>
            </w:pPr>
          </w:p>
        </w:tc>
        <w:tc>
          <w:tcPr>
            <w:tcW w:w="798" w:type="pct"/>
            <w:shd w:val="clear" w:color="auto" w:fill="auto"/>
            <w:vAlign w:val="center"/>
          </w:tcPr>
          <w:p w:rsidR="00C2070B" w:rsidRPr="00D91C6D" w:rsidRDefault="00C2070B" w:rsidP="00CA0525">
            <w:pPr>
              <w:ind w:firstLine="60"/>
              <w:jc w:val="center"/>
              <w:rPr>
                <w:sz w:val="23"/>
                <w:szCs w:val="23"/>
              </w:rPr>
            </w:pPr>
            <w:r w:rsidRPr="00D91C6D">
              <w:rPr>
                <w:sz w:val="23"/>
                <w:szCs w:val="23"/>
              </w:rPr>
              <w:t>2024 год</w:t>
            </w:r>
          </w:p>
        </w:tc>
        <w:tc>
          <w:tcPr>
            <w:tcW w:w="726" w:type="pct"/>
            <w:shd w:val="clear" w:color="auto" w:fill="auto"/>
            <w:vAlign w:val="center"/>
          </w:tcPr>
          <w:p w:rsidR="00C2070B" w:rsidRPr="00D91C6D" w:rsidRDefault="00C2070B" w:rsidP="00CA0525">
            <w:pPr>
              <w:ind w:firstLine="60"/>
              <w:jc w:val="center"/>
              <w:rPr>
                <w:sz w:val="23"/>
                <w:szCs w:val="23"/>
              </w:rPr>
            </w:pPr>
            <w:r w:rsidRPr="00D91C6D">
              <w:rPr>
                <w:sz w:val="23"/>
                <w:szCs w:val="23"/>
              </w:rPr>
              <w:t>2025 год</w:t>
            </w:r>
          </w:p>
        </w:tc>
        <w:tc>
          <w:tcPr>
            <w:tcW w:w="726" w:type="pct"/>
            <w:shd w:val="clear" w:color="auto" w:fill="auto"/>
            <w:vAlign w:val="center"/>
          </w:tcPr>
          <w:p w:rsidR="00C2070B" w:rsidRPr="00D91C6D" w:rsidRDefault="00C2070B" w:rsidP="00CA0525">
            <w:pPr>
              <w:ind w:firstLine="60"/>
              <w:jc w:val="center"/>
              <w:rPr>
                <w:sz w:val="23"/>
                <w:szCs w:val="23"/>
              </w:rPr>
            </w:pPr>
            <w:r w:rsidRPr="00D91C6D">
              <w:rPr>
                <w:sz w:val="23"/>
                <w:szCs w:val="23"/>
              </w:rPr>
              <w:t>2026 год</w:t>
            </w:r>
          </w:p>
        </w:tc>
        <w:tc>
          <w:tcPr>
            <w:tcW w:w="685" w:type="pct"/>
            <w:shd w:val="clear" w:color="auto" w:fill="auto"/>
            <w:vAlign w:val="center"/>
          </w:tcPr>
          <w:p w:rsidR="00C2070B" w:rsidRPr="00D91C6D" w:rsidRDefault="00C2070B" w:rsidP="00CA0525">
            <w:pPr>
              <w:ind w:firstLine="60"/>
              <w:jc w:val="center"/>
              <w:rPr>
                <w:sz w:val="23"/>
                <w:szCs w:val="23"/>
              </w:rPr>
            </w:pPr>
            <w:r w:rsidRPr="00D91C6D">
              <w:rPr>
                <w:sz w:val="23"/>
                <w:szCs w:val="23"/>
              </w:rPr>
              <w:t>2027 год</w:t>
            </w:r>
          </w:p>
        </w:tc>
      </w:tr>
      <w:tr w:rsidR="00C2070B" w:rsidRPr="00C94CBE" w:rsidTr="00CA0525">
        <w:trPr>
          <w:trHeight w:val="480"/>
          <w:jc w:val="center"/>
        </w:trPr>
        <w:tc>
          <w:tcPr>
            <w:tcW w:w="2065" w:type="pct"/>
            <w:shd w:val="clear" w:color="auto" w:fill="auto"/>
            <w:vAlign w:val="center"/>
          </w:tcPr>
          <w:p w:rsidR="00C2070B" w:rsidRPr="00D91C6D" w:rsidRDefault="00CA004D" w:rsidP="00CA0525">
            <w:pPr>
              <w:rPr>
                <w:sz w:val="23"/>
                <w:szCs w:val="23"/>
                <w:highlight w:val="yellow"/>
              </w:rPr>
            </w:pPr>
            <w:r w:rsidRPr="00CA004D">
              <w:rPr>
                <w:sz w:val="23"/>
                <w:szCs w:val="23"/>
              </w:rPr>
              <w:t>Обеспечение стабильности перевозок пассажиров транспортом общего пользования</w:t>
            </w:r>
            <w:r w:rsidR="00330198">
              <w:rPr>
                <w:sz w:val="23"/>
                <w:szCs w:val="23"/>
              </w:rPr>
              <w:t>, млн. чел.</w:t>
            </w:r>
          </w:p>
        </w:tc>
        <w:tc>
          <w:tcPr>
            <w:tcW w:w="798" w:type="pct"/>
            <w:shd w:val="clear" w:color="auto" w:fill="auto"/>
          </w:tcPr>
          <w:p w:rsidR="00C2070B" w:rsidRPr="00D91C6D" w:rsidRDefault="00A42069" w:rsidP="00CA0525">
            <w:pPr>
              <w:ind w:firstLine="60"/>
              <w:jc w:val="center"/>
              <w:rPr>
                <w:sz w:val="23"/>
                <w:szCs w:val="23"/>
              </w:rPr>
            </w:pPr>
            <w:r>
              <w:rPr>
                <w:sz w:val="23"/>
                <w:szCs w:val="23"/>
              </w:rPr>
              <w:t>8,6</w:t>
            </w:r>
          </w:p>
        </w:tc>
        <w:tc>
          <w:tcPr>
            <w:tcW w:w="726" w:type="pct"/>
            <w:shd w:val="clear" w:color="auto" w:fill="auto"/>
          </w:tcPr>
          <w:p w:rsidR="00C2070B" w:rsidRPr="00D91C6D" w:rsidRDefault="00A42069" w:rsidP="00CA0525">
            <w:pPr>
              <w:ind w:firstLine="60"/>
              <w:jc w:val="center"/>
              <w:rPr>
                <w:sz w:val="23"/>
                <w:szCs w:val="23"/>
              </w:rPr>
            </w:pPr>
            <w:r>
              <w:rPr>
                <w:sz w:val="23"/>
                <w:szCs w:val="23"/>
              </w:rPr>
              <w:t>9,2</w:t>
            </w:r>
          </w:p>
        </w:tc>
        <w:tc>
          <w:tcPr>
            <w:tcW w:w="726" w:type="pct"/>
            <w:shd w:val="clear" w:color="auto" w:fill="auto"/>
          </w:tcPr>
          <w:p w:rsidR="00C2070B" w:rsidRPr="00D91C6D" w:rsidRDefault="00A42069" w:rsidP="00CA0525">
            <w:pPr>
              <w:ind w:firstLine="60"/>
              <w:jc w:val="center"/>
              <w:rPr>
                <w:sz w:val="23"/>
                <w:szCs w:val="23"/>
              </w:rPr>
            </w:pPr>
            <w:r>
              <w:rPr>
                <w:sz w:val="23"/>
                <w:szCs w:val="23"/>
              </w:rPr>
              <w:t>9,2</w:t>
            </w:r>
          </w:p>
        </w:tc>
        <w:tc>
          <w:tcPr>
            <w:tcW w:w="685" w:type="pct"/>
            <w:shd w:val="clear" w:color="auto" w:fill="auto"/>
          </w:tcPr>
          <w:p w:rsidR="00C2070B" w:rsidRPr="00D91C6D" w:rsidRDefault="00A42069" w:rsidP="00CA0525">
            <w:pPr>
              <w:ind w:firstLine="60"/>
              <w:jc w:val="center"/>
              <w:rPr>
                <w:sz w:val="23"/>
                <w:szCs w:val="23"/>
              </w:rPr>
            </w:pPr>
            <w:r>
              <w:rPr>
                <w:sz w:val="23"/>
                <w:szCs w:val="23"/>
              </w:rPr>
              <w:t>9,2</w:t>
            </w:r>
          </w:p>
        </w:tc>
      </w:tr>
      <w:tr w:rsidR="00C2070B" w:rsidRPr="00C94CBE" w:rsidTr="00CA0525">
        <w:trPr>
          <w:trHeight w:val="433"/>
          <w:jc w:val="center"/>
        </w:trPr>
        <w:tc>
          <w:tcPr>
            <w:tcW w:w="2065" w:type="pct"/>
            <w:shd w:val="clear" w:color="auto" w:fill="auto"/>
          </w:tcPr>
          <w:p w:rsidR="00C2070B" w:rsidRPr="00D91C6D" w:rsidRDefault="00A30542" w:rsidP="00A30542">
            <w:pPr>
              <w:pStyle w:val="ConsPlusNormal"/>
              <w:jc w:val="both"/>
              <w:rPr>
                <w:rFonts w:ascii="Times New Roman" w:hAnsi="Times New Roman" w:cs="Times New Roman"/>
                <w:sz w:val="23"/>
                <w:szCs w:val="23"/>
              </w:rPr>
            </w:pPr>
            <w:r w:rsidRPr="00D91C6D">
              <w:rPr>
                <w:rFonts w:ascii="Times New Roman" w:eastAsia="Times New Roman" w:hAnsi="Times New Roman" w:cs="Times New Roman"/>
                <w:sz w:val="23"/>
                <w:szCs w:val="23"/>
              </w:rPr>
              <w:t>Количество объектов дорожной инфраструктуры, на которых выполнены мероприятия, направленные на обеспечение безопасности дорожного движения (ед.)</w:t>
            </w:r>
          </w:p>
        </w:tc>
        <w:tc>
          <w:tcPr>
            <w:tcW w:w="798"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726"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726"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685"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r>
      <w:tr w:rsidR="00C2070B" w:rsidTr="00CA0525">
        <w:trPr>
          <w:trHeight w:val="433"/>
          <w:jc w:val="center"/>
        </w:trPr>
        <w:tc>
          <w:tcPr>
            <w:tcW w:w="2065" w:type="pct"/>
            <w:shd w:val="clear" w:color="auto" w:fill="auto"/>
          </w:tcPr>
          <w:p w:rsidR="00C2070B" w:rsidRPr="00D91C6D" w:rsidRDefault="00C2070B" w:rsidP="00CA0525">
            <w:pPr>
              <w:pStyle w:val="ConsPlusNormal"/>
              <w:jc w:val="both"/>
              <w:rPr>
                <w:rFonts w:ascii="Times New Roman" w:hAnsi="Times New Roman" w:cs="Times New Roman"/>
                <w:sz w:val="23"/>
                <w:szCs w:val="23"/>
              </w:rPr>
            </w:pPr>
            <w:r w:rsidRPr="00D91C6D">
              <w:rPr>
                <w:rFonts w:ascii="Times New Roman" w:hAnsi="Times New Roman" w:cs="Times New Roman"/>
                <w:sz w:val="23"/>
                <w:szCs w:val="23"/>
              </w:rPr>
              <w:t xml:space="preserve">Увеличение протяженности отремонтированных автомобильных </w:t>
            </w:r>
            <w:r w:rsidRPr="00D91C6D">
              <w:rPr>
                <w:rFonts w:ascii="Times New Roman" w:hAnsi="Times New Roman" w:cs="Times New Roman"/>
                <w:sz w:val="23"/>
                <w:szCs w:val="23"/>
              </w:rPr>
              <w:lastRenderedPageBreak/>
              <w:t>дорог общего пользования</w:t>
            </w:r>
            <w:r w:rsidRPr="00D91C6D">
              <w:rPr>
                <w:sz w:val="23"/>
                <w:szCs w:val="23"/>
              </w:rPr>
              <w:t xml:space="preserve"> </w:t>
            </w:r>
            <w:r w:rsidRPr="00D91C6D">
              <w:rPr>
                <w:rFonts w:ascii="Times New Roman" w:hAnsi="Times New Roman" w:cs="Times New Roman"/>
                <w:sz w:val="23"/>
                <w:szCs w:val="23"/>
              </w:rPr>
              <w:t>муниципального образования «Ельнинский муниципальный округ» Смоленской области, км</w:t>
            </w:r>
          </w:p>
        </w:tc>
        <w:tc>
          <w:tcPr>
            <w:tcW w:w="798"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lastRenderedPageBreak/>
              <w:t>2,527</w:t>
            </w:r>
          </w:p>
        </w:tc>
        <w:tc>
          <w:tcPr>
            <w:tcW w:w="726"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3,600</w:t>
            </w:r>
          </w:p>
        </w:tc>
        <w:tc>
          <w:tcPr>
            <w:tcW w:w="726"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3,600</w:t>
            </w:r>
          </w:p>
        </w:tc>
        <w:tc>
          <w:tcPr>
            <w:tcW w:w="685" w:type="pct"/>
            <w:shd w:val="clear" w:color="auto" w:fill="auto"/>
          </w:tcPr>
          <w:p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3,600</w:t>
            </w:r>
          </w:p>
        </w:tc>
      </w:tr>
    </w:tbl>
    <w:p w:rsidR="001E24FF" w:rsidRDefault="001E24FF" w:rsidP="001E24FF">
      <w:pPr>
        <w:autoSpaceDE w:val="0"/>
        <w:autoSpaceDN w:val="0"/>
        <w:adjustRightInd w:val="0"/>
        <w:jc w:val="center"/>
        <w:rPr>
          <w:rFonts w:eastAsia="Calibri"/>
          <w:b/>
          <w:sz w:val="28"/>
          <w:szCs w:val="28"/>
          <w:lang w:eastAsia="en-US"/>
        </w:rPr>
      </w:pPr>
    </w:p>
    <w:p w:rsidR="000873BB" w:rsidRDefault="000873BB" w:rsidP="008A7F0A">
      <w:pPr>
        <w:rPr>
          <w:b/>
        </w:rPr>
      </w:pPr>
    </w:p>
    <w:p w:rsidR="000873BB" w:rsidRDefault="000873BB" w:rsidP="001E24FF">
      <w:pPr>
        <w:jc w:val="center"/>
        <w:rPr>
          <w:b/>
        </w:rPr>
      </w:pPr>
    </w:p>
    <w:p w:rsidR="001E24FF" w:rsidRDefault="001E24FF" w:rsidP="001E24FF">
      <w:pPr>
        <w:jc w:val="center"/>
        <w:rPr>
          <w:b/>
        </w:rPr>
      </w:pPr>
      <w:r w:rsidRPr="00CE2392">
        <w:rPr>
          <w:b/>
        </w:rPr>
        <w:t>3. СТРУКТУРА МУНИЦИПАЛЬНОЙ ПРОГРАММЫ</w:t>
      </w:r>
    </w:p>
    <w:tbl>
      <w:tblPr>
        <w:tblW w:w="9781" w:type="dxa"/>
        <w:tblInd w:w="142" w:type="dxa"/>
        <w:tblCellMar>
          <w:left w:w="0" w:type="dxa"/>
          <w:right w:w="0" w:type="dxa"/>
        </w:tblCellMar>
        <w:tblLook w:val="04A0"/>
      </w:tblPr>
      <w:tblGrid>
        <w:gridCol w:w="838"/>
        <w:gridCol w:w="3342"/>
        <w:gridCol w:w="1447"/>
        <w:gridCol w:w="1548"/>
        <w:gridCol w:w="2606"/>
      </w:tblGrid>
      <w:tr w:rsidR="001E24FF" w:rsidRPr="007262C9"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N п/п</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Задачи структурного элемента</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Краткое описание ожидаемых эффектов от реализации задачи структурного элемента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Связь с показателями</w:t>
            </w:r>
          </w:p>
        </w:tc>
      </w:tr>
      <w:tr w:rsidR="001E24FF" w:rsidRPr="007262C9"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2</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3</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7262C9" w:rsidRDefault="001E24FF" w:rsidP="00487AE3">
            <w:pPr>
              <w:jc w:val="center"/>
              <w:textAlignment w:val="baseline"/>
            </w:pPr>
            <w:r w:rsidRPr="007262C9">
              <w:t>4</w:t>
            </w:r>
          </w:p>
        </w:tc>
      </w:tr>
      <w:tr w:rsidR="001E24FF" w:rsidRPr="00CE7515"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C362AB" w:rsidRDefault="001E24FF" w:rsidP="00B04F9F">
            <w:pPr>
              <w:ind w:left="567" w:right="-14" w:firstLine="142"/>
              <w:jc w:val="both"/>
              <w:rPr>
                <w:b/>
                <w:szCs w:val="28"/>
              </w:rPr>
            </w:pPr>
            <w:r w:rsidRPr="00C362AB">
              <w:rPr>
                <w:b/>
              </w:rPr>
              <w:t xml:space="preserve">1. </w:t>
            </w:r>
            <w:r w:rsidR="0060732F" w:rsidRPr="00C362AB">
              <w:rPr>
                <w:b/>
              </w:rPr>
              <w:t>К</w:t>
            </w:r>
            <w:r w:rsidR="009F090D" w:rsidRPr="00C362AB">
              <w:rPr>
                <w:b/>
              </w:rPr>
              <w:t xml:space="preserve">омплекс процессных мероприятий </w:t>
            </w:r>
            <w:r w:rsidR="00B43645" w:rsidRPr="00C362AB">
              <w:rPr>
                <w:b/>
                <w:szCs w:val="28"/>
              </w:rPr>
              <w:t>«Оформление в собственность автомобильных дорог общего пользования местного значения»</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3F5F2C" w:rsidRDefault="001E24FF" w:rsidP="00487AE3"/>
        </w:tc>
        <w:tc>
          <w:tcPr>
            <w:tcW w:w="4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3F5F2C" w:rsidRDefault="00C863A2" w:rsidP="00487AE3">
            <w:pPr>
              <w:textAlignment w:val="baseline"/>
            </w:pPr>
            <w:r w:rsidRPr="00C863A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2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3F5F2C" w:rsidRDefault="001E24FF" w:rsidP="00487AE3">
            <w:pPr>
              <w:jc w:val="center"/>
              <w:textAlignment w:val="baseline"/>
            </w:pPr>
            <w:r w:rsidRPr="003F5F2C">
              <w:t>-</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24FF" w:rsidRPr="003F5F2C" w:rsidRDefault="001E24FF" w:rsidP="00487AE3">
            <w:pPr>
              <w:textAlignment w:val="baseline"/>
            </w:pPr>
            <w:r w:rsidRPr="003F5F2C">
              <w:t>1.</w:t>
            </w:r>
            <w:r>
              <w:t>1</w:t>
            </w:r>
            <w:r w:rsidR="00C362AB">
              <w:t>.</w:t>
            </w:r>
            <w:r w:rsidRPr="003F5F2C">
              <w:br/>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3645" w:rsidRDefault="00B43645" w:rsidP="00487AE3">
            <w:pPr>
              <w:jc w:val="both"/>
              <w:textAlignment w:val="baseline"/>
            </w:pPr>
            <w:r w:rsidRPr="00CE2392">
              <w:t>Кадастровые работы и изготовление технических паспортов</w:t>
            </w:r>
            <w:r>
              <w:t>, проекты организации дорожного движения</w:t>
            </w:r>
            <w:r w:rsidRPr="00CE2392">
              <w:t xml:space="preserve"> на автомобильные дороги общего пользования</w:t>
            </w:r>
          </w:p>
          <w:p w:rsidR="00B43645" w:rsidRDefault="00B43645" w:rsidP="00487AE3">
            <w:pPr>
              <w:jc w:val="both"/>
              <w:textAlignment w:val="baseline"/>
            </w:pPr>
          </w:p>
          <w:p w:rsidR="001E24FF" w:rsidRPr="0031080D" w:rsidRDefault="001E24FF" w:rsidP="00487AE3">
            <w:pPr>
              <w:jc w:val="both"/>
              <w:textAlignment w:val="baseline"/>
            </w:pP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3645" w:rsidRDefault="00B43645" w:rsidP="009D7C1D">
            <w:pPr>
              <w:textAlignment w:val="baseline"/>
            </w:pPr>
            <w:r w:rsidRPr="00B43645">
              <w:t>Количество оформленных в муниципальную собственность автомобильных дорог общего пользования местного значения</w:t>
            </w:r>
          </w:p>
          <w:p w:rsidR="00B43645" w:rsidRDefault="00B43645" w:rsidP="009D7C1D">
            <w:pPr>
              <w:textAlignment w:val="baseline"/>
            </w:pPr>
          </w:p>
          <w:p w:rsidR="001E24FF" w:rsidRPr="003F5F2C" w:rsidRDefault="001E24FF" w:rsidP="009D7C1D">
            <w:pPr>
              <w:textAlignment w:val="baseline"/>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3645" w:rsidRDefault="00B43645" w:rsidP="003661D0">
            <w:pPr>
              <w:textAlignment w:val="baseline"/>
            </w:pPr>
            <w:r w:rsidRPr="00B43645">
              <w:t>Сохранение, развитие транспортно-эксплуатационных характеристик объектов дорожной инфраструктуры муниципального образования «Ельнинский муниципальный округ» Смоленской области, направленное на приведение их в нормативное состояние для улучшения условий дорожного движения в целях обеспечения безопасности дорожно</w:t>
            </w:r>
            <w:r>
              <w:t>го движения всех его участников</w:t>
            </w:r>
          </w:p>
          <w:p w:rsidR="00B43645" w:rsidRDefault="00B43645" w:rsidP="003661D0">
            <w:pPr>
              <w:textAlignment w:val="baseline"/>
            </w:pPr>
          </w:p>
          <w:p w:rsidR="00B43645" w:rsidRDefault="00B43645" w:rsidP="003661D0">
            <w:pPr>
              <w:textAlignment w:val="baseline"/>
            </w:pPr>
          </w:p>
          <w:p w:rsidR="001E24FF" w:rsidRPr="00183E65" w:rsidRDefault="001E24FF" w:rsidP="003661D0">
            <w:pPr>
              <w:textAlignment w:val="baseline"/>
            </w:pPr>
          </w:p>
        </w:tc>
      </w:tr>
      <w:tr w:rsidR="001E24FF" w:rsidRPr="003F5F2C"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C362AB" w:rsidRDefault="001E24FF" w:rsidP="00B04F9F">
            <w:pPr>
              <w:jc w:val="center"/>
              <w:textAlignment w:val="baseline"/>
              <w:rPr>
                <w:b/>
              </w:rPr>
            </w:pPr>
            <w:r w:rsidRPr="00C362AB">
              <w:rPr>
                <w:b/>
              </w:rPr>
              <w:t>2. Комплекс процессных мероприятий</w:t>
            </w:r>
            <w:r w:rsidRPr="00C362AB">
              <w:rPr>
                <w:b/>
                <w:szCs w:val="28"/>
              </w:rPr>
              <w:t xml:space="preserve"> </w:t>
            </w:r>
            <w:r w:rsidR="00B04F9F" w:rsidRPr="00C362AB">
              <w:rPr>
                <w:b/>
                <w:szCs w:val="28"/>
              </w:rPr>
              <w:t xml:space="preserve"> «Совершенствование организации движения транспортных средств и пешеходов»</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3F5F2C" w:rsidRDefault="001E24FF" w:rsidP="00487AE3">
            <w:pPr>
              <w:textAlignment w:val="baseline"/>
            </w:pPr>
          </w:p>
        </w:tc>
        <w:tc>
          <w:tcPr>
            <w:tcW w:w="4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AB3B3E" w:rsidP="00487AE3">
            <w:pPr>
              <w:textAlignment w:val="baseline"/>
            </w:pPr>
            <w:r w:rsidRPr="00AB3B3E">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2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1E24FF" w:rsidP="00487AE3">
            <w:pPr>
              <w:jc w:val="center"/>
              <w:textAlignment w:val="baseline"/>
            </w:pPr>
            <w:r>
              <w:t>-</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3F5F2C" w:rsidRDefault="001E24FF" w:rsidP="00487AE3">
            <w:pPr>
              <w:textAlignment w:val="baseline"/>
            </w:pPr>
            <w:r>
              <w:lastRenderedPageBreak/>
              <w:t>2.1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FD26CA" w:rsidRDefault="00CC5DA0" w:rsidP="00487AE3">
            <w:pPr>
              <w:textAlignment w:val="baseline"/>
            </w:pPr>
            <w:r>
              <w:t>Обеспечение безопасности движения транспортных средств и пешеходов, закупка дорожных знаков</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1E24FF" w:rsidP="00487AE3">
            <w:pPr>
              <w:textAlignment w:val="baseline"/>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EE521C" w:rsidRDefault="001E24FF" w:rsidP="00487AE3">
            <w:pPr>
              <w:pStyle w:val="ae"/>
              <w:rPr>
                <w:rFonts w:ascii="Times New Roman" w:hAnsi="Times New Roman"/>
                <w:sz w:val="24"/>
                <w:szCs w:val="24"/>
              </w:rPr>
            </w:pPr>
          </w:p>
        </w:tc>
      </w:tr>
      <w:tr w:rsidR="000702F6"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0702F6" w:rsidRPr="009660C9" w:rsidRDefault="000702F6" w:rsidP="00487AE3">
            <w:pPr>
              <w:textAlignment w:val="baseline"/>
            </w:pPr>
            <w:r w:rsidRPr="009660C9">
              <w:t>2.1.1</w:t>
            </w:r>
            <w:r w:rsidR="00D94F6E" w:rsidRPr="009660C9">
              <w:t>.</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0702F6" w:rsidRPr="009660C9" w:rsidRDefault="00D94F6E" w:rsidP="00487AE3">
            <w:pPr>
              <w:textAlignment w:val="baseline"/>
            </w:pPr>
            <w:r w:rsidRPr="009660C9">
              <w:t>Обеспечение безопасности движения транспортных средств и пешеходов, закупка дорожных знаков</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0702F6" w:rsidRDefault="000702F6" w:rsidP="00487AE3">
            <w:pPr>
              <w:textAlignment w:val="baseline"/>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0702F6" w:rsidRPr="00EE521C" w:rsidRDefault="000702F6" w:rsidP="00487AE3">
            <w:pPr>
              <w:pStyle w:val="ae"/>
              <w:rPr>
                <w:rFonts w:ascii="Times New Roman" w:hAnsi="Times New Roman"/>
                <w:sz w:val="24"/>
                <w:szCs w:val="24"/>
              </w:rPr>
            </w:pPr>
          </w:p>
        </w:tc>
      </w:tr>
      <w:tr w:rsidR="00D94F6E"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4F6E" w:rsidRPr="009660C9" w:rsidRDefault="009660C9" w:rsidP="00487AE3">
            <w:pPr>
              <w:textAlignment w:val="baseline"/>
            </w:pPr>
            <w:r w:rsidRPr="009660C9">
              <w:t>2.1.</w:t>
            </w:r>
            <w:r w:rsidR="00D94F6E" w:rsidRPr="009660C9">
              <w:t>2</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4F6E" w:rsidRPr="009660C9" w:rsidRDefault="00D94F6E" w:rsidP="00487AE3">
            <w:pPr>
              <w:textAlignment w:val="baseline"/>
            </w:pPr>
            <w:r w:rsidRPr="009660C9">
              <w:t>Оснащение учебными и методическими пособиями по безопасности дорожного движения кабинетов учебных учреждений</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4F6E" w:rsidRDefault="00D94F6E" w:rsidP="00487AE3">
            <w:pPr>
              <w:textAlignment w:val="baseline"/>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D94F6E" w:rsidRPr="00EE521C" w:rsidRDefault="00D94F6E" w:rsidP="00487AE3">
            <w:pPr>
              <w:pStyle w:val="ae"/>
              <w:rPr>
                <w:rFonts w:ascii="Times New Roman" w:hAnsi="Times New Roman"/>
                <w:sz w:val="24"/>
                <w:szCs w:val="24"/>
              </w:rPr>
            </w:pPr>
          </w:p>
        </w:tc>
      </w:tr>
      <w:tr w:rsidR="00901175" w:rsidRPr="003F5F2C" w:rsidTr="00357D10">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1175" w:rsidRPr="00C362AB" w:rsidRDefault="00901175" w:rsidP="00C32589">
            <w:pPr>
              <w:pStyle w:val="ae"/>
              <w:jc w:val="center"/>
              <w:rPr>
                <w:rFonts w:ascii="Times New Roman" w:hAnsi="Times New Roman"/>
                <w:b/>
                <w:sz w:val="24"/>
                <w:szCs w:val="24"/>
              </w:rPr>
            </w:pPr>
            <w:r w:rsidRPr="00C362AB">
              <w:rPr>
                <w:rFonts w:ascii="Times New Roman" w:hAnsi="Times New Roman"/>
                <w:b/>
                <w:sz w:val="24"/>
                <w:szCs w:val="24"/>
              </w:rPr>
              <w:t>3.  Комплекс процессных мероприятий «</w:t>
            </w:r>
            <w:r w:rsidR="00357D10" w:rsidRPr="00C362AB">
              <w:rPr>
                <w:rFonts w:ascii="Times New Roman" w:hAnsi="Times New Roman"/>
                <w:b/>
                <w:sz w:val="24"/>
                <w:szCs w:val="24"/>
              </w:rPr>
              <w:t>В</w:t>
            </w:r>
            <w:r w:rsidRPr="00C362AB">
              <w:rPr>
                <w:rFonts w:ascii="Times New Roman" w:hAnsi="Times New Roman"/>
                <w:b/>
                <w:sz w:val="24"/>
                <w:szCs w:val="24"/>
              </w:rPr>
              <w:t xml:space="preserve">озмещение затрат </w:t>
            </w:r>
            <w:r w:rsidR="00C32589" w:rsidRPr="00C362AB">
              <w:rPr>
                <w:rFonts w:ascii="Times New Roman" w:hAnsi="Times New Roman"/>
                <w:b/>
                <w:sz w:val="24"/>
                <w:szCs w:val="24"/>
              </w:rPr>
              <w:t xml:space="preserve"> в связи с оказанием услуг по осуществлению пассажирских перевозок автомобильным транспортом на территории муниципального образования «Ельнинский муниципальный округ»</w:t>
            </w:r>
            <w:r w:rsidR="00C47F90" w:rsidRPr="00C362AB">
              <w:rPr>
                <w:rFonts w:ascii="Times New Roman" w:hAnsi="Times New Roman"/>
                <w:b/>
                <w:sz w:val="24"/>
                <w:szCs w:val="24"/>
              </w:rPr>
              <w:t xml:space="preserve"> С</w:t>
            </w:r>
            <w:r w:rsidR="00C32589" w:rsidRPr="00C362AB">
              <w:rPr>
                <w:rFonts w:ascii="Times New Roman" w:hAnsi="Times New Roman"/>
                <w:b/>
                <w:sz w:val="24"/>
                <w:szCs w:val="24"/>
              </w:rPr>
              <w:t>моленской области</w:t>
            </w:r>
            <w:r w:rsidR="004757BD" w:rsidRPr="00C362AB">
              <w:rPr>
                <w:rFonts w:ascii="Times New Roman" w:hAnsi="Times New Roman"/>
                <w:b/>
                <w:sz w:val="24"/>
                <w:szCs w:val="24"/>
              </w:rPr>
              <w:t>»</w:t>
            </w:r>
          </w:p>
        </w:tc>
      </w:tr>
      <w:tr w:rsidR="00901175"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1175" w:rsidRDefault="00633DEF" w:rsidP="00487AE3">
            <w:pPr>
              <w:textAlignment w:val="baseline"/>
            </w:pPr>
            <w:r>
              <w:t>3.1.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1175" w:rsidRDefault="008274B0" w:rsidP="009B0E8B">
            <w:pPr>
              <w:jc w:val="both"/>
              <w:textAlignment w:val="baseline"/>
            </w:pPr>
            <w:r w:rsidRPr="008274B0">
              <w:t>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901175" w:rsidRDefault="008274B0" w:rsidP="009B0E8B">
            <w:pPr>
              <w:jc w:val="both"/>
              <w:textAlignment w:val="baseline"/>
            </w:pPr>
            <w:r w:rsidRPr="008274B0">
              <w:t>Поддержка пассажирского автомобильного транспорта, доступность транспортных услуг, оказываемых  предприятием пассажирского транспорта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8274B0" w:rsidRPr="008274B0" w:rsidRDefault="008274B0" w:rsidP="009B0E8B">
            <w:pPr>
              <w:pStyle w:val="ae"/>
              <w:jc w:val="both"/>
              <w:rPr>
                <w:rFonts w:ascii="Times New Roman" w:hAnsi="Times New Roman"/>
                <w:sz w:val="24"/>
                <w:szCs w:val="24"/>
              </w:rPr>
            </w:pPr>
            <w:r w:rsidRPr="008274B0">
              <w:rPr>
                <w:rFonts w:ascii="Times New Roman" w:hAnsi="Times New Roman"/>
                <w:sz w:val="24"/>
                <w:szCs w:val="24"/>
              </w:rPr>
              <w:t>перевозка пассажиров транспортом общего пользования, в т.ч.:</w:t>
            </w:r>
          </w:p>
          <w:p w:rsidR="00901175" w:rsidRPr="00EE521C" w:rsidRDefault="008274B0" w:rsidP="009B0E8B">
            <w:pPr>
              <w:pStyle w:val="ae"/>
              <w:jc w:val="both"/>
              <w:rPr>
                <w:rFonts w:ascii="Times New Roman" w:hAnsi="Times New Roman"/>
                <w:sz w:val="24"/>
                <w:szCs w:val="24"/>
              </w:rPr>
            </w:pPr>
            <w:r w:rsidRPr="008274B0">
              <w:rPr>
                <w:rFonts w:ascii="Times New Roman" w:hAnsi="Times New Roman"/>
                <w:sz w:val="24"/>
                <w:szCs w:val="24"/>
              </w:rPr>
              <w:t>- автобусом</w:t>
            </w:r>
          </w:p>
        </w:tc>
      </w:tr>
      <w:tr w:rsidR="001E24FF" w:rsidRPr="003F5F2C"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162D3C" w:rsidRDefault="009C0941" w:rsidP="00487AE3">
            <w:pPr>
              <w:jc w:val="center"/>
              <w:textAlignment w:val="baseline"/>
              <w:rPr>
                <w:b/>
              </w:rPr>
            </w:pPr>
            <w:r>
              <w:rPr>
                <w:b/>
              </w:rPr>
              <w:t>4</w:t>
            </w:r>
            <w:r w:rsidR="001E24FF" w:rsidRPr="00162D3C">
              <w:rPr>
                <w:b/>
              </w:rPr>
              <w:t xml:space="preserve">. </w:t>
            </w:r>
            <w:r w:rsidR="001E24FF" w:rsidRPr="00162D3C">
              <w:rPr>
                <w:b/>
                <w:i/>
              </w:rPr>
              <w:t xml:space="preserve">Комплекс процессных мероприятий  </w:t>
            </w:r>
            <w:r w:rsidR="001E24FF" w:rsidRPr="00162D3C">
              <w:rPr>
                <w:b/>
              </w:rPr>
              <w:t>«</w:t>
            </w:r>
            <w:r w:rsidR="001E24FF" w:rsidRPr="00162D3C">
              <w:rPr>
                <w:b/>
                <w:szCs w:val="28"/>
              </w:rPr>
              <w:t>Ремонт и содержание автомобильных дорог общего пользования местного значения</w:t>
            </w:r>
            <w:r>
              <w:rPr>
                <w:b/>
                <w:szCs w:val="28"/>
              </w:rPr>
              <w:t xml:space="preserve"> и пешеходных зон за счет средств местного бюджета</w:t>
            </w:r>
            <w:r w:rsidR="00CA0525">
              <w:rPr>
                <w:b/>
                <w:szCs w:val="28"/>
              </w:rPr>
              <w:t>»</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3F5F2C" w:rsidRDefault="001E24FF" w:rsidP="00487AE3">
            <w:pPr>
              <w:textAlignment w:val="baseline"/>
            </w:pPr>
          </w:p>
        </w:tc>
        <w:tc>
          <w:tcPr>
            <w:tcW w:w="4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231107" w:rsidP="00487AE3">
            <w:pPr>
              <w:textAlignment w:val="baseline"/>
            </w:pPr>
            <w:r w:rsidRPr="00231107">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2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1E24FF" w:rsidP="00487AE3">
            <w:pPr>
              <w:jc w:val="center"/>
              <w:textAlignment w:val="baseline"/>
            </w:pPr>
            <w:r>
              <w:t>-</w:t>
            </w:r>
          </w:p>
        </w:tc>
      </w:tr>
      <w:tr w:rsidR="001E24FF"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3F5F2C" w:rsidRDefault="004D7B8D" w:rsidP="00487AE3">
            <w:pPr>
              <w:textAlignment w:val="baseline"/>
            </w:pPr>
            <w:r>
              <w:t>4</w:t>
            </w:r>
            <w:r w:rsidR="001E24FF">
              <w:t>.1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3C1E95" w:rsidRDefault="009C0941" w:rsidP="009C0941">
            <w:pPr>
              <w:textAlignment w:val="baseline"/>
            </w:pPr>
            <w:r>
              <w:rPr>
                <w:szCs w:val="28"/>
              </w:rPr>
              <w:t>С</w:t>
            </w:r>
            <w:r w:rsidR="001E24FF" w:rsidRPr="00A64EAA">
              <w:rPr>
                <w:szCs w:val="28"/>
              </w:rPr>
              <w:t xml:space="preserve">одержание автомобильных </w:t>
            </w:r>
            <w:r>
              <w:rPr>
                <w:szCs w:val="28"/>
              </w:rPr>
              <w:t xml:space="preserve">в рамках благоустройства: </w:t>
            </w:r>
            <w:r w:rsidR="00C27D7C" w:rsidRPr="00C27D7C">
              <w:rPr>
                <w:szCs w:val="28"/>
              </w:rPr>
              <w:t xml:space="preserve">Содержание улично-дорожной сети (Уборка снега с дорог и тротуаров, Посыпка территорий </w:t>
            </w:r>
            <w:proofErr w:type="spellStart"/>
            <w:r w:rsidR="00C27D7C" w:rsidRPr="00C27D7C">
              <w:rPr>
                <w:szCs w:val="28"/>
              </w:rPr>
              <w:t>противогололедными</w:t>
            </w:r>
            <w:proofErr w:type="spellEnd"/>
            <w:r w:rsidR="00C27D7C" w:rsidRPr="00C27D7C">
              <w:rPr>
                <w:szCs w:val="28"/>
              </w:rPr>
              <w:t xml:space="preserve"> материалами (по мере оледенения дорог и тротуаров</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Pr="00DD0079" w:rsidRDefault="001E24FF" w:rsidP="00487AE3">
            <w:pPr>
              <w:textAlignment w:val="baseline"/>
            </w:pPr>
            <w:r>
              <w:rPr>
                <w:szCs w:val="28"/>
              </w:rPr>
              <w:t>С</w:t>
            </w:r>
            <w:r w:rsidRPr="00DD0079">
              <w:rPr>
                <w:szCs w:val="28"/>
              </w:rPr>
              <w:t>одержание автомобильных дорог общего пользования местного значения</w:t>
            </w:r>
            <w:r>
              <w:rPr>
                <w:szCs w:val="28"/>
              </w:rPr>
              <w:t xml:space="preserve"> в удовлетворительном состоянии</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E24FF" w:rsidRDefault="00BA540B" w:rsidP="00487AE3">
            <w:pPr>
              <w:pStyle w:val="ae"/>
              <w:rPr>
                <w:sz w:val="24"/>
                <w:szCs w:val="24"/>
              </w:rPr>
            </w:pPr>
            <w:r w:rsidRPr="00BA540B">
              <w:rPr>
                <w:rFonts w:ascii="Times New Roman" w:hAnsi="Times New Roman"/>
                <w:sz w:val="24"/>
                <w:szCs w:val="24"/>
              </w:rPr>
              <w:t xml:space="preserve">Сохранение и улучшение качества существующей сети автомобильных дорог муниципального образования «Ельнинский муниципальный округ» Смоленской области, до уровня, </w:t>
            </w:r>
            <w:r w:rsidRPr="00BA540B">
              <w:rPr>
                <w:rFonts w:ascii="Times New Roman" w:hAnsi="Times New Roman"/>
                <w:sz w:val="24"/>
                <w:szCs w:val="24"/>
              </w:rPr>
              <w:lastRenderedPageBreak/>
              <w:t>соответствующего нормативным требованиям</w:t>
            </w:r>
          </w:p>
        </w:tc>
      </w:tr>
      <w:tr w:rsidR="004D7B8D"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D7B8D" w:rsidRDefault="004D7B8D" w:rsidP="00487AE3">
            <w:pPr>
              <w:textAlignment w:val="baseline"/>
            </w:pPr>
            <w:r>
              <w:lastRenderedPageBreak/>
              <w:t>4.2.</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D7B8D" w:rsidRDefault="004D7B8D" w:rsidP="007E2458">
            <w:pPr>
              <w:jc w:val="both"/>
              <w:textAlignment w:val="baseline"/>
              <w:rPr>
                <w:szCs w:val="28"/>
              </w:rPr>
            </w:pPr>
            <w:r>
              <w:rPr>
                <w:szCs w:val="28"/>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D7B8D" w:rsidRDefault="004D7B8D" w:rsidP="00487AE3">
            <w:pPr>
              <w:textAlignment w:val="baseline"/>
              <w:rPr>
                <w:szCs w:val="28"/>
              </w:rPr>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D7B8D" w:rsidRPr="00BA540B" w:rsidRDefault="004D7B8D" w:rsidP="00487AE3">
            <w:pPr>
              <w:pStyle w:val="ae"/>
              <w:rPr>
                <w:rFonts w:ascii="Times New Roman" w:hAnsi="Times New Roman"/>
                <w:sz w:val="24"/>
                <w:szCs w:val="24"/>
              </w:rPr>
            </w:pPr>
          </w:p>
        </w:tc>
      </w:tr>
      <w:tr w:rsidR="00551564" w:rsidRPr="003F5F2C"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51564" w:rsidRPr="00551564" w:rsidRDefault="00E55B4C" w:rsidP="00C362AB">
            <w:pPr>
              <w:pStyle w:val="ae"/>
              <w:jc w:val="center"/>
              <w:rPr>
                <w:rFonts w:ascii="Times New Roman" w:hAnsi="Times New Roman"/>
                <w:b/>
                <w:sz w:val="24"/>
                <w:szCs w:val="24"/>
              </w:rPr>
            </w:pPr>
            <w:r>
              <w:rPr>
                <w:rFonts w:ascii="Times New Roman" w:hAnsi="Times New Roman"/>
                <w:b/>
                <w:sz w:val="24"/>
                <w:szCs w:val="24"/>
              </w:rPr>
              <w:t>5</w:t>
            </w:r>
            <w:r w:rsidR="00551564" w:rsidRPr="00551564">
              <w:rPr>
                <w:rFonts w:ascii="Times New Roman" w:hAnsi="Times New Roman"/>
                <w:b/>
                <w:sz w:val="24"/>
                <w:szCs w:val="24"/>
              </w:rPr>
              <w:t xml:space="preserve">. </w:t>
            </w:r>
            <w:r w:rsidR="00551564" w:rsidRPr="00E55B4C">
              <w:rPr>
                <w:rFonts w:ascii="Times New Roman" w:hAnsi="Times New Roman"/>
                <w:b/>
                <w:i/>
                <w:sz w:val="24"/>
                <w:szCs w:val="24"/>
              </w:rPr>
              <w:t>Комплекс процессных мероприятий</w:t>
            </w:r>
            <w:r w:rsidR="00551564" w:rsidRPr="00551564">
              <w:rPr>
                <w:rFonts w:ascii="Times New Roman" w:hAnsi="Times New Roman"/>
                <w:b/>
                <w:sz w:val="24"/>
                <w:szCs w:val="24"/>
              </w:rPr>
              <w:t xml:space="preserve"> «С</w:t>
            </w:r>
            <w:r>
              <w:rPr>
                <w:rFonts w:ascii="Times New Roman" w:hAnsi="Times New Roman"/>
                <w:b/>
                <w:sz w:val="24"/>
                <w:szCs w:val="24"/>
              </w:rPr>
              <w:t>оздание безопасных и благоприятных условий для проживания граждан</w:t>
            </w:r>
            <w:r w:rsidR="00551564" w:rsidRPr="00551564">
              <w:rPr>
                <w:rFonts w:ascii="Times New Roman" w:hAnsi="Times New Roman"/>
                <w:b/>
                <w:sz w:val="24"/>
                <w:szCs w:val="24"/>
              </w:rPr>
              <w:t>»</w:t>
            </w:r>
          </w:p>
        </w:tc>
      </w:tr>
      <w:tr w:rsidR="007D282A"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D282A" w:rsidRDefault="00ED0FB5" w:rsidP="007D282A">
            <w:pPr>
              <w:textAlignment w:val="baseline"/>
            </w:pPr>
            <w:r>
              <w:t>5</w:t>
            </w:r>
            <w:r w:rsidR="007D282A">
              <w:t>.1.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D282A" w:rsidRPr="00A64EAA" w:rsidRDefault="00ED0FB5" w:rsidP="007D282A">
            <w:pPr>
              <w:textAlignment w:val="baseline"/>
              <w:rPr>
                <w:szCs w:val="28"/>
              </w:rPr>
            </w:pPr>
            <w:r>
              <w:rPr>
                <w:szCs w:val="28"/>
              </w:rPr>
              <w:t>Расходы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D282A" w:rsidRDefault="00CE4329" w:rsidP="007D282A">
            <w:pPr>
              <w:textAlignment w:val="baseline"/>
              <w:rPr>
                <w:szCs w:val="28"/>
              </w:rPr>
            </w:pPr>
            <w:r w:rsidRPr="007F5475">
              <w:rPr>
                <w:rFonts w:eastAsia="Calibri"/>
                <w:lang w:eastAsia="en-US"/>
              </w:rPr>
              <w:t>Сохранение и улучшение качества существующей сети автомобильных дорог города, доведение ее технического состояния до уровня, соответствующего нормативным требованиям.</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D282A" w:rsidRDefault="00CE4329" w:rsidP="007D282A">
            <w:pPr>
              <w:pStyle w:val="ae"/>
              <w:rPr>
                <w:rFonts w:ascii="Times New Roman" w:hAnsi="Times New Roman"/>
                <w:sz w:val="24"/>
                <w:szCs w:val="24"/>
              </w:rPr>
            </w:pPr>
            <w:r w:rsidRPr="00CE4329">
              <w:rPr>
                <w:rFonts w:ascii="Times New Roman" w:hAnsi="Times New Roman"/>
                <w:sz w:val="24"/>
                <w:szCs w:val="24"/>
              </w:rPr>
              <w:t>Увеличение протяженности отремонтированных автомобильных дорог общего пользования муниципального образования «Ельнинский муниципальный округ» Смоленской области</w:t>
            </w:r>
          </w:p>
        </w:tc>
      </w:tr>
      <w:tr w:rsidR="00ED0FB5" w:rsidRPr="003F5F2C"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0FB5" w:rsidRDefault="00ED0FB5" w:rsidP="007D282A">
            <w:pPr>
              <w:textAlignment w:val="baseline"/>
            </w:pPr>
            <w:r>
              <w:t>5.2.</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0FB5" w:rsidRPr="00B55ABB" w:rsidRDefault="0059346D" w:rsidP="007D282A">
            <w:pPr>
              <w:textAlignment w:val="baseline"/>
            </w:pPr>
            <w:r>
              <w:t>Р</w:t>
            </w:r>
            <w:r w:rsidRPr="00ED0FB5">
              <w:t>асходы</w:t>
            </w:r>
            <w:r w:rsidR="00ED0FB5" w:rsidRPr="00ED0FB5">
              <w:t xml:space="preserve"> бюджета  области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0FB5" w:rsidRPr="005D5635" w:rsidRDefault="0059346D" w:rsidP="007D282A">
            <w:pPr>
              <w:textAlignment w:val="baseline"/>
            </w:pPr>
            <w:r w:rsidRPr="007F5475">
              <w:rPr>
                <w:rFonts w:eastAsia="Calibri"/>
                <w:lang w:eastAsia="en-US"/>
              </w:rPr>
              <w:t>Сохранение и улучшение качества существующей сети автомобильных дорог города, доведение ее технического состояния до уровня, соответствующего нормативным требованиям.</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9346D" w:rsidRPr="007F5475" w:rsidRDefault="0059346D" w:rsidP="0059346D">
            <w:pPr>
              <w:autoSpaceDE w:val="0"/>
              <w:autoSpaceDN w:val="0"/>
              <w:adjustRightInd w:val="0"/>
              <w:jc w:val="both"/>
              <w:rPr>
                <w:rFonts w:eastAsia="Calibri"/>
                <w:lang w:eastAsia="en-US"/>
              </w:rPr>
            </w:pPr>
            <w:r w:rsidRPr="0059346D">
              <w:t>Увеличение протяженности отремонтированных автомобильных дорог общего пользования муниципального образования «Ельнинский муниципаль</w:t>
            </w:r>
            <w:r>
              <w:t>ный округ» Смоленской области</w:t>
            </w:r>
          </w:p>
          <w:p w:rsidR="00ED0FB5" w:rsidRPr="007D282A" w:rsidRDefault="00ED0FB5" w:rsidP="007D282A">
            <w:pPr>
              <w:pStyle w:val="ae"/>
              <w:rPr>
                <w:rFonts w:ascii="Times New Roman" w:hAnsi="Times New Roman"/>
                <w:sz w:val="24"/>
                <w:szCs w:val="24"/>
              </w:rPr>
            </w:pPr>
          </w:p>
        </w:tc>
      </w:tr>
      <w:tr w:rsidR="003B0805" w:rsidRPr="003F5F2C"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B0805" w:rsidRPr="003B0805" w:rsidRDefault="003B0805" w:rsidP="00184E87">
            <w:pPr>
              <w:pStyle w:val="ae"/>
              <w:jc w:val="both"/>
              <w:rPr>
                <w:rFonts w:ascii="Times New Roman" w:hAnsi="Times New Roman"/>
                <w:b/>
                <w:sz w:val="24"/>
                <w:szCs w:val="24"/>
              </w:rPr>
            </w:pPr>
          </w:p>
        </w:tc>
      </w:tr>
    </w:tbl>
    <w:p w:rsidR="001E24FF" w:rsidRDefault="001E24FF" w:rsidP="00BC0597">
      <w:pPr>
        <w:widowControl w:val="0"/>
        <w:autoSpaceDE w:val="0"/>
        <w:autoSpaceDN w:val="0"/>
        <w:rPr>
          <w:b/>
        </w:rPr>
      </w:pPr>
    </w:p>
    <w:p w:rsidR="001E24FF" w:rsidRDefault="001E24FF" w:rsidP="001E24FF">
      <w:pPr>
        <w:widowControl w:val="0"/>
        <w:autoSpaceDE w:val="0"/>
        <w:autoSpaceDN w:val="0"/>
        <w:jc w:val="center"/>
        <w:rPr>
          <w:b/>
        </w:rPr>
      </w:pPr>
    </w:p>
    <w:p w:rsidR="001E24FF" w:rsidRPr="00AD5DC3" w:rsidRDefault="001E24FF" w:rsidP="001E24FF">
      <w:pPr>
        <w:widowControl w:val="0"/>
        <w:autoSpaceDE w:val="0"/>
        <w:autoSpaceDN w:val="0"/>
        <w:jc w:val="center"/>
        <w:rPr>
          <w:b/>
        </w:rPr>
      </w:pPr>
      <w:r w:rsidRPr="00AD5DC3">
        <w:rPr>
          <w:b/>
        </w:rPr>
        <w:t>4. ФИНАНСОВОЕ ОБЕСПЕЧЕНИЕ МУНИЦИПАЛЬНОЙ ПРОГРАММЫ</w:t>
      </w:r>
    </w:p>
    <w:p w:rsidR="001E24FF" w:rsidRDefault="001E24FF" w:rsidP="001E24FF">
      <w:pPr>
        <w:jc w:val="center"/>
      </w:pPr>
    </w:p>
    <w:tbl>
      <w:tblPr>
        <w:tblW w:w="990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
        <w:gridCol w:w="540"/>
        <w:gridCol w:w="3713"/>
        <w:gridCol w:w="142"/>
        <w:gridCol w:w="1260"/>
        <w:gridCol w:w="1411"/>
        <w:gridCol w:w="1267"/>
        <w:gridCol w:w="1448"/>
        <w:gridCol w:w="114"/>
      </w:tblGrid>
      <w:tr w:rsidR="001E24FF" w:rsidRPr="00AD5DC3" w:rsidTr="00487AE3">
        <w:trPr>
          <w:gridBefore w:val="1"/>
          <w:wBefore w:w="7" w:type="dxa"/>
        </w:trPr>
        <w:tc>
          <w:tcPr>
            <w:tcW w:w="4253" w:type="dxa"/>
            <w:gridSpan w:val="2"/>
            <w:vMerge w:val="restart"/>
            <w:shd w:val="clear" w:color="auto" w:fill="auto"/>
          </w:tcPr>
          <w:p w:rsidR="001E24FF" w:rsidRPr="00AD5DC3" w:rsidRDefault="001E24FF" w:rsidP="00487AE3">
            <w:pPr>
              <w:jc w:val="center"/>
            </w:pPr>
            <w:r w:rsidRPr="00AD5DC3">
              <w:t xml:space="preserve">Наименование муниципальной </w:t>
            </w:r>
          </w:p>
          <w:p w:rsidR="001E24FF" w:rsidRPr="00AD5DC3" w:rsidRDefault="001E24FF" w:rsidP="00487AE3">
            <w:pPr>
              <w:jc w:val="center"/>
            </w:pPr>
            <w:r w:rsidRPr="00AD5DC3">
              <w:t>программы/ источник финансового обеспечения</w:t>
            </w:r>
          </w:p>
        </w:tc>
        <w:tc>
          <w:tcPr>
            <w:tcW w:w="1402" w:type="dxa"/>
            <w:gridSpan w:val="2"/>
            <w:vMerge w:val="restart"/>
            <w:shd w:val="clear" w:color="auto" w:fill="auto"/>
          </w:tcPr>
          <w:p w:rsidR="001E24FF" w:rsidRPr="00AD5DC3" w:rsidRDefault="001E24FF" w:rsidP="00487AE3">
            <w:pPr>
              <w:widowControl w:val="0"/>
              <w:autoSpaceDE w:val="0"/>
              <w:autoSpaceDN w:val="0"/>
              <w:jc w:val="center"/>
              <w:rPr>
                <w:szCs w:val="22"/>
              </w:rPr>
            </w:pPr>
            <w:r w:rsidRPr="00AD5DC3">
              <w:rPr>
                <w:szCs w:val="22"/>
              </w:rPr>
              <w:t>Всего</w:t>
            </w:r>
          </w:p>
        </w:tc>
        <w:tc>
          <w:tcPr>
            <w:tcW w:w="4240" w:type="dxa"/>
            <w:gridSpan w:val="4"/>
            <w:shd w:val="clear" w:color="auto" w:fill="auto"/>
          </w:tcPr>
          <w:p w:rsidR="001E24FF" w:rsidRPr="00AD5DC3" w:rsidRDefault="001E24FF" w:rsidP="00487AE3">
            <w:pPr>
              <w:widowControl w:val="0"/>
              <w:autoSpaceDE w:val="0"/>
              <w:autoSpaceDN w:val="0"/>
              <w:jc w:val="center"/>
              <w:rPr>
                <w:szCs w:val="22"/>
              </w:rPr>
            </w:pPr>
            <w:r w:rsidRPr="00AD5DC3">
              <w:rPr>
                <w:szCs w:val="22"/>
              </w:rPr>
              <w:t>Объем финансового обеспечения по годам (этапам) реализации, тыс. рублей</w:t>
            </w:r>
          </w:p>
        </w:tc>
      </w:tr>
      <w:tr w:rsidR="001E24FF" w:rsidRPr="00AD5DC3" w:rsidTr="00487AE3">
        <w:trPr>
          <w:gridBefore w:val="1"/>
          <w:wBefore w:w="7" w:type="dxa"/>
        </w:trPr>
        <w:tc>
          <w:tcPr>
            <w:tcW w:w="4253" w:type="dxa"/>
            <w:gridSpan w:val="2"/>
            <w:vMerge/>
            <w:shd w:val="clear" w:color="auto" w:fill="auto"/>
          </w:tcPr>
          <w:p w:rsidR="001E24FF" w:rsidRPr="00AD5DC3" w:rsidRDefault="001E24FF" w:rsidP="00487AE3">
            <w:pPr>
              <w:widowControl w:val="0"/>
              <w:autoSpaceDE w:val="0"/>
              <w:autoSpaceDN w:val="0"/>
              <w:jc w:val="center"/>
              <w:rPr>
                <w:rFonts w:ascii="Arial" w:hAnsi="Arial" w:cs="Arial"/>
                <w:szCs w:val="22"/>
              </w:rPr>
            </w:pPr>
          </w:p>
        </w:tc>
        <w:tc>
          <w:tcPr>
            <w:tcW w:w="1402" w:type="dxa"/>
            <w:gridSpan w:val="2"/>
            <w:vMerge/>
            <w:shd w:val="clear" w:color="auto" w:fill="auto"/>
          </w:tcPr>
          <w:p w:rsidR="001E24FF" w:rsidRPr="00AD5DC3" w:rsidRDefault="001E24FF" w:rsidP="00487AE3">
            <w:pPr>
              <w:widowControl w:val="0"/>
              <w:autoSpaceDE w:val="0"/>
              <w:autoSpaceDN w:val="0"/>
              <w:jc w:val="center"/>
              <w:rPr>
                <w:rFonts w:ascii="Arial" w:hAnsi="Arial" w:cs="Arial"/>
                <w:szCs w:val="22"/>
              </w:rPr>
            </w:pPr>
          </w:p>
        </w:tc>
        <w:tc>
          <w:tcPr>
            <w:tcW w:w="1411" w:type="dxa"/>
            <w:shd w:val="clear" w:color="auto" w:fill="auto"/>
          </w:tcPr>
          <w:p w:rsidR="001E24FF" w:rsidRPr="00AD5DC3" w:rsidRDefault="0060607F" w:rsidP="00487AE3">
            <w:pPr>
              <w:jc w:val="center"/>
            </w:pPr>
            <w:r>
              <w:t>2025</w:t>
            </w:r>
            <w:r w:rsidR="001E24FF" w:rsidRPr="00AD5DC3">
              <w:t xml:space="preserve"> год</w:t>
            </w:r>
          </w:p>
        </w:tc>
        <w:tc>
          <w:tcPr>
            <w:tcW w:w="1267" w:type="dxa"/>
            <w:shd w:val="clear" w:color="auto" w:fill="auto"/>
          </w:tcPr>
          <w:p w:rsidR="001E24FF" w:rsidRPr="00AD5DC3" w:rsidRDefault="0060607F" w:rsidP="00487AE3">
            <w:pPr>
              <w:jc w:val="center"/>
            </w:pPr>
            <w:r>
              <w:t>2026</w:t>
            </w:r>
            <w:r w:rsidR="001E24FF">
              <w:t xml:space="preserve"> год</w:t>
            </w:r>
          </w:p>
        </w:tc>
        <w:tc>
          <w:tcPr>
            <w:tcW w:w="1562" w:type="dxa"/>
            <w:gridSpan w:val="2"/>
            <w:shd w:val="clear" w:color="auto" w:fill="auto"/>
          </w:tcPr>
          <w:p w:rsidR="001E24FF" w:rsidRPr="00AD5DC3" w:rsidRDefault="0060607F" w:rsidP="00487AE3">
            <w:pPr>
              <w:jc w:val="center"/>
            </w:pPr>
            <w:r>
              <w:t>2027</w:t>
            </w:r>
            <w:r w:rsidR="001E24FF">
              <w:t xml:space="preserve"> год</w:t>
            </w:r>
          </w:p>
        </w:tc>
      </w:tr>
      <w:tr w:rsidR="001E24FF" w:rsidRPr="00AD5DC3" w:rsidTr="00487AE3">
        <w:trPr>
          <w:gridBefore w:val="1"/>
          <w:wBefore w:w="7" w:type="dxa"/>
        </w:trPr>
        <w:tc>
          <w:tcPr>
            <w:tcW w:w="4253" w:type="dxa"/>
            <w:gridSpan w:val="2"/>
            <w:shd w:val="clear" w:color="auto" w:fill="auto"/>
          </w:tcPr>
          <w:p w:rsidR="001E24FF" w:rsidRPr="00AD5DC3" w:rsidRDefault="001E24FF" w:rsidP="00487AE3">
            <w:pPr>
              <w:widowControl w:val="0"/>
              <w:autoSpaceDE w:val="0"/>
              <w:autoSpaceDN w:val="0"/>
              <w:jc w:val="center"/>
              <w:rPr>
                <w:szCs w:val="22"/>
              </w:rPr>
            </w:pPr>
            <w:r w:rsidRPr="00AD5DC3">
              <w:rPr>
                <w:szCs w:val="22"/>
              </w:rPr>
              <w:t>1</w:t>
            </w:r>
          </w:p>
        </w:tc>
        <w:tc>
          <w:tcPr>
            <w:tcW w:w="1402" w:type="dxa"/>
            <w:gridSpan w:val="2"/>
            <w:shd w:val="clear" w:color="auto" w:fill="auto"/>
          </w:tcPr>
          <w:p w:rsidR="001E24FF" w:rsidRPr="00AD5DC3" w:rsidRDefault="001E24FF" w:rsidP="00487AE3">
            <w:pPr>
              <w:widowControl w:val="0"/>
              <w:autoSpaceDE w:val="0"/>
              <w:autoSpaceDN w:val="0"/>
              <w:jc w:val="center"/>
              <w:rPr>
                <w:szCs w:val="22"/>
              </w:rPr>
            </w:pPr>
            <w:r w:rsidRPr="00AD5DC3">
              <w:rPr>
                <w:szCs w:val="22"/>
              </w:rPr>
              <w:t>2</w:t>
            </w:r>
          </w:p>
        </w:tc>
        <w:tc>
          <w:tcPr>
            <w:tcW w:w="1411" w:type="dxa"/>
            <w:shd w:val="clear" w:color="auto" w:fill="auto"/>
          </w:tcPr>
          <w:p w:rsidR="001E24FF" w:rsidRPr="00AD5DC3" w:rsidRDefault="001E24FF" w:rsidP="00487AE3">
            <w:pPr>
              <w:widowControl w:val="0"/>
              <w:autoSpaceDE w:val="0"/>
              <w:autoSpaceDN w:val="0"/>
              <w:jc w:val="center"/>
              <w:rPr>
                <w:szCs w:val="22"/>
              </w:rPr>
            </w:pPr>
            <w:r w:rsidRPr="00AD5DC3">
              <w:rPr>
                <w:szCs w:val="22"/>
              </w:rPr>
              <w:t>3</w:t>
            </w:r>
          </w:p>
        </w:tc>
        <w:tc>
          <w:tcPr>
            <w:tcW w:w="1267" w:type="dxa"/>
            <w:shd w:val="clear" w:color="auto" w:fill="auto"/>
          </w:tcPr>
          <w:p w:rsidR="001E24FF" w:rsidRPr="00AD5DC3" w:rsidRDefault="001E24FF" w:rsidP="00487AE3">
            <w:pPr>
              <w:widowControl w:val="0"/>
              <w:autoSpaceDE w:val="0"/>
              <w:autoSpaceDN w:val="0"/>
              <w:jc w:val="center"/>
              <w:rPr>
                <w:szCs w:val="22"/>
              </w:rPr>
            </w:pPr>
            <w:r w:rsidRPr="00AD5DC3">
              <w:rPr>
                <w:szCs w:val="22"/>
              </w:rPr>
              <w:t>4</w:t>
            </w:r>
          </w:p>
        </w:tc>
        <w:tc>
          <w:tcPr>
            <w:tcW w:w="1562" w:type="dxa"/>
            <w:gridSpan w:val="2"/>
            <w:shd w:val="clear" w:color="auto" w:fill="auto"/>
          </w:tcPr>
          <w:p w:rsidR="001E24FF" w:rsidRPr="00AD5DC3" w:rsidRDefault="001E24FF" w:rsidP="00487AE3">
            <w:pPr>
              <w:widowControl w:val="0"/>
              <w:autoSpaceDE w:val="0"/>
              <w:autoSpaceDN w:val="0"/>
              <w:jc w:val="center"/>
              <w:rPr>
                <w:szCs w:val="22"/>
              </w:rPr>
            </w:pPr>
            <w:r w:rsidRPr="00AD5DC3">
              <w:rPr>
                <w:szCs w:val="22"/>
              </w:rPr>
              <w:t>5</w:t>
            </w:r>
          </w:p>
        </w:tc>
      </w:tr>
      <w:tr w:rsidR="00AA0170" w:rsidRPr="00AD5DC3" w:rsidTr="00487AE3">
        <w:trPr>
          <w:gridBefore w:val="1"/>
          <w:wBefore w:w="7" w:type="dxa"/>
        </w:trPr>
        <w:tc>
          <w:tcPr>
            <w:tcW w:w="4253" w:type="dxa"/>
            <w:gridSpan w:val="2"/>
            <w:shd w:val="clear" w:color="auto" w:fill="auto"/>
          </w:tcPr>
          <w:p w:rsidR="00AA0170" w:rsidRDefault="00AA0170" w:rsidP="00AA0170">
            <w:pPr>
              <w:widowControl w:val="0"/>
              <w:autoSpaceDE w:val="0"/>
              <w:autoSpaceDN w:val="0"/>
              <w:jc w:val="both"/>
            </w:pPr>
            <w:bookmarkStart w:id="2" w:name="_GoBack"/>
            <w:bookmarkEnd w:id="2"/>
            <w:r>
              <w:t xml:space="preserve">МУНИЦИПАЛЬНАЯ ПРОГРАММА </w:t>
            </w:r>
          </w:p>
          <w:p w:rsidR="00AA0170" w:rsidRPr="00AD5DC3" w:rsidRDefault="00AA0170" w:rsidP="00AA0170">
            <w:pPr>
              <w:widowControl w:val="0"/>
              <w:autoSpaceDE w:val="0"/>
              <w:autoSpaceDN w:val="0"/>
              <w:jc w:val="both"/>
              <w:rPr>
                <w:b/>
              </w:rPr>
            </w:pPr>
            <w:r>
              <w:t xml:space="preserve">«Содержание и развитие дорожно-транспортной инфраструктуры муниципального образования  </w:t>
            </w:r>
            <w:r>
              <w:lastRenderedPageBreak/>
              <w:t>«Ельнинский муниципальный округ» Смоленской области</w:t>
            </w:r>
            <w:r w:rsidRPr="00A027A2">
              <w:t xml:space="preserve"> </w:t>
            </w:r>
            <w:r w:rsidRPr="00AD5DC3">
              <w:t>(всего), в том числе:</w:t>
            </w:r>
          </w:p>
        </w:tc>
        <w:tc>
          <w:tcPr>
            <w:tcW w:w="1402" w:type="dxa"/>
            <w:gridSpan w:val="2"/>
            <w:shd w:val="clear" w:color="auto" w:fill="auto"/>
          </w:tcPr>
          <w:p w:rsidR="00AA0170" w:rsidRPr="0049146C" w:rsidRDefault="00AA0170" w:rsidP="00AA0170">
            <w:r w:rsidRPr="0049146C">
              <w:lastRenderedPageBreak/>
              <w:t>178 867,6</w:t>
            </w:r>
          </w:p>
        </w:tc>
        <w:tc>
          <w:tcPr>
            <w:tcW w:w="1411" w:type="dxa"/>
            <w:shd w:val="clear" w:color="auto" w:fill="auto"/>
          </w:tcPr>
          <w:p w:rsidR="00AA0170" w:rsidRPr="0049146C" w:rsidRDefault="00AA0170" w:rsidP="00AA0170">
            <w:r w:rsidRPr="0049146C">
              <w:t>77 120,0</w:t>
            </w:r>
          </w:p>
        </w:tc>
        <w:tc>
          <w:tcPr>
            <w:tcW w:w="1267" w:type="dxa"/>
            <w:shd w:val="clear" w:color="auto" w:fill="auto"/>
          </w:tcPr>
          <w:p w:rsidR="00AA0170" w:rsidRPr="0049146C" w:rsidRDefault="00AA0170" w:rsidP="00AA0170">
            <w:r w:rsidRPr="0049146C">
              <w:t>45 941,30</w:t>
            </w:r>
          </w:p>
        </w:tc>
        <w:tc>
          <w:tcPr>
            <w:tcW w:w="1562" w:type="dxa"/>
            <w:gridSpan w:val="2"/>
            <w:shd w:val="clear" w:color="auto" w:fill="auto"/>
          </w:tcPr>
          <w:p w:rsidR="00AA0170" w:rsidRPr="0049146C" w:rsidRDefault="00AA0170" w:rsidP="00AA0170">
            <w:r w:rsidRPr="0049146C">
              <w:t>55 806,30</w:t>
            </w:r>
          </w:p>
        </w:tc>
      </w:tr>
      <w:tr w:rsidR="00AA0170" w:rsidRPr="00AD5DC3" w:rsidTr="00487AE3">
        <w:trPr>
          <w:gridBefore w:val="1"/>
          <w:wBefore w:w="7" w:type="dxa"/>
        </w:trPr>
        <w:tc>
          <w:tcPr>
            <w:tcW w:w="4253" w:type="dxa"/>
            <w:gridSpan w:val="2"/>
            <w:shd w:val="clear" w:color="auto" w:fill="auto"/>
          </w:tcPr>
          <w:p w:rsidR="00AA0170" w:rsidRPr="00D37F21" w:rsidRDefault="00AA0170" w:rsidP="00AA0170">
            <w:r w:rsidRPr="00D37F21">
              <w:lastRenderedPageBreak/>
              <w:t>Федеральный бюджет</w:t>
            </w:r>
          </w:p>
        </w:tc>
        <w:tc>
          <w:tcPr>
            <w:tcW w:w="1402" w:type="dxa"/>
            <w:gridSpan w:val="2"/>
            <w:shd w:val="clear" w:color="auto" w:fill="auto"/>
          </w:tcPr>
          <w:p w:rsidR="00AA0170" w:rsidRPr="0049146C" w:rsidRDefault="00AA0170" w:rsidP="00AA0170">
            <w:r w:rsidRPr="0049146C">
              <w:t>0,00</w:t>
            </w:r>
          </w:p>
        </w:tc>
        <w:tc>
          <w:tcPr>
            <w:tcW w:w="1411" w:type="dxa"/>
            <w:shd w:val="clear" w:color="auto" w:fill="auto"/>
          </w:tcPr>
          <w:p w:rsidR="00AA0170" w:rsidRPr="0049146C" w:rsidRDefault="00AA0170" w:rsidP="00AA0170">
            <w:r w:rsidRPr="0049146C">
              <w:t>0,00</w:t>
            </w:r>
          </w:p>
        </w:tc>
        <w:tc>
          <w:tcPr>
            <w:tcW w:w="1267" w:type="dxa"/>
            <w:shd w:val="clear" w:color="auto" w:fill="auto"/>
          </w:tcPr>
          <w:p w:rsidR="00AA0170" w:rsidRPr="0049146C" w:rsidRDefault="00AA0170" w:rsidP="00AA0170">
            <w:r w:rsidRPr="0049146C">
              <w:t>0,00</w:t>
            </w:r>
          </w:p>
        </w:tc>
        <w:tc>
          <w:tcPr>
            <w:tcW w:w="1562" w:type="dxa"/>
            <w:gridSpan w:val="2"/>
            <w:shd w:val="clear" w:color="auto" w:fill="auto"/>
          </w:tcPr>
          <w:p w:rsidR="00AA0170" w:rsidRPr="0049146C" w:rsidRDefault="00AA0170" w:rsidP="00AA0170">
            <w:r w:rsidRPr="0049146C">
              <w:t>0,00</w:t>
            </w:r>
          </w:p>
        </w:tc>
      </w:tr>
      <w:tr w:rsidR="00AA0170" w:rsidRPr="00AD5DC3" w:rsidTr="00487AE3">
        <w:trPr>
          <w:gridBefore w:val="1"/>
          <w:wBefore w:w="7" w:type="dxa"/>
        </w:trPr>
        <w:tc>
          <w:tcPr>
            <w:tcW w:w="4253" w:type="dxa"/>
            <w:gridSpan w:val="2"/>
            <w:shd w:val="clear" w:color="auto" w:fill="auto"/>
          </w:tcPr>
          <w:p w:rsidR="00AA0170" w:rsidRPr="00D37F21" w:rsidRDefault="00AA0170" w:rsidP="00AA0170">
            <w:r w:rsidRPr="00D37F21">
              <w:t>Областной бюджет</w:t>
            </w:r>
          </w:p>
        </w:tc>
        <w:tc>
          <w:tcPr>
            <w:tcW w:w="1402" w:type="dxa"/>
            <w:gridSpan w:val="2"/>
            <w:shd w:val="clear" w:color="auto" w:fill="auto"/>
          </w:tcPr>
          <w:p w:rsidR="00AA0170" w:rsidRPr="0049146C" w:rsidRDefault="00AA0170" w:rsidP="00AA0170">
            <w:r w:rsidRPr="0049146C">
              <w:t>79 674,0</w:t>
            </w:r>
          </w:p>
        </w:tc>
        <w:tc>
          <w:tcPr>
            <w:tcW w:w="1411" w:type="dxa"/>
            <w:shd w:val="clear" w:color="auto" w:fill="auto"/>
          </w:tcPr>
          <w:p w:rsidR="00AA0170" w:rsidRPr="0049146C" w:rsidRDefault="00AA0170" w:rsidP="00AA0170">
            <w:r w:rsidRPr="0049146C">
              <w:t>39 674,0</w:t>
            </w:r>
          </w:p>
        </w:tc>
        <w:tc>
          <w:tcPr>
            <w:tcW w:w="1267" w:type="dxa"/>
            <w:shd w:val="clear" w:color="auto" w:fill="auto"/>
          </w:tcPr>
          <w:p w:rsidR="00AA0170" w:rsidRPr="0049146C" w:rsidRDefault="00AA0170" w:rsidP="00AA0170">
            <w:r w:rsidRPr="0049146C">
              <w:t>20 000,00</w:t>
            </w:r>
          </w:p>
        </w:tc>
        <w:tc>
          <w:tcPr>
            <w:tcW w:w="1562" w:type="dxa"/>
            <w:gridSpan w:val="2"/>
            <w:shd w:val="clear" w:color="auto" w:fill="auto"/>
          </w:tcPr>
          <w:p w:rsidR="00AA0170" w:rsidRPr="0049146C" w:rsidRDefault="00AA0170" w:rsidP="00AA0170">
            <w:r w:rsidRPr="0049146C">
              <w:t>20 000,00</w:t>
            </w:r>
          </w:p>
        </w:tc>
      </w:tr>
      <w:tr w:rsidR="00AA0170" w:rsidRPr="00AD5DC3" w:rsidTr="00487AE3">
        <w:trPr>
          <w:gridBefore w:val="1"/>
          <w:wBefore w:w="7" w:type="dxa"/>
        </w:trPr>
        <w:tc>
          <w:tcPr>
            <w:tcW w:w="4253" w:type="dxa"/>
            <w:gridSpan w:val="2"/>
            <w:shd w:val="clear" w:color="auto" w:fill="auto"/>
          </w:tcPr>
          <w:p w:rsidR="00AA0170" w:rsidRPr="00B53629" w:rsidRDefault="00AA0170" w:rsidP="00AA0170">
            <w:r w:rsidRPr="00B53629">
              <w:t>бюджет муниципального образования «Ельнинский муниципальный округ» Смоленской области</w:t>
            </w:r>
            <w:r>
              <w:t xml:space="preserve"> (дорожный фонд)</w:t>
            </w:r>
          </w:p>
        </w:tc>
        <w:tc>
          <w:tcPr>
            <w:tcW w:w="1402" w:type="dxa"/>
            <w:gridSpan w:val="2"/>
            <w:shd w:val="clear" w:color="auto" w:fill="auto"/>
          </w:tcPr>
          <w:p w:rsidR="00AA0170" w:rsidRPr="0049146C" w:rsidRDefault="00AA0170" w:rsidP="00AA0170">
            <w:r w:rsidRPr="0049146C">
              <w:t>98 980,6</w:t>
            </w:r>
          </w:p>
        </w:tc>
        <w:tc>
          <w:tcPr>
            <w:tcW w:w="1411" w:type="dxa"/>
            <w:shd w:val="clear" w:color="auto" w:fill="auto"/>
          </w:tcPr>
          <w:p w:rsidR="00AA0170" w:rsidRPr="0049146C" w:rsidRDefault="00AA0170" w:rsidP="00AA0170">
            <w:r w:rsidRPr="0049146C">
              <w:t>37 375,0</w:t>
            </w:r>
          </w:p>
        </w:tc>
        <w:tc>
          <w:tcPr>
            <w:tcW w:w="1267" w:type="dxa"/>
            <w:shd w:val="clear" w:color="auto" w:fill="auto"/>
          </w:tcPr>
          <w:p w:rsidR="00AA0170" w:rsidRPr="0049146C" w:rsidRDefault="00AA0170" w:rsidP="00AA0170">
            <w:r w:rsidRPr="0049146C">
              <w:t>25 870,3</w:t>
            </w:r>
          </w:p>
        </w:tc>
        <w:tc>
          <w:tcPr>
            <w:tcW w:w="1562" w:type="dxa"/>
            <w:gridSpan w:val="2"/>
            <w:shd w:val="clear" w:color="auto" w:fill="auto"/>
          </w:tcPr>
          <w:p w:rsidR="00AA0170" w:rsidRPr="0049146C" w:rsidRDefault="00AA0170" w:rsidP="00AA0170">
            <w:r w:rsidRPr="0049146C">
              <w:t>35 735,3</w:t>
            </w:r>
          </w:p>
        </w:tc>
      </w:tr>
      <w:tr w:rsidR="00AA0170" w:rsidRPr="00AD5DC3" w:rsidTr="00487AE3">
        <w:trPr>
          <w:gridBefore w:val="1"/>
          <w:wBefore w:w="7" w:type="dxa"/>
        </w:trPr>
        <w:tc>
          <w:tcPr>
            <w:tcW w:w="4253" w:type="dxa"/>
            <w:gridSpan w:val="2"/>
            <w:shd w:val="clear" w:color="auto" w:fill="auto"/>
          </w:tcPr>
          <w:p w:rsidR="00AA0170" w:rsidRDefault="00AA0170" w:rsidP="00AA0170">
            <w:r w:rsidRPr="00B53629">
              <w:t>бюджет муниципального образования «Ельнинский муниципальный округ» Смоленской области (софинансирование)</w:t>
            </w:r>
          </w:p>
        </w:tc>
        <w:tc>
          <w:tcPr>
            <w:tcW w:w="1402" w:type="dxa"/>
            <w:gridSpan w:val="2"/>
            <w:shd w:val="clear" w:color="auto" w:fill="auto"/>
          </w:tcPr>
          <w:p w:rsidR="00AA0170" w:rsidRPr="0049146C" w:rsidRDefault="00AA0170" w:rsidP="00AA0170">
            <w:r w:rsidRPr="0049146C">
              <w:t>213,00</w:t>
            </w:r>
          </w:p>
        </w:tc>
        <w:tc>
          <w:tcPr>
            <w:tcW w:w="1411" w:type="dxa"/>
            <w:shd w:val="clear" w:color="auto" w:fill="auto"/>
          </w:tcPr>
          <w:p w:rsidR="00AA0170" w:rsidRPr="0049146C" w:rsidRDefault="00AA0170" w:rsidP="00AA0170">
            <w:r w:rsidRPr="0049146C">
              <w:t>71,0</w:t>
            </w:r>
          </w:p>
        </w:tc>
        <w:tc>
          <w:tcPr>
            <w:tcW w:w="1267" w:type="dxa"/>
            <w:shd w:val="clear" w:color="auto" w:fill="auto"/>
          </w:tcPr>
          <w:p w:rsidR="00AA0170" w:rsidRPr="0049146C" w:rsidRDefault="00AA0170" w:rsidP="00AA0170">
            <w:r w:rsidRPr="0049146C">
              <w:t>71,0</w:t>
            </w:r>
          </w:p>
        </w:tc>
        <w:tc>
          <w:tcPr>
            <w:tcW w:w="1562" w:type="dxa"/>
            <w:gridSpan w:val="2"/>
            <w:shd w:val="clear" w:color="auto" w:fill="auto"/>
          </w:tcPr>
          <w:p w:rsidR="00AA0170" w:rsidRDefault="00AA0170" w:rsidP="00AA0170">
            <w:r w:rsidRPr="0049146C">
              <w:t>71,0</w:t>
            </w:r>
          </w:p>
        </w:tc>
      </w:tr>
      <w:tr w:rsidR="001E24FF" w:rsidRPr="008D6A74" w:rsidTr="00487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tblPrEx>
        <w:trPr>
          <w:gridAfter w:val="1"/>
          <w:wAfter w:w="114" w:type="dxa"/>
        </w:trPr>
        <w:tc>
          <w:tcPr>
            <w:tcW w:w="9788" w:type="dxa"/>
            <w:gridSpan w:val="8"/>
            <w:tcBorders>
              <w:top w:val="nil"/>
              <w:left w:val="nil"/>
              <w:bottom w:val="nil"/>
              <w:right w:val="nil"/>
            </w:tcBorders>
          </w:tcPr>
          <w:p w:rsidR="001E24FF" w:rsidRDefault="001E24FF" w:rsidP="00F40B82">
            <w:pPr>
              <w:widowControl w:val="0"/>
              <w:autoSpaceDE w:val="0"/>
              <w:autoSpaceDN w:val="0"/>
            </w:pPr>
          </w:p>
          <w:p w:rsidR="001E24FF" w:rsidRPr="006D75CD" w:rsidRDefault="001E24FF" w:rsidP="00487AE3">
            <w:pPr>
              <w:jc w:val="right"/>
            </w:pPr>
            <w:r w:rsidRPr="006D75CD">
              <w:t xml:space="preserve">Приложение </w:t>
            </w:r>
          </w:p>
          <w:p w:rsidR="001E24FF" w:rsidRPr="006D75CD" w:rsidRDefault="001E24FF" w:rsidP="00487AE3">
            <w:pPr>
              <w:jc w:val="right"/>
            </w:pPr>
            <w:r w:rsidRPr="006D75CD">
              <w:t>к паспорту муниципальной программы</w:t>
            </w:r>
          </w:p>
          <w:p w:rsidR="001E24FF" w:rsidRDefault="00CD1ED3" w:rsidP="00487AE3">
            <w:pPr>
              <w:jc w:val="right"/>
            </w:pPr>
            <w:r>
              <w:t>«</w:t>
            </w:r>
            <w:r w:rsidR="00142557">
              <w:t>Содержание и р</w:t>
            </w:r>
            <w:r>
              <w:t>азвитие дорожно-транспортной</w:t>
            </w:r>
            <w:r w:rsidR="001E24FF" w:rsidRPr="00586FD5">
              <w:t xml:space="preserve"> </w:t>
            </w:r>
          </w:p>
          <w:p w:rsidR="001E24FF" w:rsidRDefault="00882EE3" w:rsidP="00487AE3">
            <w:pPr>
              <w:jc w:val="right"/>
            </w:pPr>
            <w:r>
              <w:t xml:space="preserve">инфраструктуры муниципального образования </w:t>
            </w:r>
          </w:p>
          <w:p w:rsidR="001E24FF" w:rsidRPr="00586FD5" w:rsidRDefault="001E24FF" w:rsidP="00487AE3">
            <w:pPr>
              <w:jc w:val="right"/>
            </w:pPr>
            <w:r>
              <w:t xml:space="preserve"> </w:t>
            </w:r>
            <w:r w:rsidR="00882EE3">
              <w:t>«Ельнинский муниципальный округ»</w:t>
            </w:r>
            <w:r w:rsidRPr="00586FD5">
              <w:t xml:space="preserve"> Смоленской области»</w:t>
            </w:r>
          </w:p>
          <w:p w:rsidR="001E24FF" w:rsidRDefault="001E24FF" w:rsidP="00487AE3">
            <w:pPr>
              <w:widowControl w:val="0"/>
              <w:autoSpaceDE w:val="0"/>
              <w:autoSpaceDN w:val="0"/>
              <w:jc w:val="center"/>
            </w:pPr>
          </w:p>
          <w:p w:rsidR="001E24FF" w:rsidRDefault="001E24FF" w:rsidP="00487AE3">
            <w:pPr>
              <w:widowControl w:val="0"/>
              <w:autoSpaceDE w:val="0"/>
              <w:autoSpaceDN w:val="0"/>
              <w:jc w:val="center"/>
            </w:pPr>
          </w:p>
          <w:p w:rsidR="001E24FF" w:rsidRPr="008D6A74" w:rsidRDefault="001E24FF" w:rsidP="00487AE3">
            <w:pPr>
              <w:widowControl w:val="0"/>
              <w:autoSpaceDE w:val="0"/>
              <w:autoSpaceDN w:val="0"/>
              <w:jc w:val="center"/>
            </w:pPr>
            <w:r w:rsidRPr="008D6A74">
              <w:t>СВЕДЕНИЯ</w:t>
            </w:r>
          </w:p>
          <w:p w:rsidR="001E24FF" w:rsidRPr="008D6A74" w:rsidRDefault="001E24FF" w:rsidP="00487AE3">
            <w:pPr>
              <w:widowControl w:val="0"/>
              <w:autoSpaceDE w:val="0"/>
              <w:autoSpaceDN w:val="0"/>
              <w:jc w:val="center"/>
            </w:pPr>
            <w:r w:rsidRPr="008D6A74">
              <w:t>о показателях муниципальной программы</w:t>
            </w:r>
          </w:p>
        </w:tc>
      </w:tr>
      <w:tr w:rsidR="001E24FF" w:rsidRPr="008D6A74" w:rsidTr="00C64270">
        <w:trPr>
          <w:gridBefore w:val="1"/>
          <w:wBefore w:w="7" w:type="dxa"/>
        </w:trPr>
        <w:tc>
          <w:tcPr>
            <w:tcW w:w="540" w:type="dxa"/>
            <w:shd w:val="clear" w:color="auto" w:fill="auto"/>
          </w:tcPr>
          <w:p w:rsidR="001E24FF" w:rsidRPr="008D6A74" w:rsidRDefault="001E24FF" w:rsidP="00487AE3">
            <w:pPr>
              <w:widowControl w:val="0"/>
              <w:autoSpaceDE w:val="0"/>
              <w:autoSpaceDN w:val="0"/>
            </w:pPr>
            <w:r w:rsidRPr="008D6A74">
              <w:t>№</w:t>
            </w:r>
          </w:p>
          <w:p w:rsidR="001E24FF" w:rsidRPr="008D6A74" w:rsidRDefault="001E24FF" w:rsidP="00487AE3">
            <w:pPr>
              <w:widowControl w:val="0"/>
              <w:autoSpaceDE w:val="0"/>
              <w:autoSpaceDN w:val="0"/>
            </w:pPr>
            <w:r w:rsidRPr="008D6A74">
              <w:t>п/п</w:t>
            </w:r>
          </w:p>
        </w:tc>
        <w:tc>
          <w:tcPr>
            <w:tcW w:w="3855" w:type="dxa"/>
            <w:gridSpan w:val="2"/>
            <w:shd w:val="clear" w:color="auto" w:fill="auto"/>
          </w:tcPr>
          <w:p w:rsidR="001E24FF" w:rsidRPr="008D6A74" w:rsidRDefault="001E24FF" w:rsidP="00487AE3">
            <w:pPr>
              <w:widowControl w:val="0"/>
              <w:autoSpaceDE w:val="0"/>
              <w:autoSpaceDN w:val="0"/>
              <w:jc w:val="center"/>
            </w:pPr>
            <w:r w:rsidRPr="008D6A74">
              <w:t>Наименование показателя</w:t>
            </w:r>
          </w:p>
        </w:tc>
        <w:tc>
          <w:tcPr>
            <w:tcW w:w="5500" w:type="dxa"/>
            <w:gridSpan w:val="5"/>
            <w:shd w:val="clear" w:color="auto" w:fill="auto"/>
          </w:tcPr>
          <w:p w:rsidR="001E24FF" w:rsidRPr="008D6A74" w:rsidRDefault="001E24FF" w:rsidP="00487AE3">
            <w:pPr>
              <w:widowControl w:val="0"/>
              <w:autoSpaceDE w:val="0"/>
              <w:autoSpaceDN w:val="0"/>
              <w:jc w:val="center"/>
            </w:pPr>
            <w:r w:rsidRPr="008D6A74">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1E24FF" w:rsidRPr="008D6A74" w:rsidTr="00C64270">
        <w:trPr>
          <w:gridBefore w:val="1"/>
          <w:wBefore w:w="7" w:type="dxa"/>
        </w:trPr>
        <w:tc>
          <w:tcPr>
            <w:tcW w:w="540" w:type="dxa"/>
            <w:shd w:val="clear" w:color="auto" w:fill="auto"/>
          </w:tcPr>
          <w:p w:rsidR="001E24FF" w:rsidRPr="008D6A74" w:rsidRDefault="001E24FF" w:rsidP="00487AE3">
            <w:pPr>
              <w:widowControl w:val="0"/>
              <w:autoSpaceDE w:val="0"/>
              <w:autoSpaceDN w:val="0"/>
              <w:jc w:val="center"/>
            </w:pPr>
            <w:r w:rsidRPr="008D6A74">
              <w:t>1</w:t>
            </w:r>
          </w:p>
        </w:tc>
        <w:tc>
          <w:tcPr>
            <w:tcW w:w="3855" w:type="dxa"/>
            <w:gridSpan w:val="2"/>
            <w:shd w:val="clear" w:color="auto" w:fill="auto"/>
          </w:tcPr>
          <w:p w:rsidR="001E24FF" w:rsidRPr="008D6A74" w:rsidRDefault="001E24FF" w:rsidP="00487AE3">
            <w:pPr>
              <w:widowControl w:val="0"/>
              <w:autoSpaceDE w:val="0"/>
              <w:autoSpaceDN w:val="0"/>
              <w:jc w:val="center"/>
            </w:pPr>
            <w:r w:rsidRPr="008D6A74">
              <w:t>2</w:t>
            </w:r>
          </w:p>
        </w:tc>
        <w:tc>
          <w:tcPr>
            <w:tcW w:w="5500" w:type="dxa"/>
            <w:gridSpan w:val="5"/>
            <w:shd w:val="clear" w:color="auto" w:fill="auto"/>
          </w:tcPr>
          <w:p w:rsidR="001E24FF" w:rsidRPr="008D6A74" w:rsidRDefault="001E24FF" w:rsidP="00487AE3">
            <w:pPr>
              <w:widowControl w:val="0"/>
              <w:autoSpaceDE w:val="0"/>
              <w:autoSpaceDN w:val="0"/>
              <w:jc w:val="center"/>
            </w:pPr>
            <w:r w:rsidRPr="008D6A74">
              <w:t>3</w:t>
            </w:r>
          </w:p>
        </w:tc>
      </w:tr>
      <w:tr w:rsidR="00E80141" w:rsidRPr="008D6A74" w:rsidTr="00C64270">
        <w:trPr>
          <w:gridBefore w:val="1"/>
          <w:wBefore w:w="7" w:type="dxa"/>
        </w:trPr>
        <w:tc>
          <w:tcPr>
            <w:tcW w:w="540" w:type="dxa"/>
            <w:shd w:val="clear" w:color="auto" w:fill="auto"/>
          </w:tcPr>
          <w:p w:rsidR="00E80141" w:rsidRDefault="00E80141" w:rsidP="00E80141">
            <w:pPr>
              <w:widowControl w:val="0"/>
              <w:autoSpaceDE w:val="0"/>
              <w:autoSpaceDN w:val="0"/>
              <w:jc w:val="center"/>
            </w:pPr>
            <w:r>
              <w:t>1</w:t>
            </w:r>
          </w:p>
        </w:tc>
        <w:tc>
          <w:tcPr>
            <w:tcW w:w="3855" w:type="dxa"/>
            <w:gridSpan w:val="2"/>
            <w:shd w:val="clear" w:color="auto" w:fill="auto"/>
          </w:tcPr>
          <w:p w:rsidR="00E80141" w:rsidRPr="00246650" w:rsidRDefault="00633DEF" w:rsidP="00633DEF">
            <w:pPr>
              <w:widowControl w:val="0"/>
              <w:autoSpaceDE w:val="0"/>
              <w:autoSpaceDN w:val="0"/>
              <w:jc w:val="both"/>
            </w:pPr>
            <w:r w:rsidRPr="00032F6C">
              <w:t xml:space="preserve">Кадастровые работы и изготовление технических паспортов, проекты организации дорожного движения на автомобильные </w:t>
            </w:r>
            <w:r>
              <w:t>дороги общего пользования</w:t>
            </w:r>
            <w:r w:rsidRPr="00032F6C">
              <w:t xml:space="preserve"> </w:t>
            </w:r>
          </w:p>
        </w:tc>
        <w:tc>
          <w:tcPr>
            <w:tcW w:w="5500" w:type="dxa"/>
            <w:gridSpan w:val="5"/>
            <w:shd w:val="clear" w:color="auto" w:fill="auto"/>
          </w:tcPr>
          <w:p w:rsidR="00E80141" w:rsidRDefault="00633DEF" w:rsidP="00E80141">
            <w:pPr>
              <w:widowControl w:val="0"/>
              <w:autoSpaceDE w:val="0"/>
              <w:autoSpaceDN w:val="0"/>
              <w:jc w:val="center"/>
            </w:pPr>
            <w:r>
              <w:t>Согласно проекта организации дорожного движения</w:t>
            </w:r>
          </w:p>
        </w:tc>
      </w:tr>
      <w:tr w:rsidR="00E80141" w:rsidRPr="008D6A74" w:rsidTr="00C64270">
        <w:trPr>
          <w:gridBefore w:val="1"/>
          <w:wBefore w:w="7" w:type="dxa"/>
        </w:trPr>
        <w:tc>
          <w:tcPr>
            <w:tcW w:w="540" w:type="dxa"/>
            <w:shd w:val="clear" w:color="auto" w:fill="auto"/>
          </w:tcPr>
          <w:p w:rsidR="00E80141" w:rsidRDefault="00E80141" w:rsidP="00E80141">
            <w:pPr>
              <w:widowControl w:val="0"/>
              <w:autoSpaceDE w:val="0"/>
              <w:autoSpaceDN w:val="0"/>
              <w:jc w:val="center"/>
            </w:pPr>
            <w:r>
              <w:t>2</w:t>
            </w:r>
          </w:p>
        </w:tc>
        <w:tc>
          <w:tcPr>
            <w:tcW w:w="3855" w:type="dxa"/>
            <w:gridSpan w:val="2"/>
            <w:shd w:val="clear" w:color="auto" w:fill="auto"/>
          </w:tcPr>
          <w:p w:rsidR="00E80141" w:rsidRPr="00246650" w:rsidRDefault="00633DEF" w:rsidP="00633DEF">
            <w:pPr>
              <w:widowControl w:val="0"/>
              <w:autoSpaceDE w:val="0"/>
              <w:autoSpaceDN w:val="0"/>
              <w:jc w:val="both"/>
            </w:pPr>
            <w:r>
              <w:t>Возмещение затрат</w:t>
            </w:r>
            <w:r w:rsidRPr="00032F6C">
              <w:t xml:space="preserve">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w:t>
            </w:r>
            <w:r>
              <w:t>ирского автотранспорта</w:t>
            </w:r>
          </w:p>
        </w:tc>
        <w:tc>
          <w:tcPr>
            <w:tcW w:w="5500" w:type="dxa"/>
            <w:gridSpan w:val="5"/>
            <w:shd w:val="clear" w:color="auto" w:fill="auto"/>
          </w:tcPr>
          <w:p w:rsidR="00E80141" w:rsidRDefault="00633DEF" w:rsidP="00633DEF">
            <w:pPr>
              <w:widowControl w:val="0"/>
              <w:autoSpaceDE w:val="0"/>
              <w:autoSpaceDN w:val="0"/>
              <w:jc w:val="center"/>
            </w:pPr>
            <w:r>
              <w:t xml:space="preserve">Согласно калькуляции </w:t>
            </w:r>
          </w:p>
        </w:tc>
      </w:tr>
      <w:tr w:rsidR="00E80141" w:rsidRPr="008D6A74" w:rsidTr="00C64270">
        <w:trPr>
          <w:gridBefore w:val="1"/>
          <w:wBefore w:w="7" w:type="dxa"/>
        </w:trPr>
        <w:tc>
          <w:tcPr>
            <w:tcW w:w="540" w:type="dxa"/>
            <w:shd w:val="clear" w:color="auto" w:fill="auto"/>
          </w:tcPr>
          <w:p w:rsidR="00E80141" w:rsidRDefault="00E80141" w:rsidP="00E80141">
            <w:pPr>
              <w:widowControl w:val="0"/>
              <w:autoSpaceDE w:val="0"/>
              <w:autoSpaceDN w:val="0"/>
              <w:jc w:val="center"/>
            </w:pPr>
            <w:r>
              <w:t>3</w:t>
            </w:r>
          </w:p>
        </w:tc>
        <w:tc>
          <w:tcPr>
            <w:tcW w:w="3855" w:type="dxa"/>
            <w:gridSpan w:val="2"/>
            <w:shd w:val="clear" w:color="auto" w:fill="auto"/>
          </w:tcPr>
          <w:p w:rsidR="00E80141" w:rsidRPr="00246650" w:rsidRDefault="00AF0D88" w:rsidP="00E80141">
            <w:pPr>
              <w:widowControl w:val="0"/>
              <w:autoSpaceDE w:val="0"/>
              <w:autoSpaceDN w:val="0"/>
              <w:jc w:val="both"/>
            </w:pPr>
            <w:r w:rsidRPr="00AF0D88">
              <w:t xml:space="preserve">Содержание автомобильных в рамках благоустройства: Содержание улично-дорожной сети (Уборка снега с дорог и тротуаров, Посыпка территорий </w:t>
            </w:r>
            <w:proofErr w:type="spellStart"/>
            <w:r w:rsidRPr="00AF0D88">
              <w:lastRenderedPageBreak/>
              <w:t>противогололедными</w:t>
            </w:r>
            <w:proofErr w:type="spellEnd"/>
            <w:r w:rsidRPr="00AF0D88">
              <w:t xml:space="preserve"> материалами (по мере оледенения дорог и тротуаров</w:t>
            </w:r>
          </w:p>
        </w:tc>
        <w:tc>
          <w:tcPr>
            <w:tcW w:w="5500" w:type="dxa"/>
            <w:gridSpan w:val="5"/>
            <w:shd w:val="clear" w:color="auto" w:fill="auto"/>
          </w:tcPr>
          <w:p w:rsidR="00E80141" w:rsidRDefault="00E80141" w:rsidP="00E80141">
            <w:pPr>
              <w:widowControl w:val="0"/>
              <w:autoSpaceDE w:val="0"/>
              <w:autoSpaceDN w:val="0"/>
              <w:jc w:val="center"/>
            </w:pPr>
            <w:r>
              <w:lastRenderedPageBreak/>
              <w:t>Согласно локально сметных расчетов</w:t>
            </w:r>
          </w:p>
        </w:tc>
      </w:tr>
      <w:tr w:rsidR="00C27252" w:rsidRPr="008D6A74" w:rsidTr="00C64270">
        <w:trPr>
          <w:gridBefore w:val="1"/>
          <w:wBefore w:w="7" w:type="dxa"/>
        </w:trPr>
        <w:tc>
          <w:tcPr>
            <w:tcW w:w="540" w:type="dxa"/>
            <w:shd w:val="clear" w:color="auto" w:fill="auto"/>
          </w:tcPr>
          <w:p w:rsidR="00C27252" w:rsidRDefault="00C27252" w:rsidP="00C27252">
            <w:pPr>
              <w:widowControl w:val="0"/>
              <w:autoSpaceDE w:val="0"/>
              <w:autoSpaceDN w:val="0"/>
              <w:jc w:val="center"/>
            </w:pPr>
            <w:r>
              <w:lastRenderedPageBreak/>
              <w:t>4</w:t>
            </w:r>
          </w:p>
        </w:tc>
        <w:tc>
          <w:tcPr>
            <w:tcW w:w="3855" w:type="dxa"/>
            <w:gridSpan w:val="2"/>
            <w:shd w:val="clear" w:color="auto" w:fill="auto"/>
          </w:tcPr>
          <w:p w:rsidR="00C27252" w:rsidRPr="009F77D3" w:rsidRDefault="00AF0D88" w:rsidP="00C27252">
            <w:pPr>
              <w:widowControl w:val="0"/>
              <w:autoSpaceDE w:val="0"/>
              <w:autoSpaceDN w:val="0"/>
              <w:jc w:val="both"/>
            </w:pPr>
            <w:r w:rsidRPr="00AF0D88">
              <w:t xml:space="preserve">Расходы на проектирование, </w:t>
            </w:r>
            <w:r w:rsidR="0094167C">
              <w:t>строительство</w:t>
            </w:r>
            <w:r w:rsidRPr="00AF0D88">
              <w:t>,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5500" w:type="dxa"/>
            <w:gridSpan w:val="5"/>
            <w:shd w:val="clear" w:color="auto" w:fill="auto"/>
          </w:tcPr>
          <w:p w:rsidR="00C27252" w:rsidRDefault="00C27252" w:rsidP="00C27252">
            <w:pPr>
              <w:widowControl w:val="0"/>
              <w:autoSpaceDE w:val="0"/>
              <w:autoSpaceDN w:val="0"/>
              <w:jc w:val="center"/>
            </w:pPr>
            <w:r w:rsidRPr="00F16D5C">
              <w:t>Согласно локально сметных расчетов</w:t>
            </w:r>
          </w:p>
        </w:tc>
      </w:tr>
      <w:tr w:rsidR="00C27252" w:rsidRPr="008D6A74" w:rsidTr="00C64270">
        <w:trPr>
          <w:gridBefore w:val="1"/>
          <w:wBefore w:w="7" w:type="dxa"/>
        </w:trPr>
        <w:tc>
          <w:tcPr>
            <w:tcW w:w="540" w:type="dxa"/>
            <w:shd w:val="clear" w:color="auto" w:fill="auto"/>
          </w:tcPr>
          <w:p w:rsidR="00C27252" w:rsidRDefault="00C27252" w:rsidP="00C27252">
            <w:pPr>
              <w:widowControl w:val="0"/>
              <w:autoSpaceDE w:val="0"/>
              <w:autoSpaceDN w:val="0"/>
              <w:jc w:val="center"/>
            </w:pPr>
            <w:r>
              <w:t>5</w:t>
            </w:r>
          </w:p>
        </w:tc>
        <w:tc>
          <w:tcPr>
            <w:tcW w:w="3855" w:type="dxa"/>
            <w:gridSpan w:val="2"/>
            <w:shd w:val="clear" w:color="auto" w:fill="auto"/>
          </w:tcPr>
          <w:p w:rsidR="00C27252" w:rsidRPr="009F77D3" w:rsidRDefault="00C27252" w:rsidP="00C27252">
            <w:pPr>
              <w:widowControl w:val="0"/>
              <w:autoSpaceDE w:val="0"/>
              <w:autoSpaceDN w:val="0"/>
              <w:jc w:val="both"/>
            </w:pPr>
            <w:r w:rsidRPr="00032F6C">
              <w:t>Расходы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5500" w:type="dxa"/>
            <w:gridSpan w:val="5"/>
            <w:shd w:val="clear" w:color="auto" w:fill="auto"/>
          </w:tcPr>
          <w:p w:rsidR="00C27252" w:rsidRDefault="00C27252" w:rsidP="00C27252">
            <w:pPr>
              <w:widowControl w:val="0"/>
              <w:autoSpaceDE w:val="0"/>
              <w:autoSpaceDN w:val="0"/>
              <w:jc w:val="center"/>
            </w:pPr>
            <w:r w:rsidRPr="00F16D5C">
              <w:t>Согласно локально сметных расчетов</w:t>
            </w:r>
          </w:p>
        </w:tc>
      </w:tr>
      <w:tr w:rsidR="00C27252" w:rsidRPr="008D6A74" w:rsidTr="00C64270">
        <w:trPr>
          <w:gridBefore w:val="1"/>
          <w:wBefore w:w="7" w:type="dxa"/>
        </w:trPr>
        <w:tc>
          <w:tcPr>
            <w:tcW w:w="540" w:type="dxa"/>
            <w:shd w:val="clear" w:color="auto" w:fill="auto"/>
          </w:tcPr>
          <w:p w:rsidR="00C27252" w:rsidRDefault="00C27252" w:rsidP="00C27252">
            <w:pPr>
              <w:widowControl w:val="0"/>
              <w:autoSpaceDE w:val="0"/>
              <w:autoSpaceDN w:val="0"/>
              <w:jc w:val="center"/>
            </w:pPr>
            <w:r>
              <w:t>6</w:t>
            </w:r>
          </w:p>
        </w:tc>
        <w:tc>
          <w:tcPr>
            <w:tcW w:w="3855" w:type="dxa"/>
            <w:gridSpan w:val="2"/>
            <w:shd w:val="clear" w:color="auto" w:fill="auto"/>
          </w:tcPr>
          <w:p w:rsidR="00C27252" w:rsidRPr="009F77D3" w:rsidRDefault="00C27252" w:rsidP="00C27252">
            <w:pPr>
              <w:widowControl w:val="0"/>
              <w:autoSpaceDE w:val="0"/>
              <w:autoSpaceDN w:val="0"/>
              <w:jc w:val="both"/>
            </w:pPr>
            <w:r w:rsidRPr="00032F6C">
              <w:t>Расходы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5500" w:type="dxa"/>
            <w:gridSpan w:val="5"/>
            <w:shd w:val="clear" w:color="auto" w:fill="auto"/>
          </w:tcPr>
          <w:p w:rsidR="00C27252" w:rsidRDefault="00C27252" w:rsidP="00C27252">
            <w:pPr>
              <w:widowControl w:val="0"/>
              <w:autoSpaceDE w:val="0"/>
              <w:autoSpaceDN w:val="0"/>
              <w:jc w:val="center"/>
            </w:pPr>
            <w:r w:rsidRPr="00F16D5C">
              <w:t>Согласно локально сметных расчетов</w:t>
            </w:r>
          </w:p>
        </w:tc>
      </w:tr>
    </w:tbl>
    <w:p w:rsidR="001E24FF" w:rsidRPr="009D32BD" w:rsidRDefault="001E24FF" w:rsidP="001E24FF">
      <w:pPr>
        <w:tabs>
          <w:tab w:val="left" w:pos="1276"/>
        </w:tabs>
        <w:rPr>
          <w:rFonts w:eastAsia="Calibri"/>
          <w:b/>
          <w:sz w:val="28"/>
          <w:szCs w:val="28"/>
          <w:lang w:eastAsia="en-US"/>
        </w:rPr>
      </w:pPr>
    </w:p>
    <w:p w:rsidR="001E24FF" w:rsidRDefault="001E24FF" w:rsidP="001E24FF">
      <w:pPr>
        <w:tabs>
          <w:tab w:val="left" w:pos="1276"/>
        </w:tabs>
        <w:jc w:val="center"/>
        <w:rPr>
          <w:rFonts w:eastAsia="Calibri"/>
          <w:b/>
          <w:sz w:val="28"/>
          <w:szCs w:val="28"/>
          <w:lang w:eastAsia="en-US"/>
        </w:rPr>
      </w:pPr>
      <w:r w:rsidRPr="003F5F2C">
        <w:rPr>
          <w:rFonts w:ascii="Arial" w:hAnsi="Arial" w:cs="Arial"/>
          <w:b/>
          <w:bCs/>
          <w:color w:val="444444"/>
        </w:rPr>
        <w:br/>
      </w:r>
      <w:r w:rsidRPr="003F6485">
        <w:rPr>
          <w:b/>
          <w:bCs/>
          <w:color w:val="000000"/>
        </w:rPr>
        <w:t>Раздел 3. СВЕДЕНИЯ О РЕГИОНАЛЬНОМ ПРОЕКТЕ</w:t>
      </w:r>
    </w:p>
    <w:p w:rsidR="001E24FF" w:rsidRPr="001A005F" w:rsidRDefault="001E24FF" w:rsidP="001A005F">
      <w:pPr>
        <w:widowControl w:val="0"/>
        <w:autoSpaceDE w:val="0"/>
        <w:autoSpaceDN w:val="0"/>
        <w:ind w:firstLine="708"/>
        <w:jc w:val="both"/>
        <w:rPr>
          <w:sz w:val="28"/>
          <w:szCs w:val="28"/>
        </w:rPr>
      </w:pPr>
      <w:r w:rsidRPr="009E0DF9">
        <w:rPr>
          <w:sz w:val="28"/>
          <w:szCs w:val="28"/>
        </w:rPr>
        <w:t xml:space="preserve">Муниципальная </w:t>
      </w:r>
      <w:r w:rsidR="009E0DF9" w:rsidRPr="009E0DF9">
        <w:rPr>
          <w:sz w:val="28"/>
          <w:szCs w:val="28"/>
        </w:rPr>
        <w:t xml:space="preserve">программа </w:t>
      </w:r>
      <w:r w:rsidR="00142557" w:rsidRPr="00142557">
        <w:rPr>
          <w:sz w:val="28"/>
          <w:szCs w:val="28"/>
        </w:rPr>
        <w:t>«</w:t>
      </w:r>
      <w:r w:rsidR="000069BF">
        <w:rPr>
          <w:sz w:val="28"/>
          <w:szCs w:val="28"/>
        </w:rPr>
        <w:t>Содержание и р</w:t>
      </w:r>
      <w:r w:rsidR="00142557" w:rsidRPr="00142557">
        <w:rPr>
          <w:sz w:val="28"/>
          <w:szCs w:val="28"/>
        </w:rPr>
        <w:t>азвитие дорожно-</w:t>
      </w:r>
      <w:r w:rsidR="002C3DEE" w:rsidRPr="00142557">
        <w:rPr>
          <w:sz w:val="28"/>
          <w:szCs w:val="28"/>
        </w:rPr>
        <w:t xml:space="preserve">транспортной </w:t>
      </w:r>
      <w:r w:rsidR="002C3DEE">
        <w:rPr>
          <w:sz w:val="28"/>
          <w:szCs w:val="28"/>
        </w:rPr>
        <w:t>инфраструктуры</w:t>
      </w:r>
      <w:r w:rsidR="00142557" w:rsidRPr="00142557">
        <w:rPr>
          <w:sz w:val="28"/>
          <w:szCs w:val="28"/>
        </w:rPr>
        <w:t xml:space="preserve"> муниципального образования «Ельнинский муниципальный округ» Смоленской области»</w:t>
      </w:r>
      <w:r w:rsidR="002C3DEE">
        <w:rPr>
          <w:sz w:val="28"/>
          <w:szCs w:val="28"/>
        </w:rPr>
        <w:t xml:space="preserve"> </w:t>
      </w:r>
      <w:r w:rsidRPr="009E0DF9">
        <w:rPr>
          <w:sz w:val="28"/>
          <w:szCs w:val="28"/>
        </w:rPr>
        <w:t>не является частью регионального проекта.</w:t>
      </w:r>
    </w:p>
    <w:p w:rsidR="001E24FF" w:rsidRPr="003F6485" w:rsidRDefault="001E24FF" w:rsidP="001E24FF">
      <w:pPr>
        <w:shd w:val="clear" w:color="auto" w:fill="FFFFFF"/>
        <w:spacing w:after="240"/>
        <w:jc w:val="center"/>
        <w:textAlignment w:val="baseline"/>
        <w:outlineLvl w:val="2"/>
        <w:rPr>
          <w:b/>
          <w:bCs/>
          <w:color w:val="000000"/>
        </w:rPr>
      </w:pPr>
      <w:r w:rsidRPr="003F5F2C">
        <w:rPr>
          <w:rFonts w:ascii="Arial" w:hAnsi="Arial" w:cs="Arial"/>
          <w:b/>
          <w:bCs/>
          <w:color w:val="444444"/>
        </w:rPr>
        <w:br/>
      </w:r>
      <w:r w:rsidRPr="003F6485">
        <w:rPr>
          <w:b/>
          <w:bCs/>
          <w:color w:val="000000"/>
        </w:rPr>
        <w:t>Раздел 4. ПАСПОРТ КОМПЛЕКСА ПРОЦЕССНЫХ МЕРОПРИЯТИЙ</w:t>
      </w:r>
    </w:p>
    <w:p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4.1. </w:t>
      </w:r>
      <w:r w:rsidRPr="00B16F58">
        <w:rPr>
          <w:rFonts w:ascii="Times New Roman" w:hAnsi="Times New Roman" w:cs="Times New Roman"/>
          <w:sz w:val="26"/>
          <w:szCs w:val="26"/>
        </w:rPr>
        <w:t>ПАСПОРТ</w:t>
      </w:r>
    </w:p>
    <w:p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rsidR="001E24FF" w:rsidRPr="00CF3FB3" w:rsidRDefault="00F7427E" w:rsidP="001E24FF">
      <w:pPr>
        <w:pStyle w:val="ConsPlusNormal"/>
        <w:jc w:val="center"/>
        <w:outlineLvl w:val="1"/>
        <w:rPr>
          <w:rFonts w:ascii="Times New Roman" w:hAnsi="Times New Roman" w:cs="Times New Roman"/>
        </w:rPr>
      </w:pPr>
      <w:r w:rsidRPr="00F7427E">
        <w:rPr>
          <w:rFonts w:ascii="Times New Roman" w:hAnsi="Times New Roman" w:cs="Times New Roman"/>
          <w:sz w:val="24"/>
          <w:szCs w:val="24"/>
        </w:rPr>
        <w:t>«Оформление в собственность автомобильных дорог общего пользования местного значения»</w:t>
      </w:r>
    </w:p>
    <w:tbl>
      <w:tblPr>
        <w:tblW w:w="0" w:type="auto"/>
        <w:tblLayout w:type="fixed"/>
        <w:tblCellMar>
          <w:top w:w="102" w:type="dxa"/>
          <w:left w:w="62" w:type="dxa"/>
          <w:bottom w:w="102" w:type="dxa"/>
          <w:right w:w="62" w:type="dxa"/>
        </w:tblCellMar>
        <w:tblLook w:val="0000"/>
      </w:tblPr>
      <w:tblGrid>
        <w:gridCol w:w="4535"/>
        <w:gridCol w:w="5166"/>
      </w:tblGrid>
      <w:tr w:rsidR="001E24FF" w:rsidRPr="005F5113" w:rsidTr="00487AE3">
        <w:tc>
          <w:tcPr>
            <w:tcW w:w="9701" w:type="dxa"/>
            <w:gridSpan w:val="2"/>
            <w:tcBorders>
              <w:top w:val="nil"/>
              <w:left w:val="nil"/>
              <w:bottom w:val="nil"/>
              <w:right w:val="nil"/>
            </w:tcBorders>
          </w:tcPr>
          <w:p w:rsidR="001E24FF" w:rsidRDefault="001E24FF" w:rsidP="001A005F">
            <w:pPr>
              <w:pStyle w:val="ConsPlusNormal"/>
              <w:rPr>
                <w:rFonts w:ascii="Times New Roman" w:hAnsi="Times New Roman" w:cs="Times New Roman"/>
                <w:b/>
                <w:sz w:val="24"/>
                <w:szCs w:val="24"/>
              </w:rPr>
            </w:pPr>
          </w:p>
          <w:p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1E24FF" w:rsidRPr="005F5113"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4535" w:type="dxa"/>
          </w:tcPr>
          <w:p w:rsidR="001E24FF" w:rsidRPr="005F5113" w:rsidRDefault="001E24FF" w:rsidP="00487AE3">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rsidR="001E24FF" w:rsidRPr="005F5113" w:rsidRDefault="0091278A" w:rsidP="00487AE3">
            <w:pPr>
              <w:pStyle w:val="ConsPlusNormal"/>
              <w:rPr>
                <w:rFonts w:ascii="Times New Roman" w:hAnsi="Times New Roman" w:cs="Times New Roman"/>
                <w:sz w:val="24"/>
                <w:szCs w:val="24"/>
              </w:rPr>
            </w:pPr>
            <w:r w:rsidRPr="0091278A">
              <w:rPr>
                <w:rFonts w:ascii="Times New Roman" w:hAnsi="Times New Roman" w:cs="Times New Roman"/>
                <w:sz w:val="24"/>
                <w:szCs w:val="24"/>
              </w:rPr>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1E24FF" w:rsidRPr="005F5113"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1E24FF" w:rsidRPr="005F5113" w:rsidRDefault="001E24FF" w:rsidP="00487AE3">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Связь с муниципальной программой</w:t>
            </w:r>
          </w:p>
        </w:tc>
        <w:tc>
          <w:tcPr>
            <w:tcW w:w="5166" w:type="dxa"/>
          </w:tcPr>
          <w:p w:rsidR="001E24FF" w:rsidRPr="005F5113" w:rsidRDefault="0091278A" w:rsidP="00487AE3">
            <w:pPr>
              <w:pStyle w:val="ConsPlusNormal"/>
              <w:jc w:val="both"/>
              <w:rPr>
                <w:rFonts w:ascii="Times New Roman" w:hAnsi="Times New Roman" w:cs="Times New Roman"/>
                <w:sz w:val="24"/>
                <w:szCs w:val="24"/>
              </w:rPr>
            </w:pPr>
            <w:r w:rsidRPr="0091278A">
              <w:rPr>
                <w:rFonts w:ascii="Times New Roman" w:hAnsi="Times New Roman" w:cs="Times New Roman"/>
                <w:sz w:val="24"/>
                <w:szCs w:val="24"/>
              </w:rPr>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rsidR="001E24FF" w:rsidRPr="005F5113" w:rsidRDefault="001E24FF" w:rsidP="001E24FF">
      <w:pPr>
        <w:pStyle w:val="ConsPlusNormal"/>
        <w:jc w:val="both"/>
        <w:rPr>
          <w:rFonts w:ascii="Times New Roman" w:hAnsi="Times New Roman" w:cs="Times New Roman"/>
          <w:sz w:val="24"/>
          <w:szCs w:val="24"/>
        </w:rPr>
      </w:pPr>
    </w:p>
    <w:p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276"/>
        <w:gridCol w:w="1559"/>
        <w:gridCol w:w="1560"/>
        <w:gridCol w:w="1275"/>
      </w:tblGrid>
      <w:tr w:rsidR="001E24FF" w:rsidRPr="005F5113" w:rsidTr="00487AE3">
        <w:tc>
          <w:tcPr>
            <w:tcW w:w="4077" w:type="dxa"/>
            <w:vMerge w:val="restart"/>
            <w:shd w:val="clear" w:color="auto" w:fill="auto"/>
          </w:tcPr>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7720A5">
            <w:pPr>
              <w:pStyle w:val="ConsPlusNormal"/>
              <w:jc w:val="center"/>
              <w:rPr>
                <w:rFonts w:ascii="Times New Roman" w:hAnsi="Times New Roman" w:cs="Times New Roman"/>
                <w:szCs w:val="20"/>
              </w:rPr>
            </w:pPr>
            <w:r>
              <w:rPr>
                <w:rFonts w:ascii="Times New Roman" w:hAnsi="Times New Roman" w:cs="Times New Roman"/>
                <w:szCs w:val="20"/>
              </w:rPr>
              <w:t>202</w:t>
            </w:r>
            <w:r w:rsidR="007720A5">
              <w:rPr>
                <w:rFonts w:ascii="Times New Roman" w:hAnsi="Times New Roman" w:cs="Times New Roman"/>
                <w:szCs w:val="20"/>
              </w:rPr>
              <w:t>4</w:t>
            </w:r>
            <w:r w:rsidRPr="00CF3FB3">
              <w:rPr>
                <w:rFonts w:ascii="Times New Roman" w:hAnsi="Times New Roman" w:cs="Times New Roman"/>
                <w:szCs w:val="20"/>
              </w:rPr>
              <w:t xml:space="preserve"> год</w:t>
            </w:r>
          </w:p>
        </w:tc>
        <w:tc>
          <w:tcPr>
            <w:tcW w:w="4394" w:type="dxa"/>
            <w:gridSpan w:val="3"/>
            <w:shd w:val="clear" w:color="auto" w:fill="auto"/>
          </w:tcPr>
          <w:p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r w:rsidR="0070347E">
              <w:rPr>
                <w:rFonts w:ascii="Times New Roman" w:hAnsi="Times New Roman" w:cs="Times New Roman"/>
                <w:szCs w:val="20"/>
              </w:rPr>
              <w:t xml:space="preserve"> </w:t>
            </w:r>
          </w:p>
        </w:tc>
      </w:tr>
      <w:tr w:rsidR="001E24FF" w:rsidRPr="005F5113" w:rsidTr="00487AE3">
        <w:tc>
          <w:tcPr>
            <w:tcW w:w="4077"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rsidR="001E24FF" w:rsidRPr="00CF3FB3" w:rsidRDefault="007720A5" w:rsidP="00487AE3">
            <w:pPr>
              <w:pStyle w:val="ae"/>
              <w:jc w:val="center"/>
              <w:rPr>
                <w:rFonts w:ascii="Times New Roman" w:hAnsi="Times New Roman"/>
                <w:sz w:val="20"/>
                <w:szCs w:val="20"/>
              </w:rPr>
            </w:pPr>
            <w:r>
              <w:rPr>
                <w:rFonts w:ascii="Times New Roman" w:hAnsi="Times New Roman"/>
                <w:sz w:val="20"/>
                <w:szCs w:val="20"/>
              </w:rPr>
              <w:t>2025</w:t>
            </w:r>
            <w:r w:rsidR="001E24FF" w:rsidRPr="00CF3FB3">
              <w:rPr>
                <w:rFonts w:ascii="Times New Roman" w:hAnsi="Times New Roman"/>
                <w:sz w:val="20"/>
                <w:szCs w:val="20"/>
              </w:rPr>
              <w:t xml:space="preserve"> год</w:t>
            </w:r>
          </w:p>
        </w:tc>
        <w:tc>
          <w:tcPr>
            <w:tcW w:w="1560" w:type="dxa"/>
            <w:shd w:val="clear" w:color="auto" w:fill="auto"/>
          </w:tcPr>
          <w:p w:rsidR="001E24FF" w:rsidRPr="00CF3FB3" w:rsidRDefault="001E24FF" w:rsidP="007720A5">
            <w:pPr>
              <w:pStyle w:val="ae"/>
              <w:jc w:val="center"/>
              <w:rPr>
                <w:rFonts w:ascii="Times New Roman" w:hAnsi="Times New Roman"/>
                <w:sz w:val="20"/>
                <w:szCs w:val="20"/>
              </w:rPr>
            </w:pPr>
            <w:r>
              <w:rPr>
                <w:rFonts w:ascii="Times New Roman" w:hAnsi="Times New Roman"/>
                <w:sz w:val="20"/>
                <w:szCs w:val="20"/>
              </w:rPr>
              <w:t>202</w:t>
            </w:r>
            <w:r w:rsidR="007720A5">
              <w:rPr>
                <w:rFonts w:ascii="Times New Roman" w:hAnsi="Times New Roman"/>
                <w:sz w:val="20"/>
                <w:szCs w:val="20"/>
              </w:rPr>
              <w:t>6</w:t>
            </w:r>
            <w:r w:rsidRPr="00CF3FB3">
              <w:rPr>
                <w:rFonts w:ascii="Times New Roman" w:hAnsi="Times New Roman"/>
                <w:sz w:val="20"/>
                <w:szCs w:val="20"/>
              </w:rPr>
              <w:t xml:space="preserve"> год</w:t>
            </w:r>
          </w:p>
        </w:tc>
        <w:tc>
          <w:tcPr>
            <w:tcW w:w="1275" w:type="dxa"/>
            <w:shd w:val="clear" w:color="auto" w:fill="auto"/>
          </w:tcPr>
          <w:p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7720A5">
              <w:rPr>
                <w:rFonts w:ascii="Times New Roman" w:hAnsi="Times New Roman"/>
                <w:sz w:val="20"/>
                <w:szCs w:val="20"/>
              </w:rPr>
              <w:t>027</w:t>
            </w:r>
            <w:r w:rsidRPr="00CF3FB3">
              <w:rPr>
                <w:rFonts w:ascii="Times New Roman" w:hAnsi="Times New Roman"/>
                <w:sz w:val="20"/>
                <w:szCs w:val="20"/>
              </w:rPr>
              <w:t xml:space="preserve"> год</w:t>
            </w:r>
          </w:p>
        </w:tc>
      </w:tr>
      <w:tr w:rsidR="001E24FF" w:rsidRPr="005F5113" w:rsidTr="00487AE3">
        <w:tc>
          <w:tcPr>
            <w:tcW w:w="4077"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275"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rsidTr="00487AE3">
        <w:tc>
          <w:tcPr>
            <w:tcW w:w="4077" w:type="dxa"/>
            <w:shd w:val="clear" w:color="auto" w:fill="auto"/>
          </w:tcPr>
          <w:p w:rsidR="001E24FF" w:rsidRPr="006E4E47" w:rsidRDefault="00F7427E" w:rsidP="00F7427E">
            <w:pPr>
              <w:jc w:val="both"/>
            </w:pPr>
            <w:r w:rsidRPr="00F7427E">
              <w:t>Кадастровые работы и изготовление технических паспортов, проекты организации дорожного движения на автомобильные дороги общего пользования, шт.</w:t>
            </w:r>
          </w:p>
        </w:tc>
        <w:tc>
          <w:tcPr>
            <w:tcW w:w="1276" w:type="dxa"/>
            <w:shd w:val="clear" w:color="auto" w:fill="auto"/>
          </w:tcPr>
          <w:p w:rsidR="001E24FF" w:rsidRPr="00222045" w:rsidRDefault="00173C42" w:rsidP="00487AE3">
            <w:pPr>
              <w:widowControl w:val="0"/>
              <w:autoSpaceDE w:val="0"/>
              <w:autoSpaceDN w:val="0"/>
              <w:jc w:val="center"/>
            </w:pPr>
            <w:r>
              <w:t>2</w:t>
            </w:r>
          </w:p>
        </w:tc>
        <w:tc>
          <w:tcPr>
            <w:tcW w:w="1559" w:type="dxa"/>
            <w:shd w:val="clear" w:color="auto" w:fill="auto"/>
          </w:tcPr>
          <w:p w:rsidR="001E24FF" w:rsidRPr="00222045" w:rsidRDefault="00173C42" w:rsidP="00487AE3">
            <w:pPr>
              <w:jc w:val="center"/>
            </w:pPr>
            <w:r>
              <w:t>4</w:t>
            </w:r>
          </w:p>
        </w:tc>
        <w:tc>
          <w:tcPr>
            <w:tcW w:w="1560" w:type="dxa"/>
            <w:shd w:val="clear" w:color="auto" w:fill="auto"/>
          </w:tcPr>
          <w:p w:rsidR="001E24FF" w:rsidRPr="00222045" w:rsidRDefault="00173C42" w:rsidP="00487AE3">
            <w:pPr>
              <w:jc w:val="center"/>
            </w:pPr>
            <w:r>
              <w:t>4</w:t>
            </w:r>
          </w:p>
        </w:tc>
        <w:tc>
          <w:tcPr>
            <w:tcW w:w="1275" w:type="dxa"/>
            <w:shd w:val="clear" w:color="auto" w:fill="auto"/>
          </w:tcPr>
          <w:p w:rsidR="001E24FF" w:rsidRPr="00222045" w:rsidRDefault="00173C42" w:rsidP="00487AE3">
            <w:pPr>
              <w:jc w:val="center"/>
            </w:pPr>
            <w:r>
              <w:t>4</w:t>
            </w:r>
          </w:p>
        </w:tc>
      </w:tr>
    </w:tbl>
    <w:p w:rsidR="001E24FF" w:rsidRDefault="001E24FF" w:rsidP="001E24FF">
      <w:pPr>
        <w:pStyle w:val="ConsPlusNormal"/>
        <w:jc w:val="both"/>
        <w:rPr>
          <w:rFonts w:ascii="Times New Roman" w:hAnsi="Times New Roman" w:cs="Times New Roman"/>
          <w:sz w:val="24"/>
          <w:szCs w:val="24"/>
        </w:rPr>
      </w:pPr>
    </w:p>
    <w:p w:rsidR="001E24FF" w:rsidRPr="005F5113" w:rsidRDefault="001E24FF" w:rsidP="001E24FF">
      <w:pPr>
        <w:pStyle w:val="ConsPlusNormal"/>
        <w:jc w:val="both"/>
        <w:rPr>
          <w:rFonts w:ascii="Times New Roman" w:hAnsi="Times New Roman" w:cs="Times New Roman"/>
          <w:sz w:val="24"/>
          <w:szCs w:val="24"/>
        </w:rPr>
      </w:pPr>
    </w:p>
    <w:p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4.2. </w:t>
      </w:r>
      <w:r w:rsidRPr="00B16F58">
        <w:rPr>
          <w:rFonts w:ascii="Times New Roman" w:hAnsi="Times New Roman" w:cs="Times New Roman"/>
          <w:sz w:val="26"/>
          <w:szCs w:val="26"/>
        </w:rPr>
        <w:t>ПАСПОРТ</w:t>
      </w:r>
    </w:p>
    <w:p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rsidR="001E24FF" w:rsidRPr="00CF3FB3" w:rsidRDefault="00CC5CCF" w:rsidP="001E24FF">
      <w:pPr>
        <w:pStyle w:val="ConsPlusNormal"/>
        <w:jc w:val="center"/>
        <w:outlineLvl w:val="1"/>
        <w:rPr>
          <w:rFonts w:ascii="Times New Roman" w:hAnsi="Times New Roman" w:cs="Times New Roman"/>
        </w:rPr>
      </w:pPr>
      <w:r w:rsidRPr="00CC5CCF">
        <w:rPr>
          <w:rFonts w:ascii="Times New Roman" w:hAnsi="Times New Roman" w:cs="Times New Roman"/>
          <w:sz w:val="24"/>
          <w:szCs w:val="24"/>
        </w:rPr>
        <w:t>«Совершенствование организации движения транспортных средств и пешеходов»</w:t>
      </w:r>
    </w:p>
    <w:tbl>
      <w:tblPr>
        <w:tblW w:w="0" w:type="auto"/>
        <w:tblLayout w:type="fixed"/>
        <w:tblCellMar>
          <w:top w:w="102" w:type="dxa"/>
          <w:left w:w="62" w:type="dxa"/>
          <w:bottom w:w="102" w:type="dxa"/>
          <w:right w:w="62" w:type="dxa"/>
        </w:tblCellMar>
        <w:tblLook w:val="0000"/>
      </w:tblPr>
      <w:tblGrid>
        <w:gridCol w:w="4535"/>
        <w:gridCol w:w="5166"/>
      </w:tblGrid>
      <w:tr w:rsidR="001E24FF" w:rsidRPr="005F5113" w:rsidTr="00487AE3">
        <w:tc>
          <w:tcPr>
            <w:tcW w:w="9701" w:type="dxa"/>
            <w:gridSpan w:val="2"/>
            <w:tcBorders>
              <w:top w:val="nil"/>
              <w:left w:val="nil"/>
              <w:bottom w:val="nil"/>
              <w:right w:val="nil"/>
            </w:tcBorders>
          </w:tcPr>
          <w:p w:rsidR="001E24FF" w:rsidRDefault="001E24FF" w:rsidP="00487AE3">
            <w:pPr>
              <w:pStyle w:val="ConsPlusNormal"/>
              <w:jc w:val="center"/>
              <w:rPr>
                <w:rFonts w:ascii="Times New Roman" w:hAnsi="Times New Roman" w:cs="Times New Roman"/>
                <w:b/>
                <w:sz w:val="24"/>
                <w:szCs w:val="24"/>
              </w:rPr>
            </w:pPr>
          </w:p>
          <w:p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30438E" w:rsidRPr="005F5113"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0438E" w:rsidRPr="005F5113" w:rsidRDefault="0030438E" w:rsidP="0030438E">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rsidR="0030438E" w:rsidRPr="00431272" w:rsidRDefault="0030438E" w:rsidP="0030438E">
            <w:r w:rsidRPr="004312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30438E" w:rsidRPr="005F5113"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30438E" w:rsidRPr="005F5113" w:rsidRDefault="0030438E" w:rsidP="0030438E">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Связь с муниципальной программой</w:t>
            </w:r>
          </w:p>
        </w:tc>
        <w:tc>
          <w:tcPr>
            <w:tcW w:w="5166" w:type="dxa"/>
          </w:tcPr>
          <w:p w:rsidR="0030438E" w:rsidRDefault="0030438E" w:rsidP="0030438E">
            <w:r w:rsidRPr="004312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rsidR="001E24FF" w:rsidRPr="005F5113" w:rsidRDefault="001E24FF" w:rsidP="001E24FF">
      <w:pPr>
        <w:pStyle w:val="ConsPlusNormal"/>
        <w:jc w:val="both"/>
        <w:rPr>
          <w:rFonts w:ascii="Times New Roman" w:hAnsi="Times New Roman" w:cs="Times New Roman"/>
          <w:sz w:val="24"/>
          <w:szCs w:val="24"/>
        </w:rPr>
      </w:pPr>
    </w:p>
    <w:p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276"/>
        <w:gridCol w:w="1559"/>
        <w:gridCol w:w="1560"/>
        <w:gridCol w:w="1541"/>
      </w:tblGrid>
      <w:tr w:rsidR="001E24FF" w:rsidRPr="005F5113" w:rsidTr="00487AE3">
        <w:tc>
          <w:tcPr>
            <w:tcW w:w="4077" w:type="dxa"/>
            <w:vMerge w:val="restart"/>
            <w:shd w:val="clear" w:color="auto" w:fill="auto"/>
          </w:tcPr>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795505">
            <w:pPr>
              <w:pStyle w:val="ConsPlusNormal"/>
              <w:jc w:val="center"/>
              <w:rPr>
                <w:rFonts w:ascii="Times New Roman" w:hAnsi="Times New Roman" w:cs="Times New Roman"/>
                <w:szCs w:val="20"/>
              </w:rPr>
            </w:pPr>
            <w:r>
              <w:rPr>
                <w:rFonts w:ascii="Times New Roman" w:hAnsi="Times New Roman" w:cs="Times New Roman"/>
                <w:szCs w:val="20"/>
              </w:rPr>
              <w:t>202</w:t>
            </w:r>
            <w:r w:rsidR="00795505">
              <w:rPr>
                <w:rFonts w:ascii="Times New Roman" w:hAnsi="Times New Roman" w:cs="Times New Roman"/>
                <w:szCs w:val="20"/>
              </w:rPr>
              <w:t>4</w:t>
            </w:r>
            <w:r w:rsidRPr="00CF3FB3">
              <w:rPr>
                <w:rFonts w:ascii="Times New Roman" w:hAnsi="Times New Roman" w:cs="Times New Roman"/>
                <w:szCs w:val="20"/>
              </w:rPr>
              <w:t xml:space="preserve"> год</w:t>
            </w:r>
          </w:p>
        </w:tc>
        <w:tc>
          <w:tcPr>
            <w:tcW w:w="4660" w:type="dxa"/>
            <w:gridSpan w:val="3"/>
            <w:shd w:val="clear" w:color="auto" w:fill="auto"/>
          </w:tcPr>
          <w:p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p>
        </w:tc>
      </w:tr>
      <w:tr w:rsidR="001E24FF" w:rsidRPr="005F5113" w:rsidTr="00487AE3">
        <w:tc>
          <w:tcPr>
            <w:tcW w:w="4077"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rsidR="001E24FF" w:rsidRPr="00CF3FB3" w:rsidRDefault="00795505" w:rsidP="00487AE3">
            <w:pPr>
              <w:pStyle w:val="ae"/>
              <w:jc w:val="center"/>
              <w:rPr>
                <w:rFonts w:ascii="Times New Roman" w:hAnsi="Times New Roman"/>
                <w:sz w:val="20"/>
                <w:szCs w:val="20"/>
              </w:rPr>
            </w:pPr>
            <w:r>
              <w:rPr>
                <w:rFonts w:ascii="Times New Roman" w:hAnsi="Times New Roman"/>
                <w:sz w:val="20"/>
                <w:szCs w:val="20"/>
              </w:rPr>
              <w:t>2025</w:t>
            </w:r>
            <w:r w:rsidR="001E24FF" w:rsidRPr="00CF3FB3">
              <w:rPr>
                <w:rFonts w:ascii="Times New Roman" w:hAnsi="Times New Roman"/>
                <w:sz w:val="20"/>
                <w:szCs w:val="20"/>
              </w:rPr>
              <w:t xml:space="preserve"> год</w:t>
            </w:r>
          </w:p>
        </w:tc>
        <w:tc>
          <w:tcPr>
            <w:tcW w:w="1560" w:type="dxa"/>
            <w:shd w:val="clear" w:color="auto" w:fill="auto"/>
          </w:tcPr>
          <w:p w:rsidR="001E24FF" w:rsidRPr="00CF3FB3" w:rsidRDefault="001E24FF" w:rsidP="00795505">
            <w:pPr>
              <w:pStyle w:val="ae"/>
              <w:jc w:val="center"/>
              <w:rPr>
                <w:rFonts w:ascii="Times New Roman" w:hAnsi="Times New Roman"/>
                <w:sz w:val="20"/>
                <w:szCs w:val="20"/>
              </w:rPr>
            </w:pPr>
            <w:r>
              <w:rPr>
                <w:rFonts w:ascii="Times New Roman" w:hAnsi="Times New Roman"/>
                <w:sz w:val="20"/>
                <w:szCs w:val="20"/>
              </w:rPr>
              <w:t>202</w:t>
            </w:r>
            <w:r w:rsidR="00795505">
              <w:rPr>
                <w:rFonts w:ascii="Times New Roman" w:hAnsi="Times New Roman"/>
                <w:sz w:val="20"/>
                <w:szCs w:val="20"/>
              </w:rPr>
              <w:t>6</w:t>
            </w:r>
            <w:r w:rsidRPr="00CF3FB3">
              <w:rPr>
                <w:rFonts w:ascii="Times New Roman" w:hAnsi="Times New Roman"/>
                <w:sz w:val="20"/>
                <w:szCs w:val="20"/>
              </w:rPr>
              <w:t xml:space="preserve"> год</w:t>
            </w:r>
          </w:p>
        </w:tc>
        <w:tc>
          <w:tcPr>
            <w:tcW w:w="1541" w:type="dxa"/>
            <w:shd w:val="clear" w:color="auto" w:fill="auto"/>
          </w:tcPr>
          <w:p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795505">
              <w:rPr>
                <w:rFonts w:ascii="Times New Roman" w:hAnsi="Times New Roman"/>
                <w:sz w:val="20"/>
                <w:szCs w:val="20"/>
              </w:rPr>
              <w:t>027</w:t>
            </w:r>
            <w:r w:rsidRPr="00CF3FB3">
              <w:rPr>
                <w:rFonts w:ascii="Times New Roman" w:hAnsi="Times New Roman"/>
                <w:sz w:val="20"/>
                <w:szCs w:val="20"/>
              </w:rPr>
              <w:t xml:space="preserve"> год</w:t>
            </w:r>
          </w:p>
        </w:tc>
      </w:tr>
      <w:tr w:rsidR="001E24FF" w:rsidRPr="005F5113" w:rsidTr="00487AE3">
        <w:tc>
          <w:tcPr>
            <w:tcW w:w="4077"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541"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rsidTr="00487AE3">
        <w:tc>
          <w:tcPr>
            <w:tcW w:w="4077" w:type="dxa"/>
            <w:shd w:val="clear" w:color="auto" w:fill="auto"/>
          </w:tcPr>
          <w:p w:rsidR="001E24FF" w:rsidRPr="00EC7ABD" w:rsidRDefault="00EF31D2" w:rsidP="00487AE3">
            <w:pPr>
              <w:pStyle w:val="ConsPlusNormal"/>
              <w:jc w:val="both"/>
              <w:rPr>
                <w:rFonts w:ascii="Times New Roman" w:hAnsi="Times New Roman" w:cs="Times New Roman"/>
                <w:sz w:val="24"/>
                <w:szCs w:val="24"/>
              </w:rPr>
            </w:pPr>
            <w:r>
              <w:rPr>
                <w:rFonts w:ascii="Times New Roman" w:hAnsi="Times New Roman" w:cs="Times New Roman"/>
                <w:sz w:val="24"/>
                <w:szCs w:val="24"/>
              </w:rPr>
              <w:t>установка дорожных знаков и пешеходных переходов, светофоров, шт</w:t>
            </w:r>
            <w:r w:rsidR="00430864">
              <w:rPr>
                <w:rFonts w:ascii="Times New Roman" w:hAnsi="Times New Roman" w:cs="Times New Roman"/>
                <w:sz w:val="24"/>
                <w:szCs w:val="24"/>
              </w:rPr>
              <w:t>.</w:t>
            </w:r>
          </w:p>
        </w:tc>
        <w:tc>
          <w:tcPr>
            <w:tcW w:w="1276" w:type="dxa"/>
            <w:shd w:val="clear" w:color="auto" w:fill="auto"/>
          </w:tcPr>
          <w:p w:rsidR="001E24FF" w:rsidRPr="00455ACE" w:rsidRDefault="00EF31D2" w:rsidP="00136CD4">
            <w:pPr>
              <w:widowControl w:val="0"/>
              <w:autoSpaceDE w:val="0"/>
              <w:autoSpaceDN w:val="0"/>
              <w:jc w:val="center"/>
            </w:pPr>
            <w:r>
              <w:t>4</w:t>
            </w:r>
          </w:p>
        </w:tc>
        <w:tc>
          <w:tcPr>
            <w:tcW w:w="1559" w:type="dxa"/>
            <w:shd w:val="clear" w:color="auto" w:fill="auto"/>
          </w:tcPr>
          <w:p w:rsidR="001E24FF" w:rsidRPr="00455ACE" w:rsidRDefault="00EF31D2" w:rsidP="00136CD4">
            <w:pPr>
              <w:jc w:val="center"/>
            </w:pPr>
            <w:r>
              <w:t>4</w:t>
            </w:r>
          </w:p>
        </w:tc>
        <w:tc>
          <w:tcPr>
            <w:tcW w:w="1560" w:type="dxa"/>
            <w:shd w:val="clear" w:color="auto" w:fill="auto"/>
          </w:tcPr>
          <w:p w:rsidR="001E24FF" w:rsidRPr="00455ACE" w:rsidRDefault="00EF31D2" w:rsidP="00136CD4">
            <w:pPr>
              <w:jc w:val="center"/>
            </w:pPr>
            <w:r>
              <w:t>4</w:t>
            </w:r>
          </w:p>
        </w:tc>
        <w:tc>
          <w:tcPr>
            <w:tcW w:w="1541" w:type="dxa"/>
            <w:shd w:val="clear" w:color="auto" w:fill="auto"/>
          </w:tcPr>
          <w:p w:rsidR="001E24FF" w:rsidRPr="00455ACE" w:rsidRDefault="00EF31D2" w:rsidP="00136CD4">
            <w:pPr>
              <w:jc w:val="center"/>
            </w:pPr>
            <w:r>
              <w:t>4</w:t>
            </w:r>
          </w:p>
        </w:tc>
      </w:tr>
    </w:tbl>
    <w:p w:rsidR="001E24FF" w:rsidRDefault="001E24FF" w:rsidP="001E24FF">
      <w:pPr>
        <w:pStyle w:val="ConsPlusNormal"/>
        <w:jc w:val="center"/>
        <w:rPr>
          <w:rFonts w:ascii="Times New Roman" w:hAnsi="Times New Roman" w:cs="Times New Roman"/>
          <w:sz w:val="26"/>
          <w:szCs w:val="26"/>
        </w:rPr>
      </w:pPr>
    </w:p>
    <w:p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4.3. </w:t>
      </w:r>
      <w:r w:rsidRPr="00B16F58">
        <w:rPr>
          <w:rFonts w:ascii="Times New Roman" w:hAnsi="Times New Roman" w:cs="Times New Roman"/>
          <w:sz w:val="26"/>
          <w:szCs w:val="26"/>
        </w:rPr>
        <w:t>ПАСПОРТ</w:t>
      </w:r>
    </w:p>
    <w:p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rsidR="001E24FF" w:rsidRPr="00CF3FB3" w:rsidRDefault="004757BD" w:rsidP="001E24FF">
      <w:pPr>
        <w:pStyle w:val="ConsPlusNormal"/>
        <w:jc w:val="center"/>
        <w:outlineLvl w:val="1"/>
        <w:rPr>
          <w:rFonts w:ascii="Times New Roman" w:hAnsi="Times New Roman" w:cs="Times New Roman"/>
        </w:rPr>
      </w:pPr>
      <w:r w:rsidRPr="004757BD">
        <w:rPr>
          <w:rFonts w:ascii="Times New Roman" w:hAnsi="Times New Roman" w:cs="Times New Roman"/>
          <w:sz w:val="24"/>
          <w:szCs w:val="24"/>
        </w:rPr>
        <w:t>«Возмещение затрат в связи с оказанием услуг по осуществлению пассажирских перевозок автомобильным транспортом на территории муниципального образования «Е</w:t>
      </w:r>
      <w:r>
        <w:rPr>
          <w:rFonts w:ascii="Times New Roman" w:hAnsi="Times New Roman" w:cs="Times New Roman"/>
          <w:sz w:val="24"/>
          <w:szCs w:val="24"/>
        </w:rPr>
        <w:t>льнинский муниципальный округ» С</w:t>
      </w:r>
      <w:r w:rsidRPr="004757BD">
        <w:rPr>
          <w:rFonts w:ascii="Times New Roman" w:hAnsi="Times New Roman" w:cs="Times New Roman"/>
          <w:sz w:val="24"/>
          <w:szCs w:val="24"/>
        </w:rPr>
        <w:t>моленской области</w:t>
      </w:r>
      <w:r w:rsidR="006630ED">
        <w:rPr>
          <w:rFonts w:ascii="Times New Roman" w:hAnsi="Times New Roman" w:cs="Times New Roman"/>
          <w:sz w:val="24"/>
          <w:szCs w:val="24"/>
        </w:rPr>
        <w:t>»</w:t>
      </w:r>
    </w:p>
    <w:tbl>
      <w:tblPr>
        <w:tblW w:w="0" w:type="auto"/>
        <w:tblLayout w:type="fixed"/>
        <w:tblCellMar>
          <w:top w:w="102" w:type="dxa"/>
          <w:left w:w="62" w:type="dxa"/>
          <w:bottom w:w="102" w:type="dxa"/>
          <w:right w:w="62" w:type="dxa"/>
        </w:tblCellMar>
        <w:tblLook w:val="0000"/>
      </w:tblPr>
      <w:tblGrid>
        <w:gridCol w:w="4535"/>
        <w:gridCol w:w="5166"/>
      </w:tblGrid>
      <w:tr w:rsidR="001E24FF" w:rsidRPr="005F5113" w:rsidTr="00487AE3">
        <w:tc>
          <w:tcPr>
            <w:tcW w:w="9701" w:type="dxa"/>
            <w:gridSpan w:val="2"/>
            <w:tcBorders>
              <w:top w:val="nil"/>
              <w:left w:val="nil"/>
              <w:bottom w:val="nil"/>
              <w:right w:val="nil"/>
            </w:tcBorders>
          </w:tcPr>
          <w:p w:rsidR="001E24FF" w:rsidRDefault="001E24FF" w:rsidP="00487AE3">
            <w:pPr>
              <w:pStyle w:val="ConsPlusNormal"/>
              <w:jc w:val="center"/>
              <w:rPr>
                <w:rFonts w:ascii="Times New Roman" w:hAnsi="Times New Roman" w:cs="Times New Roman"/>
                <w:b/>
                <w:sz w:val="24"/>
                <w:szCs w:val="24"/>
              </w:rPr>
            </w:pPr>
          </w:p>
          <w:p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7C6C46" w:rsidRPr="005F5113"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7C6C46" w:rsidRPr="005F5113" w:rsidRDefault="007C6C46" w:rsidP="007C6C46">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rsidR="007C6C46" w:rsidRPr="004C5626" w:rsidRDefault="007C6C46" w:rsidP="007C6C46">
            <w:r w:rsidRPr="004C5626">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7C6C46" w:rsidRPr="005F5113" w:rsidTr="00262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7"/>
        </w:trPr>
        <w:tc>
          <w:tcPr>
            <w:tcW w:w="4535" w:type="dxa"/>
          </w:tcPr>
          <w:p w:rsidR="007C6C46" w:rsidRPr="005F5113" w:rsidRDefault="007C6C46" w:rsidP="007C6C46">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lastRenderedPageBreak/>
              <w:t>Связь с муниципальной программой</w:t>
            </w:r>
          </w:p>
        </w:tc>
        <w:tc>
          <w:tcPr>
            <w:tcW w:w="5166" w:type="dxa"/>
          </w:tcPr>
          <w:p w:rsidR="007C6C46" w:rsidRDefault="007C6C46" w:rsidP="007C6C46">
            <w:r w:rsidRPr="004C5626">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rsidR="001E24FF" w:rsidRDefault="001E24FF" w:rsidP="001E24FF">
      <w:pPr>
        <w:pStyle w:val="ConsPlusNormal"/>
        <w:rPr>
          <w:rFonts w:ascii="Times New Roman" w:hAnsi="Times New Roman" w:cs="Times New Roman"/>
          <w:b/>
          <w:sz w:val="24"/>
          <w:szCs w:val="24"/>
        </w:rPr>
      </w:pPr>
    </w:p>
    <w:p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276"/>
        <w:gridCol w:w="1559"/>
        <w:gridCol w:w="1560"/>
        <w:gridCol w:w="1541"/>
      </w:tblGrid>
      <w:tr w:rsidR="001E24FF" w:rsidRPr="005F5113" w:rsidTr="00487AE3">
        <w:tc>
          <w:tcPr>
            <w:tcW w:w="4077" w:type="dxa"/>
            <w:vMerge w:val="restart"/>
            <w:shd w:val="clear" w:color="auto" w:fill="auto"/>
          </w:tcPr>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1E24FF" w:rsidP="00487AE3">
            <w:pPr>
              <w:pStyle w:val="ConsPlusNormal"/>
              <w:jc w:val="center"/>
              <w:rPr>
                <w:rFonts w:ascii="Times New Roman" w:hAnsi="Times New Roman" w:cs="Times New Roman"/>
                <w:szCs w:val="20"/>
              </w:rPr>
            </w:pPr>
          </w:p>
          <w:p w:rsidR="001E24FF" w:rsidRPr="00CF3FB3" w:rsidRDefault="00351DE4" w:rsidP="00487AE3">
            <w:pPr>
              <w:pStyle w:val="ConsPlusNormal"/>
              <w:jc w:val="center"/>
              <w:rPr>
                <w:rFonts w:ascii="Times New Roman" w:hAnsi="Times New Roman" w:cs="Times New Roman"/>
                <w:szCs w:val="20"/>
              </w:rPr>
            </w:pPr>
            <w:r>
              <w:rPr>
                <w:rFonts w:ascii="Times New Roman" w:hAnsi="Times New Roman" w:cs="Times New Roman"/>
                <w:szCs w:val="20"/>
              </w:rPr>
              <w:t>2024</w:t>
            </w:r>
            <w:r w:rsidR="001E24FF" w:rsidRPr="00CF3FB3">
              <w:rPr>
                <w:rFonts w:ascii="Times New Roman" w:hAnsi="Times New Roman" w:cs="Times New Roman"/>
                <w:szCs w:val="20"/>
              </w:rPr>
              <w:t xml:space="preserve"> год</w:t>
            </w:r>
          </w:p>
        </w:tc>
        <w:tc>
          <w:tcPr>
            <w:tcW w:w="4660" w:type="dxa"/>
            <w:gridSpan w:val="3"/>
            <w:shd w:val="clear" w:color="auto" w:fill="auto"/>
          </w:tcPr>
          <w:p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p>
        </w:tc>
      </w:tr>
      <w:tr w:rsidR="001E24FF" w:rsidRPr="005F5113" w:rsidTr="00487AE3">
        <w:tc>
          <w:tcPr>
            <w:tcW w:w="4077"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rsidR="001E24FF" w:rsidRPr="00CF3FB3" w:rsidRDefault="00351DE4" w:rsidP="00487AE3">
            <w:pPr>
              <w:pStyle w:val="ae"/>
              <w:jc w:val="center"/>
              <w:rPr>
                <w:rFonts w:ascii="Times New Roman" w:hAnsi="Times New Roman"/>
                <w:sz w:val="20"/>
                <w:szCs w:val="20"/>
              </w:rPr>
            </w:pPr>
            <w:r>
              <w:rPr>
                <w:rFonts w:ascii="Times New Roman" w:hAnsi="Times New Roman"/>
                <w:sz w:val="20"/>
                <w:szCs w:val="20"/>
              </w:rPr>
              <w:t>2025</w:t>
            </w:r>
            <w:r w:rsidR="001E24FF" w:rsidRPr="00CF3FB3">
              <w:rPr>
                <w:rFonts w:ascii="Times New Roman" w:hAnsi="Times New Roman"/>
                <w:sz w:val="20"/>
                <w:szCs w:val="20"/>
              </w:rPr>
              <w:t xml:space="preserve"> год</w:t>
            </w:r>
          </w:p>
        </w:tc>
        <w:tc>
          <w:tcPr>
            <w:tcW w:w="1560" w:type="dxa"/>
            <w:shd w:val="clear" w:color="auto" w:fill="auto"/>
          </w:tcPr>
          <w:p w:rsidR="001E24FF" w:rsidRPr="00CF3FB3" w:rsidRDefault="001E24FF" w:rsidP="00351DE4">
            <w:pPr>
              <w:pStyle w:val="ae"/>
              <w:jc w:val="center"/>
              <w:rPr>
                <w:rFonts w:ascii="Times New Roman" w:hAnsi="Times New Roman"/>
                <w:sz w:val="20"/>
                <w:szCs w:val="20"/>
              </w:rPr>
            </w:pPr>
            <w:r>
              <w:rPr>
                <w:rFonts w:ascii="Times New Roman" w:hAnsi="Times New Roman"/>
                <w:sz w:val="20"/>
                <w:szCs w:val="20"/>
              </w:rPr>
              <w:t>202</w:t>
            </w:r>
            <w:r w:rsidR="00351DE4">
              <w:rPr>
                <w:rFonts w:ascii="Times New Roman" w:hAnsi="Times New Roman"/>
                <w:sz w:val="20"/>
                <w:szCs w:val="20"/>
              </w:rPr>
              <w:t>6</w:t>
            </w:r>
            <w:r w:rsidRPr="00CF3FB3">
              <w:rPr>
                <w:rFonts w:ascii="Times New Roman" w:hAnsi="Times New Roman"/>
                <w:sz w:val="20"/>
                <w:szCs w:val="20"/>
              </w:rPr>
              <w:t xml:space="preserve"> год</w:t>
            </w:r>
          </w:p>
        </w:tc>
        <w:tc>
          <w:tcPr>
            <w:tcW w:w="1541" w:type="dxa"/>
            <w:shd w:val="clear" w:color="auto" w:fill="auto"/>
          </w:tcPr>
          <w:p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351DE4">
              <w:rPr>
                <w:rFonts w:ascii="Times New Roman" w:hAnsi="Times New Roman"/>
                <w:sz w:val="20"/>
                <w:szCs w:val="20"/>
              </w:rPr>
              <w:t>027</w:t>
            </w:r>
            <w:r w:rsidRPr="00CF3FB3">
              <w:rPr>
                <w:rFonts w:ascii="Times New Roman" w:hAnsi="Times New Roman"/>
                <w:sz w:val="20"/>
                <w:szCs w:val="20"/>
              </w:rPr>
              <w:t xml:space="preserve"> год</w:t>
            </w:r>
          </w:p>
        </w:tc>
      </w:tr>
      <w:tr w:rsidR="001E24FF" w:rsidRPr="005F5113" w:rsidTr="00487AE3">
        <w:tc>
          <w:tcPr>
            <w:tcW w:w="4077"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541" w:type="dxa"/>
            <w:shd w:val="clear" w:color="auto" w:fill="auto"/>
          </w:tcPr>
          <w:p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rsidTr="00487AE3">
        <w:tc>
          <w:tcPr>
            <w:tcW w:w="4077" w:type="dxa"/>
            <w:shd w:val="clear" w:color="auto" w:fill="auto"/>
          </w:tcPr>
          <w:p w:rsidR="001E24FF" w:rsidRPr="00EC7ABD" w:rsidRDefault="00D642FE" w:rsidP="00487AE3">
            <w:pPr>
              <w:pStyle w:val="ConsPlusNormal"/>
              <w:jc w:val="both"/>
              <w:rPr>
                <w:rFonts w:ascii="Times New Roman" w:hAnsi="Times New Roman" w:cs="Times New Roman"/>
                <w:sz w:val="24"/>
                <w:szCs w:val="24"/>
              </w:rPr>
            </w:pPr>
            <w:r w:rsidRPr="00D642FE">
              <w:rPr>
                <w:rFonts w:ascii="Times New Roman" w:hAnsi="Times New Roman" w:cs="Times New Roman"/>
                <w:sz w:val="24"/>
                <w:szCs w:val="24"/>
              </w:rPr>
              <w:t>Перевозка пассажиров городским транспортом общего пользования - автобусом (млн чел.), в т.ч.: автобусом</w:t>
            </w:r>
          </w:p>
        </w:tc>
        <w:tc>
          <w:tcPr>
            <w:tcW w:w="1276" w:type="dxa"/>
            <w:shd w:val="clear" w:color="auto" w:fill="auto"/>
          </w:tcPr>
          <w:p w:rsidR="001E24FF" w:rsidRPr="006B1800" w:rsidRDefault="00D642FE" w:rsidP="00A364A7">
            <w:pPr>
              <w:widowControl w:val="0"/>
              <w:autoSpaceDE w:val="0"/>
              <w:autoSpaceDN w:val="0"/>
              <w:jc w:val="center"/>
            </w:pPr>
            <w:r>
              <w:t>10,2</w:t>
            </w:r>
          </w:p>
        </w:tc>
        <w:tc>
          <w:tcPr>
            <w:tcW w:w="1559" w:type="dxa"/>
            <w:shd w:val="clear" w:color="auto" w:fill="auto"/>
          </w:tcPr>
          <w:p w:rsidR="001E24FF" w:rsidRPr="006B1800" w:rsidRDefault="00D642FE" w:rsidP="00487AE3">
            <w:pPr>
              <w:jc w:val="center"/>
            </w:pPr>
            <w:r>
              <w:t>10,3</w:t>
            </w:r>
          </w:p>
        </w:tc>
        <w:tc>
          <w:tcPr>
            <w:tcW w:w="1560" w:type="dxa"/>
            <w:shd w:val="clear" w:color="auto" w:fill="auto"/>
          </w:tcPr>
          <w:p w:rsidR="001E24FF" w:rsidRPr="006B1800" w:rsidRDefault="00D642FE" w:rsidP="00487AE3">
            <w:pPr>
              <w:jc w:val="center"/>
            </w:pPr>
            <w:r>
              <w:t>10,6</w:t>
            </w:r>
          </w:p>
        </w:tc>
        <w:tc>
          <w:tcPr>
            <w:tcW w:w="1541" w:type="dxa"/>
            <w:shd w:val="clear" w:color="auto" w:fill="auto"/>
          </w:tcPr>
          <w:p w:rsidR="001E24FF" w:rsidRPr="006B1800" w:rsidRDefault="00D642FE" w:rsidP="00487AE3">
            <w:pPr>
              <w:jc w:val="center"/>
            </w:pPr>
            <w:r>
              <w:t>10,6</w:t>
            </w:r>
          </w:p>
        </w:tc>
      </w:tr>
    </w:tbl>
    <w:p w:rsidR="001E24FF" w:rsidRDefault="001E24FF" w:rsidP="001E24FF">
      <w:pPr>
        <w:tabs>
          <w:tab w:val="left" w:pos="1276"/>
        </w:tabs>
        <w:jc w:val="both"/>
        <w:rPr>
          <w:rFonts w:eastAsia="Calibri"/>
          <w:sz w:val="28"/>
          <w:szCs w:val="28"/>
          <w:lang w:eastAsia="en-US"/>
        </w:rPr>
      </w:pPr>
    </w:p>
    <w:p w:rsidR="00963B72" w:rsidRPr="00963B72" w:rsidRDefault="00D87FE4" w:rsidP="00963B72">
      <w:pPr>
        <w:widowControl w:val="0"/>
        <w:autoSpaceDE w:val="0"/>
        <w:autoSpaceDN w:val="0"/>
        <w:jc w:val="center"/>
        <w:rPr>
          <w:rFonts w:eastAsiaTheme="minorEastAsia"/>
          <w:sz w:val="26"/>
          <w:szCs w:val="26"/>
        </w:rPr>
      </w:pPr>
      <w:r>
        <w:rPr>
          <w:rFonts w:eastAsiaTheme="minorEastAsia"/>
          <w:sz w:val="26"/>
          <w:szCs w:val="26"/>
        </w:rPr>
        <w:t>4.4</w:t>
      </w:r>
      <w:r w:rsidR="00963B72" w:rsidRPr="00963B72">
        <w:rPr>
          <w:rFonts w:eastAsiaTheme="minorEastAsia"/>
          <w:sz w:val="26"/>
          <w:szCs w:val="26"/>
        </w:rPr>
        <w:t>. ПАСПОРТ</w:t>
      </w:r>
    </w:p>
    <w:p w:rsidR="00963B72" w:rsidRPr="00963B72" w:rsidRDefault="00963B72" w:rsidP="00963B72">
      <w:pPr>
        <w:widowControl w:val="0"/>
        <w:autoSpaceDE w:val="0"/>
        <w:autoSpaceDN w:val="0"/>
        <w:jc w:val="center"/>
        <w:rPr>
          <w:rFonts w:eastAsiaTheme="minorEastAsia"/>
          <w:sz w:val="26"/>
          <w:szCs w:val="26"/>
        </w:rPr>
      </w:pPr>
      <w:r w:rsidRPr="00963B72">
        <w:rPr>
          <w:rFonts w:eastAsiaTheme="minorEastAsia"/>
          <w:sz w:val="26"/>
          <w:szCs w:val="26"/>
        </w:rPr>
        <w:t>комплекса процессных мероприятий</w:t>
      </w:r>
    </w:p>
    <w:p w:rsidR="00963B72" w:rsidRPr="00963B72" w:rsidRDefault="00963B72" w:rsidP="00963B72">
      <w:pPr>
        <w:widowControl w:val="0"/>
        <w:autoSpaceDE w:val="0"/>
        <w:autoSpaceDN w:val="0"/>
        <w:jc w:val="center"/>
        <w:outlineLvl w:val="1"/>
        <w:rPr>
          <w:rFonts w:eastAsiaTheme="minorEastAsia"/>
          <w:sz w:val="20"/>
          <w:szCs w:val="22"/>
        </w:rPr>
      </w:pPr>
      <w:r w:rsidRPr="00963B72">
        <w:rPr>
          <w:rFonts w:eastAsiaTheme="minorEastAsia"/>
        </w:rPr>
        <w:t xml:space="preserve"> </w:t>
      </w:r>
      <w:r w:rsidR="00D642FE" w:rsidRPr="00D642FE">
        <w:rPr>
          <w:rFonts w:eastAsiaTheme="minorEastAsia"/>
        </w:rPr>
        <w:t>«Ремонт и содержание автомобильных дорог общего пользования местного значения и пешеходных зон за счет средств местного бюджета»</w:t>
      </w:r>
    </w:p>
    <w:tbl>
      <w:tblPr>
        <w:tblW w:w="0" w:type="auto"/>
        <w:tblLayout w:type="fixed"/>
        <w:tblCellMar>
          <w:top w:w="102" w:type="dxa"/>
          <w:left w:w="62" w:type="dxa"/>
          <w:bottom w:w="102" w:type="dxa"/>
          <w:right w:w="62" w:type="dxa"/>
        </w:tblCellMar>
        <w:tblLook w:val="0000"/>
      </w:tblPr>
      <w:tblGrid>
        <w:gridCol w:w="4535"/>
        <w:gridCol w:w="5166"/>
      </w:tblGrid>
      <w:tr w:rsidR="00963B72" w:rsidRPr="00963B72" w:rsidTr="00357D10">
        <w:tc>
          <w:tcPr>
            <w:tcW w:w="9701" w:type="dxa"/>
            <w:gridSpan w:val="2"/>
            <w:tcBorders>
              <w:top w:val="nil"/>
              <w:left w:val="nil"/>
              <w:bottom w:val="nil"/>
              <w:right w:val="nil"/>
            </w:tcBorders>
          </w:tcPr>
          <w:p w:rsidR="00963B72" w:rsidRPr="00963B72" w:rsidRDefault="00963B72" w:rsidP="00963B72">
            <w:pPr>
              <w:widowControl w:val="0"/>
              <w:autoSpaceDE w:val="0"/>
              <w:autoSpaceDN w:val="0"/>
              <w:jc w:val="center"/>
              <w:rPr>
                <w:rFonts w:eastAsiaTheme="minorEastAsia"/>
                <w:b/>
              </w:rPr>
            </w:pPr>
          </w:p>
          <w:p w:rsidR="00963B72" w:rsidRPr="00963B72" w:rsidRDefault="00963B72" w:rsidP="00963B72">
            <w:pPr>
              <w:widowControl w:val="0"/>
              <w:autoSpaceDE w:val="0"/>
              <w:autoSpaceDN w:val="0"/>
              <w:jc w:val="center"/>
              <w:rPr>
                <w:rFonts w:eastAsiaTheme="minorEastAsia"/>
                <w:b/>
              </w:rPr>
            </w:pPr>
            <w:r w:rsidRPr="00963B72">
              <w:rPr>
                <w:rFonts w:eastAsiaTheme="minorEastAsia"/>
                <w:b/>
              </w:rPr>
              <w:t>1. ОБЩИЕ ПОЛОЖЕНИЯ</w:t>
            </w:r>
          </w:p>
        </w:tc>
      </w:tr>
      <w:tr w:rsidR="00963B72" w:rsidRPr="00963B72" w:rsidTr="00357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963B72" w:rsidRPr="00963B72" w:rsidRDefault="00963B72" w:rsidP="00963B72">
            <w:pPr>
              <w:widowControl w:val="0"/>
              <w:autoSpaceDE w:val="0"/>
              <w:autoSpaceDN w:val="0"/>
              <w:jc w:val="both"/>
              <w:rPr>
                <w:rFonts w:eastAsiaTheme="minorEastAsia"/>
              </w:rPr>
            </w:pPr>
            <w:r w:rsidRPr="00963B72">
              <w:rPr>
                <w:rFonts w:eastAsiaTheme="minorEastAsia"/>
              </w:rPr>
              <w:t>Ответственный за выполнение регионального проекта</w:t>
            </w:r>
          </w:p>
        </w:tc>
        <w:tc>
          <w:tcPr>
            <w:tcW w:w="5166" w:type="dxa"/>
          </w:tcPr>
          <w:p w:rsidR="00963B72" w:rsidRPr="00963B72" w:rsidRDefault="00963B72" w:rsidP="00963B72">
            <w:r w:rsidRPr="00963B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963B72" w:rsidRPr="00963B72" w:rsidTr="00357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963B72" w:rsidRPr="00963B72" w:rsidRDefault="00963B72" w:rsidP="00963B72">
            <w:pPr>
              <w:widowControl w:val="0"/>
              <w:autoSpaceDE w:val="0"/>
              <w:autoSpaceDN w:val="0"/>
              <w:jc w:val="both"/>
              <w:rPr>
                <w:rFonts w:eastAsiaTheme="minorEastAsia"/>
              </w:rPr>
            </w:pPr>
            <w:r w:rsidRPr="00963B72">
              <w:rPr>
                <w:rFonts w:eastAsiaTheme="minorEastAsia"/>
              </w:rPr>
              <w:t>Связь с муниципальной программой</w:t>
            </w:r>
          </w:p>
        </w:tc>
        <w:tc>
          <w:tcPr>
            <w:tcW w:w="5166" w:type="dxa"/>
          </w:tcPr>
          <w:p w:rsidR="00963B72" w:rsidRPr="00963B72" w:rsidRDefault="00963B72" w:rsidP="00963B72">
            <w:r w:rsidRPr="00963B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rsidR="00963B72" w:rsidRPr="00963B72" w:rsidRDefault="00963B72" w:rsidP="00963B72">
      <w:pPr>
        <w:widowControl w:val="0"/>
        <w:autoSpaceDE w:val="0"/>
        <w:autoSpaceDN w:val="0"/>
        <w:rPr>
          <w:rFonts w:eastAsiaTheme="minorEastAsia"/>
          <w:b/>
        </w:rPr>
      </w:pPr>
    </w:p>
    <w:p w:rsidR="00963B72" w:rsidRPr="00963B72" w:rsidRDefault="00963B72" w:rsidP="00963B72">
      <w:pPr>
        <w:widowControl w:val="0"/>
        <w:autoSpaceDE w:val="0"/>
        <w:autoSpaceDN w:val="0"/>
        <w:jc w:val="center"/>
        <w:rPr>
          <w:rFonts w:eastAsiaTheme="minorEastAsia"/>
          <w:b/>
        </w:rPr>
      </w:pPr>
      <w:r w:rsidRPr="00963B72">
        <w:rPr>
          <w:rFonts w:eastAsiaTheme="minorEastAsia"/>
          <w:b/>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276"/>
        <w:gridCol w:w="1559"/>
        <w:gridCol w:w="1560"/>
        <w:gridCol w:w="1541"/>
      </w:tblGrid>
      <w:tr w:rsidR="00963B72" w:rsidRPr="00963B72" w:rsidTr="00357D10">
        <w:tc>
          <w:tcPr>
            <w:tcW w:w="4077" w:type="dxa"/>
            <w:vMerge w:val="restart"/>
            <w:shd w:val="clear" w:color="auto" w:fill="auto"/>
          </w:tcPr>
          <w:p w:rsidR="00963B72" w:rsidRPr="00963B72" w:rsidRDefault="00963B72" w:rsidP="00963B72">
            <w:pPr>
              <w:jc w:val="center"/>
              <w:rPr>
                <w:sz w:val="20"/>
                <w:szCs w:val="20"/>
              </w:rPr>
            </w:pPr>
            <w:r w:rsidRPr="00963B72">
              <w:rPr>
                <w:sz w:val="20"/>
                <w:szCs w:val="20"/>
              </w:rPr>
              <w:t>Наименование показателя реализации,</w:t>
            </w:r>
          </w:p>
          <w:p w:rsidR="00963B72" w:rsidRPr="00963B72" w:rsidRDefault="00963B72" w:rsidP="00963B72">
            <w:pPr>
              <w:jc w:val="center"/>
              <w:rPr>
                <w:sz w:val="20"/>
                <w:szCs w:val="20"/>
              </w:rPr>
            </w:pPr>
            <w:r w:rsidRPr="00963B72">
              <w:rPr>
                <w:sz w:val="20"/>
                <w:szCs w:val="20"/>
              </w:rPr>
              <w:t>единица измерения</w:t>
            </w:r>
          </w:p>
        </w:tc>
        <w:tc>
          <w:tcPr>
            <w:tcW w:w="1276" w:type="dxa"/>
            <w:vMerge w:val="restart"/>
            <w:shd w:val="clear" w:color="auto" w:fill="auto"/>
          </w:tcPr>
          <w:p w:rsidR="00963B72" w:rsidRPr="00963B72" w:rsidRDefault="00963B72" w:rsidP="00963B72">
            <w:pPr>
              <w:widowControl w:val="0"/>
              <w:autoSpaceDE w:val="0"/>
              <w:autoSpaceDN w:val="0"/>
              <w:jc w:val="center"/>
              <w:rPr>
                <w:rFonts w:eastAsiaTheme="minorEastAsia"/>
                <w:sz w:val="20"/>
                <w:szCs w:val="20"/>
              </w:rPr>
            </w:pPr>
          </w:p>
          <w:p w:rsidR="00963B72" w:rsidRPr="00963B72" w:rsidRDefault="00963B72" w:rsidP="00963B72">
            <w:pPr>
              <w:widowControl w:val="0"/>
              <w:autoSpaceDE w:val="0"/>
              <w:autoSpaceDN w:val="0"/>
              <w:jc w:val="center"/>
              <w:rPr>
                <w:rFonts w:eastAsiaTheme="minorEastAsia"/>
                <w:sz w:val="20"/>
                <w:szCs w:val="20"/>
              </w:rPr>
            </w:pPr>
          </w:p>
          <w:p w:rsidR="00963B72" w:rsidRPr="00963B72" w:rsidRDefault="00963B72" w:rsidP="00963B72">
            <w:pPr>
              <w:widowControl w:val="0"/>
              <w:autoSpaceDE w:val="0"/>
              <w:autoSpaceDN w:val="0"/>
              <w:jc w:val="center"/>
              <w:rPr>
                <w:rFonts w:eastAsiaTheme="minorEastAsia"/>
                <w:sz w:val="20"/>
                <w:szCs w:val="20"/>
              </w:rPr>
            </w:pPr>
          </w:p>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2024 год</w:t>
            </w:r>
          </w:p>
        </w:tc>
        <w:tc>
          <w:tcPr>
            <w:tcW w:w="4660" w:type="dxa"/>
            <w:gridSpan w:val="3"/>
            <w:shd w:val="clear" w:color="auto" w:fill="auto"/>
          </w:tcPr>
          <w:p w:rsidR="00963B72" w:rsidRPr="00963B72" w:rsidRDefault="00963B72" w:rsidP="00963B72">
            <w:pPr>
              <w:widowControl w:val="0"/>
              <w:autoSpaceDE w:val="0"/>
              <w:autoSpaceDN w:val="0"/>
              <w:rPr>
                <w:rFonts w:eastAsiaTheme="minorEastAsia"/>
                <w:sz w:val="20"/>
                <w:szCs w:val="20"/>
              </w:rPr>
            </w:pPr>
            <w:r w:rsidRPr="00963B72">
              <w:rPr>
                <w:rFonts w:eastAsiaTheme="minorEastAsia"/>
                <w:sz w:val="20"/>
                <w:szCs w:val="20"/>
              </w:rPr>
              <w:t>Планируемое значение показателя реализации  на очередной финансовый год и плановый период (по этапам реализации)</w:t>
            </w:r>
          </w:p>
        </w:tc>
      </w:tr>
      <w:tr w:rsidR="00963B72" w:rsidRPr="00963B72" w:rsidTr="00357D10">
        <w:tc>
          <w:tcPr>
            <w:tcW w:w="4077" w:type="dxa"/>
            <w:vMerge/>
            <w:shd w:val="clear" w:color="auto" w:fill="auto"/>
          </w:tcPr>
          <w:p w:rsidR="00963B72" w:rsidRPr="00963B72" w:rsidRDefault="00963B72" w:rsidP="00963B72">
            <w:pPr>
              <w:widowControl w:val="0"/>
              <w:autoSpaceDE w:val="0"/>
              <w:autoSpaceDN w:val="0"/>
              <w:jc w:val="center"/>
              <w:rPr>
                <w:rFonts w:eastAsiaTheme="minorEastAsia"/>
                <w:sz w:val="20"/>
                <w:szCs w:val="20"/>
              </w:rPr>
            </w:pPr>
          </w:p>
        </w:tc>
        <w:tc>
          <w:tcPr>
            <w:tcW w:w="1276" w:type="dxa"/>
            <w:vMerge/>
            <w:shd w:val="clear" w:color="auto" w:fill="auto"/>
          </w:tcPr>
          <w:p w:rsidR="00963B72" w:rsidRPr="00963B72" w:rsidRDefault="00963B72" w:rsidP="00963B72">
            <w:pPr>
              <w:widowControl w:val="0"/>
              <w:autoSpaceDE w:val="0"/>
              <w:autoSpaceDN w:val="0"/>
              <w:jc w:val="center"/>
              <w:rPr>
                <w:rFonts w:eastAsiaTheme="minorEastAsia"/>
                <w:sz w:val="20"/>
                <w:szCs w:val="20"/>
              </w:rPr>
            </w:pPr>
          </w:p>
        </w:tc>
        <w:tc>
          <w:tcPr>
            <w:tcW w:w="1559" w:type="dxa"/>
            <w:shd w:val="clear" w:color="auto" w:fill="auto"/>
          </w:tcPr>
          <w:p w:rsidR="00963B72" w:rsidRPr="00963B72" w:rsidRDefault="00963B72" w:rsidP="00963B72">
            <w:pPr>
              <w:jc w:val="center"/>
              <w:rPr>
                <w:sz w:val="20"/>
                <w:szCs w:val="20"/>
              </w:rPr>
            </w:pPr>
            <w:r w:rsidRPr="00963B72">
              <w:rPr>
                <w:sz w:val="20"/>
                <w:szCs w:val="20"/>
              </w:rPr>
              <w:t>2025 год</w:t>
            </w:r>
          </w:p>
        </w:tc>
        <w:tc>
          <w:tcPr>
            <w:tcW w:w="1560" w:type="dxa"/>
            <w:shd w:val="clear" w:color="auto" w:fill="auto"/>
          </w:tcPr>
          <w:p w:rsidR="00963B72" w:rsidRPr="00963B72" w:rsidRDefault="00963B72" w:rsidP="00963B72">
            <w:pPr>
              <w:jc w:val="center"/>
              <w:rPr>
                <w:sz w:val="20"/>
                <w:szCs w:val="20"/>
              </w:rPr>
            </w:pPr>
            <w:r w:rsidRPr="00963B72">
              <w:rPr>
                <w:sz w:val="20"/>
                <w:szCs w:val="20"/>
              </w:rPr>
              <w:t>2026 год</w:t>
            </w:r>
          </w:p>
        </w:tc>
        <w:tc>
          <w:tcPr>
            <w:tcW w:w="1541" w:type="dxa"/>
            <w:shd w:val="clear" w:color="auto" w:fill="auto"/>
          </w:tcPr>
          <w:p w:rsidR="00963B72" w:rsidRPr="00963B72" w:rsidRDefault="00963B72" w:rsidP="00963B72">
            <w:pPr>
              <w:jc w:val="center"/>
              <w:rPr>
                <w:sz w:val="20"/>
                <w:szCs w:val="20"/>
              </w:rPr>
            </w:pPr>
            <w:r w:rsidRPr="00963B72">
              <w:rPr>
                <w:sz w:val="20"/>
                <w:szCs w:val="20"/>
              </w:rPr>
              <w:t>2027 год</w:t>
            </w:r>
          </w:p>
        </w:tc>
      </w:tr>
      <w:tr w:rsidR="00963B72" w:rsidRPr="00963B72" w:rsidTr="00357D10">
        <w:tc>
          <w:tcPr>
            <w:tcW w:w="4077" w:type="dxa"/>
            <w:shd w:val="clear" w:color="auto" w:fill="auto"/>
          </w:tcPr>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1</w:t>
            </w:r>
          </w:p>
        </w:tc>
        <w:tc>
          <w:tcPr>
            <w:tcW w:w="1276" w:type="dxa"/>
            <w:shd w:val="clear" w:color="auto" w:fill="auto"/>
          </w:tcPr>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2</w:t>
            </w:r>
          </w:p>
        </w:tc>
        <w:tc>
          <w:tcPr>
            <w:tcW w:w="1559" w:type="dxa"/>
            <w:shd w:val="clear" w:color="auto" w:fill="auto"/>
          </w:tcPr>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3</w:t>
            </w:r>
          </w:p>
        </w:tc>
        <w:tc>
          <w:tcPr>
            <w:tcW w:w="1560" w:type="dxa"/>
            <w:shd w:val="clear" w:color="auto" w:fill="auto"/>
          </w:tcPr>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4</w:t>
            </w:r>
          </w:p>
        </w:tc>
        <w:tc>
          <w:tcPr>
            <w:tcW w:w="1541" w:type="dxa"/>
            <w:shd w:val="clear" w:color="auto" w:fill="auto"/>
          </w:tcPr>
          <w:p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5</w:t>
            </w:r>
          </w:p>
        </w:tc>
      </w:tr>
      <w:tr w:rsidR="00963B72" w:rsidRPr="00963B72" w:rsidTr="00DF4078">
        <w:trPr>
          <w:trHeight w:val="1275"/>
        </w:trPr>
        <w:tc>
          <w:tcPr>
            <w:tcW w:w="4077" w:type="dxa"/>
            <w:shd w:val="clear" w:color="auto" w:fill="auto"/>
          </w:tcPr>
          <w:p w:rsidR="00963B72" w:rsidRPr="00963B72" w:rsidRDefault="003B6A24" w:rsidP="00AB60C5">
            <w:pPr>
              <w:widowControl w:val="0"/>
              <w:autoSpaceDE w:val="0"/>
              <w:autoSpaceDN w:val="0"/>
              <w:jc w:val="both"/>
              <w:rPr>
                <w:rFonts w:eastAsiaTheme="minorEastAsia"/>
              </w:rPr>
            </w:pPr>
            <w:r w:rsidRPr="003B6A24">
              <w:rPr>
                <w:rFonts w:eastAsiaTheme="minorEastAsia"/>
              </w:rPr>
              <w:t xml:space="preserve">Количество отремонтированных автомобильных дорог общего пользования </w:t>
            </w:r>
            <w:r w:rsidR="00AB60C5">
              <w:rPr>
                <w:rFonts w:eastAsiaTheme="minorEastAsia"/>
              </w:rPr>
              <w:t>местного значения, шт.</w:t>
            </w:r>
          </w:p>
        </w:tc>
        <w:tc>
          <w:tcPr>
            <w:tcW w:w="1276" w:type="dxa"/>
            <w:shd w:val="clear" w:color="auto" w:fill="auto"/>
          </w:tcPr>
          <w:p w:rsidR="00963B72" w:rsidRPr="00963B72" w:rsidRDefault="003B6A24" w:rsidP="00963B72">
            <w:pPr>
              <w:widowControl w:val="0"/>
              <w:autoSpaceDE w:val="0"/>
              <w:autoSpaceDN w:val="0"/>
              <w:jc w:val="center"/>
            </w:pPr>
            <w:r>
              <w:t>6</w:t>
            </w:r>
          </w:p>
        </w:tc>
        <w:tc>
          <w:tcPr>
            <w:tcW w:w="1559" w:type="dxa"/>
            <w:shd w:val="clear" w:color="auto" w:fill="auto"/>
          </w:tcPr>
          <w:p w:rsidR="00963B72" w:rsidRPr="00963B72" w:rsidRDefault="003B6A24" w:rsidP="00963B72">
            <w:pPr>
              <w:jc w:val="center"/>
            </w:pPr>
            <w:r>
              <w:t>7</w:t>
            </w:r>
          </w:p>
        </w:tc>
        <w:tc>
          <w:tcPr>
            <w:tcW w:w="1560" w:type="dxa"/>
            <w:shd w:val="clear" w:color="auto" w:fill="auto"/>
          </w:tcPr>
          <w:p w:rsidR="00963B72" w:rsidRPr="00963B72" w:rsidRDefault="003B6A24" w:rsidP="00963B72">
            <w:pPr>
              <w:jc w:val="center"/>
            </w:pPr>
            <w:r>
              <w:t>4</w:t>
            </w:r>
          </w:p>
        </w:tc>
        <w:tc>
          <w:tcPr>
            <w:tcW w:w="1541" w:type="dxa"/>
            <w:shd w:val="clear" w:color="auto" w:fill="auto"/>
          </w:tcPr>
          <w:p w:rsidR="00963B72" w:rsidRPr="00963B72" w:rsidRDefault="003B6A24" w:rsidP="00963B72">
            <w:pPr>
              <w:jc w:val="center"/>
            </w:pPr>
            <w:r>
              <w:t>4</w:t>
            </w:r>
          </w:p>
        </w:tc>
      </w:tr>
    </w:tbl>
    <w:p w:rsidR="001E24FF" w:rsidRDefault="001E24FF" w:rsidP="001E24FF">
      <w:pPr>
        <w:tabs>
          <w:tab w:val="left" w:pos="1276"/>
        </w:tabs>
        <w:jc w:val="both"/>
        <w:rPr>
          <w:rFonts w:eastAsia="Calibri"/>
          <w:sz w:val="28"/>
          <w:szCs w:val="28"/>
          <w:lang w:eastAsia="en-US"/>
        </w:rPr>
      </w:pPr>
    </w:p>
    <w:p w:rsidR="00B053EF" w:rsidRDefault="00B053EF" w:rsidP="001E24FF">
      <w:pPr>
        <w:tabs>
          <w:tab w:val="left" w:pos="1276"/>
        </w:tabs>
        <w:jc w:val="both"/>
        <w:rPr>
          <w:rFonts w:eastAsia="Calibri"/>
          <w:sz w:val="28"/>
          <w:szCs w:val="28"/>
          <w:lang w:eastAsia="en-US"/>
        </w:rPr>
      </w:pPr>
    </w:p>
    <w:p w:rsidR="00B053EF" w:rsidRDefault="00B053EF" w:rsidP="001E24FF">
      <w:pPr>
        <w:tabs>
          <w:tab w:val="left" w:pos="1276"/>
        </w:tabs>
        <w:jc w:val="both"/>
        <w:rPr>
          <w:rFonts w:eastAsia="Calibri"/>
          <w:sz w:val="28"/>
          <w:szCs w:val="28"/>
          <w:lang w:eastAsia="en-US"/>
        </w:rPr>
      </w:pPr>
    </w:p>
    <w:p w:rsidR="002D69CD" w:rsidRPr="00963B72" w:rsidRDefault="002D69CD" w:rsidP="002D69CD">
      <w:pPr>
        <w:widowControl w:val="0"/>
        <w:autoSpaceDE w:val="0"/>
        <w:autoSpaceDN w:val="0"/>
        <w:jc w:val="center"/>
        <w:rPr>
          <w:rFonts w:eastAsiaTheme="minorEastAsia"/>
          <w:sz w:val="26"/>
          <w:szCs w:val="26"/>
        </w:rPr>
      </w:pPr>
      <w:r>
        <w:rPr>
          <w:rFonts w:eastAsiaTheme="minorEastAsia"/>
          <w:sz w:val="26"/>
          <w:szCs w:val="26"/>
        </w:rPr>
        <w:t>4.5</w:t>
      </w:r>
      <w:r w:rsidRPr="00963B72">
        <w:rPr>
          <w:rFonts w:eastAsiaTheme="minorEastAsia"/>
          <w:sz w:val="26"/>
          <w:szCs w:val="26"/>
        </w:rPr>
        <w:t>. ПАСПОРТ</w:t>
      </w:r>
    </w:p>
    <w:p w:rsidR="002D69CD" w:rsidRPr="00963B72" w:rsidRDefault="002D69CD" w:rsidP="002D69CD">
      <w:pPr>
        <w:widowControl w:val="0"/>
        <w:autoSpaceDE w:val="0"/>
        <w:autoSpaceDN w:val="0"/>
        <w:jc w:val="center"/>
        <w:rPr>
          <w:rFonts w:eastAsiaTheme="minorEastAsia"/>
          <w:sz w:val="26"/>
          <w:szCs w:val="26"/>
        </w:rPr>
      </w:pPr>
      <w:r w:rsidRPr="00963B72">
        <w:rPr>
          <w:rFonts w:eastAsiaTheme="minorEastAsia"/>
          <w:sz w:val="26"/>
          <w:szCs w:val="26"/>
        </w:rPr>
        <w:t>комплекса процессных мероприятий</w:t>
      </w:r>
    </w:p>
    <w:p w:rsidR="002D69CD" w:rsidRPr="00963B72" w:rsidRDefault="002D69CD" w:rsidP="002D69CD">
      <w:pPr>
        <w:widowControl w:val="0"/>
        <w:autoSpaceDE w:val="0"/>
        <w:autoSpaceDN w:val="0"/>
        <w:jc w:val="center"/>
        <w:outlineLvl w:val="1"/>
        <w:rPr>
          <w:rFonts w:eastAsiaTheme="minorEastAsia"/>
          <w:sz w:val="20"/>
          <w:szCs w:val="22"/>
        </w:rPr>
      </w:pPr>
      <w:r w:rsidRPr="00963B72">
        <w:rPr>
          <w:rFonts w:eastAsiaTheme="minorEastAsia"/>
        </w:rPr>
        <w:t xml:space="preserve"> </w:t>
      </w:r>
      <w:r w:rsidRPr="002D69CD">
        <w:rPr>
          <w:rFonts w:eastAsiaTheme="minorEastAsia"/>
        </w:rPr>
        <w:t>«Создание безопасных и благоприятных условий для проживания граждан»</w:t>
      </w:r>
    </w:p>
    <w:tbl>
      <w:tblPr>
        <w:tblW w:w="0" w:type="auto"/>
        <w:tblLayout w:type="fixed"/>
        <w:tblCellMar>
          <w:top w:w="102" w:type="dxa"/>
          <w:left w:w="62" w:type="dxa"/>
          <w:bottom w:w="102" w:type="dxa"/>
          <w:right w:w="62" w:type="dxa"/>
        </w:tblCellMar>
        <w:tblLook w:val="0000"/>
      </w:tblPr>
      <w:tblGrid>
        <w:gridCol w:w="4535"/>
        <w:gridCol w:w="5166"/>
      </w:tblGrid>
      <w:tr w:rsidR="002D69CD" w:rsidRPr="00963B72" w:rsidTr="004E112E">
        <w:tc>
          <w:tcPr>
            <w:tcW w:w="9701" w:type="dxa"/>
            <w:gridSpan w:val="2"/>
            <w:tcBorders>
              <w:top w:val="nil"/>
              <w:left w:val="nil"/>
              <w:bottom w:val="nil"/>
              <w:right w:val="nil"/>
            </w:tcBorders>
          </w:tcPr>
          <w:p w:rsidR="002D69CD" w:rsidRPr="00963B72" w:rsidRDefault="002D69CD" w:rsidP="004E112E">
            <w:pPr>
              <w:widowControl w:val="0"/>
              <w:autoSpaceDE w:val="0"/>
              <w:autoSpaceDN w:val="0"/>
              <w:jc w:val="center"/>
              <w:rPr>
                <w:rFonts w:eastAsiaTheme="minorEastAsia"/>
                <w:b/>
              </w:rPr>
            </w:pPr>
          </w:p>
          <w:p w:rsidR="002D69CD" w:rsidRPr="00963B72" w:rsidRDefault="002D69CD" w:rsidP="004E112E">
            <w:pPr>
              <w:widowControl w:val="0"/>
              <w:autoSpaceDE w:val="0"/>
              <w:autoSpaceDN w:val="0"/>
              <w:jc w:val="center"/>
              <w:rPr>
                <w:rFonts w:eastAsiaTheme="minorEastAsia"/>
                <w:b/>
              </w:rPr>
            </w:pPr>
            <w:r w:rsidRPr="00963B72">
              <w:rPr>
                <w:rFonts w:eastAsiaTheme="minorEastAsia"/>
                <w:b/>
              </w:rPr>
              <w:t>1. ОБЩИЕ ПОЛОЖЕНИЯ</w:t>
            </w:r>
          </w:p>
        </w:tc>
      </w:tr>
      <w:tr w:rsidR="002D69CD" w:rsidRPr="00963B72" w:rsidTr="004E1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2D69CD" w:rsidRPr="00963B72" w:rsidRDefault="002D69CD" w:rsidP="004E112E">
            <w:pPr>
              <w:widowControl w:val="0"/>
              <w:autoSpaceDE w:val="0"/>
              <w:autoSpaceDN w:val="0"/>
              <w:jc w:val="both"/>
              <w:rPr>
                <w:rFonts w:eastAsiaTheme="minorEastAsia"/>
              </w:rPr>
            </w:pPr>
            <w:r w:rsidRPr="00963B72">
              <w:rPr>
                <w:rFonts w:eastAsiaTheme="minorEastAsia"/>
              </w:rPr>
              <w:lastRenderedPageBreak/>
              <w:t>Ответственный за выполнение регионального проекта</w:t>
            </w:r>
          </w:p>
        </w:tc>
        <w:tc>
          <w:tcPr>
            <w:tcW w:w="5166" w:type="dxa"/>
          </w:tcPr>
          <w:p w:rsidR="002D69CD" w:rsidRPr="00963B72" w:rsidRDefault="002D69CD" w:rsidP="004E112E">
            <w:r w:rsidRPr="00963B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2D69CD" w:rsidRPr="00963B72" w:rsidTr="004E1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rsidR="002D69CD" w:rsidRPr="00963B72" w:rsidRDefault="002D69CD" w:rsidP="004E112E">
            <w:pPr>
              <w:widowControl w:val="0"/>
              <w:autoSpaceDE w:val="0"/>
              <w:autoSpaceDN w:val="0"/>
              <w:jc w:val="both"/>
              <w:rPr>
                <w:rFonts w:eastAsiaTheme="minorEastAsia"/>
              </w:rPr>
            </w:pPr>
            <w:r w:rsidRPr="00963B72">
              <w:rPr>
                <w:rFonts w:eastAsiaTheme="minorEastAsia"/>
              </w:rPr>
              <w:t>Связь с муниципальной программой</w:t>
            </w:r>
          </w:p>
        </w:tc>
        <w:tc>
          <w:tcPr>
            <w:tcW w:w="5166" w:type="dxa"/>
          </w:tcPr>
          <w:p w:rsidR="002D69CD" w:rsidRPr="00963B72" w:rsidRDefault="002D69CD" w:rsidP="004E112E">
            <w:r w:rsidRPr="00963B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rsidR="002D69CD" w:rsidRPr="00963B72" w:rsidRDefault="002D69CD" w:rsidP="002D69CD">
      <w:pPr>
        <w:widowControl w:val="0"/>
        <w:autoSpaceDE w:val="0"/>
        <w:autoSpaceDN w:val="0"/>
        <w:rPr>
          <w:rFonts w:eastAsiaTheme="minorEastAsia"/>
          <w:b/>
        </w:rPr>
      </w:pPr>
    </w:p>
    <w:p w:rsidR="002D69CD" w:rsidRPr="00963B72" w:rsidRDefault="002D69CD" w:rsidP="002D69CD">
      <w:pPr>
        <w:widowControl w:val="0"/>
        <w:autoSpaceDE w:val="0"/>
        <w:autoSpaceDN w:val="0"/>
        <w:jc w:val="center"/>
        <w:rPr>
          <w:rFonts w:eastAsiaTheme="minorEastAsia"/>
          <w:b/>
        </w:rPr>
      </w:pPr>
      <w:r w:rsidRPr="00963B72">
        <w:rPr>
          <w:rFonts w:eastAsiaTheme="minorEastAsia"/>
          <w:b/>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276"/>
        <w:gridCol w:w="1559"/>
        <w:gridCol w:w="1560"/>
        <w:gridCol w:w="1541"/>
      </w:tblGrid>
      <w:tr w:rsidR="002D69CD" w:rsidRPr="00963B72" w:rsidTr="004E112E">
        <w:tc>
          <w:tcPr>
            <w:tcW w:w="4077" w:type="dxa"/>
            <w:vMerge w:val="restart"/>
            <w:shd w:val="clear" w:color="auto" w:fill="auto"/>
          </w:tcPr>
          <w:p w:rsidR="002D69CD" w:rsidRPr="00963B72" w:rsidRDefault="002D69CD" w:rsidP="004E112E">
            <w:pPr>
              <w:jc w:val="center"/>
              <w:rPr>
                <w:sz w:val="20"/>
                <w:szCs w:val="20"/>
              </w:rPr>
            </w:pPr>
            <w:r w:rsidRPr="00963B72">
              <w:rPr>
                <w:sz w:val="20"/>
                <w:szCs w:val="20"/>
              </w:rPr>
              <w:t>Наименование показателя реализации,</w:t>
            </w:r>
          </w:p>
          <w:p w:rsidR="002D69CD" w:rsidRPr="00963B72" w:rsidRDefault="002D69CD" w:rsidP="004E112E">
            <w:pPr>
              <w:jc w:val="center"/>
              <w:rPr>
                <w:sz w:val="20"/>
                <w:szCs w:val="20"/>
              </w:rPr>
            </w:pPr>
            <w:r w:rsidRPr="00963B72">
              <w:rPr>
                <w:sz w:val="20"/>
                <w:szCs w:val="20"/>
              </w:rPr>
              <w:t>единица измерения</w:t>
            </w:r>
          </w:p>
        </w:tc>
        <w:tc>
          <w:tcPr>
            <w:tcW w:w="1276" w:type="dxa"/>
            <w:vMerge w:val="restart"/>
            <w:shd w:val="clear" w:color="auto" w:fill="auto"/>
          </w:tcPr>
          <w:p w:rsidR="002D69CD" w:rsidRPr="00963B72" w:rsidRDefault="002D69CD" w:rsidP="004E112E">
            <w:pPr>
              <w:widowControl w:val="0"/>
              <w:autoSpaceDE w:val="0"/>
              <w:autoSpaceDN w:val="0"/>
              <w:jc w:val="center"/>
              <w:rPr>
                <w:rFonts w:eastAsiaTheme="minorEastAsia"/>
                <w:sz w:val="20"/>
                <w:szCs w:val="20"/>
              </w:rPr>
            </w:pPr>
          </w:p>
          <w:p w:rsidR="002D69CD" w:rsidRPr="00963B72" w:rsidRDefault="002D69CD" w:rsidP="004E112E">
            <w:pPr>
              <w:widowControl w:val="0"/>
              <w:autoSpaceDE w:val="0"/>
              <w:autoSpaceDN w:val="0"/>
              <w:jc w:val="center"/>
              <w:rPr>
                <w:rFonts w:eastAsiaTheme="minorEastAsia"/>
                <w:sz w:val="20"/>
                <w:szCs w:val="20"/>
              </w:rPr>
            </w:pPr>
          </w:p>
          <w:p w:rsidR="002D69CD" w:rsidRPr="00963B72" w:rsidRDefault="002D69CD" w:rsidP="004E112E">
            <w:pPr>
              <w:widowControl w:val="0"/>
              <w:autoSpaceDE w:val="0"/>
              <w:autoSpaceDN w:val="0"/>
              <w:jc w:val="center"/>
              <w:rPr>
                <w:rFonts w:eastAsiaTheme="minorEastAsia"/>
                <w:sz w:val="20"/>
                <w:szCs w:val="20"/>
              </w:rPr>
            </w:pPr>
          </w:p>
          <w:p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2024 год</w:t>
            </w:r>
          </w:p>
        </w:tc>
        <w:tc>
          <w:tcPr>
            <w:tcW w:w="4660" w:type="dxa"/>
            <w:gridSpan w:val="3"/>
            <w:shd w:val="clear" w:color="auto" w:fill="auto"/>
          </w:tcPr>
          <w:p w:rsidR="002D69CD" w:rsidRPr="00963B72" w:rsidRDefault="002D69CD" w:rsidP="004E112E">
            <w:pPr>
              <w:widowControl w:val="0"/>
              <w:autoSpaceDE w:val="0"/>
              <w:autoSpaceDN w:val="0"/>
              <w:rPr>
                <w:rFonts w:eastAsiaTheme="minorEastAsia"/>
                <w:sz w:val="20"/>
                <w:szCs w:val="20"/>
              </w:rPr>
            </w:pPr>
            <w:r w:rsidRPr="00963B72">
              <w:rPr>
                <w:rFonts w:eastAsiaTheme="minorEastAsia"/>
                <w:sz w:val="20"/>
                <w:szCs w:val="20"/>
              </w:rPr>
              <w:t>Планируемое значение показателя реализации  на очередной финансовый год и плановый период (по этапам реализации)</w:t>
            </w:r>
          </w:p>
        </w:tc>
      </w:tr>
      <w:tr w:rsidR="002D69CD" w:rsidRPr="00963B72" w:rsidTr="004E112E">
        <w:tc>
          <w:tcPr>
            <w:tcW w:w="4077" w:type="dxa"/>
            <w:vMerge/>
            <w:shd w:val="clear" w:color="auto" w:fill="auto"/>
          </w:tcPr>
          <w:p w:rsidR="002D69CD" w:rsidRPr="00963B72" w:rsidRDefault="002D69CD" w:rsidP="004E112E">
            <w:pPr>
              <w:widowControl w:val="0"/>
              <w:autoSpaceDE w:val="0"/>
              <w:autoSpaceDN w:val="0"/>
              <w:jc w:val="center"/>
              <w:rPr>
                <w:rFonts w:eastAsiaTheme="minorEastAsia"/>
                <w:sz w:val="20"/>
                <w:szCs w:val="20"/>
              </w:rPr>
            </w:pPr>
          </w:p>
        </w:tc>
        <w:tc>
          <w:tcPr>
            <w:tcW w:w="1276" w:type="dxa"/>
            <w:vMerge/>
            <w:shd w:val="clear" w:color="auto" w:fill="auto"/>
          </w:tcPr>
          <w:p w:rsidR="002D69CD" w:rsidRPr="00963B72" w:rsidRDefault="002D69CD" w:rsidP="004E112E">
            <w:pPr>
              <w:widowControl w:val="0"/>
              <w:autoSpaceDE w:val="0"/>
              <w:autoSpaceDN w:val="0"/>
              <w:jc w:val="center"/>
              <w:rPr>
                <w:rFonts w:eastAsiaTheme="minorEastAsia"/>
                <w:sz w:val="20"/>
                <w:szCs w:val="20"/>
              </w:rPr>
            </w:pPr>
          </w:p>
        </w:tc>
        <w:tc>
          <w:tcPr>
            <w:tcW w:w="1559" w:type="dxa"/>
            <w:shd w:val="clear" w:color="auto" w:fill="auto"/>
          </w:tcPr>
          <w:p w:rsidR="002D69CD" w:rsidRPr="00963B72" w:rsidRDefault="002D69CD" w:rsidP="004E112E">
            <w:pPr>
              <w:jc w:val="center"/>
              <w:rPr>
                <w:sz w:val="20"/>
                <w:szCs w:val="20"/>
              </w:rPr>
            </w:pPr>
            <w:r w:rsidRPr="00963B72">
              <w:rPr>
                <w:sz w:val="20"/>
                <w:szCs w:val="20"/>
              </w:rPr>
              <w:t>2025 год</w:t>
            </w:r>
          </w:p>
        </w:tc>
        <w:tc>
          <w:tcPr>
            <w:tcW w:w="1560" w:type="dxa"/>
            <w:shd w:val="clear" w:color="auto" w:fill="auto"/>
          </w:tcPr>
          <w:p w:rsidR="002D69CD" w:rsidRPr="00963B72" w:rsidRDefault="002D69CD" w:rsidP="004E112E">
            <w:pPr>
              <w:jc w:val="center"/>
              <w:rPr>
                <w:sz w:val="20"/>
                <w:szCs w:val="20"/>
              </w:rPr>
            </w:pPr>
            <w:r w:rsidRPr="00963B72">
              <w:rPr>
                <w:sz w:val="20"/>
                <w:szCs w:val="20"/>
              </w:rPr>
              <w:t>2026 год</w:t>
            </w:r>
          </w:p>
        </w:tc>
        <w:tc>
          <w:tcPr>
            <w:tcW w:w="1541" w:type="dxa"/>
            <w:shd w:val="clear" w:color="auto" w:fill="auto"/>
          </w:tcPr>
          <w:p w:rsidR="002D69CD" w:rsidRPr="00963B72" w:rsidRDefault="002D69CD" w:rsidP="004E112E">
            <w:pPr>
              <w:jc w:val="center"/>
              <w:rPr>
                <w:sz w:val="20"/>
                <w:szCs w:val="20"/>
              </w:rPr>
            </w:pPr>
            <w:r w:rsidRPr="00963B72">
              <w:rPr>
                <w:sz w:val="20"/>
                <w:szCs w:val="20"/>
              </w:rPr>
              <w:t>2027 год</w:t>
            </w:r>
          </w:p>
        </w:tc>
      </w:tr>
      <w:tr w:rsidR="002D69CD" w:rsidRPr="00963B72" w:rsidTr="004E112E">
        <w:tc>
          <w:tcPr>
            <w:tcW w:w="4077" w:type="dxa"/>
            <w:shd w:val="clear" w:color="auto" w:fill="auto"/>
          </w:tcPr>
          <w:p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1</w:t>
            </w:r>
          </w:p>
        </w:tc>
        <w:tc>
          <w:tcPr>
            <w:tcW w:w="1276" w:type="dxa"/>
            <w:shd w:val="clear" w:color="auto" w:fill="auto"/>
          </w:tcPr>
          <w:p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2</w:t>
            </w:r>
          </w:p>
        </w:tc>
        <w:tc>
          <w:tcPr>
            <w:tcW w:w="1559" w:type="dxa"/>
            <w:shd w:val="clear" w:color="auto" w:fill="auto"/>
          </w:tcPr>
          <w:p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3</w:t>
            </w:r>
          </w:p>
        </w:tc>
        <w:tc>
          <w:tcPr>
            <w:tcW w:w="1560" w:type="dxa"/>
            <w:shd w:val="clear" w:color="auto" w:fill="auto"/>
          </w:tcPr>
          <w:p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4</w:t>
            </w:r>
          </w:p>
        </w:tc>
        <w:tc>
          <w:tcPr>
            <w:tcW w:w="1541" w:type="dxa"/>
            <w:shd w:val="clear" w:color="auto" w:fill="auto"/>
          </w:tcPr>
          <w:p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5</w:t>
            </w:r>
          </w:p>
        </w:tc>
      </w:tr>
      <w:tr w:rsidR="002D69CD" w:rsidRPr="00963B72" w:rsidTr="004E112E">
        <w:trPr>
          <w:trHeight w:val="1275"/>
        </w:trPr>
        <w:tc>
          <w:tcPr>
            <w:tcW w:w="4077" w:type="dxa"/>
            <w:shd w:val="clear" w:color="auto" w:fill="auto"/>
          </w:tcPr>
          <w:p w:rsidR="002D69CD" w:rsidRPr="00963B72" w:rsidRDefault="00AB60C5" w:rsidP="004E112E">
            <w:pPr>
              <w:widowControl w:val="0"/>
              <w:autoSpaceDE w:val="0"/>
              <w:autoSpaceDN w:val="0"/>
              <w:jc w:val="both"/>
              <w:rPr>
                <w:rFonts w:eastAsiaTheme="minorEastAsia"/>
              </w:rPr>
            </w:pPr>
            <w:r>
              <w:rPr>
                <w:rFonts w:eastAsiaTheme="minorEastAsia"/>
              </w:rPr>
              <w:t>протяженность</w:t>
            </w:r>
            <w:r w:rsidRPr="00AB60C5">
              <w:rPr>
                <w:rFonts w:eastAsiaTheme="minorEastAsia"/>
              </w:rPr>
              <w:t xml:space="preserve"> отремонтированных автомобильных дорог общего пользования муниципального образования «Ельнинский муниципальный округ» Смоленской области, км</w:t>
            </w:r>
          </w:p>
        </w:tc>
        <w:tc>
          <w:tcPr>
            <w:tcW w:w="1276" w:type="dxa"/>
            <w:shd w:val="clear" w:color="auto" w:fill="auto"/>
          </w:tcPr>
          <w:p w:rsidR="002D69CD" w:rsidRPr="00963B72" w:rsidRDefault="00AB60C5" w:rsidP="004E112E">
            <w:pPr>
              <w:widowControl w:val="0"/>
              <w:autoSpaceDE w:val="0"/>
              <w:autoSpaceDN w:val="0"/>
              <w:jc w:val="center"/>
            </w:pPr>
            <w:r>
              <w:t>2,567</w:t>
            </w:r>
          </w:p>
        </w:tc>
        <w:tc>
          <w:tcPr>
            <w:tcW w:w="1559" w:type="dxa"/>
            <w:shd w:val="clear" w:color="auto" w:fill="auto"/>
          </w:tcPr>
          <w:p w:rsidR="002D69CD" w:rsidRPr="00963B72" w:rsidRDefault="00AB60C5" w:rsidP="004E112E">
            <w:pPr>
              <w:jc w:val="center"/>
            </w:pPr>
            <w:r>
              <w:t>2,0</w:t>
            </w:r>
          </w:p>
        </w:tc>
        <w:tc>
          <w:tcPr>
            <w:tcW w:w="1560" w:type="dxa"/>
            <w:shd w:val="clear" w:color="auto" w:fill="auto"/>
          </w:tcPr>
          <w:p w:rsidR="002D69CD" w:rsidRPr="00963B72" w:rsidRDefault="00AB60C5" w:rsidP="004E112E">
            <w:pPr>
              <w:jc w:val="center"/>
            </w:pPr>
            <w:r>
              <w:t>2,0</w:t>
            </w:r>
          </w:p>
        </w:tc>
        <w:tc>
          <w:tcPr>
            <w:tcW w:w="1541" w:type="dxa"/>
            <w:shd w:val="clear" w:color="auto" w:fill="auto"/>
          </w:tcPr>
          <w:p w:rsidR="002D69CD" w:rsidRPr="00963B72" w:rsidRDefault="00AB60C5" w:rsidP="00AB60C5">
            <w:pPr>
              <w:jc w:val="center"/>
            </w:pPr>
            <w:r>
              <w:t>2,0</w:t>
            </w:r>
          </w:p>
        </w:tc>
      </w:tr>
    </w:tbl>
    <w:p w:rsidR="001E24FF" w:rsidRDefault="001E24FF" w:rsidP="001E24FF">
      <w:pPr>
        <w:tabs>
          <w:tab w:val="left" w:pos="1276"/>
        </w:tabs>
        <w:jc w:val="both"/>
        <w:rPr>
          <w:rFonts w:eastAsia="Calibri"/>
          <w:sz w:val="28"/>
          <w:szCs w:val="28"/>
          <w:lang w:eastAsia="en-US"/>
        </w:rPr>
      </w:pPr>
    </w:p>
    <w:p w:rsidR="001E24FF" w:rsidRDefault="001E24FF" w:rsidP="001E24FF">
      <w:pPr>
        <w:tabs>
          <w:tab w:val="left" w:pos="1276"/>
        </w:tabs>
        <w:jc w:val="both"/>
        <w:rPr>
          <w:rFonts w:eastAsia="Calibri"/>
          <w:sz w:val="28"/>
          <w:szCs w:val="28"/>
          <w:lang w:eastAsia="en-US"/>
        </w:rPr>
      </w:pPr>
    </w:p>
    <w:p w:rsidR="001E24FF" w:rsidRPr="00CF3FB3" w:rsidRDefault="001E24FF" w:rsidP="001E24FF">
      <w:pPr>
        <w:shd w:val="clear" w:color="auto" w:fill="FFFFFF"/>
        <w:spacing w:after="240"/>
        <w:jc w:val="center"/>
        <w:textAlignment w:val="baseline"/>
        <w:outlineLvl w:val="2"/>
        <w:rPr>
          <w:b/>
          <w:bCs/>
          <w:color w:val="000000"/>
        </w:rPr>
      </w:pPr>
      <w:r w:rsidRPr="00CF3FB3">
        <w:rPr>
          <w:b/>
          <w:bCs/>
          <w:color w:val="000000"/>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0873BB" w:rsidRPr="008F25D6" w:rsidRDefault="001E24FF" w:rsidP="008F25D6">
      <w:pPr>
        <w:shd w:val="clear" w:color="auto" w:fill="FFFFFF"/>
        <w:ind w:firstLine="709"/>
        <w:jc w:val="both"/>
        <w:textAlignment w:val="baseline"/>
        <w:rPr>
          <w:color w:val="000000"/>
          <w:sz w:val="28"/>
          <w:szCs w:val="28"/>
        </w:rPr>
      </w:pPr>
      <w:r w:rsidRPr="003F6485">
        <w:rPr>
          <w:color w:val="000000"/>
          <w:sz w:val="28"/>
          <w:szCs w:val="28"/>
        </w:rPr>
        <w:t>Реализация муниципальной программы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w:t>
      </w:r>
      <w:r w:rsidR="008F25D6">
        <w:rPr>
          <w:color w:val="000000"/>
          <w:sz w:val="28"/>
          <w:szCs w:val="28"/>
        </w:rPr>
        <w:t>й программы не предусматривает</w:t>
      </w:r>
      <w:r w:rsidR="00731A9B">
        <w:rPr>
          <w:color w:val="000000"/>
          <w:sz w:val="28"/>
          <w:szCs w:val="28"/>
        </w:rPr>
        <w:t>.</w:t>
      </w:r>
    </w:p>
    <w:p w:rsidR="000873BB" w:rsidRDefault="000873BB" w:rsidP="001E24FF">
      <w:pPr>
        <w:tabs>
          <w:tab w:val="left" w:pos="1276"/>
        </w:tabs>
        <w:jc w:val="both"/>
        <w:rPr>
          <w:rFonts w:eastAsia="Calibri"/>
          <w:sz w:val="28"/>
          <w:szCs w:val="28"/>
          <w:lang w:eastAsia="en-US"/>
        </w:rPr>
      </w:pPr>
    </w:p>
    <w:p w:rsidR="001E24FF" w:rsidRPr="00CF3FB3" w:rsidRDefault="001E24FF" w:rsidP="001E24FF">
      <w:pPr>
        <w:jc w:val="center"/>
      </w:pPr>
      <w:r w:rsidRPr="002F563C">
        <w:rPr>
          <w:rFonts w:eastAsia="Calibri"/>
          <w:b/>
          <w:lang w:eastAsia="en-US"/>
        </w:rPr>
        <w:t>Раздел 6. СВЕДЕНИЯ О ФИНАНСИРОВАНИИ СТРУКТУРНЫХ ЭЛЕМЕНТОВ</w:t>
      </w:r>
      <w:r w:rsidRPr="00CF3FB3">
        <w:rPr>
          <w:rFonts w:eastAsia="Calibri"/>
          <w:b/>
          <w:lang w:eastAsia="en-US"/>
        </w:rPr>
        <w:t xml:space="preserve"> МУНИЦИПАЛЬНОЙ ПРОГРАММЫ</w:t>
      </w:r>
    </w:p>
    <w:p w:rsidR="001E24FF" w:rsidRPr="00D82556" w:rsidRDefault="001E24FF" w:rsidP="001E24FF">
      <w:pPr>
        <w:pStyle w:val="ConsPlusNormal"/>
        <w:jc w:val="center"/>
        <w:outlineLvl w:val="1"/>
        <w:rPr>
          <w:rFonts w:ascii="Times New Roman" w:hAnsi="Times New Roman" w:cs="Times New Roman"/>
          <w:sz w:val="24"/>
          <w:szCs w:val="24"/>
        </w:rPr>
      </w:pPr>
      <w:r w:rsidRPr="00D82556">
        <w:rPr>
          <w:rFonts w:ascii="Times New Roman" w:hAnsi="Times New Roman" w:cs="Times New Roman"/>
          <w:sz w:val="24"/>
          <w:szCs w:val="24"/>
        </w:rPr>
        <w:t>«</w:t>
      </w:r>
      <w:r w:rsidR="00D82556" w:rsidRPr="00D82556">
        <w:rPr>
          <w:rFonts w:ascii="Times New Roman" w:hAnsi="Times New Roman" w:cs="Times New Roman"/>
          <w:sz w:val="24"/>
          <w:szCs w:val="24"/>
        </w:rPr>
        <w:t>Содержание и развитие дорожно-транспортной инфраструктуры</w:t>
      </w:r>
      <w:r w:rsidR="00363CD7" w:rsidRPr="00D82556">
        <w:rPr>
          <w:rFonts w:ascii="Times New Roman" w:hAnsi="Times New Roman" w:cs="Times New Roman"/>
          <w:sz w:val="24"/>
          <w:szCs w:val="24"/>
        </w:rPr>
        <w:t xml:space="preserve"> муниципального образования «Ельнинский муниципальный округ» Смоленской области</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260"/>
        <w:gridCol w:w="1021"/>
        <w:gridCol w:w="1276"/>
        <w:gridCol w:w="1276"/>
        <w:gridCol w:w="1276"/>
        <w:gridCol w:w="1275"/>
      </w:tblGrid>
      <w:tr w:rsidR="001E24FF" w:rsidRPr="001B35CE" w:rsidTr="00D4731B">
        <w:trPr>
          <w:trHeight w:val="1096"/>
        </w:trPr>
        <w:tc>
          <w:tcPr>
            <w:tcW w:w="567" w:type="dxa"/>
            <w:vMerge w:val="restart"/>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w:t>
            </w:r>
          </w:p>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п/п</w:t>
            </w:r>
          </w:p>
        </w:tc>
        <w:tc>
          <w:tcPr>
            <w:tcW w:w="3260" w:type="dxa"/>
            <w:vMerge w:val="restart"/>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Наименование</w:t>
            </w:r>
          </w:p>
        </w:tc>
        <w:tc>
          <w:tcPr>
            <w:tcW w:w="1021" w:type="dxa"/>
            <w:vMerge w:val="restart"/>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Источник финансового обеспечения (расшифровать)</w:t>
            </w:r>
          </w:p>
        </w:tc>
        <w:tc>
          <w:tcPr>
            <w:tcW w:w="5103" w:type="dxa"/>
            <w:gridSpan w:val="4"/>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Объем средств на реализацию муниципальной программы на очередной финансовый год и плановый период (по этапам реализации), тыс. рублей</w:t>
            </w:r>
          </w:p>
        </w:tc>
      </w:tr>
      <w:tr w:rsidR="001E24FF" w:rsidRPr="001B35CE" w:rsidTr="00D4731B">
        <w:trPr>
          <w:trHeight w:val="295"/>
        </w:trPr>
        <w:tc>
          <w:tcPr>
            <w:tcW w:w="567" w:type="dxa"/>
            <w:vMerge/>
            <w:shd w:val="clear" w:color="auto" w:fill="auto"/>
          </w:tcPr>
          <w:p w:rsidR="001E24FF" w:rsidRPr="001B35CE" w:rsidRDefault="001E24FF" w:rsidP="00487AE3">
            <w:pPr>
              <w:pStyle w:val="ae"/>
              <w:jc w:val="center"/>
              <w:rPr>
                <w:rFonts w:ascii="Times New Roman" w:hAnsi="Times New Roman"/>
                <w:sz w:val="20"/>
                <w:szCs w:val="20"/>
              </w:rPr>
            </w:pPr>
          </w:p>
        </w:tc>
        <w:tc>
          <w:tcPr>
            <w:tcW w:w="3260" w:type="dxa"/>
            <w:vMerge/>
            <w:shd w:val="clear" w:color="auto" w:fill="auto"/>
          </w:tcPr>
          <w:p w:rsidR="001E24FF" w:rsidRPr="001B35CE" w:rsidRDefault="001E24FF" w:rsidP="00487AE3">
            <w:pPr>
              <w:pStyle w:val="ae"/>
              <w:jc w:val="center"/>
              <w:rPr>
                <w:rFonts w:ascii="Times New Roman" w:hAnsi="Times New Roman"/>
                <w:sz w:val="20"/>
                <w:szCs w:val="20"/>
              </w:rPr>
            </w:pPr>
          </w:p>
        </w:tc>
        <w:tc>
          <w:tcPr>
            <w:tcW w:w="1021" w:type="dxa"/>
            <w:vMerge/>
            <w:shd w:val="clear" w:color="auto" w:fill="auto"/>
          </w:tcPr>
          <w:p w:rsidR="001E24FF" w:rsidRPr="001B35CE" w:rsidRDefault="001E24FF" w:rsidP="00487AE3">
            <w:pPr>
              <w:pStyle w:val="ae"/>
              <w:jc w:val="center"/>
              <w:rPr>
                <w:rFonts w:ascii="Times New Roman" w:hAnsi="Times New Roman"/>
                <w:sz w:val="20"/>
                <w:szCs w:val="20"/>
              </w:rPr>
            </w:pPr>
          </w:p>
        </w:tc>
        <w:tc>
          <w:tcPr>
            <w:tcW w:w="1276" w:type="dxa"/>
            <w:shd w:val="clear" w:color="auto" w:fill="auto"/>
          </w:tcPr>
          <w:p w:rsidR="001E24FF" w:rsidRPr="001B35CE" w:rsidRDefault="001E24FF" w:rsidP="00487AE3">
            <w:pPr>
              <w:pStyle w:val="ConsPlusNormal"/>
              <w:jc w:val="center"/>
              <w:rPr>
                <w:rFonts w:ascii="Times New Roman" w:hAnsi="Times New Roman" w:cs="Times New Roman"/>
                <w:szCs w:val="20"/>
              </w:rPr>
            </w:pPr>
            <w:r w:rsidRPr="001B35CE">
              <w:rPr>
                <w:rFonts w:ascii="Times New Roman" w:hAnsi="Times New Roman" w:cs="Times New Roman"/>
                <w:szCs w:val="20"/>
              </w:rPr>
              <w:t>всего</w:t>
            </w:r>
          </w:p>
        </w:tc>
        <w:tc>
          <w:tcPr>
            <w:tcW w:w="1276" w:type="dxa"/>
            <w:shd w:val="clear" w:color="auto" w:fill="auto"/>
          </w:tcPr>
          <w:p w:rsidR="001E24FF" w:rsidRPr="001B35CE" w:rsidRDefault="00B10CD1" w:rsidP="00487AE3">
            <w:pPr>
              <w:pStyle w:val="ConsPlusNormal"/>
              <w:jc w:val="center"/>
              <w:rPr>
                <w:rFonts w:ascii="Times New Roman" w:hAnsi="Times New Roman" w:cs="Times New Roman"/>
                <w:szCs w:val="20"/>
              </w:rPr>
            </w:pPr>
            <w:r>
              <w:rPr>
                <w:rFonts w:ascii="Times New Roman" w:hAnsi="Times New Roman" w:cs="Times New Roman"/>
                <w:szCs w:val="20"/>
              </w:rPr>
              <w:t>2025</w:t>
            </w:r>
            <w:r w:rsidR="001E24FF" w:rsidRPr="001B35CE">
              <w:rPr>
                <w:rFonts w:ascii="Times New Roman" w:hAnsi="Times New Roman" w:cs="Times New Roman"/>
                <w:szCs w:val="20"/>
              </w:rPr>
              <w:t xml:space="preserve"> год</w:t>
            </w:r>
          </w:p>
        </w:tc>
        <w:tc>
          <w:tcPr>
            <w:tcW w:w="1276" w:type="dxa"/>
            <w:shd w:val="clear" w:color="auto" w:fill="auto"/>
          </w:tcPr>
          <w:p w:rsidR="001E24FF" w:rsidRPr="001B35CE" w:rsidRDefault="001E24FF" w:rsidP="00B10CD1">
            <w:pPr>
              <w:pStyle w:val="ConsPlusNormal"/>
              <w:jc w:val="center"/>
              <w:rPr>
                <w:rFonts w:ascii="Times New Roman" w:hAnsi="Times New Roman" w:cs="Times New Roman"/>
                <w:szCs w:val="20"/>
              </w:rPr>
            </w:pPr>
            <w:r>
              <w:rPr>
                <w:rFonts w:ascii="Times New Roman" w:hAnsi="Times New Roman" w:cs="Times New Roman"/>
                <w:szCs w:val="20"/>
              </w:rPr>
              <w:t>202</w:t>
            </w:r>
            <w:r w:rsidR="00B10CD1">
              <w:rPr>
                <w:rFonts w:ascii="Times New Roman" w:hAnsi="Times New Roman" w:cs="Times New Roman"/>
                <w:szCs w:val="20"/>
              </w:rPr>
              <w:t>6</w:t>
            </w:r>
            <w:r w:rsidRPr="001B35CE">
              <w:rPr>
                <w:rFonts w:ascii="Times New Roman" w:hAnsi="Times New Roman" w:cs="Times New Roman"/>
                <w:szCs w:val="20"/>
              </w:rPr>
              <w:t xml:space="preserve"> год</w:t>
            </w:r>
          </w:p>
        </w:tc>
        <w:tc>
          <w:tcPr>
            <w:tcW w:w="1275" w:type="dxa"/>
            <w:shd w:val="clear" w:color="auto" w:fill="auto"/>
          </w:tcPr>
          <w:p w:rsidR="001E24FF" w:rsidRPr="001B35CE" w:rsidRDefault="001E24FF" w:rsidP="00487AE3">
            <w:pPr>
              <w:pStyle w:val="ConsPlusNormal"/>
              <w:jc w:val="center"/>
              <w:rPr>
                <w:rFonts w:ascii="Times New Roman" w:hAnsi="Times New Roman" w:cs="Times New Roman"/>
                <w:szCs w:val="20"/>
              </w:rPr>
            </w:pPr>
            <w:r>
              <w:rPr>
                <w:rFonts w:ascii="Times New Roman" w:hAnsi="Times New Roman" w:cs="Times New Roman"/>
                <w:szCs w:val="20"/>
              </w:rPr>
              <w:t>2</w:t>
            </w:r>
            <w:r w:rsidR="00B10CD1">
              <w:rPr>
                <w:rFonts w:ascii="Times New Roman" w:hAnsi="Times New Roman" w:cs="Times New Roman"/>
                <w:szCs w:val="20"/>
              </w:rPr>
              <w:t>027</w:t>
            </w:r>
            <w:r w:rsidRPr="001B35CE">
              <w:rPr>
                <w:rFonts w:ascii="Times New Roman" w:hAnsi="Times New Roman" w:cs="Times New Roman"/>
                <w:szCs w:val="20"/>
              </w:rPr>
              <w:t xml:space="preserve"> год</w:t>
            </w:r>
          </w:p>
        </w:tc>
      </w:tr>
      <w:tr w:rsidR="001E24FF" w:rsidRPr="001B35CE" w:rsidTr="00D4731B">
        <w:trPr>
          <w:trHeight w:val="130"/>
        </w:trPr>
        <w:tc>
          <w:tcPr>
            <w:tcW w:w="567"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1</w:t>
            </w:r>
          </w:p>
        </w:tc>
        <w:tc>
          <w:tcPr>
            <w:tcW w:w="3260"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2</w:t>
            </w:r>
          </w:p>
        </w:tc>
        <w:tc>
          <w:tcPr>
            <w:tcW w:w="1021"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3</w:t>
            </w:r>
          </w:p>
        </w:tc>
        <w:tc>
          <w:tcPr>
            <w:tcW w:w="1276"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4</w:t>
            </w:r>
          </w:p>
        </w:tc>
        <w:tc>
          <w:tcPr>
            <w:tcW w:w="1276"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5</w:t>
            </w:r>
          </w:p>
        </w:tc>
        <w:tc>
          <w:tcPr>
            <w:tcW w:w="1276"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6</w:t>
            </w:r>
          </w:p>
        </w:tc>
        <w:tc>
          <w:tcPr>
            <w:tcW w:w="1275"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7</w:t>
            </w:r>
          </w:p>
        </w:tc>
      </w:tr>
      <w:tr w:rsidR="0075085B" w:rsidRPr="001B35CE" w:rsidTr="00D4731B">
        <w:trPr>
          <w:trHeight w:val="288"/>
        </w:trPr>
        <w:tc>
          <w:tcPr>
            <w:tcW w:w="567" w:type="dxa"/>
            <w:shd w:val="clear" w:color="auto" w:fill="auto"/>
          </w:tcPr>
          <w:p w:rsidR="0075085B" w:rsidRPr="00996EF9" w:rsidRDefault="00732ABD" w:rsidP="00487AE3">
            <w:pPr>
              <w:pStyle w:val="ae"/>
              <w:jc w:val="center"/>
              <w:rPr>
                <w:rFonts w:ascii="Times New Roman" w:hAnsi="Times New Roman"/>
                <w:b/>
                <w:sz w:val="20"/>
                <w:szCs w:val="20"/>
              </w:rPr>
            </w:pPr>
            <w:r w:rsidRPr="00996EF9">
              <w:rPr>
                <w:rFonts w:ascii="Times New Roman" w:hAnsi="Times New Roman"/>
                <w:b/>
                <w:sz w:val="20"/>
                <w:szCs w:val="20"/>
              </w:rPr>
              <w:t>1.</w:t>
            </w:r>
          </w:p>
        </w:tc>
        <w:tc>
          <w:tcPr>
            <w:tcW w:w="3260" w:type="dxa"/>
            <w:shd w:val="clear" w:color="auto" w:fill="auto"/>
          </w:tcPr>
          <w:p w:rsidR="0075085B" w:rsidRPr="00487AE3" w:rsidRDefault="0075085B" w:rsidP="00487AE3">
            <w:pPr>
              <w:pStyle w:val="ae"/>
              <w:jc w:val="both"/>
              <w:rPr>
                <w:rFonts w:ascii="Times New Roman" w:hAnsi="Times New Roman"/>
                <w:i/>
                <w:sz w:val="24"/>
                <w:szCs w:val="24"/>
              </w:rPr>
            </w:pPr>
            <w:r w:rsidRPr="0075085B">
              <w:rPr>
                <w:rFonts w:ascii="Times New Roman" w:hAnsi="Times New Roman"/>
                <w:i/>
                <w:sz w:val="24"/>
                <w:szCs w:val="24"/>
              </w:rPr>
              <w:t xml:space="preserve">Комплекс процессных </w:t>
            </w:r>
            <w:r w:rsidRPr="00FB2F4E">
              <w:rPr>
                <w:rFonts w:ascii="Times New Roman" w:hAnsi="Times New Roman"/>
                <w:i/>
                <w:sz w:val="24"/>
                <w:szCs w:val="24"/>
              </w:rPr>
              <w:t xml:space="preserve">мероприятий </w:t>
            </w:r>
            <w:r w:rsidRPr="0075085B">
              <w:rPr>
                <w:rFonts w:ascii="Times New Roman" w:hAnsi="Times New Roman"/>
                <w:b/>
                <w:i/>
                <w:sz w:val="24"/>
                <w:szCs w:val="24"/>
              </w:rPr>
              <w:t>«Оформление в собственность автомобильных дорог общего пользования местного значения»</w:t>
            </w:r>
          </w:p>
        </w:tc>
        <w:tc>
          <w:tcPr>
            <w:tcW w:w="1021" w:type="dxa"/>
            <w:shd w:val="clear" w:color="auto" w:fill="auto"/>
          </w:tcPr>
          <w:p w:rsidR="0075085B" w:rsidRPr="001B35CE" w:rsidRDefault="0075085B" w:rsidP="00487AE3">
            <w:pPr>
              <w:pStyle w:val="ae"/>
              <w:jc w:val="center"/>
              <w:rPr>
                <w:rFonts w:ascii="Times New Roman" w:hAnsi="Times New Roman"/>
                <w:sz w:val="20"/>
                <w:szCs w:val="20"/>
              </w:rPr>
            </w:pPr>
          </w:p>
        </w:tc>
        <w:tc>
          <w:tcPr>
            <w:tcW w:w="1276" w:type="dxa"/>
            <w:shd w:val="clear" w:color="auto" w:fill="auto"/>
          </w:tcPr>
          <w:p w:rsidR="0075085B" w:rsidRPr="001B35CE" w:rsidRDefault="0075085B" w:rsidP="00487AE3"/>
        </w:tc>
        <w:tc>
          <w:tcPr>
            <w:tcW w:w="1276" w:type="dxa"/>
            <w:shd w:val="clear" w:color="auto" w:fill="auto"/>
          </w:tcPr>
          <w:p w:rsidR="0075085B" w:rsidRPr="001B35CE" w:rsidRDefault="0075085B" w:rsidP="00F76BCB">
            <w:pPr>
              <w:jc w:val="both"/>
            </w:pPr>
          </w:p>
        </w:tc>
        <w:tc>
          <w:tcPr>
            <w:tcW w:w="1276" w:type="dxa"/>
            <w:shd w:val="clear" w:color="auto" w:fill="auto"/>
          </w:tcPr>
          <w:p w:rsidR="0075085B" w:rsidRPr="001B35CE" w:rsidRDefault="0075085B" w:rsidP="00F76BCB">
            <w:pPr>
              <w:jc w:val="both"/>
            </w:pPr>
          </w:p>
        </w:tc>
        <w:tc>
          <w:tcPr>
            <w:tcW w:w="1275" w:type="dxa"/>
            <w:shd w:val="clear" w:color="auto" w:fill="auto"/>
          </w:tcPr>
          <w:p w:rsidR="0075085B" w:rsidRPr="001B35CE" w:rsidRDefault="0075085B" w:rsidP="00487AE3"/>
        </w:tc>
      </w:tr>
      <w:tr w:rsidR="00576720" w:rsidRPr="001B35CE" w:rsidTr="00D4731B">
        <w:trPr>
          <w:trHeight w:val="288"/>
        </w:trPr>
        <w:tc>
          <w:tcPr>
            <w:tcW w:w="567" w:type="dxa"/>
            <w:shd w:val="clear" w:color="auto" w:fill="auto"/>
          </w:tcPr>
          <w:p w:rsidR="00576720" w:rsidRDefault="00576720" w:rsidP="00576720">
            <w:pPr>
              <w:pStyle w:val="ae"/>
              <w:jc w:val="center"/>
              <w:rPr>
                <w:rFonts w:ascii="Times New Roman" w:hAnsi="Times New Roman"/>
                <w:sz w:val="20"/>
                <w:szCs w:val="20"/>
              </w:rPr>
            </w:pPr>
            <w:r>
              <w:rPr>
                <w:rFonts w:ascii="Times New Roman" w:hAnsi="Times New Roman"/>
                <w:sz w:val="20"/>
                <w:szCs w:val="20"/>
              </w:rPr>
              <w:lastRenderedPageBreak/>
              <w:t>1.1.</w:t>
            </w:r>
          </w:p>
        </w:tc>
        <w:tc>
          <w:tcPr>
            <w:tcW w:w="3260" w:type="dxa"/>
            <w:shd w:val="clear" w:color="auto" w:fill="auto"/>
          </w:tcPr>
          <w:p w:rsidR="00576720" w:rsidRPr="00487AE3" w:rsidRDefault="00576720" w:rsidP="00576720">
            <w:pPr>
              <w:pStyle w:val="ae"/>
              <w:jc w:val="both"/>
              <w:rPr>
                <w:rFonts w:ascii="Times New Roman" w:hAnsi="Times New Roman"/>
                <w:i/>
                <w:sz w:val="24"/>
                <w:szCs w:val="24"/>
              </w:rPr>
            </w:pPr>
            <w:r w:rsidRPr="0075085B">
              <w:rPr>
                <w:rFonts w:ascii="Times New Roman" w:hAnsi="Times New Roman"/>
                <w:i/>
                <w:sz w:val="24"/>
                <w:szCs w:val="24"/>
              </w:rPr>
              <w:t>Кадастровые работы и изготовление технических паспортов, проекты организации дорожного движения на автомобильн</w:t>
            </w:r>
            <w:r>
              <w:rPr>
                <w:rFonts w:ascii="Times New Roman" w:hAnsi="Times New Roman"/>
                <w:i/>
                <w:sz w:val="24"/>
                <w:szCs w:val="24"/>
              </w:rPr>
              <w:t>ые дороги общего пользования</w:t>
            </w:r>
          </w:p>
        </w:tc>
        <w:tc>
          <w:tcPr>
            <w:tcW w:w="1021" w:type="dxa"/>
            <w:shd w:val="clear" w:color="auto" w:fill="auto"/>
          </w:tcPr>
          <w:p w:rsidR="00576720" w:rsidRPr="001B35CE" w:rsidRDefault="00576720" w:rsidP="00576720">
            <w:pPr>
              <w:pStyle w:val="ae"/>
              <w:jc w:val="center"/>
              <w:rPr>
                <w:rFonts w:ascii="Times New Roman" w:hAnsi="Times New Roman"/>
                <w:sz w:val="20"/>
                <w:szCs w:val="20"/>
              </w:rPr>
            </w:pPr>
            <w:r w:rsidRPr="00732ABD">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576720" w:rsidRPr="001B35CE" w:rsidRDefault="004E112E" w:rsidP="004E112E">
            <w:pPr>
              <w:jc w:val="center"/>
            </w:pPr>
            <w:r>
              <w:t>2 15</w:t>
            </w:r>
            <w:r w:rsidR="00576720">
              <w:t>0,</w:t>
            </w:r>
            <w:r w:rsidR="00DF0C91">
              <w:t>1</w:t>
            </w:r>
          </w:p>
        </w:tc>
        <w:tc>
          <w:tcPr>
            <w:tcW w:w="1276" w:type="dxa"/>
            <w:shd w:val="clear" w:color="auto" w:fill="auto"/>
          </w:tcPr>
          <w:p w:rsidR="00576720" w:rsidRPr="001B35CE" w:rsidRDefault="004E112E" w:rsidP="00576720">
            <w:pPr>
              <w:jc w:val="both"/>
            </w:pPr>
            <w:r>
              <w:t>95</w:t>
            </w:r>
            <w:r w:rsidR="00576720">
              <w:t>0,</w:t>
            </w:r>
            <w:r w:rsidR="00DF0C91">
              <w:t>1</w:t>
            </w:r>
          </w:p>
        </w:tc>
        <w:tc>
          <w:tcPr>
            <w:tcW w:w="1276" w:type="dxa"/>
            <w:shd w:val="clear" w:color="auto" w:fill="auto"/>
          </w:tcPr>
          <w:p w:rsidR="00576720" w:rsidRPr="001B35CE" w:rsidRDefault="00576720" w:rsidP="00576720">
            <w:pPr>
              <w:jc w:val="both"/>
            </w:pPr>
            <w:r>
              <w:t>600,0</w:t>
            </w:r>
          </w:p>
        </w:tc>
        <w:tc>
          <w:tcPr>
            <w:tcW w:w="1275" w:type="dxa"/>
            <w:shd w:val="clear" w:color="auto" w:fill="auto"/>
          </w:tcPr>
          <w:p w:rsidR="00576720" w:rsidRPr="001B35CE" w:rsidRDefault="00576720" w:rsidP="00576720">
            <w:pPr>
              <w:jc w:val="center"/>
            </w:pPr>
            <w:r>
              <w:t>600,0</w:t>
            </w:r>
          </w:p>
        </w:tc>
      </w:tr>
      <w:tr w:rsidR="00576720" w:rsidRPr="001B35CE" w:rsidTr="00D4731B">
        <w:trPr>
          <w:trHeight w:val="288"/>
        </w:trPr>
        <w:tc>
          <w:tcPr>
            <w:tcW w:w="567" w:type="dxa"/>
            <w:shd w:val="clear" w:color="auto" w:fill="auto"/>
          </w:tcPr>
          <w:p w:rsidR="00576720" w:rsidRDefault="00576720" w:rsidP="00576720">
            <w:pPr>
              <w:pStyle w:val="ae"/>
              <w:jc w:val="center"/>
              <w:rPr>
                <w:rFonts w:ascii="Times New Roman" w:hAnsi="Times New Roman"/>
                <w:sz w:val="20"/>
                <w:szCs w:val="20"/>
              </w:rPr>
            </w:pPr>
          </w:p>
        </w:tc>
        <w:tc>
          <w:tcPr>
            <w:tcW w:w="3260" w:type="dxa"/>
            <w:shd w:val="clear" w:color="auto" w:fill="auto"/>
          </w:tcPr>
          <w:p w:rsidR="00576720" w:rsidRPr="00732ABD" w:rsidRDefault="00576720" w:rsidP="00576720">
            <w:pPr>
              <w:pStyle w:val="ae"/>
              <w:jc w:val="both"/>
              <w:rPr>
                <w:rFonts w:ascii="Times New Roman" w:hAnsi="Times New Roman"/>
                <w:b/>
                <w:sz w:val="24"/>
                <w:szCs w:val="24"/>
              </w:rPr>
            </w:pPr>
            <w:r w:rsidRPr="00732ABD">
              <w:rPr>
                <w:rFonts w:ascii="Times New Roman" w:hAnsi="Times New Roman"/>
                <w:b/>
                <w:sz w:val="24"/>
                <w:szCs w:val="24"/>
              </w:rPr>
              <w:t>Итого по комплексу процессных мероприятий</w:t>
            </w:r>
          </w:p>
        </w:tc>
        <w:tc>
          <w:tcPr>
            <w:tcW w:w="1021" w:type="dxa"/>
            <w:shd w:val="clear" w:color="auto" w:fill="auto"/>
          </w:tcPr>
          <w:p w:rsidR="00576720" w:rsidRPr="00732ABD" w:rsidRDefault="00576720" w:rsidP="00576720">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rsidR="00576720" w:rsidRPr="00F34648" w:rsidRDefault="004E112E" w:rsidP="00EA5CB4">
            <w:pPr>
              <w:jc w:val="center"/>
              <w:rPr>
                <w:b/>
              </w:rPr>
            </w:pPr>
            <w:r>
              <w:rPr>
                <w:b/>
              </w:rPr>
              <w:t>2 150</w:t>
            </w:r>
            <w:r w:rsidR="00576720">
              <w:rPr>
                <w:b/>
              </w:rPr>
              <w:t>,</w:t>
            </w:r>
            <w:r w:rsidR="00DF0C91">
              <w:rPr>
                <w:b/>
              </w:rPr>
              <w:t>1</w:t>
            </w:r>
          </w:p>
        </w:tc>
        <w:tc>
          <w:tcPr>
            <w:tcW w:w="1276" w:type="dxa"/>
            <w:shd w:val="clear" w:color="auto" w:fill="auto"/>
          </w:tcPr>
          <w:p w:rsidR="00576720" w:rsidRPr="00F34648" w:rsidRDefault="004E112E" w:rsidP="00576720">
            <w:pPr>
              <w:jc w:val="both"/>
              <w:rPr>
                <w:b/>
              </w:rPr>
            </w:pPr>
            <w:r>
              <w:rPr>
                <w:b/>
              </w:rPr>
              <w:t>95</w:t>
            </w:r>
            <w:r w:rsidR="00576720">
              <w:rPr>
                <w:b/>
              </w:rPr>
              <w:t>0,</w:t>
            </w:r>
            <w:r w:rsidR="00DF0C91">
              <w:rPr>
                <w:b/>
              </w:rPr>
              <w:t>1</w:t>
            </w:r>
          </w:p>
        </w:tc>
        <w:tc>
          <w:tcPr>
            <w:tcW w:w="1276" w:type="dxa"/>
            <w:shd w:val="clear" w:color="auto" w:fill="auto"/>
          </w:tcPr>
          <w:p w:rsidR="00576720" w:rsidRPr="00F34648" w:rsidRDefault="00576720" w:rsidP="00576720">
            <w:pPr>
              <w:jc w:val="both"/>
              <w:rPr>
                <w:b/>
              </w:rPr>
            </w:pPr>
            <w:r>
              <w:rPr>
                <w:b/>
              </w:rPr>
              <w:t>600,0</w:t>
            </w:r>
          </w:p>
        </w:tc>
        <w:tc>
          <w:tcPr>
            <w:tcW w:w="1275" w:type="dxa"/>
            <w:shd w:val="clear" w:color="auto" w:fill="auto"/>
          </w:tcPr>
          <w:p w:rsidR="00576720" w:rsidRPr="00F34648" w:rsidRDefault="00576720" w:rsidP="00576720">
            <w:pPr>
              <w:jc w:val="center"/>
              <w:rPr>
                <w:b/>
              </w:rPr>
            </w:pPr>
            <w:r>
              <w:rPr>
                <w:b/>
              </w:rPr>
              <w:t>600,0</w:t>
            </w:r>
          </w:p>
        </w:tc>
      </w:tr>
      <w:tr w:rsidR="001E24FF" w:rsidRPr="001B35CE" w:rsidTr="00D4731B">
        <w:trPr>
          <w:trHeight w:val="288"/>
        </w:trPr>
        <w:tc>
          <w:tcPr>
            <w:tcW w:w="567" w:type="dxa"/>
            <w:shd w:val="clear" w:color="auto" w:fill="auto"/>
          </w:tcPr>
          <w:p w:rsidR="001E24FF" w:rsidRPr="00996EF9" w:rsidRDefault="002B222D" w:rsidP="00487AE3">
            <w:pPr>
              <w:pStyle w:val="ae"/>
              <w:jc w:val="center"/>
              <w:rPr>
                <w:rFonts w:ascii="Times New Roman" w:hAnsi="Times New Roman"/>
                <w:b/>
                <w:sz w:val="20"/>
                <w:szCs w:val="20"/>
              </w:rPr>
            </w:pPr>
            <w:r w:rsidRPr="00996EF9">
              <w:rPr>
                <w:rFonts w:ascii="Times New Roman" w:hAnsi="Times New Roman"/>
                <w:b/>
                <w:sz w:val="20"/>
                <w:szCs w:val="20"/>
              </w:rPr>
              <w:t>2</w:t>
            </w:r>
            <w:r w:rsidR="001E24FF" w:rsidRPr="00996EF9">
              <w:rPr>
                <w:rFonts w:ascii="Times New Roman" w:hAnsi="Times New Roman"/>
                <w:b/>
                <w:sz w:val="20"/>
                <w:szCs w:val="20"/>
              </w:rPr>
              <w:t>.</w:t>
            </w:r>
          </w:p>
        </w:tc>
        <w:tc>
          <w:tcPr>
            <w:tcW w:w="3260" w:type="dxa"/>
            <w:shd w:val="clear" w:color="auto" w:fill="auto"/>
          </w:tcPr>
          <w:p w:rsidR="001E24FF" w:rsidRPr="00487AE3" w:rsidRDefault="00487AE3" w:rsidP="00487AE3">
            <w:pPr>
              <w:pStyle w:val="ae"/>
              <w:jc w:val="both"/>
              <w:rPr>
                <w:rFonts w:ascii="Times New Roman" w:hAnsi="Times New Roman"/>
                <w:i/>
                <w:sz w:val="24"/>
                <w:szCs w:val="24"/>
              </w:rPr>
            </w:pPr>
            <w:r w:rsidRPr="00487AE3">
              <w:rPr>
                <w:rFonts w:ascii="Times New Roman" w:hAnsi="Times New Roman"/>
                <w:i/>
                <w:sz w:val="24"/>
                <w:szCs w:val="24"/>
              </w:rPr>
              <w:t xml:space="preserve">Комплекс процессных мероприятий </w:t>
            </w:r>
            <w:r w:rsidR="002B222D" w:rsidRPr="002B222D">
              <w:rPr>
                <w:rFonts w:ascii="Times New Roman" w:hAnsi="Times New Roman"/>
                <w:b/>
                <w:i/>
                <w:sz w:val="24"/>
                <w:szCs w:val="24"/>
              </w:rPr>
              <w:t>«Совершенствование организации движения транспортных средств и пешеходов»</w:t>
            </w:r>
          </w:p>
        </w:tc>
        <w:tc>
          <w:tcPr>
            <w:tcW w:w="1021"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rsidR="001E24FF" w:rsidRPr="001B35CE" w:rsidRDefault="001E24FF" w:rsidP="00487AE3"/>
        </w:tc>
        <w:tc>
          <w:tcPr>
            <w:tcW w:w="1276" w:type="dxa"/>
            <w:shd w:val="clear" w:color="auto" w:fill="auto"/>
          </w:tcPr>
          <w:p w:rsidR="001E24FF" w:rsidRPr="001B35CE" w:rsidRDefault="001E24FF" w:rsidP="00F76BCB">
            <w:pPr>
              <w:jc w:val="both"/>
            </w:pPr>
          </w:p>
        </w:tc>
        <w:tc>
          <w:tcPr>
            <w:tcW w:w="1276" w:type="dxa"/>
            <w:shd w:val="clear" w:color="auto" w:fill="auto"/>
          </w:tcPr>
          <w:p w:rsidR="001E24FF" w:rsidRPr="001B35CE" w:rsidRDefault="001E24FF" w:rsidP="00F76BCB">
            <w:pPr>
              <w:jc w:val="both"/>
            </w:pPr>
          </w:p>
        </w:tc>
        <w:tc>
          <w:tcPr>
            <w:tcW w:w="1275" w:type="dxa"/>
            <w:shd w:val="clear" w:color="auto" w:fill="auto"/>
          </w:tcPr>
          <w:p w:rsidR="001E24FF" w:rsidRPr="001B35CE" w:rsidRDefault="001E24FF" w:rsidP="00487AE3"/>
        </w:tc>
      </w:tr>
      <w:tr w:rsidR="002B222D" w:rsidRPr="001B35CE" w:rsidTr="00D4731B">
        <w:trPr>
          <w:trHeight w:val="288"/>
        </w:trPr>
        <w:tc>
          <w:tcPr>
            <w:tcW w:w="567" w:type="dxa"/>
            <w:shd w:val="clear" w:color="auto" w:fill="auto"/>
          </w:tcPr>
          <w:p w:rsidR="002B222D" w:rsidRDefault="002B222D" w:rsidP="00487AE3">
            <w:pPr>
              <w:pStyle w:val="ae"/>
              <w:jc w:val="center"/>
              <w:rPr>
                <w:rFonts w:ascii="Times New Roman" w:hAnsi="Times New Roman"/>
                <w:sz w:val="20"/>
                <w:szCs w:val="20"/>
              </w:rPr>
            </w:pPr>
            <w:r>
              <w:rPr>
                <w:rFonts w:ascii="Times New Roman" w:hAnsi="Times New Roman"/>
                <w:sz w:val="20"/>
                <w:szCs w:val="20"/>
              </w:rPr>
              <w:t>2.1.</w:t>
            </w:r>
          </w:p>
        </w:tc>
        <w:tc>
          <w:tcPr>
            <w:tcW w:w="3260" w:type="dxa"/>
            <w:shd w:val="clear" w:color="auto" w:fill="auto"/>
          </w:tcPr>
          <w:p w:rsidR="002B222D" w:rsidRPr="00487AE3" w:rsidRDefault="002B222D" w:rsidP="00487AE3">
            <w:pPr>
              <w:pStyle w:val="ae"/>
              <w:jc w:val="both"/>
              <w:rPr>
                <w:rFonts w:ascii="Times New Roman" w:hAnsi="Times New Roman"/>
                <w:i/>
                <w:sz w:val="24"/>
                <w:szCs w:val="24"/>
              </w:rPr>
            </w:pPr>
            <w:r w:rsidRPr="002B222D">
              <w:rPr>
                <w:rFonts w:ascii="Times New Roman" w:hAnsi="Times New Roman"/>
                <w:i/>
                <w:sz w:val="24"/>
                <w:szCs w:val="24"/>
              </w:rPr>
              <w:t>Обеспечение безопасности движения транспортных средств и пешеходов, закупка дорожных знаков</w:t>
            </w:r>
          </w:p>
        </w:tc>
        <w:tc>
          <w:tcPr>
            <w:tcW w:w="1021" w:type="dxa"/>
            <w:shd w:val="clear" w:color="auto" w:fill="auto"/>
          </w:tcPr>
          <w:p w:rsidR="002B222D" w:rsidRPr="001B35CE" w:rsidRDefault="002B222D" w:rsidP="00487AE3">
            <w:pPr>
              <w:pStyle w:val="ae"/>
              <w:jc w:val="center"/>
              <w:rPr>
                <w:rFonts w:ascii="Times New Roman" w:hAnsi="Times New Roman"/>
                <w:sz w:val="20"/>
                <w:szCs w:val="20"/>
              </w:rPr>
            </w:pPr>
            <w:r w:rsidRPr="002B222D">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2B222D" w:rsidRPr="001B35CE" w:rsidRDefault="008873EB" w:rsidP="008873EB">
            <w:r>
              <w:t>2 740,0</w:t>
            </w:r>
          </w:p>
        </w:tc>
        <w:tc>
          <w:tcPr>
            <w:tcW w:w="1276" w:type="dxa"/>
            <w:shd w:val="clear" w:color="auto" w:fill="auto"/>
          </w:tcPr>
          <w:p w:rsidR="002B222D" w:rsidRPr="001B35CE" w:rsidRDefault="008873EB" w:rsidP="00F76BCB">
            <w:pPr>
              <w:jc w:val="both"/>
            </w:pPr>
            <w:r>
              <w:t>1 740,0</w:t>
            </w:r>
          </w:p>
        </w:tc>
        <w:tc>
          <w:tcPr>
            <w:tcW w:w="1276" w:type="dxa"/>
            <w:shd w:val="clear" w:color="auto" w:fill="auto"/>
          </w:tcPr>
          <w:p w:rsidR="002B222D" w:rsidRPr="001B35CE" w:rsidRDefault="002B222D" w:rsidP="00F76BCB">
            <w:pPr>
              <w:jc w:val="both"/>
            </w:pPr>
            <w:r>
              <w:t>500,0</w:t>
            </w:r>
          </w:p>
        </w:tc>
        <w:tc>
          <w:tcPr>
            <w:tcW w:w="1275" w:type="dxa"/>
            <w:shd w:val="clear" w:color="auto" w:fill="auto"/>
          </w:tcPr>
          <w:p w:rsidR="002B222D" w:rsidRPr="001B35CE" w:rsidRDefault="002B222D" w:rsidP="00487AE3">
            <w:r>
              <w:t>500,0</w:t>
            </w:r>
          </w:p>
        </w:tc>
      </w:tr>
      <w:tr w:rsidR="009030CA" w:rsidRPr="001B35CE" w:rsidTr="00D4731B">
        <w:trPr>
          <w:trHeight w:val="288"/>
        </w:trPr>
        <w:tc>
          <w:tcPr>
            <w:tcW w:w="567" w:type="dxa"/>
            <w:shd w:val="clear" w:color="auto" w:fill="auto"/>
          </w:tcPr>
          <w:p w:rsidR="009030CA" w:rsidRDefault="009030CA" w:rsidP="009030CA">
            <w:pPr>
              <w:pStyle w:val="ae"/>
              <w:jc w:val="center"/>
              <w:rPr>
                <w:rFonts w:ascii="Times New Roman" w:hAnsi="Times New Roman"/>
                <w:sz w:val="20"/>
                <w:szCs w:val="20"/>
              </w:rPr>
            </w:pPr>
            <w:r>
              <w:rPr>
                <w:rFonts w:ascii="Times New Roman" w:hAnsi="Times New Roman"/>
                <w:sz w:val="20"/>
                <w:szCs w:val="20"/>
              </w:rPr>
              <w:t>2.1.1.</w:t>
            </w:r>
          </w:p>
        </w:tc>
        <w:tc>
          <w:tcPr>
            <w:tcW w:w="3260" w:type="dxa"/>
            <w:shd w:val="clear" w:color="auto" w:fill="auto"/>
          </w:tcPr>
          <w:p w:rsidR="009030CA" w:rsidRPr="00E34273" w:rsidRDefault="00E34273" w:rsidP="00487AE3">
            <w:pPr>
              <w:pStyle w:val="ae"/>
              <w:jc w:val="both"/>
              <w:rPr>
                <w:rFonts w:ascii="Times New Roman" w:hAnsi="Times New Roman"/>
                <w:i/>
                <w:sz w:val="24"/>
                <w:szCs w:val="24"/>
              </w:rPr>
            </w:pPr>
            <w:r w:rsidRPr="00E34273">
              <w:rPr>
                <w:rFonts w:ascii="Times New Roman" w:hAnsi="Times New Roman"/>
                <w:i/>
                <w:sz w:val="24"/>
                <w:szCs w:val="24"/>
              </w:rPr>
              <w:t>Обеспечение безопасности движения транспортных средств и пешеходов, закупка дорожных знаков</w:t>
            </w:r>
          </w:p>
        </w:tc>
        <w:tc>
          <w:tcPr>
            <w:tcW w:w="1021" w:type="dxa"/>
            <w:shd w:val="clear" w:color="auto" w:fill="auto"/>
          </w:tcPr>
          <w:p w:rsidR="009030CA" w:rsidRPr="00E34273" w:rsidRDefault="005468FB" w:rsidP="00487AE3">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rsidR="009030CA" w:rsidRDefault="004E112E" w:rsidP="00487AE3">
            <w:r>
              <w:t>2 419,5</w:t>
            </w:r>
          </w:p>
        </w:tc>
        <w:tc>
          <w:tcPr>
            <w:tcW w:w="1276" w:type="dxa"/>
            <w:shd w:val="clear" w:color="auto" w:fill="auto"/>
          </w:tcPr>
          <w:p w:rsidR="009030CA" w:rsidRDefault="004E112E" w:rsidP="00F76BCB">
            <w:pPr>
              <w:jc w:val="both"/>
            </w:pPr>
            <w:r>
              <w:t>1419,5</w:t>
            </w:r>
          </w:p>
        </w:tc>
        <w:tc>
          <w:tcPr>
            <w:tcW w:w="1276" w:type="dxa"/>
            <w:shd w:val="clear" w:color="auto" w:fill="auto"/>
          </w:tcPr>
          <w:p w:rsidR="009030CA" w:rsidRDefault="004E112E" w:rsidP="00F76BCB">
            <w:pPr>
              <w:jc w:val="both"/>
            </w:pPr>
            <w:r>
              <w:t>500,0</w:t>
            </w:r>
          </w:p>
        </w:tc>
        <w:tc>
          <w:tcPr>
            <w:tcW w:w="1275" w:type="dxa"/>
            <w:shd w:val="clear" w:color="auto" w:fill="auto"/>
          </w:tcPr>
          <w:p w:rsidR="009030CA" w:rsidRDefault="004E112E" w:rsidP="00487AE3">
            <w:r>
              <w:t>500,0</w:t>
            </w:r>
          </w:p>
        </w:tc>
      </w:tr>
      <w:tr w:rsidR="00E34273" w:rsidRPr="001B35CE" w:rsidTr="00D4731B">
        <w:trPr>
          <w:trHeight w:val="288"/>
        </w:trPr>
        <w:tc>
          <w:tcPr>
            <w:tcW w:w="567" w:type="dxa"/>
            <w:shd w:val="clear" w:color="auto" w:fill="auto"/>
          </w:tcPr>
          <w:p w:rsidR="00E34273" w:rsidRDefault="00E34273" w:rsidP="009030CA">
            <w:pPr>
              <w:pStyle w:val="ae"/>
              <w:jc w:val="center"/>
              <w:rPr>
                <w:rFonts w:ascii="Times New Roman" w:hAnsi="Times New Roman"/>
                <w:sz w:val="20"/>
                <w:szCs w:val="20"/>
              </w:rPr>
            </w:pPr>
            <w:r>
              <w:rPr>
                <w:rFonts w:ascii="Times New Roman" w:hAnsi="Times New Roman"/>
                <w:sz w:val="20"/>
                <w:szCs w:val="20"/>
              </w:rPr>
              <w:t>2.1.2.</w:t>
            </w:r>
          </w:p>
        </w:tc>
        <w:tc>
          <w:tcPr>
            <w:tcW w:w="3260" w:type="dxa"/>
            <w:shd w:val="clear" w:color="auto" w:fill="auto"/>
          </w:tcPr>
          <w:p w:rsidR="00E34273" w:rsidRPr="00E34273" w:rsidRDefault="00E34273" w:rsidP="00487AE3">
            <w:pPr>
              <w:pStyle w:val="ae"/>
              <w:jc w:val="both"/>
              <w:rPr>
                <w:rFonts w:ascii="Times New Roman" w:hAnsi="Times New Roman"/>
                <w:i/>
                <w:sz w:val="24"/>
                <w:szCs w:val="24"/>
              </w:rPr>
            </w:pPr>
            <w:r w:rsidRPr="00E34273">
              <w:rPr>
                <w:rFonts w:ascii="Times New Roman" w:hAnsi="Times New Roman"/>
                <w:i/>
                <w:sz w:val="24"/>
                <w:szCs w:val="24"/>
              </w:rPr>
              <w:t>Оснащение учебными и методическими пособиями по безопасности дорожного движения кабинетов учебных учреждений</w:t>
            </w:r>
          </w:p>
        </w:tc>
        <w:tc>
          <w:tcPr>
            <w:tcW w:w="1021" w:type="dxa"/>
            <w:shd w:val="clear" w:color="auto" w:fill="auto"/>
          </w:tcPr>
          <w:p w:rsidR="00E34273" w:rsidRPr="00E34273" w:rsidRDefault="00B54A2F" w:rsidP="00487AE3">
            <w:pPr>
              <w:pStyle w:val="ae"/>
              <w:jc w:val="center"/>
              <w:rPr>
                <w:rFonts w:ascii="Times New Roman" w:hAnsi="Times New Roman"/>
                <w:sz w:val="20"/>
                <w:szCs w:val="20"/>
              </w:rPr>
            </w:pPr>
            <w:r w:rsidRPr="00E34273">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E34273" w:rsidRDefault="008873EB" w:rsidP="00487AE3">
            <w:r>
              <w:t>320,5</w:t>
            </w:r>
          </w:p>
        </w:tc>
        <w:tc>
          <w:tcPr>
            <w:tcW w:w="1276" w:type="dxa"/>
            <w:shd w:val="clear" w:color="auto" w:fill="auto"/>
          </w:tcPr>
          <w:p w:rsidR="00E34273" w:rsidRDefault="008873EB" w:rsidP="00F76BCB">
            <w:pPr>
              <w:jc w:val="both"/>
            </w:pPr>
            <w:r>
              <w:t>320,5</w:t>
            </w:r>
          </w:p>
        </w:tc>
        <w:tc>
          <w:tcPr>
            <w:tcW w:w="1276" w:type="dxa"/>
            <w:shd w:val="clear" w:color="auto" w:fill="auto"/>
          </w:tcPr>
          <w:p w:rsidR="00E34273" w:rsidRDefault="00B54A2F" w:rsidP="00F76BCB">
            <w:pPr>
              <w:jc w:val="both"/>
            </w:pPr>
            <w:r>
              <w:t>0,0</w:t>
            </w:r>
          </w:p>
        </w:tc>
        <w:tc>
          <w:tcPr>
            <w:tcW w:w="1275" w:type="dxa"/>
            <w:shd w:val="clear" w:color="auto" w:fill="auto"/>
          </w:tcPr>
          <w:p w:rsidR="00E34273" w:rsidRDefault="00B54A2F" w:rsidP="00487AE3">
            <w:r>
              <w:t>0,0</w:t>
            </w:r>
          </w:p>
        </w:tc>
      </w:tr>
      <w:tr w:rsidR="002B222D" w:rsidRPr="001B35CE" w:rsidTr="00D4731B">
        <w:trPr>
          <w:trHeight w:val="288"/>
        </w:trPr>
        <w:tc>
          <w:tcPr>
            <w:tcW w:w="567" w:type="dxa"/>
            <w:shd w:val="clear" w:color="auto" w:fill="auto"/>
          </w:tcPr>
          <w:p w:rsidR="002B222D" w:rsidRDefault="002B222D" w:rsidP="002B222D">
            <w:pPr>
              <w:pStyle w:val="ae"/>
              <w:jc w:val="center"/>
              <w:rPr>
                <w:rFonts w:ascii="Times New Roman" w:hAnsi="Times New Roman"/>
                <w:sz w:val="20"/>
                <w:szCs w:val="20"/>
              </w:rPr>
            </w:pPr>
          </w:p>
        </w:tc>
        <w:tc>
          <w:tcPr>
            <w:tcW w:w="3260" w:type="dxa"/>
            <w:shd w:val="clear" w:color="auto" w:fill="auto"/>
          </w:tcPr>
          <w:p w:rsidR="002B222D" w:rsidRPr="002B222D" w:rsidRDefault="002B222D" w:rsidP="002B222D">
            <w:pPr>
              <w:pStyle w:val="ae"/>
              <w:jc w:val="both"/>
              <w:rPr>
                <w:rFonts w:ascii="Times New Roman" w:hAnsi="Times New Roman"/>
                <w:b/>
                <w:sz w:val="24"/>
                <w:szCs w:val="24"/>
              </w:rPr>
            </w:pPr>
            <w:r w:rsidRPr="002B222D">
              <w:rPr>
                <w:rFonts w:ascii="Times New Roman" w:hAnsi="Times New Roman"/>
                <w:b/>
                <w:sz w:val="24"/>
                <w:szCs w:val="24"/>
              </w:rPr>
              <w:t>Итого по комплексу процессных мероприятий</w:t>
            </w:r>
          </w:p>
        </w:tc>
        <w:tc>
          <w:tcPr>
            <w:tcW w:w="1021" w:type="dxa"/>
            <w:shd w:val="clear" w:color="auto" w:fill="auto"/>
          </w:tcPr>
          <w:p w:rsidR="002B222D" w:rsidRPr="002B222D" w:rsidRDefault="002B222D" w:rsidP="002B222D">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rsidR="002B222D" w:rsidRPr="002B222D" w:rsidRDefault="00DF0C91" w:rsidP="002B222D">
            <w:pPr>
              <w:rPr>
                <w:b/>
              </w:rPr>
            </w:pPr>
            <w:r>
              <w:rPr>
                <w:b/>
              </w:rPr>
              <w:t>2740,0</w:t>
            </w:r>
          </w:p>
        </w:tc>
        <w:tc>
          <w:tcPr>
            <w:tcW w:w="1276" w:type="dxa"/>
            <w:shd w:val="clear" w:color="auto" w:fill="auto"/>
          </w:tcPr>
          <w:p w:rsidR="002B222D" w:rsidRPr="002B222D" w:rsidRDefault="00DF0C91" w:rsidP="004E112E">
            <w:pPr>
              <w:rPr>
                <w:b/>
              </w:rPr>
            </w:pPr>
            <w:r>
              <w:rPr>
                <w:b/>
              </w:rPr>
              <w:t>1 740,0</w:t>
            </w:r>
          </w:p>
        </w:tc>
        <w:tc>
          <w:tcPr>
            <w:tcW w:w="1276" w:type="dxa"/>
            <w:shd w:val="clear" w:color="auto" w:fill="auto"/>
          </w:tcPr>
          <w:p w:rsidR="002B222D" w:rsidRPr="002B222D" w:rsidRDefault="002B222D" w:rsidP="002B222D">
            <w:pPr>
              <w:rPr>
                <w:b/>
              </w:rPr>
            </w:pPr>
            <w:r w:rsidRPr="002B222D">
              <w:rPr>
                <w:b/>
              </w:rPr>
              <w:t>500,0</w:t>
            </w:r>
          </w:p>
        </w:tc>
        <w:tc>
          <w:tcPr>
            <w:tcW w:w="1275" w:type="dxa"/>
            <w:shd w:val="clear" w:color="auto" w:fill="auto"/>
          </w:tcPr>
          <w:p w:rsidR="002B222D" w:rsidRPr="002B222D" w:rsidRDefault="002B222D" w:rsidP="002B222D">
            <w:pPr>
              <w:rPr>
                <w:b/>
              </w:rPr>
            </w:pPr>
            <w:r w:rsidRPr="002B222D">
              <w:rPr>
                <w:b/>
              </w:rPr>
              <w:t>500,0</w:t>
            </w:r>
          </w:p>
        </w:tc>
      </w:tr>
      <w:tr w:rsidR="006630ED" w:rsidRPr="001B35CE" w:rsidTr="00D4731B">
        <w:trPr>
          <w:trHeight w:val="288"/>
        </w:trPr>
        <w:tc>
          <w:tcPr>
            <w:tcW w:w="567" w:type="dxa"/>
            <w:shd w:val="clear" w:color="auto" w:fill="auto"/>
          </w:tcPr>
          <w:p w:rsidR="006630ED" w:rsidRPr="00996EF9" w:rsidRDefault="00996EF9" w:rsidP="00487AE3">
            <w:pPr>
              <w:pStyle w:val="ae"/>
              <w:jc w:val="center"/>
              <w:rPr>
                <w:rFonts w:ascii="Times New Roman" w:hAnsi="Times New Roman"/>
                <w:b/>
                <w:sz w:val="20"/>
                <w:szCs w:val="20"/>
              </w:rPr>
            </w:pPr>
            <w:r w:rsidRPr="00996EF9">
              <w:rPr>
                <w:rFonts w:ascii="Times New Roman" w:hAnsi="Times New Roman"/>
                <w:b/>
                <w:sz w:val="20"/>
                <w:szCs w:val="20"/>
              </w:rPr>
              <w:t>3.</w:t>
            </w:r>
          </w:p>
        </w:tc>
        <w:tc>
          <w:tcPr>
            <w:tcW w:w="3260" w:type="dxa"/>
            <w:shd w:val="clear" w:color="auto" w:fill="auto"/>
          </w:tcPr>
          <w:p w:rsidR="006630ED" w:rsidRPr="002F563C" w:rsidRDefault="006630ED" w:rsidP="00487AE3">
            <w:pPr>
              <w:jc w:val="both"/>
            </w:pPr>
            <w:r w:rsidRPr="006630ED">
              <w:rPr>
                <w:i/>
              </w:rPr>
              <w:t>Комплекс процессных мероприятий</w:t>
            </w:r>
            <w:r w:rsidRPr="006630ED">
              <w:t xml:space="preserve"> </w:t>
            </w:r>
            <w:r w:rsidRPr="006630ED">
              <w:rPr>
                <w:b/>
                <w:i/>
              </w:rPr>
              <w:t xml:space="preserve">«Возмещение затрат в связи с оказанием услуг по осуществлению пассажирских перевозок автомобильным </w:t>
            </w:r>
            <w:r w:rsidRPr="006630ED">
              <w:rPr>
                <w:b/>
                <w:i/>
              </w:rPr>
              <w:lastRenderedPageBreak/>
              <w:t>транспортом на территории муниципального образования «Ельнинский муниципальный округ» Смоленской области»</w:t>
            </w:r>
          </w:p>
        </w:tc>
        <w:tc>
          <w:tcPr>
            <w:tcW w:w="1021" w:type="dxa"/>
            <w:shd w:val="clear" w:color="auto" w:fill="auto"/>
          </w:tcPr>
          <w:p w:rsidR="006630ED" w:rsidRPr="009B6D87" w:rsidRDefault="006630ED" w:rsidP="00487AE3">
            <w:pPr>
              <w:pStyle w:val="ae"/>
              <w:jc w:val="center"/>
              <w:rPr>
                <w:rFonts w:ascii="Times New Roman" w:eastAsia="Calibri" w:hAnsi="Times New Roman"/>
                <w:color w:val="000000"/>
                <w:sz w:val="20"/>
                <w:szCs w:val="20"/>
              </w:rPr>
            </w:pPr>
          </w:p>
        </w:tc>
        <w:tc>
          <w:tcPr>
            <w:tcW w:w="1276" w:type="dxa"/>
            <w:shd w:val="clear" w:color="auto" w:fill="auto"/>
          </w:tcPr>
          <w:p w:rsidR="006630ED" w:rsidRDefault="006630ED" w:rsidP="00487AE3">
            <w:pPr>
              <w:jc w:val="center"/>
            </w:pPr>
          </w:p>
        </w:tc>
        <w:tc>
          <w:tcPr>
            <w:tcW w:w="1276" w:type="dxa"/>
            <w:shd w:val="clear" w:color="auto" w:fill="auto"/>
          </w:tcPr>
          <w:p w:rsidR="006630ED" w:rsidRDefault="006630ED" w:rsidP="00F76BCB">
            <w:pPr>
              <w:jc w:val="both"/>
            </w:pPr>
          </w:p>
        </w:tc>
        <w:tc>
          <w:tcPr>
            <w:tcW w:w="1276" w:type="dxa"/>
            <w:shd w:val="clear" w:color="auto" w:fill="auto"/>
          </w:tcPr>
          <w:p w:rsidR="006630ED" w:rsidRDefault="006630ED" w:rsidP="00F76BCB">
            <w:pPr>
              <w:jc w:val="both"/>
            </w:pPr>
          </w:p>
        </w:tc>
        <w:tc>
          <w:tcPr>
            <w:tcW w:w="1275" w:type="dxa"/>
            <w:shd w:val="clear" w:color="auto" w:fill="auto"/>
          </w:tcPr>
          <w:p w:rsidR="006630ED" w:rsidRDefault="006630ED" w:rsidP="005305DA">
            <w:pPr>
              <w:jc w:val="center"/>
            </w:pPr>
          </w:p>
        </w:tc>
      </w:tr>
      <w:tr w:rsidR="001E24FF" w:rsidRPr="001B35CE" w:rsidTr="00D4731B">
        <w:trPr>
          <w:trHeight w:val="288"/>
        </w:trPr>
        <w:tc>
          <w:tcPr>
            <w:tcW w:w="567" w:type="dxa"/>
            <w:shd w:val="clear" w:color="auto" w:fill="auto"/>
          </w:tcPr>
          <w:p w:rsidR="001E24FF" w:rsidRPr="001B35CE" w:rsidRDefault="00996EF9" w:rsidP="00487AE3">
            <w:pPr>
              <w:pStyle w:val="ae"/>
              <w:jc w:val="center"/>
              <w:rPr>
                <w:rFonts w:ascii="Times New Roman" w:hAnsi="Times New Roman"/>
                <w:sz w:val="20"/>
                <w:szCs w:val="20"/>
              </w:rPr>
            </w:pPr>
            <w:r>
              <w:rPr>
                <w:rFonts w:ascii="Times New Roman" w:hAnsi="Times New Roman"/>
                <w:sz w:val="20"/>
                <w:szCs w:val="20"/>
              </w:rPr>
              <w:lastRenderedPageBreak/>
              <w:t>3</w:t>
            </w:r>
            <w:r w:rsidR="001E24FF" w:rsidRPr="001B35CE">
              <w:rPr>
                <w:rFonts w:ascii="Times New Roman" w:hAnsi="Times New Roman"/>
                <w:sz w:val="20"/>
                <w:szCs w:val="20"/>
              </w:rPr>
              <w:t>.1</w:t>
            </w:r>
          </w:p>
        </w:tc>
        <w:tc>
          <w:tcPr>
            <w:tcW w:w="3260" w:type="dxa"/>
            <w:shd w:val="clear" w:color="auto" w:fill="auto"/>
          </w:tcPr>
          <w:p w:rsidR="001E24FF" w:rsidRPr="002F563C" w:rsidRDefault="001E24FF" w:rsidP="00487AE3">
            <w:pPr>
              <w:jc w:val="both"/>
            </w:pPr>
            <w:r w:rsidRPr="002F563C">
              <w:t>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tc>
        <w:tc>
          <w:tcPr>
            <w:tcW w:w="1021" w:type="dxa"/>
            <w:shd w:val="clear" w:color="auto" w:fill="auto"/>
          </w:tcPr>
          <w:p w:rsidR="001E24FF" w:rsidRPr="009B6D87" w:rsidRDefault="001655AA" w:rsidP="00487AE3">
            <w:pPr>
              <w:pStyle w:val="ae"/>
              <w:jc w:val="center"/>
              <w:rPr>
                <w:rFonts w:ascii="Times New Roman" w:hAnsi="Times New Roman"/>
                <w:sz w:val="20"/>
                <w:szCs w:val="20"/>
              </w:rPr>
            </w:pPr>
            <w:r w:rsidRPr="009B6D87">
              <w:rPr>
                <w:rFonts w:ascii="Times New Roman" w:eastAsia="Calibri" w:hAnsi="Times New Roman"/>
                <w:color w:val="000000"/>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1E24FF" w:rsidRPr="001B35CE" w:rsidRDefault="006359F2" w:rsidP="00487AE3">
            <w:pPr>
              <w:jc w:val="center"/>
            </w:pPr>
            <w:r>
              <w:t>8 200,0</w:t>
            </w:r>
          </w:p>
        </w:tc>
        <w:tc>
          <w:tcPr>
            <w:tcW w:w="1276" w:type="dxa"/>
            <w:shd w:val="clear" w:color="auto" w:fill="auto"/>
          </w:tcPr>
          <w:p w:rsidR="001E24FF" w:rsidRPr="001B35CE" w:rsidRDefault="005305DA" w:rsidP="00F76BCB">
            <w:pPr>
              <w:jc w:val="both"/>
            </w:pPr>
            <w:r>
              <w:t>22</w:t>
            </w:r>
            <w:r w:rsidR="00636F61">
              <w:t>00,0</w:t>
            </w:r>
          </w:p>
        </w:tc>
        <w:tc>
          <w:tcPr>
            <w:tcW w:w="1276" w:type="dxa"/>
            <w:shd w:val="clear" w:color="auto" w:fill="auto"/>
          </w:tcPr>
          <w:p w:rsidR="001E24FF" w:rsidRPr="001B35CE" w:rsidRDefault="006359F2" w:rsidP="00F76BCB">
            <w:pPr>
              <w:jc w:val="both"/>
            </w:pPr>
            <w:r>
              <w:t>3 000,0</w:t>
            </w:r>
          </w:p>
        </w:tc>
        <w:tc>
          <w:tcPr>
            <w:tcW w:w="1275" w:type="dxa"/>
            <w:shd w:val="clear" w:color="auto" w:fill="auto"/>
          </w:tcPr>
          <w:p w:rsidR="001E24FF" w:rsidRPr="001B35CE" w:rsidRDefault="006359F2" w:rsidP="005305DA">
            <w:pPr>
              <w:jc w:val="center"/>
            </w:pPr>
            <w:r>
              <w:t>3 000,0</w:t>
            </w:r>
          </w:p>
        </w:tc>
      </w:tr>
      <w:tr w:rsidR="001E24FF" w:rsidRPr="001B35CE" w:rsidTr="00D4731B">
        <w:trPr>
          <w:trHeight w:val="288"/>
        </w:trPr>
        <w:tc>
          <w:tcPr>
            <w:tcW w:w="3827" w:type="dxa"/>
            <w:gridSpan w:val="2"/>
            <w:shd w:val="clear" w:color="auto" w:fill="auto"/>
          </w:tcPr>
          <w:p w:rsidR="001E24FF" w:rsidRPr="003A5C2A" w:rsidRDefault="001E24FF" w:rsidP="00487AE3">
            <w:pPr>
              <w:jc w:val="both"/>
            </w:pPr>
            <w:r w:rsidRPr="003A5C2A">
              <w:rPr>
                <w:b/>
              </w:rPr>
              <w:t>Итого по комплексу процессных мероприятий</w:t>
            </w:r>
          </w:p>
        </w:tc>
        <w:tc>
          <w:tcPr>
            <w:tcW w:w="1021" w:type="dxa"/>
            <w:shd w:val="clear" w:color="auto" w:fill="auto"/>
          </w:tcPr>
          <w:p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rsidR="001E24FF" w:rsidRPr="000D792D" w:rsidRDefault="004E4C5D" w:rsidP="00487AE3">
            <w:pPr>
              <w:rPr>
                <w:b/>
              </w:rPr>
            </w:pPr>
            <w:r>
              <w:rPr>
                <w:b/>
              </w:rPr>
              <w:t>8 200,0</w:t>
            </w:r>
          </w:p>
        </w:tc>
        <w:tc>
          <w:tcPr>
            <w:tcW w:w="1276" w:type="dxa"/>
            <w:shd w:val="clear" w:color="auto" w:fill="auto"/>
          </w:tcPr>
          <w:p w:rsidR="001E24FF" w:rsidRPr="000D792D" w:rsidRDefault="005305DA" w:rsidP="00F76BCB">
            <w:pPr>
              <w:jc w:val="both"/>
              <w:rPr>
                <w:b/>
              </w:rPr>
            </w:pPr>
            <w:r>
              <w:rPr>
                <w:b/>
              </w:rPr>
              <w:t>22</w:t>
            </w:r>
            <w:r w:rsidR="00487AE3">
              <w:rPr>
                <w:b/>
              </w:rPr>
              <w:t>00,0</w:t>
            </w:r>
          </w:p>
        </w:tc>
        <w:tc>
          <w:tcPr>
            <w:tcW w:w="1276" w:type="dxa"/>
            <w:shd w:val="clear" w:color="auto" w:fill="auto"/>
          </w:tcPr>
          <w:p w:rsidR="001E24FF" w:rsidRPr="000D792D" w:rsidRDefault="004E4C5D" w:rsidP="00F76BCB">
            <w:pPr>
              <w:jc w:val="both"/>
              <w:rPr>
                <w:b/>
              </w:rPr>
            </w:pPr>
            <w:r>
              <w:rPr>
                <w:b/>
              </w:rPr>
              <w:t>3 000,0</w:t>
            </w:r>
          </w:p>
        </w:tc>
        <w:tc>
          <w:tcPr>
            <w:tcW w:w="1275" w:type="dxa"/>
            <w:shd w:val="clear" w:color="auto" w:fill="auto"/>
          </w:tcPr>
          <w:p w:rsidR="001E24FF" w:rsidRPr="000D792D" w:rsidRDefault="004E4C5D" w:rsidP="00487AE3">
            <w:pPr>
              <w:rPr>
                <w:b/>
              </w:rPr>
            </w:pPr>
            <w:r>
              <w:rPr>
                <w:b/>
              </w:rPr>
              <w:t>3 000,0</w:t>
            </w:r>
          </w:p>
        </w:tc>
      </w:tr>
      <w:tr w:rsidR="00375B69" w:rsidRPr="001B35CE" w:rsidTr="00A449AB">
        <w:trPr>
          <w:trHeight w:val="2632"/>
        </w:trPr>
        <w:tc>
          <w:tcPr>
            <w:tcW w:w="567" w:type="dxa"/>
            <w:shd w:val="clear" w:color="auto" w:fill="auto"/>
          </w:tcPr>
          <w:p w:rsidR="00375B69" w:rsidRPr="001B35CE" w:rsidRDefault="00996EF9" w:rsidP="00375B69">
            <w:pPr>
              <w:pStyle w:val="ae"/>
              <w:jc w:val="center"/>
              <w:rPr>
                <w:rFonts w:ascii="Times New Roman" w:hAnsi="Times New Roman"/>
                <w:sz w:val="20"/>
                <w:szCs w:val="20"/>
              </w:rPr>
            </w:pPr>
            <w:r>
              <w:rPr>
                <w:rFonts w:ascii="Times New Roman" w:hAnsi="Times New Roman"/>
                <w:sz w:val="20"/>
                <w:szCs w:val="20"/>
              </w:rPr>
              <w:t>4</w:t>
            </w:r>
            <w:r w:rsidR="00375B69">
              <w:rPr>
                <w:rFonts w:ascii="Times New Roman" w:hAnsi="Times New Roman"/>
                <w:sz w:val="20"/>
                <w:szCs w:val="20"/>
              </w:rPr>
              <w:t>.</w:t>
            </w:r>
          </w:p>
        </w:tc>
        <w:tc>
          <w:tcPr>
            <w:tcW w:w="3260" w:type="dxa"/>
            <w:shd w:val="clear" w:color="auto" w:fill="auto"/>
          </w:tcPr>
          <w:p w:rsidR="00375B69" w:rsidRPr="00A449AB" w:rsidRDefault="00375B69" w:rsidP="00375B69">
            <w:pPr>
              <w:jc w:val="both"/>
              <w:textAlignment w:val="baseline"/>
              <w:rPr>
                <w:b/>
                <w:i/>
              </w:rPr>
            </w:pPr>
            <w:r w:rsidRPr="003A5C2A">
              <w:rPr>
                <w:i/>
              </w:rPr>
              <w:t xml:space="preserve">Комплекс процессных </w:t>
            </w:r>
            <w:r w:rsidR="007E2458" w:rsidRPr="003A5C2A">
              <w:rPr>
                <w:i/>
              </w:rPr>
              <w:t>мероприятий «</w:t>
            </w:r>
            <w:r w:rsidRPr="009D0184">
              <w:rPr>
                <w:b/>
                <w:i/>
              </w:rPr>
              <w:t xml:space="preserve">Ремонт и содержание автомобильных дорог общего пользования местного значения </w:t>
            </w:r>
            <w:r w:rsidR="00996EF9">
              <w:rPr>
                <w:b/>
                <w:i/>
              </w:rPr>
              <w:t xml:space="preserve">и пешеходных зон </w:t>
            </w:r>
            <w:r w:rsidRPr="009D0184">
              <w:rPr>
                <w:b/>
                <w:i/>
              </w:rPr>
              <w:t>за счет</w:t>
            </w:r>
            <w:r w:rsidR="00996EF9">
              <w:rPr>
                <w:b/>
                <w:i/>
              </w:rPr>
              <w:t xml:space="preserve"> средств местного бюджета</w:t>
            </w:r>
            <w:r w:rsidR="00A449AB">
              <w:rPr>
                <w:b/>
                <w:i/>
              </w:rPr>
              <w:t>»</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rsidR="00375B69" w:rsidRPr="001B35CE" w:rsidRDefault="00375B69" w:rsidP="00375B69">
            <w:pPr>
              <w:jc w:val="center"/>
            </w:pPr>
          </w:p>
        </w:tc>
        <w:tc>
          <w:tcPr>
            <w:tcW w:w="1276" w:type="dxa"/>
            <w:shd w:val="clear" w:color="auto" w:fill="auto"/>
          </w:tcPr>
          <w:p w:rsidR="00375B69" w:rsidRPr="001B35CE" w:rsidRDefault="00375B69" w:rsidP="00375B69">
            <w:pPr>
              <w:jc w:val="both"/>
            </w:pPr>
          </w:p>
        </w:tc>
        <w:tc>
          <w:tcPr>
            <w:tcW w:w="1276" w:type="dxa"/>
            <w:shd w:val="clear" w:color="auto" w:fill="auto"/>
          </w:tcPr>
          <w:p w:rsidR="00375B69" w:rsidRPr="001B35CE" w:rsidRDefault="00375B69" w:rsidP="00375B69">
            <w:pPr>
              <w:jc w:val="both"/>
            </w:pPr>
          </w:p>
        </w:tc>
        <w:tc>
          <w:tcPr>
            <w:tcW w:w="1275" w:type="dxa"/>
            <w:shd w:val="clear" w:color="auto" w:fill="auto"/>
          </w:tcPr>
          <w:p w:rsidR="00375B69" w:rsidRPr="001B35CE" w:rsidRDefault="00375B69" w:rsidP="00375B69">
            <w:pPr>
              <w:jc w:val="center"/>
            </w:pPr>
          </w:p>
        </w:tc>
      </w:tr>
      <w:tr w:rsidR="00375B69" w:rsidRPr="001B35CE" w:rsidTr="00D4731B">
        <w:trPr>
          <w:trHeight w:val="288"/>
        </w:trPr>
        <w:tc>
          <w:tcPr>
            <w:tcW w:w="567" w:type="dxa"/>
            <w:shd w:val="clear" w:color="auto" w:fill="auto"/>
          </w:tcPr>
          <w:p w:rsidR="00375B69" w:rsidRPr="001B35CE" w:rsidRDefault="00996EF9" w:rsidP="00375B69">
            <w:pPr>
              <w:pStyle w:val="ae"/>
              <w:jc w:val="center"/>
              <w:rPr>
                <w:rFonts w:ascii="Times New Roman" w:hAnsi="Times New Roman"/>
                <w:sz w:val="20"/>
                <w:szCs w:val="20"/>
              </w:rPr>
            </w:pPr>
            <w:r>
              <w:rPr>
                <w:rFonts w:ascii="Times New Roman" w:hAnsi="Times New Roman"/>
                <w:sz w:val="20"/>
                <w:szCs w:val="20"/>
              </w:rPr>
              <w:t>4</w:t>
            </w:r>
            <w:r w:rsidR="00375B69">
              <w:rPr>
                <w:rFonts w:ascii="Times New Roman" w:hAnsi="Times New Roman"/>
                <w:sz w:val="20"/>
                <w:szCs w:val="20"/>
              </w:rPr>
              <w:t>.1</w:t>
            </w:r>
            <w:r w:rsidR="007E2458">
              <w:rPr>
                <w:rFonts w:ascii="Times New Roman" w:hAnsi="Times New Roman"/>
                <w:sz w:val="20"/>
                <w:szCs w:val="20"/>
              </w:rPr>
              <w:t>.</w:t>
            </w:r>
          </w:p>
        </w:tc>
        <w:tc>
          <w:tcPr>
            <w:tcW w:w="3260" w:type="dxa"/>
            <w:shd w:val="clear" w:color="auto" w:fill="auto"/>
          </w:tcPr>
          <w:p w:rsidR="00375B69" w:rsidRPr="003A5C2A" w:rsidRDefault="0064648E" w:rsidP="00375B69">
            <w:pPr>
              <w:pStyle w:val="ConsPlusNormal"/>
              <w:jc w:val="both"/>
              <w:outlineLvl w:val="1"/>
              <w:rPr>
                <w:rFonts w:ascii="Times New Roman" w:hAnsi="Times New Roman" w:cs="Times New Roman"/>
                <w:sz w:val="24"/>
                <w:szCs w:val="24"/>
              </w:rPr>
            </w:pPr>
            <w:r w:rsidRPr="0064648E">
              <w:rPr>
                <w:rFonts w:ascii="Times New Roman" w:hAnsi="Times New Roman" w:cs="Times New Roman"/>
                <w:sz w:val="24"/>
                <w:szCs w:val="24"/>
              </w:rPr>
              <w:t xml:space="preserve">Содержание автомобильных в рамках благоустройства: Содержание улично-дорожной сети (Уборка снега с дорог и тротуаров, Посыпка территорий </w:t>
            </w:r>
            <w:proofErr w:type="spellStart"/>
            <w:r w:rsidRPr="0064648E">
              <w:rPr>
                <w:rFonts w:ascii="Times New Roman" w:hAnsi="Times New Roman" w:cs="Times New Roman"/>
                <w:sz w:val="24"/>
                <w:szCs w:val="24"/>
              </w:rPr>
              <w:t>противогололедными</w:t>
            </w:r>
            <w:proofErr w:type="spellEnd"/>
            <w:r w:rsidRPr="0064648E">
              <w:rPr>
                <w:rFonts w:ascii="Times New Roman" w:hAnsi="Times New Roman" w:cs="Times New Roman"/>
                <w:sz w:val="24"/>
                <w:szCs w:val="24"/>
              </w:rPr>
              <w:t xml:space="preserve"> материалами (по мере оледенения дорог и тротуаров</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r w:rsidRPr="009B6D87">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375B69" w:rsidRPr="003F489B" w:rsidRDefault="008873EB" w:rsidP="00375B69">
            <w:r>
              <w:t>45 899,8</w:t>
            </w:r>
          </w:p>
        </w:tc>
        <w:tc>
          <w:tcPr>
            <w:tcW w:w="1276" w:type="dxa"/>
            <w:shd w:val="clear" w:color="auto" w:fill="auto"/>
          </w:tcPr>
          <w:p w:rsidR="00375B69" w:rsidRPr="003F489B" w:rsidRDefault="008873EB" w:rsidP="00375B69">
            <w:pPr>
              <w:jc w:val="both"/>
            </w:pPr>
            <w:r>
              <w:t>17 278,4</w:t>
            </w:r>
          </w:p>
        </w:tc>
        <w:tc>
          <w:tcPr>
            <w:tcW w:w="1276" w:type="dxa"/>
            <w:shd w:val="clear" w:color="auto" w:fill="auto"/>
          </w:tcPr>
          <w:p w:rsidR="00375B69" w:rsidRPr="003F489B" w:rsidRDefault="002B01C7" w:rsidP="00375B69">
            <w:pPr>
              <w:jc w:val="both"/>
            </w:pPr>
            <w:r>
              <w:t>11 088,0</w:t>
            </w:r>
          </w:p>
        </w:tc>
        <w:tc>
          <w:tcPr>
            <w:tcW w:w="1275" w:type="dxa"/>
            <w:shd w:val="clear" w:color="auto" w:fill="auto"/>
          </w:tcPr>
          <w:p w:rsidR="00375B69" w:rsidRDefault="002B01C7" w:rsidP="00375B69">
            <w:r>
              <w:t>17 533,</w:t>
            </w:r>
            <w:r w:rsidR="007519DA">
              <w:t>4</w:t>
            </w:r>
            <w:r>
              <w:t xml:space="preserve"> </w:t>
            </w:r>
          </w:p>
        </w:tc>
      </w:tr>
      <w:tr w:rsidR="007E2458" w:rsidRPr="001B35CE" w:rsidTr="00D4731B">
        <w:trPr>
          <w:trHeight w:val="288"/>
        </w:trPr>
        <w:tc>
          <w:tcPr>
            <w:tcW w:w="567" w:type="dxa"/>
            <w:shd w:val="clear" w:color="auto" w:fill="auto"/>
          </w:tcPr>
          <w:p w:rsidR="007E2458" w:rsidRDefault="007E2458" w:rsidP="00375B69">
            <w:pPr>
              <w:pStyle w:val="ae"/>
              <w:jc w:val="center"/>
              <w:rPr>
                <w:rFonts w:ascii="Times New Roman" w:hAnsi="Times New Roman"/>
                <w:sz w:val="20"/>
                <w:szCs w:val="20"/>
              </w:rPr>
            </w:pPr>
            <w:r>
              <w:rPr>
                <w:rFonts w:ascii="Times New Roman" w:hAnsi="Times New Roman"/>
                <w:sz w:val="20"/>
                <w:szCs w:val="20"/>
              </w:rPr>
              <w:t>4.2.</w:t>
            </w:r>
          </w:p>
        </w:tc>
        <w:tc>
          <w:tcPr>
            <w:tcW w:w="3260" w:type="dxa"/>
            <w:shd w:val="clear" w:color="auto" w:fill="auto"/>
          </w:tcPr>
          <w:p w:rsidR="007E2458" w:rsidRPr="003A5C2A" w:rsidRDefault="0064648E" w:rsidP="00375B69">
            <w:pPr>
              <w:pStyle w:val="ConsPlusNormal"/>
              <w:jc w:val="both"/>
              <w:outlineLvl w:val="1"/>
              <w:rPr>
                <w:rFonts w:ascii="Times New Roman" w:hAnsi="Times New Roman" w:cs="Times New Roman"/>
                <w:sz w:val="24"/>
                <w:szCs w:val="24"/>
              </w:rPr>
            </w:pPr>
            <w:r w:rsidRPr="0064648E">
              <w:rPr>
                <w:rFonts w:ascii="Times New Roman" w:hAnsi="Times New Roman" w:cs="Times New Roman"/>
                <w:sz w:val="24"/>
                <w:szCs w:val="24"/>
              </w:rPr>
              <w:t xml:space="preserve">Расходы на проектирование, строительство, реконструкцию, капитальный ремонт, ремонт и содержание автомобильных дорог общего пользования и </w:t>
            </w:r>
            <w:r w:rsidRPr="0064648E">
              <w:rPr>
                <w:rFonts w:ascii="Times New Roman" w:hAnsi="Times New Roman" w:cs="Times New Roman"/>
                <w:sz w:val="24"/>
                <w:szCs w:val="24"/>
              </w:rPr>
              <w:lastRenderedPageBreak/>
              <w:t>искусственных дорожных сооружений на них</w:t>
            </w:r>
          </w:p>
        </w:tc>
        <w:tc>
          <w:tcPr>
            <w:tcW w:w="1021" w:type="dxa"/>
            <w:shd w:val="clear" w:color="auto" w:fill="auto"/>
          </w:tcPr>
          <w:p w:rsidR="007E2458" w:rsidRPr="009B6D87" w:rsidRDefault="007E2458" w:rsidP="00375B69">
            <w:pPr>
              <w:pStyle w:val="ae"/>
              <w:jc w:val="center"/>
              <w:rPr>
                <w:rFonts w:ascii="Times New Roman" w:hAnsi="Times New Roman"/>
                <w:sz w:val="20"/>
                <w:szCs w:val="20"/>
              </w:rPr>
            </w:pPr>
            <w:r w:rsidRPr="007E2458">
              <w:rPr>
                <w:rFonts w:ascii="Times New Roman" w:hAnsi="Times New Roman"/>
                <w:sz w:val="20"/>
                <w:szCs w:val="20"/>
              </w:rPr>
              <w:lastRenderedPageBreak/>
              <w:t xml:space="preserve">бюджет муниципального образования «Ельнинский муниципальный </w:t>
            </w:r>
            <w:r w:rsidRPr="007E2458">
              <w:rPr>
                <w:rFonts w:ascii="Times New Roman" w:hAnsi="Times New Roman"/>
                <w:sz w:val="20"/>
                <w:szCs w:val="20"/>
              </w:rPr>
              <w:lastRenderedPageBreak/>
              <w:t>округ» Смоленской области</w:t>
            </w:r>
          </w:p>
        </w:tc>
        <w:tc>
          <w:tcPr>
            <w:tcW w:w="1276" w:type="dxa"/>
            <w:shd w:val="clear" w:color="auto" w:fill="auto"/>
          </w:tcPr>
          <w:p w:rsidR="007E2458" w:rsidRDefault="004E112E" w:rsidP="00375B69">
            <w:r>
              <w:lastRenderedPageBreak/>
              <w:t>39 140,8</w:t>
            </w:r>
          </w:p>
        </w:tc>
        <w:tc>
          <w:tcPr>
            <w:tcW w:w="1276" w:type="dxa"/>
            <w:shd w:val="clear" w:color="auto" w:fill="auto"/>
          </w:tcPr>
          <w:p w:rsidR="007E2458" w:rsidRDefault="004E112E" w:rsidP="00375B69">
            <w:pPr>
              <w:jc w:val="both"/>
            </w:pPr>
            <w:r>
              <w:t>14 356,6</w:t>
            </w:r>
          </w:p>
        </w:tc>
        <w:tc>
          <w:tcPr>
            <w:tcW w:w="1276" w:type="dxa"/>
            <w:shd w:val="clear" w:color="auto" w:fill="auto"/>
          </w:tcPr>
          <w:p w:rsidR="007E2458" w:rsidRDefault="00655DF5" w:rsidP="00375B69">
            <w:pPr>
              <w:jc w:val="both"/>
            </w:pPr>
            <w:r>
              <w:t>10 682,3</w:t>
            </w:r>
          </w:p>
        </w:tc>
        <w:tc>
          <w:tcPr>
            <w:tcW w:w="1275" w:type="dxa"/>
            <w:shd w:val="clear" w:color="auto" w:fill="auto"/>
          </w:tcPr>
          <w:p w:rsidR="007E2458" w:rsidRDefault="00655DF5" w:rsidP="004E112E">
            <w:r>
              <w:t>14</w:t>
            </w:r>
            <w:r w:rsidR="004E112E">
              <w:t> </w:t>
            </w:r>
            <w:r>
              <w:t>101</w:t>
            </w:r>
            <w:r w:rsidR="004E112E">
              <w:t>,</w:t>
            </w:r>
            <w:r>
              <w:t> 9</w:t>
            </w:r>
          </w:p>
        </w:tc>
      </w:tr>
      <w:tr w:rsidR="00375B69" w:rsidRPr="001B35CE" w:rsidTr="00D4731B">
        <w:trPr>
          <w:trHeight w:val="288"/>
        </w:trPr>
        <w:tc>
          <w:tcPr>
            <w:tcW w:w="567" w:type="dxa"/>
            <w:shd w:val="clear" w:color="auto" w:fill="auto"/>
          </w:tcPr>
          <w:p w:rsidR="00375B69" w:rsidRDefault="00375B69" w:rsidP="00375B69">
            <w:pPr>
              <w:pStyle w:val="ae"/>
              <w:jc w:val="center"/>
              <w:rPr>
                <w:rFonts w:ascii="Times New Roman" w:hAnsi="Times New Roman"/>
                <w:sz w:val="20"/>
                <w:szCs w:val="20"/>
              </w:rPr>
            </w:pPr>
          </w:p>
        </w:tc>
        <w:tc>
          <w:tcPr>
            <w:tcW w:w="3260" w:type="dxa"/>
            <w:shd w:val="clear" w:color="auto" w:fill="auto"/>
          </w:tcPr>
          <w:p w:rsidR="00375B69" w:rsidRPr="00533F9A" w:rsidRDefault="00375B69" w:rsidP="00375B69">
            <w:pPr>
              <w:pStyle w:val="ConsPlusNormal"/>
              <w:jc w:val="both"/>
              <w:outlineLvl w:val="1"/>
              <w:rPr>
                <w:rFonts w:ascii="Times New Roman" w:hAnsi="Times New Roman" w:cs="Times New Roman"/>
                <w:b/>
                <w:sz w:val="24"/>
                <w:szCs w:val="24"/>
              </w:rPr>
            </w:pPr>
            <w:r w:rsidRPr="00533F9A">
              <w:rPr>
                <w:rFonts w:ascii="Times New Roman" w:hAnsi="Times New Roman" w:cs="Times New Roman"/>
                <w:b/>
                <w:sz w:val="24"/>
                <w:szCs w:val="24"/>
              </w:rPr>
              <w:t>Итого по комплексу процессных мероприятий</w:t>
            </w:r>
          </w:p>
        </w:tc>
        <w:tc>
          <w:tcPr>
            <w:tcW w:w="1021" w:type="dxa"/>
            <w:shd w:val="clear" w:color="auto" w:fill="auto"/>
          </w:tcPr>
          <w:p w:rsidR="00375B69" w:rsidRPr="009B6D87" w:rsidRDefault="00375B69" w:rsidP="00375B69">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rsidR="00375B69" w:rsidRPr="002C6FD1" w:rsidRDefault="00074326" w:rsidP="004C2CC3">
            <w:pPr>
              <w:rPr>
                <w:b/>
              </w:rPr>
            </w:pPr>
            <w:r>
              <w:rPr>
                <w:b/>
              </w:rPr>
              <w:t>85</w:t>
            </w:r>
            <w:r w:rsidR="004C2CC3">
              <w:rPr>
                <w:b/>
              </w:rPr>
              <w:t> 040,6</w:t>
            </w:r>
          </w:p>
        </w:tc>
        <w:tc>
          <w:tcPr>
            <w:tcW w:w="1276" w:type="dxa"/>
            <w:shd w:val="clear" w:color="auto" w:fill="auto"/>
          </w:tcPr>
          <w:p w:rsidR="00375B69" w:rsidRPr="002C6FD1" w:rsidRDefault="008873EB" w:rsidP="00375B69">
            <w:pPr>
              <w:rPr>
                <w:b/>
              </w:rPr>
            </w:pPr>
            <w:r>
              <w:rPr>
                <w:b/>
              </w:rPr>
              <w:t>31 635,0</w:t>
            </w:r>
          </w:p>
        </w:tc>
        <w:tc>
          <w:tcPr>
            <w:tcW w:w="1276" w:type="dxa"/>
            <w:shd w:val="clear" w:color="auto" w:fill="auto"/>
          </w:tcPr>
          <w:p w:rsidR="00375B69" w:rsidRPr="002C6FD1" w:rsidRDefault="00375B69" w:rsidP="00375B69">
            <w:pPr>
              <w:rPr>
                <w:b/>
              </w:rPr>
            </w:pPr>
            <w:r w:rsidRPr="002C6FD1">
              <w:rPr>
                <w:b/>
              </w:rPr>
              <w:t>21 770,30</w:t>
            </w:r>
          </w:p>
        </w:tc>
        <w:tc>
          <w:tcPr>
            <w:tcW w:w="1275" w:type="dxa"/>
            <w:shd w:val="clear" w:color="auto" w:fill="auto"/>
          </w:tcPr>
          <w:p w:rsidR="00375B69" w:rsidRPr="002C6FD1" w:rsidRDefault="00375B69" w:rsidP="00375B69">
            <w:pPr>
              <w:rPr>
                <w:b/>
              </w:rPr>
            </w:pPr>
            <w:r w:rsidRPr="002C6FD1">
              <w:rPr>
                <w:b/>
              </w:rPr>
              <w:t>31 635,30</w:t>
            </w:r>
          </w:p>
        </w:tc>
      </w:tr>
      <w:tr w:rsidR="000F0B84" w:rsidRPr="001B35CE" w:rsidTr="00D4731B">
        <w:trPr>
          <w:trHeight w:val="1179"/>
        </w:trPr>
        <w:tc>
          <w:tcPr>
            <w:tcW w:w="567" w:type="dxa"/>
            <w:shd w:val="clear" w:color="auto" w:fill="auto"/>
          </w:tcPr>
          <w:p w:rsidR="000F0B84" w:rsidRDefault="000F0B84" w:rsidP="00375B69">
            <w:pPr>
              <w:pStyle w:val="ae"/>
              <w:jc w:val="center"/>
              <w:rPr>
                <w:rFonts w:ascii="Times New Roman" w:hAnsi="Times New Roman"/>
                <w:sz w:val="20"/>
                <w:szCs w:val="20"/>
              </w:rPr>
            </w:pPr>
            <w:r>
              <w:rPr>
                <w:rFonts w:ascii="Times New Roman" w:hAnsi="Times New Roman"/>
                <w:sz w:val="20"/>
                <w:szCs w:val="20"/>
              </w:rPr>
              <w:t>5.</w:t>
            </w:r>
          </w:p>
        </w:tc>
        <w:tc>
          <w:tcPr>
            <w:tcW w:w="3260" w:type="dxa"/>
            <w:shd w:val="clear" w:color="auto" w:fill="auto"/>
          </w:tcPr>
          <w:p w:rsidR="000F0B84" w:rsidRPr="0090717F" w:rsidRDefault="000F0B84" w:rsidP="00375B69">
            <w:pPr>
              <w:pStyle w:val="ConsPlusNormal"/>
              <w:jc w:val="both"/>
              <w:outlineLvl w:val="1"/>
              <w:rPr>
                <w:rFonts w:ascii="Times New Roman" w:hAnsi="Times New Roman" w:cs="Times New Roman"/>
                <w:sz w:val="24"/>
                <w:szCs w:val="24"/>
              </w:rPr>
            </w:pPr>
            <w:r w:rsidRPr="000F0B84">
              <w:rPr>
                <w:rFonts w:ascii="Times New Roman" w:hAnsi="Times New Roman" w:cs="Times New Roman"/>
                <w:i/>
                <w:sz w:val="24"/>
                <w:szCs w:val="24"/>
              </w:rPr>
              <w:t>Комплекс процессных мероприятий</w:t>
            </w:r>
            <w:r>
              <w:rPr>
                <w:rFonts w:ascii="Times New Roman" w:hAnsi="Times New Roman" w:cs="Times New Roman"/>
                <w:sz w:val="24"/>
                <w:szCs w:val="24"/>
              </w:rPr>
              <w:t xml:space="preserve"> </w:t>
            </w:r>
            <w:r w:rsidRPr="000F0B84">
              <w:rPr>
                <w:rFonts w:ascii="Times New Roman" w:hAnsi="Times New Roman" w:cs="Times New Roman"/>
                <w:b/>
                <w:i/>
                <w:sz w:val="24"/>
                <w:szCs w:val="24"/>
              </w:rPr>
              <w:t>«Создание безопасных и благоприятных условий для проживания граждан»</w:t>
            </w:r>
          </w:p>
        </w:tc>
        <w:tc>
          <w:tcPr>
            <w:tcW w:w="1021" w:type="dxa"/>
            <w:shd w:val="clear" w:color="auto" w:fill="auto"/>
          </w:tcPr>
          <w:p w:rsidR="000F0B84" w:rsidRDefault="000F0B84" w:rsidP="00375B69">
            <w:pPr>
              <w:pStyle w:val="ae"/>
              <w:jc w:val="center"/>
              <w:rPr>
                <w:rFonts w:ascii="Times New Roman" w:hAnsi="Times New Roman"/>
                <w:sz w:val="20"/>
                <w:szCs w:val="20"/>
              </w:rPr>
            </w:pPr>
          </w:p>
        </w:tc>
        <w:tc>
          <w:tcPr>
            <w:tcW w:w="1276" w:type="dxa"/>
            <w:shd w:val="clear" w:color="auto" w:fill="auto"/>
          </w:tcPr>
          <w:p w:rsidR="000F0B84" w:rsidRDefault="000F0B84" w:rsidP="00375B69"/>
        </w:tc>
        <w:tc>
          <w:tcPr>
            <w:tcW w:w="1276" w:type="dxa"/>
            <w:shd w:val="clear" w:color="auto" w:fill="auto"/>
          </w:tcPr>
          <w:p w:rsidR="000F0B84" w:rsidRDefault="000F0B84" w:rsidP="00375B69">
            <w:pPr>
              <w:jc w:val="both"/>
            </w:pPr>
          </w:p>
        </w:tc>
        <w:tc>
          <w:tcPr>
            <w:tcW w:w="1276" w:type="dxa"/>
            <w:shd w:val="clear" w:color="auto" w:fill="auto"/>
          </w:tcPr>
          <w:p w:rsidR="000F0B84" w:rsidRDefault="000F0B84" w:rsidP="00375B69">
            <w:pPr>
              <w:jc w:val="both"/>
            </w:pPr>
          </w:p>
        </w:tc>
        <w:tc>
          <w:tcPr>
            <w:tcW w:w="1275" w:type="dxa"/>
            <w:shd w:val="clear" w:color="auto" w:fill="auto"/>
          </w:tcPr>
          <w:p w:rsidR="000F0B84" w:rsidRDefault="000F0B84" w:rsidP="00375B69"/>
        </w:tc>
      </w:tr>
      <w:tr w:rsidR="00375B69" w:rsidRPr="001B35CE" w:rsidTr="00A449AB">
        <w:trPr>
          <w:trHeight w:val="859"/>
        </w:trPr>
        <w:tc>
          <w:tcPr>
            <w:tcW w:w="567" w:type="dxa"/>
            <w:vMerge w:val="restart"/>
            <w:shd w:val="clear" w:color="auto" w:fill="auto"/>
          </w:tcPr>
          <w:p w:rsidR="00375B69" w:rsidRDefault="00BC2FDD" w:rsidP="00375B69">
            <w:pPr>
              <w:pStyle w:val="ae"/>
              <w:jc w:val="center"/>
              <w:rPr>
                <w:rFonts w:ascii="Times New Roman" w:hAnsi="Times New Roman"/>
                <w:sz w:val="20"/>
                <w:szCs w:val="20"/>
              </w:rPr>
            </w:pPr>
            <w:r>
              <w:rPr>
                <w:rFonts w:ascii="Times New Roman" w:hAnsi="Times New Roman"/>
                <w:sz w:val="20"/>
                <w:szCs w:val="20"/>
              </w:rPr>
              <w:t>5.1.</w:t>
            </w:r>
          </w:p>
        </w:tc>
        <w:tc>
          <w:tcPr>
            <w:tcW w:w="3260" w:type="dxa"/>
            <w:vMerge w:val="restart"/>
            <w:shd w:val="clear" w:color="auto" w:fill="auto"/>
          </w:tcPr>
          <w:p w:rsidR="00375B69" w:rsidRPr="003A5C2A" w:rsidRDefault="00375B69" w:rsidP="00BC2FDD">
            <w:pPr>
              <w:pStyle w:val="ConsPlusNormal"/>
              <w:jc w:val="both"/>
              <w:outlineLvl w:val="1"/>
              <w:rPr>
                <w:rFonts w:ascii="Times New Roman" w:hAnsi="Times New Roman" w:cs="Times New Roman"/>
                <w:sz w:val="24"/>
                <w:szCs w:val="24"/>
              </w:rPr>
            </w:pPr>
            <w:r w:rsidRPr="0090717F">
              <w:rPr>
                <w:rFonts w:ascii="Times New Roman" w:hAnsi="Times New Roman" w:cs="Times New Roman"/>
                <w:sz w:val="24"/>
                <w:szCs w:val="24"/>
              </w:rPr>
              <w:t>Расходы</w:t>
            </w:r>
            <w:r>
              <w:rPr>
                <w:rFonts w:ascii="Times New Roman" w:hAnsi="Times New Roman" w:cs="Times New Roman"/>
                <w:sz w:val="24"/>
                <w:szCs w:val="24"/>
              </w:rPr>
              <w:t xml:space="preserve"> </w:t>
            </w:r>
            <w:r w:rsidRPr="0090717F">
              <w:rPr>
                <w:rFonts w:ascii="Times New Roman" w:hAnsi="Times New Roman" w:cs="Times New Roman"/>
                <w:sz w:val="24"/>
                <w:szCs w:val="24"/>
              </w:rPr>
              <w:t>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1021" w:type="dxa"/>
            <w:shd w:val="clear" w:color="auto" w:fill="auto"/>
          </w:tcPr>
          <w:p w:rsidR="00375B69" w:rsidRDefault="00375B69" w:rsidP="00375B69">
            <w:pPr>
              <w:pStyle w:val="ae"/>
              <w:jc w:val="center"/>
              <w:rPr>
                <w:rFonts w:ascii="Times New Roman" w:hAnsi="Times New Roman"/>
                <w:sz w:val="20"/>
                <w:szCs w:val="20"/>
              </w:rPr>
            </w:pPr>
            <w:r>
              <w:rPr>
                <w:rFonts w:ascii="Times New Roman" w:hAnsi="Times New Roman"/>
                <w:sz w:val="20"/>
                <w:szCs w:val="20"/>
              </w:rPr>
              <w:t>областной бюджет</w:t>
            </w:r>
          </w:p>
        </w:tc>
        <w:tc>
          <w:tcPr>
            <w:tcW w:w="1276" w:type="dxa"/>
            <w:shd w:val="clear" w:color="auto" w:fill="auto"/>
          </w:tcPr>
          <w:p w:rsidR="00375B69" w:rsidRPr="003F489B" w:rsidRDefault="00375B69" w:rsidP="00375B69">
            <w:r>
              <w:t>60 000,00</w:t>
            </w:r>
          </w:p>
        </w:tc>
        <w:tc>
          <w:tcPr>
            <w:tcW w:w="1276" w:type="dxa"/>
            <w:shd w:val="clear" w:color="auto" w:fill="auto"/>
          </w:tcPr>
          <w:p w:rsidR="00375B69" w:rsidRDefault="00375B69" w:rsidP="00375B69">
            <w:pPr>
              <w:jc w:val="both"/>
            </w:pPr>
            <w:r>
              <w:t>20 000,00</w:t>
            </w:r>
          </w:p>
        </w:tc>
        <w:tc>
          <w:tcPr>
            <w:tcW w:w="1276" w:type="dxa"/>
            <w:shd w:val="clear" w:color="auto" w:fill="auto"/>
          </w:tcPr>
          <w:p w:rsidR="00375B69" w:rsidRPr="003F489B" w:rsidRDefault="00375B69" w:rsidP="00375B69">
            <w:pPr>
              <w:jc w:val="both"/>
            </w:pPr>
            <w:r>
              <w:t>20 000,00</w:t>
            </w:r>
          </w:p>
        </w:tc>
        <w:tc>
          <w:tcPr>
            <w:tcW w:w="1275" w:type="dxa"/>
            <w:shd w:val="clear" w:color="auto" w:fill="auto"/>
          </w:tcPr>
          <w:p w:rsidR="00375B69" w:rsidRDefault="00375B69" w:rsidP="00375B69">
            <w:r>
              <w:t>20 000,00</w:t>
            </w:r>
          </w:p>
        </w:tc>
      </w:tr>
      <w:tr w:rsidR="00375B69" w:rsidRPr="001B35CE" w:rsidTr="00D4731B">
        <w:trPr>
          <w:trHeight w:val="1290"/>
        </w:trPr>
        <w:tc>
          <w:tcPr>
            <w:tcW w:w="567" w:type="dxa"/>
            <w:vMerge/>
            <w:shd w:val="clear" w:color="auto" w:fill="auto"/>
          </w:tcPr>
          <w:p w:rsidR="00375B69" w:rsidRDefault="00375B69" w:rsidP="00375B69">
            <w:pPr>
              <w:pStyle w:val="ae"/>
              <w:jc w:val="center"/>
              <w:rPr>
                <w:rFonts w:ascii="Times New Roman" w:hAnsi="Times New Roman"/>
                <w:sz w:val="20"/>
                <w:szCs w:val="20"/>
              </w:rPr>
            </w:pPr>
          </w:p>
        </w:tc>
        <w:tc>
          <w:tcPr>
            <w:tcW w:w="3260" w:type="dxa"/>
            <w:vMerge/>
            <w:shd w:val="clear" w:color="auto" w:fill="auto"/>
          </w:tcPr>
          <w:p w:rsidR="00375B69" w:rsidRPr="0090717F" w:rsidRDefault="00375B69" w:rsidP="00375B69">
            <w:pPr>
              <w:pStyle w:val="ConsPlusNormal"/>
              <w:jc w:val="both"/>
              <w:outlineLvl w:val="1"/>
              <w:rPr>
                <w:rFonts w:ascii="Times New Roman" w:hAnsi="Times New Roman" w:cs="Times New Roman"/>
                <w:sz w:val="24"/>
                <w:szCs w:val="24"/>
              </w:rPr>
            </w:pPr>
          </w:p>
        </w:tc>
        <w:tc>
          <w:tcPr>
            <w:tcW w:w="1021" w:type="dxa"/>
            <w:shd w:val="clear" w:color="auto" w:fill="auto"/>
          </w:tcPr>
          <w:p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375B69" w:rsidRPr="003F489B" w:rsidRDefault="00375B69" w:rsidP="00375B69">
            <w:r>
              <w:t>63,0</w:t>
            </w:r>
          </w:p>
        </w:tc>
        <w:tc>
          <w:tcPr>
            <w:tcW w:w="1276" w:type="dxa"/>
            <w:shd w:val="clear" w:color="auto" w:fill="auto"/>
          </w:tcPr>
          <w:p w:rsidR="00375B69" w:rsidRDefault="00375B69" w:rsidP="00375B69">
            <w:pPr>
              <w:jc w:val="both"/>
            </w:pPr>
            <w:r>
              <w:t>21,00</w:t>
            </w:r>
          </w:p>
        </w:tc>
        <w:tc>
          <w:tcPr>
            <w:tcW w:w="1276" w:type="dxa"/>
            <w:shd w:val="clear" w:color="auto" w:fill="auto"/>
          </w:tcPr>
          <w:p w:rsidR="00375B69" w:rsidRPr="003F489B" w:rsidRDefault="00375B69" w:rsidP="00375B69">
            <w:pPr>
              <w:jc w:val="both"/>
            </w:pPr>
            <w:r>
              <w:t>21,0</w:t>
            </w:r>
          </w:p>
        </w:tc>
        <w:tc>
          <w:tcPr>
            <w:tcW w:w="1275" w:type="dxa"/>
            <w:shd w:val="clear" w:color="auto" w:fill="auto"/>
          </w:tcPr>
          <w:p w:rsidR="00375B69" w:rsidRDefault="00375B69" w:rsidP="00375B69">
            <w:r>
              <w:t>21,0</w:t>
            </w:r>
          </w:p>
        </w:tc>
      </w:tr>
      <w:tr w:rsidR="00375B69" w:rsidRPr="001B35CE" w:rsidTr="00D9093F">
        <w:trPr>
          <w:trHeight w:val="933"/>
        </w:trPr>
        <w:tc>
          <w:tcPr>
            <w:tcW w:w="567" w:type="dxa"/>
            <w:vMerge w:val="restart"/>
            <w:shd w:val="clear" w:color="auto" w:fill="auto"/>
          </w:tcPr>
          <w:p w:rsidR="00375B69" w:rsidRDefault="00445565" w:rsidP="00375B69">
            <w:pPr>
              <w:pStyle w:val="ae"/>
              <w:jc w:val="center"/>
              <w:rPr>
                <w:rFonts w:ascii="Times New Roman" w:hAnsi="Times New Roman"/>
                <w:sz w:val="20"/>
                <w:szCs w:val="20"/>
              </w:rPr>
            </w:pPr>
            <w:r>
              <w:rPr>
                <w:rFonts w:ascii="Times New Roman" w:hAnsi="Times New Roman"/>
                <w:sz w:val="20"/>
                <w:szCs w:val="20"/>
              </w:rPr>
              <w:t>5.2.</w:t>
            </w:r>
          </w:p>
        </w:tc>
        <w:tc>
          <w:tcPr>
            <w:tcW w:w="3260" w:type="dxa"/>
            <w:vMerge w:val="restart"/>
            <w:shd w:val="clear" w:color="auto" w:fill="auto"/>
          </w:tcPr>
          <w:p w:rsidR="00375B69" w:rsidRPr="003A5C2A" w:rsidRDefault="00375B69" w:rsidP="00BC2FDD">
            <w:pPr>
              <w:pStyle w:val="ConsPlusNormal"/>
              <w:jc w:val="both"/>
              <w:outlineLvl w:val="1"/>
              <w:rPr>
                <w:rFonts w:ascii="Times New Roman" w:hAnsi="Times New Roman" w:cs="Times New Roman"/>
                <w:sz w:val="24"/>
                <w:szCs w:val="24"/>
              </w:rPr>
            </w:pPr>
            <w:r w:rsidRPr="0090717F">
              <w:rPr>
                <w:rFonts w:ascii="Times New Roman" w:hAnsi="Times New Roman" w:cs="Times New Roman"/>
                <w:sz w:val="24"/>
                <w:szCs w:val="24"/>
              </w:rPr>
              <w:t>Расходы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1021" w:type="dxa"/>
            <w:shd w:val="clear" w:color="auto" w:fill="auto"/>
          </w:tcPr>
          <w:p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областной бюджет</w:t>
            </w:r>
          </w:p>
        </w:tc>
        <w:tc>
          <w:tcPr>
            <w:tcW w:w="1276" w:type="dxa"/>
            <w:shd w:val="clear" w:color="auto" w:fill="auto"/>
          </w:tcPr>
          <w:p w:rsidR="00375B69" w:rsidRPr="003F489B" w:rsidRDefault="004E112E" w:rsidP="00375B69">
            <w:r>
              <w:t>19674,0</w:t>
            </w:r>
          </w:p>
        </w:tc>
        <w:tc>
          <w:tcPr>
            <w:tcW w:w="1276" w:type="dxa"/>
            <w:shd w:val="clear" w:color="auto" w:fill="auto"/>
          </w:tcPr>
          <w:p w:rsidR="00375B69" w:rsidRDefault="004E112E" w:rsidP="00375B69">
            <w:pPr>
              <w:jc w:val="both"/>
            </w:pPr>
            <w:r>
              <w:t>19674,0</w:t>
            </w:r>
          </w:p>
        </w:tc>
        <w:tc>
          <w:tcPr>
            <w:tcW w:w="1276" w:type="dxa"/>
            <w:shd w:val="clear" w:color="auto" w:fill="auto"/>
          </w:tcPr>
          <w:p w:rsidR="00375B69" w:rsidRPr="003F489B" w:rsidRDefault="00375B69" w:rsidP="00375B69">
            <w:pPr>
              <w:jc w:val="both"/>
            </w:pPr>
            <w:r>
              <w:t>0,00</w:t>
            </w:r>
          </w:p>
        </w:tc>
        <w:tc>
          <w:tcPr>
            <w:tcW w:w="1275" w:type="dxa"/>
            <w:shd w:val="clear" w:color="auto" w:fill="auto"/>
          </w:tcPr>
          <w:p w:rsidR="00375B69" w:rsidRDefault="00375B69" w:rsidP="00375B69">
            <w:r>
              <w:t>0,00</w:t>
            </w:r>
          </w:p>
        </w:tc>
      </w:tr>
      <w:tr w:rsidR="00375B69" w:rsidRPr="001B35CE" w:rsidTr="00D4731B">
        <w:trPr>
          <w:trHeight w:val="1875"/>
        </w:trPr>
        <w:tc>
          <w:tcPr>
            <w:tcW w:w="567" w:type="dxa"/>
            <w:vMerge/>
            <w:shd w:val="clear" w:color="auto" w:fill="auto"/>
          </w:tcPr>
          <w:p w:rsidR="00375B69" w:rsidRDefault="00375B69" w:rsidP="00375B69">
            <w:pPr>
              <w:pStyle w:val="ae"/>
              <w:jc w:val="center"/>
              <w:rPr>
                <w:rFonts w:ascii="Times New Roman" w:hAnsi="Times New Roman"/>
                <w:sz w:val="20"/>
                <w:szCs w:val="20"/>
              </w:rPr>
            </w:pPr>
          </w:p>
        </w:tc>
        <w:tc>
          <w:tcPr>
            <w:tcW w:w="3260" w:type="dxa"/>
            <w:vMerge/>
            <w:shd w:val="clear" w:color="auto" w:fill="auto"/>
          </w:tcPr>
          <w:p w:rsidR="00375B69" w:rsidRPr="0090717F" w:rsidRDefault="00375B69" w:rsidP="00375B69">
            <w:pPr>
              <w:pStyle w:val="ConsPlusNormal"/>
              <w:jc w:val="both"/>
              <w:outlineLvl w:val="1"/>
              <w:rPr>
                <w:rFonts w:ascii="Times New Roman" w:hAnsi="Times New Roman" w:cs="Times New Roman"/>
                <w:sz w:val="24"/>
                <w:szCs w:val="24"/>
              </w:rPr>
            </w:pPr>
          </w:p>
        </w:tc>
        <w:tc>
          <w:tcPr>
            <w:tcW w:w="1021" w:type="dxa"/>
            <w:shd w:val="clear" w:color="auto" w:fill="auto"/>
          </w:tcPr>
          <w:p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375B69" w:rsidRPr="003F489B" w:rsidRDefault="00375B69" w:rsidP="00375B69">
            <w:r>
              <w:t>150,00</w:t>
            </w:r>
          </w:p>
        </w:tc>
        <w:tc>
          <w:tcPr>
            <w:tcW w:w="1276" w:type="dxa"/>
            <w:shd w:val="clear" w:color="auto" w:fill="auto"/>
          </w:tcPr>
          <w:p w:rsidR="00375B69" w:rsidRDefault="00375B69" w:rsidP="00375B69">
            <w:pPr>
              <w:jc w:val="both"/>
            </w:pPr>
            <w:r>
              <w:t>50,00</w:t>
            </w:r>
          </w:p>
        </w:tc>
        <w:tc>
          <w:tcPr>
            <w:tcW w:w="1276" w:type="dxa"/>
            <w:shd w:val="clear" w:color="auto" w:fill="auto"/>
          </w:tcPr>
          <w:p w:rsidR="00375B69" w:rsidRPr="003F489B" w:rsidRDefault="00375B69" w:rsidP="00375B69">
            <w:pPr>
              <w:jc w:val="both"/>
            </w:pPr>
            <w:r>
              <w:t>50,0</w:t>
            </w:r>
          </w:p>
        </w:tc>
        <w:tc>
          <w:tcPr>
            <w:tcW w:w="1275" w:type="dxa"/>
            <w:shd w:val="clear" w:color="auto" w:fill="auto"/>
          </w:tcPr>
          <w:p w:rsidR="00375B69" w:rsidRDefault="00375B69" w:rsidP="00375B69">
            <w:r>
              <w:t>50,0</w:t>
            </w:r>
          </w:p>
        </w:tc>
      </w:tr>
      <w:tr w:rsidR="00375B69" w:rsidRPr="001B35CE" w:rsidTr="00D4731B">
        <w:trPr>
          <w:trHeight w:val="288"/>
        </w:trPr>
        <w:tc>
          <w:tcPr>
            <w:tcW w:w="3827" w:type="dxa"/>
            <w:gridSpan w:val="2"/>
            <w:shd w:val="clear" w:color="auto" w:fill="auto"/>
          </w:tcPr>
          <w:p w:rsidR="00375B69" w:rsidRPr="003A5C2A" w:rsidRDefault="00375B69" w:rsidP="00375B69">
            <w:pPr>
              <w:jc w:val="both"/>
            </w:pPr>
            <w:r w:rsidRPr="003A5C2A">
              <w:rPr>
                <w:b/>
              </w:rPr>
              <w:t>Итого по комплексу процессных мероприятий</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rsidR="00375B69" w:rsidRPr="00F34648" w:rsidRDefault="001053EF" w:rsidP="001053EF">
            <w:pPr>
              <w:jc w:val="center"/>
              <w:rPr>
                <w:b/>
              </w:rPr>
            </w:pPr>
            <w:r>
              <w:rPr>
                <w:b/>
              </w:rPr>
              <w:t>79 887,0</w:t>
            </w:r>
          </w:p>
        </w:tc>
        <w:tc>
          <w:tcPr>
            <w:tcW w:w="1276" w:type="dxa"/>
            <w:shd w:val="clear" w:color="auto" w:fill="auto"/>
          </w:tcPr>
          <w:p w:rsidR="00375B69" w:rsidRPr="00F34648" w:rsidRDefault="00074326" w:rsidP="00375B69">
            <w:pPr>
              <w:jc w:val="both"/>
              <w:rPr>
                <w:b/>
              </w:rPr>
            </w:pPr>
            <w:r>
              <w:rPr>
                <w:b/>
              </w:rPr>
              <w:t>39 745,0</w:t>
            </w:r>
          </w:p>
        </w:tc>
        <w:tc>
          <w:tcPr>
            <w:tcW w:w="1276" w:type="dxa"/>
            <w:shd w:val="clear" w:color="auto" w:fill="auto"/>
          </w:tcPr>
          <w:p w:rsidR="00375B69" w:rsidRPr="00F34648" w:rsidRDefault="00375B69" w:rsidP="00375B69">
            <w:pPr>
              <w:jc w:val="both"/>
              <w:rPr>
                <w:b/>
              </w:rPr>
            </w:pPr>
            <w:r>
              <w:rPr>
                <w:b/>
              </w:rPr>
              <w:t>20 </w:t>
            </w:r>
            <w:r w:rsidR="0095777C">
              <w:rPr>
                <w:b/>
              </w:rPr>
              <w:t>071</w:t>
            </w:r>
            <w:r>
              <w:rPr>
                <w:b/>
              </w:rPr>
              <w:t>,00</w:t>
            </w:r>
          </w:p>
        </w:tc>
        <w:tc>
          <w:tcPr>
            <w:tcW w:w="1275" w:type="dxa"/>
            <w:shd w:val="clear" w:color="auto" w:fill="auto"/>
          </w:tcPr>
          <w:p w:rsidR="00375B69" w:rsidRPr="00F34648" w:rsidRDefault="00375B69" w:rsidP="00375B69">
            <w:pPr>
              <w:jc w:val="center"/>
              <w:rPr>
                <w:b/>
              </w:rPr>
            </w:pPr>
            <w:r>
              <w:rPr>
                <w:b/>
              </w:rPr>
              <w:t>20 </w:t>
            </w:r>
            <w:r w:rsidR="0095777C">
              <w:rPr>
                <w:b/>
              </w:rPr>
              <w:t>071</w:t>
            </w:r>
            <w:r>
              <w:rPr>
                <w:b/>
              </w:rPr>
              <w:t>,00</w:t>
            </w:r>
          </w:p>
        </w:tc>
      </w:tr>
      <w:tr w:rsidR="00375B69" w:rsidRPr="001B35CE" w:rsidTr="00D4731B">
        <w:trPr>
          <w:trHeight w:val="288"/>
        </w:trPr>
        <w:tc>
          <w:tcPr>
            <w:tcW w:w="3827" w:type="dxa"/>
            <w:gridSpan w:val="2"/>
            <w:shd w:val="clear" w:color="auto" w:fill="auto"/>
          </w:tcPr>
          <w:p w:rsidR="00375B69" w:rsidRPr="003A5C2A" w:rsidRDefault="00375B69" w:rsidP="00375B69">
            <w:pPr>
              <w:jc w:val="both"/>
              <w:rPr>
                <w:b/>
              </w:rPr>
            </w:pPr>
            <w:r>
              <w:rPr>
                <w:b/>
              </w:rPr>
              <w:t>областной бюджет</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p>
        </w:tc>
        <w:tc>
          <w:tcPr>
            <w:tcW w:w="1276" w:type="dxa"/>
            <w:shd w:val="clear" w:color="auto" w:fill="auto"/>
          </w:tcPr>
          <w:p w:rsidR="00375B69" w:rsidRPr="00F34648" w:rsidRDefault="00074326" w:rsidP="00375B69">
            <w:pPr>
              <w:jc w:val="center"/>
              <w:rPr>
                <w:b/>
              </w:rPr>
            </w:pPr>
            <w:r>
              <w:rPr>
                <w:b/>
              </w:rPr>
              <w:t>79 674,0</w:t>
            </w:r>
          </w:p>
        </w:tc>
        <w:tc>
          <w:tcPr>
            <w:tcW w:w="1276" w:type="dxa"/>
            <w:shd w:val="clear" w:color="auto" w:fill="auto"/>
          </w:tcPr>
          <w:p w:rsidR="00375B69" w:rsidRDefault="004E112E" w:rsidP="00375B69">
            <w:pPr>
              <w:jc w:val="both"/>
              <w:rPr>
                <w:b/>
              </w:rPr>
            </w:pPr>
            <w:r>
              <w:rPr>
                <w:b/>
              </w:rPr>
              <w:t>39 674,0</w:t>
            </w:r>
          </w:p>
        </w:tc>
        <w:tc>
          <w:tcPr>
            <w:tcW w:w="1276" w:type="dxa"/>
            <w:shd w:val="clear" w:color="auto" w:fill="auto"/>
          </w:tcPr>
          <w:p w:rsidR="00375B69" w:rsidRPr="00F34648" w:rsidRDefault="00375B69" w:rsidP="00375B69">
            <w:pPr>
              <w:jc w:val="both"/>
              <w:rPr>
                <w:b/>
              </w:rPr>
            </w:pPr>
            <w:r>
              <w:rPr>
                <w:b/>
              </w:rPr>
              <w:t>20 000,00</w:t>
            </w:r>
          </w:p>
        </w:tc>
        <w:tc>
          <w:tcPr>
            <w:tcW w:w="1275" w:type="dxa"/>
            <w:shd w:val="clear" w:color="auto" w:fill="auto"/>
          </w:tcPr>
          <w:p w:rsidR="00375B69" w:rsidRPr="00F34648" w:rsidRDefault="00375B69" w:rsidP="00375B69">
            <w:pPr>
              <w:jc w:val="center"/>
              <w:rPr>
                <w:b/>
              </w:rPr>
            </w:pPr>
            <w:r>
              <w:rPr>
                <w:b/>
              </w:rPr>
              <w:t>20 000,00</w:t>
            </w:r>
          </w:p>
        </w:tc>
      </w:tr>
      <w:tr w:rsidR="00375B69" w:rsidRPr="001B35CE" w:rsidTr="00D4731B">
        <w:trPr>
          <w:trHeight w:val="288"/>
        </w:trPr>
        <w:tc>
          <w:tcPr>
            <w:tcW w:w="3827" w:type="dxa"/>
            <w:gridSpan w:val="2"/>
            <w:shd w:val="clear" w:color="auto" w:fill="auto"/>
          </w:tcPr>
          <w:p w:rsidR="00375B69" w:rsidRPr="003A5C2A" w:rsidRDefault="00375B69" w:rsidP="00375B69">
            <w:pPr>
              <w:jc w:val="both"/>
              <w:rPr>
                <w:b/>
              </w:rPr>
            </w:pPr>
            <w:r w:rsidRPr="00E860AA">
              <w:rPr>
                <w:b/>
              </w:rPr>
              <w:t>бюджет муниципального образования «Ельнинский муниципальный округ» Смоленской области</w:t>
            </w:r>
          </w:p>
        </w:tc>
        <w:tc>
          <w:tcPr>
            <w:tcW w:w="1021" w:type="dxa"/>
            <w:shd w:val="clear" w:color="auto" w:fill="auto"/>
          </w:tcPr>
          <w:p w:rsidR="00375B69" w:rsidRPr="001B35CE" w:rsidRDefault="00375B69" w:rsidP="00375B69">
            <w:pPr>
              <w:pStyle w:val="ae"/>
              <w:jc w:val="center"/>
              <w:rPr>
                <w:rFonts w:ascii="Times New Roman" w:hAnsi="Times New Roman"/>
                <w:sz w:val="20"/>
                <w:szCs w:val="20"/>
              </w:rPr>
            </w:pPr>
          </w:p>
        </w:tc>
        <w:tc>
          <w:tcPr>
            <w:tcW w:w="1276" w:type="dxa"/>
            <w:shd w:val="clear" w:color="auto" w:fill="auto"/>
          </w:tcPr>
          <w:p w:rsidR="00375B69" w:rsidRPr="00F34648" w:rsidRDefault="00375B69" w:rsidP="00375B69">
            <w:pPr>
              <w:jc w:val="center"/>
              <w:rPr>
                <w:b/>
              </w:rPr>
            </w:pPr>
            <w:r>
              <w:rPr>
                <w:b/>
              </w:rPr>
              <w:t>213,00</w:t>
            </w:r>
          </w:p>
        </w:tc>
        <w:tc>
          <w:tcPr>
            <w:tcW w:w="1276" w:type="dxa"/>
            <w:shd w:val="clear" w:color="auto" w:fill="auto"/>
          </w:tcPr>
          <w:p w:rsidR="00375B69" w:rsidRDefault="00375B69" w:rsidP="00375B69">
            <w:pPr>
              <w:jc w:val="both"/>
              <w:rPr>
                <w:b/>
              </w:rPr>
            </w:pPr>
            <w:r>
              <w:rPr>
                <w:b/>
              </w:rPr>
              <w:t>71,0</w:t>
            </w:r>
          </w:p>
        </w:tc>
        <w:tc>
          <w:tcPr>
            <w:tcW w:w="1276" w:type="dxa"/>
            <w:shd w:val="clear" w:color="auto" w:fill="auto"/>
          </w:tcPr>
          <w:p w:rsidR="00375B69" w:rsidRPr="00F34648" w:rsidRDefault="00375B69" w:rsidP="00375B69">
            <w:pPr>
              <w:jc w:val="both"/>
              <w:rPr>
                <w:b/>
              </w:rPr>
            </w:pPr>
            <w:r>
              <w:rPr>
                <w:b/>
              </w:rPr>
              <w:t>71,0</w:t>
            </w:r>
          </w:p>
        </w:tc>
        <w:tc>
          <w:tcPr>
            <w:tcW w:w="1275" w:type="dxa"/>
            <w:shd w:val="clear" w:color="auto" w:fill="auto"/>
          </w:tcPr>
          <w:p w:rsidR="00375B69" w:rsidRPr="00F34648" w:rsidRDefault="00375B69" w:rsidP="00375B69">
            <w:pPr>
              <w:jc w:val="center"/>
              <w:rPr>
                <w:b/>
              </w:rPr>
            </w:pPr>
            <w:r>
              <w:rPr>
                <w:b/>
              </w:rPr>
              <w:t>71,0</w:t>
            </w:r>
          </w:p>
        </w:tc>
      </w:tr>
      <w:tr w:rsidR="008873EB" w:rsidRPr="001B35CE" w:rsidTr="008873EB">
        <w:trPr>
          <w:trHeight w:val="1875"/>
        </w:trPr>
        <w:tc>
          <w:tcPr>
            <w:tcW w:w="567" w:type="dxa"/>
            <w:shd w:val="clear" w:color="auto" w:fill="auto"/>
          </w:tcPr>
          <w:p w:rsidR="008873EB" w:rsidRDefault="008873EB" w:rsidP="008873EB">
            <w:pPr>
              <w:pStyle w:val="ae"/>
              <w:jc w:val="center"/>
              <w:rPr>
                <w:rFonts w:ascii="Times New Roman" w:hAnsi="Times New Roman"/>
                <w:sz w:val="20"/>
                <w:szCs w:val="20"/>
              </w:rPr>
            </w:pPr>
            <w:r>
              <w:rPr>
                <w:rFonts w:ascii="Times New Roman" w:hAnsi="Times New Roman"/>
                <w:sz w:val="20"/>
                <w:szCs w:val="20"/>
              </w:rPr>
              <w:t>6</w:t>
            </w:r>
          </w:p>
        </w:tc>
        <w:tc>
          <w:tcPr>
            <w:tcW w:w="3260" w:type="dxa"/>
            <w:shd w:val="clear" w:color="auto" w:fill="auto"/>
          </w:tcPr>
          <w:p w:rsidR="008873EB" w:rsidRPr="0090717F" w:rsidRDefault="008873EB" w:rsidP="008873EB">
            <w:pPr>
              <w:pStyle w:val="ConsPlusNormal"/>
              <w:jc w:val="both"/>
              <w:outlineLvl w:val="1"/>
              <w:rPr>
                <w:rFonts w:ascii="Times New Roman" w:hAnsi="Times New Roman" w:cs="Times New Roman"/>
                <w:sz w:val="24"/>
                <w:szCs w:val="24"/>
              </w:rPr>
            </w:pPr>
            <w:r w:rsidRPr="000F0B84">
              <w:rPr>
                <w:rFonts w:ascii="Times New Roman" w:hAnsi="Times New Roman" w:cs="Times New Roman"/>
                <w:i/>
                <w:sz w:val="24"/>
                <w:szCs w:val="24"/>
              </w:rPr>
              <w:t>Комплекс процессных мероприятий</w:t>
            </w:r>
            <w:r>
              <w:rPr>
                <w:rFonts w:ascii="Times New Roman" w:hAnsi="Times New Roman" w:cs="Times New Roman"/>
                <w:sz w:val="24"/>
                <w:szCs w:val="24"/>
              </w:rPr>
              <w:t xml:space="preserve"> </w:t>
            </w:r>
            <w:r>
              <w:rPr>
                <w:rFonts w:ascii="Times New Roman" w:hAnsi="Times New Roman" w:cs="Times New Roman"/>
                <w:b/>
                <w:i/>
                <w:sz w:val="24"/>
                <w:szCs w:val="24"/>
              </w:rPr>
              <w:t xml:space="preserve">«Расходы на приобретение и содержание автотранспортных средств для осуществления пассажирских перевозок по </w:t>
            </w:r>
            <w:r>
              <w:rPr>
                <w:rFonts w:ascii="Times New Roman" w:hAnsi="Times New Roman" w:cs="Times New Roman"/>
                <w:b/>
                <w:i/>
                <w:sz w:val="24"/>
                <w:szCs w:val="24"/>
              </w:rPr>
              <w:lastRenderedPageBreak/>
              <w:t>муниципальным маршрутам»</w:t>
            </w:r>
          </w:p>
        </w:tc>
        <w:tc>
          <w:tcPr>
            <w:tcW w:w="1021" w:type="dxa"/>
            <w:shd w:val="clear" w:color="auto" w:fill="auto"/>
          </w:tcPr>
          <w:p w:rsidR="008873EB" w:rsidRPr="00253FA5" w:rsidRDefault="008873EB" w:rsidP="008873EB">
            <w:pPr>
              <w:pStyle w:val="ae"/>
              <w:jc w:val="center"/>
              <w:rPr>
                <w:rFonts w:ascii="Times New Roman" w:hAnsi="Times New Roman"/>
                <w:sz w:val="20"/>
                <w:szCs w:val="20"/>
              </w:rPr>
            </w:pPr>
          </w:p>
        </w:tc>
        <w:tc>
          <w:tcPr>
            <w:tcW w:w="1276" w:type="dxa"/>
            <w:shd w:val="clear" w:color="auto" w:fill="auto"/>
          </w:tcPr>
          <w:p w:rsidR="008873EB" w:rsidRPr="008873EB" w:rsidRDefault="008873EB" w:rsidP="008873EB">
            <w:pPr>
              <w:rPr>
                <w:b/>
              </w:rPr>
            </w:pPr>
            <w:r w:rsidRPr="008873EB">
              <w:rPr>
                <w:b/>
              </w:rPr>
              <w:t>4 225,0</w:t>
            </w:r>
          </w:p>
        </w:tc>
        <w:tc>
          <w:tcPr>
            <w:tcW w:w="1276" w:type="dxa"/>
            <w:shd w:val="clear" w:color="auto" w:fill="auto"/>
          </w:tcPr>
          <w:p w:rsidR="008873EB" w:rsidRPr="008873EB" w:rsidRDefault="008873EB" w:rsidP="008873EB">
            <w:pPr>
              <w:jc w:val="both"/>
              <w:rPr>
                <w:b/>
              </w:rPr>
            </w:pPr>
            <w:r w:rsidRPr="008873EB">
              <w:rPr>
                <w:b/>
              </w:rPr>
              <w:t>4 225,0</w:t>
            </w:r>
          </w:p>
        </w:tc>
        <w:tc>
          <w:tcPr>
            <w:tcW w:w="1276" w:type="dxa"/>
            <w:shd w:val="clear" w:color="auto" w:fill="auto"/>
          </w:tcPr>
          <w:p w:rsidR="008873EB" w:rsidRPr="008873EB" w:rsidRDefault="008873EB" w:rsidP="008873EB">
            <w:pPr>
              <w:jc w:val="both"/>
              <w:rPr>
                <w:b/>
              </w:rPr>
            </w:pPr>
            <w:r w:rsidRPr="008873EB">
              <w:rPr>
                <w:b/>
              </w:rPr>
              <w:t>0</w:t>
            </w:r>
          </w:p>
        </w:tc>
        <w:tc>
          <w:tcPr>
            <w:tcW w:w="1275" w:type="dxa"/>
            <w:shd w:val="clear" w:color="auto" w:fill="auto"/>
          </w:tcPr>
          <w:p w:rsidR="008873EB" w:rsidRPr="008873EB" w:rsidRDefault="008873EB" w:rsidP="008873EB">
            <w:pPr>
              <w:rPr>
                <w:b/>
              </w:rPr>
            </w:pPr>
            <w:r w:rsidRPr="008873EB">
              <w:rPr>
                <w:b/>
              </w:rPr>
              <w:t>0</w:t>
            </w:r>
          </w:p>
        </w:tc>
      </w:tr>
      <w:tr w:rsidR="008873EB" w:rsidRPr="001B35CE" w:rsidTr="008873EB">
        <w:trPr>
          <w:trHeight w:val="1875"/>
        </w:trPr>
        <w:tc>
          <w:tcPr>
            <w:tcW w:w="567" w:type="dxa"/>
            <w:shd w:val="clear" w:color="auto" w:fill="auto"/>
          </w:tcPr>
          <w:p w:rsidR="008873EB" w:rsidRDefault="008873EB" w:rsidP="008873EB">
            <w:pPr>
              <w:pStyle w:val="ae"/>
              <w:jc w:val="center"/>
              <w:rPr>
                <w:rFonts w:ascii="Times New Roman" w:hAnsi="Times New Roman"/>
                <w:sz w:val="20"/>
                <w:szCs w:val="20"/>
              </w:rPr>
            </w:pPr>
            <w:r>
              <w:rPr>
                <w:rFonts w:ascii="Times New Roman" w:hAnsi="Times New Roman"/>
                <w:sz w:val="20"/>
                <w:szCs w:val="20"/>
              </w:rPr>
              <w:lastRenderedPageBreak/>
              <w:t>6.1</w:t>
            </w:r>
          </w:p>
        </w:tc>
        <w:tc>
          <w:tcPr>
            <w:tcW w:w="3260" w:type="dxa"/>
            <w:shd w:val="clear" w:color="auto" w:fill="auto"/>
          </w:tcPr>
          <w:p w:rsidR="008873EB" w:rsidRPr="008873EB" w:rsidRDefault="008873EB" w:rsidP="008873EB">
            <w:pPr>
              <w:pStyle w:val="ConsPlusNormal"/>
              <w:jc w:val="both"/>
              <w:outlineLvl w:val="1"/>
              <w:rPr>
                <w:rFonts w:ascii="Times New Roman" w:hAnsi="Times New Roman" w:cs="Times New Roman"/>
                <w:sz w:val="24"/>
                <w:szCs w:val="24"/>
              </w:rPr>
            </w:pPr>
            <w:r w:rsidRPr="008873EB">
              <w:rPr>
                <w:rFonts w:ascii="Times New Roman" w:hAnsi="Times New Roman" w:cs="Times New Roman"/>
                <w:sz w:val="24"/>
                <w:szCs w:val="24"/>
              </w:rPr>
              <w:t>Расходы на приобретение и содержание автотранспортных средств для осуществления пассажирских перевозок по муниципальным маршрутам»</w:t>
            </w:r>
          </w:p>
        </w:tc>
        <w:tc>
          <w:tcPr>
            <w:tcW w:w="1021" w:type="dxa"/>
            <w:shd w:val="clear" w:color="auto" w:fill="auto"/>
          </w:tcPr>
          <w:p w:rsidR="008873EB" w:rsidRPr="00253FA5" w:rsidRDefault="008873EB" w:rsidP="008873EB">
            <w:pPr>
              <w:pStyle w:val="ae"/>
              <w:jc w:val="center"/>
              <w:rPr>
                <w:rFonts w:ascii="Times New Roman" w:hAnsi="Times New Roman"/>
                <w:sz w:val="20"/>
                <w:szCs w:val="20"/>
              </w:rPr>
            </w:pPr>
            <w:r w:rsidRPr="007E2458">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rsidR="008873EB" w:rsidRDefault="008873EB" w:rsidP="008873EB">
            <w:r>
              <w:t>4 225,0</w:t>
            </w:r>
          </w:p>
        </w:tc>
        <w:tc>
          <w:tcPr>
            <w:tcW w:w="1276" w:type="dxa"/>
            <w:shd w:val="clear" w:color="auto" w:fill="auto"/>
          </w:tcPr>
          <w:p w:rsidR="008873EB" w:rsidRDefault="008873EB" w:rsidP="008873EB">
            <w:pPr>
              <w:jc w:val="both"/>
            </w:pPr>
            <w:r>
              <w:t>4 225,0</w:t>
            </w:r>
          </w:p>
        </w:tc>
        <w:tc>
          <w:tcPr>
            <w:tcW w:w="1276" w:type="dxa"/>
            <w:shd w:val="clear" w:color="auto" w:fill="auto"/>
          </w:tcPr>
          <w:p w:rsidR="008873EB" w:rsidRDefault="008873EB" w:rsidP="008873EB">
            <w:pPr>
              <w:jc w:val="both"/>
            </w:pPr>
            <w:r>
              <w:t>0</w:t>
            </w:r>
          </w:p>
        </w:tc>
        <w:tc>
          <w:tcPr>
            <w:tcW w:w="1275" w:type="dxa"/>
            <w:shd w:val="clear" w:color="auto" w:fill="auto"/>
          </w:tcPr>
          <w:p w:rsidR="008873EB" w:rsidRDefault="008873EB" w:rsidP="008873EB">
            <w:r>
              <w:t>0</w:t>
            </w:r>
          </w:p>
        </w:tc>
      </w:tr>
      <w:tr w:rsidR="008873EB" w:rsidRPr="001B35CE" w:rsidTr="00D4731B">
        <w:trPr>
          <w:trHeight w:val="288"/>
        </w:trPr>
        <w:tc>
          <w:tcPr>
            <w:tcW w:w="3827" w:type="dxa"/>
            <w:gridSpan w:val="2"/>
            <w:shd w:val="clear" w:color="auto" w:fill="auto"/>
          </w:tcPr>
          <w:p w:rsidR="008873EB" w:rsidRPr="00E860AA" w:rsidRDefault="008873EB" w:rsidP="00375B69">
            <w:pPr>
              <w:jc w:val="both"/>
              <w:rPr>
                <w:b/>
              </w:rPr>
            </w:pPr>
          </w:p>
        </w:tc>
        <w:tc>
          <w:tcPr>
            <w:tcW w:w="1021" w:type="dxa"/>
            <w:shd w:val="clear" w:color="auto" w:fill="auto"/>
          </w:tcPr>
          <w:p w:rsidR="008873EB" w:rsidRPr="001B35CE" w:rsidRDefault="008873EB" w:rsidP="00375B69">
            <w:pPr>
              <w:pStyle w:val="ae"/>
              <w:jc w:val="center"/>
              <w:rPr>
                <w:rFonts w:ascii="Times New Roman" w:hAnsi="Times New Roman"/>
                <w:sz w:val="20"/>
                <w:szCs w:val="20"/>
              </w:rPr>
            </w:pPr>
          </w:p>
        </w:tc>
        <w:tc>
          <w:tcPr>
            <w:tcW w:w="1276" w:type="dxa"/>
            <w:shd w:val="clear" w:color="auto" w:fill="auto"/>
          </w:tcPr>
          <w:p w:rsidR="008873EB" w:rsidRDefault="008873EB" w:rsidP="00375B69">
            <w:pPr>
              <w:jc w:val="center"/>
              <w:rPr>
                <w:b/>
              </w:rPr>
            </w:pPr>
          </w:p>
        </w:tc>
        <w:tc>
          <w:tcPr>
            <w:tcW w:w="1276" w:type="dxa"/>
            <w:shd w:val="clear" w:color="auto" w:fill="auto"/>
          </w:tcPr>
          <w:p w:rsidR="008873EB" w:rsidRDefault="008873EB" w:rsidP="00375B69">
            <w:pPr>
              <w:jc w:val="both"/>
              <w:rPr>
                <w:b/>
              </w:rPr>
            </w:pPr>
          </w:p>
        </w:tc>
        <w:tc>
          <w:tcPr>
            <w:tcW w:w="1276" w:type="dxa"/>
            <w:shd w:val="clear" w:color="auto" w:fill="auto"/>
          </w:tcPr>
          <w:p w:rsidR="008873EB" w:rsidRDefault="008873EB" w:rsidP="00375B69">
            <w:pPr>
              <w:jc w:val="both"/>
              <w:rPr>
                <w:b/>
              </w:rPr>
            </w:pPr>
          </w:p>
        </w:tc>
        <w:tc>
          <w:tcPr>
            <w:tcW w:w="1275" w:type="dxa"/>
            <w:shd w:val="clear" w:color="auto" w:fill="auto"/>
          </w:tcPr>
          <w:p w:rsidR="008873EB" w:rsidRDefault="008873EB" w:rsidP="00375B69">
            <w:pPr>
              <w:jc w:val="center"/>
              <w:rPr>
                <w:b/>
              </w:rPr>
            </w:pPr>
          </w:p>
        </w:tc>
      </w:tr>
      <w:tr w:rsidR="00375B69" w:rsidRPr="001B35CE" w:rsidTr="00D4731B">
        <w:trPr>
          <w:trHeight w:val="288"/>
        </w:trPr>
        <w:tc>
          <w:tcPr>
            <w:tcW w:w="567" w:type="dxa"/>
            <w:vMerge w:val="restart"/>
            <w:shd w:val="clear" w:color="auto" w:fill="auto"/>
          </w:tcPr>
          <w:p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Всего по муниципальной программе, в том числе:</w:t>
            </w:r>
          </w:p>
        </w:tc>
        <w:tc>
          <w:tcPr>
            <w:tcW w:w="1276" w:type="dxa"/>
            <w:shd w:val="clear" w:color="auto" w:fill="auto"/>
          </w:tcPr>
          <w:p w:rsidR="00375B69" w:rsidRPr="006E3BC4" w:rsidRDefault="00EA5CB4" w:rsidP="00812611">
            <w:pPr>
              <w:jc w:val="center"/>
              <w:rPr>
                <w:b/>
              </w:rPr>
            </w:pPr>
            <w:r>
              <w:rPr>
                <w:b/>
              </w:rPr>
              <w:t>178 867,6</w:t>
            </w:r>
          </w:p>
        </w:tc>
        <w:tc>
          <w:tcPr>
            <w:tcW w:w="1276" w:type="dxa"/>
            <w:shd w:val="clear" w:color="auto" w:fill="auto"/>
          </w:tcPr>
          <w:p w:rsidR="00375B69" w:rsidRPr="00717F49" w:rsidRDefault="008A68AC" w:rsidP="00EA5CB4">
            <w:pPr>
              <w:jc w:val="both"/>
              <w:rPr>
                <w:b/>
              </w:rPr>
            </w:pPr>
            <w:r>
              <w:rPr>
                <w:b/>
              </w:rPr>
              <w:t>7</w:t>
            </w:r>
            <w:r w:rsidR="00EA5CB4">
              <w:rPr>
                <w:b/>
              </w:rPr>
              <w:t>7 12</w:t>
            </w:r>
            <w:r w:rsidR="00812611">
              <w:rPr>
                <w:b/>
              </w:rPr>
              <w:t>0</w:t>
            </w:r>
            <w:r>
              <w:rPr>
                <w:b/>
              </w:rPr>
              <w:t>,0</w:t>
            </w:r>
          </w:p>
        </w:tc>
        <w:tc>
          <w:tcPr>
            <w:tcW w:w="1276" w:type="dxa"/>
            <w:shd w:val="clear" w:color="auto" w:fill="auto"/>
          </w:tcPr>
          <w:p w:rsidR="00375B69" w:rsidRPr="006E3BC4" w:rsidRDefault="00C510C1" w:rsidP="00375B69">
            <w:pPr>
              <w:jc w:val="both"/>
              <w:rPr>
                <w:b/>
              </w:rPr>
            </w:pPr>
            <w:r w:rsidRPr="006E3BC4">
              <w:rPr>
                <w:b/>
              </w:rPr>
              <w:t>45 941,30</w:t>
            </w:r>
          </w:p>
        </w:tc>
        <w:tc>
          <w:tcPr>
            <w:tcW w:w="1275" w:type="dxa"/>
            <w:shd w:val="clear" w:color="auto" w:fill="auto"/>
          </w:tcPr>
          <w:p w:rsidR="00375B69" w:rsidRPr="006E3BC4" w:rsidRDefault="0095777C" w:rsidP="00375B69">
            <w:pPr>
              <w:jc w:val="center"/>
              <w:rPr>
                <w:b/>
              </w:rPr>
            </w:pPr>
            <w:r w:rsidRPr="006E3BC4">
              <w:rPr>
                <w:b/>
              </w:rPr>
              <w:t>55</w:t>
            </w:r>
            <w:r w:rsidR="00651EE6" w:rsidRPr="006E3BC4">
              <w:rPr>
                <w:b/>
              </w:rPr>
              <w:t> 806,30</w:t>
            </w:r>
          </w:p>
        </w:tc>
      </w:tr>
      <w:tr w:rsidR="00375B69" w:rsidRPr="001B35CE" w:rsidTr="00D4731B">
        <w:trPr>
          <w:trHeight w:val="288"/>
        </w:trPr>
        <w:tc>
          <w:tcPr>
            <w:tcW w:w="567" w:type="dxa"/>
            <w:vMerge/>
            <w:shd w:val="clear" w:color="auto" w:fill="auto"/>
          </w:tcPr>
          <w:p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Федеральный бюджет</w:t>
            </w:r>
          </w:p>
        </w:tc>
        <w:tc>
          <w:tcPr>
            <w:tcW w:w="1276" w:type="dxa"/>
            <w:shd w:val="clear" w:color="auto" w:fill="auto"/>
          </w:tcPr>
          <w:p w:rsidR="00375B69" w:rsidRPr="00E354DE" w:rsidRDefault="006E3BC4" w:rsidP="00375B69">
            <w:pPr>
              <w:jc w:val="center"/>
              <w:rPr>
                <w:b/>
              </w:rPr>
            </w:pPr>
            <w:r w:rsidRPr="00E354DE">
              <w:rPr>
                <w:b/>
              </w:rPr>
              <w:t>0,00</w:t>
            </w:r>
          </w:p>
        </w:tc>
        <w:tc>
          <w:tcPr>
            <w:tcW w:w="1276" w:type="dxa"/>
            <w:shd w:val="clear" w:color="auto" w:fill="auto"/>
          </w:tcPr>
          <w:p w:rsidR="00375B69" w:rsidRPr="00E354DE" w:rsidRDefault="00375B69" w:rsidP="00375B69">
            <w:pPr>
              <w:jc w:val="both"/>
              <w:rPr>
                <w:b/>
              </w:rPr>
            </w:pPr>
            <w:r w:rsidRPr="00E354DE">
              <w:rPr>
                <w:b/>
              </w:rPr>
              <w:t>0,0</w:t>
            </w:r>
            <w:r w:rsidR="006E3BC4" w:rsidRPr="00E354DE">
              <w:rPr>
                <w:b/>
              </w:rPr>
              <w:t>0</w:t>
            </w:r>
          </w:p>
        </w:tc>
        <w:tc>
          <w:tcPr>
            <w:tcW w:w="1276" w:type="dxa"/>
            <w:shd w:val="clear" w:color="auto" w:fill="auto"/>
          </w:tcPr>
          <w:p w:rsidR="00375B69" w:rsidRPr="00E354DE" w:rsidRDefault="006E3BC4" w:rsidP="00375B69">
            <w:pPr>
              <w:jc w:val="both"/>
              <w:rPr>
                <w:b/>
              </w:rPr>
            </w:pPr>
            <w:r w:rsidRPr="00E354DE">
              <w:rPr>
                <w:b/>
              </w:rPr>
              <w:t>0,00</w:t>
            </w:r>
          </w:p>
        </w:tc>
        <w:tc>
          <w:tcPr>
            <w:tcW w:w="1275" w:type="dxa"/>
            <w:shd w:val="clear" w:color="auto" w:fill="auto"/>
          </w:tcPr>
          <w:p w:rsidR="00375B69" w:rsidRPr="00E354DE" w:rsidRDefault="006E3BC4" w:rsidP="00375B69">
            <w:pPr>
              <w:jc w:val="center"/>
              <w:rPr>
                <w:b/>
              </w:rPr>
            </w:pPr>
            <w:r w:rsidRPr="00E354DE">
              <w:rPr>
                <w:b/>
              </w:rPr>
              <w:t>0,00</w:t>
            </w:r>
          </w:p>
        </w:tc>
      </w:tr>
      <w:tr w:rsidR="00375B69" w:rsidRPr="001B35CE" w:rsidTr="00D4731B">
        <w:trPr>
          <w:trHeight w:val="288"/>
        </w:trPr>
        <w:tc>
          <w:tcPr>
            <w:tcW w:w="567" w:type="dxa"/>
            <w:vMerge/>
            <w:shd w:val="clear" w:color="auto" w:fill="auto"/>
          </w:tcPr>
          <w:p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Областной бюджет</w:t>
            </w:r>
          </w:p>
        </w:tc>
        <w:tc>
          <w:tcPr>
            <w:tcW w:w="1276" w:type="dxa"/>
            <w:shd w:val="clear" w:color="auto" w:fill="auto"/>
          </w:tcPr>
          <w:p w:rsidR="00375B69" w:rsidRPr="00E354DE" w:rsidRDefault="00074326" w:rsidP="00375B69">
            <w:pPr>
              <w:jc w:val="center"/>
              <w:rPr>
                <w:b/>
              </w:rPr>
            </w:pPr>
            <w:r>
              <w:rPr>
                <w:b/>
              </w:rPr>
              <w:t>79 674,0</w:t>
            </w:r>
          </w:p>
        </w:tc>
        <w:tc>
          <w:tcPr>
            <w:tcW w:w="1276" w:type="dxa"/>
            <w:shd w:val="clear" w:color="auto" w:fill="auto"/>
          </w:tcPr>
          <w:p w:rsidR="00375B69" w:rsidRPr="00E354DE" w:rsidRDefault="00074326" w:rsidP="00375B69">
            <w:pPr>
              <w:jc w:val="both"/>
              <w:rPr>
                <w:b/>
              </w:rPr>
            </w:pPr>
            <w:r>
              <w:rPr>
                <w:b/>
              </w:rPr>
              <w:t>39 674,0</w:t>
            </w:r>
          </w:p>
        </w:tc>
        <w:tc>
          <w:tcPr>
            <w:tcW w:w="1276" w:type="dxa"/>
            <w:shd w:val="clear" w:color="auto" w:fill="auto"/>
          </w:tcPr>
          <w:p w:rsidR="00375B69" w:rsidRPr="00E354DE" w:rsidRDefault="00E354DE" w:rsidP="00375B69">
            <w:pPr>
              <w:jc w:val="both"/>
              <w:rPr>
                <w:b/>
              </w:rPr>
            </w:pPr>
            <w:r w:rsidRPr="00E354DE">
              <w:rPr>
                <w:b/>
              </w:rPr>
              <w:t>20 000,00</w:t>
            </w:r>
          </w:p>
        </w:tc>
        <w:tc>
          <w:tcPr>
            <w:tcW w:w="1275" w:type="dxa"/>
            <w:shd w:val="clear" w:color="auto" w:fill="auto"/>
          </w:tcPr>
          <w:p w:rsidR="00375B69" w:rsidRPr="00E354DE" w:rsidRDefault="00E354DE" w:rsidP="00375B69">
            <w:pPr>
              <w:jc w:val="center"/>
              <w:rPr>
                <w:b/>
              </w:rPr>
            </w:pPr>
            <w:r w:rsidRPr="00E354DE">
              <w:rPr>
                <w:b/>
              </w:rPr>
              <w:t>20 000,00</w:t>
            </w:r>
          </w:p>
        </w:tc>
      </w:tr>
      <w:tr w:rsidR="00375B69" w:rsidRPr="001B35CE" w:rsidTr="00D4731B">
        <w:trPr>
          <w:trHeight w:val="288"/>
        </w:trPr>
        <w:tc>
          <w:tcPr>
            <w:tcW w:w="567" w:type="dxa"/>
            <w:vMerge/>
            <w:shd w:val="clear" w:color="auto" w:fill="auto"/>
          </w:tcPr>
          <w:p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rsidR="00375B69" w:rsidRPr="00DC73BB" w:rsidRDefault="00375B69" w:rsidP="00375B69">
            <w:pPr>
              <w:pStyle w:val="ae"/>
              <w:rPr>
                <w:rFonts w:ascii="Times New Roman" w:hAnsi="Times New Roman"/>
                <w:b/>
                <w:sz w:val="20"/>
                <w:szCs w:val="20"/>
              </w:rPr>
            </w:pPr>
            <w:r w:rsidRPr="00956B88">
              <w:rPr>
                <w:rFonts w:ascii="Times New Roman" w:hAnsi="Times New Roman"/>
                <w:b/>
                <w:sz w:val="20"/>
                <w:szCs w:val="20"/>
              </w:rPr>
              <w:t>бюджет муниципального образования «Ельнинский муниципальный округ» Смоленской области</w:t>
            </w:r>
            <w:r w:rsidR="00791818">
              <w:rPr>
                <w:rFonts w:ascii="Times New Roman" w:hAnsi="Times New Roman"/>
                <w:b/>
                <w:sz w:val="20"/>
                <w:szCs w:val="20"/>
              </w:rPr>
              <w:t xml:space="preserve"> (дорожный фонд)</w:t>
            </w:r>
          </w:p>
        </w:tc>
        <w:tc>
          <w:tcPr>
            <w:tcW w:w="1276" w:type="dxa"/>
            <w:shd w:val="clear" w:color="auto" w:fill="auto"/>
          </w:tcPr>
          <w:p w:rsidR="00375B69" w:rsidRPr="00C32103" w:rsidRDefault="00EA5CB4" w:rsidP="00EA5CB4">
            <w:pPr>
              <w:jc w:val="center"/>
              <w:rPr>
                <w:b/>
              </w:rPr>
            </w:pPr>
            <w:r>
              <w:rPr>
                <w:b/>
              </w:rPr>
              <w:t>98 980,6</w:t>
            </w:r>
          </w:p>
        </w:tc>
        <w:tc>
          <w:tcPr>
            <w:tcW w:w="1276" w:type="dxa"/>
            <w:shd w:val="clear" w:color="auto" w:fill="auto"/>
          </w:tcPr>
          <w:p w:rsidR="00375B69" w:rsidRPr="00717F49" w:rsidRDefault="00EA5CB4" w:rsidP="00EA5CB4">
            <w:pPr>
              <w:jc w:val="both"/>
              <w:rPr>
                <w:b/>
              </w:rPr>
            </w:pPr>
            <w:r>
              <w:rPr>
                <w:b/>
              </w:rPr>
              <w:t>37 375,</w:t>
            </w:r>
            <w:r w:rsidR="008A68AC">
              <w:rPr>
                <w:b/>
              </w:rPr>
              <w:t>0</w:t>
            </w:r>
          </w:p>
        </w:tc>
        <w:tc>
          <w:tcPr>
            <w:tcW w:w="1276" w:type="dxa"/>
            <w:shd w:val="clear" w:color="auto" w:fill="auto"/>
          </w:tcPr>
          <w:p w:rsidR="00375B69" w:rsidRPr="00051A4D" w:rsidRDefault="00EA5CB4" w:rsidP="00EA5CB4">
            <w:pPr>
              <w:jc w:val="both"/>
              <w:rPr>
                <w:b/>
              </w:rPr>
            </w:pPr>
            <w:r>
              <w:rPr>
                <w:b/>
              </w:rPr>
              <w:t>25 870,3</w:t>
            </w:r>
          </w:p>
        </w:tc>
        <w:tc>
          <w:tcPr>
            <w:tcW w:w="1275" w:type="dxa"/>
            <w:shd w:val="clear" w:color="auto" w:fill="auto"/>
          </w:tcPr>
          <w:p w:rsidR="00375B69" w:rsidRPr="00051A4D" w:rsidRDefault="00EA5CB4" w:rsidP="00EA5CB4">
            <w:pPr>
              <w:jc w:val="center"/>
              <w:rPr>
                <w:b/>
              </w:rPr>
            </w:pPr>
            <w:r>
              <w:rPr>
                <w:b/>
              </w:rPr>
              <w:t>35 735,3</w:t>
            </w:r>
          </w:p>
        </w:tc>
      </w:tr>
      <w:tr w:rsidR="00375B69" w:rsidRPr="001B35CE" w:rsidTr="00D4731B">
        <w:trPr>
          <w:trHeight w:val="288"/>
        </w:trPr>
        <w:tc>
          <w:tcPr>
            <w:tcW w:w="567" w:type="dxa"/>
            <w:vMerge/>
            <w:shd w:val="clear" w:color="auto" w:fill="auto"/>
          </w:tcPr>
          <w:p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rsidR="00375B69" w:rsidRPr="00DC73BB" w:rsidRDefault="00375B69" w:rsidP="00375B69">
            <w:pPr>
              <w:pStyle w:val="ae"/>
              <w:rPr>
                <w:rFonts w:ascii="Times New Roman" w:hAnsi="Times New Roman"/>
                <w:b/>
                <w:sz w:val="20"/>
                <w:szCs w:val="20"/>
              </w:rPr>
            </w:pPr>
            <w:r w:rsidRPr="00956B88">
              <w:rPr>
                <w:rFonts w:ascii="Times New Roman" w:hAnsi="Times New Roman"/>
                <w:b/>
                <w:sz w:val="20"/>
                <w:szCs w:val="20"/>
              </w:rPr>
              <w:t>бюджет муниципального образования «Ельнинский муниципальный округ» Смоленской области</w:t>
            </w:r>
            <w:r>
              <w:rPr>
                <w:rFonts w:ascii="Times New Roman" w:hAnsi="Times New Roman"/>
                <w:b/>
                <w:sz w:val="20"/>
                <w:szCs w:val="20"/>
              </w:rPr>
              <w:t xml:space="preserve"> (софинансирование)</w:t>
            </w:r>
          </w:p>
        </w:tc>
        <w:tc>
          <w:tcPr>
            <w:tcW w:w="1276" w:type="dxa"/>
            <w:shd w:val="clear" w:color="auto" w:fill="auto"/>
          </w:tcPr>
          <w:p w:rsidR="00375B69" w:rsidRPr="00E354DE" w:rsidRDefault="00E354DE" w:rsidP="00375B69">
            <w:pPr>
              <w:jc w:val="center"/>
              <w:rPr>
                <w:b/>
              </w:rPr>
            </w:pPr>
            <w:r w:rsidRPr="00E354DE">
              <w:rPr>
                <w:b/>
              </w:rPr>
              <w:t>213,00</w:t>
            </w:r>
          </w:p>
        </w:tc>
        <w:tc>
          <w:tcPr>
            <w:tcW w:w="1276" w:type="dxa"/>
            <w:shd w:val="clear" w:color="auto" w:fill="auto"/>
          </w:tcPr>
          <w:p w:rsidR="00375B69" w:rsidRPr="00E354DE" w:rsidRDefault="00375B69" w:rsidP="00375B69">
            <w:pPr>
              <w:jc w:val="both"/>
              <w:rPr>
                <w:b/>
              </w:rPr>
            </w:pPr>
            <w:r w:rsidRPr="00E354DE">
              <w:rPr>
                <w:b/>
              </w:rPr>
              <w:t>71,0</w:t>
            </w:r>
          </w:p>
        </w:tc>
        <w:tc>
          <w:tcPr>
            <w:tcW w:w="1276" w:type="dxa"/>
            <w:shd w:val="clear" w:color="auto" w:fill="auto"/>
          </w:tcPr>
          <w:p w:rsidR="00375B69" w:rsidRPr="00E354DE" w:rsidRDefault="00E354DE" w:rsidP="00375B69">
            <w:pPr>
              <w:jc w:val="both"/>
              <w:rPr>
                <w:b/>
              </w:rPr>
            </w:pPr>
            <w:r w:rsidRPr="00E354DE">
              <w:rPr>
                <w:b/>
              </w:rPr>
              <w:t>71,0</w:t>
            </w:r>
          </w:p>
        </w:tc>
        <w:tc>
          <w:tcPr>
            <w:tcW w:w="1275" w:type="dxa"/>
            <w:shd w:val="clear" w:color="auto" w:fill="auto"/>
          </w:tcPr>
          <w:p w:rsidR="00375B69" w:rsidRPr="00E354DE" w:rsidRDefault="00E354DE" w:rsidP="00375B69">
            <w:pPr>
              <w:jc w:val="center"/>
              <w:rPr>
                <w:b/>
              </w:rPr>
            </w:pPr>
            <w:r w:rsidRPr="00E354DE">
              <w:rPr>
                <w:b/>
              </w:rPr>
              <w:t>71,0</w:t>
            </w:r>
          </w:p>
        </w:tc>
      </w:tr>
    </w:tbl>
    <w:p w:rsidR="00CF6445" w:rsidRDefault="00CF6445" w:rsidP="00D9093F">
      <w:pPr>
        <w:rPr>
          <w:b/>
          <w:sz w:val="28"/>
          <w:szCs w:val="28"/>
        </w:rPr>
      </w:pPr>
    </w:p>
    <w:sectPr w:rsidR="00CF6445" w:rsidSect="00B05BD0">
      <w:headerReference w:type="default" r:id="rId9"/>
      <w:pgSz w:w="11906" w:h="16838"/>
      <w:pgMar w:top="1077" w:right="567" w:bottom="1077" w:left="1134" w:header="340"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DB1" w:rsidRDefault="001E0DB1">
      <w:r>
        <w:separator/>
      </w:r>
    </w:p>
  </w:endnote>
  <w:endnote w:type="continuationSeparator" w:id="0">
    <w:p w:rsidR="001E0DB1" w:rsidRDefault="001E0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DB1" w:rsidRDefault="001E0DB1">
      <w:r>
        <w:separator/>
      </w:r>
    </w:p>
  </w:footnote>
  <w:footnote w:type="continuationSeparator" w:id="0">
    <w:p w:rsidR="001E0DB1" w:rsidRDefault="001E0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09141"/>
      <w:docPartObj>
        <w:docPartGallery w:val="Page Numbers (Top of Page)"/>
        <w:docPartUnique/>
      </w:docPartObj>
    </w:sdtPr>
    <w:sdtContent>
      <w:p w:rsidR="008873EB" w:rsidRDefault="00985A5A">
        <w:pPr>
          <w:pStyle w:val="a4"/>
          <w:jc w:val="center"/>
        </w:pPr>
        <w:r>
          <w:fldChar w:fldCharType="begin"/>
        </w:r>
        <w:r w:rsidR="00AB186E">
          <w:instrText xml:space="preserve"> PAGE   \* MERGEFORMAT </w:instrText>
        </w:r>
        <w:r>
          <w:fldChar w:fldCharType="separate"/>
        </w:r>
        <w:r w:rsidR="004877B7">
          <w:rPr>
            <w:noProof/>
          </w:rPr>
          <w:t>2</w:t>
        </w:r>
        <w:r>
          <w:rPr>
            <w:noProof/>
          </w:rPr>
          <w:fldChar w:fldCharType="end"/>
        </w:r>
      </w:p>
    </w:sdtContent>
  </w:sdt>
  <w:p w:rsidR="008873EB" w:rsidRDefault="008873E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43FD6"/>
    <w:multiLevelType w:val="hybridMultilevel"/>
    <w:tmpl w:val="45BCC00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9F50FE"/>
    <w:multiLevelType w:val="hybridMultilevel"/>
    <w:tmpl w:val="A9F81870"/>
    <w:lvl w:ilvl="0" w:tplc="74403A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7C1DE7"/>
    <w:rsid w:val="000069BF"/>
    <w:rsid w:val="00006E23"/>
    <w:rsid w:val="00010BE9"/>
    <w:rsid w:val="00011D95"/>
    <w:rsid w:val="0001343F"/>
    <w:rsid w:val="000152EE"/>
    <w:rsid w:val="00015644"/>
    <w:rsid w:val="000158E5"/>
    <w:rsid w:val="00022EB0"/>
    <w:rsid w:val="00027FE5"/>
    <w:rsid w:val="00034E97"/>
    <w:rsid w:val="0003608E"/>
    <w:rsid w:val="0004086F"/>
    <w:rsid w:val="00044E1B"/>
    <w:rsid w:val="00046EF0"/>
    <w:rsid w:val="00051A4D"/>
    <w:rsid w:val="00052C46"/>
    <w:rsid w:val="00052CC1"/>
    <w:rsid w:val="00055DE5"/>
    <w:rsid w:val="0006085E"/>
    <w:rsid w:val="0006210A"/>
    <w:rsid w:val="000647D9"/>
    <w:rsid w:val="000676FF"/>
    <w:rsid w:val="000702F6"/>
    <w:rsid w:val="00073CE4"/>
    <w:rsid w:val="00074326"/>
    <w:rsid w:val="0008019E"/>
    <w:rsid w:val="000807F3"/>
    <w:rsid w:val="00083B37"/>
    <w:rsid w:val="00085454"/>
    <w:rsid w:val="00086799"/>
    <w:rsid w:val="0008734D"/>
    <w:rsid w:val="000873BB"/>
    <w:rsid w:val="00091B08"/>
    <w:rsid w:val="000960AD"/>
    <w:rsid w:val="00097C5D"/>
    <w:rsid w:val="000A165C"/>
    <w:rsid w:val="000A27F7"/>
    <w:rsid w:val="000B0097"/>
    <w:rsid w:val="000B7265"/>
    <w:rsid w:val="000B7959"/>
    <w:rsid w:val="000C2434"/>
    <w:rsid w:val="000C2E1F"/>
    <w:rsid w:val="000C5580"/>
    <w:rsid w:val="000D0DD8"/>
    <w:rsid w:val="000D5F11"/>
    <w:rsid w:val="000D73B5"/>
    <w:rsid w:val="000E1444"/>
    <w:rsid w:val="000E4D4E"/>
    <w:rsid w:val="000F0B84"/>
    <w:rsid w:val="000F1145"/>
    <w:rsid w:val="000F21F7"/>
    <w:rsid w:val="000F5D7E"/>
    <w:rsid w:val="00101BBD"/>
    <w:rsid w:val="00102FD4"/>
    <w:rsid w:val="001032B8"/>
    <w:rsid w:val="001053EF"/>
    <w:rsid w:val="00113FE1"/>
    <w:rsid w:val="00114218"/>
    <w:rsid w:val="00115A5E"/>
    <w:rsid w:val="00121FA8"/>
    <w:rsid w:val="001242A4"/>
    <w:rsid w:val="001268AE"/>
    <w:rsid w:val="00131045"/>
    <w:rsid w:val="00134FBE"/>
    <w:rsid w:val="00136CD4"/>
    <w:rsid w:val="001408F5"/>
    <w:rsid w:val="00142557"/>
    <w:rsid w:val="00142DEA"/>
    <w:rsid w:val="00154E98"/>
    <w:rsid w:val="001567B6"/>
    <w:rsid w:val="001655AA"/>
    <w:rsid w:val="00165E30"/>
    <w:rsid w:val="00167286"/>
    <w:rsid w:val="00172F15"/>
    <w:rsid w:val="00173C42"/>
    <w:rsid w:val="00174DBB"/>
    <w:rsid w:val="001757A8"/>
    <w:rsid w:val="001834B0"/>
    <w:rsid w:val="00184E87"/>
    <w:rsid w:val="00185C22"/>
    <w:rsid w:val="00186B2C"/>
    <w:rsid w:val="001923F7"/>
    <w:rsid w:val="001A005F"/>
    <w:rsid w:val="001B363B"/>
    <w:rsid w:val="001B7754"/>
    <w:rsid w:val="001C056C"/>
    <w:rsid w:val="001C0872"/>
    <w:rsid w:val="001C3CD9"/>
    <w:rsid w:val="001D2DA6"/>
    <w:rsid w:val="001D419D"/>
    <w:rsid w:val="001D4D5B"/>
    <w:rsid w:val="001D5A0C"/>
    <w:rsid w:val="001D7A45"/>
    <w:rsid w:val="001E0696"/>
    <w:rsid w:val="001E0DB1"/>
    <w:rsid w:val="001E24FF"/>
    <w:rsid w:val="001E7EA7"/>
    <w:rsid w:val="001F06D9"/>
    <w:rsid w:val="001F28C4"/>
    <w:rsid w:val="001F3939"/>
    <w:rsid w:val="001F3C60"/>
    <w:rsid w:val="001F47C7"/>
    <w:rsid w:val="001F63E7"/>
    <w:rsid w:val="001F6F9E"/>
    <w:rsid w:val="001F719F"/>
    <w:rsid w:val="00201259"/>
    <w:rsid w:val="00205429"/>
    <w:rsid w:val="00205F94"/>
    <w:rsid w:val="002075AF"/>
    <w:rsid w:val="002104D8"/>
    <w:rsid w:val="00213190"/>
    <w:rsid w:val="002141CA"/>
    <w:rsid w:val="00214367"/>
    <w:rsid w:val="00216DA6"/>
    <w:rsid w:val="0021735F"/>
    <w:rsid w:val="00224706"/>
    <w:rsid w:val="0022482B"/>
    <w:rsid w:val="00224CBC"/>
    <w:rsid w:val="00230FD9"/>
    <w:rsid w:val="00231107"/>
    <w:rsid w:val="00243AB9"/>
    <w:rsid w:val="00252752"/>
    <w:rsid w:val="00252AE4"/>
    <w:rsid w:val="00253FA5"/>
    <w:rsid w:val="00254583"/>
    <w:rsid w:val="00261DF4"/>
    <w:rsid w:val="0026279D"/>
    <w:rsid w:val="0026566A"/>
    <w:rsid w:val="00265E20"/>
    <w:rsid w:val="00265E8C"/>
    <w:rsid w:val="002676F0"/>
    <w:rsid w:val="00270023"/>
    <w:rsid w:val="002735B3"/>
    <w:rsid w:val="0027467D"/>
    <w:rsid w:val="00274998"/>
    <w:rsid w:val="00274B53"/>
    <w:rsid w:val="00280084"/>
    <w:rsid w:val="00282C09"/>
    <w:rsid w:val="002969E4"/>
    <w:rsid w:val="00297588"/>
    <w:rsid w:val="002A272A"/>
    <w:rsid w:val="002A3751"/>
    <w:rsid w:val="002A3C63"/>
    <w:rsid w:val="002A3F8B"/>
    <w:rsid w:val="002A4388"/>
    <w:rsid w:val="002A7621"/>
    <w:rsid w:val="002B01C7"/>
    <w:rsid w:val="002B149F"/>
    <w:rsid w:val="002B222D"/>
    <w:rsid w:val="002B3234"/>
    <w:rsid w:val="002B3F7D"/>
    <w:rsid w:val="002B60E0"/>
    <w:rsid w:val="002C0EC1"/>
    <w:rsid w:val="002C2833"/>
    <w:rsid w:val="002C39D9"/>
    <w:rsid w:val="002C3DEE"/>
    <w:rsid w:val="002C6F67"/>
    <w:rsid w:val="002C6FD1"/>
    <w:rsid w:val="002C76D3"/>
    <w:rsid w:val="002D019C"/>
    <w:rsid w:val="002D1D16"/>
    <w:rsid w:val="002D23AC"/>
    <w:rsid w:val="002D3587"/>
    <w:rsid w:val="002D415F"/>
    <w:rsid w:val="002D5434"/>
    <w:rsid w:val="002D69CD"/>
    <w:rsid w:val="002D7B5B"/>
    <w:rsid w:val="002E335E"/>
    <w:rsid w:val="002E63E9"/>
    <w:rsid w:val="002E7DC7"/>
    <w:rsid w:val="002F1CB1"/>
    <w:rsid w:val="002F40C8"/>
    <w:rsid w:val="002F4C40"/>
    <w:rsid w:val="002F6988"/>
    <w:rsid w:val="002F6D83"/>
    <w:rsid w:val="0030438E"/>
    <w:rsid w:val="00305039"/>
    <w:rsid w:val="003057DD"/>
    <w:rsid w:val="00316DED"/>
    <w:rsid w:val="003175DF"/>
    <w:rsid w:val="00321069"/>
    <w:rsid w:val="00321FCC"/>
    <w:rsid w:val="00327F4D"/>
    <w:rsid w:val="00330198"/>
    <w:rsid w:val="0034194A"/>
    <w:rsid w:val="00341960"/>
    <w:rsid w:val="00342E1E"/>
    <w:rsid w:val="003440FF"/>
    <w:rsid w:val="00346C26"/>
    <w:rsid w:val="00347744"/>
    <w:rsid w:val="00351CA5"/>
    <w:rsid w:val="00351DE4"/>
    <w:rsid w:val="003561BC"/>
    <w:rsid w:val="00356850"/>
    <w:rsid w:val="00357D10"/>
    <w:rsid w:val="0036271E"/>
    <w:rsid w:val="00363CD7"/>
    <w:rsid w:val="00365443"/>
    <w:rsid w:val="003658B0"/>
    <w:rsid w:val="003661D0"/>
    <w:rsid w:val="00367D5C"/>
    <w:rsid w:val="003707EE"/>
    <w:rsid w:val="00372227"/>
    <w:rsid w:val="0037309D"/>
    <w:rsid w:val="00375B69"/>
    <w:rsid w:val="00382DC1"/>
    <w:rsid w:val="0038387D"/>
    <w:rsid w:val="00383D5B"/>
    <w:rsid w:val="00384F99"/>
    <w:rsid w:val="00385696"/>
    <w:rsid w:val="00386525"/>
    <w:rsid w:val="00386DFD"/>
    <w:rsid w:val="0039060F"/>
    <w:rsid w:val="00395D0F"/>
    <w:rsid w:val="00396FCC"/>
    <w:rsid w:val="00397F47"/>
    <w:rsid w:val="003A23F0"/>
    <w:rsid w:val="003A3303"/>
    <w:rsid w:val="003A35E1"/>
    <w:rsid w:val="003A410A"/>
    <w:rsid w:val="003A6B54"/>
    <w:rsid w:val="003B0805"/>
    <w:rsid w:val="003B323B"/>
    <w:rsid w:val="003B43F0"/>
    <w:rsid w:val="003B4F4D"/>
    <w:rsid w:val="003B6905"/>
    <w:rsid w:val="003B6A24"/>
    <w:rsid w:val="003C05FF"/>
    <w:rsid w:val="003C28D6"/>
    <w:rsid w:val="003C3555"/>
    <w:rsid w:val="003C529B"/>
    <w:rsid w:val="003C5397"/>
    <w:rsid w:val="003C69B4"/>
    <w:rsid w:val="003C6E80"/>
    <w:rsid w:val="003D28C0"/>
    <w:rsid w:val="003E0EBF"/>
    <w:rsid w:val="003E1E82"/>
    <w:rsid w:val="003F4A4B"/>
    <w:rsid w:val="003F548F"/>
    <w:rsid w:val="003F664A"/>
    <w:rsid w:val="003F76C5"/>
    <w:rsid w:val="00400E54"/>
    <w:rsid w:val="004014EE"/>
    <w:rsid w:val="0040159A"/>
    <w:rsid w:val="00412D93"/>
    <w:rsid w:val="00412E9C"/>
    <w:rsid w:val="00422793"/>
    <w:rsid w:val="004227DA"/>
    <w:rsid w:val="00424E03"/>
    <w:rsid w:val="00426047"/>
    <w:rsid w:val="00427072"/>
    <w:rsid w:val="00430864"/>
    <w:rsid w:val="00435801"/>
    <w:rsid w:val="00435B35"/>
    <w:rsid w:val="00435BB8"/>
    <w:rsid w:val="00441AD7"/>
    <w:rsid w:val="00445157"/>
    <w:rsid w:val="00445565"/>
    <w:rsid w:val="00446B8A"/>
    <w:rsid w:val="0045172E"/>
    <w:rsid w:val="00456D05"/>
    <w:rsid w:val="00456FC0"/>
    <w:rsid w:val="00460DFA"/>
    <w:rsid w:val="00462FB5"/>
    <w:rsid w:val="00464AAC"/>
    <w:rsid w:val="00473DA5"/>
    <w:rsid w:val="00475516"/>
    <w:rsid w:val="004757BD"/>
    <w:rsid w:val="00477132"/>
    <w:rsid w:val="00477F6B"/>
    <w:rsid w:val="00480341"/>
    <w:rsid w:val="004828E5"/>
    <w:rsid w:val="004851DE"/>
    <w:rsid w:val="004877B7"/>
    <w:rsid w:val="00487AE3"/>
    <w:rsid w:val="00490E9F"/>
    <w:rsid w:val="004A2AB1"/>
    <w:rsid w:val="004A2E1C"/>
    <w:rsid w:val="004A3B08"/>
    <w:rsid w:val="004A5659"/>
    <w:rsid w:val="004A7ADC"/>
    <w:rsid w:val="004B171C"/>
    <w:rsid w:val="004B2A05"/>
    <w:rsid w:val="004B6235"/>
    <w:rsid w:val="004C281B"/>
    <w:rsid w:val="004C285A"/>
    <w:rsid w:val="004C2BF0"/>
    <w:rsid w:val="004C2CC3"/>
    <w:rsid w:val="004C4D33"/>
    <w:rsid w:val="004C558D"/>
    <w:rsid w:val="004D0EDD"/>
    <w:rsid w:val="004D1AD1"/>
    <w:rsid w:val="004D5A88"/>
    <w:rsid w:val="004D5B29"/>
    <w:rsid w:val="004D7B8D"/>
    <w:rsid w:val="004E0E7E"/>
    <w:rsid w:val="004E112E"/>
    <w:rsid w:val="004E1FD9"/>
    <w:rsid w:val="004E2A92"/>
    <w:rsid w:val="004E47FB"/>
    <w:rsid w:val="004E4C5D"/>
    <w:rsid w:val="004E58E2"/>
    <w:rsid w:val="004E5C88"/>
    <w:rsid w:val="004E5CC0"/>
    <w:rsid w:val="004E69BA"/>
    <w:rsid w:val="004F1764"/>
    <w:rsid w:val="004F539A"/>
    <w:rsid w:val="004F6F11"/>
    <w:rsid w:val="004F71C6"/>
    <w:rsid w:val="005006F8"/>
    <w:rsid w:val="00503900"/>
    <w:rsid w:val="0050665F"/>
    <w:rsid w:val="0051006B"/>
    <w:rsid w:val="00512B4B"/>
    <w:rsid w:val="00513647"/>
    <w:rsid w:val="00515857"/>
    <w:rsid w:val="00517BED"/>
    <w:rsid w:val="00520413"/>
    <w:rsid w:val="00521A05"/>
    <w:rsid w:val="00524DCA"/>
    <w:rsid w:val="005305DA"/>
    <w:rsid w:val="00531588"/>
    <w:rsid w:val="00533F9A"/>
    <w:rsid w:val="00536D33"/>
    <w:rsid w:val="005376D1"/>
    <w:rsid w:val="00537CF7"/>
    <w:rsid w:val="00540182"/>
    <w:rsid w:val="00540C0D"/>
    <w:rsid w:val="005468FB"/>
    <w:rsid w:val="00546B88"/>
    <w:rsid w:val="00547E35"/>
    <w:rsid w:val="00551564"/>
    <w:rsid w:val="005640C6"/>
    <w:rsid w:val="00566133"/>
    <w:rsid w:val="00566781"/>
    <w:rsid w:val="005668FF"/>
    <w:rsid w:val="00570A99"/>
    <w:rsid w:val="00570B47"/>
    <w:rsid w:val="00570CF7"/>
    <w:rsid w:val="00573B6B"/>
    <w:rsid w:val="00576144"/>
    <w:rsid w:val="00576720"/>
    <w:rsid w:val="005831C9"/>
    <w:rsid w:val="005930D0"/>
    <w:rsid w:val="0059346D"/>
    <w:rsid w:val="005A681C"/>
    <w:rsid w:val="005A6875"/>
    <w:rsid w:val="005A6DF5"/>
    <w:rsid w:val="005B0C93"/>
    <w:rsid w:val="005B547E"/>
    <w:rsid w:val="005B7DCB"/>
    <w:rsid w:val="005B7FC4"/>
    <w:rsid w:val="005C0565"/>
    <w:rsid w:val="005C0E78"/>
    <w:rsid w:val="005C263E"/>
    <w:rsid w:val="005C6B69"/>
    <w:rsid w:val="005D0AE6"/>
    <w:rsid w:val="005D15EE"/>
    <w:rsid w:val="005D70D3"/>
    <w:rsid w:val="005E0EEF"/>
    <w:rsid w:val="005E27C6"/>
    <w:rsid w:val="005E5B76"/>
    <w:rsid w:val="005E7D5A"/>
    <w:rsid w:val="005F1E05"/>
    <w:rsid w:val="0060247B"/>
    <w:rsid w:val="00602C89"/>
    <w:rsid w:val="00603214"/>
    <w:rsid w:val="0060607F"/>
    <w:rsid w:val="0060732F"/>
    <w:rsid w:val="00616639"/>
    <w:rsid w:val="00620A46"/>
    <w:rsid w:val="00622AF9"/>
    <w:rsid w:val="00623A3D"/>
    <w:rsid w:val="00623FC5"/>
    <w:rsid w:val="0062790A"/>
    <w:rsid w:val="00631047"/>
    <w:rsid w:val="00633DEF"/>
    <w:rsid w:val="006359F2"/>
    <w:rsid w:val="00636F61"/>
    <w:rsid w:val="00637326"/>
    <w:rsid w:val="00643E4A"/>
    <w:rsid w:val="00645A90"/>
    <w:rsid w:val="0064648E"/>
    <w:rsid w:val="00651EE6"/>
    <w:rsid w:val="00654519"/>
    <w:rsid w:val="0065594D"/>
    <w:rsid w:val="00655DF5"/>
    <w:rsid w:val="00656746"/>
    <w:rsid w:val="006630ED"/>
    <w:rsid w:val="00663838"/>
    <w:rsid w:val="00663F46"/>
    <w:rsid w:val="00666C72"/>
    <w:rsid w:val="00667E60"/>
    <w:rsid w:val="00680B6C"/>
    <w:rsid w:val="006813AC"/>
    <w:rsid w:val="00681E40"/>
    <w:rsid w:val="006820FB"/>
    <w:rsid w:val="00684BB3"/>
    <w:rsid w:val="006941AC"/>
    <w:rsid w:val="00694943"/>
    <w:rsid w:val="00695FFC"/>
    <w:rsid w:val="006A1467"/>
    <w:rsid w:val="006A6FEE"/>
    <w:rsid w:val="006B46A4"/>
    <w:rsid w:val="006B6AC4"/>
    <w:rsid w:val="006B6CEF"/>
    <w:rsid w:val="006C0172"/>
    <w:rsid w:val="006D37F7"/>
    <w:rsid w:val="006D7B5C"/>
    <w:rsid w:val="006E06F4"/>
    <w:rsid w:val="006E1A84"/>
    <w:rsid w:val="006E2144"/>
    <w:rsid w:val="006E2FC5"/>
    <w:rsid w:val="006E3011"/>
    <w:rsid w:val="006E37EB"/>
    <w:rsid w:val="006E3BC4"/>
    <w:rsid w:val="006E72CD"/>
    <w:rsid w:val="006E7375"/>
    <w:rsid w:val="006F34E9"/>
    <w:rsid w:val="006F49E9"/>
    <w:rsid w:val="006F59A1"/>
    <w:rsid w:val="006F6B61"/>
    <w:rsid w:val="0070347E"/>
    <w:rsid w:val="00710FFC"/>
    <w:rsid w:val="00711820"/>
    <w:rsid w:val="00713696"/>
    <w:rsid w:val="00717F49"/>
    <w:rsid w:val="0072576B"/>
    <w:rsid w:val="007259F7"/>
    <w:rsid w:val="00726DC6"/>
    <w:rsid w:val="007300F6"/>
    <w:rsid w:val="00730611"/>
    <w:rsid w:val="00730DDE"/>
    <w:rsid w:val="0073118B"/>
    <w:rsid w:val="00731A9B"/>
    <w:rsid w:val="00732352"/>
    <w:rsid w:val="00732ABD"/>
    <w:rsid w:val="0073454D"/>
    <w:rsid w:val="007350BF"/>
    <w:rsid w:val="00736C9F"/>
    <w:rsid w:val="00740B7B"/>
    <w:rsid w:val="00741C4A"/>
    <w:rsid w:val="00744D84"/>
    <w:rsid w:val="0075085B"/>
    <w:rsid w:val="007519DA"/>
    <w:rsid w:val="00751BA3"/>
    <w:rsid w:val="00754310"/>
    <w:rsid w:val="00754C7F"/>
    <w:rsid w:val="00754F3E"/>
    <w:rsid w:val="00755A72"/>
    <w:rsid w:val="00757CE4"/>
    <w:rsid w:val="007611DB"/>
    <w:rsid w:val="007619D4"/>
    <w:rsid w:val="007635BF"/>
    <w:rsid w:val="00765873"/>
    <w:rsid w:val="00766C0D"/>
    <w:rsid w:val="00766C7D"/>
    <w:rsid w:val="00767D0D"/>
    <w:rsid w:val="00767DD5"/>
    <w:rsid w:val="007720A5"/>
    <w:rsid w:val="007811C8"/>
    <w:rsid w:val="00782A68"/>
    <w:rsid w:val="00791818"/>
    <w:rsid w:val="00795505"/>
    <w:rsid w:val="00797B1D"/>
    <w:rsid w:val="007A1718"/>
    <w:rsid w:val="007A49D9"/>
    <w:rsid w:val="007A53CE"/>
    <w:rsid w:val="007A761C"/>
    <w:rsid w:val="007B091D"/>
    <w:rsid w:val="007B2130"/>
    <w:rsid w:val="007B3D42"/>
    <w:rsid w:val="007B5BCC"/>
    <w:rsid w:val="007B7C53"/>
    <w:rsid w:val="007C0AAE"/>
    <w:rsid w:val="007C0BD9"/>
    <w:rsid w:val="007C1DE7"/>
    <w:rsid w:val="007C2023"/>
    <w:rsid w:val="007C2867"/>
    <w:rsid w:val="007C48BA"/>
    <w:rsid w:val="007C6BDC"/>
    <w:rsid w:val="007C6C46"/>
    <w:rsid w:val="007D12AF"/>
    <w:rsid w:val="007D282A"/>
    <w:rsid w:val="007D3C4F"/>
    <w:rsid w:val="007D68AC"/>
    <w:rsid w:val="007D6F5E"/>
    <w:rsid w:val="007D7A12"/>
    <w:rsid w:val="007E2458"/>
    <w:rsid w:val="007F1654"/>
    <w:rsid w:val="007F6AA6"/>
    <w:rsid w:val="00805112"/>
    <w:rsid w:val="008065EA"/>
    <w:rsid w:val="008069BE"/>
    <w:rsid w:val="008104DC"/>
    <w:rsid w:val="00810BB4"/>
    <w:rsid w:val="00812508"/>
    <w:rsid w:val="00812611"/>
    <w:rsid w:val="0081365D"/>
    <w:rsid w:val="00814B12"/>
    <w:rsid w:val="00815919"/>
    <w:rsid w:val="0081648C"/>
    <w:rsid w:val="00817333"/>
    <w:rsid w:val="008173F0"/>
    <w:rsid w:val="00821D07"/>
    <w:rsid w:val="00822D6B"/>
    <w:rsid w:val="00824AF8"/>
    <w:rsid w:val="008274B0"/>
    <w:rsid w:val="00832012"/>
    <w:rsid w:val="00833DBF"/>
    <w:rsid w:val="00833DCF"/>
    <w:rsid w:val="00833FD2"/>
    <w:rsid w:val="008402C2"/>
    <w:rsid w:val="0084101B"/>
    <w:rsid w:val="0084484B"/>
    <w:rsid w:val="00846A92"/>
    <w:rsid w:val="0085469D"/>
    <w:rsid w:val="008564A5"/>
    <w:rsid w:val="00856D44"/>
    <w:rsid w:val="00857223"/>
    <w:rsid w:val="008572AE"/>
    <w:rsid w:val="00861A32"/>
    <w:rsid w:val="00863F32"/>
    <w:rsid w:val="008724D2"/>
    <w:rsid w:val="00875119"/>
    <w:rsid w:val="0087714C"/>
    <w:rsid w:val="00882EE3"/>
    <w:rsid w:val="008873EB"/>
    <w:rsid w:val="008902E6"/>
    <w:rsid w:val="00891D9D"/>
    <w:rsid w:val="008951A5"/>
    <w:rsid w:val="008A4067"/>
    <w:rsid w:val="008A68AC"/>
    <w:rsid w:val="008A69A0"/>
    <w:rsid w:val="008A7F0A"/>
    <w:rsid w:val="008B7E17"/>
    <w:rsid w:val="008C5732"/>
    <w:rsid w:val="008D09E7"/>
    <w:rsid w:val="008E38A6"/>
    <w:rsid w:val="008E62DA"/>
    <w:rsid w:val="008E7D00"/>
    <w:rsid w:val="008F25D6"/>
    <w:rsid w:val="00900442"/>
    <w:rsid w:val="00901175"/>
    <w:rsid w:val="009030CA"/>
    <w:rsid w:val="009031BF"/>
    <w:rsid w:val="0090433A"/>
    <w:rsid w:val="00907118"/>
    <w:rsid w:val="0090717F"/>
    <w:rsid w:val="009075C1"/>
    <w:rsid w:val="00910CF7"/>
    <w:rsid w:val="0091278A"/>
    <w:rsid w:val="009206CB"/>
    <w:rsid w:val="00923411"/>
    <w:rsid w:val="009244E7"/>
    <w:rsid w:val="009254B5"/>
    <w:rsid w:val="00925914"/>
    <w:rsid w:val="009261A6"/>
    <w:rsid w:val="00930BBB"/>
    <w:rsid w:val="00937388"/>
    <w:rsid w:val="00937A97"/>
    <w:rsid w:val="0094167C"/>
    <w:rsid w:val="009427FB"/>
    <w:rsid w:val="009436DC"/>
    <w:rsid w:val="00956B88"/>
    <w:rsid w:val="00957190"/>
    <w:rsid w:val="0095777C"/>
    <w:rsid w:val="00960A8F"/>
    <w:rsid w:val="00963600"/>
    <w:rsid w:val="00963B72"/>
    <w:rsid w:val="0096559A"/>
    <w:rsid w:val="009660C9"/>
    <w:rsid w:val="009666AD"/>
    <w:rsid w:val="00971E9D"/>
    <w:rsid w:val="009720D2"/>
    <w:rsid w:val="00973079"/>
    <w:rsid w:val="009749C1"/>
    <w:rsid w:val="0097502A"/>
    <w:rsid w:val="00976EFF"/>
    <w:rsid w:val="00980A5F"/>
    <w:rsid w:val="00981508"/>
    <w:rsid w:val="00981E90"/>
    <w:rsid w:val="009859A6"/>
    <w:rsid w:val="00985A5A"/>
    <w:rsid w:val="0098700C"/>
    <w:rsid w:val="00987934"/>
    <w:rsid w:val="009918B7"/>
    <w:rsid w:val="0099510F"/>
    <w:rsid w:val="00996911"/>
    <w:rsid w:val="00996B65"/>
    <w:rsid w:val="00996EF9"/>
    <w:rsid w:val="009A04BC"/>
    <w:rsid w:val="009A0913"/>
    <w:rsid w:val="009A2107"/>
    <w:rsid w:val="009A3CE6"/>
    <w:rsid w:val="009A587A"/>
    <w:rsid w:val="009B0E8B"/>
    <w:rsid w:val="009B225C"/>
    <w:rsid w:val="009B376E"/>
    <w:rsid w:val="009B6A67"/>
    <w:rsid w:val="009B6AB4"/>
    <w:rsid w:val="009B6D87"/>
    <w:rsid w:val="009C0941"/>
    <w:rsid w:val="009C4D50"/>
    <w:rsid w:val="009D0184"/>
    <w:rsid w:val="009D49A5"/>
    <w:rsid w:val="009D5B9E"/>
    <w:rsid w:val="009D7C1D"/>
    <w:rsid w:val="009E0DF9"/>
    <w:rsid w:val="009E131E"/>
    <w:rsid w:val="009E1420"/>
    <w:rsid w:val="009E151D"/>
    <w:rsid w:val="009F090D"/>
    <w:rsid w:val="009F3D98"/>
    <w:rsid w:val="009F5FC5"/>
    <w:rsid w:val="009F7948"/>
    <w:rsid w:val="00A005F2"/>
    <w:rsid w:val="00A01F64"/>
    <w:rsid w:val="00A02786"/>
    <w:rsid w:val="00A031FF"/>
    <w:rsid w:val="00A03682"/>
    <w:rsid w:val="00A079E7"/>
    <w:rsid w:val="00A13801"/>
    <w:rsid w:val="00A14DAC"/>
    <w:rsid w:val="00A17FC9"/>
    <w:rsid w:val="00A20864"/>
    <w:rsid w:val="00A21B8B"/>
    <w:rsid w:val="00A239B4"/>
    <w:rsid w:val="00A23D92"/>
    <w:rsid w:val="00A265A4"/>
    <w:rsid w:val="00A30542"/>
    <w:rsid w:val="00A32D6E"/>
    <w:rsid w:val="00A332A4"/>
    <w:rsid w:val="00A337DD"/>
    <w:rsid w:val="00A34246"/>
    <w:rsid w:val="00A364A7"/>
    <w:rsid w:val="00A37B38"/>
    <w:rsid w:val="00A42069"/>
    <w:rsid w:val="00A449AB"/>
    <w:rsid w:val="00A45DAB"/>
    <w:rsid w:val="00A46927"/>
    <w:rsid w:val="00A47796"/>
    <w:rsid w:val="00A479ED"/>
    <w:rsid w:val="00A5124D"/>
    <w:rsid w:val="00A53FBA"/>
    <w:rsid w:val="00A607CA"/>
    <w:rsid w:val="00A63A30"/>
    <w:rsid w:val="00A64461"/>
    <w:rsid w:val="00A65886"/>
    <w:rsid w:val="00A66892"/>
    <w:rsid w:val="00A71038"/>
    <w:rsid w:val="00A72E09"/>
    <w:rsid w:val="00A85013"/>
    <w:rsid w:val="00A8542F"/>
    <w:rsid w:val="00A87285"/>
    <w:rsid w:val="00A90137"/>
    <w:rsid w:val="00A91057"/>
    <w:rsid w:val="00A92F10"/>
    <w:rsid w:val="00A96735"/>
    <w:rsid w:val="00A96CF6"/>
    <w:rsid w:val="00AA0170"/>
    <w:rsid w:val="00AA7CBE"/>
    <w:rsid w:val="00AB0CC7"/>
    <w:rsid w:val="00AB16E5"/>
    <w:rsid w:val="00AB186E"/>
    <w:rsid w:val="00AB1DB0"/>
    <w:rsid w:val="00AB2799"/>
    <w:rsid w:val="00AB3B3E"/>
    <w:rsid w:val="00AB4164"/>
    <w:rsid w:val="00AB45E2"/>
    <w:rsid w:val="00AB60C5"/>
    <w:rsid w:val="00AC4458"/>
    <w:rsid w:val="00AC4CA1"/>
    <w:rsid w:val="00AC4CD7"/>
    <w:rsid w:val="00AC6EBD"/>
    <w:rsid w:val="00AD2AA8"/>
    <w:rsid w:val="00AD7B19"/>
    <w:rsid w:val="00AE3E5B"/>
    <w:rsid w:val="00AE5185"/>
    <w:rsid w:val="00AE5297"/>
    <w:rsid w:val="00AE66B6"/>
    <w:rsid w:val="00AE6988"/>
    <w:rsid w:val="00AE76DE"/>
    <w:rsid w:val="00AE7E62"/>
    <w:rsid w:val="00AF0D88"/>
    <w:rsid w:val="00AF279D"/>
    <w:rsid w:val="00AF6071"/>
    <w:rsid w:val="00B019A2"/>
    <w:rsid w:val="00B01F5B"/>
    <w:rsid w:val="00B0261C"/>
    <w:rsid w:val="00B04F9F"/>
    <w:rsid w:val="00B053EF"/>
    <w:rsid w:val="00B0564E"/>
    <w:rsid w:val="00B05996"/>
    <w:rsid w:val="00B05BD0"/>
    <w:rsid w:val="00B06E12"/>
    <w:rsid w:val="00B10CD1"/>
    <w:rsid w:val="00B1110A"/>
    <w:rsid w:val="00B26DB0"/>
    <w:rsid w:val="00B30C86"/>
    <w:rsid w:val="00B32139"/>
    <w:rsid w:val="00B335CC"/>
    <w:rsid w:val="00B35559"/>
    <w:rsid w:val="00B42E7B"/>
    <w:rsid w:val="00B43645"/>
    <w:rsid w:val="00B4389B"/>
    <w:rsid w:val="00B43F2E"/>
    <w:rsid w:val="00B44E2D"/>
    <w:rsid w:val="00B46147"/>
    <w:rsid w:val="00B47B78"/>
    <w:rsid w:val="00B50030"/>
    <w:rsid w:val="00B504C1"/>
    <w:rsid w:val="00B54A2F"/>
    <w:rsid w:val="00B55ABB"/>
    <w:rsid w:val="00B66C74"/>
    <w:rsid w:val="00B6790A"/>
    <w:rsid w:val="00B71921"/>
    <w:rsid w:val="00B7293E"/>
    <w:rsid w:val="00B72988"/>
    <w:rsid w:val="00B73FDD"/>
    <w:rsid w:val="00B822DA"/>
    <w:rsid w:val="00B83DD9"/>
    <w:rsid w:val="00B85459"/>
    <w:rsid w:val="00B85590"/>
    <w:rsid w:val="00B857B2"/>
    <w:rsid w:val="00B861A4"/>
    <w:rsid w:val="00B90EF0"/>
    <w:rsid w:val="00B93A06"/>
    <w:rsid w:val="00B94ED0"/>
    <w:rsid w:val="00B95A34"/>
    <w:rsid w:val="00BA01DE"/>
    <w:rsid w:val="00BA3AB2"/>
    <w:rsid w:val="00BA403A"/>
    <w:rsid w:val="00BA540B"/>
    <w:rsid w:val="00BA631F"/>
    <w:rsid w:val="00BB613D"/>
    <w:rsid w:val="00BB6B52"/>
    <w:rsid w:val="00BC0597"/>
    <w:rsid w:val="00BC0771"/>
    <w:rsid w:val="00BC0EA9"/>
    <w:rsid w:val="00BC2FDD"/>
    <w:rsid w:val="00BC6D66"/>
    <w:rsid w:val="00BC7620"/>
    <w:rsid w:val="00BD12BB"/>
    <w:rsid w:val="00BE3342"/>
    <w:rsid w:val="00BE7A27"/>
    <w:rsid w:val="00C00114"/>
    <w:rsid w:val="00C00E50"/>
    <w:rsid w:val="00C10F51"/>
    <w:rsid w:val="00C1109F"/>
    <w:rsid w:val="00C159FB"/>
    <w:rsid w:val="00C17E4F"/>
    <w:rsid w:val="00C2070B"/>
    <w:rsid w:val="00C2297B"/>
    <w:rsid w:val="00C25E6A"/>
    <w:rsid w:val="00C271A5"/>
    <w:rsid w:val="00C27252"/>
    <w:rsid w:val="00C27A32"/>
    <w:rsid w:val="00C27D7C"/>
    <w:rsid w:val="00C31B36"/>
    <w:rsid w:val="00C32103"/>
    <w:rsid w:val="00C32589"/>
    <w:rsid w:val="00C362AB"/>
    <w:rsid w:val="00C404C3"/>
    <w:rsid w:val="00C40D82"/>
    <w:rsid w:val="00C41C11"/>
    <w:rsid w:val="00C47F90"/>
    <w:rsid w:val="00C50322"/>
    <w:rsid w:val="00C510C1"/>
    <w:rsid w:val="00C53060"/>
    <w:rsid w:val="00C5391B"/>
    <w:rsid w:val="00C53C5E"/>
    <w:rsid w:val="00C57367"/>
    <w:rsid w:val="00C64270"/>
    <w:rsid w:val="00C6694C"/>
    <w:rsid w:val="00C67CC8"/>
    <w:rsid w:val="00C81011"/>
    <w:rsid w:val="00C814C8"/>
    <w:rsid w:val="00C82E90"/>
    <w:rsid w:val="00C83545"/>
    <w:rsid w:val="00C83AD0"/>
    <w:rsid w:val="00C855F5"/>
    <w:rsid w:val="00C863A2"/>
    <w:rsid w:val="00C86672"/>
    <w:rsid w:val="00C86B5B"/>
    <w:rsid w:val="00C87574"/>
    <w:rsid w:val="00C92177"/>
    <w:rsid w:val="00CA004D"/>
    <w:rsid w:val="00CA0525"/>
    <w:rsid w:val="00CA243E"/>
    <w:rsid w:val="00CA74AD"/>
    <w:rsid w:val="00CB15FD"/>
    <w:rsid w:val="00CB1942"/>
    <w:rsid w:val="00CB2589"/>
    <w:rsid w:val="00CB41C4"/>
    <w:rsid w:val="00CB5349"/>
    <w:rsid w:val="00CB7181"/>
    <w:rsid w:val="00CC5CCF"/>
    <w:rsid w:val="00CC5DA0"/>
    <w:rsid w:val="00CC6214"/>
    <w:rsid w:val="00CD1045"/>
    <w:rsid w:val="00CD11E9"/>
    <w:rsid w:val="00CD1ED3"/>
    <w:rsid w:val="00CD3427"/>
    <w:rsid w:val="00CD3CFC"/>
    <w:rsid w:val="00CD46CD"/>
    <w:rsid w:val="00CD5ED3"/>
    <w:rsid w:val="00CD7FA0"/>
    <w:rsid w:val="00CE2700"/>
    <w:rsid w:val="00CE4329"/>
    <w:rsid w:val="00CE507A"/>
    <w:rsid w:val="00CE522B"/>
    <w:rsid w:val="00CE5525"/>
    <w:rsid w:val="00CE6361"/>
    <w:rsid w:val="00CF08B4"/>
    <w:rsid w:val="00CF2E4D"/>
    <w:rsid w:val="00CF3166"/>
    <w:rsid w:val="00CF6445"/>
    <w:rsid w:val="00D00067"/>
    <w:rsid w:val="00D01228"/>
    <w:rsid w:val="00D109D7"/>
    <w:rsid w:val="00D11D1B"/>
    <w:rsid w:val="00D12F0F"/>
    <w:rsid w:val="00D22251"/>
    <w:rsid w:val="00D253CB"/>
    <w:rsid w:val="00D26B7F"/>
    <w:rsid w:val="00D33383"/>
    <w:rsid w:val="00D3478A"/>
    <w:rsid w:val="00D4731B"/>
    <w:rsid w:val="00D541A4"/>
    <w:rsid w:val="00D56EFE"/>
    <w:rsid w:val="00D60480"/>
    <w:rsid w:val="00D642FE"/>
    <w:rsid w:val="00D64B92"/>
    <w:rsid w:val="00D66CDA"/>
    <w:rsid w:val="00D753CE"/>
    <w:rsid w:val="00D82556"/>
    <w:rsid w:val="00D87FE4"/>
    <w:rsid w:val="00D9093F"/>
    <w:rsid w:val="00D91C6D"/>
    <w:rsid w:val="00D94F6E"/>
    <w:rsid w:val="00DA24A4"/>
    <w:rsid w:val="00DA6530"/>
    <w:rsid w:val="00DB0396"/>
    <w:rsid w:val="00DB0F40"/>
    <w:rsid w:val="00DB2D0E"/>
    <w:rsid w:val="00DB3DDD"/>
    <w:rsid w:val="00DB606E"/>
    <w:rsid w:val="00DC32C4"/>
    <w:rsid w:val="00DC3C6C"/>
    <w:rsid w:val="00DC4A23"/>
    <w:rsid w:val="00DC5EC4"/>
    <w:rsid w:val="00DD2D3B"/>
    <w:rsid w:val="00DD4900"/>
    <w:rsid w:val="00DD4B21"/>
    <w:rsid w:val="00DD65B4"/>
    <w:rsid w:val="00DE12AC"/>
    <w:rsid w:val="00DE1306"/>
    <w:rsid w:val="00DE7006"/>
    <w:rsid w:val="00DF02D2"/>
    <w:rsid w:val="00DF0C91"/>
    <w:rsid w:val="00DF4078"/>
    <w:rsid w:val="00DF7AA1"/>
    <w:rsid w:val="00E00B52"/>
    <w:rsid w:val="00E027BB"/>
    <w:rsid w:val="00E10A4E"/>
    <w:rsid w:val="00E137CD"/>
    <w:rsid w:val="00E15192"/>
    <w:rsid w:val="00E163AE"/>
    <w:rsid w:val="00E16AF7"/>
    <w:rsid w:val="00E16DDF"/>
    <w:rsid w:val="00E212C1"/>
    <w:rsid w:val="00E227FD"/>
    <w:rsid w:val="00E2367C"/>
    <w:rsid w:val="00E23750"/>
    <w:rsid w:val="00E24EE6"/>
    <w:rsid w:val="00E25356"/>
    <w:rsid w:val="00E27174"/>
    <w:rsid w:val="00E27ABE"/>
    <w:rsid w:val="00E27CB1"/>
    <w:rsid w:val="00E31E90"/>
    <w:rsid w:val="00E336F9"/>
    <w:rsid w:val="00E33C08"/>
    <w:rsid w:val="00E34273"/>
    <w:rsid w:val="00E354DE"/>
    <w:rsid w:val="00E35FF2"/>
    <w:rsid w:val="00E468BB"/>
    <w:rsid w:val="00E55B2D"/>
    <w:rsid w:val="00E55B4C"/>
    <w:rsid w:val="00E57D82"/>
    <w:rsid w:val="00E57EE3"/>
    <w:rsid w:val="00E60F2C"/>
    <w:rsid w:val="00E703EF"/>
    <w:rsid w:val="00E71A5B"/>
    <w:rsid w:val="00E72ACC"/>
    <w:rsid w:val="00E72C61"/>
    <w:rsid w:val="00E7302F"/>
    <w:rsid w:val="00E73F08"/>
    <w:rsid w:val="00E74615"/>
    <w:rsid w:val="00E75113"/>
    <w:rsid w:val="00E76974"/>
    <w:rsid w:val="00E80141"/>
    <w:rsid w:val="00E860AA"/>
    <w:rsid w:val="00E872D9"/>
    <w:rsid w:val="00E91860"/>
    <w:rsid w:val="00E94828"/>
    <w:rsid w:val="00EA2CE2"/>
    <w:rsid w:val="00EA4405"/>
    <w:rsid w:val="00EA5C79"/>
    <w:rsid w:val="00EA5CB4"/>
    <w:rsid w:val="00EA5E98"/>
    <w:rsid w:val="00EB33D9"/>
    <w:rsid w:val="00EB6FB7"/>
    <w:rsid w:val="00EB7956"/>
    <w:rsid w:val="00EB7F5B"/>
    <w:rsid w:val="00EC045B"/>
    <w:rsid w:val="00EC2FBC"/>
    <w:rsid w:val="00EC56E1"/>
    <w:rsid w:val="00EC724A"/>
    <w:rsid w:val="00EC72C9"/>
    <w:rsid w:val="00ED0FB5"/>
    <w:rsid w:val="00ED19BF"/>
    <w:rsid w:val="00ED51AE"/>
    <w:rsid w:val="00ED6825"/>
    <w:rsid w:val="00ED76EB"/>
    <w:rsid w:val="00EE1457"/>
    <w:rsid w:val="00EE309D"/>
    <w:rsid w:val="00EE33E0"/>
    <w:rsid w:val="00EE7986"/>
    <w:rsid w:val="00EE7EA7"/>
    <w:rsid w:val="00EF08D1"/>
    <w:rsid w:val="00EF31D2"/>
    <w:rsid w:val="00EF38AB"/>
    <w:rsid w:val="00EF50F0"/>
    <w:rsid w:val="00EF52BD"/>
    <w:rsid w:val="00EF78C5"/>
    <w:rsid w:val="00F06028"/>
    <w:rsid w:val="00F0611A"/>
    <w:rsid w:val="00F0618C"/>
    <w:rsid w:val="00F144C1"/>
    <w:rsid w:val="00F153AD"/>
    <w:rsid w:val="00F16F9E"/>
    <w:rsid w:val="00F172B2"/>
    <w:rsid w:val="00F2075A"/>
    <w:rsid w:val="00F221A8"/>
    <w:rsid w:val="00F268F4"/>
    <w:rsid w:val="00F30A3A"/>
    <w:rsid w:val="00F3233E"/>
    <w:rsid w:val="00F40B82"/>
    <w:rsid w:val="00F42147"/>
    <w:rsid w:val="00F445A1"/>
    <w:rsid w:val="00F52007"/>
    <w:rsid w:val="00F53336"/>
    <w:rsid w:val="00F62B82"/>
    <w:rsid w:val="00F67909"/>
    <w:rsid w:val="00F71BB0"/>
    <w:rsid w:val="00F7427E"/>
    <w:rsid w:val="00F74D0F"/>
    <w:rsid w:val="00F76650"/>
    <w:rsid w:val="00F76675"/>
    <w:rsid w:val="00F76BCB"/>
    <w:rsid w:val="00F81470"/>
    <w:rsid w:val="00F82ED9"/>
    <w:rsid w:val="00F844FE"/>
    <w:rsid w:val="00F8621A"/>
    <w:rsid w:val="00F9112F"/>
    <w:rsid w:val="00F91B13"/>
    <w:rsid w:val="00F91E2F"/>
    <w:rsid w:val="00F920CD"/>
    <w:rsid w:val="00F928AB"/>
    <w:rsid w:val="00F929B9"/>
    <w:rsid w:val="00F93436"/>
    <w:rsid w:val="00F9387A"/>
    <w:rsid w:val="00F94510"/>
    <w:rsid w:val="00FA1598"/>
    <w:rsid w:val="00FA73BF"/>
    <w:rsid w:val="00FB1F22"/>
    <w:rsid w:val="00FB2F4E"/>
    <w:rsid w:val="00FB572A"/>
    <w:rsid w:val="00FB7B79"/>
    <w:rsid w:val="00FB7C4B"/>
    <w:rsid w:val="00FC0318"/>
    <w:rsid w:val="00FC33BE"/>
    <w:rsid w:val="00FC503B"/>
    <w:rsid w:val="00FD52AF"/>
    <w:rsid w:val="00FD59DE"/>
    <w:rsid w:val="00FD65A7"/>
    <w:rsid w:val="00FD6743"/>
    <w:rsid w:val="00FE1193"/>
    <w:rsid w:val="00FE4642"/>
    <w:rsid w:val="00FE677F"/>
    <w:rsid w:val="00FE693E"/>
    <w:rsid w:val="00FF1D90"/>
    <w:rsid w:val="00FF1E3C"/>
    <w:rsid w:val="00FF73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9C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DE7"/>
    <w:rPr>
      <w:rFonts w:ascii="Tahoma" w:hAnsi="Tahoma" w:cs="Tahoma"/>
      <w:sz w:val="16"/>
      <w:szCs w:val="16"/>
    </w:rPr>
  </w:style>
  <w:style w:type="paragraph" w:styleId="a4">
    <w:name w:val="header"/>
    <w:basedOn w:val="a"/>
    <w:link w:val="a5"/>
    <w:uiPriority w:val="99"/>
    <w:rsid w:val="001C056C"/>
    <w:pPr>
      <w:tabs>
        <w:tab w:val="center" w:pos="4677"/>
        <w:tab w:val="right" w:pos="9355"/>
      </w:tabs>
    </w:pPr>
  </w:style>
  <w:style w:type="paragraph" w:styleId="a6">
    <w:name w:val="footer"/>
    <w:basedOn w:val="a"/>
    <w:link w:val="a7"/>
    <w:uiPriority w:val="99"/>
    <w:rsid w:val="001C056C"/>
    <w:pPr>
      <w:tabs>
        <w:tab w:val="center" w:pos="4677"/>
        <w:tab w:val="right" w:pos="9355"/>
      </w:tabs>
    </w:pPr>
  </w:style>
  <w:style w:type="character" w:styleId="a8">
    <w:name w:val="Strong"/>
    <w:qFormat/>
    <w:rsid w:val="00805112"/>
    <w:rPr>
      <w:b/>
      <w:bCs/>
    </w:rPr>
  </w:style>
  <w:style w:type="character" w:styleId="a9">
    <w:name w:val="Hyperlink"/>
    <w:rsid w:val="00DD4B21"/>
    <w:rPr>
      <w:color w:val="0000FF"/>
      <w:u w:val="single"/>
    </w:rPr>
  </w:style>
  <w:style w:type="paragraph" w:styleId="aa">
    <w:name w:val="Body Text Indent"/>
    <w:basedOn w:val="a"/>
    <w:link w:val="ab"/>
    <w:rsid w:val="005C263E"/>
    <w:pPr>
      <w:overflowPunct w:val="0"/>
      <w:autoSpaceDE w:val="0"/>
      <w:autoSpaceDN w:val="0"/>
      <w:adjustRightInd w:val="0"/>
      <w:ind w:firstLine="709"/>
      <w:jc w:val="both"/>
      <w:textAlignment w:val="baseline"/>
    </w:pPr>
    <w:rPr>
      <w:sz w:val="28"/>
      <w:szCs w:val="20"/>
    </w:rPr>
  </w:style>
  <w:style w:type="character" w:customStyle="1" w:styleId="ab">
    <w:name w:val="Основной текст с отступом Знак"/>
    <w:link w:val="aa"/>
    <w:rsid w:val="005C263E"/>
    <w:rPr>
      <w:sz w:val="28"/>
    </w:rPr>
  </w:style>
  <w:style w:type="paragraph" w:customStyle="1" w:styleId="1">
    <w:name w:val="Обычный1"/>
    <w:rsid w:val="005C263E"/>
    <w:pPr>
      <w:spacing w:before="100" w:after="100"/>
    </w:pPr>
    <w:rPr>
      <w:snapToGrid w:val="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F3C60"/>
    <w:pPr>
      <w:spacing w:before="100" w:beforeAutospacing="1" w:after="100" w:afterAutospacing="1"/>
    </w:pPr>
    <w:rPr>
      <w:rFonts w:ascii="Tahoma" w:hAnsi="Tahoma" w:cs="Tahoma"/>
      <w:sz w:val="20"/>
      <w:szCs w:val="20"/>
      <w:lang w:val="en-US" w:eastAsia="en-US"/>
    </w:rPr>
  </w:style>
  <w:style w:type="table" w:styleId="ac">
    <w:name w:val="Table Grid"/>
    <w:basedOn w:val="a1"/>
    <w:rsid w:val="00BA3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Нижний колонтитул Знак"/>
    <w:link w:val="a6"/>
    <w:uiPriority w:val="99"/>
    <w:rsid w:val="009436DC"/>
    <w:rPr>
      <w:sz w:val="24"/>
      <w:szCs w:val="24"/>
    </w:rPr>
  </w:style>
  <w:style w:type="character" w:customStyle="1" w:styleId="a5">
    <w:name w:val="Верхний колонтитул Знак"/>
    <w:link w:val="a4"/>
    <w:uiPriority w:val="99"/>
    <w:rsid w:val="009436DC"/>
    <w:rPr>
      <w:sz w:val="24"/>
      <w:szCs w:val="24"/>
    </w:rPr>
  </w:style>
  <w:style w:type="paragraph" w:styleId="2">
    <w:name w:val="Body Text 2"/>
    <w:basedOn w:val="a"/>
    <w:link w:val="20"/>
    <w:uiPriority w:val="99"/>
    <w:unhideWhenUsed/>
    <w:rsid w:val="001923F7"/>
    <w:pPr>
      <w:spacing w:after="120" w:line="480" w:lineRule="auto"/>
    </w:pPr>
    <w:rPr>
      <w:sz w:val="20"/>
      <w:szCs w:val="20"/>
    </w:rPr>
  </w:style>
  <w:style w:type="character" w:customStyle="1" w:styleId="20">
    <w:name w:val="Основной текст 2 Знак"/>
    <w:basedOn w:val="a0"/>
    <w:link w:val="2"/>
    <w:uiPriority w:val="99"/>
    <w:rsid w:val="001923F7"/>
  </w:style>
  <w:style w:type="paragraph" w:styleId="ad">
    <w:name w:val="List Paragraph"/>
    <w:basedOn w:val="a"/>
    <w:uiPriority w:val="34"/>
    <w:qFormat/>
    <w:rsid w:val="001923F7"/>
    <w:pPr>
      <w:spacing w:line="276" w:lineRule="auto"/>
      <w:ind w:left="720"/>
      <w:contextualSpacing/>
    </w:pPr>
    <w:rPr>
      <w:sz w:val="20"/>
      <w:szCs w:val="20"/>
    </w:rPr>
  </w:style>
  <w:style w:type="table" w:customStyle="1" w:styleId="10">
    <w:name w:val="Сетка таблицы1"/>
    <w:basedOn w:val="a1"/>
    <w:next w:val="ac"/>
    <w:uiPriority w:val="39"/>
    <w:rsid w:val="001923F7"/>
    <w:pPr>
      <w:ind w:firstLine="851"/>
    </w:pPr>
    <w:rPr>
      <w:rFonts w:eastAsiaTheme="minorHAns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B15FD"/>
    <w:pPr>
      <w:widowControl w:val="0"/>
      <w:autoSpaceDE w:val="0"/>
      <w:autoSpaceDN w:val="0"/>
    </w:pPr>
    <w:rPr>
      <w:rFonts w:ascii="Arial" w:eastAsiaTheme="minorEastAsia" w:hAnsi="Arial" w:cs="Arial"/>
      <w:szCs w:val="22"/>
    </w:rPr>
  </w:style>
  <w:style w:type="paragraph" w:styleId="ae">
    <w:name w:val="No Spacing"/>
    <w:uiPriority w:val="1"/>
    <w:qFormat/>
    <w:rsid w:val="001E24FF"/>
    <w:rPr>
      <w:rFonts w:ascii="Calibri" w:hAnsi="Calibri"/>
      <w:sz w:val="22"/>
      <w:szCs w:val="22"/>
    </w:rPr>
  </w:style>
  <w:style w:type="paragraph" w:customStyle="1" w:styleId="ConsPlusTitle">
    <w:name w:val="ConsPlusTitle"/>
    <w:rsid w:val="007A1718"/>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7A1718"/>
    <w:rPr>
      <w:rFonts w:ascii="Arial" w:eastAsiaTheme="minorEastAsia" w:hAnsi="Arial" w:cs="Arial"/>
      <w:szCs w:val="22"/>
    </w:rPr>
  </w:style>
  <w:style w:type="paragraph" w:styleId="af">
    <w:name w:val="List"/>
    <w:basedOn w:val="a"/>
    <w:rsid w:val="00570B47"/>
    <w:pPr>
      <w:widowControl w:val="0"/>
      <w:ind w:left="283" w:hanging="283"/>
    </w:pPr>
    <w:rPr>
      <w:sz w:val="20"/>
      <w:szCs w:val="20"/>
    </w:rPr>
  </w:style>
</w:styles>
</file>

<file path=word/webSettings.xml><?xml version="1.0" encoding="utf-8"?>
<w:webSettings xmlns:r="http://schemas.openxmlformats.org/officeDocument/2006/relationships" xmlns:w="http://schemas.openxmlformats.org/wordprocessingml/2006/main">
  <w:divs>
    <w:div w:id="70935913">
      <w:bodyDiv w:val="1"/>
      <w:marLeft w:val="0"/>
      <w:marRight w:val="0"/>
      <w:marTop w:val="0"/>
      <w:marBottom w:val="0"/>
      <w:divBdr>
        <w:top w:val="none" w:sz="0" w:space="0" w:color="auto"/>
        <w:left w:val="none" w:sz="0" w:space="0" w:color="auto"/>
        <w:bottom w:val="none" w:sz="0" w:space="0" w:color="auto"/>
        <w:right w:val="none" w:sz="0" w:space="0" w:color="auto"/>
      </w:divBdr>
    </w:div>
    <w:div w:id="114176903">
      <w:bodyDiv w:val="1"/>
      <w:marLeft w:val="0"/>
      <w:marRight w:val="0"/>
      <w:marTop w:val="0"/>
      <w:marBottom w:val="0"/>
      <w:divBdr>
        <w:top w:val="none" w:sz="0" w:space="0" w:color="auto"/>
        <w:left w:val="none" w:sz="0" w:space="0" w:color="auto"/>
        <w:bottom w:val="none" w:sz="0" w:space="0" w:color="auto"/>
        <w:right w:val="none" w:sz="0" w:space="0" w:color="auto"/>
      </w:divBdr>
    </w:div>
    <w:div w:id="304050881">
      <w:bodyDiv w:val="1"/>
      <w:marLeft w:val="0"/>
      <w:marRight w:val="0"/>
      <w:marTop w:val="0"/>
      <w:marBottom w:val="0"/>
      <w:divBdr>
        <w:top w:val="none" w:sz="0" w:space="0" w:color="auto"/>
        <w:left w:val="none" w:sz="0" w:space="0" w:color="auto"/>
        <w:bottom w:val="none" w:sz="0" w:space="0" w:color="auto"/>
        <w:right w:val="none" w:sz="0" w:space="0" w:color="auto"/>
      </w:divBdr>
    </w:div>
    <w:div w:id="998002156">
      <w:bodyDiv w:val="1"/>
      <w:marLeft w:val="0"/>
      <w:marRight w:val="0"/>
      <w:marTop w:val="0"/>
      <w:marBottom w:val="0"/>
      <w:divBdr>
        <w:top w:val="none" w:sz="0" w:space="0" w:color="auto"/>
        <w:left w:val="none" w:sz="0" w:space="0" w:color="auto"/>
        <w:bottom w:val="none" w:sz="0" w:space="0" w:color="auto"/>
        <w:right w:val="none" w:sz="0" w:space="0" w:color="auto"/>
      </w:divBdr>
    </w:div>
    <w:div w:id="1195733177">
      <w:bodyDiv w:val="1"/>
      <w:marLeft w:val="0"/>
      <w:marRight w:val="0"/>
      <w:marTop w:val="0"/>
      <w:marBottom w:val="0"/>
      <w:divBdr>
        <w:top w:val="none" w:sz="0" w:space="0" w:color="auto"/>
        <w:left w:val="none" w:sz="0" w:space="0" w:color="auto"/>
        <w:bottom w:val="none" w:sz="0" w:space="0" w:color="auto"/>
        <w:right w:val="none" w:sz="0" w:space="0" w:color="auto"/>
      </w:divBdr>
    </w:div>
    <w:div w:id="1235434934">
      <w:bodyDiv w:val="1"/>
      <w:marLeft w:val="0"/>
      <w:marRight w:val="0"/>
      <w:marTop w:val="0"/>
      <w:marBottom w:val="0"/>
      <w:divBdr>
        <w:top w:val="none" w:sz="0" w:space="0" w:color="auto"/>
        <w:left w:val="none" w:sz="0" w:space="0" w:color="auto"/>
        <w:bottom w:val="none" w:sz="0" w:space="0" w:color="auto"/>
        <w:right w:val="none" w:sz="0" w:space="0" w:color="auto"/>
      </w:divBdr>
    </w:div>
    <w:div w:id="163232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E274E-7507-4175-8061-41A8129F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4475</Words>
  <Characters>25508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ДЭР СО</Company>
  <LinksUpToDate>false</LinksUpToDate>
  <CharactersWithSpaces>29924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Зам_Главы_1</cp:lastModifiedBy>
  <cp:revision>6</cp:revision>
  <cp:lastPrinted>2025-12-11T09:20:00Z</cp:lastPrinted>
  <dcterms:created xsi:type="dcterms:W3CDTF">2025-12-11T09:20:00Z</dcterms:created>
  <dcterms:modified xsi:type="dcterms:W3CDTF">2025-12-19T08:00:00Z</dcterms:modified>
</cp:coreProperties>
</file>