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466973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9B1668">
        <w:rPr>
          <w:sz w:val="28"/>
        </w:rPr>
        <w:t>04.03.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9B1668">
        <w:rPr>
          <w:sz w:val="28"/>
        </w:rPr>
        <w:t>250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276218" w:rsidP="00276218">
      <w:pPr>
        <w:widowControl w:val="0"/>
        <w:ind w:right="5385"/>
        <w:jc w:val="both"/>
        <w:rPr>
          <w:sz w:val="28"/>
        </w:rPr>
      </w:pPr>
      <w:r w:rsidRPr="00276218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="00197E7F" w:rsidRPr="00197E7F">
        <w:rPr>
          <w:sz w:val="28"/>
        </w:rPr>
        <w:t xml:space="preserve">«Развитие добровольчества (волонтерства) в муниципальном образовании </w:t>
      </w:r>
      <w:r w:rsidRPr="00AC7B70">
        <w:rPr>
          <w:sz w:val="28"/>
        </w:rPr>
        <w:t xml:space="preserve">«Ельнинский </w:t>
      </w:r>
      <w:r w:rsidR="00AC7B70" w:rsidRPr="00AC7B70">
        <w:rPr>
          <w:sz w:val="28"/>
        </w:rPr>
        <w:t>муниципальный округ</w:t>
      </w:r>
      <w:r w:rsidRPr="00AC7B70">
        <w:rPr>
          <w:sz w:val="28"/>
        </w:rPr>
        <w:t xml:space="preserve">» </w:t>
      </w:r>
      <w:r w:rsidRPr="00276218">
        <w:rPr>
          <w:sz w:val="28"/>
        </w:rPr>
        <w:t>Смоленской области»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2B5F32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D96FB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1. </w:t>
      </w:r>
      <w:r w:rsidR="00276218" w:rsidRPr="00276218"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Pr="00276218">
        <w:rPr>
          <w:rFonts w:eastAsia="Calibri"/>
          <w:sz w:val="28"/>
          <w:szCs w:val="28"/>
          <w:lang w:eastAsia="en-US"/>
        </w:rPr>
        <w:t xml:space="preserve"> </w:t>
      </w:r>
      <w:r w:rsidR="00197E7F" w:rsidRPr="00197E7F">
        <w:rPr>
          <w:rFonts w:eastAsia="Calibri"/>
          <w:sz w:val="28"/>
          <w:szCs w:val="28"/>
          <w:lang w:eastAsia="en-US"/>
        </w:rPr>
        <w:t>«Развитие добровольчества (волонтерства) в муниципальном образовании</w:t>
      </w:r>
      <w:r w:rsidRPr="00197E7F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«</w:t>
      </w:r>
      <w:r w:rsidR="00AC7B70" w:rsidRPr="00AC7B70">
        <w:rPr>
          <w:rFonts w:eastAsia="Calibri"/>
          <w:sz w:val="28"/>
          <w:szCs w:val="28"/>
          <w:lang w:eastAsia="en-US"/>
        </w:rPr>
        <w:t>Ельнинский муниципальный округ»</w:t>
      </w:r>
      <w:r w:rsidRPr="00AC7B70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области»</w:t>
      </w:r>
      <w:r w:rsidR="000E4F0D">
        <w:rPr>
          <w:rFonts w:eastAsia="Calibri"/>
          <w:sz w:val="28"/>
          <w:szCs w:val="28"/>
          <w:lang w:eastAsia="en-US"/>
        </w:rPr>
        <w:t xml:space="preserve"> (прилагается)</w:t>
      </w:r>
      <w:r w:rsidR="00276218">
        <w:rPr>
          <w:rFonts w:eastAsia="Calibri"/>
          <w:b/>
          <w:sz w:val="28"/>
          <w:szCs w:val="28"/>
          <w:lang w:eastAsia="en-US"/>
        </w:rPr>
        <w:t>.</w:t>
      </w:r>
    </w:p>
    <w:p w:rsidR="00577EA9" w:rsidRDefault="00197E7F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3631">
        <w:rPr>
          <w:sz w:val="28"/>
          <w:szCs w:val="28"/>
        </w:rPr>
        <w:t xml:space="preserve">  </w:t>
      </w:r>
      <w:r w:rsidR="00DC645E">
        <w:rPr>
          <w:sz w:val="28"/>
          <w:szCs w:val="28"/>
        </w:rPr>
        <w:t>Признать утратившем силу</w:t>
      </w:r>
      <w:r w:rsidR="00577EA9">
        <w:rPr>
          <w:sz w:val="28"/>
          <w:szCs w:val="28"/>
        </w:rPr>
        <w:t>:</w:t>
      </w:r>
    </w:p>
    <w:p w:rsidR="00D36685" w:rsidRDefault="00577EA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45E">
        <w:rPr>
          <w:sz w:val="28"/>
          <w:szCs w:val="28"/>
        </w:rPr>
        <w:t xml:space="preserve"> </w:t>
      </w:r>
      <w:r w:rsidR="00DC645E" w:rsidRPr="00DC645E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</w:t>
      </w:r>
      <w:r w:rsidR="00DC645E">
        <w:rPr>
          <w:sz w:val="28"/>
          <w:szCs w:val="28"/>
        </w:rPr>
        <w:t xml:space="preserve"> 15.10.2019 № 613 «Об утверждении муниципальной программы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годы»;</w:t>
      </w:r>
    </w:p>
    <w:p w:rsidR="004826DD" w:rsidRDefault="004826DD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6DD">
        <w:t xml:space="preserve"> </w:t>
      </w:r>
      <w:r w:rsidRPr="004826DD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22.01.2020 № 22</w:t>
      </w:r>
      <w:r w:rsidRPr="004826D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муниципальную программу</w:t>
      </w:r>
      <w:r w:rsidRPr="004826DD">
        <w:rPr>
          <w:sz w:val="28"/>
          <w:szCs w:val="28"/>
        </w:rPr>
        <w:t xml:space="preserve">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</w:t>
      </w:r>
      <w:r w:rsidR="00614BCF">
        <w:rPr>
          <w:sz w:val="28"/>
          <w:szCs w:val="28"/>
        </w:rPr>
        <w:t>.</w:t>
      </w:r>
    </w:p>
    <w:p w:rsidR="000D5D20" w:rsidRPr="004826DD" w:rsidRDefault="007A363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8C4CC5" w:rsidRPr="008C4CC5">
        <w:rPr>
          <w:sz w:val="28"/>
          <w:szCs w:val="28"/>
        </w:rPr>
        <w:t>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AC7B70">
        <w:rPr>
          <w:color w:val="FF0000"/>
          <w:sz w:val="28"/>
          <w:szCs w:val="28"/>
        </w:rPr>
        <w:t xml:space="preserve"> </w:t>
      </w:r>
      <w:r w:rsidR="00AC7B70" w:rsidRPr="00AC7B70">
        <w:rPr>
          <w:sz w:val="28"/>
          <w:szCs w:val="28"/>
        </w:rPr>
        <w:t>Новиковой М.П.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C645E" w:rsidRPr="00D67ED2" w:rsidRDefault="00DC645E" w:rsidP="000D5D20">
      <w:pPr>
        <w:pStyle w:val="a3"/>
        <w:ind w:left="0" w:right="-55" w:firstLine="0"/>
        <w:jc w:val="both"/>
        <w:rPr>
          <w:sz w:val="28"/>
        </w:rPr>
      </w:pPr>
    </w:p>
    <w:p w:rsidR="00D3668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="00D36685">
        <w:rPr>
          <w:sz w:val="28"/>
          <w:szCs w:val="28"/>
        </w:rPr>
        <w:t xml:space="preserve">образования </w:t>
      </w:r>
    </w:p>
    <w:p w:rsidR="00E015A1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015A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015A1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D96FB8" w:rsidRPr="00D96FB8" w:rsidRDefault="00361486" w:rsidP="008C1391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197E7F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D96FB8" w:rsidRPr="00D96FB8" w:rsidRDefault="00197E7F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«Ельнинский </w:t>
      </w:r>
      <w:r w:rsid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</w:t>
      </w:r>
      <w:r w:rsidR="008C1391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D96FB8" w:rsidRPr="00D96FB8" w:rsidRDefault="009B166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«04</w:t>
      </w:r>
      <w:r w:rsidR="00E015A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марта </w:t>
      </w:r>
      <w:r w:rsidR="00E015A1"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 № 250</w:t>
      </w:r>
      <w:bookmarkStart w:id="0" w:name="_GoBack"/>
      <w:bookmarkEnd w:id="0"/>
    </w:p>
    <w:p w:rsidR="00D96FB8" w:rsidRPr="00D96FB8" w:rsidRDefault="00D96FB8" w:rsidP="00D96FB8">
      <w:pPr>
        <w:ind w:right="282"/>
        <w:rPr>
          <w:rFonts w:eastAsia="Calibri"/>
          <w:b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У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Ц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Л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Ь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 xml:space="preserve">Я </w:t>
      </w:r>
      <w:r w:rsidR="00197E7F">
        <w:rPr>
          <w:b/>
          <w:sz w:val="28"/>
          <w:szCs w:val="28"/>
        </w:rPr>
        <w:t xml:space="preserve">  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О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Г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</w:p>
    <w:p w:rsidR="00D96FB8" w:rsidRPr="00D96FB8" w:rsidRDefault="00197E7F" w:rsidP="00D96FB8">
      <w:pPr>
        <w:jc w:val="center"/>
        <w:rPr>
          <w:sz w:val="28"/>
          <w:szCs w:val="28"/>
        </w:rPr>
      </w:pPr>
      <w:r w:rsidRPr="00197E7F">
        <w:rPr>
          <w:b/>
          <w:sz w:val="28"/>
          <w:szCs w:val="28"/>
        </w:rPr>
        <w:t xml:space="preserve">«Развитие добровольчества (волонтерства) в муниципальном образовании </w:t>
      </w:r>
      <w:r w:rsidR="00D96FB8" w:rsidRPr="00D96FB8">
        <w:rPr>
          <w:b/>
          <w:sz w:val="28"/>
          <w:szCs w:val="28"/>
        </w:rPr>
        <w:t xml:space="preserve">«Ельнинский </w:t>
      </w:r>
      <w:r w:rsidR="00E015A1" w:rsidRPr="00E015A1">
        <w:rPr>
          <w:b/>
          <w:sz w:val="28"/>
          <w:szCs w:val="28"/>
        </w:rPr>
        <w:t>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</w:p>
    <w:p w:rsidR="00197E7F" w:rsidRPr="00197E7F" w:rsidRDefault="00D96FB8" w:rsidP="00197E7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96FB8">
        <w:rPr>
          <w:b/>
          <w:sz w:val="28"/>
          <w:szCs w:val="28"/>
        </w:rPr>
        <w:t xml:space="preserve">Раздел 1. </w:t>
      </w:r>
      <w:r w:rsidR="00197E7F" w:rsidRPr="00197E7F">
        <w:rPr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D96FB8" w:rsidRPr="00D96FB8" w:rsidRDefault="00D96FB8" w:rsidP="00197E7F">
      <w:pPr>
        <w:jc w:val="center"/>
        <w:rPr>
          <w:sz w:val="28"/>
          <w:szCs w:val="32"/>
        </w:rPr>
      </w:pPr>
    </w:p>
    <w:p w:rsidR="00197E7F" w:rsidRPr="00197E7F" w:rsidRDefault="00197E7F" w:rsidP="00197E7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97E7F">
        <w:rPr>
          <w:sz w:val="28"/>
          <w:szCs w:val="28"/>
          <w:lang w:eastAsia="en-US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197E7F" w:rsidRPr="00197E7F" w:rsidRDefault="00197E7F" w:rsidP="00197E7F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декабре 2016 года Президент Российской Федерации призвал </w:t>
      </w:r>
      <w:r w:rsidRPr="00197E7F">
        <w:rPr>
          <w:sz w:val="28"/>
          <w:szCs w:val="28"/>
          <w:lang w:eastAsia="en-US"/>
        </w:rPr>
        <w:t xml:space="preserve">автономную некоммерческую организацию «Агентство стратегических инициатив по продвижению новых проектов» (далее - Агентство стратегических инициатив) </w:t>
      </w:r>
      <w:r w:rsidRPr="00197E7F">
        <w:rPr>
          <w:color w:val="000000"/>
          <w:sz w:val="28"/>
          <w:szCs w:val="28"/>
          <w:lang w:eastAsia="en-US"/>
        </w:rPr>
        <w:t xml:space="preserve">и Общественную палату Российской Федерации предметно поддержать волонтерское движение и некоммерческие организации. Президент Российской Федерации поручил указанным организациям разработать план мероприятий по развитию волонтерского движения. План мероприятий по развитию волонтерского движения в Российской Федерации был утвержден Заместителем Председателя Правительства Российской Федерации 5 июля 2017 года № 4723п-П44.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По поручению Президента Российской Федерации Агентством стратегических инициатив в 2018 году разработан Стандарт поддержки волонтерства, который распространен для реализации во всех регионах Российской Федерации.</w:t>
      </w:r>
    </w:p>
    <w:p w:rsidR="00197E7F" w:rsidRPr="00197E7F" w:rsidRDefault="008051D1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97E7F" w:rsidRPr="00197E7F">
        <w:rPr>
          <w:color w:val="000000"/>
          <w:sz w:val="28"/>
          <w:szCs w:val="28"/>
        </w:rPr>
        <w:t>азвитие добровольчества включено в федеральный проект «Социальная активность» национального проекта «Образование».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>В целях выполнения поручений Президента Российской Федерации, реализации федерального проекта «Социальная активность» в Смоленской области по развитию добровольчества уделяется должное внимание.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соответствии с распоряжением Администрации Смоленской области от 30.03.2018 № 295-р/адм создан Межведомственный совет по развитию добровольчества (волонтерства) и социально ориентированных некоммерческих организаций на территории Смоленской области.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Важным шагом к выстраиванию системы поддержки добровольчества (волонтерства) стало внедрение единой информационной </w:t>
      </w:r>
      <w:r w:rsidR="008051D1">
        <w:rPr>
          <w:color w:val="000000"/>
          <w:sz w:val="28"/>
          <w:szCs w:val="28"/>
        </w:rPr>
        <w:t>платформы</w:t>
      </w:r>
      <w:r w:rsidRPr="00197E7F">
        <w:rPr>
          <w:color w:val="000000"/>
          <w:sz w:val="28"/>
          <w:szCs w:val="28"/>
        </w:rPr>
        <w:t xml:space="preserve"> «Добро</w:t>
      </w:r>
      <w:r w:rsidR="008051D1">
        <w:rPr>
          <w:color w:val="000000"/>
          <w:sz w:val="28"/>
          <w:szCs w:val="28"/>
        </w:rPr>
        <w:t>.</w:t>
      </w:r>
      <w:r w:rsidRPr="00197E7F">
        <w:rPr>
          <w:color w:val="000000"/>
          <w:sz w:val="28"/>
          <w:szCs w:val="28"/>
        </w:rPr>
        <w:t>Р</w:t>
      </w:r>
      <w:r w:rsidR="008051D1">
        <w:rPr>
          <w:color w:val="000000"/>
          <w:sz w:val="28"/>
          <w:szCs w:val="28"/>
        </w:rPr>
        <w:t>у</w:t>
      </w:r>
      <w:r w:rsidRPr="00197E7F">
        <w:rPr>
          <w:color w:val="000000"/>
          <w:sz w:val="28"/>
          <w:szCs w:val="28"/>
        </w:rPr>
        <w:t xml:space="preserve">» </w:t>
      </w:r>
      <w:r w:rsidRPr="00197E7F">
        <w:rPr>
          <w:color w:val="000000"/>
          <w:sz w:val="28"/>
          <w:szCs w:val="28"/>
        </w:rPr>
        <w:lastRenderedPageBreak/>
        <w:t>(далее - система «Добро</w:t>
      </w:r>
      <w:r w:rsidR="008051D1">
        <w:rPr>
          <w:color w:val="000000"/>
          <w:sz w:val="28"/>
          <w:szCs w:val="28"/>
        </w:rPr>
        <w:t>.Ру</w:t>
      </w:r>
      <w:r w:rsidRPr="00197E7F">
        <w:rPr>
          <w:color w:val="000000"/>
          <w:sz w:val="28"/>
          <w:szCs w:val="28"/>
        </w:rPr>
        <w:t xml:space="preserve">»).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подготовке координаторов волонтерского движения. Областной площадкой для развития профессиональных навыков добровольцев (волонтеров) стал молодежный лагерь «Смола» в формате молодежного образовательного форума.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социальному волонтерству. В организациях социального обслуживания граждан, находящихся в подчинении органов исполнительной власти Смоленской области, сложилась определенная система работы по развитию добровольчества и благотворительности, направленная на решение проблем социально не защищенных слоев населения.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Департаментом Смоленской области по социальному развитию разработан порядок взаимодействия организаций социального обслуживания, находящихся в ведении Смоленской области, реализующих воспитательные программы, программы социально-педагогической реабилитации несовершеннолетних, с социально ориентированными некоммерческими (общественными и (или) благотворительными) организациями. 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 Смоленской области большое внимание уделяется поисковой работе. </w:t>
      </w:r>
      <w:r w:rsidR="00BD00D5" w:rsidRPr="00BD00D5">
        <w:rPr>
          <w:color w:val="000000"/>
          <w:sz w:val="28"/>
          <w:szCs w:val="28"/>
        </w:rPr>
        <w:t>По данным на 2024 год, в Смоленской области действует более 80 поисковых отрядов.</w:t>
      </w:r>
      <w:r w:rsidRPr="00197E7F">
        <w:rPr>
          <w:color w:val="000000"/>
          <w:sz w:val="28"/>
          <w:szCs w:val="28"/>
        </w:rPr>
        <w:t xml:space="preserve"> В рамках этого направления оказывается поддержка в виде 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Администрация Смоленской области старается поддержать и поощрить наиболее активных волонтеров в различных отраслях деятельности. С 2017 года в рамках областного конкурса «Будущее Смоленщины» осуществляется выплата молодежной премии победителю областного конкурса</w:t>
      </w:r>
      <w:r w:rsidR="00BD00D5">
        <w:rPr>
          <w:color w:val="000000"/>
          <w:sz w:val="28"/>
          <w:szCs w:val="28"/>
        </w:rPr>
        <w:t>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Также проводятся ежегодные областные конкурсы: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смотр-конкурс муниципальных районов Смоленской области и городских округов Смоленской области на лучшую организацию работы в области волонтерства и гражданско-патриотического воспитания;</w:t>
      </w:r>
    </w:p>
    <w:p w:rsidR="00BD00D5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конкурс на лучший проект в области гражда</w:t>
      </w:r>
      <w:r w:rsidR="00BD00D5">
        <w:rPr>
          <w:color w:val="000000"/>
          <w:sz w:val="28"/>
          <w:szCs w:val="28"/>
        </w:rPr>
        <w:t>нско-патриотического воспитания.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Вместе с тем для эффективного функционирования системы волонтерского движения необходимо и дальше вести плановую работу по улучшению межведомственного взаимодействия, развитию стимулов для вступления граждан в ряды добровольцев, преодолению дефицита профессиональных кадров для ведения работы по развитию волонтерского движения, развитию системы корпоративного волонтерства, вовлечению в эту работу средств массовой информации.</w:t>
      </w:r>
    </w:p>
    <w:p w:rsidR="00197E7F" w:rsidRPr="009B5DE8" w:rsidRDefault="00197E7F" w:rsidP="009B5D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</w:t>
      </w:r>
      <w:r w:rsidR="009B5DE8">
        <w:rPr>
          <w:color w:val="000000"/>
          <w:sz w:val="28"/>
          <w:szCs w:val="28"/>
        </w:rPr>
        <w:t>енными инициативами и проекта.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197E7F">
        <w:rPr>
          <w:color w:val="000000"/>
          <w:sz w:val="28"/>
          <w:szCs w:val="28"/>
        </w:rPr>
        <w:lastRenderedPageBreak/>
        <w:t xml:space="preserve">Целью муниципальной программы является </w:t>
      </w:r>
      <w:r w:rsidRPr="00197E7F">
        <w:rPr>
          <w:sz w:val="28"/>
          <w:szCs w:val="28"/>
        </w:rPr>
        <w:t>вовлечение в добровольческую (волонтерскую) деятельность граждан всех возрастов, проживающих на территории муниципально</w:t>
      </w:r>
      <w:r w:rsidR="00BD00D5">
        <w:rPr>
          <w:sz w:val="28"/>
          <w:szCs w:val="28"/>
        </w:rPr>
        <w:t>го образования «Ельнинский муниципальный округ</w:t>
      </w:r>
      <w:r w:rsidRPr="00197E7F">
        <w:rPr>
          <w:sz w:val="28"/>
          <w:szCs w:val="28"/>
        </w:rPr>
        <w:t xml:space="preserve">» </w:t>
      </w:r>
      <w:r w:rsidRPr="00197E7F">
        <w:rPr>
          <w:iCs/>
          <w:sz w:val="28"/>
          <w:szCs w:val="28"/>
        </w:rPr>
        <w:t>Смоленской области.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sz w:val="28"/>
          <w:szCs w:val="28"/>
        </w:rPr>
        <w:t>Задачи</w:t>
      </w:r>
      <w:r w:rsidRPr="00197E7F">
        <w:rPr>
          <w:spacing w:val="-1"/>
          <w:sz w:val="28"/>
          <w:szCs w:val="28"/>
        </w:rPr>
        <w:t xml:space="preserve"> муниципальной п</w:t>
      </w:r>
      <w:r w:rsidRPr="00197E7F">
        <w:rPr>
          <w:sz w:val="28"/>
          <w:szCs w:val="28"/>
        </w:rPr>
        <w:t>рограммы: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совершенствование межведомственного взаимодействия в сфере развития добровольческого (волонтерского) движения в муниципальном образовании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создание инфраструктуры добровольческой деятельности на территории муниципального образования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940F72" w:rsidRDefault="00940F72" w:rsidP="00D96FB8">
      <w:pPr>
        <w:ind w:firstLine="709"/>
        <w:jc w:val="both"/>
        <w:rPr>
          <w:sz w:val="28"/>
        </w:rPr>
      </w:pPr>
    </w:p>
    <w:p w:rsidR="00824BE3" w:rsidRDefault="00824BE3" w:rsidP="00824BE3">
      <w:pPr>
        <w:widowControl w:val="0"/>
        <w:tabs>
          <w:tab w:val="left" w:pos="384"/>
        </w:tabs>
        <w:autoSpaceDE w:val="0"/>
        <w:autoSpaceDN w:val="0"/>
        <w:outlineLvl w:val="1"/>
        <w:rPr>
          <w:sz w:val="28"/>
          <w:szCs w:val="28"/>
        </w:rPr>
      </w:pPr>
    </w:p>
    <w:p w:rsidR="00D96FB8" w:rsidRPr="00D96FB8" w:rsidRDefault="00E50BA3" w:rsidP="00D96FB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824BE3">
        <w:rPr>
          <w:sz w:val="28"/>
          <w:szCs w:val="28"/>
        </w:rPr>
        <w:br w:type="page"/>
      </w:r>
      <w:r w:rsidR="00D96FB8" w:rsidRPr="00D96FB8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96FB8" w:rsidRPr="00D96FB8" w:rsidRDefault="00824BE3" w:rsidP="00D96FB8">
      <w:pPr>
        <w:jc w:val="center"/>
        <w:rPr>
          <w:sz w:val="28"/>
          <w:szCs w:val="28"/>
        </w:rPr>
      </w:pPr>
      <w:r w:rsidRPr="00824BE3">
        <w:rPr>
          <w:b/>
          <w:sz w:val="28"/>
          <w:szCs w:val="28"/>
        </w:rPr>
        <w:t xml:space="preserve">«Развитие добровольчества (волонтерства) в муниципальном образовании </w:t>
      </w:r>
      <w:r w:rsidR="00D96FB8" w:rsidRPr="00D96FB8">
        <w:rPr>
          <w:b/>
          <w:sz w:val="28"/>
          <w:szCs w:val="28"/>
        </w:rPr>
        <w:t>«</w:t>
      </w:r>
      <w:r w:rsidR="00D96FB8" w:rsidRPr="00AC7B70">
        <w:rPr>
          <w:b/>
          <w:sz w:val="28"/>
          <w:szCs w:val="28"/>
        </w:rPr>
        <w:t>Ельнинский</w:t>
      </w:r>
      <w:r w:rsidR="00AC7B70" w:rsidRPr="00AC7B70">
        <w:rPr>
          <w:b/>
          <w:sz w:val="28"/>
          <w:szCs w:val="28"/>
        </w:rPr>
        <w:t xml:space="preserve"> 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ОСНОВНЫЕ ПОЛОЖЕНИЯ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62"/>
        <w:gridCol w:w="4503"/>
        <w:gridCol w:w="742"/>
        <w:gridCol w:w="1276"/>
        <w:gridCol w:w="1134"/>
        <w:gridCol w:w="1134"/>
        <w:gridCol w:w="220"/>
        <w:gridCol w:w="917"/>
      </w:tblGrid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E50B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Структурное подразделение Администрации муниципального образования «Ельнинский </w:t>
            </w:r>
            <w:r w:rsidR="00E50B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</w:t>
            </w:r>
            <w:r w:rsidRPr="00D96FB8">
              <w:rPr>
                <w:sz w:val="24"/>
                <w:szCs w:val="24"/>
              </w:rPr>
              <w:t>: 2014 - 2018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</w:t>
            </w:r>
            <w:r w:rsidR="008C4CC5">
              <w:rPr>
                <w:sz w:val="24"/>
                <w:szCs w:val="24"/>
              </w:rPr>
              <w:t>: 2019 – 2023</w:t>
            </w:r>
            <w:r w:rsidRPr="00D96FB8">
              <w:rPr>
                <w:sz w:val="24"/>
                <w:szCs w:val="24"/>
              </w:rPr>
              <w:t xml:space="preserve">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III</w:t>
            </w:r>
            <w:r w:rsidR="008C4CC5">
              <w:rPr>
                <w:sz w:val="24"/>
                <w:szCs w:val="24"/>
              </w:rPr>
              <w:t>: 2024 – 2027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824BE3" w:rsidP="00824B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4BE3">
              <w:rPr>
                <w:sz w:val="24"/>
                <w:szCs w:val="24"/>
              </w:rPr>
              <w:t xml:space="preserve">овлечение в добровольческую (волонтерскую) деятельность граждан всех возрастов, проживающих на территории муниципального образования </w:t>
            </w:r>
            <w:r w:rsidR="00D96FB8" w:rsidRPr="00D96FB8">
              <w:rPr>
                <w:sz w:val="24"/>
                <w:szCs w:val="24"/>
              </w:rPr>
              <w:t xml:space="preserve">«Ельнинский </w:t>
            </w:r>
            <w:r w:rsidR="00E015A1" w:rsidRPr="00E015A1">
              <w:rPr>
                <w:sz w:val="24"/>
                <w:szCs w:val="24"/>
              </w:rPr>
              <w:t xml:space="preserve">муниципальный округ </w:t>
            </w:r>
            <w:r w:rsidR="00D96FB8" w:rsidRPr="00D96FB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 w:rsidR="000408E9">
              <w:rPr>
                <w:sz w:val="24"/>
                <w:szCs w:val="24"/>
              </w:rPr>
              <w:t>е</w:t>
            </w:r>
            <w:r w:rsidR="008C4CC5">
              <w:rPr>
                <w:sz w:val="24"/>
                <w:szCs w:val="24"/>
              </w:rPr>
              <w:t xml:space="preserve">м финансирования составляет – </w:t>
            </w:r>
            <w:r w:rsidR="00824BE3">
              <w:rPr>
                <w:sz w:val="24"/>
                <w:szCs w:val="24"/>
              </w:rPr>
              <w:t>0,0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2019-2023 годы –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C4CC5">
              <w:rPr>
                <w:sz w:val="24"/>
                <w:szCs w:val="24"/>
              </w:rPr>
              <w:t xml:space="preserve"> – 2027</w:t>
            </w:r>
            <w:r w:rsidR="00D96FB8" w:rsidRPr="00D96FB8">
              <w:rPr>
                <w:sz w:val="24"/>
                <w:szCs w:val="24"/>
              </w:rPr>
              <w:t xml:space="preserve"> годы –</w:t>
            </w:r>
            <w:r w:rsidR="00C63D56">
              <w:rPr>
                <w:sz w:val="24"/>
                <w:szCs w:val="24"/>
              </w:rPr>
              <w:t xml:space="preserve">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 из них:</w:t>
            </w:r>
          </w:p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области.</w:t>
            </w:r>
          </w:p>
        </w:tc>
      </w:tr>
      <w:tr w:rsidR="00D96FB8" w:rsidRPr="00D96FB8" w:rsidTr="00D96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D96FB8" w:rsidRPr="00D96FB8" w:rsidRDefault="00D96FB8" w:rsidP="00D96FB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Базовое значение показателя</w:t>
            </w:r>
          </w:p>
          <w:p w:rsidR="00D96FB8" w:rsidRPr="00D96FB8" w:rsidRDefault="00D96FB8" w:rsidP="00D96FB8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(</w:t>
            </w:r>
            <w:r w:rsidR="008C4CC5">
              <w:rPr>
                <w:szCs w:val="22"/>
              </w:rPr>
              <w:t>2024</w:t>
            </w:r>
            <w:r w:rsidRPr="00D96FB8">
              <w:rPr>
                <w:szCs w:val="22"/>
              </w:rPr>
              <w:t xml:space="preserve"> год)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3D0E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24BE3" w:rsidRPr="006A35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24BE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величение доли граждан, вовлеченных в добровольческую деятельность, в муниципальном образовании «Ельнинский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» Смоленской области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42255A" w:rsidP="00000019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255A">
              <w:rPr>
                <w:sz w:val="24"/>
                <w:szCs w:val="24"/>
              </w:rPr>
              <w:t xml:space="preserve">величение </w:t>
            </w:r>
            <w:r w:rsidR="00857F5A">
              <w:rPr>
                <w:sz w:val="24"/>
                <w:szCs w:val="24"/>
              </w:rPr>
              <w:t>к</w:t>
            </w:r>
            <w:r w:rsidR="00F33F60" w:rsidRPr="00F33F60">
              <w:rPr>
                <w:sz w:val="24"/>
                <w:szCs w:val="24"/>
              </w:rPr>
              <w:t xml:space="preserve">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</w:t>
            </w:r>
            <w:r w:rsidR="003D0EB7">
              <w:rPr>
                <w:sz w:val="24"/>
                <w:szCs w:val="24"/>
              </w:rPr>
              <w:t>(чел.)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3D0EB7" w:rsidRPr="00D96FB8" w:rsidTr="00D96FB8">
        <w:tc>
          <w:tcPr>
            <w:tcW w:w="5353" w:type="dxa"/>
            <w:gridSpan w:val="4"/>
            <w:shd w:val="clear" w:color="auto" w:fill="auto"/>
          </w:tcPr>
          <w:p w:rsidR="003D0EB7" w:rsidRPr="00D96FB8" w:rsidRDefault="003D0EB7" w:rsidP="00F33F60">
            <w:pPr>
              <w:numPr>
                <w:ilvl w:val="0"/>
                <w:numId w:val="5"/>
              </w:numPr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0EB7">
              <w:rPr>
                <w:sz w:val="24"/>
                <w:szCs w:val="24"/>
              </w:rPr>
              <w:t xml:space="preserve">величение </w:t>
            </w:r>
            <w:r w:rsidR="00F33F60">
              <w:rPr>
                <w:sz w:val="24"/>
                <w:szCs w:val="24"/>
              </w:rPr>
              <w:t>количества</w:t>
            </w:r>
            <w:r w:rsidR="00F33F60" w:rsidRPr="00F33F60">
              <w:rPr>
                <w:sz w:val="24"/>
                <w:szCs w:val="24"/>
              </w:rPr>
              <w:t xml:space="preserve">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</w:t>
            </w:r>
            <w:r w:rsidR="00F33F60" w:rsidRPr="00F33F60">
              <w:rPr>
                <w:sz w:val="24"/>
                <w:szCs w:val="24"/>
              </w:rPr>
              <w:lastRenderedPageBreak/>
              <w:t xml:space="preserve">сфере добровольчества, </w:t>
            </w:r>
            <w:r w:rsidR="00F33F60">
              <w:rPr>
                <w:sz w:val="24"/>
                <w:szCs w:val="24"/>
              </w:rPr>
              <w:t>(</w:t>
            </w:r>
            <w:r w:rsidR="00F33F60" w:rsidRPr="00F33F60">
              <w:rPr>
                <w:sz w:val="24"/>
                <w:szCs w:val="24"/>
              </w:rPr>
              <w:t>чел.</w:t>
            </w:r>
            <w:r w:rsidR="00F33F6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3F60" w:rsidRPr="00D96FB8" w:rsidTr="00D96FB8">
        <w:tc>
          <w:tcPr>
            <w:tcW w:w="5353" w:type="dxa"/>
            <w:gridSpan w:val="4"/>
            <w:shd w:val="clear" w:color="auto" w:fill="auto"/>
          </w:tcPr>
          <w:p w:rsidR="00F33F60" w:rsidRDefault="00F33F60" w:rsidP="00F33F6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доли</w:t>
            </w:r>
            <w:r w:rsidRPr="00F33F60">
              <w:rPr>
                <w:sz w:val="24"/>
                <w:szCs w:val="24"/>
              </w:rPr>
              <w:t xml:space="preserve"> молодёжи, задействованной в мероприятиях по вовлечению в творческую деятельность , от общего числа молодёжи муниципального образования, </w:t>
            </w:r>
            <w:r>
              <w:rPr>
                <w:sz w:val="24"/>
                <w:szCs w:val="24"/>
              </w:rPr>
              <w:t>(</w:t>
            </w:r>
            <w:r w:rsidRPr="00F33F6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D96FB8" w:rsidRPr="00D96FB8" w:rsidRDefault="00D96FB8" w:rsidP="00DC645E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i/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760E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волонтерского штаба муниципального образования «Ельнинского муниципального округа» Смоленской области 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Создание условий для реализации прав граждан на добровольное, безвозмездное участие в решении социально значимых проблем населения, общественных объединений, местных сообществ.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BB2EB2" w:rsidP="00BB2E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2EB2">
              <w:rPr>
                <w:sz w:val="24"/>
                <w:szCs w:val="24"/>
              </w:rPr>
              <w:t>Организация обучения на онлайн курсах в единой информационной системе «Добро</w:t>
            </w:r>
            <w:r>
              <w:rPr>
                <w:sz w:val="24"/>
                <w:szCs w:val="24"/>
              </w:rPr>
              <w:t xml:space="preserve">.ру» волонтеров и </w:t>
            </w:r>
            <w:r w:rsidRPr="00BB2EB2">
              <w:rPr>
                <w:sz w:val="24"/>
                <w:szCs w:val="24"/>
              </w:rPr>
              <w:t xml:space="preserve"> организаторов волонтерства</w:t>
            </w:r>
            <w:r>
              <w:rPr>
                <w:sz w:val="24"/>
                <w:szCs w:val="24"/>
              </w:rPr>
              <w:t xml:space="preserve"> в муниципальном образовании «Ельнинский муниципальный округ»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Обучение позволяет участникам получать доступ к обучающему контенту, образовательным мероприятиям и программам, а также реализовывать полученные знания на практике.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профильной смене «Областные сборы добровольцев «Волонтеры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 xml:space="preserve">Участники смены получат возможность получить новые знания, пройти образовательную и тренинговую программы, смогут самостоятельно организовать и провести волонтёрское мероприятие, а также окунуться в творческую </w:t>
            </w:r>
            <w:r w:rsidRPr="00857F5A">
              <w:rPr>
                <w:sz w:val="24"/>
                <w:szCs w:val="24"/>
              </w:rPr>
              <w:lastRenderedPageBreak/>
              <w:t>и дружескую атмосферу вместе со сверстниками и наставниками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образовательном профиле «Добровольчество и некоммерческие организации» Регионального образовательного форума «СМОЛА»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По итогам форума участники могут подготовить ряд предложений для внесения в разрабатываемый областной закон «О реализации государственной молодёжной политики в Смоленской области»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областном конкурсе «Будущее Смоленщины» в номинации «За успехи в области добровольчества»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5938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Выявления талантливой молодёжи и вовлечения её в общественно значимую деятельность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E015A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Конкурс «Доброволец Смоленщины» направлен на выявление и поддержку лучших добровольческих проектов в различных сферах, включая социальную сферу, здравоохранение, культуру, гражданско-патриотическое воспитание, медиа, городскую среду и помощь животным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волонтерства и </w:t>
            </w:r>
            <w:r w:rsidRPr="000D5157">
              <w:rPr>
                <w:sz w:val="24"/>
                <w:szCs w:val="24"/>
              </w:rPr>
              <w:lastRenderedPageBreak/>
              <w:t>гражданско-патриотического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lastRenderedPageBreak/>
              <w:t xml:space="preserve">Стимулирование эффективности деятельности органов местного самоуправления муниципальных образований, </w:t>
            </w:r>
            <w:r w:rsidRPr="00DE379E">
              <w:rPr>
                <w:sz w:val="24"/>
                <w:szCs w:val="24"/>
              </w:rPr>
              <w:lastRenderedPageBreak/>
              <w:t>определение лучших из них в определённой области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 xml:space="preserve">Увеличение доли граждан, вовлеченных в добровольческую деятельность, в муниципальном образовании «Ельнинский муниципальный округ» </w:t>
            </w:r>
            <w:r w:rsidRPr="00857F5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0D5157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во Всероссийском конкурсе лучших региональных практик поддержки волонтерства «Регион добрых дел»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Выявление, поддержка и тиражирование наиболее значимых, перспективных и системных региональных практик содействия развитию и распространению волонтёрства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EE18AA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Содействие в проведении уроков, посвященных добровольчеству, в рамках образовательной программы общеобразовательных организаций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Вдохновение обучающихся на приобщение к добровольческой и благотворительной деятельности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F33F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Оказание содействия в регистрации добровольцев в единой информационной системе «</w:t>
            </w:r>
            <w:r>
              <w:rPr>
                <w:sz w:val="24"/>
                <w:szCs w:val="24"/>
              </w:rPr>
              <w:t>Добро.ру</w:t>
            </w:r>
            <w:r w:rsidRPr="00F33F60">
              <w:rPr>
                <w:sz w:val="24"/>
                <w:szCs w:val="24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 xml:space="preserve">Единая информационная система в сфере развития добровольчества (волонтёрства) </w:t>
            </w:r>
            <w:r>
              <w:rPr>
                <w:sz w:val="24"/>
                <w:szCs w:val="24"/>
              </w:rPr>
              <w:t>Добро.ру</w:t>
            </w:r>
            <w:r w:rsidRPr="00EE18AA">
              <w:rPr>
                <w:sz w:val="24"/>
                <w:szCs w:val="24"/>
              </w:rPr>
              <w:t xml:space="preserve"> помогает организациям привлечь волонтёров в социальные проекты по всей стране, а также найти волонтёров, подходящих для мероприятия. Портал даёт возможность поддерживать контакт с волонтерами и обучать их.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Участие в таких проектах позволяет людям с ОВЗ включиться в общественную жизнь, находясь рядом с другими волонтерами без ограничений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Выработка мер и поддержка деятельности волонтеров в сфере сохранения исторической памяти и гражданско- 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Воспитание чувства гордости за свой народ. Волонтёрство формирует уважение к свершениям и достойным страницам истории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 xml:space="preserve"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</w:t>
            </w:r>
            <w:r w:rsidRPr="00857F5A">
              <w:rPr>
                <w:sz w:val="24"/>
                <w:szCs w:val="24"/>
              </w:rPr>
              <w:lastRenderedPageBreak/>
              <w:t>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9B5DE8">
              <w:rPr>
                <w:sz w:val="24"/>
                <w:szCs w:val="24"/>
              </w:rPr>
              <w:t>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оказании содействия работе ветеранских организаций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Вовлечение людей пенсионного и предпенсионного возраста в добровольческую деятельность повышает востребованность в обществе старшего поколения, укрепляет межпоколенческие связи и способствует сохранению традиций.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благоустройстве памятных мест и воинских захоронений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 w:rsidRPr="009B5DE8">
              <w:rPr>
                <w:sz w:val="24"/>
                <w:szCs w:val="24"/>
              </w:rPr>
              <w:t xml:space="preserve"> в надлежащем виде исторические объекты, продлевают срок их службы, чтобы будущие поколения не забывали подвиги предков.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379E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Участие волонтеров в окружных, всероссийских и международных волонтерских мероприятиях, а также содействие участию иностранных граждан в добровольческой деятельности на территории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9B5DE8">
              <w:rPr>
                <w:sz w:val="24"/>
                <w:szCs w:val="24"/>
              </w:rPr>
              <w:t>за счёт передачи опыта, реализации образовательных программ для организаций и добровольцев (волонтёров), а также закрепления имиджа страны на международном уровне в качестве передовика в сфере добровольчества (волонтёрства).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добровольческих акций по направлениям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 xml:space="preserve">Добровольческая деятельность может способствовать удовлетворению личностно значимых потребностей волонтеров (получение специальных навыков, организация личностно значимого общения и взаимодействия </w:t>
            </w:r>
            <w:r w:rsidRPr="009B5DE8">
              <w:rPr>
                <w:sz w:val="24"/>
                <w:szCs w:val="24"/>
              </w:rPr>
              <w:lastRenderedPageBreak/>
              <w:t>волонтеров, возможности для личностного и творческого развития)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о подвигах</w:t>
            </w:r>
            <w:r w:rsidRPr="009B5DE8">
              <w:rPr>
                <w:sz w:val="24"/>
                <w:szCs w:val="24"/>
              </w:rPr>
              <w:t xml:space="preserve"> предков в годы Великой Отечественной войны.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«Свеча памяти»</w:t>
            </w:r>
            <w:r w:rsidR="00000019">
              <w:rPr>
                <w:sz w:val="24"/>
                <w:szCs w:val="24"/>
              </w:rPr>
              <w:t>, «Огненная картина»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Сформирование </w:t>
            </w:r>
            <w:r w:rsidRPr="009B5DE8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триотической </w:t>
            </w:r>
            <w:r w:rsidRPr="009B5DE8">
              <w:rPr>
                <w:sz w:val="24"/>
                <w:szCs w:val="24"/>
              </w:rPr>
              <w:t>ценности и уважительное отношение к историческому прошлому.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</w:t>
            </w:r>
            <w:r w:rsidRPr="00857F5A">
              <w:rPr>
                <w:sz w:val="24"/>
                <w:szCs w:val="24"/>
              </w:rPr>
              <w:t>ство добровольцев в муниципальном образовании «Ельнинский муниципальный округ» Смоленской области, зарегистрированных в единой инф</w:t>
            </w:r>
            <w:r>
              <w:rPr>
                <w:sz w:val="24"/>
                <w:szCs w:val="24"/>
              </w:rPr>
              <w:t>ормационной платформе «Добро.ру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5DE8">
              <w:rPr>
                <w:sz w:val="24"/>
                <w:szCs w:val="24"/>
              </w:rPr>
              <w:t>19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празднования Дня добровольца (волонтера)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людей Ельнинского муниципального округа в волонтерства, а также поощрение самых активных волонтеров.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96FB8">
        <w:rPr>
          <w:sz w:val="24"/>
          <w:szCs w:val="24"/>
        </w:rPr>
        <w:t>4. ФИНАНСОВОЕ ОБЕСПЕЧЕНИЕ МУНИЦИПАЛЬНОЙ ПРОГРАММЫ</w:t>
      </w: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96FB8" w:rsidRPr="00D96FB8" w:rsidTr="00D96FB8">
        <w:tc>
          <w:tcPr>
            <w:tcW w:w="4077" w:type="dxa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96FB8" w:rsidRPr="00D96FB8" w:rsidTr="00D96FB8">
        <w:tc>
          <w:tcPr>
            <w:tcW w:w="4077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650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5938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3D0EB7" w:rsidRPr="003D0EB7">
              <w:rPr>
                <w:rFonts w:eastAsia="Calibri"/>
                <w:sz w:val="24"/>
                <w:szCs w:val="24"/>
                <w:lang w:eastAsia="en-US"/>
              </w:rPr>
              <w:t xml:space="preserve">«Развитие добровольчества (волонтерства) в муниципальном образовании 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«Ельнинский</w:t>
            </w:r>
            <w:r w:rsidR="005938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938A3" w:rsidRPr="005938A3">
              <w:rPr>
                <w:rFonts w:eastAsia="Calibri"/>
                <w:sz w:val="24"/>
                <w:szCs w:val="24"/>
                <w:lang w:eastAsia="en-US"/>
              </w:rPr>
              <w:t>муниципальный округ»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96FB8" w:rsidRPr="00D96FB8" w:rsidRDefault="00663309" w:rsidP="00D96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Приложение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к паспорту муниципальной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 xml:space="preserve">программы </w:t>
      </w:r>
      <w:r w:rsidR="003D0EB7" w:rsidRPr="003D0EB7">
        <w:rPr>
          <w:rFonts w:eastAsia="Calibri"/>
          <w:sz w:val="24"/>
          <w:szCs w:val="24"/>
          <w:lang w:eastAsia="en-US"/>
        </w:rPr>
        <w:t xml:space="preserve">«Развитие добровольчества (волонтерства) в муниципальном образовании </w:t>
      </w:r>
      <w:r w:rsidRPr="00D96FB8">
        <w:rPr>
          <w:rFonts w:eastAsia="Calibri"/>
          <w:sz w:val="24"/>
          <w:szCs w:val="24"/>
          <w:lang w:eastAsia="en-US"/>
        </w:rPr>
        <w:t>«</w:t>
      </w:r>
      <w:r w:rsidR="00116FC8" w:rsidRPr="00116FC8">
        <w:rPr>
          <w:rFonts w:eastAsia="Calibri"/>
          <w:sz w:val="24"/>
          <w:szCs w:val="24"/>
          <w:lang w:eastAsia="en-US"/>
        </w:rPr>
        <w:t>Ельнинский муниципальный округ</w:t>
      </w:r>
      <w:r w:rsidRPr="00D96FB8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96FB8" w:rsidRPr="00D96FB8" w:rsidRDefault="00D96FB8" w:rsidP="00D96FB8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D96FB8" w:rsidRPr="00D96FB8" w:rsidTr="00D96FB8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СВЕДЕНИЯ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b/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6E57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Приказ Росмолодежи от 23.10.2020 N 357 "Об утверждении методики расчета показателя "Доля граждан, занимающихся волонтерской (добровольческой) деятельностью или вовлеченных в деятельность волонтерских (добровольческих) организаций"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E379E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</w:t>
            </w:r>
            <w:r w:rsidR="00000019" w:rsidRPr="00000019">
              <w:rPr>
                <w:sz w:val="24"/>
                <w:szCs w:val="24"/>
              </w:rPr>
              <w:t>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расчета является единая информационная система</w:t>
            </w:r>
            <w:r w:rsidRPr="00DE379E">
              <w:rPr>
                <w:sz w:val="24"/>
                <w:szCs w:val="24"/>
              </w:rPr>
              <w:t xml:space="preserve"> «Добро.ру» с целью повышения вовлеченности добровольцев в волонтерскую деятельность.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Распоряжение Правительства РФ от 27 декабря 2018 г. № 2950-р Об утверждении Концепции развития добровольчества (волонтерства) в РФ до 2025 г.</w:t>
            </w:r>
          </w:p>
        </w:tc>
      </w:tr>
      <w:tr w:rsidR="00000019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000019" w:rsidRPr="00D96FB8" w:rsidRDefault="00000019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000019" w:rsidRPr="006E5757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 xml:space="preserve">Увеличение доли молодёжи, задействованной в мероприятиях по вовлечению </w:t>
            </w:r>
            <w:r w:rsidRPr="00000019">
              <w:rPr>
                <w:sz w:val="24"/>
                <w:szCs w:val="24"/>
              </w:rPr>
              <w:lastRenderedPageBreak/>
              <w:t>в творческую деятельность , от общего числа молодёжи муниципального образования,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00019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lastRenderedPageBreak/>
              <w:t xml:space="preserve">Приказ Росмолодежи от 03.04.2020 N 101 "Об утверждении методики расчета показателей федерального проекта "Социальная активность" </w:t>
            </w:r>
            <w:r w:rsidRPr="00EE18AA">
              <w:rPr>
                <w:sz w:val="24"/>
                <w:szCs w:val="24"/>
              </w:rPr>
              <w:lastRenderedPageBreak/>
              <w:t>национального проекта "Образование"</w:t>
            </w:r>
          </w:p>
        </w:tc>
      </w:tr>
    </w:tbl>
    <w:p w:rsidR="008F6874" w:rsidRDefault="008F6874" w:rsidP="008F6874">
      <w:pPr>
        <w:jc w:val="center"/>
        <w:rPr>
          <w:rFonts w:eastAsia="Calibri"/>
          <w:sz w:val="24"/>
          <w:szCs w:val="24"/>
          <w:lang w:eastAsia="en-US"/>
        </w:rPr>
      </w:pPr>
    </w:p>
    <w:p w:rsidR="00D96FB8" w:rsidRPr="008F6874" w:rsidRDefault="00D96FB8" w:rsidP="008F6874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b/>
          <w:bCs/>
          <w:sz w:val="28"/>
          <w:szCs w:val="28"/>
        </w:rPr>
        <w:t>Раздел 3. Сведения о региональном проекте</w:t>
      </w:r>
    </w:p>
    <w:p w:rsidR="00D96FB8" w:rsidRPr="00D96FB8" w:rsidRDefault="00D96FB8" w:rsidP="00D96FB8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FB8">
        <w:rPr>
          <w:sz w:val="26"/>
          <w:szCs w:val="26"/>
        </w:rPr>
        <w:t xml:space="preserve">Мероприятия, связанные с реализацией региональных проектов, в муниципальной программе </w:t>
      </w:r>
      <w:r w:rsidR="00DC645E" w:rsidRPr="00DC645E">
        <w:rPr>
          <w:sz w:val="26"/>
          <w:szCs w:val="26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DC645E">
        <w:rPr>
          <w:sz w:val="26"/>
          <w:szCs w:val="26"/>
        </w:rPr>
        <w:t xml:space="preserve"> </w:t>
      </w:r>
      <w:r w:rsidRPr="00D96FB8">
        <w:rPr>
          <w:sz w:val="26"/>
          <w:szCs w:val="26"/>
        </w:rPr>
        <w:t>отсутствуют.</w:t>
      </w:r>
    </w:p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</w:p>
    <w:p w:rsidR="00663309" w:rsidRDefault="00663309" w:rsidP="00663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FB8" w:rsidRPr="00663309" w:rsidRDefault="00D96FB8" w:rsidP="006633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4. Паспорт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D96FB8" w:rsidRPr="00D96FB8" w:rsidTr="00D96FB8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3309">
              <w:rPr>
                <w:sz w:val="26"/>
                <w:szCs w:val="26"/>
              </w:rPr>
              <w:t>ПАСПОРТ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комплекса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 ОБЩИЕ ПОЛОЖЕНИЯ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DC645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C645E" w:rsidRPr="00DC645E">
              <w:rPr>
                <w:rFonts w:eastAsia="Calibri"/>
                <w:sz w:val="24"/>
                <w:szCs w:val="24"/>
                <w:lang w:eastAsia="en-US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</w:tc>
      </w:tr>
    </w:tbl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663309" w:rsidRPr="00663309" w:rsidTr="005938A3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</w:t>
            </w:r>
            <w:r w:rsidR="008F6874">
              <w:rPr>
                <w:sz w:val="24"/>
                <w:szCs w:val="24"/>
              </w:rPr>
              <w:t>Количество мероприятий районного уровня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DE379E" w:rsidP="008F68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DE379E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96FB8" w:rsidRDefault="00D96FB8" w:rsidP="00663309">
      <w:pPr>
        <w:jc w:val="both"/>
        <w:rPr>
          <w:rFonts w:ascii="Arial" w:hAnsi="Arial" w:cs="Arial"/>
          <w:sz w:val="24"/>
          <w:szCs w:val="24"/>
        </w:rPr>
      </w:pPr>
    </w:p>
    <w:p w:rsidR="00DE379E" w:rsidRDefault="00DE379E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P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D96FB8" w:rsidRPr="00D96FB8" w:rsidRDefault="00D96FB8" w:rsidP="00D9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 xml:space="preserve">Раздел </w:t>
      </w:r>
      <w:r w:rsidRPr="00D96FB8">
        <w:rPr>
          <w:b/>
          <w:sz w:val="28"/>
          <w:szCs w:val="28"/>
        </w:rPr>
        <w:t>5. Применение мер муниципального регулирования в сфере реализации муниципальной программы.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FB8"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</w:t>
      </w:r>
      <w:r w:rsidR="00DC645E">
        <w:rPr>
          <w:sz w:val="28"/>
          <w:szCs w:val="28"/>
        </w:rPr>
        <w:t>«</w:t>
      </w:r>
      <w:r w:rsidR="00DC645E" w:rsidRPr="00DC645E">
        <w:rPr>
          <w:sz w:val="28"/>
          <w:szCs w:val="28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41506F">
        <w:rPr>
          <w:sz w:val="28"/>
          <w:szCs w:val="28"/>
        </w:rPr>
        <w:t xml:space="preserve"> </w:t>
      </w:r>
      <w:r w:rsidRPr="00D96FB8">
        <w:rPr>
          <w:sz w:val="28"/>
          <w:szCs w:val="28"/>
        </w:rPr>
        <w:t>не может быть произведена в связи с отсутствием налоговых льгот, выпадающих доходов и д</w:t>
      </w:r>
      <w:r w:rsidR="00DE379E">
        <w:rPr>
          <w:sz w:val="28"/>
          <w:szCs w:val="28"/>
        </w:rPr>
        <w:t>ополнительно полученных доходов.</w:t>
      </w: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</w:t>
      </w:r>
      <w:r w:rsidR="00DC645E" w:rsidRPr="00DC645E">
        <w:rPr>
          <w:b/>
          <w:color w:val="000000"/>
          <w:sz w:val="28"/>
          <w:szCs w:val="28"/>
          <w:lang w:bidi="ru-RU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663309" w:rsidRPr="00663309" w:rsidTr="005938A3">
        <w:tc>
          <w:tcPr>
            <w:tcW w:w="880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703DB3" w:rsidRPr="00663309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663309" w:rsidRPr="00663309" w:rsidTr="005938A3">
        <w:tc>
          <w:tcPr>
            <w:tcW w:w="880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="00E05C58">
              <w:rPr>
                <w:szCs w:val="22"/>
              </w:rPr>
              <w:t xml:space="preserve"> </w:t>
            </w:r>
            <w:r w:rsidR="00663309" w:rsidRPr="00663309">
              <w:rPr>
                <w:szCs w:val="22"/>
              </w:rPr>
              <w:t>год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663309" w:rsidRPr="00663309" w:rsidRDefault="00663309" w:rsidP="006633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DC645E" w:rsidRDefault="00DC645E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3" w:rsidRDefault="00466973">
      <w:r>
        <w:separator/>
      </w:r>
    </w:p>
  </w:endnote>
  <w:endnote w:type="continuationSeparator" w:id="0">
    <w:p w:rsidR="00466973" w:rsidRDefault="0046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3" w:rsidRDefault="00466973">
      <w:r>
        <w:separator/>
      </w:r>
    </w:p>
  </w:footnote>
  <w:footnote w:type="continuationSeparator" w:id="0">
    <w:p w:rsidR="00466973" w:rsidRDefault="0046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1668">
      <w:rPr>
        <w:rStyle w:val="a8"/>
        <w:noProof/>
      </w:rPr>
      <w:t>4</w: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72"/>
    <w:multiLevelType w:val="hybridMultilevel"/>
    <w:tmpl w:val="6C240AB0"/>
    <w:lvl w:ilvl="0" w:tplc="168C51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0019"/>
    <w:rsid w:val="00002B16"/>
    <w:rsid w:val="000115EC"/>
    <w:rsid w:val="0001161F"/>
    <w:rsid w:val="000408E9"/>
    <w:rsid w:val="0004244F"/>
    <w:rsid w:val="00060050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157"/>
    <w:rsid w:val="000D5D20"/>
    <w:rsid w:val="000E4F0D"/>
    <w:rsid w:val="000F05DD"/>
    <w:rsid w:val="000F706F"/>
    <w:rsid w:val="001032D5"/>
    <w:rsid w:val="001133D2"/>
    <w:rsid w:val="00116FC8"/>
    <w:rsid w:val="001356BD"/>
    <w:rsid w:val="00171485"/>
    <w:rsid w:val="00190F9C"/>
    <w:rsid w:val="001969DC"/>
    <w:rsid w:val="00197E7F"/>
    <w:rsid w:val="001B4738"/>
    <w:rsid w:val="001C220E"/>
    <w:rsid w:val="001F4CDF"/>
    <w:rsid w:val="001F5807"/>
    <w:rsid w:val="00205B76"/>
    <w:rsid w:val="00210726"/>
    <w:rsid w:val="002278B9"/>
    <w:rsid w:val="0023449F"/>
    <w:rsid w:val="00237271"/>
    <w:rsid w:val="0024287D"/>
    <w:rsid w:val="002479BC"/>
    <w:rsid w:val="0025656C"/>
    <w:rsid w:val="00276218"/>
    <w:rsid w:val="002B05DB"/>
    <w:rsid w:val="002B4EB1"/>
    <w:rsid w:val="002B5F32"/>
    <w:rsid w:val="002D6FC2"/>
    <w:rsid w:val="00301298"/>
    <w:rsid w:val="00346F79"/>
    <w:rsid w:val="00361486"/>
    <w:rsid w:val="00361B03"/>
    <w:rsid w:val="003A762A"/>
    <w:rsid w:val="003D0E24"/>
    <w:rsid w:val="003D0EB7"/>
    <w:rsid w:val="003E3199"/>
    <w:rsid w:val="0040610E"/>
    <w:rsid w:val="00410AFC"/>
    <w:rsid w:val="00411BBA"/>
    <w:rsid w:val="0041506F"/>
    <w:rsid w:val="0042255A"/>
    <w:rsid w:val="00450F3D"/>
    <w:rsid w:val="004516A7"/>
    <w:rsid w:val="0046218A"/>
    <w:rsid w:val="00466973"/>
    <w:rsid w:val="00476DE3"/>
    <w:rsid w:val="00477140"/>
    <w:rsid w:val="00480093"/>
    <w:rsid w:val="004826DD"/>
    <w:rsid w:val="004A370B"/>
    <w:rsid w:val="004B02EB"/>
    <w:rsid w:val="004B2AA9"/>
    <w:rsid w:val="004C0F2A"/>
    <w:rsid w:val="004D6FF0"/>
    <w:rsid w:val="004E2B5B"/>
    <w:rsid w:val="004F193E"/>
    <w:rsid w:val="004F1E29"/>
    <w:rsid w:val="00546B4A"/>
    <w:rsid w:val="00564F8F"/>
    <w:rsid w:val="00577EA9"/>
    <w:rsid w:val="005924F3"/>
    <w:rsid w:val="005938A3"/>
    <w:rsid w:val="00596507"/>
    <w:rsid w:val="005E0806"/>
    <w:rsid w:val="005E6FA8"/>
    <w:rsid w:val="005F5E52"/>
    <w:rsid w:val="005F5E8F"/>
    <w:rsid w:val="00603E78"/>
    <w:rsid w:val="006046F5"/>
    <w:rsid w:val="00611457"/>
    <w:rsid w:val="00614BCF"/>
    <w:rsid w:val="00615987"/>
    <w:rsid w:val="006542F8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A35BC"/>
    <w:rsid w:val="006B2ECD"/>
    <w:rsid w:val="006C4E50"/>
    <w:rsid w:val="006D3912"/>
    <w:rsid w:val="006D6DDA"/>
    <w:rsid w:val="006E198E"/>
    <w:rsid w:val="006E5757"/>
    <w:rsid w:val="006F1C88"/>
    <w:rsid w:val="00703DB3"/>
    <w:rsid w:val="007109A0"/>
    <w:rsid w:val="00760715"/>
    <w:rsid w:val="00760EB8"/>
    <w:rsid w:val="00770B52"/>
    <w:rsid w:val="00774E1C"/>
    <w:rsid w:val="00790CF2"/>
    <w:rsid w:val="007A3631"/>
    <w:rsid w:val="007A3696"/>
    <w:rsid w:val="007A63F6"/>
    <w:rsid w:val="007A7D30"/>
    <w:rsid w:val="007B789F"/>
    <w:rsid w:val="007C4E51"/>
    <w:rsid w:val="007D7673"/>
    <w:rsid w:val="007E45B2"/>
    <w:rsid w:val="007E49B3"/>
    <w:rsid w:val="007F3D05"/>
    <w:rsid w:val="00803C2B"/>
    <w:rsid w:val="008051D1"/>
    <w:rsid w:val="00820C9C"/>
    <w:rsid w:val="00824BE3"/>
    <w:rsid w:val="00837437"/>
    <w:rsid w:val="00857F5A"/>
    <w:rsid w:val="0086311A"/>
    <w:rsid w:val="00864CA9"/>
    <w:rsid w:val="00867ECE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8F6874"/>
    <w:rsid w:val="00905009"/>
    <w:rsid w:val="009066E4"/>
    <w:rsid w:val="009234D3"/>
    <w:rsid w:val="00937F29"/>
    <w:rsid w:val="00940F72"/>
    <w:rsid w:val="00974088"/>
    <w:rsid w:val="009B1668"/>
    <w:rsid w:val="009B235B"/>
    <w:rsid w:val="009B5DE8"/>
    <w:rsid w:val="009D7AE4"/>
    <w:rsid w:val="009E7341"/>
    <w:rsid w:val="00A02273"/>
    <w:rsid w:val="00A046B0"/>
    <w:rsid w:val="00A161D1"/>
    <w:rsid w:val="00A27815"/>
    <w:rsid w:val="00A34C3B"/>
    <w:rsid w:val="00A43D28"/>
    <w:rsid w:val="00A54AB0"/>
    <w:rsid w:val="00A57CE1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B2EB2"/>
    <w:rsid w:val="00BC5911"/>
    <w:rsid w:val="00BD00D5"/>
    <w:rsid w:val="00C03156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AEC"/>
    <w:rsid w:val="00D04B85"/>
    <w:rsid w:val="00D36685"/>
    <w:rsid w:val="00D67ED2"/>
    <w:rsid w:val="00D75290"/>
    <w:rsid w:val="00D76D00"/>
    <w:rsid w:val="00D80FE6"/>
    <w:rsid w:val="00D817C3"/>
    <w:rsid w:val="00D96FB8"/>
    <w:rsid w:val="00DC645E"/>
    <w:rsid w:val="00DC6B72"/>
    <w:rsid w:val="00DD1D30"/>
    <w:rsid w:val="00DE27BD"/>
    <w:rsid w:val="00DE379E"/>
    <w:rsid w:val="00DF6CAE"/>
    <w:rsid w:val="00E015A1"/>
    <w:rsid w:val="00E05C58"/>
    <w:rsid w:val="00E10111"/>
    <w:rsid w:val="00E274A1"/>
    <w:rsid w:val="00E34F6C"/>
    <w:rsid w:val="00E456F3"/>
    <w:rsid w:val="00E4711E"/>
    <w:rsid w:val="00E50BA3"/>
    <w:rsid w:val="00E6110B"/>
    <w:rsid w:val="00E635DE"/>
    <w:rsid w:val="00E64306"/>
    <w:rsid w:val="00E75D23"/>
    <w:rsid w:val="00E9121A"/>
    <w:rsid w:val="00E933C6"/>
    <w:rsid w:val="00E934F1"/>
    <w:rsid w:val="00EC2FD6"/>
    <w:rsid w:val="00EC57E8"/>
    <w:rsid w:val="00EE18AA"/>
    <w:rsid w:val="00EF02AF"/>
    <w:rsid w:val="00F10366"/>
    <w:rsid w:val="00F33F60"/>
    <w:rsid w:val="00F3730F"/>
    <w:rsid w:val="00F55C8A"/>
    <w:rsid w:val="00F6794A"/>
    <w:rsid w:val="00F7413C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31</cp:revision>
  <cp:lastPrinted>2025-01-28T10:26:00Z</cp:lastPrinted>
  <dcterms:created xsi:type="dcterms:W3CDTF">2025-02-04T06:53:00Z</dcterms:created>
  <dcterms:modified xsi:type="dcterms:W3CDTF">2025-05-05T06:19:00Z</dcterms:modified>
</cp:coreProperties>
</file>