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4C" w:rsidRDefault="00100326" w:rsidP="00F6304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26" w:rsidRPr="004D4188" w:rsidRDefault="00100326" w:rsidP="00F6304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4C" w:rsidRDefault="002D4B38" w:rsidP="00100326">
      <w:pPr>
        <w:widowControl w:val="0"/>
        <w:shd w:val="clear" w:color="auto" w:fill="FFFFFF"/>
        <w:spacing w:after="0" w:line="240" w:lineRule="auto"/>
        <w:ind w:firstLine="7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ЕЛЬНИНСКИЙ РАЙОННЫЙ СОВЕТ ДЕПУТАТОВ</w:t>
      </w:r>
    </w:p>
    <w:p w:rsidR="00100326" w:rsidRPr="00100326" w:rsidRDefault="00100326" w:rsidP="00100326">
      <w:pPr>
        <w:widowControl w:val="0"/>
        <w:shd w:val="clear" w:color="auto" w:fill="FFFFFF"/>
        <w:spacing w:after="0" w:line="240" w:lineRule="auto"/>
        <w:ind w:firstLine="7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4C" w:rsidRPr="00197952" w:rsidRDefault="00F6304C" w:rsidP="00100326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B3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6304C" w:rsidRPr="004D4188" w:rsidRDefault="00100326" w:rsidP="0019795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</w:t>
      </w:r>
      <w:r w:rsidR="00F6304C" w:rsidRPr="004D4188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C57B29" w:rsidRDefault="00F6304C" w:rsidP="00AD5D1E">
      <w:pPr>
        <w:pStyle w:val="ConsTitle"/>
        <w:tabs>
          <w:tab w:val="left" w:pos="3969"/>
          <w:tab w:val="left" w:pos="4111"/>
        </w:tabs>
        <w:ind w:right="62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r w:rsidR="002D4B38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</w:p>
    <w:p w:rsidR="00AD5D1E" w:rsidRPr="004D4188" w:rsidRDefault="00AD5D1E" w:rsidP="00AD5D1E">
      <w:pPr>
        <w:pStyle w:val="ConsTitle"/>
        <w:tabs>
          <w:tab w:val="left" w:pos="3969"/>
          <w:tab w:val="left" w:pos="4111"/>
        </w:tabs>
        <w:ind w:right="6236"/>
        <w:jc w:val="both"/>
        <w:rPr>
          <w:rFonts w:ascii="Times New Roman" w:hAnsi="Times New Roman" w:cs="Times New Roman"/>
          <w:sz w:val="28"/>
          <w:szCs w:val="28"/>
        </w:rPr>
      </w:pPr>
    </w:p>
    <w:p w:rsidR="002D4B38" w:rsidRDefault="00F6304C" w:rsidP="002D4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В  соответстви</w:t>
      </w:r>
      <w:r w:rsidR="002D4B38">
        <w:rPr>
          <w:rFonts w:ascii="Times New Roman" w:hAnsi="Times New Roman" w:cs="Times New Roman"/>
          <w:sz w:val="28"/>
          <w:szCs w:val="28"/>
        </w:rPr>
        <w:t>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100326" w:rsidRDefault="00100326" w:rsidP="002D4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2D4B38" w:rsidRDefault="002D4B38" w:rsidP="002D4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Ельнинский районный Совет депутатов  </w:t>
      </w:r>
      <w:r w:rsidR="00F6304C" w:rsidRPr="002D4B3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4D4188" w:rsidRDefault="00F6304C" w:rsidP="00F6304C">
      <w:pPr>
        <w:pStyle w:val="ConsTitle"/>
        <w:tabs>
          <w:tab w:val="left" w:pos="4111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>1. Утвердить прилагаемое</w:t>
      </w:r>
      <w:r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2D4B38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304C" w:rsidRPr="004D4188" w:rsidRDefault="00F6304C" w:rsidP="008620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51E84" w:rsidRPr="002D4B38" w:rsidRDefault="00F6304C" w:rsidP="002D4B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2D4B38">
        <w:rPr>
          <w:rFonts w:ascii="Times New Roman" w:hAnsi="Times New Roman" w:cs="Times New Roman"/>
          <w:sz w:val="28"/>
          <w:szCs w:val="28"/>
        </w:rPr>
        <w:t>Ельнинского районного Совета депутатов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от </w:t>
      </w:r>
      <w:r w:rsidR="002D4B38">
        <w:rPr>
          <w:rFonts w:ascii="Times New Roman" w:hAnsi="Times New Roman" w:cs="Times New Roman"/>
          <w:sz w:val="28"/>
          <w:szCs w:val="28"/>
        </w:rPr>
        <w:t>30.11.2012</w:t>
      </w:r>
      <w:r w:rsidRPr="004D4188">
        <w:rPr>
          <w:rFonts w:ascii="Times New Roman" w:hAnsi="Times New Roman" w:cs="Times New Roman"/>
          <w:sz w:val="28"/>
          <w:szCs w:val="28"/>
        </w:rPr>
        <w:t xml:space="preserve"> № </w:t>
      </w:r>
      <w:r w:rsidR="002D4B38">
        <w:rPr>
          <w:rFonts w:ascii="Times New Roman" w:hAnsi="Times New Roman" w:cs="Times New Roman"/>
          <w:sz w:val="28"/>
          <w:szCs w:val="28"/>
        </w:rPr>
        <w:t>28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</w:t>
      </w:r>
      <w:r w:rsidR="00351E84" w:rsidRPr="004D4188">
        <w:rPr>
          <w:rFonts w:ascii="Times New Roman" w:hAnsi="Times New Roman" w:cs="Times New Roman"/>
          <w:sz w:val="28"/>
          <w:szCs w:val="28"/>
        </w:rPr>
        <w:t xml:space="preserve">б </w:t>
      </w:r>
      <w:r w:rsidRPr="004D418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51E84" w:rsidRPr="004D4188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C57B29"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="002D4B38" w:rsidRPr="002D4B38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 w:rsidR="00351E84" w:rsidRPr="002D4B38">
        <w:rPr>
          <w:rFonts w:ascii="Times New Roman" w:hAnsi="Times New Roman" w:cs="Times New Roman"/>
          <w:bCs/>
          <w:sz w:val="28"/>
          <w:szCs w:val="28"/>
        </w:rPr>
        <w:t>;</w:t>
      </w:r>
    </w:p>
    <w:p w:rsidR="00351E84" w:rsidRPr="002D4B38" w:rsidRDefault="00351E84" w:rsidP="002D4B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2D4B38">
        <w:rPr>
          <w:rFonts w:ascii="Times New Roman" w:hAnsi="Times New Roman" w:cs="Times New Roman"/>
          <w:sz w:val="28"/>
          <w:szCs w:val="28"/>
        </w:rPr>
        <w:t>Ельнинского районного Совета депутатов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от </w:t>
      </w:r>
      <w:r w:rsidR="002D4B38">
        <w:rPr>
          <w:rFonts w:ascii="Times New Roman" w:hAnsi="Times New Roman" w:cs="Times New Roman"/>
          <w:sz w:val="28"/>
          <w:szCs w:val="28"/>
        </w:rPr>
        <w:t>28.08.2015</w:t>
      </w:r>
      <w:r w:rsidRPr="004D4188">
        <w:rPr>
          <w:rFonts w:ascii="Times New Roman" w:hAnsi="Times New Roman" w:cs="Times New Roman"/>
          <w:sz w:val="28"/>
          <w:szCs w:val="28"/>
        </w:rPr>
        <w:t xml:space="preserve">№ </w:t>
      </w:r>
      <w:r w:rsidR="002D4B38">
        <w:rPr>
          <w:rFonts w:ascii="Times New Roman" w:hAnsi="Times New Roman" w:cs="Times New Roman"/>
          <w:sz w:val="28"/>
          <w:szCs w:val="28"/>
        </w:rPr>
        <w:t>44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</w:t>
      </w:r>
      <w:r w:rsidR="002D4B38" w:rsidRPr="002D4B38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 w:rsidR="00197952">
        <w:rPr>
          <w:rFonts w:ascii="Times New Roman" w:hAnsi="Times New Roman" w:cs="Times New Roman"/>
          <w:bCs/>
          <w:sz w:val="28"/>
          <w:szCs w:val="28"/>
        </w:rPr>
        <w:t>;</w:t>
      </w:r>
    </w:p>
    <w:p w:rsidR="00351E84" w:rsidRPr="009E67F9" w:rsidRDefault="00C57B29" w:rsidP="009E67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</w:rPr>
        <w:t xml:space="preserve"> </w:t>
      </w:r>
      <w:r w:rsidR="00197952"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197952">
        <w:rPr>
          <w:rFonts w:ascii="Times New Roman" w:hAnsi="Times New Roman" w:cs="Times New Roman"/>
          <w:sz w:val="28"/>
          <w:szCs w:val="28"/>
        </w:rPr>
        <w:t>Ельнинского районного Совета депутатов</w:t>
      </w:r>
      <w:r w:rsidR="00197952" w:rsidRPr="004D4188">
        <w:rPr>
          <w:rFonts w:ascii="Times New Roman" w:hAnsi="Times New Roman" w:cs="Times New Roman"/>
          <w:sz w:val="28"/>
          <w:szCs w:val="28"/>
        </w:rPr>
        <w:t xml:space="preserve"> от </w:t>
      </w:r>
      <w:r w:rsidR="00197952">
        <w:rPr>
          <w:rFonts w:ascii="Times New Roman" w:hAnsi="Times New Roman" w:cs="Times New Roman"/>
          <w:sz w:val="28"/>
          <w:szCs w:val="28"/>
        </w:rPr>
        <w:t>10.11.2017</w:t>
      </w:r>
      <w:r w:rsidR="00197952" w:rsidRPr="004D4188">
        <w:rPr>
          <w:rFonts w:ascii="Times New Roman" w:hAnsi="Times New Roman" w:cs="Times New Roman"/>
          <w:sz w:val="28"/>
          <w:szCs w:val="28"/>
        </w:rPr>
        <w:t xml:space="preserve">№ </w:t>
      </w:r>
      <w:r w:rsidR="00197952">
        <w:rPr>
          <w:rFonts w:ascii="Times New Roman" w:hAnsi="Times New Roman" w:cs="Times New Roman"/>
          <w:sz w:val="28"/>
          <w:szCs w:val="28"/>
        </w:rPr>
        <w:t>22</w:t>
      </w:r>
      <w:r w:rsidR="00197952" w:rsidRPr="004D4188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</w:t>
      </w:r>
      <w:r w:rsidR="00197952" w:rsidRPr="002D4B38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 w:rsidR="00197952">
        <w:rPr>
          <w:rFonts w:ascii="Times New Roman" w:hAnsi="Times New Roman" w:cs="Times New Roman"/>
          <w:bCs/>
          <w:sz w:val="28"/>
          <w:szCs w:val="28"/>
        </w:rPr>
        <w:t>.</w:t>
      </w:r>
      <w:r w:rsidRPr="004D4188">
        <w:rPr>
          <w:rFonts w:ascii="Times New Roman" w:hAnsi="Times New Roman" w:cs="Times New Roman"/>
        </w:rPr>
        <w:t xml:space="preserve">                             </w:t>
      </w:r>
    </w:p>
    <w:p w:rsidR="00675829" w:rsidRPr="004D4188" w:rsidRDefault="00675829" w:rsidP="004D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4D4188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7D521F" w:rsidRPr="004D4188">
        <w:rPr>
          <w:rFonts w:ascii="Times New Roman" w:hAnsi="Times New Roman" w:cs="Times New Roman"/>
          <w:sz w:val="28"/>
          <w:szCs w:val="28"/>
        </w:rPr>
        <w:t>,</w:t>
      </w:r>
      <w:r w:rsidR="00DC1CCB"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="004D4188" w:rsidRPr="004D4188">
        <w:rPr>
          <w:rFonts w:ascii="Times New Roman" w:hAnsi="Times New Roman" w:cs="Times New Roman"/>
          <w:sz w:val="28"/>
          <w:szCs w:val="28"/>
        </w:rPr>
        <w:t>но не ранее</w:t>
      </w:r>
      <w:r w:rsidR="00DC1CCB"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="007D521F" w:rsidRPr="004D4188">
        <w:rPr>
          <w:rFonts w:ascii="Times New Roman" w:hAnsi="Times New Roman" w:cs="Times New Roman"/>
          <w:sz w:val="28"/>
          <w:szCs w:val="28"/>
        </w:rPr>
        <w:t xml:space="preserve"> 30 сентября 2021 года</w:t>
      </w:r>
      <w:r w:rsidRPr="004D4188">
        <w:rPr>
          <w:rFonts w:ascii="Times New Roman" w:hAnsi="Times New Roman" w:cs="Times New Roman"/>
          <w:sz w:val="28"/>
          <w:szCs w:val="28"/>
        </w:rPr>
        <w:t>.</w:t>
      </w:r>
    </w:p>
    <w:p w:rsidR="00F6304C" w:rsidRDefault="00F6304C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952" w:rsidRDefault="00197952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E67F9" w:rsidTr="009E67F9">
        <w:tc>
          <w:tcPr>
            <w:tcW w:w="5210" w:type="dxa"/>
          </w:tcPr>
          <w:p w:rsidR="009E67F9" w:rsidRDefault="009E67F9" w:rsidP="00351E8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Ельнинского районного Совета депутатов</w:t>
            </w:r>
          </w:p>
          <w:p w:rsidR="009E67F9" w:rsidRDefault="009E67F9" w:rsidP="00351E8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F9" w:rsidRDefault="009E67F9" w:rsidP="00351E8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Е.Н. Гераськова</w:t>
            </w:r>
          </w:p>
        </w:tc>
        <w:tc>
          <w:tcPr>
            <w:tcW w:w="5211" w:type="dxa"/>
          </w:tcPr>
          <w:p w:rsidR="009E67F9" w:rsidRDefault="009E67F9" w:rsidP="00351E8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«Ельнинский район» Смоленской области </w:t>
            </w:r>
          </w:p>
          <w:p w:rsidR="009E67F9" w:rsidRDefault="009E67F9" w:rsidP="00351E8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Н.Д. Мищенков</w:t>
            </w:r>
          </w:p>
          <w:p w:rsidR="009E67F9" w:rsidRDefault="009E67F9" w:rsidP="00351E8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7F9" w:rsidRDefault="009E67F9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7F9" w:rsidRDefault="009E67F9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9"/>
        <w:gridCol w:w="2750"/>
        <w:gridCol w:w="3256"/>
      </w:tblGrid>
      <w:tr w:rsidR="00100326" w:rsidRPr="004D4188" w:rsidTr="00100326">
        <w:tc>
          <w:tcPr>
            <w:tcW w:w="4199" w:type="dxa"/>
          </w:tcPr>
          <w:p w:rsidR="00100326" w:rsidRPr="004D4188" w:rsidRDefault="00100326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100326" w:rsidRPr="004D4188" w:rsidRDefault="00100326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</w:tcPr>
          <w:p w:rsidR="00100326" w:rsidRPr="004D4188" w:rsidRDefault="00100326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100326" w:rsidRPr="004D4188" w:rsidRDefault="00100326" w:rsidP="001979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</w:t>
            </w:r>
            <w:r w:rsidRPr="004D4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Ельнинского районного Совета депутатов</w:t>
            </w:r>
          </w:p>
          <w:p w:rsidR="00100326" w:rsidRPr="004D4188" w:rsidRDefault="00100326" w:rsidP="005A11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16.09.2021</w:t>
            </w: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</w:tr>
    </w:tbl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E35" w:rsidRPr="004D4188" w:rsidRDefault="00481E35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57B29" w:rsidRPr="004D4188" w:rsidRDefault="00197952" w:rsidP="00C57B29">
      <w:pPr>
        <w:pStyle w:val="ConsTitle"/>
        <w:tabs>
          <w:tab w:val="left" w:pos="411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7952"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D4B38">
        <w:rPr>
          <w:rFonts w:ascii="Times New Roman" w:hAnsi="Times New Roman" w:cs="Times New Roman"/>
          <w:bCs w:val="0"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 w:rsidRPr="004D418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E35" w:rsidRPr="004D4188" w:rsidRDefault="00481E35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7B29" w:rsidRPr="004D4188" w:rsidRDefault="00C57B29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197952" w:rsidRDefault="00481E35" w:rsidP="0019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97952"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="00197952" w:rsidRPr="002D4B38">
        <w:rPr>
          <w:rFonts w:ascii="Times New Roman" w:hAnsi="Times New Roman" w:cs="Times New Roman"/>
          <w:bCs/>
          <w:sz w:val="28"/>
          <w:szCs w:val="28"/>
        </w:rPr>
        <w:t>Контрольно-ревизионн</w:t>
      </w:r>
      <w:r w:rsidR="00197952">
        <w:rPr>
          <w:rFonts w:ascii="Times New Roman" w:hAnsi="Times New Roman" w:cs="Times New Roman"/>
          <w:bCs/>
          <w:sz w:val="28"/>
          <w:szCs w:val="28"/>
        </w:rPr>
        <w:t>ая</w:t>
      </w:r>
      <w:r w:rsidR="00197952" w:rsidRPr="002D4B38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197952">
        <w:rPr>
          <w:rFonts w:ascii="Times New Roman" w:hAnsi="Times New Roman" w:cs="Times New Roman"/>
          <w:bCs/>
          <w:sz w:val="28"/>
          <w:szCs w:val="28"/>
        </w:rPr>
        <w:t>я</w:t>
      </w:r>
      <w:r w:rsidR="00197952" w:rsidRPr="002D4B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«Ельнинский район» Смоленской области</w:t>
      </w:r>
      <w:r w:rsidR="00197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E20A8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постоянно действующим органом внешнего муниципального финансового контроля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</w:t>
      </w:r>
      <w:r w:rsidR="001979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Ельнинским районным Советом депутатов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представительный орган).</w:t>
      </w:r>
    </w:p>
    <w:p w:rsidR="00481E35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9F3" w:rsidRPr="002D4B38">
        <w:rPr>
          <w:rFonts w:ascii="Times New Roman" w:hAnsi="Times New Roman" w:cs="Times New Roman"/>
          <w:bCs/>
          <w:sz w:val="28"/>
          <w:szCs w:val="28"/>
        </w:rPr>
        <w:t>Контрольно-ревизионн</w:t>
      </w:r>
      <w:r w:rsidR="00F949F3">
        <w:rPr>
          <w:rFonts w:ascii="Times New Roman" w:hAnsi="Times New Roman" w:cs="Times New Roman"/>
          <w:bCs/>
          <w:sz w:val="28"/>
          <w:szCs w:val="28"/>
        </w:rPr>
        <w:t>ая</w:t>
      </w:r>
      <w:r w:rsidR="00F949F3" w:rsidRPr="002D4B38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F949F3">
        <w:rPr>
          <w:rFonts w:ascii="Times New Roman" w:hAnsi="Times New Roman" w:cs="Times New Roman"/>
          <w:bCs/>
          <w:sz w:val="28"/>
          <w:szCs w:val="28"/>
        </w:rPr>
        <w:t>я</w:t>
      </w:r>
      <w:r w:rsidR="00F949F3" w:rsidRPr="002D4B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«Ельнинский район» Смоленской области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приостановлена, в том числе в связи с досрочным прекращением полномочий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B29" w:rsidRPr="004D4188" w:rsidRDefault="00CE20A8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представительному органу.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является органом местного самоуправления муниципального обр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r w:rsidR="00F94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«Ельнинский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муниципальное образование)</w:t>
      </w:r>
      <w:r w:rsidR="0085648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48E" w:rsidRPr="004D4188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имеет гербовую печать и бланки со своим наименованием и с изображением герба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области.</w:t>
      </w:r>
    </w:p>
    <w:p w:rsidR="000C1451" w:rsidRPr="00F949F3" w:rsidRDefault="00481E35" w:rsidP="00F94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Контрольно-ревизионная комиссия руководствуется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области, Уставом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9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«Ельнинский район» Смоленской области (новая </w:t>
      </w:r>
      <w:r w:rsidR="00F94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редакция)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– Устав</w:t>
      </w:r>
      <w:r w:rsidR="00F9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образования), настоящим Положением и иными муниципальными нормативными правовыми актами.</w:t>
      </w:r>
    </w:p>
    <w:p w:rsidR="00481E35" w:rsidRPr="004D4188" w:rsidRDefault="00171319" w:rsidP="000C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гласности.</w:t>
      </w:r>
    </w:p>
    <w:p w:rsidR="00CE20A8" w:rsidRPr="00AD5D1E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нахождения Контрольно</w:t>
      </w:r>
      <w:r w:rsidR="00AD5D1E"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ревизионной комиссии: </w:t>
      </w:r>
      <w:r w:rsidR="0002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216330, Российская Федерация, Смоленская область, Ельнинский район,  </w:t>
      </w:r>
      <w:r w:rsidR="00AD5D1E"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>г.Ельня, ул. Первомайская, д. 38</w:t>
      </w:r>
      <w:r w:rsidR="009120D3"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неурегулированные настоящим Положением, разрешаются в соответствии с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Состав и структура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Контрольно-ревизионная комиссия образуется в составе 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аппарата Контрольно-ревизионной комиссии.</w:t>
      </w:r>
      <w:r w:rsidR="00E0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Контрольно-ревизионной комиссии утверждается решением Ельнинского районного Совета депутатов.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 полномочий председателя и аудитора Контрольно-ревизионной комиссии составляет пять лет.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аппарата Контрольно-ревизионной комиссии входят инспектор</w:t>
      </w:r>
      <w:r w:rsidR="00B551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1E309C" w:rsidRPr="004D4188" w:rsidRDefault="00481E35" w:rsidP="001E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Штатная численность Контрольно-ревизионной комиссии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E309C" w:rsidRPr="004D4188">
        <w:rPr>
          <w:rFonts w:ascii="Times New Roman" w:hAnsi="Times New Roman" w:cs="Times New Roman"/>
          <w:sz w:val="28"/>
          <w:szCs w:val="28"/>
        </w:rPr>
        <w:t>представлению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Контрольно-ревизионной комиссии</w:t>
      </w:r>
      <w:r w:rsidR="001E309C" w:rsidRPr="004D418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81E35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Штатное расписание Контрольно-ревизионной комиссии утверждается председателем Контрольно-ревизионной комиссии исходя из возложенных на Контрольно-ревизионную комиссию полномочий и ее штатной численности.</w:t>
      </w:r>
    </w:p>
    <w:p w:rsidR="00F655B3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Председатель Контрольно-ревизионной комиссии назначаются на должность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5B3" w:rsidRPr="004D4188" w:rsidRDefault="00F655B3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внесения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 кандидатурах на должность председателя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аудитора Контрольно-ревизионной комиссии, порядок назначения на должность председателя, аудитора Контрольно-ревизионной комиссии устанавливается Регламентом </w:t>
      </w:r>
      <w:r w:rsidR="00D32D8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 районного Совета депутатов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74B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должность председателя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аудитора Контрольно-ревизионной комиссии назначаются граждане Российской Федерации, соответствующие требованиям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2011 года № 6-ФЗ «Об общих принципах организации и деятельности контрольно-счетных органов субъектов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 муниципальных образований» (далее – Федеральный закон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аудитор и инспектор Контрольно-ревизионной комиссии являются должностными лицами Контрольно-ревизионной комиссии.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обладают гарантиями профессиональной независимости.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Смоленской области, муниципальными нормативными правовыми актами.</w:t>
      </w:r>
    </w:p>
    <w:p w:rsidR="0082648F" w:rsidRDefault="00675829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материальному и социальному обеспечению председателя, инспектора и иных работников аппарата Контрольно-ревизионной комиссии устанавливаются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областным законодательством.</w:t>
      </w:r>
    </w:p>
    <w:p w:rsidR="00D32D8E" w:rsidRPr="004D4188" w:rsidRDefault="00D32D8E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8F" w:rsidRPr="004D4188" w:rsidRDefault="0082648F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Полномочия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Контрольно-ревизионная комиссия осуществляет следующие основные полномочия: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3) внешняя проверка годового отчета об исполнении местного бюджета;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№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D4188">
        <w:rPr>
          <w:rFonts w:ascii="Times New Roman" w:hAnsi="Times New Roman" w:cs="Times New Roman"/>
          <w:bCs/>
          <w:sz w:val="28"/>
          <w:szCs w:val="28"/>
        </w:rPr>
        <w:t>«</w:t>
      </w:r>
      <w:r w:rsidRPr="004D418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»</w:t>
      </w:r>
      <w:r w:rsidRPr="004D4188">
        <w:rPr>
          <w:rFonts w:ascii="Times New Roman" w:hAnsi="Times New Roman" w:cs="Times New Roman"/>
          <w:bCs/>
          <w:sz w:val="28"/>
          <w:szCs w:val="28"/>
        </w:rPr>
        <w:t>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80CE4" w:rsidRPr="004D4188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>Г</w:t>
      </w:r>
      <w:r w:rsidRPr="004D4188">
        <w:rPr>
          <w:rFonts w:ascii="Times New Roman" w:hAnsi="Times New Roman" w:cs="Times New Roman"/>
          <w:bCs/>
          <w:sz w:val="28"/>
          <w:szCs w:val="28"/>
        </w:rPr>
        <w:t>лаве муниципального образования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D8E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«Ельнинский район» Смоленской области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муниципального образования); 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26588C" w:rsidRPr="004D4188" w:rsidRDefault="0026588C" w:rsidP="0026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DF3F26" w:rsidRPr="004D418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4D418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аудита;</w:t>
      </w:r>
    </w:p>
    <w:p w:rsidR="00DF3F26" w:rsidRPr="004D4188" w:rsidRDefault="00DF3F26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15) осуществление финансового контроля за использованием специализированной некоммерческой организацией, которая осуществляют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C15D9E" w:rsidRPr="004D4188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</w:t>
      </w:r>
      <w:r w:rsidR="00DF3F26" w:rsidRPr="004D4188">
        <w:rPr>
          <w:rFonts w:ascii="Times New Roman" w:hAnsi="Times New Roman" w:cs="Times New Roman"/>
          <w:bCs/>
          <w:sz w:val="28"/>
          <w:szCs w:val="28"/>
        </w:rPr>
        <w:t>6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У</w:t>
      </w:r>
      <w:r w:rsidRPr="004D418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1E309C" w:rsidRPr="004D4188">
        <w:rPr>
          <w:rFonts w:ascii="Times New Roman" w:hAnsi="Times New Roman" w:cs="Times New Roman"/>
          <w:bCs/>
          <w:sz w:val="28"/>
          <w:szCs w:val="28"/>
        </w:rPr>
        <w:t>представительного органа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.</w:t>
      </w:r>
    </w:p>
    <w:p w:rsidR="00C15D9E" w:rsidRPr="004D4188" w:rsidRDefault="00C15D9E" w:rsidP="00D32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3.2. 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8" w:history="1">
        <w:r w:rsidRPr="004D418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D418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контроль за законностью и эффективностью использования средств бюджета </w:t>
      </w:r>
      <w:r w:rsidR="00D32D8E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="00960E13" w:rsidRPr="004D4188">
        <w:rPr>
          <w:rFonts w:ascii="Times New Roman" w:hAnsi="Times New Roman" w:cs="Times New Roman"/>
          <w:sz w:val="28"/>
          <w:szCs w:val="28"/>
        </w:rPr>
        <w:t>, поступивших соответственно в бюджеты поселений</w:t>
      </w:r>
      <w:r w:rsidRPr="004D418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комиссией: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0229C4" w:rsidRPr="004D418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иных </w:t>
      </w:r>
      <w:r w:rsidR="000229C4" w:rsidRPr="004D418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481E35" w:rsidRPr="004D4188" w:rsidRDefault="00481E35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:rsidR="00960E13" w:rsidRPr="004D4188" w:rsidRDefault="00481E35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9028E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</w:t>
      </w:r>
      <w:r w:rsidR="009028EC" w:rsidRPr="004D418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контрольных и экспертно-аналитических мероприятий утверждаются Контрольно-ревизионной комиссией в соответствии </w:t>
      </w:r>
      <w:r w:rsidR="00960E13" w:rsidRPr="004D418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:rsidR="00D779FB" w:rsidRPr="004D418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деятельности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7F3" w:rsidRPr="004D4188" w:rsidRDefault="00481E35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Контрольно-ревизионная комиссия осуществляет свою деятельность на основе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работы, которые разрабатываются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контрольно и экспертно-аналитических мероприятий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поручений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Главы муниципального образования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79F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тверждаются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ею самостоятельно.</w:t>
      </w:r>
    </w:p>
    <w:p w:rsidR="003077F3" w:rsidRPr="004D4188" w:rsidRDefault="003077F3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:rsidR="003077F3" w:rsidRPr="004D4188" w:rsidRDefault="003077F3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подлежат обязательному вк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лючению в годовой план работы Контрольно-ревизионной комиссии.</w:t>
      </w:r>
    </w:p>
    <w:p w:rsidR="00481E35" w:rsidRPr="004D4188" w:rsidRDefault="00481E35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года, предшествующего планируемому, и в течение трех дней со дня его утверждения направляется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муниципального образования.</w:t>
      </w:r>
    </w:p>
    <w:p w:rsidR="00371506" w:rsidRPr="004D4188" w:rsidRDefault="00371506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десяти дней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Контрольно-ревизионная комиссия в течение трех рабочих дней уведомляет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соответствии с Федеральным законом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органы и организации в срок, установленный областным законом от 23 ноября 2011 года №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Запрос Контрольно-ревизионной комиссии оформляется в письменной форме на бланке Контрольно-ревизионной комиссии за подписью ее председателя 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иных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16E4C" w:rsidRPr="004D4188" w:rsidRDefault="00481E35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В соответствии с Федеральным законом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муниципальные органы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организации в 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 Срок выполнения предписания может быть продлен по решению Контрольно-ревизионной комиссии,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Контрольно-ревизионной комиссии,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4.17. Предписание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Предписание Контрольно-ревизионной комиссии должно быть исполнено в установленные в нем сроки.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4.21. 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по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по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Центральному федеральному округу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</w:p>
    <w:p w:rsidR="00D927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481E35" w:rsidRPr="004D4188" w:rsidRDefault="00D927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81E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60E13" w:rsidRPr="004D4188" w:rsidRDefault="00481E35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 Контрольно-ревизионная комиссия 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960E13" w:rsidRPr="004D4188">
        <w:rPr>
          <w:rFonts w:ascii="Times New Roman" w:hAnsi="Times New Roman" w:cs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86F95" w:rsidRPr="004D4188" w:rsidRDefault="00481E35" w:rsidP="00AD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4.26. Контрольно-ревизионная комиссия в целях обеспечения доступа к информации о своей деятельности размещает на официальном сайте</w:t>
      </w:r>
      <w:r w:rsid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«Интернет») </w:t>
      </w:r>
      <w:r w:rsid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опубликовывает в </w:t>
      </w:r>
      <w:r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D32D8E"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«Знамя»</w:t>
      </w:r>
      <w:r w:rsidR="00986F9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средствах</w:t>
      </w:r>
      <w:r w:rsid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16BEB" w:rsidRPr="004D4188" w:rsidRDefault="00481E35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марта года, следующего за отчетным.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Регламентом Контрольно-ревизионной комиссии.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Полномочия должностных лиц </w:t>
      </w: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</w:t>
      </w:r>
      <w:r w:rsidR="000A00C1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по организации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Контрольно-ревизионной комиссии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Председатель Контрольно-ревизионной комиссии: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издает распоряжения и приказы и дает поручения работникам Контрольно-ревизионной комиссии по вопросам, отнесенным к его компетенции;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Регламент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годовые планы работы Контрольно-ревизионной комиссии и изменения в них;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годовой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подписывает представления и предписания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проведенных контрольных и экспертно-аналитических мероприятий;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представляет Контрольно-ревизионную комиссию в отношениях с государственными органами Российской Федерации, государственными органами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штатное расписание Контрольно-ревизионной комиссии в соответствии с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представительным органом 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штатной численностью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комиссии.</w:t>
      </w:r>
    </w:p>
    <w:p w:rsidR="00654DBE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полномочия представителя нанимателя (работодателя) для аудитора и работников аппарата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утверждает должностные инструкции работников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отсутствие председателя Контрольно-ревизионной комиссии его должностные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иное лицо в соответствии с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Аудитор Контрольно-ревизионной комиссии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должностные полномочия в соответствии с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Контрольно-ревизионной комиссии, самостоятельно решает вопросы организации своей деятельности и несет ответственность за ее результаты.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организации).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Должностные лица Контрольно-ревизионной комиссии при осуществлении возложенных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должностных полномочий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02431" w:rsidRPr="004D4188" w:rsidRDefault="00481E35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:rsidR="00502431" w:rsidRPr="004D4188" w:rsidRDefault="00502431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Pr="004D4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81E35" w:rsidRPr="00AD5D1E" w:rsidRDefault="00481E35" w:rsidP="00AD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и аудитор Контрольно-ревизионной комиссии вправе участвовать в заседаниях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комиссий и рабочих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групп, в заседаниях Администрации </w:t>
      </w:r>
      <w:r w:rsid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«Ельнинский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Финансовое обеспечение деятельности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Контрольно-ревизионной комиссии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Финансовое обеспечение деятельности Контрольно-ревизионной комиссии осуществляется за счет средств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3C5ED4" w:rsidRPr="004D4188" w:rsidRDefault="00481E35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за использованием Контрольно-ревизионной комиссией бюджетных средств и имущества, находящегося в собственн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основании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C5ED4" w:rsidRPr="004D4188" w:rsidSect="000229C4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07" w:rsidRDefault="00251107" w:rsidP="00F978A2">
      <w:pPr>
        <w:spacing w:after="0" w:line="240" w:lineRule="auto"/>
      </w:pPr>
      <w:r>
        <w:separator/>
      </w:r>
    </w:p>
  </w:endnote>
  <w:endnote w:type="continuationSeparator" w:id="0">
    <w:p w:rsidR="00251107" w:rsidRDefault="00251107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07" w:rsidRDefault="00251107" w:rsidP="00F978A2">
      <w:pPr>
        <w:spacing w:after="0" w:line="240" w:lineRule="auto"/>
      </w:pPr>
      <w:r>
        <w:separator/>
      </w:r>
    </w:p>
  </w:footnote>
  <w:footnote w:type="continuationSeparator" w:id="0">
    <w:p w:rsidR="00251107" w:rsidRDefault="00251107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9751"/>
      <w:docPartObj>
        <w:docPartGallery w:val="Page Numbers (Top of Page)"/>
        <w:docPartUnique/>
      </w:docPartObj>
    </w:sdtPr>
    <w:sdtContent>
      <w:p w:rsidR="001E309C" w:rsidRDefault="00393229">
        <w:pPr>
          <w:pStyle w:val="a9"/>
          <w:jc w:val="center"/>
        </w:pPr>
        <w:r>
          <w:fldChar w:fldCharType="begin"/>
        </w:r>
        <w:r w:rsidR="00465751">
          <w:instrText xml:space="preserve"> PAGE   \* MERGEFORMAT </w:instrText>
        </w:r>
        <w:r>
          <w:fldChar w:fldCharType="separate"/>
        </w:r>
        <w:r w:rsidR="005575A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E309C" w:rsidRDefault="001E309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E35"/>
    <w:rsid w:val="00005E3B"/>
    <w:rsid w:val="00014BC2"/>
    <w:rsid w:val="0002281C"/>
    <w:rsid w:val="000229C4"/>
    <w:rsid w:val="000A00C1"/>
    <w:rsid w:val="000C1451"/>
    <w:rsid w:val="00100326"/>
    <w:rsid w:val="00122A21"/>
    <w:rsid w:val="001348BC"/>
    <w:rsid w:val="00147EB8"/>
    <w:rsid w:val="00162B57"/>
    <w:rsid w:val="00167B25"/>
    <w:rsid w:val="00171319"/>
    <w:rsid w:val="00197952"/>
    <w:rsid w:val="001A26FF"/>
    <w:rsid w:val="001E309C"/>
    <w:rsid w:val="00201CC4"/>
    <w:rsid w:val="0020295C"/>
    <w:rsid w:val="002152F2"/>
    <w:rsid w:val="00231E67"/>
    <w:rsid w:val="00251107"/>
    <w:rsid w:val="00252513"/>
    <w:rsid w:val="0026588C"/>
    <w:rsid w:val="00294903"/>
    <w:rsid w:val="002D4B38"/>
    <w:rsid w:val="003077F3"/>
    <w:rsid w:val="003326A4"/>
    <w:rsid w:val="003433E0"/>
    <w:rsid w:val="00351762"/>
    <w:rsid w:val="00351E84"/>
    <w:rsid w:val="00365B2C"/>
    <w:rsid w:val="00371506"/>
    <w:rsid w:val="00393229"/>
    <w:rsid w:val="003C5ED4"/>
    <w:rsid w:val="003D1552"/>
    <w:rsid w:val="003D5198"/>
    <w:rsid w:val="003D5737"/>
    <w:rsid w:val="003E716C"/>
    <w:rsid w:val="003F1211"/>
    <w:rsid w:val="00416E4C"/>
    <w:rsid w:val="0043582B"/>
    <w:rsid w:val="004642B6"/>
    <w:rsid w:val="00465751"/>
    <w:rsid w:val="00481E35"/>
    <w:rsid w:val="00496562"/>
    <w:rsid w:val="004B529D"/>
    <w:rsid w:val="004D098A"/>
    <w:rsid w:val="004D4188"/>
    <w:rsid w:val="004F3CE0"/>
    <w:rsid w:val="00502431"/>
    <w:rsid w:val="00531CE4"/>
    <w:rsid w:val="0055270F"/>
    <w:rsid w:val="005575AD"/>
    <w:rsid w:val="00573F86"/>
    <w:rsid w:val="00580205"/>
    <w:rsid w:val="00580CE4"/>
    <w:rsid w:val="0058104F"/>
    <w:rsid w:val="0059391A"/>
    <w:rsid w:val="005A1174"/>
    <w:rsid w:val="005B62BC"/>
    <w:rsid w:val="005E73F4"/>
    <w:rsid w:val="00613D71"/>
    <w:rsid w:val="00654DBE"/>
    <w:rsid w:val="006627A4"/>
    <w:rsid w:val="00675829"/>
    <w:rsid w:val="006820CA"/>
    <w:rsid w:val="00697D0C"/>
    <w:rsid w:val="006A6536"/>
    <w:rsid w:val="006C274C"/>
    <w:rsid w:val="006D45D3"/>
    <w:rsid w:val="007025A1"/>
    <w:rsid w:val="00702D39"/>
    <w:rsid w:val="00703451"/>
    <w:rsid w:val="00736897"/>
    <w:rsid w:val="00755956"/>
    <w:rsid w:val="007D521F"/>
    <w:rsid w:val="00807A24"/>
    <w:rsid w:val="008136F4"/>
    <w:rsid w:val="0082648F"/>
    <w:rsid w:val="00855B31"/>
    <w:rsid w:val="0085648E"/>
    <w:rsid w:val="0086200C"/>
    <w:rsid w:val="00887829"/>
    <w:rsid w:val="008B72E5"/>
    <w:rsid w:val="008C14DE"/>
    <w:rsid w:val="008D5390"/>
    <w:rsid w:val="009028EC"/>
    <w:rsid w:val="009120D3"/>
    <w:rsid w:val="00916BEB"/>
    <w:rsid w:val="00935E6E"/>
    <w:rsid w:val="00960E13"/>
    <w:rsid w:val="0098574B"/>
    <w:rsid w:val="00986F95"/>
    <w:rsid w:val="009E67F9"/>
    <w:rsid w:val="00A164DB"/>
    <w:rsid w:val="00A3058D"/>
    <w:rsid w:val="00A816FE"/>
    <w:rsid w:val="00AA012F"/>
    <w:rsid w:val="00AD5D1E"/>
    <w:rsid w:val="00AD7AEE"/>
    <w:rsid w:val="00B122C4"/>
    <w:rsid w:val="00B43AFE"/>
    <w:rsid w:val="00B54217"/>
    <w:rsid w:val="00B551E4"/>
    <w:rsid w:val="00BC4786"/>
    <w:rsid w:val="00BD1594"/>
    <w:rsid w:val="00BF6737"/>
    <w:rsid w:val="00C03EF6"/>
    <w:rsid w:val="00C15D9E"/>
    <w:rsid w:val="00C54DAD"/>
    <w:rsid w:val="00C57B29"/>
    <w:rsid w:val="00C71050"/>
    <w:rsid w:val="00C83117"/>
    <w:rsid w:val="00C87B3D"/>
    <w:rsid w:val="00CD7736"/>
    <w:rsid w:val="00CE152C"/>
    <w:rsid w:val="00CE20A8"/>
    <w:rsid w:val="00D22FF7"/>
    <w:rsid w:val="00D32D8E"/>
    <w:rsid w:val="00D40125"/>
    <w:rsid w:val="00D57461"/>
    <w:rsid w:val="00D605EB"/>
    <w:rsid w:val="00D779FB"/>
    <w:rsid w:val="00D92735"/>
    <w:rsid w:val="00DB4271"/>
    <w:rsid w:val="00DC1CCB"/>
    <w:rsid w:val="00DF3F26"/>
    <w:rsid w:val="00E00194"/>
    <w:rsid w:val="00E26F83"/>
    <w:rsid w:val="00E330C6"/>
    <w:rsid w:val="00E418D8"/>
    <w:rsid w:val="00E431F8"/>
    <w:rsid w:val="00E455AE"/>
    <w:rsid w:val="00E55A3D"/>
    <w:rsid w:val="00E60B4B"/>
    <w:rsid w:val="00EB0AF2"/>
    <w:rsid w:val="00EC243E"/>
    <w:rsid w:val="00EE3D48"/>
    <w:rsid w:val="00F0556F"/>
    <w:rsid w:val="00F055ED"/>
    <w:rsid w:val="00F122A1"/>
    <w:rsid w:val="00F51369"/>
    <w:rsid w:val="00F5160B"/>
    <w:rsid w:val="00F6304C"/>
    <w:rsid w:val="00F655B3"/>
    <w:rsid w:val="00F65EE1"/>
    <w:rsid w:val="00F8383B"/>
    <w:rsid w:val="00F949F3"/>
    <w:rsid w:val="00F978A2"/>
    <w:rsid w:val="00FB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nhideWhenUsed/>
    <w:rsid w:val="009E67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E67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15E72598B62F8DF9649E85CF25F6817308DC00411120C9E56E2597869BF6E9BEAAEA5FC57B53F6DE74EF000CA588E24DE617r9c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A6E63-D5E3-415E-B202-08F54A53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Наталья</cp:lastModifiedBy>
  <cp:revision>2</cp:revision>
  <cp:lastPrinted>2021-09-17T07:27:00Z</cp:lastPrinted>
  <dcterms:created xsi:type="dcterms:W3CDTF">2021-10-11T07:06:00Z</dcterms:created>
  <dcterms:modified xsi:type="dcterms:W3CDTF">2021-10-11T07:06:00Z</dcterms:modified>
</cp:coreProperties>
</file>