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b/>
          <w:bCs/>
          <w:color w:val="353535"/>
          <w:sz w:val="30"/>
          <w:szCs w:val="30"/>
          <w:lang w:eastAsia="ru-RU"/>
        </w:rPr>
        <w:t>УСТАВ</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b/>
          <w:bCs/>
          <w:color w:val="353535"/>
          <w:sz w:val="30"/>
          <w:szCs w:val="30"/>
          <w:lang w:eastAsia="ru-RU"/>
        </w:rPr>
        <w:t>муниципального образования</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b/>
          <w:bCs/>
          <w:color w:val="353535"/>
          <w:sz w:val="30"/>
          <w:szCs w:val="30"/>
          <w:lang w:eastAsia="ru-RU"/>
        </w:rPr>
        <w:t>«Ельнинский муниципальный округ» Смоленской области</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Принят решением</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Ельнинского окружного Совета депутатов</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от 20.12.2024 г. № 70</w:t>
      </w:r>
    </w:p>
    <w:p w:rsidR="006978D5" w:rsidRPr="006978D5" w:rsidRDefault="006978D5" w:rsidP="006978D5">
      <w:pPr>
        <w:spacing w:after="0" w:line="240" w:lineRule="auto"/>
        <w:jc w:val="center"/>
        <w:rPr>
          <w:rFonts w:ascii="Arial" w:eastAsia="Times New Roman" w:hAnsi="Arial" w:cs="Arial"/>
          <w:color w:val="353535"/>
          <w:sz w:val="21"/>
          <w:szCs w:val="21"/>
          <w:lang w:eastAsia="ru-RU"/>
        </w:rPr>
      </w:pPr>
      <w:r w:rsidRPr="006978D5">
        <w:rPr>
          <w:rFonts w:ascii="Arial" w:eastAsia="Times New Roman" w:hAnsi="Arial" w:cs="Arial"/>
          <w:i/>
          <w:iCs/>
          <w:color w:val="353535"/>
          <w:sz w:val="21"/>
          <w:szCs w:val="21"/>
          <w:lang w:eastAsia="ru-RU"/>
        </w:rPr>
        <w:t>(в ред. решение от 29.05.2025 № 61, 25.12.2025 № 111 )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br/>
        <w:t>(</w:t>
      </w:r>
      <w:r w:rsidRPr="006978D5">
        <w:rPr>
          <w:rFonts w:ascii="Arial" w:eastAsia="Times New Roman" w:hAnsi="Arial" w:cs="Arial"/>
          <w:i/>
          <w:iCs/>
          <w:color w:val="353535"/>
          <w:sz w:val="21"/>
          <w:szCs w:val="21"/>
          <w:lang w:eastAsia="ru-RU"/>
        </w:rPr>
        <w:t>преамбула</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исключена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1. ОБЩИЕ ПОЛОЖЕНИЯ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 Правовой статус муниципального образования «Ельнинский</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Муниципальное образование «Ельнинский  муниципальный округ» Смоленской области (далее также – Ельнинский  муниципальный округ) — муниципальное образование, наделенное в соответствии с областным законом от 10 июня 2024 года № 117-з «О преобразовании муниципальных образований, входящих в состав муниципального образования «Ельнинский район» Смоленской области, путем объединения всех поселений во вновь образованное муниципальное образование с наделением его статусом муниципального округа, об установлении численности и срока полномочий депутатов представительного органа первого созыва вновь образованного муниципального округа, а также порядка избрания, полномочий и срока полномочий первого главы вновь образованного муниципального округа» статусом муниципального округа, в границах которого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Официальное наименование Ельнинского муниципального округа – муниципальное образование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Сокращенное официальное наименование – Ельнинский муниципальный округ.</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Официальное и сокращенное наименования муниципального округа являются равнозначными.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 Правовая основа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Правовую основу местного самоуправления Ельнинского 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Смоленской области, областные законы и иные нормативные правовые акты Смоленской области, </w:t>
      </w:r>
      <w:hyperlink r:id="rId5" w:history="1">
        <w:r w:rsidRPr="006978D5">
          <w:rPr>
            <w:rFonts w:ascii="Arial" w:eastAsia="Times New Roman" w:hAnsi="Arial" w:cs="Arial"/>
            <w:color w:val="1071AE"/>
            <w:sz w:val="21"/>
            <w:szCs w:val="21"/>
            <w:u w:val="single"/>
            <w:lang w:eastAsia="ru-RU"/>
          </w:rPr>
          <w:t>Устав</w:t>
        </w:r>
      </w:hyperlink>
      <w:r w:rsidRPr="006978D5">
        <w:rPr>
          <w:rFonts w:ascii="Arial" w:eastAsia="Times New Roman" w:hAnsi="Arial" w:cs="Arial"/>
          <w:color w:val="353535"/>
          <w:sz w:val="21"/>
          <w:szCs w:val="21"/>
          <w:lang w:eastAsia="ru-RU"/>
        </w:rPr>
        <w:t> муниципального образования «Ельнинский  муниципальный округ» Смоленской области (далее также – Устав муниципального образования), решения, принятые на местных референдумах и сходах граждан, и иные муниципальные правовые акты Ельнинского муниципального округа (далее также - муниципальные правовые акты).» </w:t>
      </w:r>
      <w:r w:rsidRPr="006978D5">
        <w:rPr>
          <w:rFonts w:ascii="Arial" w:eastAsia="Times New Roman" w:hAnsi="Arial" w:cs="Arial"/>
          <w:i/>
          <w:iCs/>
          <w:color w:val="353535"/>
          <w:sz w:val="21"/>
          <w:szCs w:val="21"/>
          <w:lang w:eastAsia="ru-RU"/>
        </w:rPr>
        <w:t>(статья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 Символика муниципального образования «Ельнинский муниципальный округ» Смоленской области и порядок ее официального использования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 Ельнинский муниципальный округ в соответствии с законодательством Российской Федерации и геральдическими правилами вправе устанавливать официальные символы, </w:t>
      </w:r>
      <w:r w:rsidRPr="006978D5">
        <w:rPr>
          <w:rFonts w:ascii="Arial" w:eastAsia="Times New Roman" w:hAnsi="Arial" w:cs="Arial"/>
          <w:color w:val="353535"/>
          <w:sz w:val="21"/>
          <w:szCs w:val="21"/>
          <w:lang w:eastAsia="ru-RU"/>
        </w:rPr>
        <w:lastRenderedPageBreak/>
        <w:t>отражающие исторические, культурные, национальные и иные местные традиции, и особенности.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Описание, порядок официального использования герба и иной символики устанавливается положением о гербе и иной символике Ельнинского муниципального округа, утверждаемым решением Ельнинского окружного Совета депутатов (далее также –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Официальные символы Ельнинского муниципального округа подлежат государственной регистрации в порядке, установленном законодательством Российской Федерации.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 Права граждан на осуществление местного самоуправления на территории муниципального образования «Ельнинский муниципальный округ» Смоленской области </w:t>
      </w:r>
      <w:r w:rsidRPr="006978D5">
        <w:rPr>
          <w:rFonts w:ascii="Arial" w:eastAsia="Times New Roman" w:hAnsi="Arial" w:cs="Arial"/>
          <w:i/>
          <w:iCs/>
          <w:color w:val="353535"/>
          <w:sz w:val="21"/>
          <w:szCs w:val="21"/>
          <w:lang w:eastAsia="ru-RU"/>
        </w:rPr>
        <w:t>(статья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Органы публичной власти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«Об общих принципах организации местного самоуправления в единой системе публичной власти» права граждан на осуществление местного самоуправления.»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Установленные </w:t>
      </w:r>
      <w:hyperlink r:id="rId6" w:tgtFrame="_blank" w:history="1">
        <w:r w:rsidRPr="006978D5">
          <w:rPr>
            <w:rFonts w:ascii="Arial" w:eastAsia="Times New Roman" w:hAnsi="Arial" w:cs="Arial"/>
            <w:color w:val="1071AE"/>
            <w:sz w:val="21"/>
            <w:szCs w:val="21"/>
            <w:u w:val="single"/>
            <w:lang w:eastAsia="ru-RU"/>
          </w:rPr>
          <w:t>Конституцией Российской Федерации</w:t>
        </w:r>
      </w:hyperlink>
      <w:r w:rsidRPr="006978D5">
        <w:rPr>
          <w:rFonts w:ascii="Arial" w:eastAsia="Times New Roman" w:hAnsi="Arial" w:cs="Arial"/>
          <w:color w:val="353535"/>
          <w:sz w:val="21"/>
          <w:szCs w:val="21"/>
          <w:lang w:eastAsia="ru-RU"/>
        </w:rPr>
        <w:t> и </w:t>
      </w:r>
      <w:hyperlink r:id="rId7" w:tgtFrame="_blank" w:history="1">
        <w:r w:rsidRPr="006978D5">
          <w:rPr>
            <w:rFonts w:ascii="Arial" w:eastAsia="Times New Roman" w:hAnsi="Arial" w:cs="Arial"/>
            <w:color w:val="1071AE"/>
            <w:sz w:val="21"/>
            <w:szCs w:val="21"/>
            <w:u w:val="single"/>
            <w:lang w:eastAsia="ru-RU"/>
          </w:rPr>
          <w:t>Федеральным законом «Об общих принципах организации местного самоуправления в Российской Федерации»</w:t>
        </w:r>
      </w:hyperlink>
      <w:r w:rsidRPr="006978D5">
        <w:rPr>
          <w:rFonts w:ascii="Arial" w:eastAsia="Times New Roman" w:hAnsi="Arial" w:cs="Arial"/>
          <w:color w:val="353535"/>
          <w:sz w:val="21"/>
          <w:szCs w:val="21"/>
          <w:lang w:eastAsia="ru-RU"/>
        </w:rPr>
        <w:t>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2. ТЕРРИТОРИАЛЬНАЯ ОРГАНИЗАЦИЯ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 Территория муниципального образования «Ельнинский</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муниципальный округ» Смоленской области и ее состав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Территория Ельнинского муниципального округа определена в границах, утвержденных областным законом от 20 декабря 2004 года № 108-з «Об установлении границ муниципального образования «Ельнинский муниципальный округ» Смоленской области» в соответствии с требованиями Федерального закона «Об общих принципах организации местного самоуправления в единой системе публичной власти».</w:t>
      </w:r>
      <w:r w:rsidRPr="006978D5">
        <w:rPr>
          <w:rFonts w:ascii="Arial" w:eastAsia="Times New Roman" w:hAnsi="Arial" w:cs="Arial"/>
          <w:i/>
          <w:iCs/>
          <w:color w:val="353535"/>
          <w:sz w:val="21"/>
          <w:szCs w:val="21"/>
          <w:lang w:eastAsia="ru-RU"/>
        </w:rPr>
        <w:t>( 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w:t>
      </w:r>
      <w:r w:rsidRPr="006978D5">
        <w:rPr>
          <w:rFonts w:ascii="Arial" w:eastAsia="Times New Roman" w:hAnsi="Arial" w:cs="Arial"/>
          <w:i/>
          <w:iCs/>
          <w:color w:val="353535"/>
          <w:sz w:val="21"/>
          <w:szCs w:val="21"/>
          <w:lang w:eastAsia="ru-RU"/>
        </w:rPr>
        <w:t> 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признана утративший силу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3. В состав территории Ельнинского муниципального округа входят земли независимо от форм собственности и целевого назначения.»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 состав территории Ельнинского муниципального округа входят несколько объединенных общей территорией населенных пунктов.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 состав территории Ельнинского муниципального округа входят населенные пункты, перечень которых установлен статьей 4</w:t>
      </w:r>
      <w:r w:rsidRPr="006978D5">
        <w:rPr>
          <w:rFonts w:ascii="Arial" w:eastAsia="Times New Roman" w:hAnsi="Arial" w:cs="Arial"/>
          <w:color w:val="353535"/>
          <w:sz w:val="21"/>
          <w:szCs w:val="21"/>
          <w:vertAlign w:val="superscript"/>
          <w:lang w:eastAsia="ru-RU"/>
        </w:rPr>
        <w:t>1 </w:t>
      </w:r>
      <w:r w:rsidRPr="006978D5">
        <w:rPr>
          <w:rFonts w:ascii="Arial" w:eastAsia="Times New Roman" w:hAnsi="Arial" w:cs="Arial"/>
          <w:color w:val="353535"/>
          <w:sz w:val="21"/>
          <w:szCs w:val="21"/>
          <w:lang w:eastAsia="ru-RU"/>
        </w:rPr>
        <w:t>областного закона от 28 декабря 2004 года № 108-з «Об установлении границ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6. Административным центром Ельнинского муниципального округа является город Ельня.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 Изменение границ и преобразование муниципального образования «Ельнинский муниципальный округ» Смоленской области</w:t>
      </w:r>
      <w:r w:rsidRPr="006978D5">
        <w:rPr>
          <w:rFonts w:ascii="Arial" w:eastAsia="Times New Roman" w:hAnsi="Arial" w:cs="Arial"/>
          <w:i/>
          <w:iCs/>
          <w:color w:val="353535"/>
          <w:sz w:val="21"/>
          <w:szCs w:val="21"/>
          <w:lang w:eastAsia="ru-RU"/>
        </w:rPr>
        <w:t> (статья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Границы территории Ельнинского муниципального округа устанавливаются и изменяются областным законом в соответствии с требованиями Федерального закона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2. Изменение границ Ельнинского муниципального округа осуществляется областным законом по инициативе населения, органов местного самоуправления Ельнинского муниципального округа, органов государственной власти Смоленской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 Инициатива населения об изменении границ Ельнинского муниципального округа реализуется в порядке, установленном федеральным законом и принимаемым в соответствии с ним областным законом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Ельнинского муниципального округа оформляется решениями соответствующих органов местного самоуправления Ельнинского муниципального округа, органов государственной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Изменение границ Ельнинского муниципального округа осуществляется с согласия населения Ельнинского муниципального округа, выраженного Ельнинским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Под преобразованием Ельнинского муниципального округа понимается объединение Ельнинского муниципального округа с другими муниципальными образованиями, разделение Ельнинского муниципального округа или изменение вида с муниципального округа на городской округ.</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Преобразование Ельнинского муниципального округа осуществляется областным законом по инициативе населения, органов местного самоуправления Ельнинского муниципального округа, органов государственной власти Смоленской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Инициатива населения о преобразовании Ельнинского муниципального округа реализуется в порядке, установленном федеральным </w:t>
      </w:r>
      <w:hyperlink r:id="rId8"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и принимаемым в соответствии с ним областным законом для выдвижения инициативы проведения местного референдума.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Инициатива органов местного самоуправления Ельнинского муниципального округа, органов государственной власти о преобразовании Ельнинского муниципального округа оформляется решениями соответствующих органов местного самоуправления Ельнинского муниципального округа, органов государственной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Объединение Ельнинского муниципального округа с другим муниципальным округом или городским округом осуществляется с согласия населения, выраженного представительными органами каждого из объединяемых муниципальных образований. Каждый из объединившихся муниципальных округов, муниципальный округ и городской округ утрачивают статус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Разделение Ельнинского муниципального округа, влекущее образование двух и более муниципальных образований, осуществляется с учетом мнения населения, выраженного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Изменение вида муниципального образования с муниципального округа на городской округ осуществляется в случае, если Ельнинский муниципальный округ перестает соответствовать требованию к площади территории муниципального округа, предусмотренному </w:t>
      </w:r>
      <w:hyperlink r:id="rId9" w:anchor="dst100069" w:history="1">
        <w:r w:rsidRPr="006978D5">
          <w:rPr>
            <w:rFonts w:ascii="Arial" w:eastAsia="Times New Roman" w:hAnsi="Arial" w:cs="Arial"/>
            <w:color w:val="1071AE"/>
            <w:sz w:val="21"/>
            <w:szCs w:val="21"/>
            <w:u w:val="single"/>
            <w:lang w:eastAsia="ru-RU"/>
          </w:rPr>
          <w:t>частью 4 статьи 9</w:t>
        </w:r>
      </w:hyperlink>
      <w:r w:rsidRPr="006978D5">
        <w:rPr>
          <w:rFonts w:ascii="Arial" w:eastAsia="Times New Roman" w:hAnsi="Arial" w:cs="Arial"/>
          <w:color w:val="353535"/>
          <w:sz w:val="21"/>
          <w:szCs w:val="21"/>
          <w:lang w:eastAsia="ru-RU"/>
        </w:rPr>
        <w:t> Федерального закона «Об общих принципах организации местного самоуправления в единой системе публичной власти»,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r:id="rId10" w:anchor="dst100068" w:history="1">
        <w:r w:rsidRPr="006978D5">
          <w:rPr>
            <w:rFonts w:ascii="Arial" w:eastAsia="Times New Roman" w:hAnsi="Arial" w:cs="Arial"/>
            <w:color w:val="1071AE"/>
            <w:sz w:val="21"/>
            <w:szCs w:val="21"/>
            <w:u w:val="single"/>
            <w:lang w:eastAsia="ru-RU"/>
          </w:rPr>
          <w:t>частью 3 статьи 9</w:t>
        </w:r>
      </w:hyperlink>
      <w:r w:rsidRPr="006978D5">
        <w:rPr>
          <w:rFonts w:ascii="Arial" w:eastAsia="Times New Roman" w:hAnsi="Arial" w:cs="Arial"/>
          <w:color w:val="353535"/>
          <w:sz w:val="21"/>
          <w:szCs w:val="21"/>
          <w:lang w:eastAsia="ru-RU"/>
        </w:rPr>
        <w:t> Федерального закона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Преобразование Ельнинского муниципального округа влечет создание вновь образованных муниципальных образований в случаях, предусмотренных частями 8, 9 настоящей статьи.»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6.1. Выявления мнения населения по вопросам образования, реорганизации, переименования административно-территориальных единиц муниципального образования «Ельнинский муниципальный округ»</w:t>
      </w:r>
      <w:r w:rsidRPr="006978D5">
        <w:rPr>
          <w:rFonts w:ascii="Arial" w:eastAsia="Times New Roman" w:hAnsi="Arial" w:cs="Arial"/>
          <w:color w:val="353535"/>
          <w:sz w:val="21"/>
          <w:szCs w:val="21"/>
          <w:lang w:eastAsia="ru-RU"/>
        </w:rPr>
        <w:br/>
      </w:r>
      <w:r w:rsidRPr="006978D5">
        <w:rPr>
          <w:rFonts w:ascii="Arial" w:eastAsia="Times New Roman" w:hAnsi="Arial" w:cs="Arial"/>
          <w:b/>
          <w:bCs/>
          <w:color w:val="353535"/>
          <w:sz w:val="21"/>
          <w:szCs w:val="21"/>
          <w:lang w:eastAsia="ru-RU"/>
        </w:rPr>
        <w:t>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Выявление мнения населения по вопросам образования, реорганизации, переименования административно-территориальных единиц муниципального образования «Ельнинский муниципальный округ» Смоленской области, проживающего на территории административно-территориальной единицы муниципального образования «Ельнинский муниципальный округ» Смоленской области, интересы которого при этом затрагиваются, осуществляется </w:t>
      </w:r>
      <w:r w:rsidRPr="006978D5">
        <w:rPr>
          <w:rFonts w:ascii="Arial" w:eastAsia="Times New Roman" w:hAnsi="Arial" w:cs="Arial"/>
          <w:color w:val="353535"/>
          <w:sz w:val="21"/>
          <w:szCs w:val="21"/>
          <w:lang w:eastAsia="ru-RU"/>
        </w:rPr>
        <w:lastRenderedPageBreak/>
        <w:t>Ельнинским окружным Советом депутатов в таком же порядке, как и проведение опроса граждан в соответствии со статьей 24 настоящего Устава.»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i/>
          <w:iCs/>
          <w:color w:val="353535"/>
          <w:sz w:val="21"/>
          <w:szCs w:val="21"/>
          <w:lang w:eastAsia="ru-RU"/>
        </w:rPr>
        <w:t>(введена 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3. ВОПРОСЫ МЕСТНОГО ЗНАЧЕНИЯ И НАДЕЛЕНИЕ ОРГАНОВ МЕСТНОГО САМОУПРАВЛЕНИЯ МУНИЦИПАЛЬНОГО ОБРАЗОВАНИЯ «ЕЛЬНИНСКИЙ</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МУНИЦИПАЛЬНЫЙ ОКРУГ» СМОЛЕНСКОЙ ОБЛАСТИ ОТДЕЛЬНЫМИ ГОСУДАРСТВЕННЫМИ ПОЛНОМОЧИЯМИ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 Вопросы местного значения муниципального образования «Ельнинский</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К вопросам местного значения Ельнинского муниципального округа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составление и рассмотрение проекта бюджета Ельнинского муниципального округа (далее также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установление, изменение и отмена местных налогов и сборов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владение, пользование и распоряжение имуществом, находящимся в муниципальной собственности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организация в границах Ельнинского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осуществление муниципального </w:t>
      </w:r>
      <w:hyperlink r:id="rId11" w:history="1">
        <w:r w:rsidRPr="006978D5">
          <w:rPr>
            <w:rFonts w:ascii="Arial" w:eastAsia="Times New Roman" w:hAnsi="Arial" w:cs="Arial"/>
            <w:color w:val="1071AE"/>
            <w:sz w:val="21"/>
            <w:szCs w:val="21"/>
            <w:u w:val="single"/>
            <w:lang w:eastAsia="ru-RU"/>
          </w:rPr>
          <w:t>контроля</w:t>
        </w:r>
      </w:hyperlink>
      <w:r w:rsidRPr="006978D5">
        <w:rPr>
          <w:rFonts w:ascii="Arial" w:eastAsia="Times New Roman" w:hAnsi="Arial" w:cs="Arial"/>
          <w:color w:val="353535"/>
          <w:sz w:val="21"/>
          <w:szCs w:val="21"/>
          <w:lang w:eastAsia="ru-RU"/>
        </w:rPr>
        <w:t>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дорожная деятельность в отношении автомобильных дорог местного значения в границах Ельнинского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Ельнинского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2"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обеспечение проживающих в Ельнинском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3"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создание условий для предоставления транспортных услуг населению и организация транспортного обслуживания населения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участие в профилактике терроризма и экстремизма, а также в минимизации и (или) ликвидации последствий проявления терроризма и экстремизма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Ельнинского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участие в предупреждении и ликвидации последствий чрезвычайных ситуаций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организация охраны общественного порядка на территории Ельнинского муниципального округа муниципальной милицией;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предоставление помещения для работы на обслуживаемом административном участке Ельнинского муниципального округа сотруднику, замещающему должность участкового уполномоченного полиции;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15) обеспечение первичных мер пожарной безопасности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организация мероприятий по охране окружающей среды в границах Ельнинского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Смоленской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r w:rsidRPr="006978D5">
        <w:rPr>
          <w:rFonts w:ascii="Arial" w:eastAsia="Times New Roman" w:hAnsi="Arial" w:cs="Arial"/>
          <w:i/>
          <w:iCs/>
          <w:color w:val="353535"/>
          <w:sz w:val="21"/>
          <w:szCs w:val="21"/>
          <w:lang w:eastAsia="ru-RU"/>
        </w:rPr>
        <w:t>(в ред. 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18) создание условий для оказания медицинской помощи населению на территории Ельнинского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19) создание условий для обеспечения жителей Ельнинского муниципального округа услугами связи, общественного питания, торговли и бытового обслуживания;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20) организация библиотечного обслуживания населения, комплектование и обеспечение сохранности библиотечных фондов библиотек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21) создание условий для организации досуга и обеспечения жителей Ельнинского муниципального округа услугами организаций культуры;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Ельнинском муниципальном округе;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23) сохранение, использование и популяризация объектов культурного наследия (памятников истории и культуры), находящихся в собственности Ельнинского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24) </w:t>
      </w:r>
      <w:hyperlink r:id="rId14" w:history="1">
        <w:r w:rsidRPr="006978D5">
          <w:rPr>
            <w:rFonts w:ascii="Arial" w:eastAsia="Times New Roman" w:hAnsi="Arial" w:cs="Arial"/>
            <w:color w:val="1071AE"/>
            <w:sz w:val="21"/>
            <w:szCs w:val="21"/>
            <w:u w:val="single"/>
            <w:lang w:eastAsia="ru-RU"/>
          </w:rPr>
          <w:t>обеспечение условий</w:t>
        </w:r>
      </w:hyperlink>
      <w:r w:rsidRPr="006978D5">
        <w:rPr>
          <w:rFonts w:ascii="Arial" w:eastAsia="Times New Roman" w:hAnsi="Arial" w:cs="Arial"/>
          <w:color w:val="353535"/>
          <w:sz w:val="21"/>
          <w:szCs w:val="21"/>
          <w:lang w:eastAsia="ru-RU"/>
        </w:rPr>
        <w:t> для развития на территории Ельнинского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25) создание условий для массового отдыха жителей Ельнинского муниципального округа и организация обустройства мест массового отдыха населения;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26) формирование и содержание муниципального архива;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27) организация ритуальных </w:t>
      </w:r>
      <w:hyperlink r:id="rId15" w:history="1">
        <w:r w:rsidRPr="006978D5">
          <w:rPr>
            <w:rFonts w:ascii="Arial" w:eastAsia="Times New Roman" w:hAnsi="Arial" w:cs="Arial"/>
            <w:color w:val="1071AE"/>
            <w:sz w:val="21"/>
            <w:szCs w:val="21"/>
            <w:u w:val="single"/>
            <w:lang w:eastAsia="ru-RU"/>
          </w:rPr>
          <w:t>услуг</w:t>
        </w:r>
      </w:hyperlink>
      <w:r w:rsidRPr="006978D5">
        <w:rPr>
          <w:rFonts w:ascii="Arial" w:eastAsia="Times New Roman" w:hAnsi="Arial" w:cs="Arial"/>
          <w:color w:val="353535"/>
          <w:sz w:val="21"/>
          <w:szCs w:val="21"/>
          <w:lang w:eastAsia="ru-RU"/>
        </w:rPr>
        <w:t> и содержание мест захоронения;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29) утверждение правил благоустройства территории Ельнинского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Ельнинского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Ельнинского муниципального округа в соответствии </w:t>
      </w:r>
      <w:r w:rsidRPr="006978D5">
        <w:rPr>
          <w:rFonts w:ascii="Arial" w:eastAsia="Times New Roman" w:hAnsi="Arial" w:cs="Arial"/>
          <w:color w:val="353535"/>
          <w:sz w:val="21"/>
          <w:szCs w:val="21"/>
          <w:lang w:eastAsia="ru-RU"/>
        </w:rPr>
        <w:lastRenderedPageBreak/>
        <w:t>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30) утверждение генерального плана Ельнинского муниципального округа, правил землепользования и застройки, утверждение подготовленной на основе генерального плана Ельнинского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6"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Ельнинского муниципального округа, утверждение местных нормативов градостроительного проектирования Ельнинского муниципального округа, ведение информационной системы обеспечения градостроительной деятельности, осуществляемой на территории Ельнинского муниципального округа, резервирование земель и изъятие земельных участков в границах Ельнинского муниципального округа для муниципальных нужд, осуществление муниципального земельного контроля в границах Ельнинского муниципального округа, осуществление в случаях, предусмотренных Градостроительным </w:t>
      </w:r>
      <w:hyperlink r:id="rId17"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8" w:history="1">
        <w:r w:rsidRPr="006978D5">
          <w:rPr>
            <w:rFonts w:ascii="Arial" w:eastAsia="Times New Roman" w:hAnsi="Arial" w:cs="Arial"/>
            <w:color w:val="1071AE"/>
            <w:sz w:val="21"/>
            <w:szCs w:val="21"/>
            <w:u w:val="single"/>
            <w:lang w:eastAsia="ru-RU"/>
          </w:rPr>
          <w:t>уведомления</w:t>
        </w:r>
      </w:hyperlink>
      <w:r w:rsidRPr="006978D5">
        <w:rPr>
          <w:rFonts w:ascii="Arial" w:eastAsia="Times New Roman" w:hAnsi="Arial" w:cs="Arial"/>
          <w:color w:val="353535"/>
          <w:sz w:val="21"/>
          <w:szCs w:val="21"/>
          <w:lang w:eastAsia="ru-RU"/>
        </w:rPr>
        <w:t> о соответствии указанных в </w:t>
      </w:r>
      <w:hyperlink r:id="rId19" w:history="1">
        <w:r w:rsidRPr="006978D5">
          <w:rPr>
            <w:rFonts w:ascii="Arial" w:eastAsia="Times New Roman" w:hAnsi="Arial" w:cs="Arial"/>
            <w:color w:val="1071AE"/>
            <w:sz w:val="21"/>
            <w:szCs w:val="21"/>
            <w:u w:val="single"/>
            <w:lang w:eastAsia="ru-RU"/>
          </w:rPr>
          <w:t>уведомлении</w:t>
        </w:r>
      </w:hyperlink>
      <w:r w:rsidRPr="006978D5">
        <w:rPr>
          <w:rFonts w:ascii="Arial" w:eastAsia="Times New Roman" w:hAnsi="Arial" w:cs="Arial"/>
          <w:color w:val="353535"/>
          <w:sz w:val="21"/>
          <w:szCs w:val="21"/>
          <w:lang w:eastAsia="ru-RU"/>
        </w:rPr>
        <w:t>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20" w:history="1">
        <w:r w:rsidRPr="006978D5">
          <w:rPr>
            <w:rFonts w:ascii="Arial" w:eastAsia="Times New Roman" w:hAnsi="Arial" w:cs="Arial"/>
            <w:color w:val="1071AE"/>
            <w:sz w:val="21"/>
            <w:szCs w:val="21"/>
            <w:u w:val="single"/>
            <w:lang w:eastAsia="ru-RU"/>
          </w:rPr>
          <w:t>уведомления</w:t>
        </w:r>
      </w:hyperlink>
      <w:r w:rsidRPr="006978D5">
        <w:rPr>
          <w:rFonts w:ascii="Arial" w:eastAsia="Times New Roman" w:hAnsi="Arial" w:cs="Arial"/>
          <w:color w:val="353535"/>
          <w:sz w:val="21"/>
          <w:szCs w:val="21"/>
          <w:lang w:eastAsia="ru-RU"/>
        </w:rPr>
        <w:t> о несоответствии в уведомлении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Ельнинского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1" w:history="1">
        <w:r w:rsidRPr="006978D5">
          <w:rPr>
            <w:rFonts w:ascii="Arial" w:eastAsia="Times New Roman" w:hAnsi="Arial" w:cs="Arial"/>
            <w:color w:val="1071AE"/>
            <w:sz w:val="21"/>
            <w:szCs w:val="21"/>
            <w:u w:val="single"/>
            <w:lang w:eastAsia="ru-RU"/>
          </w:rPr>
          <w:t>правилами</w:t>
        </w:r>
      </w:hyperlink>
      <w:r w:rsidRPr="006978D5">
        <w:rPr>
          <w:rFonts w:ascii="Arial" w:eastAsia="Times New Roman" w:hAnsi="Arial" w:cs="Arial"/>
          <w:color w:val="353535"/>
          <w:sz w:val="21"/>
          <w:szCs w:val="21"/>
          <w:lang w:eastAsia="ru-RU"/>
        </w:rPr>
        <w:t> землепользования и застройки, </w:t>
      </w:r>
      <w:hyperlink r:id="rId22" w:history="1">
        <w:r w:rsidRPr="006978D5">
          <w:rPr>
            <w:rFonts w:ascii="Arial" w:eastAsia="Times New Roman" w:hAnsi="Arial" w:cs="Arial"/>
            <w:color w:val="1071AE"/>
            <w:sz w:val="21"/>
            <w:szCs w:val="21"/>
            <w:u w:val="single"/>
            <w:lang w:eastAsia="ru-RU"/>
          </w:rPr>
          <w:t>документацией</w:t>
        </w:r>
      </w:hyperlink>
      <w:r w:rsidRPr="006978D5">
        <w:rPr>
          <w:rFonts w:ascii="Arial" w:eastAsia="Times New Roman" w:hAnsi="Arial" w:cs="Arial"/>
          <w:color w:val="353535"/>
          <w:sz w:val="21"/>
          <w:szCs w:val="21"/>
          <w:lang w:eastAsia="ru-RU"/>
        </w:rPr>
        <w:t>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3"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31) утверждение схемы размещения рекламных конструкций, выдача разрешений на установку и эксплуатацию рекламных конструкций на территории Ельнинского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Ельнинского муниципального округа, осуществляемые в соответствии с Федеральным </w:t>
      </w:r>
      <w:hyperlink r:id="rId24"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br/>
        <w:t>«О рекламе»;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Ельнинского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33) осуществление мероприятий по лесоустройству в отношении лесов, расположенных на землях населенных пунктов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Pr="006978D5">
        <w:rPr>
          <w:rFonts w:ascii="Arial" w:eastAsia="Times New Roman" w:hAnsi="Arial" w:cs="Arial"/>
          <w:color w:val="353535"/>
          <w:sz w:val="21"/>
          <w:szCs w:val="21"/>
          <w:lang w:eastAsia="ru-RU"/>
        </w:rPr>
        <w:lastRenderedPageBreak/>
        <w:t>межмуниципального значения), наименований элементам планировочной структуры в границах Ельнинского муниципального округа, изменение, аннулирование таких наименований, размещение информации в государственном адресном реестре;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35) организация и осуществление мероприятий по территориальной обороне и гражданской обороне, защите населения и территории Ельнинского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36) создание, содержание и организация деятельности аварийно-спасательных служб и (или) аварийно-спасательных формирований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39) осуществление мероприятий по обеспечению безопасности людей на водных объектах, охране их жизни и здоровья;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Ельнинском муниципальном округе;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42) осуществление в пределах, установленных водным </w:t>
      </w:r>
      <w:hyperlink r:id="rId25"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43) оказание поддержки гражданам и их объединениям, участвующим в охране общественного порядка, создание условий для деятельности народных </w:t>
      </w:r>
      <w:hyperlink r:id="rId26" w:history="1">
        <w:r w:rsidRPr="006978D5">
          <w:rPr>
            <w:rFonts w:ascii="Arial" w:eastAsia="Times New Roman" w:hAnsi="Arial" w:cs="Arial"/>
            <w:color w:val="1071AE"/>
            <w:sz w:val="21"/>
            <w:szCs w:val="21"/>
            <w:u w:val="single"/>
            <w:lang w:eastAsia="ru-RU"/>
          </w:rPr>
          <w:t>дружин</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44) осуществление муниципального лесного </w:t>
      </w:r>
      <w:hyperlink r:id="rId27" w:history="1">
        <w:r w:rsidRPr="006978D5">
          <w:rPr>
            <w:rFonts w:ascii="Arial" w:eastAsia="Times New Roman" w:hAnsi="Arial" w:cs="Arial"/>
            <w:color w:val="1071AE"/>
            <w:sz w:val="21"/>
            <w:szCs w:val="21"/>
            <w:u w:val="single"/>
            <w:lang w:eastAsia="ru-RU"/>
          </w:rPr>
          <w:t>контроля</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45) обеспечение выполнения работ, необходимых для создания искусственных земельных участков для нужд Ельнинского муниципального округа в соответствии с федеральным </w:t>
      </w:r>
      <w:hyperlink r:id="rId28"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46) осуществление мер по противодействию коррупции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47) организация в соответствии с федеральным </w:t>
      </w:r>
      <w:hyperlink r:id="rId29"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выполнения комплексных кадастровых работ и утверждение карты-плана территории;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48) принятие решений и проведение на территории Ельнинского муниципального округа мероприятий по </w:t>
      </w:r>
      <w:hyperlink r:id="rId30" w:history="1">
        <w:r w:rsidRPr="006978D5">
          <w:rPr>
            <w:rFonts w:ascii="Arial" w:eastAsia="Times New Roman" w:hAnsi="Arial" w:cs="Arial"/>
            <w:color w:val="1071AE"/>
            <w:sz w:val="21"/>
            <w:szCs w:val="21"/>
            <w:u w:val="single"/>
            <w:lang w:eastAsia="ru-RU"/>
          </w:rPr>
          <w:t>выявлению</w:t>
        </w:r>
      </w:hyperlink>
      <w:r w:rsidRPr="006978D5">
        <w:rPr>
          <w:rFonts w:ascii="Arial" w:eastAsia="Times New Roman" w:hAnsi="Arial" w:cs="Arial"/>
          <w:color w:val="353535"/>
          <w:sz w:val="21"/>
          <w:szCs w:val="21"/>
          <w:lang w:eastAsia="ru-RU"/>
        </w:rPr>
        <w:t>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50) осуществление учета личных подсобных хозяйств, которые ведут граждане в соответствии с Федеральным </w:t>
      </w:r>
      <w:hyperlink r:id="rId31"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от 7 июля 2003 года                № 112-ФЗ «О личном подсобном хозяйстве», в похозяйственных книгах.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lastRenderedPageBreak/>
        <w:t>Статья 8. Права органов местного самоуправления муниципального образования «Ельнинский муниципальный округ» Смоленской области на решение вопросов, не отнесенных к вопросам местного значения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Органы местного самоуправления Ельнинского муниципального округа имеют право на: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создание музеев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создание муниципальных образовательных организаций высшего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участие в осуществлении деятельности по опеке и попечительству;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создание условий для осуществления деятельности, связанной с реализацией прав местных национально-культурных автономий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создание муниципальной пожарной охраны;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создание условий для развития туризма;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 от 24 ноября 1995 года            № 181-ФЗ «О социальной защите инвалидов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осуществление мероприятий, предусмотренных Федеральным законом «О донорстве крови и ее компонентов»;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2"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осуществление </w:t>
      </w:r>
      <w:hyperlink r:id="rId33" w:history="1">
        <w:r w:rsidRPr="006978D5">
          <w:rPr>
            <w:rFonts w:ascii="Arial" w:eastAsia="Times New Roman" w:hAnsi="Arial" w:cs="Arial"/>
            <w:color w:val="1071AE"/>
            <w:sz w:val="21"/>
            <w:szCs w:val="21"/>
            <w:u w:val="single"/>
            <w:lang w:eastAsia="ru-RU"/>
          </w:rPr>
          <w:t>деятельности</w:t>
        </w:r>
      </w:hyperlink>
      <w:r w:rsidRPr="006978D5">
        <w:rPr>
          <w:rFonts w:ascii="Arial" w:eastAsia="Times New Roman" w:hAnsi="Arial" w:cs="Arial"/>
          <w:color w:val="353535"/>
          <w:sz w:val="21"/>
          <w:szCs w:val="21"/>
          <w:lang w:eastAsia="ru-RU"/>
        </w:rPr>
        <w:t> по обращению с животными без владельцев, обитающими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осуществление мероприятий по защите прав потребителей, предусмотренных </w:t>
      </w:r>
      <w:hyperlink r:id="rId34" w:tgtFrame="_blank" w:history="1">
        <w:r w:rsidRPr="006978D5">
          <w:rPr>
            <w:rFonts w:ascii="Arial" w:eastAsia="Times New Roman" w:hAnsi="Arial" w:cs="Arial"/>
            <w:color w:val="1071AE"/>
            <w:sz w:val="21"/>
            <w:szCs w:val="21"/>
            <w:u w:val="single"/>
            <w:lang w:eastAsia="ru-RU"/>
          </w:rPr>
          <w:t>Законом Российской Федерации от 7 февраля 1992 года             № 2300-1</w:t>
        </w:r>
      </w:hyperlink>
      <w:r w:rsidRPr="006978D5">
        <w:rPr>
          <w:rFonts w:ascii="Arial" w:eastAsia="Times New Roman" w:hAnsi="Arial" w:cs="Arial"/>
          <w:color w:val="353535"/>
          <w:sz w:val="21"/>
          <w:szCs w:val="21"/>
          <w:lang w:eastAsia="ru-RU"/>
        </w:rPr>
        <w:t>«О защите прав потребителей»;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совершение нотариальных действий, предусмотренных законодательством, в случае отсутствия во входящем в состав территории Ельнинского муниципального округа и не являющемся его административным центром населенном пункте нотариуса;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20) осуществление мероприятий по оказанию помощи лицам, находящимся в состоянии алкогольного, наркотического или иного токсичного опьянения.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2. Органы местного самоуправления Ельнинского муниципального округа (далее также – органы местного самоуправления)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w:t>
      </w:r>
      <w:r w:rsidRPr="006978D5">
        <w:rPr>
          <w:rFonts w:ascii="Arial" w:eastAsia="Times New Roman" w:hAnsi="Arial" w:cs="Arial"/>
          <w:color w:val="353535"/>
          <w:sz w:val="21"/>
          <w:szCs w:val="21"/>
          <w:lang w:eastAsia="ru-RU"/>
        </w:rPr>
        <w:lastRenderedPageBreak/>
        <w:t>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областными законами,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9. Полномочия органов местного самоуправления муниципального образования «Ельнинский муниципальный округ» Смоленской области по решению вопросов местного значения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целях решения вопросов местного значения органы местного самоуправления обладают следующими полномочиями: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принятие </w:t>
      </w:r>
      <w:hyperlink r:id="rId35" w:history="1">
        <w:r w:rsidRPr="006978D5">
          <w:rPr>
            <w:rFonts w:ascii="Arial" w:eastAsia="Times New Roman" w:hAnsi="Arial" w:cs="Arial"/>
            <w:color w:val="1071AE"/>
            <w:sz w:val="21"/>
            <w:szCs w:val="21"/>
            <w:u w:val="single"/>
            <w:lang w:eastAsia="ru-RU"/>
          </w:rPr>
          <w:t>Устава</w:t>
        </w:r>
      </w:hyperlink>
      <w:r w:rsidRPr="006978D5">
        <w:rPr>
          <w:rFonts w:ascii="Arial" w:eastAsia="Times New Roman" w:hAnsi="Arial" w:cs="Arial"/>
          <w:color w:val="353535"/>
          <w:sz w:val="21"/>
          <w:szCs w:val="21"/>
          <w:lang w:eastAsia="ru-RU"/>
        </w:rPr>
        <w:t> муниципального образования и внесение в него изменений и дополнений, издание муниципальных правовых актов;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установление официальных </w:t>
      </w:r>
      <w:hyperlink r:id="rId36" w:history="1">
        <w:r w:rsidRPr="006978D5">
          <w:rPr>
            <w:rFonts w:ascii="Arial" w:eastAsia="Times New Roman" w:hAnsi="Arial" w:cs="Arial"/>
            <w:color w:val="1071AE"/>
            <w:sz w:val="21"/>
            <w:szCs w:val="21"/>
            <w:u w:val="single"/>
            <w:lang w:eastAsia="ru-RU"/>
          </w:rPr>
          <w:t>символов</w:t>
        </w:r>
      </w:hyperlink>
      <w:r w:rsidRPr="006978D5">
        <w:rPr>
          <w:rFonts w:ascii="Arial" w:eastAsia="Times New Roman" w:hAnsi="Arial" w:cs="Arial"/>
          <w:color w:val="353535"/>
          <w:sz w:val="21"/>
          <w:szCs w:val="21"/>
          <w:lang w:eastAsia="ru-RU"/>
        </w:rPr>
        <w:t>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полномочиями по организации теплоснабжения, предусмотренными Федеральным </w:t>
      </w:r>
      <w:hyperlink r:id="rId37"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 теплоснабжении»;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полномочиями в сфере водоснабжения и водоотведения, предусмотренными Федеральным </w:t>
      </w:r>
      <w:hyperlink r:id="rId38"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 водоснабжении и водоотведении»;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полномочиями в сфере стратегического планирования, предусмотренными Федеральным </w:t>
      </w:r>
      <w:hyperlink r:id="rId39"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от 28 июня 2014 года № 172-ФЗ «О стратегическом планировании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окружного Совета депутатов, выборного должностного лица местного самоуправления, голосования по вопросам изменения границ Ельнинского муниципального округа, преобразования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организация сбора статистических показателей, характеризующих состояние экономики и социальной сферы Ельнинского муниципального округа, и предоставление указанных данных органам государственной власти в </w:t>
      </w:r>
      <w:hyperlink r:id="rId40" w:history="1">
        <w:r w:rsidRPr="006978D5">
          <w:rPr>
            <w:rFonts w:ascii="Arial" w:eastAsia="Times New Roman" w:hAnsi="Arial" w:cs="Arial"/>
            <w:color w:val="1071AE"/>
            <w:sz w:val="21"/>
            <w:szCs w:val="21"/>
            <w:u w:val="single"/>
            <w:lang w:eastAsia="ru-RU"/>
          </w:rPr>
          <w:t>порядке</w:t>
        </w:r>
      </w:hyperlink>
      <w:r w:rsidRPr="006978D5">
        <w:rPr>
          <w:rFonts w:ascii="Arial" w:eastAsia="Times New Roman" w:hAnsi="Arial" w:cs="Arial"/>
          <w:color w:val="353535"/>
          <w:sz w:val="21"/>
          <w:szCs w:val="21"/>
          <w:lang w:eastAsia="ru-RU"/>
        </w:rPr>
        <w:t>, установленном Правительством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Ельнинского муниципального округа официальной информации;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осуществление международных и внешнеэкономических связей в соответствии с Федеральным законом «Об общих принципах организации местного самоуправления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окружного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41"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муниципальной службе;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Ельнинского муниципального округа, организация и проведение иных мероприятий, предусмотренных </w:t>
      </w:r>
      <w:hyperlink r:id="rId42"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об энергосбережении и о повышении энергетической эффективности;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иными полномочиями в соответствии с Федеральным законом «Об общих принципах организации местного самоуправления в Российской Федерации» и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2. Органы местного самоуправления вправе в соответствии с настоящим Уставом принимать решение о привлечении граждан к выполнению на добровольной основе социально значимых для Ельнинского муниципального округа работ (в том числе дежурств) в целях решения вопросов местного значения Ельнинского муниципального округа, предусмотренных пунктами 7.1-11, 20, 25 части 1 статьи 16 Федерального закона «Об общих принципах организации местного самоуправления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Полномочия органов местного самоуправления, установленные настоящей статьей, осуществляются органами местного самоуправления самостоятельно.</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10. Полномочия органов местного самоуправления муниципального образования «Ельнинский муниципальный округ» Смоленской области в сфере международных и внешнеэкономических связей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К полномочиям органов местного самоуправления в сфере международных и внешнеэкономических связей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участие в разработке и реализации проектов международных программ межмуниципального сотрудничества;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11</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Муниципальный контроль</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Организация и осуществление видов муниципального контроля регулируются </w:t>
      </w:r>
      <w:hyperlink r:id="rId43" w:tgtFrame="_blank" w:history="1">
        <w:r w:rsidRPr="006978D5">
          <w:rPr>
            <w:rFonts w:ascii="Arial" w:eastAsia="Times New Roman" w:hAnsi="Arial" w:cs="Arial"/>
            <w:color w:val="1071AE"/>
            <w:sz w:val="21"/>
            <w:szCs w:val="21"/>
            <w:u w:val="single"/>
            <w:lang w:eastAsia="ru-RU"/>
          </w:rPr>
          <w:t>Федеральным законом от 31 июля 2020 года № 248-ФЗ</w:t>
        </w:r>
      </w:hyperlink>
      <w:r w:rsidRPr="006978D5">
        <w:rPr>
          <w:rFonts w:ascii="Arial" w:eastAsia="Times New Roman" w:hAnsi="Arial" w:cs="Arial"/>
          <w:color w:val="353535"/>
          <w:sz w:val="21"/>
          <w:szCs w:val="21"/>
          <w:lang w:eastAsia="ru-RU"/>
        </w:rPr>
        <w:t>               «О государственном контроле (надзоре) и муниципальном контроле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3.  Муниципальный контроль подлежит осуществлению при наличии в границах Ельнинского муниципального округа объектов соответствующего вида контроля.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4. ФОРМЫ НЕПОСРЕДСТВЕННОГО ОСУЩЕСТВЛЕНИЯ НАСЕЛЕНИЕМ МУНИЦИПАЛЬНОГО ОБРАЗОВАНИЯ «ЕЛЬНИНСКИЙ МУНИЦИПАЛЬНЫЙ ОКРУГ» СМОЛЕНСКОЙ ОБЛАСТИ МЕСТНОГО САМОУПРАВЛЕНИЯ И УЧАСТИЯ НАСЕЛЕНИЯ МУНИЦИПАЛЬНОГО ОБРАЗОВАНИЯ «ЕЛЬНИНСКИЙ МУНИЦИПАЛЬНЫЙ ОКРУГ» СМОЛЕНСКОЙ ОБЛАСТИ В ОСУЩЕСТВЛЕНИИ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12. Местный референдум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целях решения непосредственно населением вопросов местного значения Ельнинского муниципального округа проводится местный референдум.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Местный референдум проводится на всей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 местном референдуме имеют право участвовать граждане Российской Федерации, место жительства которых расположено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Граждане Российской Федерации участвуют в местном референдуме на основе всеобщего равного и прямого волеизъявления при тайном голосовании.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4.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Гарантии прав граждан на участие в местном референдуме, а также порядок назначения, подготовки и проведения местного референдума устанавливаются федеральным законом и принимаемыми в соответствии с ним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6. Итоги голосования и принятое на местном референдуме решение подлежат официальному опубликованию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13. Муниципальные выборы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Муниципальные выборы проводятся в целях избрания депутатов Ельнинского окружного Совета депутатов на основе всеобщего равного и прямого избирательного права при тайном голосовании.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Муниципальные выборы назначаются окружным Советом депутатов. Решение окружного Совета депутатов о назначении выборов депутатов должно быть принято не ранее чем за 90 дней и не позднее чем за 80 дней до дня голосования.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 случаях, установленных федеральным законом, муниципальные выборы назначаются соответствующей избирательной комиссией, на которую решением избирательной комиссии Смоленской области возложено исполнение полномочий по подготовке и проведению выборов в органы местного самоуправления или судом.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При проведении выборов депутатов Ельнинского окружного Совета депутатов применяется мажоритарная избирательная система относительного большинства.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При проведении выборов депутатов Ельнинского окружного Совета депутатов образуются многомандатные избирательные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Итоги муниципальных выборов подлежат официальному опубликованию.</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14.</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статья признана утратившим силу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15. </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статья признана утратившим силу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16. Сход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случаях, предусмотренных «Федеральным законом «Об общих принципах организации местного самоуправления в единой системе публичной власти», сход граждан может проводиться: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населенном пункте, входящем в состав Ельнинского муниципального округа, по вопросу введения и использования средств самообложения граждан на территории данного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 соответствии с областным законом на части территории населенного пункта, входящего в состав Ельнинского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на территории Ельнинского муниципального округа или на части его территории по вопросу выявления мнения граждан о поддержке инициативного проекта.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Сход граждан может созываться Главой муниципального образования «Ельнинский муниципальный округ» Смоленской области (далее также – Глава муниципального образования) либо окружным Советом депутатов, в том числе» по инициативе группы жителей соответствующей части территории населенного пункта численностью не менее 10 человек. (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Критерии определения границ части территории населенного пункта, входящего в состав Ельнинского муниципального округа, на которой может проводиться сход граждан по вопросу </w:t>
      </w:r>
      <w:r w:rsidRPr="006978D5">
        <w:rPr>
          <w:rFonts w:ascii="Arial" w:eastAsia="Times New Roman" w:hAnsi="Arial" w:cs="Arial"/>
          <w:color w:val="353535"/>
          <w:sz w:val="21"/>
          <w:szCs w:val="21"/>
          <w:lang w:eastAsia="ru-RU"/>
        </w:rPr>
        <w:lastRenderedPageBreak/>
        <w:t>введения и использования средств самообложения граждан, устанавливаются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Решение схода граждан считается принятым, если за него проголосовало более половины участников схода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5. Решения, принятые на сходе граждан, подлежат официальному опубликованию.(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17. </w:t>
      </w:r>
      <w:r w:rsidRPr="006978D5">
        <w:rPr>
          <w:rFonts w:ascii="Arial" w:eastAsia="Times New Roman" w:hAnsi="Arial" w:cs="Arial"/>
          <w:i/>
          <w:iCs/>
          <w:color w:val="353535"/>
          <w:sz w:val="21"/>
          <w:szCs w:val="21"/>
          <w:lang w:eastAsia="ru-RU"/>
        </w:rPr>
        <w:t>(статья признана утратившим силу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18. Инициативные проекты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целях реализации мероприятий, имеющих приоритетное значение для жителей Ельнинского муниципального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образования «Ельнинский муниципальный округ» Смоленской области (далее также - Администрация муниципального образования) , в том числе через территориальный орган Администрации муниципального образования,может быть внесен инициативный проект. Порядок определения части территории Ельнинского муниципального округа, на которой могут реализовываться инициативные проекты, устанавливается решением окружного Совета депутатов.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Инициативные проекты вносятся в соответствии с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Порядок выдвижения, внесения, обсуждения, рассмотрения инициативных проектов, а также проведение их конкурсного отбора устанавливается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19. Территориальное общественное самоуправление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Под территориальным общественным самоуправлением понимается самоорганизация граждан по месту их жительства на части территории Ельнинского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w:t>
      </w:r>
      <w:r w:rsidRPr="006978D5">
        <w:rPr>
          <w:rFonts w:ascii="Arial" w:eastAsia="Times New Roman" w:hAnsi="Arial" w:cs="Arial"/>
          <w:b/>
          <w:bCs/>
          <w:color w:val="353535"/>
          <w:sz w:val="21"/>
          <w:szCs w:val="21"/>
          <w:lang w:eastAsia="ru-RU"/>
        </w:rPr>
        <w:t>Статья 20. Староста сельского населенного пункта </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Ельнинском муниципальном округе, может назначаться староста сельского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Староста сельского населенного пункта назначается окружным Советом депутатов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 Старостой сельского населенного пункта не может быть назначено лицо:</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замещающее государственную должность, должность государственной службы;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признанное судом недееспособным или ограниченно дееспособным;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имеющее непогашенную или неснятую судимость;</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имеющее статус иностранного агента.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Срок полномочий старосты сельского населенного пункта составляет пять лет.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6. Староста сельского населенного пункта для решения возложенных на него задач:</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осуществляет иные полномочия</w:t>
      </w:r>
      <w:r w:rsidRPr="006978D5">
        <w:rPr>
          <w:rFonts w:ascii="Arial" w:eastAsia="Times New Roman" w:hAnsi="Arial" w:cs="Arial"/>
          <w:strike/>
          <w:color w:val="353535"/>
          <w:sz w:val="21"/>
          <w:szCs w:val="21"/>
          <w:lang w:eastAsia="ru-RU"/>
        </w:rPr>
        <w:t>,</w:t>
      </w:r>
      <w:r w:rsidRPr="006978D5">
        <w:rPr>
          <w:rFonts w:ascii="Arial" w:eastAsia="Times New Roman" w:hAnsi="Arial" w:cs="Arial"/>
          <w:color w:val="353535"/>
          <w:sz w:val="21"/>
          <w:szCs w:val="21"/>
          <w:lang w:eastAsia="ru-RU"/>
        </w:rPr>
        <w:t> предусмотренные решением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21. Публичные слушания, общественные обсуждения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целях обсуждения проектов муниципальных правовых актов по вопросам непосредственного обеспечения жизнедеятельности населения с участием жителей Ельнинского муниципального округа окружным Советом депутатов, Главой муниципального образования могут проводиться публичные слушания.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Публичные слушания проводятся по инициативе жителей Ельнинского муниципального округа, окружного Совета депутатов или Главы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Публичные слушания, проводимые по инициативе жителей Ельнинского муниципального округа, или окружного Совета депутатов, назначаются окружным Советом депутатов, а по инициативе Главы муниципального образования – Главой муниципального образования.»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2. Публичные слушания проводятся на основании и в соответствии с Федеральным законом «Об общих принципах организации местного самоуправления в единой системе публичной власти и настоящим Уставом.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На публичные слушания выносятся: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проект Устава муниципального образования, а также проект решения окружного Совета депутатов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Смоленской области или областных законов в целях приведения данного Устава в соответствие с этими нормативными правовыми актами;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проект местного бюджета и отчет о его исполнении;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w:t>
      </w:r>
      <w:r w:rsidRPr="006978D5">
        <w:rPr>
          <w:rFonts w:ascii="Arial" w:eastAsia="Times New Roman" w:hAnsi="Arial" w:cs="Arial"/>
          <w:i/>
          <w:iCs/>
          <w:color w:val="353535"/>
          <w:sz w:val="21"/>
          <w:szCs w:val="21"/>
          <w:lang w:eastAsia="ru-RU"/>
        </w:rPr>
        <w:t>часть исключена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вопросы о преобразовании Ельнинского муниципального округа;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Порядок назначения и проведения публичных слушаний определяется решением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проведения публичных слушаний должен предусматривать оповещение жителей Ельнинского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муниципального образования в информационно-телекоммуникационной сети «Интернет» (далее в настоящей статье – официальный сайт), не менее чем за 10 дней до их проведения,  возможность представления жителями Ельнинского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Ельнинского муниципального округа. (</w:t>
      </w:r>
      <w:r w:rsidRPr="006978D5">
        <w:rPr>
          <w:rFonts w:ascii="Arial" w:eastAsia="Times New Roman" w:hAnsi="Arial" w:cs="Arial"/>
          <w:i/>
          <w:iCs/>
          <w:color w:val="353535"/>
          <w:sz w:val="21"/>
          <w:szCs w:val="21"/>
          <w:lang w:eastAsia="ru-RU"/>
        </w:rPr>
        <w:t>часть 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22. Собрание граждан </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 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Собрания граждан могут проводиться: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для обсуждения вопросов непосредственного обеспечения жизнедеятельности населения;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для информирования населения о деятельности органов местного самоуправления и должностных лиц местного самоуправления Ельнинского муниципального округа (далее также - должностные лица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на территории Ельнинского муниципального округа или на части его территории по вопросу выявления мнения граждан о поддержке инициативного проекта;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 сельском населенном пункте Ельнинского муниципального округа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 целях осуществления территориального общественного самоуправления на части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Собрание граждан проводится по инициативе населения Ельнинского муниципального округа, окружного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Собрание граждан, проводимое по инициативе окружного Совета депутатов или Главы муниципального образования, назначается окружным Советом депутатов или Главой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Собрание граждан, проводимое по инициативе населения Ельнинского муниципального округа, назначается окружным Советом депутатов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единой системе публичной власти», настоящим Уставом, решениями окружного Совета депутатов, уставом территориального общественного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назначения и проведения собраний граждан, предусмотренных </w:t>
      </w:r>
      <w:hyperlink r:id="rId44" w:history="1">
        <w:r w:rsidRPr="006978D5">
          <w:rPr>
            <w:rFonts w:ascii="Arial" w:eastAsia="Times New Roman" w:hAnsi="Arial" w:cs="Arial"/>
            <w:color w:val="1071AE"/>
            <w:sz w:val="21"/>
            <w:szCs w:val="21"/>
            <w:u w:val="single"/>
            <w:lang w:eastAsia="ru-RU"/>
          </w:rPr>
          <w:t>пунктами 1</w:t>
        </w:r>
      </w:hyperlink>
      <w:r w:rsidRPr="006978D5">
        <w:rPr>
          <w:rFonts w:ascii="Arial" w:eastAsia="Times New Roman" w:hAnsi="Arial" w:cs="Arial"/>
          <w:color w:val="353535"/>
          <w:sz w:val="21"/>
          <w:szCs w:val="21"/>
          <w:lang w:eastAsia="ru-RU"/>
        </w:rPr>
        <w:t> - </w:t>
      </w:r>
      <w:hyperlink r:id="rId45" w:history="1">
        <w:r w:rsidRPr="006978D5">
          <w:rPr>
            <w:rFonts w:ascii="Arial" w:eastAsia="Times New Roman" w:hAnsi="Arial" w:cs="Arial"/>
            <w:color w:val="1071AE"/>
            <w:sz w:val="21"/>
            <w:szCs w:val="21"/>
            <w:u w:val="single"/>
            <w:lang w:eastAsia="ru-RU"/>
          </w:rPr>
          <w:t>4 части 1</w:t>
        </w:r>
      </w:hyperlink>
      <w:r w:rsidRPr="006978D5">
        <w:rPr>
          <w:rFonts w:ascii="Arial" w:eastAsia="Times New Roman" w:hAnsi="Arial" w:cs="Arial"/>
          <w:color w:val="353535"/>
          <w:sz w:val="21"/>
          <w:szCs w:val="21"/>
          <w:lang w:eastAsia="ru-RU"/>
        </w:rPr>
        <w:t> настоящей статьи, определяется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собрании граждан, проводимом на территории Ельнинского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Итоги собрания граждан подлежат официальному обнародованию.»;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23. </w:t>
      </w:r>
      <w:r w:rsidRPr="006978D5">
        <w:rPr>
          <w:rFonts w:ascii="Arial" w:eastAsia="Times New Roman" w:hAnsi="Arial" w:cs="Arial"/>
          <w:i/>
          <w:iCs/>
          <w:color w:val="353535"/>
          <w:sz w:val="21"/>
          <w:szCs w:val="21"/>
          <w:lang w:eastAsia="ru-RU"/>
        </w:rPr>
        <w:t>(статья признана утративший силу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24. Опрос граждан </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Опрос граждан проводится на всей территории Ельнинского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Смоленской области в части осуществления полномочий по решению вопросов установления общих принципов организации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Результаты опроса носят рекомендательный характер.</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 опросе граждан имеют право участвовать жители Ельнинского муниципального округа, обладающие избирательным правом.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опросе граждан по вопросу выявления мнения граждан о поддержке инициативного проекта вправе участвовать жители Ельнинского муниципального округа или его части, в которых предлагается реализовать инициативный проект, достигшие восемнадцатилетнего возраста.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Опрос граждан проводится по инициативе: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1) окружного Совета депутатов или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органов государственной власти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жителей Ельнинского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Порядок назначения и проведения опроса граждан определяется решениями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Решение о назначении опроса граждан принимается окружным Советом депутатов в течение трех месяцев с момента поступления инициативы проведения опроса граждан, предусмотренной частью 3 настоящей статьи.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Жители Ельнинского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Финансирование мероприятий, связанных с подготовкой и проведением опроса граждан, осуществляется в соответствии с Федеральным законом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Результаты опроса подлежат обнародованию.»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25. </w:t>
      </w:r>
      <w:r w:rsidRPr="006978D5">
        <w:rPr>
          <w:rFonts w:ascii="Arial" w:eastAsia="Times New Roman" w:hAnsi="Arial" w:cs="Arial"/>
          <w:i/>
          <w:iCs/>
          <w:color w:val="353535"/>
          <w:sz w:val="21"/>
          <w:szCs w:val="21"/>
          <w:lang w:eastAsia="ru-RU"/>
        </w:rPr>
        <w:t>(статья признана утративший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26. Другие формы непосредственного осуществления населением муниципального образования «Ельнинский муниципальный округ» Смоленской области местного самоуправления и участия в его осуществлении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Наряду с предусмотренными Федеральным законом «Об общих принципах организации местного самоуправления в единой системе публичной власти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Российской Федерации вправе участвовать в осуществлении местного самоуправления в иных формах, не противоречащих </w:t>
      </w:r>
      <w:hyperlink r:id="rId46" w:history="1">
        <w:r w:rsidRPr="006978D5">
          <w:rPr>
            <w:rFonts w:ascii="Arial" w:eastAsia="Times New Roman" w:hAnsi="Arial" w:cs="Arial"/>
            <w:color w:val="1071AE"/>
            <w:sz w:val="21"/>
            <w:szCs w:val="21"/>
            <w:u w:val="single"/>
            <w:lang w:eastAsia="ru-RU"/>
          </w:rPr>
          <w:t>Конституции</w:t>
        </w:r>
      </w:hyperlink>
      <w:r w:rsidRPr="006978D5">
        <w:rPr>
          <w:rFonts w:ascii="Arial" w:eastAsia="Times New Roman" w:hAnsi="Arial" w:cs="Arial"/>
          <w:color w:val="353535"/>
          <w:sz w:val="21"/>
          <w:szCs w:val="21"/>
          <w:lang w:eastAsia="ru-RU"/>
        </w:rPr>
        <w:t> Российской Федерации, Федеральному закону «Об общих принципах организации местного самоуправления в единой системе публичной власти и иным федеральным законам, областным законам.(</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Непосредственное осуществление населением Ельнинского муниципального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5. ОРГАНЫ МЕСТНОГО САМОУПРАВЛЕНИЯ И ДОЛЖНОСТНЫЕ ЛИЦА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27. Структура и наименования органов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Структуру органов местного самоуправления составляют: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Ельнинский окружной Совет депутатов;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Глава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Администрация муниципального образования «Ельнинский муниципальный округ» Смоленской области</w:t>
      </w:r>
      <w:r w:rsidRPr="006978D5">
        <w:rPr>
          <w:rFonts w:ascii="Arial" w:eastAsia="Times New Roman" w:hAnsi="Arial" w:cs="Arial"/>
          <w:strike/>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Контрольно-ревизионная комиссия муниципального образования «Ельнинский муниципальный округ» Смоленской области (далее также –Контрольно-ревизионная комиссия).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Порядок формирования, полномочия, срок полномочий, подотчетность и подконтрольность органов местного самоуправления, определяются настоящим Уставом в соответствии с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w:t>
      </w:r>
      <w:r w:rsidRPr="006978D5">
        <w:rPr>
          <w:rFonts w:ascii="Arial" w:eastAsia="Times New Roman" w:hAnsi="Arial" w:cs="Arial"/>
          <w:i/>
          <w:iCs/>
          <w:color w:val="353535"/>
          <w:sz w:val="21"/>
          <w:szCs w:val="21"/>
          <w:lang w:eastAsia="ru-RU"/>
        </w:rPr>
        <w:t>часть признана утративший силу в ред.решения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Органы местного самоуправления не входят в систему органов государственной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5. Решение окружного Совета депутатов об изменении структуры органов местного самоуправления вступает в силу не ранее, чем по истечении срока полномочий окружного Совета депутатов,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hyperlink r:id="rId47" w:tgtFrame="_blank" w:history="1">
        <w:r w:rsidRPr="006978D5">
          <w:rPr>
            <w:rFonts w:ascii="Arial" w:eastAsia="Times New Roman" w:hAnsi="Arial" w:cs="Arial"/>
            <w:color w:val="1071AE"/>
            <w:sz w:val="21"/>
            <w:szCs w:val="21"/>
            <w:u w:val="single"/>
            <w:lang w:eastAsia="ru-RU"/>
          </w:rPr>
          <w:t>.</w:t>
        </w:r>
      </w:hyperlink>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28. Органы местного самоуправления муниципального образования «Ельнинский муниципальный округ» Смоленской области» как юридические лица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От имени Ельнинского муниципального округа приобретать и осуществлять имущественные и иные права и обязанности, выступать в суде без доверенности могут Глава муниципального образования «Ельнинский муниципальный округ» Смоленской области, другие должностные лица местного самоуправления в соответствии с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Органы местного самоуправления, которые в соответствии с Федеральным законом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w:t>
      </w:r>
      <w:r w:rsidRPr="006978D5">
        <w:rPr>
          <w:rFonts w:ascii="Arial" w:eastAsia="Times New Roman" w:hAnsi="Arial" w:cs="Arial"/>
          <w:i/>
          <w:iCs/>
          <w:color w:val="353535"/>
          <w:sz w:val="21"/>
          <w:szCs w:val="21"/>
          <w:lang w:eastAsia="ru-RU"/>
        </w:rPr>
        <w:t>(абзац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Окружной Совет депутатов и Администрация муниципального образования как юридические лица действуют в соответствии с положениями Гражданского </w:t>
      </w:r>
      <w:hyperlink r:id="rId48" w:history="1">
        <w:r w:rsidRPr="006978D5">
          <w:rPr>
            <w:rFonts w:ascii="Arial" w:eastAsia="Times New Roman" w:hAnsi="Arial" w:cs="Arial"/>
            <w:color w:val="1071AE"/>
            <w:sz w:val="21"/>
            <w:szCs w:val="21"/>
            <w:u w:val="single"/>
            <w:lang w:eastAsia="ru-RU"/>
          </w:rPr>
          <w:t>кодекса</w:t>
        </w:r>
      </w:hyperlink>
      <w:r w:rsidRPr="006978D5">
        <w:rPr>
          <w:rFonts w:ascii="Arial" w:eastAsia="Times New Roman" w:hAnsi="Arial" w:cs="Arial"/>
          <w:color w:val="353535"/>
          <w:sz w:val="21"/>
          <w:szCs w:val="21"/>
          <w:lang w:eastAsia="ru-RU"/>
        </w:rPr>
        <w:t> Российской Федерации о казенных учреждениях. </w:t>
      </w:r>
      <w:r w:rsidRPr="006978D5">
        <w:rPr>
          <w:rFonts w:ascii="Arial" w:eastAsia="Times New Roman" w:hAnsi="Arial" w:cs="Arial"/>
          <w:i/>
          <w:iCs/>
          <w:color w:val="353535"/>
          <w:sz w:val="21"/>
          <w:szCs w:val="21"/>
          <w:lang w:eastAsia="ru-RU"/>
        </w:rPr>
        <w:t>(абзац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Основаниями для государственной регистрации органов Администрации муниципального образования в качестве юридических лиц являются решение окружного Совета депутатов об учреждении соответствующего органа в форме муниципального казенного учреждения и утверждение положения о нем окружным Советом депутатов по представлению Главы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29. Должностные лица местного самоуправления муниципального образования «Ельнинский муниципальный округ» Смоленской области </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Под должностным лицом местного самоуправления в соответствии с Федеральным законом «Об общих принципах организации местного самоуправления в единой системе публичной власти»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К должностным лицам местного самоуправления в соответствии с федеральным законом и настоящим Уставом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Глава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председатель Ельнинского окружного Совета депутатов (далее также - председатель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заместители Главы муниципального образования «Ельнинский муниципальный округ» Смоленской области (далее также – заместитель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председатель Контрольно-ревизионной комиссии муниципального образования «Ельнинский муниципальный округ» Смоленской области (далее также – председатель Контрольно-ревизионной комиссии).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30. Ельнинский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Окружной Совет депутатов является представительным органом Ельнинского муниципального округа, наделенным собственными полномочиями по решению вопросов непосредственного обеспечения жизнедеятельности населения Ельнинского муниципального округа.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2. Окружной Совет депутатов состоит из 15 депутатов, избираемых на муниципальных выборах на основе всеобщего равного и прямого избирательного права при тайном голосовании сроком на пять лет.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Окружной Совет депутатов осуществляет свои полномочия в случае избрания не менее двух третей от установленной численности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Окружной Совет депутатов обладает правами юридического лица в соответствии с Федеральным законом «Об общих принципах организации местного самоуправления в единой системе публичной власти и настоящим Уставом.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Организацию деятельности окружного Совета депутатов осуществляет председатель окружного Совета депутатов.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Порядок организации деятельности окружного Совета депутатов определяется Регламентом, принимаемым решением окружного Совета депутатов, который устанавливает периодичность, порядок созыва и проведения заседаний окружного Совета депутатов и иных организационных форм его деятельности, планирования работы, подготовки и принятия правовых актов, организации работы аппарата окружного Совета депутатов (в случае его формирования) и иные вопросы его деятельности.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Основной формой деятельности окружного Совета депутатов являются заседания.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Заседание окружного Совета депутатов не может считаться правомочным, если на нем присутствует менее 50 процентов от числа избранных депутатов. Заседания окружного Совета депутатов проводятся не реже одного раза в три месяца.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Вновь избранный окружной Совет депутатов собирается на первое заседание не позднее 30 дней со дня его избрания в правомочном составе.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Окружной Совет депутатов формирует постоянные и временные комиссии. Порядок формирования и организация их работы определяются Регламентом окружного Совета депутатов и положениями о комиссиях, утверждаемыми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В целях организационного, информационного, правового и материально-технического обеспечения деятельности окружного Совета депутатов формируется аппарат окружного Совета депутатов.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Расходы на обеспечение деятельности окружного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Управление и (или) распоряжение окружным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окружного Совета депутатов и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31. Председатель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Организацию деятельности окружного Совета депутатов осуществляет председатель окружного Совета депутатов, избираемый из состава окружного Совета депутатов открытым голосованием большинством голосов от установленного числа депутатов окружного Совета депутатов на срок полномочий окружного Совета депутатов и осуществляющий свои полномочия в порядке, установленном Регламентом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Полномочия председателя окружного Совета депутатов начинаются со дня его избрания и прекращаются со дня начала работы окружного Совета депутатов нового созыва.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Председатель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представляет окружной Совет депутатов в отношениях с населением, органами местного самоуправления, органами государственной власти, предприятиями, учреждениями и организациями;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организует работу окружного Совета депутатов, координирует деятельность постоянных и временных комиссий окружного Совета депутатов, дает поручения по вопросам их ведения;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созывает заседания окружного Совета депутатов, доводит до сведения депутатов и населения время и место их проведения, а также проект повестки дня и проекты решений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ведет заседания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предлагает созыв внеочередного заседания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разрабатывает и представляет на утверждение окружного Совета депутатов структуру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8) осуществляет прием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информирует население Ельнинского муниципального округа о деятельности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распоряжается денежными средствами окружного Совета депутатов, подписывает финансовые документы, открывает и закрывает счета окружного Совета депутатов в банковских учреждениях; является распорядителем кредитов по расходам, предусмотренным в местном бюджете, связанным с деятельностью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назначает на должность и освобождает от должности работников аппарата окружного Совета депутатов, применяет к ним меры поощрения, привлекает к дисциплинарной ответственности;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осуществляет иные полномочия в соответствии с федеральным и областным законодательством, муниципальными правовыми актами.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Председатель окружного Совета депутатов, осуществляющий свои полномочия на постоянной основе, не вправе: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заниматься предпринимательской деятельностью лично или через доверенных лиц;</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участвовать в управлении коммерческой или некоммерческой организацией, за исключением следующих случаев: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представление на безвозмездной основе интересов Ельнинского муниципального округа в совете муниципальных образований Смоленской области, иных объединениях муниципальных образований, а также в их органах 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 представление на безвозмездной основе интересов Ельнинского муниципального округа в органах управления и ревизионной комиссии организации, учредителем (акционером, участником) которой является Ельнинский муниципальный округ, в соответствии с муниципальными правовыми актами, определяющими порядок осуществления от имени Ельнинского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 иные случаи, предусмотренные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Председатель окружного Совета депутатов должен соблюдать ограничения, запреты, исполнять обязанности, которые установлены </w:t>
      </w:r>
      <w:hyperlink r:id="rId49"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противодействии коррупции.  Полномочия председателя окружного Совета депутатов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окружного Совета депутатов, проводится по решению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При выявлении в результате проверки, проведенной в соответствии с частью 6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Смоленской области обращается с заявлением о досрочном прекращении полномочий председателя окружного Совета депутатов или применении в отношении председателя окружного Совета депутатов иной меры ответственности в окружной Совет депутатов или в суд.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К председателю окружного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предупреждение;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освобождение председателя окружного Совета депутатов от должности председателя окружного Совета депутатов с лишением права занимать должности в окружном Совете депутатов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запрет занимать должности в окружном Совете депутатов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запрет исполнять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Порядок принятия решения о применении к председателю окружного Совета депутатов мер ответственности, указанных в части 8 настоящей статьи, определяется решением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Председатель окружного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 противодействии коррупции».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Председателю окружного Совета депутатов, осуществляемому свои полномочия на постоянной основе, гарантируется: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ежемесячных и иных дополнительных выплат, определенных областным законом от 31 марта 2009 года № 9-з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 (далее – областной закон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Размер должностного оклада, а также размер дополнительных выплат и порядок их осуществления устанавливаются решением окружного Совета депутатов в соответствии с федеральным и областным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ежегодный оплачиваемый отпуск, который состоит из основного оплачиваемого отпуска и дополнительных оплачиваемых отпусков: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ежегодный основной оплачиваемый отпуск продолжительностью 35 календарных дней;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ежегодные дополнительные оплачиваемые отпуска: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за ненормированный рабочий день – продолжительностью 8 календарных дней (в случае, если председателю окружного Совета депутатов установлен ненормированный рабочий день);</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б) за выслугу лет. Продолжительность ежегодного дополнительного оплачиваемого отпуска за выслугу лет исчисляется в соответствии с областным законом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Предоставление иных отпусков осуществляется в соответствии с федеральным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не обеспеченному жилым помещением в населенном пункте, где расположен окружной Совет депутатов, по его заявлению предоставляется на период осуществления полномочий не подлежащее приватизации служебное жилое помещение для проживания с членами семьи.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предоставления служебного жилого помещения устанавливается решением окружного Совета депутатов в соответствии с </w:t>
      </w:r>
      <w:hyperlink r:id="rId50" w:tgtFrame="_blank" w:history="1">
        <w:r w:rsidRPr="006978D5">
          <w:rPr>
            <w:rFonts w:ascii="Arial" w:eastAsia="Times New Roman" w:hAnsi="Arial" w:cs="Arial"/>
            <w:color w:val="1071AE"/>
            <w:sz w:val="21"/>
            <w:szCs w:val="21"/>
            <w:u w:val="single"/>
            <w:lang w:eastAsia="ru-RU"/>
          </w:rPr>
          <w:t>Жилищным кодексом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транспортное обслуживание, необходимое для осуществления полномочий, посредством предоставления транспортных средств, обеспечивающих деятельность окружного Совета депутатов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единовременная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если председатель окружного Совета депутатов в период осуществления им полномочий по муниципальной должности достиг пенсионного возраста или потерял трудоспособность. Указанная гарантия не предоставляется в случае, если полномочия были прекращены по основаниям, предусмотренным пунктами 6, 7 и 10 части 1 и частью 2 статьи 30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пенсия за выслугу лет в порядке, определенном областным </w:t>
      </w:r>
      <w:hyperlink r:id="rId51" w:tgtFrame="_blank" w:history="1">
        <w:r w:rsidRPr="006978D5">
          <w:rPr>
            <w:rFonts w:ascii="Arial" w:eastAsia="Times New Roman" w:hAnsi="Arial" w:cs="Arial"/>
            <w:color w:val="1071AE"/>
            <w:sz w:val="21"/>
            <w:szCs w:val="21"/>
            <w:u w:val="single"/>
            <w:lang w:eastAsia="ru-RU"/>
          </w:rPr>
          <w:t>законом от 29 ноября 2007 года № 121-з</w:t>
        </w:r>
      </w:hyperlink>
      <w:r w:rsidRPr="006978D5">
        <w:rPr>
          <w:rFonts w:ascii="Arial" w:eastAsia="Times New Roman" w:hAnsi="Arial" w:cs="Arial"/>
          <w:color w:val="353535"/>
          <w:sz w:val="21"/>
          <w:szCs w:val="21"/>
          <w:lang w:eastAsia="ru-RU"/>
        </w:rPr>
        <w:t> «О пенсии за выслугу лет, выплачиваемой лицам, замещавшим муниципальные должности, должности муниципальной службы (муниципальные должности муниципальной службы) в Смоленской области» после оставления должности и назначения в соответствии с федеральным законодательством пенсии.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Гарантии осуществления полномочий председателя окружного Совета депутатов предоставляются за счет средств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Полномочия председателя окружного Совета депутатов прекращаются досрочно в случае: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смерти;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отставки по собственному желанию;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признания судом недееспособным или ограниченно дееспособным;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признания судом безвестно отсутствующим или объявления умершим;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вступления в отношении его в законную силу обвинительного приговора суда;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выезда за пределы Российской Федерации на постоянное место жительства;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 </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w:t>
      </w:r>
      <w:r w:rsidRPr="006978D5">
        <w:rPr>
          <w:rFonts w:ascii="Arial" w:eastAsia="Times New Roman" w:hAnsi="Arial" w:cs="Arial"/>
          <w:i/>
          <w:iCs/>
          <w:color w:val="353535"/>
          <w:sz w:val="21"/>
          <w:szCs w:val="21"/>
          <w:lang w:eastAsia="ru-RU"/>
        </w:rPr>
        <w:t>(пункт исключен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досрочного прекращения полномочий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призыва на военную службу или направления на заменяющую ее альтернативную гражданскую службу;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приобретения им статуса иностранного агента;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в иных случаях, установленных Федеральным </w:t>
      </w:r>
      <w:hyperlink r:id="rId52"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«Об общих принципах организации местного самоуправления в единой системе публичной власти» и иными федеральными законами.»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 </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14. (</w:t>
      </w:r>
      <w:r w:rsidRPr="006978D5">
        <w:rPr>
          <w:rFonts w:ascii="Arial" w:eastAsia="Times New Roman" w:hAnsi="Arial" w:cs="Arial"/>
          <w:i/>
          <w:iCs/>
          <w:color w:val="353535"/>
          <w:sz w:val="21"/>
          <w:szCs w:val="21"/>
          <w:lang w:eastAsia="ru-RU"/>
        </w:rPr>
        <w:t>часть признана утратившим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15. Полномочия председателя окружного Совета депутата прекращаются досрочно решением окружного Совета депутатов в случае отсутствия председателя окружного Совета депутата без уважительных причин на всех заседаниях окружного Совета депутатов в течение шести месяцев подряд.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В случае досрочного прекращения полномочий председателя окружного Совета депутатов или его временного отсутствия полномочия председателя окружного Совета депутатов исполняет заместитель председателя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В случае одновременного отсутствия председателя окружного Совета депутатов и заместителя председателя окружного Совета депутатов полномочия председателя окружного Совета депутатов возлагаются окружным Советом депутатов на одного из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32. Заместитель председателя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Заместитель председателя окружного Совета депутатов избирается из состава депутатов большинством голосов от установленного числа депутатов открытым голосованием на срок полномочий окружного Совета депутатов, как правило, на втором заседании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Заместитель председателя окружного Совета депутатов осуществляет свои полномочия в соответствии с Регламентом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Заместитель председателя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в отсутствии председателя окружного Совета депутатов исполняет его обязанности;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выполняет поручения председателя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осуществляет руководство подготовкой заседаний окружного Совета депутатов и вопросов, выносимых на рассмотрение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оказывает содействие депутатам в осуществлении ими своих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координирует деятельность постоянных и временных комиссий;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координирует прием граждан депутатами;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контролирует рассмотрение депутатами жалоб, заявлений и обращений;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на основании доверенности представляет интересы окружного Совета депутатов в судах общей юрисдикции и арбитражном суде;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организует работу по контролю за исполнением решений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на заседании окружного Совета депутатов информирует депутатов о ходе выполнения решений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организует повышение квалификации председателей постоянных и временных комиссий;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организует повышение квалификации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решает иные вопросы, которые могут быть ему поручены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Заместитель председателя окружного Совета депутатов должен соблюдать ограничения, запреты, исполнять обязанности, которые установлены </w:t>
      </w:r>
      <w:hyperlink r:id="rId53"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противодействии коррупции.»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Полномочия заместителя председателя окружного Совета депутатов могут быть прекращены досрочно в случаях: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смерти;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отставки по собственному желанию;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признания судом недееспособным или ограниченно дееспособным;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признания судом безвестно отсутствующим или объявления умершим;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вступления в отношении его в законную силу обвинительного приговора суда;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выезда за пределы Российской Федерации на постоянное место жительства;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r w:rsidRPr="006978D5">
        <w:rPr>
          <w:rFonts w:ascii="Arial" w:eastAsia="Times New Roman" w:hAnsi="Arial" w:cs="Arial"/>
          <w:i/>
          <w:iCs/>
          <w:color w:val="353535"/>
          <w:sz w:val="21"/>
          <w:szCs w:val="21"/>
          <w:lang w:eastAsia="ru-RU"/>
        </w:rPr>
        <w:t>пункт в ред.решения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исключен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досрочного прекращения полномочий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призыва на военную службу или направления на заменяющую ее альтернативную гражданскую службу;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приобретения им статуса иностранного агента;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в иных случаях, установленных Федеральным </w:t>
      </w:r>
      <w:hyperlink r:id="rId54"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«Об общих принципах организации местного самоуправления в единой системе публичной власти» и иными федеральными законами.»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Полномочия заместителя председателя окружного Совета депутата прекращаются досрочно решением окружного Совета депутатов в случае отсутствия заместителя председателя окружного Совета депутата без уважительных причин на всех заседаниях окружного Совета депутатов в течение шести месяцев подряд.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Порядок досрочного прекращения полномочий заместителя председателя окружного Совета депутатов устанавливается Регламентом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lastRenderedPageBreak/>
        <w:t>Статья 33. Полномочия, основания и порядок прекращения полномочий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Срок полномочий окружного Совета депутатов соответствует сроку полномочий избранных депутатов и составляет пять лет.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 исключительной компетенции окружного Совета депутатов находятся: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принятие Устава муниципального образования и внесение в него изменений и дополнений;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утверждение местного бюджета и отчета о его исполнении;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установление, введение в действие и прекращение действия ранее введенных местных налогов и сборов в соответствии с </w:t>
      </w:r>
      <w:hyperlink r:id="rId55"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налогах и сборах;»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утверждение стратегии социально-экономического развития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определение порядка управления и распоряжения имуществом, находящимся в муниципальной собственности;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заслушивание ежегодных отчетов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окружным Советом депутатов;»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принятие решения об удалении Главы муниципального образования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утверждение правил благоустройства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К полномочиям окружного Совета депутатов также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установление официальных символов Ельнинского муниципального округа и порядка их официального использования;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утверждение структуры Администрации муниципального образования по представлению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установление льгот и преимуществ, в том числе налоговых в соответствии с налоговым и антимонопольным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утверждение документов территориального планирования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установление порядка осуществления муниципального земельного контроля в соответствии с федеральным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установление порядка определения арендной платы за землю, порядок, условия и сроки ее внесения;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установление предельных (максимальных и минимальных) размеров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установление порядка отнесения муниципальных земель к землям особо охраняемых территорий местного значения, порядок их использования и охраны;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учреждение хозяйственных обществ, в том числе межмуниципальных, некоммерческих организаций в форме автономных некоммерческих организаций и фондов;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назначение муниципальных выборов, местного референдума и голосования по отзыву депутата,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утверждение схемы избирательных округов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осуществление права законодательной инициативы в Смоленской областной Думе;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12.1) инициирование вопросов образования, реорганизации, переименования административно-территориальных единиц Ельнинского муниципального округа перед Смоленской областной Думой; </w:t>
      </w:r>
      <w:r w:rsidRPr="006978D5">
        <w:rPr>
          <w:rFonts w:ascii="Arial" w:eastAsia="Times New Roman" w:hAnsi="Arial" w:cs="Arial"/>
          <w:i/>
          <w:iCs/>
          <w:color w:val="353535"/>
          <w:sz w:val="21"/>
          <w:szCs w:val="21"/>
          <w:lang w:eastAsia="ru-RU"/>
        </w:rPr>
        <w:t>(пункт добавлен в ред. 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принятие решения о досрочном прекращении полномочий окружного Совета депутатов, а также решений о выборах в окружной Совет депутатов в соответствии с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Ельнинского муниципального округа официальной информации;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15) организация профессионального образования и дополнительного профессионального образования выборных должностных лиц местного самоуправления,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утратил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формирование Контрольно-ревизионной комиссии, в том числе назначение на должность председателя и аудиторов Контрольно-ревизионной комиссии;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18) осуществление мер по противодействию коррупции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19) определение органа местного самоуправления, уполномоченного на осуществление контроля в сфере закупок товаров, работ услуг для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20) установление порядка рассмотрения, утверждения проекта местного бюджета, осуществление контроля за его исполнением и утверждение отчета об исполнении местного бюджета в соответствии с требованиями Бюджетного кодекса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21)(</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утратил силу в ред.решения от 29.05.2025 № 61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22) избрание председателя окружного Совета депутатов, заместителя председателя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23) избрание Главы муниципального образования из числа кандидатов, представленных конкурсной комиссией по результатам конкурса;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24) принятие решения о прекращении полномочий депутатов в случаях, предусмотренных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25) образование, создание и упразднение постоянных и временных комиссий окружного Совета депутатов, изменение их состава, заслушивание отчетов об их работе;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26) утверждение Регламента окружного Совета депутатов, внесение в него изменений и дополнений;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27) осуществление международных и внешнеэкономических связей в соответствии с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28) принятие, предусмотренных настоящим Уставом, решений, связанных с преобразованием Ельнинского муниципального округа, изменением границ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29) утверждение генерального плана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30) иные полномочия окружного Совета депутатов определяются федеральными законами и принимаемыми в соответствии с ними </w:t>
      </w:r>
      <w:hyperlink r:id="rId56" w:tgtFrame="_blank" w:history="1">
        <w:r w:rsidRPr="006978D5">
          <w:rPr>
            <w:rFonts w:ascii="Arial" w:eastAsia="Times New Roman" w:hAnsi="Arial" w:cs="Arial"/>
            <w:color w:val="1071AE"/>
            <w:sz w:val="21"/>
            <w:szCs w:val="21"/>
            <w:u w:val="single"/>
            <w:lang w:eastAsia="ru-RU"/>
          </w:rPr>
          <w:t>Уставом Смоленской области</w:t>
        </w:r>
      </w:hyperlink>
      <w:r w:rsidRPr="006978D5">
        <w:rPr>
          <w:rFonts w:ascii="Arial" w:eastAsia="Times New Roman" w:hAnsi="Arial" w:cs="Arial"/>
          <w:color w:val="353535"/>
          <w:sz w:val="21"/>
          <w:szCs w:val="21"/>
          <w:lang w:eastAsia="ru-RU"/>
        </w:rPr>
        <w:t>, областными законами, настоящим Уставом и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Полномочия окружного Совета депутатов прекращаются досрочно в следующих случаях: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вступление в силу областного закона о его роспуске.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случае вступления в силу областного закона о роспуске окружного Совета депутатов его полномочия прекращаются досрочно со дня вступления в силу областного закона о его роспуске;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принятие решения окружного Совета депутатов о самороспуске.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Решение окружного Совета депутатов о самороспуске принимается двумя третями голосов от установленной численности депутатов. Полномочия прекращаются со дня вступления в силу соответствующего решения окружного Совета депутатов. Одновременно с принятием указанного решения принимается решение о назначении внеочередных выборов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вступление в силу решения областного суда о неправомочности данного состава депутатов окружного Совета депутатов, в том числе в связи со сложением депутатами своих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Полномочия окружного Совета депутатов прекращаются со дня вступления в законную силу данного судебного решения;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преобразование Ельнинского муниципального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Полномочия окружного Совета депутатов прекращаются со дня вступления в силу соответствующего областного закона;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нарушение срока издания муниципального правового акта, необходимого для реализации решения, принятого путем прямого волеизъявления населения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увеличение численности избирателей Ельнинского муниципального округа более чем на 25 процентов.»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34. Депутат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окружной Совет депутатов может быть избран гражданин Российской Федерации, обладающий избирательным правом и достигший 18 лет.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Депутаты окружного Совета депутатов (далее также  – депутаты) избираются на пять лет. </w:t>
      </w:r>
      <w:r w:rsidRPr="006978D5">
        <w:rPr>
          <w:rFonts w:ascii="Arial" w:eastAsia="Times New Roman" w:hAnsi="Arial" w:cs="Arial"/>
          <w:i/>
          <w:iCs/>
          <w:color w:val="353535"/>
          <w:sz w:val="21"/>
          <w:szCs w:val="21"/>
          <w:lang w:eastAsia="ru-RU"/>
        </w:rPr>
        <w:t>(абзац в ред. решения от 25.11.2025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Полномочия депутата начинаются со дня его избрания и прекращаются со дня начала работы окружного Совета депутатов нового созыва в правомочном составе. </w:t>
      </w:r>
      <w:r w:rsidRPr="006978D5">
        <w:rPr>
          <w:rFonts w:ascii="Arial" w:eastAsia="Times New Roman" w:hAnsi="Arial" w:cs="Arial"/>
          <w:i/>
          <w:iCs/>
          <w:color w:val="353535"/>
          <w:sz w:val="21"/>
          <w:szCs w:val="21"/>
          <w:lang w:eastAsia="ru-RU"/>
        </w:rPr>
        <w:t>(абзац в ред. решения от 25.11.2025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Депутаты осуществляют свои полномочия, как правило, на непостоянной основе. На постоянной основе могут работать не более 10 процентов депутатов от установленной настоящим Уставом численности окружного Совета депутатов в соответствии с Регламентом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Депутатам окружного Совета депутатов, осуществляемым свои полномочия на постоянной основе, гарантируется: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ежемесячных и иных дополнительных выплат, определенных областным законом от 31 марта 2009 года № 9-з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 (далее – областной закон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Размер должностного оклада, а также размер дополнительных выплат и порядок их осуществления устанавливаются решением окружного Совета депутатов в соответствии с федеральным и областным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ежегодный оплачиваемый отпуск, который состоит из основного оплачиваемого отпуска и дополнительных оплачиваемых отпусков: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ежегодный основной оплачиваемый отпуск продолжительностью 35 календарных дней;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ежегодные дополнительные оплачиваемые отпуска: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за ненормированный рабочий день – продолжительностью 8 календарных дней (в случае, если председателю окружного Совета депутатов установлен ненормированный рабочий день);</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б) за выслугу лет. Продолжительность ежегодного дополнительного оплачиваемого отпуска за выслугу лет исчисляется в соответствии с областным законом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Предоставление иных отпусков осуществляется в соответствии с федеральным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не обеспеченному жилым помещением в населенном пункте, где расположен окружной Совет депутатов, по его заявлению предоставляется на период осуществления полномочий не подлежащее приватизации служебное жилое помещение для проживания с членами семьи.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предоставления служебного жилого помещения устанавливается решением окружного Совета депутатов в соответствии с </w:t>
      </w:r>
      <w:hyperlink r:id="rId57" w:tgtFrame="_blank" w:history="1">
        <w:r w:rsidRPr="006978D5">
          <w:rPr>
            <w:rFonts w:ascii="Arial" w:eastAsia="Times New Roman" w:hAnsi="Arial" w:cs="Arial"/>
            <w:color w:val="1071AE"/>
            <w:sz w:val="21"/>
            <w:szCs w:val="21"/>
            <w:u w:val="single"/>
            <w:lang w:eastAsia="ru-RU"/>
          </w:rPr>
          <w:t>Жилищным кодексом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4) транспортное обслуживание, необходимое для осуществления полномочий, посредством предоставления транспортных средств, обеспечивающих деятельность окружного Совета депутатов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единовременная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если депутат в период осуществления им полномочий по муниципальной должности достиг пенсионного возраста или потерял трудоспособность. Указанная гарантия не предоставляется в случае, если полномочия были прекращены по основаниям, предусмотренным пунктами 6, 7 и 10 части 1 и частью 2 статьи 30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 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пенсия за выслугу лет в порядке, определенном областным </w:t>
      </w:r>
      <w:hyperlink r:id="rId58" w:tgtFrame="_blank" w:history="1">
        <w:r w:rsidRPr="006978D5">
          <w:rPr>
            <w:rFonts w:ascii="Arial" w:eastAsia="Times New Roman" w:hAnsi="Arial" w:cs="Arial"/>
            <w:color w:val="1071AE"/>
            <w:sz w:val="21"/>
            <w:szCs w:val="21"/>
            <w:u w:val="single"/>
            <w:lang w:eastAsia="ru-RU"/>
          </w:rPr>
          <w:t>законом от 29 ноября 2007 года № 121-з</w:t>
        </w:r>
      </w:hyperlink>
      <w:r w:rsidRPr="006978D5">
        <w:rPr>
          <w:rFonts w:ascii="Arial" w:eastAsia="Times New Roman" w:hAnsi="Arial" w:cs="Arial"/>
          <w:color w:val="353535"/>
          <w:sz w:val="21"/>
          <w:szCs w:val="21"/>
          <w:lang w:eastAsia="ru-RU"/>
        </w:rPr>
        <w:t> «О пенсии за выслугу лет, выплачиваемой лицам, замещавшим муниципальные должности, должности муниципальной службы (муниципальные должности муниципальной службы) в Смоленской области» после оставления должности и назначения в соответствии с федеральным законодательством пенсии.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Гарантии осуществления полномочий депутатов предоставляются за счет средств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6. Депутату, осуществляющим свои полномочия на непостоянной основе, гарантируются условия, обеспечивающие осуществление полномочий, в соответствии с Регламентом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Депутату, осуществляющему свои полномочия на непостоянной основе гарантируется: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условия, обеспечивающие осуществление полномочий, в соответствии с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для осуществления своих полномочий сохранение места работы (должности) на период, продолжительность которого составляет в совокупности пять рабочих дней в месяц;</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денежная компенсация расходов, связанных с осуществлением полномочий, предоставляемая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Депутаты информируют избирателей о своей деятельности во время встреч с ними, а также через средства массовой информации.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w:t>
      </w:r>
      <w:r w:rsidRPr="006978D5">
        <w:rPr>
          <w:rFonts w:ascii="Arial" w:eastAsia="Times New Roman" w:hAnsi="Arial" w:cs="Arial"/>
          <w:i/>
          <w:iCs/>
          <w:color w:val="353535"/>
          <w:sz w:val="21"/>
          <w:szCs w:val="21"/>
          <w:lang w:eastAsia="ru-RU"/>
        </w:rPr>
        <w:t>(часть признана утратившим силу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 (</w:t>
      </w:r>
      <w:r w:rsidRPr="006978D5">
        <w:rPr>
          <w:rFonts w:ascii="Arial" w:eastAsia="Times New Roman" w:hAnsi="Arial" w:cs="Arial"/>
          <w:i/>
          <w:iCs/>
          <w:color w:val="353535"/>
          <w:sz w:val="21"/>
          <w:szCs w:val="21"/>
          <w:lang w:eastAsia="ru-RU"/>
        </w:rPr>
        <w:t>часть в ред. 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 </w:t>
      </w:r>
      <w:r w:rsidRPr="006978D5">
        <w:rPr>
          <w:rFonts w:ascii="Arial" w:eastAsia="Times New Roman" w:hAnsi="Arial" w:cs="Arial"/>
          <w:i/>
          <w:iCs/>
          <w:color w:val="353535"/>
          <w:sz w:val="21"/>
          <w:szCs w:val="21"/>
          <w:lang w:eastAsia="ru-RU"/>
        </w:rPr>
        <w:t>(абзац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35. Ограничения, связанные с депутатской деятельностью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 Депутат не может быть сенатором Российской Федерации, депутатом Государственной Думы Федерального Собрания Российской Федерации, депутатом Смоленской областной Думы и законодательных органов иных субъектов Российской Федерации, замещать иные государственные должности Российской Федерации, государственные должности Смоленской </w:t>
      </w:r>
      <w:r w:rsidRPr="006978D5">
        <w:rPr>
          <w:rFonts w:ascii="Arial" w:eastAsia="Times New Roman" w:hAnsi="Arial" w:cs="Arial"/>
          <w:color w:val="353535"/>
          <w:sz w:val="21"/>
          <w:szCs w:val="21"/>
          <w:lang w:eastAsia="ru-RU"/>
        </w:rPr>
        <w:lastRenderedPageBreak/>
        <w:t>области и иных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Депутат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Ельнинского муниципального округа и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Депутат, осуществляющий свои полномочия на постоянной основе не вправе: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заниматься предпринимательской деятельностью лично или через доверенных лиц;</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участвовать в управлении коммерческой или некоммерческой организацией, за исключением следующих случаев: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представление на безвозмездной основе интересов Ельнинского муниципального округа в совете муниципальных образований Смоленской области, иных объединениях муниципальных образований, а также в их органах 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 представление на безвозмездной основе интересов Ельнинского муниципального округа в органах управления и ревизионной комиссии организации, учредителем (акционером, участником) которой является Ельнинский муниципальный округ, в соответствии с муниципальными правовыми актами, определяющими порядок осуществления от имени Ельнинского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 иные случаи, предусмотренные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Иные ограничения, связанные с депутатской деятельностью, устанавливаются Федеральным законом</w:t>
      </w:r>
      <w:hyperlink r:id="rId59" w:tgtFrame="_blank" w:history="1">
        <w:r w:rsidRPr="006978D5">
          <w:rPr>
            <w:rFonts w:ascii="Arial" w:eastAsia="Times New Roman" w:hAnsi="Arial" w:cs="Arial"/>
            <w:color w:val="1071AE"/>
            <w:sz w:val="21"/>
            <w:szCs w:val="21"/>
            <w:u w:val="single"/>
            <w:lang w:eastAsia="ru-RU"/>
          </w:rPr>
          <w:t> от 12.06.2002 № 67-ФЗ</w:t>
        </w:r>
      </w:hyperlink>
      <w:r w:rsidRPr="006978D5">
        <w:rPr>
          <w:rFonts w:ascii="Arial" w:eastAsia="Times New Roman" w:hAnsi="Arial" w:cs="Arial"/>
          <w:color w:val="353535"/>
          <w:sz w:val="21"/>
          <w:szCs w:val="21"/>
          <w:lang w:eastAsia="ru-RU"/>
        </w:rPr>
        <w:br/>
        <w:t>«Об основных гарантиях избирательных прав и права на участие в референдуме граждан Российской Федерации», иными федеральными законами и принятыми в соответствии с ними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5.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Полномочия депутата прекращаются досрочно в случае несоблюдения ограничений, </w:t>
      </w:r>
      <w:r w:rsidRPr="006978D5">
        <w:rPr>
          <w:rFonts w:ascii="Arial" w:eastAsia="Times New Roman" w:hAnsi="Arial" w:cs="Arial"/>
          <w:color w:val="353535"/>
          <w:sz w:val="21"/>
          <w:szCs w:val="21"/>
          <w:lang w:eastAsia="ru-RU"/>
        </w:rPr>
        <w:lastRenderedPageBreak/>
        <w:t>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При выявлении в результате проверки, проведенной в соответствии с частью 6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Смоленской области обращается с заявлением о досрочном прекращении полномочий депутата или применении в отношении депутата иной меры ответственности в окружной Совет депутатов или в суд.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части 10 слова «</w:t>
      </w:r>
      <w:hyperlink r:id="rId60" w:tgtFrame="_self" w:history="1">
        <w:r w:rsidRPr="006978D5">
          <w:rPr>
            <w:rFonts w:ascii="Arial" w:eastAsia="Times New Roman" w:hAnsi="Arial" w:cs="Arial"/>
            <w:color w:val="1071AE"/>
            <w:sz w:val="21"/>
            <w:szCs w:val="21"/>
            <w:u w:val="single"/>
            <w:lang w:eastAsia="ru-RU"/>
          </w:rPr>
          <w:t>Федеральным законом</w:t>
        </w:r>
      </w:hyperlink>
      <w:r w:rsidRPr="006978D5">
        <w:rPr>
          <w:rFonts w:ascii="Arial" w:eastAsia="Times New Roman" w:hAnsi="Arial" w:cs="Arial"/>
          <w:color w:val="353535"/>
          <w:sz w:val="21"/>
          <w:szCs w:val="21"/>
          <w:lang w:eastAsia="ru-RU"/>
        </w:rPr>
        <w:t> «Об общих принципах местного самоуправления в Российской Федерации» заменить словами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ред.решения от 25.11.2025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предупреждение;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освобождение депутата от должности в окружном Совете депутатов с лишением права занимать должности в окружном Совете депутатов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запрет занимать должности в окружном Совете депутатов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запрет исполнять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Порядок принятия решения о применении к депутату мер ответственности, указанных в части 8 настоящей статьи, определяется решением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6978D5">
        <w:rPr>
          <w:rFonts w:ascii="Times New Roman" w:eastAsia="Times New Roman" w:hAnsi="Times New Roman" w:cs="Times New Roman"/>
          <w:color w:val="353535"/>
          <w:sz w:val="21"/>
          <w:szCs w:val="21"/>
          <w:lang w:eastAsia="ru-RU"/>
        </w:rPr>
        <w:t>Федеральным законом «Об общих принципах организации местного самоуправления в единой системе публичной власти»</w:t>
      </w:r>
      <w:r w:rsidRPr="006978D5">
        <w:rPr>
          <w:rFonts w:ascii="Arial" w:eastAsia="Times New Roman" w:hAnsi="Arial" w:cs="Arial"/>
          <w:color w:val="353535"/>
          <w:sz w:val="21"/>
          <w:szCs w:val="21"/>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61" w:tgtFrame="_blank" w:history="1">
        <w:r w:rsidRPr="006978D5">
          <w:rPr>
            <w:rFonts w:ascii="Arial" w:eastAsia="Times New Roman" w:hAnsi="Arial" w:cs="Arial"/>
            <w:color w:val="1071AE"/>
            <w:sz w:val="21"/>
            <w:szCs w:val="21"/>
            <w:u w:val="single"/>
            <w:lang w:eastAsia="ru-RU"/>
          </w:rPr>
          <w:t>Федерального закона </w:t>
        </w:r>
      </w:hyperlink>
      <w:r w:rsidRPr="006978D5">
        <w:rPr>
          <w:rFonts w:ascii="Arial" w:eastAsia="Times New Roman" w:hAnsi="Arial" w:cs="Arial"/>
          <w:color w:val="353535"/>
          <w:sz w:val="21"/>
          <w:szCs w:val="21"/>
          <w:lang w:eastAsia="ru-RU"/>
        </w:rPr>
        <w:t>«О противодействии коррупции».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ред.решения от 25.11.2025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36. Досрочное прекращение полномочий депутата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соответствии с Федеральным законом «Об общих принципах организации местного самоуправления в единой системе публичной власти» полномочия депутата прекращаются досрочно в случае: </w:t>
      </w:r>
      <w:r w:rsidRPr="006978D5">
        <w:rPr>
          <w:rFonts w:ascii="Arial" w:eastAsia="Times New Roman" w:hAnsi="Arial" w:cs="Arial"/>
          <w:i/>
          <w:iCs/>
          <w:color w:val="353535"/>
          <w:sz w:val="21"/>
          <w:szCs w:val="21"/>
          <w:lang w:eastAsia="ru-RU"/>
        </w:rPr>
        <w:t>( часть в ред.решения от 25.12.2025 № 111)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смерти;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отставки по собственному желанию;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признания судом недееспособным или ограниченно дееспособным;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признания судом безвестно отсутствующим или объявления умершим;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вступления в отношении его в законную силу обвинительного приговора суда;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выезда за пределы Российской Федерации на постоянное место жительства;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досрочного прекращения полномочий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9) призыва на военную службу или направления на заменяющую ее альтернативную гражданскую службу;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приобретения им статуса иностранного агента;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в иных случаях, установленных Федеральным законом «Об общих принципах организации местного самоуправления в единой системе публичной власти» и иными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Полномочия депутата прекращаются досрочно решением окружного Совета депутатов в случае отсутствия депутата без уважительных причин на всех заседаниях окружного Совета депутатов в течение шести месяцев подряд.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Решение окружного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окружного Совета депутатов – не позднее чем через три месяца со дня появления такого основания.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случае обращения Губернатора Смоленской области с заявлением о досрочном прекращении полномочий депутата днем появления основания для досрочного прекращения полномочий является день поступления в окружной Совет депутатов данного заявления.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Депутат в случае принятия им решения о прекращении полномочий в форме отставки по собственному желанию представляет соответствующее заявление в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Днем прекращения полномочий депутата считается день, указанный в заявлении, а в случае если конкретная дата прекращения полномочий депутата в заявлении не указана, – день поступления заявления в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срок, не превышающий 5 дней с момента поступления заявления в окружной Совет депутатов, председатель окружного Совета депутатов направляет заверенную копию заявления в избирательную комиссию, на которую решением избирательной комиссии Смоленской области возложено исполнение полномочий по подготовке и проведению выборов в органы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Информация о досрочном прекращении полномочий депутата подлежит официальному обнародованию.</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37. Глава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Глава муниципального образования является высшим должностным лицом муниципального образования «Ельнинский муниципальный округ» Смоленской области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Глава муниципального образования в соответствии с областным законом «О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 избирается окружным Советом депутатов из числа кандидатов на должность Главы муниципального образования, представленных Губернатором Смоленской области, большинством голосов от установленного числа депутатов открытым голосованием и возглавляет Администрацию муниципального образования.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w:t>
      </w:r>
      <w:r w:rsidRPr="006978D5">
        <w:rPr>
          <w:rFonts w:ascii="Arial" w:eastAsia="Times New Roman" w:hAnsi="Arial" w:cs="Arial"/>
          <w:i/>
          <w:iCs/>
          <w:color w:val="353535"/>
          <w:sz w:val="21"/>
          <w:szCs w:val="21"/>
          <w:lang w:eastAsia="ru-RU"/>
        </w:rPr>
        <w:t> (часть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Глава муниципального образования подконтролен и подотчетен населению Ельнинского муниципального округа и окружному Совету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Полномочия Главы муниципального образования осуществляются на постоянной основе, начинаются со дня его вступления в должность в торжественной обстановке в порядке, установленном частью 5.1 настоящей статьи, и прекращаются в день вступления в должность вновь избранного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5.1. При вступлении в должность Глава муниципального образования приносит присягу.(</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Принесение присяги проводится в торжественной обстановке в присутствии депутатов Ельнинского окружного Совета депутатов, представителей государственных, муниципальных, общественных организаций и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Текст присяги утверждается решением Ельнинского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5.2. В исключительной компетенции Главы муниципального образования находятся:(</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представительство муниципального образования «Ельнинский муниципальный округ» Смоленской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подписание и обнародование в порядке, установленном настоящим Уставом, нормативных правовых актов, принятых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издание в пределах своих полномочий правовых актов;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право требования созыва внеочередного заседания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Глава муниципального образования: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заключает договоры, соглашения, контракты и другие сделки от имени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осуществляет личный прием граждан, организует в Администрации муниципального образования прием граждан, рассмотрение обращений граждан и принятие по ним решений;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организует работу по разработке проекта местного бюджета, проектов программ и планов социально-экономического развития Ельниского муниципального округа, отчетов об их исполнении и является уполномоченным лицом по представлению их на утверждение окружному Совету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вносит в окружной Совет депутатов проекты муниципальных правовых актов по установлению, изменению и отмене местных налогов и сборов, осуществлению расходов из средств местного бюджета или дает заключения на них;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организует исполнение местного бюджета, является главным распорядителем средств местного бюджета, распоряжается сметой доходов и расходов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представляет в окружной Совет депутатов проекты муниципальных правовых актов по порядку управления и распоряжения имуществом, находящимся в муниципальной собственности;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вносит на рассмотрение окружного Совета депутатов предложения по вопросам непосредственного обеспечения жизнедеятельности населения, проекты муниципальных правовых актов;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предлагает вопросы в повестку дня заседания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представляет в окружной Совет депутатов ежегодные отчеты о результатах своей деятельности и деятельности Администрации муниципального образования и ее структурных подразделений, в том числе о решении вопросов, поставленных окружным Советом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представляет на утверждение в окружной Совет депутатов структуру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формирует Администрацию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представляет в окружной Совет депутатов предложения об учреждении органов и структурных подразделений Администрации муниципального образования в качестве юридических лиц и положения об этих органах и структурных подразделениях на утверждение;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принимает решение о подготовке документов территориального планирования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15) организует и руководит деятельностью Администрации муниципального образования на принципах единоначалия;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16) в пределах своей компетенции контролирует деятельность органов местного самоуправления и должностных лиц местного самоуправления, осуществляющих </w:t>
      </w:r>
      <w:r w:rsidRPr="006978D5">
        <w:rPr>
          <w:rFonts w:ascii="Arial" w:eastAsia="Times New Roman" w:hAnsi="Arial" w:cs="Arial"/>
          <w:color w:val="353535"/>
          <w:sz w:val="21"/>
          <w:szCs w:val="21"/>
          <w:lang w:eastAsia="ru-RU"/>
        </w:rPr>
        <w:lastRenderedPageBreak/>
        <w:t>исполнительно-распорядительные функции по решению вопросов непосредственного обеспечения жизнедеятельности населения;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назначает на должности и освобождает от должностей руководителей структурных подразделений Администрации муниципального образования, работников Администрации муниципального образования, а также руководителей муниципальных предприятий и учреждений;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18) применяет меры поощрения и дисциплинарной ответственности к назначенным им должностным лицам местного самоуправления и работникам Администрации муниципального образования, а также руководителям муниципальных предприятий и учреждений;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19) заключает с предприятиями, учреждениями, организациями, не находящимися в муниципальной собственности, а также с физическими лицами договоры о сотрудничестве в экономическом и социальном развитии Ельнинского муниципального округа, на производство товаров народного потребления и иной продукции, оказанию услуг, в том числе инвестиционные контракты;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20) осуществляет контроль за осуществлением закупок товаров, работ, услуг для обеспечения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21) выдает от имени Ельнинского муниципального округа доверенности на совершение юридических действий;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22) подает в суды исковые заявления (заявления), а также жалобы от имени Ельнинского муниципального округа в рамках своих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23) осуществляет иные полномочия, предусмотренные федеральными законами, областными законами,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в части 8 слова «</w:t>
      </w:r>
      <w:hyperlink r:id="rId62" w:tgtFrame="_self" w:history="1">
        <w:r w:rsidRPr="006978D5">
          <w:rPr>
            <w:rFonts w:ascii="Arial" w:eastAsia="Times New Roman" w:hAnsi="Arial" w:cs="Arial"/>
            <w:color w:val="1071AE"/>
            <w:sz w:val="21"/>
            <w:szCs w:val="21"/>
            <w:u w:val="single"/>
            <w:lang w:eastAsia="ru-RU"/>
          </w:rPr>
          <w:t>Федеральным законом</w:t>
        </w:r>
      </w:hyperlink>
      <w:r w:rsidRPr="006978D5">
        <w:rPr>
          <w:rFonts w:ascii="Arial" w:eastAsia="Times New Roman" w:hAnsi="Arial" w:cs="Arial"/>
          <w:color w:val="353535"/>
          <w:sz w:val="21"/>
          <w:szCs w:val="21"/>
          <w:lang w:eastAsia="ru-RU"/>
        </w:rPr>
        <w:t> «О противодействии коррупции», </w:t>
      </w:r>
      <w:hyperlink r:id="rId63" w:tgtFrame="_self" w:history="1">
        <w:r w:rsidRPr="006978D5">
          <w:rPr>
            <w:rFonts w:ascii="Arial" w:eastAsia="Times New Roman" w:hAnsi="Arial" w:cs="Arial"/>
            <w:color w:val="1071AE"/>
            <w:sz w:val="21"/>
            <w:szCs w:val="21"/>
            <w:u w:val="single"/>
            <w:lang w:eastAsia="ru-RU"/>
          </w:rPr>
          <w:t>Федеральным законом</w:t>
        </w:r>
      </w:hyperlink>
      <w:r w:rsidRPr="006978D5">
        <w:rPr>
          <w:rFonts w:ascii="Arial" w:eastAsia="Times New Roman" w:hAnsi="Arial" w:cs="Arial"/>
          <w:color w:val="353535"/>
          <w:sz w:val="21"/>
          <w:szCs w:val="21"/>
          <w:lang w:eastAsia="ru-RU"/>
        </w:rPr>
        <w:t> «О контроле за соответствием расходов лиц, замещающих государственные должности, и иных лиц их доходам», </w:t>
      </w:r>
      <w:hyperlink r:id="rId64" w:tgtFrame="_self" w:history="1">
        <w:r w:rsidRPr="006978D5">
          <w:rPr>
            <w:rFonts w:ascii="Arial" w:eastAsia="Times New Roman" w:hAnsi="Arial" w:cs="Arial"/>
            <w:color w:val="1071AE"/>
            <w:sz w:val="21"/>
            <w:szCs w:val="21"/>
            <w:u w:val="single"/>
            <w:lang w:eastAsia="ru-RU"/>
          </w:rPr>
          <w:t>Федеральным законом</w:t>
        </w:r>
      </w:hyperlink>
      <w:r w:rsidRPr="006978D5">
        <w:rPr>
          <w:rFonts w:ascii="Arial" w:eastAsia="Times New Roman" w:hAnsi="Arial" w:cs="Arial"/>
          <w:color w:val="353535"/>
          <w:sz w:val="21"/>
          <w:szCs w:val="2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заменить словами «</w:t>
      </w:r>
      <w:hyperlink r:id="rId65"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противодействии коррупции»;)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Глава муниципального образования не вправе: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заниматься предпринимательской деятельностью лично или через доверенных лиц;</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участвовать в управлении коммерческой или некоммерческой организацией, за исключением следующих случаев: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представление на безвозмездной основе интересов Ельнинского муниципального округа в совете муниципальных образований Смоленской области, иных объединениях муниципальных образований, а также в их органах 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 представление на безвозмездной основе интересов Ельнинского муниципального округа в органах управления и ревизионной комиссии организации, учредителем (акционером, участником) которой является Ельнинский муниципальный округ, в соответствии с муниципальными правовыми актами, определяющими порядок осуществления от имени Ельнинского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д) иные случаи, предусмотренные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w:t>
      </w:r>
      <w:r w:rsidRPr="006978D5">
        <w:rPr>
          <w:rFonts w:ascii="Arial" w:eastAsia="Times New Roman" w:hAnsi="Arial" w:cs="Arial"/>
          <w:color w:val="353535"/>
          <w:sz w:val="21"/>
          <w:szCs w:val="21"/>
          <w:lang w:eastAsia="ru-RU"/>
        </w:rPr>
        <w:lastRenderedPageBreak/>
        <w:t>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Глава муниципального образования должен соблюдать ограничения, запреты, исполнять обязанности, которые установлены </w:t>
      </w:r>
      <w:hyperlink r:id="rId66" w:tgtFrame="_blank" w:history="1">
        <w:r w:rsidRPr="006978D5">
          <w:rPr>
            <w:rFonts w:ascii="Arial" w:eastAsia="Times New Roman" w:hAnsi="Arial" w:cs="Arial"/>
            <w:color w:val="1071AE"/>
            <w:sz w:val="21"/>
            <w:szCs w:val="21"/>
            <w:u w:val="single"/>
            <w:lang w:eastAsia="ru-RU"/>
          </w:rPr>
          <w:t>Федеральным законом </w:t>
        </w:r>
      </w:hyperlink>
      <w:r w:rsidRPr="006978D5">
        <w:rPr>
          <w:rFonts w:ascii="Arial" w:eastAsia="Times New Roman" w:hAnsi="Arial" w:cs="Arial"/>
          <w:color w:val="353535"/>
          <w:sz w:val="21"/>
          <w:szCs w:val="21"/>
          <w:lang w:eastAsia="ru-RU"/>
        </w:rPr>
        <w:t>«О противодействии коррупции», </w:t>
      </w:r>
      <w:hyperlink r:id="rId67" w:tgtFrame="_blank" w:history="1">
        <w:r w:rsidRPr="006978D5">
          <w:rPr>
            <w:rFonts w:ascii="Arial" w:eastAsia="Times New Roman" w:hAnsi="Arial" w:cs="Arial"/>
            <w:color w:val="1071AE"/>
            <w:sz w:val="21"/>
            <w:szCs w:val="21"/>
            <w:u w:val="single"/>
            <w:lang w:eastAsia="ru-RU"/>
          </w:rPr>
          <w:t>Федеральным законом </w:t>
        </w:r>
      </w:hyperlink>
      <w:r w:rsidRPr="006978D5">
        <w:rPr>
          <w:rFonts w:ascii="Arial" w:eastAsia="Times New Roman" w:hAnsi="Arial" w:cs="Arial"/>
          <w:color w:val="353535"/>
          <w:sz w:val="21"/>
          <w:szCs w:val="21"/>
          <w:lang w:eastAsia="ru-RU"/>
        </w:rPr>
        <w:t>«О контроле за соответствием расходов лиц, замещающих государственные должности, и иных лиц их доходам», </w:t>
      </w:r>
      <w:hyperlink r:id="rId68" w:tgtFrame="_blank" w:history="1">
        <w:r w:rsidRPr="006978D5">
          <w:rPr>
            <w:rFonts w:ascii="Arial" w:eastAsia="Times New Roman" w:hAnsi="Arial" w:cs="Arial"/>
            <w:color w:val="1071AE"/>
            <w:sz w:val="21"/>
            <w:szCs w:val="21"/>
            <w:u w:val="single"/>
            <w:lang w:eastAsia="ru-RU"/>
          </w:rPr>
          <w:t>Федеральным законом </w:t>
        </w:r>
      </w:hyperlink>
      <w:r w:rsidRPr="006978D5">
        <w:rPr>
          <w:rFonts w:ascii="Arial" w:eastAsia="Times New Roman" w:hAnsi="Arial" w:cs="Arial"/>
          <w:color w:val="353535"/>
          <w:sz w:val="21"/>
          <w:szCs w:val="2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муниципального образования, проводится по решению Губернатора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10.При выявлении в результате проверки, проведенной в соответствии с частью 9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Смоленской области обращается с заявлением о досрочном прекращении полномочий Главы муниципального образования или применении в отношении Главы муниципального образования иной меры ответственности в окружной Совет депутатов или в суд.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К 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4 статьи 29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предупреждение;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запрет исполнять полномочия на постоянной основе до прекращения срока его полномочий.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Порядок принятия решения о применении к Главе муниципального образования мер ответственности, указанных в части 11 настоящей статьи, определяется решением окружного Совета депутатов в соответствии с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69" w:tgtFrame="_blank" w:history="1">
        <w:r w:rsidRPr="006978D5">
          <w:rPr>
            <w:rFonts w:ascii="Arial" w:eastAsia="Times New Roman" w:hAnsi="Arial" w:cs="Arial"/>
            <w:color w:val="1071AE"/>
            <w:sz w:val="21"/>
            <w:szCs w:val="21"/>
            <w:u w:val="single"/>
            <w:lang w:eastAsia="ru-RU"/>
          </w:rPr>
          <w:t>Федерального закона</w:t>
        </w:r>
      </w:hyperlink>
      <w:r w:rsidRPr="006978D5">
        <w:rPr>
          <w:rFonts w:ascii="Arial" w:eastAsia="Times New Roman" w:hAnsi="Arial" w:cs="Arial"/>
          <w:color w:val="353535"/>
          <w:sz w:val="21"/>
          <w:szCs w:val="21"/>
          <w:lang w:eastAsia="ru-RU"/>
        </w:rPr>
        <w:t> «О противодействии коррупции».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Полномочия Главы муниципального образования прекращаются досрочно в случаях, предусмотренных частью 1 статьи 21 и частью 1 статьи 30 </w:t>
      </w:r>
      <w:hyperlink r:id="rId70" w:tgtFrame="_blank" w:history="1">
        <w:r w:rsidRPr="006978D5">
          <w:rPr>
            <w:rFonts w:ascii="Arial" w:eastAsia="Times New Roman" w:hAnsi="Arial" w:cs="Arial"/>
            <w:color w:val="1071AE"/>
            <w:sz w:val="21"/>
            <w:szCs w:val="21"/>
            <w:u w:val="single"/>
            <w:lang w:eastAsia="ru-RU"/>
          </w:rPr>
          <w:t>Федерального закона «Об общих принципах организации местного самоуправления в единой системе публичной власти»</w:t>
        </w:r>
      </w:hyperlink>
      <w:r w:rsidRPr="006978D5">
        <w:rPr>
          <w:rFonts w:ascii="Arial" w:eastAsia="Times New Roman" w:hAnsi="Arial" w:cs="Arial"/>
          <w:color w:val="353535"/>
          <w:sz w:val="21"/>
          <w:szCs w:val="21"/>
          <w:lang w:eastAsia="ru-RU"/>
        </w:rPr>
        <w:t>, и в порядке, определенном Регламентом окружного Совета депутатов.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15. Полномочия Главы муниципального образования прекращаются досрочно со дня вступления в силу соответствующего решения окружного Совета депутатов, правового акта Губернатора Смоленской области об отрешении от должности Главы муниципального образования, решения суда.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w:t>
      </w:r>
      <w:r w:rsidRPr="006978D5">
        <w:rPr>
          <w:rFonts w:ascii="Arial" w:eastAsia="Times New Roman" w:hAnsi="Arial" w:cs="Arial"/>
          <w:i/>
          <w:iCs/>
          <w:color w:val="353535"/>
          <w:sz w:val="21"/>
          <w:szCs w:val="21"/>
          <w:lang w:eastAsia="ru-RU"/>
        </w:rPr>
        <w:t>(часть признана утратившим силу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Смоленской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18.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муниципального образования в соответствии с Регламентом Администрации муниципального образования.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38. Удаление Главы муниципального образования в отставку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Окружной Совет депутатов в соответствии с Федеральным законом «Об общих принципах организации местного самоуправления в единой системе публичной власти вправе удалить Главу муниципального образования в отставку по инициативе депутатов или по инициативе Губернатора Смоленской области.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Основаниями для удаления Главы муниципального образования в отставку являются: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слова «Федеральным законом «Об общих принципах организации местного самоуправления в Российской Федерации» заменить словами «Федеральным законом «Об общих принципах организации местного самоуправления в единой системе публичной власти, осуществлению полномочий, предусмотренных </w:t>
      </w:r>
      <w:hyperlink r:id="rId71" w:tgtFrame="_blank" w:history="1">
        <w:r w:rsidRPr="006978D5">
          <w:rPr>
            <w:rFonts w:ascii="Arial" w:eastAsia="Times New Roman" w:hAnsi="Arial" w:cs="Arial"/>
            <w:color w:val="1071AE"/>
            <w:sz w:val="21"/>
            <w:szCs w:val="21"/>
            <w:u w:val="single"/>
            <w:lang w:eastAsia="ru-RU"/>
          </w:rPr>
          <w:t>Федеральным законом «Об общих принципах организации местного самоуправления в Российской Федерации»</w:t>
        </w:r>
      </w:hyperlink>
      <w:r w:rsidRPr="006978D5">
        <w:rPr>
          <w:rFonts w:ascii="Arial" w:eastAsia="Times New Roman" w:hAnsi="Arial" w:cs="Arial"/>
          <w:color w:val="353535"/>
          <w:sz w:val="21"/>
          <w:szCs w:val="21"/>
          <w:lang w:eastAsia="ru-RU"/>
        </w:rPr>
        <w:t>,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неудовлетворительная оценка деятельности Главы муниципального образования окружным Советом депутатов по результатам его ежегодного отчета перед окружным Советом депутатов, данная два раза подряд;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несоблюдение ограничений, запретов, неисполнение обязанностей, которые установлены в соответствии с частью 5 статьи 28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w:t>
      </w:r>
      <w:r w:rsidRPr="006978D5">
        <w:rPr>
          <w:rFonts w:ascii="Arial" w:eastAsia="Times New Roman" w:hAnsi="Arial" w:cs="Arial"/>
          <w:i/>
          <w:iCs/>
          <w:color w:val="353535"/>
          <w:sz w:val="21"/>
          <w:szCs w:val="21"/>
          <w:lang w:eastAsia="ru-RU"/>
        </w:rPr>
        <w:t>(пункт исключен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допущение Главой муниципального образования, Администрацией муниципального образования, иными органами местного самоуправления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7) систематическое недостижение показателей для оценки эффективности деятельности органов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3. Инициатива депутатов об удалении Главы муниципального образования в отставку, выдвинутая не менее чем одной третью от установленной численности депутатов, оформляется в виде обращения, которое вносится в окружной Совет депутатов. Указанное обращение вносится вместе с проектом решения окружного Совета депутатов об удалении Главы муниципального образования в отставку. О выдвижении данной инициативы Глава муниципального образования и Губернатор Смоленской области уведомляются не позднее дня, следующего за днем внесения указанного обращения в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Рассмотрение инициативы депутатов об удалении Главы муниципального образования в отставку осуществляется с учетом мнения Губернатора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В случае, если при рассмотрении инициативы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окружного Совета депутатов об удалении Главы муниципального образования в отставку может быть принято только при согласии Губернатора Смоленской области. (</w:t>
      </w:r>
      <w:r w:rsidRPr="006978D5">
        <w:rPr>
          <w:rFonts w:ascii="Arial" w:eastAsia="Times New Roman" w:hAnsi="Arial" w:cs="Arial"/>
          <w:i/>
          <w:iCs/>
          <w:color w:val="353535"/>
          <w:sz w:val="21"/>
          <w:szCs w:val="21"/>
          <w:lang w:eastAsia="ru-RU"/>
        </w:rPr>
        <w:t>частьв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Инициатива Губернатора Смоленской области об удалении Главы муниципального образования в отставку оформляется в виде обращения, которое вносится в окружной Совет депутатов вместе с проектом соответствующего решения окружного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Рассмотрение инициативы депутатов или Губернатора Смоленской области об удалении Главы муниципального образования в отставку осуществляется окружным Советом депутатов в течение одного месяца со дня внесения соответствующего обращения.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Решение окружного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Решение окружного Совета депутатов об удалении Главы муниципального образования в отставку подписывается председателем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10. При рассмотрении и принятии окружным Советом депутатов решения об удалении Главы муниципального образования в отставку должны быть обеспечены: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Губернатора Смоленской области и с проектом решения окружного Совета депутатов об удалении его в отставку;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w:t>
      </w:r>
      <w:r w:rsidRPr="006978D5">
        <w:rPr>
          <w:rFonts w:ascii="Arial" w:eastAsia="Times New Roman" w:hAnsi="Arial" w:cs="Arial"/>
          <w:i/>
          <w:iCs/>
          <w:color w:val="353535"/>
          <w:sz w:val="21"/>
          <w:szCs w:val="21"/>
          <w:lang w:eastAsia="ru-RU"/>
        </w:rPr>
        <w:t>(часть признана утратившим силу в ред.решения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Решение окружного Совета депутатов об удалении Главы муниципального образования в отставку подлежит официальному опубликованию не позднее чем через пять дней со дня его принятия. (</w:t>
      </w:r>
      <w:r w:rsidRPr="006978D5">
        <w:rPr>
          <w:rFonts w:ascii="Arial" w:eastAsia="Times New Roman" w:hAnsi="Arial" w:cs="Arial"/>
          <w:i/>
          <w:iCs/>
          <w:color w:val="353535"/>
          <w:sz w:val="21"/>
          <w:szCs w:val="21"/>
          <w:lang w:eastAsia="ru-RU"/>
        </w:rPr>
        <w:t>часть в ред.решения от 25.12.2025 № 111</w:t>
      </w: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В случае, если инициатива депутатов или Губернатора Смоленской области об удалении Главы муниципального образования в отставку отклонена окружным Советом депутатов, вопрос об удалении Главы муниципального образования в отставку может быть вынесен на повторное рассмотрение окружного Совета депутатов не ранее чем через два месяца со дня проведения заседания окружного Совета депутатов, на котором рассматривался указанный вопрос.</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Глава муниципального образования, в отношении которого окружным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39. Гарантии осуществления полномочий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Главе муниципального образования гарантируются: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w:t>
      </w:r>
      <w:r w:rsidRPr="006978D5">
        <w:rPr>
          <w:rFonts w:ascii="Arial" w:eastAsia="Times New Roman" w:hAnsi="Arial" w:cs="Arial"/>
          <w:color w:val="353535"/>
          <w:sz w:val="21"/>
          <w:szCs w:val="21"/>
          <w:lang w:eastAsia="ru-RU"/>
        </w:rPr>
        <w:lastRenderedPageBreak/>
        <w:t>ежемесячных и иных дополнительных выплат, определенных</w:t>
      </w:r>
      <w:hyperlink r:id="rId72" w:tgtFrame="_blank" w:history="1">
        <w:r w:rsidRPr="006978D5">
          <w:rPr>
            <w:rFonts w:ascii="Arial" w:eastAsia="Times New Roman" w:hAnsi="Arial" w:cs="Arial"/>
            <w:color w:val="1071AE"/>
            <w:sz w:val="21"/>
            <w:szCs w:val="21"/>
            <w:u w:val="single"/>
            <w:lang w:eastAsia="ru-RU"/>
          </w:rPr>
          <w:t> областным законом </w:t>
        </w:r>
      </w:hyperlink>
      <w:r w:rsidRPr="006978D5">
        <w:rPr>
          <w:rFonts w:ascii="Arial" w:eastAsia="Times New Roman" w:hAnsi="Arial" w:cs="Arial"/>
          <w:color w:val="353535"/>
          <w:sz w:val="21"/>
          <w:szCs w:val="21"/>
          <w:lang w:eastAsia="ru-RU"/>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Размер должностного оклада, а также размер дополнительных выплат и порядок их осуществления устанавливаются решением окружного Совета депутатов в соответствии с федеральным и областным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ежегодный оплачиваемый отпуск, который состоит из основного оплачиваемого отпуска и дополнительных оплачиваемых отпусков: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ежегодный основной оплачиваемый отпуск продолжительностью 35 календарных дней;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ежегодные дополнительные оплачиваемые отпуска: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а) за ненормированный рабочий день – продолжительностью 8 календарных дней (в случае, если Главе муниципального образования окружным Советом депутатов установлен ненормированный рабочий день);</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б) за выслугу лет. Продолжительность ежегодного дополнительного оплачиваемого отпуска за выслугу лет исчисляемого в соответствии с областным законом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Предоставление иных отпусков Главе муниципального образования осуществляется в соответствии с федеральным законодательством.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не обеспеченному жилым помещением в городе Ельня по его заявлению предоставление на период осуществления полномочий не подлежащее приватизации служебное жилое помещение для проживания с членами семьи.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предоставления служебного жилого помещения Главе муниципального образования устанавливается решением окружного Совета депутатов в соответствии с </w:t>
      </w:r>
      <w:hyperlink r:id="rId73" w:tgtFrame="_blank" w:history="1">
        <w:r w:rsidRPr="006978D5">
          <w:rPr>
            <w:rFonts w:ascii="Arial" w:eastAsia="Times New Roman" w:hAnsi="Arial" w:cs="Arial"/>
            <w:color w:val="1071AE"/>
            <w:sz w:val="21"/>
            <w:szCs w:val="21"/>
            <w:u w:val="single"/>
            <w:lang w:eastAsia="ru-RU"/>
          </w:rPr>
          <w:t>Жилищным кодексом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транспортное обслуживание, необходимое для осуществления полномочий, посредством предоставления транспортных средств, обеспечивающих деятельность Главы муниципального образования и Администрации муниципального образования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единовременная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если Глава муниципального образования в период осуществления им полномочий по муниципальной должности достиг пенсионного возраста или потерял трудоспособность. Указанная гарантия не предоставляется в случае, если полномочия  были прекращены по основаниям, предусмотренным, пунктами 1 - 3 части 1 статьи 21, пунктами 6, 7 и 10 части 1 статьи 30 Федерального закона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пенсия за выслугу лет в порядке, определенном областным </w:t>
      </w:r>
      <w:hyperlink r:id="rId74" w:tgtFrame="_blank" w:history="1">
        <w:r w:rsidRPr="006978D5">
          <w:rPr>
            <w:rFonts w:ascii="Arial" w:eastAsia="Times New Roman" w:hAnsi="Arial" w:cs="Arial"/>
            <w:color w:val="1071AE"/>
            <w:sz w:val="21"/>
            <w:szCs w:val="21"/>
            <w:u w:val="single"/>
            <w:lang w:eastAsia="ru-RU"/>
          </w:rPr>
          <w:t> законом     от 29 ноября 2007 года № 121-з</w:t>
        </w:r>
      </w:hyperlink>
      <w:r w:rsidRPr="006978D5">
        <w:rPr>
          <w:rFonts w:ascii="Arial" w:eastAsia="Times New Roman" w:hAnsi="Arial" w:cs="Arial"/>
          <w:color w:val="353535"/>
          <w:sz w:val="21"/>
          <w:szCs w:val="21"/>
          <w:lang w:eastAsia="ru-RU"/>
        </w:rPr>
        <w:t> «О пенсии за выслугу лет, выплачиваемой лицам, замещавшим муниципальные должности, должности муниципальной службы (муниципальные должности муниципальной службы) в Смоленской области» после оставления должности и назначения в соответствии с федеральным законодательством пенсии.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Гарантии осуществления полномочий Главы муниципального образования предоставляются за счет средств местного бюджета.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40. Администрация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Администрация муниципального образования – исполнительно-распорядительный орган Ельнинского муниципального округа, наделенный полномочиями по решению вопросов непосредственного обеспечения жизнедеятельности населения, предусмотренных статьей 7 настоящего Устава, и полномочиями по осуществлению отдельных государственных полномочий, переданных ему федеральными и областными законами.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Администрацией муниципального образования руководит Глава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3. Администрация муниципального образования обладает правами юридического лица в соответствии с Федеральным законом «Об общих принципах организации местного </w:t>
      </w:r>
      <w:r w:rsidRPr="006978D5">
        <w:rPr>
          <w:rFonts w:ascii="Arial" w:eastAsia="Times New Roman" w:hAnsi="Arial" w:cs="Arial"/>
          <w:color w:val="353535"/>
          <w:sz w:val="21"/>
          <w:szCs w:val="21"/>
          <w:lang w:eastAsia="ru-RU"/>
        </w:rPr>
        <w:lastRenderedPageBreak/>
        <w:t>самоуправления в единой системе публичной власти и настоящим Уставом.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Структура Администрации муниципального образования утверждается окружным Советом депутатов по представлению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целях наиболее эффективного решения задач в интересах населения, проживающего на территории Ельнинского муниципального округа, в структуре Администрации муниципального образования в соответствии с критериями, установленными областным законом, могут быть сформированы территориальные органы Администрации муниципального образования.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структуре Администрации муниципального образования могут быть сформированы отраслевые (функциональные) органы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Полномочия и порядок деятельности структурных подразделений Администрации муниципального образования определяются положениями об этих структурных подразделениях, утверждаемыми постановлениями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Администрация муниципального образования формируется Главой муниципального образования в соответствии со штатным расписанием в пределах средств, предусмотренных в местном бюджете для содержания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Финансовое обеспечение деятельности Администрации муниципального образования осуществляется в соответствии с бюджетной сметой за счет средств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При наличии в структуре Администрации муниципального образования территориальных органов Администрации муниципального образования расходы на обеспечение деятельности территориальных органов Администрации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41. Полномочия Администрации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К полномочиям Администрации муниципального образования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составление проекта местного бюджета, исполнение местного бюджета, составление отчета об исполнении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организация сбора статистических показателей, характеризующих состояние экономики и социальной сферы Ельнинского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разработка систем оплаты труда работников муниципальных учреждений и предприятий, порядка их применения;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осуществление международных и внешнеэкономических связей в соответствии с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организация в границах Ельнинского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организация охраны общественного порядка на территории Ельнинского муниципального округа муниципальной милицией;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предоставление помещения для работы на обслуживаемом административном участке Ельнинского муниципального округа сотруднику, замещающему должность участкового уполномоченного полиции;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дорожная деятельность в отношении автомобильных дорог местного значения в границах Ельнинского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Ельнинского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5"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10) создание условий для оказания медицинской помощи населению на территории Ельнинского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11) участие в осуществлении деятельности по опеке и попечительству;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13)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Смоленской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r w:rsidRPr="006978D5">
        <w:rPr>
          <w:rFonts w:ascii="Arial" w:eastAsia="Times New Roman" w:hAnsi="Arial" w:cs="Arial"/>
          <w:i/>
          <w:iCs/>
          <w:color w:val="353535"/>
          <w:sz w:val="21"/>
          <w:szCs w:val="21"/>
          <w:lang w:eastAsia="ru-RU"/>
        </w:rPr>
        <w:t>(в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14) создание условий для предоставления транспортных услуг населению и организация транспортного обслуживания населения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15) участие в профилактике терроризма и экстремизма, а также в минимизации и (или) ликвидации последствий проявления терроризма и экстремизма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16)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Ельнинского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17) участие в предупреждении и ликвидации последствий чрезвычайных ситуаций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18) организация библиотечного обслуживания населения, комплектование и обеспечение сохранности библиотечных фондов библиотек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19) организация мероприятий по охране окружающей среды в границах Ельнинского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20) создание условий для обеспечения жителей Ельнинского муниципального округа услугами связи, общественного питания, торговли и бытового обслуживания;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21) формирование и содержание муниципального архива;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22) организация ритуальных </w:t>
      </w:r>
      <w:hyperlink r:id="rId76" w:history="1">
        <w:r w:rsidRPr="006978D5">
          <w:rPr>
            <w:rFonts w:ascii="Arial" w:eastAsia="Times New Roman" w:hAnsi="Arial" w:cs="Arial"/>
            <w:color w:val="1071AE"/>
            <w:sz w:val="21"/>
            <w:szCs w:val="21"/>
            <w:u w:val="single"/>
            <w:lang w:eastAsia="ru-RU"/>
          </w:rPr>
          <w:t>услуг</w:t>
        </w:r>
      </w:hyperlink>
      <w:r w:rsidRPr="006978D5">
        <w:rPr>
          <w:rFonts w:ascii="Arial" w:eastAsia="Times New Roman" w:hAnsi="Arial" w:cs="Arial"/>
          <w:color w:val="353535"/>
          <w:sz w:val="21"/>
          <w:szCs w:val="21"/>
          <w:lang w:eastAsia="ru-RU"/>
        </w:rPr>
        <w:t> и содержание мест захоронения;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Ельнинского муниципального округа, организация и проведение иных мероприятий, предусмотренных </w:t>
      </w:r>
      <w:hyperlink r:id="rId77"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об энергосбережении и о повышении энергетической эффективности;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25) ведение реестра расходных обязательств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26) осуществление полномочий заказчика на выполнение работ и оказание услуг, связанных с решением вопросов местного значения, отнесенных к его компетенции;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27) организация и осуществление мероприятий по территориальной обороне и гражданской обороне, защите населения и территории Ельнинского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w:t>
      </w:r>
      <w:r w:rsidRPr="006978D5">
        <w:rPr>
          <w:rFonts w:ascii="Arial" w:eastAsia="Times New Roman" w:hAnsi="Arial" w:cs="Arial"/>
          <w:color w:val="353535"/>
          <w:sz w:val="21"/>
          <w:szCs w:val="21"/>
          <w:lang w:eastAsia="ru-RU"/>
        </w:rPr>
        <w:lastRenderedPageBreak/>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28) осуществление муниципального контроля в области охраны и использования особо охраняемых природных территорий местного значения;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29) осуществление мероприятий по обеспечению безопасности людей на водных объектах, охране их жизни и здоровья;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30) создание условий для организации досуга и обеспечения жителей Ельнинского муниципального округа услугами организаций культуры;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Ельнинском муниципальном округе;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32)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33) </w:t>
      </w:r>
      <w:hyperlink r:id="rId78" w:history="1">
        <w:r w:rsidRPr="006978D5">
          <w:rPr>
            <w:rFonts w:ascii="Arial" w:eastAsia="Times New Roman" w:hAnsi="Arial" w:cs="Arial"/>
            <w:color w:val="1071AE"/>
            <w:sz w:val="21"/>
            <w:szCs w:val="21"/>
            <w:u w:val="single"/>
            <w:lang w:eastAsia="ru-RU"/>
          </w:rPr>
          <w:t>обеспечение условий</w:t>
        </w:r>
      </w:hyperlink>
      <w:r w:rsidRPr="006978D5">
        <w:rPr>
          <w:rFonts w:ascii="Arial" w:eastAsia="Times New Roman" w:hAnsi="Arial" w:cs="Arial"/>
          <w:color w:val="353535"/>
          <w:sz w:val="21"/>
          <w:szCs w:val="21"/>
          <w:lang w:eastAsia="ru-RU"/>
        </w:rPr>
        <w:t> для развития на территории Ельнинского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Ельнинском муниципальном округе;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35) осуществление в пределах, установленных водным </w:t>
      </w:r>
      <w:hyperlink r:id="rId79"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36) утверждение схемы размещения нестационарных торговых объектов;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37) утверждение муниципальных программ;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38) установление порядка принятия решений о разработке муниципальных программ, их формирования и реализации;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39) установление порядка проведения оценки эффективности реализации муниципальных программ и критериев указанной оценки;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40) осуществление муниципального лесного контроля;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41) обеспечение выполнения работ, необходимых для создания искусственных земельных участков для нужд Ельнинского муниципального округа в соответствии с федеральным </w:t>
      </w:r>
      <w:hyperlink r:id="rId80"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42) осуществление мер по противодействию коррупции в границах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43) утверждение схемы размещения рекламных конструкций, выдача разрешений на установку и эксплуатацию рекламных конструкций на территории Ельнинского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Ельнинского муниципального округа, осуществляемые в соответствии с Федеральным </w:t>
      </w:r>
      <w:hyperlink r:id="rId81"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 рекламе»;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44) организация и осуществление мероприятий по мобилизационной подготовке муниципальных предприятий и учреждений, находящихся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45) введение временных ограничений или прекращения движения транспортных средств по автомобильным дорогам местного значения;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46)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w:t>
      </w:r>
      <w:r w:rsidRPr="006978D5">
        <w:rPr>
          <w:rFonts w:ascii="Arial" w:eastAsia="Times New Roman" w:hAnsi="Arial" w:cs="Arial"/>
          <w:color w:val="353535"/>
          <w:sz w:val="21"/>
          <w:szCs w:val="21"/>
          <w:lang w:eastAsia="ru-RU"/>
        </w:rPr>
        <w:lastRenderedPageBreak/>
        <w:t>границах Ельнинского муниципального округа, изменение, аннулирование таких наименований, размещение информации в государственном адресном реестре;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47)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48)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82" w:history="1">
        <w:r w:rsidRPr="006978D5">
          <w:rPr>
            <w:rFonts w:ascii="Arial" w:eastAsia="Times New Roman" w:hAnsi="Arial" w:cs="Arial"/>
            <w:color w:val="1071AE"/>
            <w:sz w:val="21"/>
            <w:szCs w:val="21"/>
            <w:u w:val="single"/>
            <w:lang w:eastAsia="ru-RU"/>
          </w:rPr>
          <w:t>законодательством</w:t>
        </w:r>
      </w:hyperlink>
      <w:r w:rsidRPr="006978D5">
        <w:rPr>
          <w:rFonts w:ascii="Arial" w:eastAsia="Times New Roman" w:hAnsi="Arial" w:cs="Arial"/>
          <w:color w:val="353535"/>
          <w:sz w:val="21"/>
          <w:szCs w:val="21"/>
          <w:lang w:eastAsia="ru-RU"/>
        </w:rPr>
        <w:t> Российской Федерации о муниципальной службе;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49) рассмотрение уведомления о проведении публичного мероприятия (за исключением собрания и пикетирования, проводимого одним участником);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50) полномочия в сфере стратегического планирования, предусмотренные </w:t>
      </w:r>
      <w:hyperlink r:id="rId83" w:tgtFrame="_blank" w:history="1">
        <w:r w:rsidRPr="006978D5">
          <w:rPr>
            <w:rFonts w:ascii="Arial" w:eastAsia="Times New Roman" w:hAnsi="Arial" w:cs="Arial"/>
            <w:color w:val="1071AE"/>
            <w:sz w:val="21"/>
            <w:szCs w:val="21"/>
            <w:u w:val="single"/>
            <w:lang w:eastAsia="ru-RU"/>
          </w:rPr>
          <w:t>Федеральным законом от 28 июня 2014 года № 172-ФЗ</w:t>
        </w:r>
      </w:hyperlink>
      <w:r w:rsidRPr="006978D5">
        <w:rPr>
          <w:rFonts w:ascii="Arial" w:eastAsia="Times New Roman" w:hAnsi="Arial" w:cs="Arial"/>
          <w:color w:val="353535"/>
          <w:sz w:val="21"/>
          <w:szCs w:val="21"/>
          <w:lang w:eastAsia="ru-RU"/>
        </w:rPr>
        <w:t> «О стратегическом планировании в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Ельнинского муниципального округа официальной информации;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52) подготовка документов территориального планирования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53) утверждение подготовленной на основе генерального плана Ельнинского муниципального округа документации по планировке территории;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54) утверждение правил землепользования и застройки Ельнинского муниципального округа, выдача разрешений на строительство (за исключением случаев, предусмотренных </w:t>
      </w:r>
      <w:hyperlink r:id="rId84" w:tgtFrame="_blank" w:history="1">
        <w:r w:rsidRPr="006978D5">
          <w:rPr>
            <w:rFonts w:ascii="Arial" w:eastAsia="Times New Roman" w:hAnsi="Arial" w:cs="Arial"/>
            <w:color w:val="1071AE"/>
            <w:sz w:val="21"/>
            <w:szCs w:val="21"/>
            <w:u w:val="single"/>
            <w:lang w:eastAsia="ru-RU"/>
          </w:rPr>
          <w:t>Градостроительным кодексом Российской Федерации</w:t>
        </w:r>
      </w:hyperlink>
      <w:r w:rsidRPr="006978D5">
        <w:rPr>
          <w:rFonts w:ascii="Arial" w:eastAsia="Times New Roman" w:hAnsi="Arial" w:cs="Arial"/>
          <w:color w:val="353535"/>
          <w:sz w:val="21"/>
          <w:szCs w:val="21"/>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Ельнинского муниципального округа, утверждение местных нормативов градостроительного проектирования Ельнинского муниципального округа, ведение информационной системы обеспечения градостроительной деятельности, осуществляемой на территории Ельнинского муниципального округа, резервирование земель и изъятие земельных участков в границах Ельнинского муниципального округа для муниципальных нужд, осуществление муниципального земельного контроля в границах Ельнинского муниципального округа, осуществление в случаях, предусмотренных </w:t>
      </w:r>
      <w:hyperlink r:id="rId85" w:tgtFrame="_blank" w:history="1">
        <w:r w:rsidRPr="006978D5">
          <w:rPr>
            <w:rFonts w:ascii="Arial" w:eastAsia="Times New Roman" w:hAnsi="Arial" w:cs="Arial"/>
            <w:color w:val="1071AE"/>
            <w:sz w:val="21"/>
            <w:szCs w:val="21"/>
            <w:u w:val="single"/>
            <w:lang w:eastAsia="ru-RU"/>
          </w:rPr>
          <w:t>Градостроительным кодексом Российской Федерации</w:t>
        </w:r>
      </w:hyperlink>
      <w:r w:rsidRPr="006978D5">
        <w:rPr>
          <w:rFonts w:ascii="Arial" w:eastAsia="Times New Roman" w:hAnsi="Arial" w:cs="Arial"/>
          <w:color w:val="353535"/>
          <w:sz w:val="21"/>
          <w:szCs w:val="21"/>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Ельнинского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86" w:history="1">
        <w:r w:rsidRPr="006978D5">
          <w:rPr>
            <w:rFonts w:ascii="Arial" w:eastAsia="Times New Roman" w:hAnsi="Arial" w:cs="Arial"/>
            <w:color w:val="1071AE"/>
            <w:sz w:val="21"/>
            <w:szCs w:val="21"/>
            <w:u w:val="single"/>
            <w:lang w:eastAsia="ru-RU"/>
          </w:rPr>
          <w:t>правилами</w:t>
        </w:r>
      </w:hyperlink>
      <w:r w:rsidRPr="006978D5">
        <w:rPr>
          <w:rFonts w:ascii="Arial" w:eastAsia="Times New Roman" w:hAnsi="Arial" w:cs="Arial"/>
          <w:color w:val="353535"/>
          <w:sz w:val="21"/>
          <w:szCs w:val="21"/>
          <w:lang w:eastAsia="ru-RU"/>
        </w:rPr>
        <w:t> землепользования и застройки, </w:t>
      </w:r>
      <w:hyperlink r:id="rId87" w:history="1">
        <w:r w:rsidRPr="006978D5">
          <w:rPr>
            <w:rFonts w:ascii="Arial" w:eastAsia="Times New Roman" w:hAnsi="Arial" w:cs="Arial"/>
            <w:color w:val="1071AE"/>
            <w:sz w:val="21"/>
            <w:szCs w:val="21"/>
            <w:u w:val="single"/>
            <w:lang w:eastAsia="ru-RU"/>
          </w:rPr>
          <w:t>документацией</w:t>
        </w:r>
      </w:hyperlink>
      <w:r w:rsidRPr="006978D5">
        <w:rPr>
          <w:rFonts w:ascii="Arial" w:eastAsia="Times New Roman" w:hAnsi="Arial" w:cs="Arial"/>
          <w:color w:val="353535"/>
          <w:sz w:val="21"/>
          <w:szCs w:val="21"/>
          <w:lang w:eastAsia="ru-RU"/>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w:t>
      </w:r>
      <w:r w:rsidRPr="006978D5">
        <w:rPr>
          <w:rFonts w:ascii="Arial" w:eastAsia="Times New Roman" w:hAnsi="Arial" w:cs="Arial"/>
          <w:color w:val="353535"/>
          <w:sz w:val="21"/>
          <w:szCs w:val="21"/>
          <w:lang w:eastAsia="ru-RU"/>
        </w:rPr>
        <w:lastRenderedPageBreak/>
        <w:t>установленными требованиями в случаях, предусмотренных </w:t>
      </w:r>
      <w:hyperlink r:id="rId88" w:tgtFrame="_blank" w:history="1">
        <w:r w:rsidRPr="006978D5">
          <w:rPr>
            <w:rFonts w:ascii="Arial" w:eastAsia="Times New Roman" w:hAnsi="Arial" w:cs="Arial"/>
            <w:color w:val="1071AE"/>
            <w:sz w:val="21"/>
            <w:szCs w:val="21"/>
            <w:u w:val="single"/>
            <w:lang w:eastAsia="ru-RU"/>
          </w:rPr>
          <w:t>Градостроительным кодексом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55) осуществление учета личных подсобных хозяйств, которые ведут граждане в соответствии с Федеральным </w:t>
      </w:r>
      <w:hyperlink r:id="rId89"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от 7 июля 2003 года   № 112-ФЗ «О личном подсобном хозяйстве», в похозяйственных книгах.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Администрация муниципального образования является органом муниципального контроля, к полномочиям которого относятся: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организация и осуществление муниципального контроля на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иные полномочия в соответствии с </w:t>
      </w:r>
      <w:hyperlink r:id="rId90" w:tgtFrame="_blank" w:history="1">
        <w:r w:rsidRPr="006978D5">
          <w:rPr>
            <w:rFonts w:ascii="Arial" w:eastAsia="Times New Roman" w:hAnsi="Arial" w:cs="Arial"/>
            <w:color w:val="1071AE"/>
            <w:sz w:val="21"/>
            <w:szCs w:val="21"/>
            <w:u w:val="single"/>
            <w:lang w:eastAsia="ru-RU"/>
          </w:rPr>
          <w:t>Федеральным законом от 31 июля 2020 года № 248-ФЗ</w:t>
        </w:r>
      </w:hyperlink>
      <w:r w:rsidRPr="006978D5">
        <w:rPr>
          <w:rFonts w:ascii="Arial" w:eastAsia="Times New Roman" w:hAnsi="Arial" w:cs="Arial"/>
          <w:color w:val="353535"/>
          <w:sz w:val="21"/>
          <w:szCs w:val="21"/>
          <w:lang w:eastAsia="ru-RU"/>
        </w:rPr>
        <w:t> «О государственном контроле (надзоре) и муниципальном контроле в Российской Федерации», другими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Администрация муниципального образования обладает иными полномочиями, определенными федеральным и областным законодательством, настоящим Уставом и принимаемыми в соответствии с ними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42. Оценка эффективности деятельности органов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Нормативными правовыми актами Губернатора Смоленской области может быть предусмотрено выделение за счет средств бюджета Смоленской области грантов Ельнинскому муниципальному округу в целях содействия достижению и (или) поощрения достижения наилучших значений показателей указанных в части 1 настоящей статьи.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43. Контрольно-ревизионная комиссия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Контрольно-счетным органом Ельнинского муниципального округа является Контрольно-ревизионная комиссия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Порядок организации и деятельности Контрольно-ревизионной комиссии определяются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«Об общих принципах организации местного самоуправления в единой системе публичной власти, Бюджетным </w:t>
      </w:r>
      <w:hyperlink r:id="rId91"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 другими федеральными законами и иными нормативными правовыми актами Российской Федерации, областным законом от 23.11.2011  № 101-з «Об отдельных вопросах организации и деятельности контрольно-счетных органов муниципальных образований Смоленской области», настоящим Уставом и принимаемыми в соответствии с ними муниципальными правовыми актами.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Контрольно-ревизионная комиссия является постоянно действующим органом внешнего муниципального финансового контроля, образуемым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Контрольно-ревизионная комиссия образуется окружным Советом депутатов и подотчетна ему.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Контрольно-ревизионная комиссия обладает правами юридического лица.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Полномочия, состав, структура и порядок деятельности Контрольно-ревизионной комиссии устанавливаются решением окружного Совета депутатов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44. Муниципальная служба </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настоящим Уставом и иными муниципальными правовыми актами.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6. МУНИЦИПАЛЬНЫЕ ПРАВОВЫЕ АКТЫ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45. Система муниципальных правовых актов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систему муниципальных правовых актов входят: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Устав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правовые акты, принятые на местном референдуме  сходе граждан;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решения окружного Совета депутатов; </w:t>
      </w:r>
      <w:r w:rsidRPr="006978D5">
        <w:rPr>
          <w:rFonts w:ascii="Arial" w:eastAsia="Times New Roman" w:hAnsi="Arial" w:cs="Arial"/>
          <w:i/>
          <w:iCs/>
          <w:color w:val="353535"/>
          <w:sz w:val="21"/>
          <w:szCs w:val="21"/>
          <w:lang w:eastAsia="ru-RU"/>
        </w:rPr>
        <w:t>(пункт 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постановления и распоряжения Главы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постановления и распоряжения председателя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постановления и распоряжения Администрации муниципального образования, приказы и распоряжения отраслевых (функциональных) и территориальных органов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w:t>
      </w:r>
      <w:r w:rsidRPr="006978D5">
        <w:rPr>
          <w:rFonts w:ascii="Arial" w:eastAsia="Times New Roman" w:hAnsi="Arial" w:cs="Arial"/>
          <w:i/>
          <w:iCs/>
          <w:color w:val="353535"/>
          <w:sz w:val="21"/>
          <w:szCs w:val="21"/>
          <w:lang w:eastAsia="ru-RU"/>
        </w:rPr>
        <w:t>(пункт исключен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Устав муниципального образования и оформленные в виде правовых актов решения, принятые на местном референдуме , сходе граждан, являются актами высшей юридической силы в системе муниципальных правовых актов, имеют прямое действие и применяются на всей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Иные муниципальные правовые акты не должны противоречить настоящему Уставу и правовым актам, принятым на местном референдуме , сходе граждан. </w:t>
      </w:r>
      <w:r w:rsidRPr="006978D5">
        <w:rPr>
          <w:rFonts w:ascii="Arial" w:eastAsia="Times New Roman" w:hAnsi="Arial" w:cs="Arial"/>
          <w:i/>
          <w:iCs/>
          <w:color w:val="353535"/>
          <w:sz w:val="21"/>
          <w:szCs w:val="21"/>
          <w:lang w:eastAsia="ru-RU"/>
        </w:rPr>
        <w:t>(часть 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46</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Устав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Устав муниципального образования имеет прямое действие и применяется на всей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Субъектами правотворческой инициативы по внесению в окружной Совет депутатов проекта Устава муниципального образования, решения окружного Совета депутатов о внесении изменений и дополнений в Устав муниципального образования являются депутаты, Глава муниципального образования, Контрольно-ревизионная комиссия, Ельнинский межрайонный прокурор, органы территориального общественного самоуправления, инициативные группы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Проект Устава муниципального образования, проект решения окружного Совета депутатов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решением окружного Совета депутатов порядка учета предложений по проекту указанного Устава, проекту указанного решения, а также порядка участия граждан в его обсуждении. Не требуется официальное опубликование порядка учета предложений по проекту решения окружного Совета депутатов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92" w:tgtFrame="_blank" w:history="1">
        <w:r w:rsidRPr="006978D5">
          <w:rPr>
            <w:rFonts w:ascii="Arial" w:eastAsia="Times New Roman" w:hAnsi="Arial" w:cs="Arial"/>
            <w:color w:val="1071AE"/>
            <w:sz w:val="21"/>
            <w:szCs w:val="21"/>
            <w:u w:val="single"/>
            <w:lang w:eastAsia="ru-RU"/>
          </w:rPr>
          <w:t>Конституции Российской Федерации</w:t>
        </w:r>
      </w:hyperlink>
      <w:r w:rsidRPr="006978D5">
        <w:rPr>
          <w:rFonts w:ascii="Arial" w:eastAsia="Times New Roman" w:hAnsi="Arial" w:cs="Arial"/>
          <w:color w:val="353535"/>
          <w:sz w:val="21"/>
          <w:szCs w:val="21"/>
          <w:lang w:eastAsia="ru-RU"/>
        </w:rPr>
        <w:t>, федеральных законов, Устава  Смоленской области или областных законов  в целях приведения данного Устава  в соответствие с этими нормативными правовыми актами.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Проект Устава муниципального образования, а также проект решения окружного Совета депутатов о внесении изменений и дополнений в данный Устав муниципального образования выносятся на публичные слушания, кроме случаев, установленных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29.05.2025 № 61;от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5. Устав муниципального образования, решение окружного Совета депутатов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Приведение Устава муниципального образования в соответствие с федеральным законом, областным законом осуществляется в установленный этими законодательными актами срок. В случае, если федеральным законом, областным законом указанный срок не установлен, срок приведения Устава муниципального образования в соответствие с федеральным законом, областным законом определяется с учетом даты вступления в силу соответствующего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Изменения и дополнения в Устав муниципального образования вносятся муниципальным правовым актом, который оформляется решением окружного Совета депутатов, подписанным председателем окружного Совета депутатов и Главой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Изложение Устава муниципального образования в новой редакции решением окружного Совета депутатов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решения окружного Совета депутатов о внесении в него изменений и дополнений признаются утратившими силу со дня вступления в силу нового Устава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окружного Совета депутатов, принявшего решение о внесении указанных изменений и дополнений в Устав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47. Решения, принятые путем прямого волеизъявления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Решение вопросов непосредственного обеспечения жизнедеятельности населения непосредственно гражданами Ельнинского муниципального округа осуществляется путем прямого волеизъявления населения Ельнинского муниципального округа, выраженного на местном референдуме , сходе граждан.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Если для реализации решения, принятого путем прямого волеизъявления населения Ельнинского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окружного Совета депутатов.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48. Подготовка муниципальных правовых актов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 Проекты муниципальных правовых актов могут вноситься депутатами окружного Совета депутатов, Главой муниципального образования, Контрольно-ревизионной комиссией, Ельнинским межрайонным прокурором, органами территориального общественного самоуправления, инициативными группами граждан, за исключением случаев, предусмотренных Федеральным законом «Об общих принципах организации местного </w:t>
      </w:r>
      <w:r w:rsidRPr="006978D5">
        <w:rPr>
          <w:rFonts w:ascii="Arial" w:eastAsia="Times New Roman" w:hAnsi="Arial" w:cs="Arial"/>
          <w:color w:val="353535"/>
          <w:sz w:val="21"/>
          <w:szCs w:val="21"/>
          <w:lang w:eastAsia="ru-RU"/>
        </w:rPr>
        <w:lastRenderedPageBreak/>
        <w:t>самоуправления в единой системе публичной власти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Проекты муниципальных нормативных правовых актов Ельнинского муниципального округа, включенного в соответствующий перечень областным законом согласно положениям части 7 статьи 52 Федерального закона «Об общих 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включенного в соответствующий перечень областным законом согласно положениям части 7 статьи 52 Федерального закона «Об общих принципах организации местного самоуправления в единой системе публичной власти, в порядке, установленном муниципальными нормативными правовыми актами в соответствии с областным законом, за исключением: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проектов решений окружного Совета депутатов, устанавливающих, изменяющих, приостанавливающих, отменяющих местные налоги и сборы;</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проектов решений окружного Совета депутатов, регулирующих бюджетные правоотношения;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4.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Решения окружного Совета депутатов принимаются на его заседаниях открытым, в том числе поименным, или тайным голосованием.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Решения окружного Совета депутатов принимаются большинством голосов от установленного числа депутатов и подписываются председателем окружного Совета депутатов и Главой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Нормативный правовой акт, принятый окружным Советом депутатов, направляется Главе муниципального образования для подписания и обнародования в течение 10 рабочих дней. Глава муниципального образования имеет право отклонить нормативный правовой акт окружного Совета депутатов. В этом случае указанный нормативный правовой акт в течение 10 рабочих дней возвращается в окружной Совет депутатов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окружного Совета депутатов, он вновь рассматривается окружным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образования в течение 7 дней и обнародованию.(</w:t>
      </w:r>
      <w:r w:rsidRPr="006978D5">
        <w:rPr>
          <w:rFonts w:ascii="Arial" w:eastAsia="Times New Roman" w:hAnsi="Arial" w:cs="Arial"/>
          <w:i/>
          <w:iCs/>
          <w:color w:val="353535"/>
          <w:sz w:val="21"/>
          <w:szCs w:val="21"/>
          <w:lang w:eastAsia="ru-RU"/>
        </w:rPr>
        <w:t>часть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Порядок подготовки и принятия муниципальных правовых актов органов местного самоуправления и должностных лиц местного самоуправления устанавливается регламентами органов местного самоуправления в соответствии с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49. Вступление в силу и обнародование муниципальных правовых актов</w:t>
      </w:r>
    </w:p>
    <w:p w:rsidR="006978D5" w:rsidRPr="006978D5" w:rsidRDefault="006978D5" w:rsidP="006978D5">
      <w:pPr>
        <w:numPr>
          <w:ilvl w:val="0"/>
          <w:numId w:val="1"/>
        </w:numPr>
        <w:spacing w:after="120" w:line="240" w:lineRule="auto"/>
        <w:ind w:left="0"/>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Муниципальные правовые акты, за исключением муниципальных правовых актов или их отдельных положений, содержащих сведения, распространение которых ограничено федеральным законом, подлежат обнародованию в порядке, установленном настоящей статьей.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Ельнинский муниципальный округ, иные муниципальные нормативные правовые акты, а также соглашения, заключаемые между органами местного самоуправления, подлежат официальному опубликованию.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Иные муниципальные правовые акты, не имеющие нормативного характера, могут быть официально опубликованы по инициативе органов местного самоуправления и должностных лиц местного самоуправления, их принявших (издавших).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Устав Ельнинского муниципального образования, решение Ельнинского окружного Совета депутатов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образования обязан опубликовать зарегистрированные Устав муниципального образования, решение Ельнинского окружного Совета депутатов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решении Ельнинского окружного Совета депутатов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«Знамя.Ельня».  </w:t>
      </w:r>
      <w:r w:rsidRPr="006978D5">
        <w:rPr>
          <w:rFonts w:ascii="Arial" w:eastAsia="Times New Roman" w:hAnsi="Arial" w:cs="Arial"/>
          <w:i/>
          <w:iCs/>
          <w:color w:val="353535"/>
          <w:sz w:val="21"/>
          <w:szCs w:val="21"/>
          <w:lang w:eastAsia="ru-RU"/>
        </w:rPr>
        <w:t>(в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Муниципальные нормативные правовые акты также подлежат обнародованию путем размещения на официальном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w:t>
      </w:r>
      <w:hyperlink r:id="rId93" w:history="1">
        <w:r w:rsidRPr="006978D5">
          <w:rPr>
            <w:rFonts w:ascii="Arial" w:eastAsia="Times New Roman" w:hAnsi="Arial" w:cs="Arial"/>
            <w:color w:val="1071AE"/>
            <w:sz w:val="21"/>
            <w:szCs w:val="21"/>
            <w:u w:val="single"/>
            <w:lang w:eastAsia="ru-RU"/>
          </w:rPr>
          <w:t>http://право-минюст.рф</w:t>
        </w:r>
      </w:hyperlink>
      <w:r w:rsidRPr="006978D5">
        <w:rPr>
          <w:rFonts w:ascii="Arial" w:eastAsia="Times New Roman" w:hAnsi="Arial" w:cs="Arial"/>
          <w:color w:val="353535"/>
          <w:sz w:val="21"/>
          <w:szCs w:val="21"/>
          <w:lang w:eastAsia="ru-RU"/>
        </w:rPr>
        <w:t>, регистрация в качестве сетевого издания: Эл № ФС77-72471 от 05.03.2018).</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Иными источниками обнародования муниципальных правовых актов являются: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размещение на информационном стенде в месте, доступном для неограниченного круга лиц: на здании Администрации муниципального образования, расположенной по адресу: 216330, Смоленская область, Ельнинский район, г. Ельня, ул. Советская, д. 23;</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размещение на официальном сайте Администрации муниципального  образования </w:t>
      </w:r>
      <w:hyperlink r:id="rId94" w:history="1">
        <w:r w:rsidRPr="006978D5">
          <w:rPr>
            <w:rFonts w:ascii="Arial" w:eastAsia="Times New Roman" w:hAnsi="Arial" w:cs="Arial"/>
            <w:color w:val="1071AE"/>
            <w:sz w:val="21"/>
            <w:szCs w:val="21"/>
            <w:u w:val="single"/>
            <w:lang w:eastAsia="ru-RU"/>
          </w:rPr>
          <w:t>/</w:t>
        </w:r>
      </w:hyperlink>
      <w:r w:rsidRPr="006978D5">
        <w:rPr>
          <w:rFonts w:ascii="Arial" w:eastAsia="Times New Roman" w:hAnsi="Arial" w:cs="Arial"/>
          <w:color w:val="353535"/>
          <w:sz w:val="21"/>
          <w:szCs w:val="21"/>
          <w:lang w:eastAsia="ru-RU"/>
        </w:rPr>
        <w:t> в информационно-телекоммуникационной сети «Интернет», с учетом положений Федерального </w:t>
      </w:r>
      <w:hyperlink r:id="rId95" w:history="1">
        <w:r w:rsidRPr="006978D5">
          <w:rPr>
            <w:rFonts w:ascii="Arial" w:eastAsia="Times New Roman" w:hAnsi="Arial" w:cs="Arial"/>
            <w:color w:val="1071AE"/>
            <w:sz w:val="21"/>
            <w:szCs w:val="21"/>
            <w:u w:val="single"/>
            <w:lang w:eastAsia="ru-RU"/>
          </w:rPr>
          <w:t>закона</w:t>
        </w:r>
      </w:hyperlink>
      <w:r w:rsidRPr="006978D5">
        <w:rPr>
          <w:rFonts w:ascii="Arial" w:eastAsia="Times New Roman" w:hAnsi="Arial" w:cs="Arial"/>
          <w:color w:val="353535"/>
          <w:sz w:val="21"/>
          <w:szCs w:val="21"/>
          <w:lang w:eastAsia="ru-RU"/>
        </w:rPr>
        <w:t> от 9 февраля 2009 года № 8-ФЗ «Об обеспечении доступа к информации о деятельности государственных органов и органов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Ельнинский муниципальный округ, иные муниципальные нормативные правовые акты, а также соглашения, заключаемые между органами местного самоуправления, вступают в силу после их официального опубликования.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Муниципальные правовые акты о налогах и сборах вступают в силу в порядке, установленном Налоговым кодексом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Решение окружного Совета депутатов об изменении структуры органов местного самоуправления вступает в силу не ранее чем по истечении срока полномочий окружного Совета депутатов,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 абзац в ред.решения от 25.11.2025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Иные муниципальные правовые акты вступают в силу со дня подписания, если в самом муниципальном правовом акте не установлен иной порядок вступления его в силу.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Официальному опубликованию подлежит копия подлинного текста муниципального правового акта, в том числе соглашения, заключенного между органами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Направление на официальное опубликование устанавливается путем включения в текст муниципального правового акта, в том числе соглашения, заключенного между органами местного самоуправления, положения</w:t>
      </w:r>
      <w:r w:rsidRPr="006978D5">
        <w:rPr>
          <w:rFonts w:ascii="Arial" w:eastAsia="Times New Roman" w:hAnsi="Arial" w:cs="Arial"/>
          <w:color w:val="353535"/>
          <w:sz w:val="21"/>
          <w:szCs w:val="21"/>
          <w:lang w:eastAsia="ru-RU"/>
        </w:rPr>
        <w:br/>
      </w:r>
      <w:r w:rsidRPr="006978D5">
        <w:rPr>
          <w:rFonts w:ascii="Arial" w:eastAsia="Times New Roman" w:hAnsi="Arial" w:cs="Arial"/>
          <w:color w:val="353535"/>
          <w:sz w:val="21"/>
          <w:szCs w:val="21"/>
          <w:lang w:eastAsia="ru-RU"/>
        </w:rPr>
        <w:lastRenderedPageBreak/>
        <w:t>о необходимости опубликования его текста в газете «Знамя.Ельня». </w:t>
      </w:r>
      <w:r w:rsidRPr="006978D5">
        <w:rPr>
          <w:rFonts w:ascii="Arial" w:eastAsia="Times New Roman" w:hAnsi="Arial" w:cs="Arial"/>
          <w:i/>
          <w:iCs/>
          <w:color w:val="353535"/>
          <w:sz w:val="21"/>
          <w:szCs w:val="21"/>
          <w:lang w:eastAsia="ru-RU"/>
        </w:rPr>
        <w:t>(в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Копии муниципальных правовых актов, в том числе соглашений, заключенных между органами местного самоуправления, подлежат официальному опубликованию в течение 10 дней со дня их подписания, если иное не установлено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8. Обнародованию подлежит копия подлинного текста муниципального правового акта.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Копии муниципальных правовых актов подлежат обнародованию в течение 10 дней со дня их подписания, если иное не установлено законодательством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9. Официально опубликованные муниципальные правовые акты, а также обнародованные в соответствии с настоящей статьей подлежат обязательному исполнению на всей территории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50. Отмена муниципальных правовых актов и приостановление их действия</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«Об общих принципах организации местного самоуправления в единой системе публичной власти.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51. Федеральный регистр муниципальных нормативных правовых актов</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Смоленской области, организация и ведение которого осуществляются органами государственной власти Смоленской области в порядке, установленном областным законом.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7. ЭКОНОМИЧЕСКАЯ И ФИНАНСОВАЯ ОСНОВЫ МЕСТНОГО САМОУПРАВЛЕНИЯ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52. Экономическая основа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Экономическую основу местного самоуправления Ельнинского муниципального округа составляют находящееся в муниципальной собственности имущество Ельнинского муниципального округа (далее также – муниципальное имущество), в том числе имущественные права Ельнинского муниципального округа, а также средства местного бюджета.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 соответствии с </w:t>
      </w:r>
      <w:hyperlink r:id="rId96" w:history="1">
        <w:r w:rsidRPr="006978D5">
          <w:rPr>
            <w:rFonts w:ascii="Arial" w:eastAsia="Times New Roman" w:hAnsi="Arial" w:cs="Arial"/>
            <w:color w:val="1071AE"/>
            <w:sz w:val="21"/>
            <w:szCs w:val="21"/>
            <w:u w:val="single"/>
            <w:lang w:eastAsia="ru-RU"/>
          </w:rPr>
          <w:t>Конституцией</w:t>
        </w:r>
      </w:hyperlink>
      <w:r w:rsidRPr="006978D5">
        <w:rPr>
          <w:rFonts w:ascii="Arial" w:eastAsia="Times New Roman" w:hAnsi="Arial" w:cs="Arial"/>
          <w:color w:val="353535"/>
          <w:sz w:val="21"/>
          <w:szCs w:val="21"/>
          <w:lang w:eastAsia="ru-RU"/>
        </w:rPr>
        <w:t> Российской Федерации муниципальная собственность признается и защищается государством наравне с иными формами собственности.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53. Имущество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В собственности Ельнинского муниципального округа может находиться: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имущество, предназначенное для решения Ельнинским муниципальным округом вопросы непосредственного обеспечения жизнедеятельности населения» в соответствующем падеже; (</w:t>
      </w:r>
      <w:r w:rsidRPr="006978D5">
        <w:rPr>
          <w:rFonts w:ascii="Arial" w:eastAsia="Times New Roman" w:hAnsi="Arial" w:cs="Arial"/>
          <w:i/>
          <w:iCs/>
          <w:color w:val="353535"/>
          <w:sz w:val="21"/>
          <w:szCs w:val="21"/>
          <w:lang w:eastAsia="ru-RU"/>
        </w:rPr>
        <w:t>пункт</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областными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w:t>
      </w:r>
      <w:r w:rsidRPr="006978D5">
        <w:rPr>
          <w:rFonts w:ascii="Arial" w:eastAsia="Times New Roman" w:hAnsi="Arial" w:cs="Arial"/>
          <w:color w:val="353535"/>
          <w:sz w:val="21"/>
          <w:szCs w:val="21"/>
          <w:lang w:eastAsia="ru-RU"/>
        </w:rPr>
        <w:lastRenderedPageBreak/>
        <w:t>вопросы непосредственного обеспечения жизнедеятельности населения» в соответствующем падеже;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имущество, предназначенное для осуществления полномочий по решению вопросы непосредственного обеспечения жизнедеятельности населения» в соответствующем падеже Ельнинского муниципального округа в соответствии с частями 1 и 1.1 статьи 17 Федерального закона  «Об общих принципах организации местного самоуправления в Российской Федерации». (</w:t>
      </w:r>
      <w:r w:rsidRPr="006978D5">
        <w:rPr>
          <w:rFonts w:ascii="Arial" w:eastAsia="Times New Roman" w:hAnsi="Arial" w:cs="Arial"/>
          <w:i/>
          <w:iCs/>
          <w:color w:val="353535"/>
          <w:sz w:val="21"/>
          <w:szCs w:val="21"/>
          <w:lang w:eastAsia="ru-RU"/>
        </w:rPr>
        <w:t>пункт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54. Владение, пользование и распоряжение муниципальным имуществом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Органы местного самоуправления от имени Ельнинского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государственной власти Российской Федерации, органам государственной власти Смоленской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Порядок и условия приватизации муниципального имущества определяются решениями окружного Совета депутатов в соответствии с федеральными законами. (</w:t>
      </w:r>
      <w:r w:rsidRPr="006978D5">
        <w:rPr>
          <w:rFonts w:ascii="Arial" w:eastAsia="Times New Roman" w:hAnsi="Arial" w:cs="Arial"/>
          <w:i/>
          <w:iCs/>
          <w:color w:val="353535"/>
          <w:sz w:val="21"/>
          <w:szCs w:val="21"/>
          <w:lang w:eastAsia="ru-RU"/>
        </w:rPr>
        <w:t>часть</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Ельнинский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уполномоченный орган местного самоуправления.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Уполномоченным органом местного самоуправления, осуществляющим функции и полномочия учредителя муниципальных предприятий и учреждений, является Администрация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Администрация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полугодие.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Органы местного самоуправления от имени Ельнинского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7"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55. Бюджет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Ельнинский муниципальный округ имеет собственный бюджет (местный бюджет).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98" w:tgtFrame="_blank" w:history="1">
        <w:r w:rsidRPr="006978D5">
          <w:rPr>
            <w:rFonts w:ascii="Arial" w:eastAsia="Times New Roman" w:hAnsi="Arial" w:cs="Arial"/>
            <w:color w:val="1071AE"/>
            <w:sz w:val="21"/>
            <w:szCs w:val="21"/>
            <w:u w:val="single"/>
            <w:lang w:eastAsia="ru-RU"/>
          </w:rPr>
          <w:t>Бюджетным кодексом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внесения,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определяется в соответствии с Бюджетным Кодексом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Глава муниципального образования от имени Администрации муниципального образования вносит проект решения о местном бюджете на рассмотрение в окружной Совет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Решение о местном бюджете должно быть рассмотрено, утверждено окружным Советом депутатов, подписано Главой муниципального образования до начала финансового года и официально опубликовано в установленном порядке.</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Администрация муниципального образования организует и осуществляет исполнение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Контроль за исполнением местного бюджета осуществляют в пределах своих полномочий окружной Совет депутатов, Администрация муниципального образования, Контрольно-ревизионная комиссия, главные распорядители бюджетных средств.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Местный бюджет утверждается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7. Бюджетные полномочия Ельнинского муниципального округа, органов местного самоуправления и должностных лиц местного самоуправления  устанавливаются Бюджетным </w:t>
      </w:r>
      <w:hyperlink r:id="rId99"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 (</w:t>
      </w:r>
      <w:r w:rsidRPr="006978D5">
        <w:rPr>
          <w:rFonts w:ascii="Arial" w:eastAsia="Times New Roman" w:hAnsi="Arial" w:cs="Arial"/>
          <w:i/>
          <w:iCs/>
          <w:color w:val="353535"/>
          <w:sz w:val="21"/>
          <w:szCs w:val="21"/>
          <w:lang w:eastAsia="ru-RU"/>
        </w:rPr>
        <w:t>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56. Доходы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57</w:t>
      </w:r>
      <w:r w:rsidRPr="006978D5">
        <w:rPr>
          <w:rFonts w:ascii="Arial" w:eastAsia="Times New Roman" w:hAnsi="Arial" w:cs="Arial"/>
          <w:color w:val="353535"/>
          <w:sz w:val="21"/>
          <w:szCs w:val="21"/>
          <w:lang w:eastAsia="ru-RU"/>
        </w:rPr>
        <w:t>.</w:t>
      </w:r>
      <w:r w:rsidRPr="006978D5">
        <w:rPr>
          <w:rFonts w:ascii="Arial" w:eastAsia="Times New Roman" w:hAnsi="Arial" w:cs="Arial"/>
          <w:b/>
          <w:bCs/>
          <w:color w:val="353535"/>
          <w:sz w:val="21"/>
          <w:szCs w:val="21"/>
          <w:lang w:eastAsia="ru-RU"/>
        </w:rPr>
        <w:t> Расходы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Формирование расходов местного бюджета осуществляется в соответствии с расходными обязательствами Ельнинского муниципального округа, устанавливаемыми и исполняемыми органами местного самоуправления в соответствии с требованиями </w:t>
      </w:r>
      <w:hyperlink r:id="rId100" w:tgtFrame="_blank" w:history="1">
        <w:r w:rsidRPr="006978D5">
          <w:rPr>
            <w:rFonts w:ascii="Arial" w:eastAsia="Times New Roman" w:hAnsi="Arial" w:cs="Arial"/>
            <w:color w:val="1071AE"/>
            <w:sz w:val="21"/>
            <w:szCs w:val="21"/>
            <w:u w:val="single"/>
            <w:lang w:eastAsia="ru-RU"/>
          </w:rPr>
          <w:t>Бюджетного кодекса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Исполнение расходных обязательств Ельнинского муниципального округа осуществляется за счет средств местного бюджета в соответствии с требованиями </w:t>
      </w:r>
      <w:hyperlink r:id="rId101" w:tgtFrame="_blank" w:history="1">
        <w:r w:rsidRPr="006978D5">
          <w:rPr>
            <w:rFonts w:ascii="Arial" w:eastAsia="Times New Roman" w:hAnsi="Arial" w:cs="Arial"/>
            <w:color w:val="1071AE"/>
            <w:sz w:val="21"/>
            <w:szCs w:val="21"/>
            <w:u w:val="single"/>
            <w:lang w:eastAsia="ru-RU"/>
          </w:rPr>
          <w:t>Бюджетного кодекса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58. Средства самообложения граждан</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w:t>
      </w:r>
      <w:bookmarkStart w:id="0" w:name="Par0"/>
      <w:bookmarkEnd w:id="0"/>
      <w:r w:rsidRPr="006978D5">
        <w:rPr>
          <w:rFonts w:ascii="Arial" w:eastAsia="Times New Roman" w:hAnsi="Arial" w:cs="Arial"/>
          <w:color w:val="353535"/>
          <w:sz w:val="21"/>
          <w:szCs w:val="21"/>
          <w:lang w:eastAsia="ru-RU"/>
        </w:rPr>
        <w:t>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Ельнинского муниципального округа (населенного пункта (либо части его территории), входящего в состав Ельнинского муниципального округа), за исключением отдельных категорий граждан, численность которых не может превышать 30 процентов от общего числа жителей Ельнинского муниципального округа (населенного пункта (либо части его территории), входящего в состав Ельнинского муниципального округа) и для которых размер платежей может быть уменьшен. </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Вопросы введения и использования указанных в </w:t>
      </w:r>
      <w:hyperlink r:id="rId102" w:anchor="Par0" w:history="1">
        <w:r w:rsidRPr="006978D5">
          <w:rPr>
            <w:rFonts w:ascii="Arial" w:eastAsia="Times New Roman" w:hAnsi="Arial" w:cs="Arial"/>
            <w:color w:val="1071AE"/>
            <w:sz w:val="21"/>
            <w:szCs w:val="21"/>
            <w:u w:val="single"/>
            <w:lang w:eastAsia="ru-RU"/>
          </w:rPr>
          <w:t>части 1</w:t>
        </w:r>
      </w:hyperlink>
      <w:r w:rsidRPr="006978D5">
        <w:rPr>
          <w:rFonts w:ascii="Arial" w:eastAsia="Times New Roman" w:hAnsi="Arial" w:cs="Arial"/>
          <w:color w:val="353535"/>
          <w:sz w:val="21"/>
          <w:szCs w:val="21"/>
          <w:lang w:eastAsia="ru-RU"/>
        </w:rPr>
        <w:t>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«Об общих принципах организации местного самоуправления в единой системе публичной власти, на сходе граждан. </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59. Выравнивание бюджетной обеспеченности муниципального образования «Ельнинский муниципальный округ»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Выравнивание бюджетной обеспеченности Ельнинского муниципального округа осуществляется в соответствии с требованиями </w:t>
      </w:r>
      <w:hyperlink r:id="rId103" w:tgtFrame="_blank" w:history="1">
        <w:r w:rsidRPr="006978D5">
          <w:rPr>
            <w:rFonts w:ascii="Arial" w:eastAsia="Times New Roman" w:hAnsi="Arial" w:cs="Arial"/>
            <w:color w:val="1071AE"/>
            <w:sz w:val="21"/>
            <w:szCs w:val="21"/>
            <w:u w:val="single"/>
            <w:lang w:eastAsia="ru-RU"/>
          </w:rPr>
          <w:t>Бюджетного кодекса Российской Федерации</w:t>
        </w:r>
      </w:hyperlink>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60. Исполнение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Исполнение местного бюджета производится в соответствии и в порядке, установленном Бюджетным кодексом Российской Федерации, и обеспечивается Администрацией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2. Организация исполнения местного бюджета возлагается на финансовый орган Администрации муниципального образования и осуществляется на основе бюджетной росписи и кассового плана.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Местный бюджет исполняется на основе единства кассы и подведомственности расходов.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61. Финансовое и иное обеспечение реализации инициативных проектов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Источником финансового обеспечения реализации инициативных проектов, предусмотренных статьей 18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Смоленской области, предоставленных в целях финансового обеспечения соответствующих расходных обязательств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04" w:tgtFrame="_blank" w:history="1">
        <w:r w:rsidRPr="006978D5">
          <w:rPr>
            <w:rFonts w:ascii="Arial" w:eastAsia="Times New Roman" w:hAnsi="Arial" w:cs="Arial"/>
            <w:color w:val="1071AE"/>
            <w:sz w:val="21"/>
            <w:szCs w:val="21"/>
            <w:u w:val="single"/>
            <w:lang w:eastAsia="ru-RU"/>
          </w:rPr>
          <w:t>Бюджетным кодексом Российской Федерации</w:t>
        </w:r>
      </w:hyperlink>
      <w:r w:rsidRPr="006978D5">
        <w:rPr>
          <w:rFonts w:ascii="Arial" w:eastAsia="Times New Roman" w:hAnsi="Arial" w:cs="Arial"/>
          <w:color w:val="353535"/>
          <w:sz w:val="21"/>
          <w:szCs w:val="21"/>
          <w:lang w:eastAsia="ru-RU"/>
        </w:rPr>
        <w:t> в местный бюджет в целях реализации конкретных инициативных проектов.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62. Закупки для обеспечения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 </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63. Муниципальные заимствования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Ельнинский муниципальный округ вправе осуществлять муниципальные заимствования, в том числе путем выпуска муниципальных ценных бумаг, в соответствии с </w:t>
      </w:r>
      <w:hyperlink r:id="rId105" w:tgtFrame="_blank" w:history="1">
        <w:r w:rsidRPr="006978D5">
          <w:rPr>
            <w:rFonts w:ascii="Arial" w:eastAsia="Times New Roman" w:hAnsi="Arial" w:cs="Arial"/>
            <w:color w:val="1071AE"/>
            <w:sz w:val="21"/>
            <w:szCs w:val="21"/>
            <w:u w:val="single"/>
            <w:lang w:eastAsia="ru-RU"/>
          </w:rPr>
          <w:t>Бюджетным кодексом Российской Федерации</w:t>
        </w:r>
      </w:hyperlink>
      <w:r w:rsidRPr="006978D5">
        <w:rPr>
          <w:rFonts w:ascii="Arial" w:eastAsia="Times New Roman" w:hAnsi="Arial" w:cs="Arial"/>
          <w:color w:val="353535"/>
          <w:sz w:val="21"/>
          <w:szCs w:val="21"/>
          <w:lang w:eastAsia="ru-RU"/>
        </w:rPr>
        <w:t> и настоящим Уставом.</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64. Субсидии, субвенции и иные межбюджетные трансферты, предоставляемые из местных бюджетов.</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Областным законом может быть предусмотрено предоставление областному бюджету субсидий и иных межбюджетных трансфертов  из местного бюджета в соответствии с требованиями и в случаях, которые установлены Бюджетным </w:t>
      </w:r>
      <w:hyperlink r:id="rId106"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Местному бюджету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07"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65. Осуществление муниципального финансового контроля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xml:space="preserve">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w:t>
      </w:r>
      <w:r w:rsidRPr="006978D5">
        <w:rPr>
          <w:rFonts w:ascii="Arial" w:eastAsia="Times New Roman" w:hAnsi="Arial" w:cs="Arial"/>
          <w:color w:val="353535"/>
          <w:sz w:val="21"/>
          <w:szCs w:val="21"/>
          <w:lang w:eastAsia="ru-RU"/>
        </w:rPr>
        <w:lastRenderedPageBreak/>
        <w:t>также соблюдения условий государственных (муниципальных) контрактов, договоров (соглашений) о предоставлении средств из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Муниципальный финансовый контроль подразделяется на внешний и внутренний, предварительный и последующий.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Внешний муниципальный финансовый контроль является контрольной деятельностью Контрольно-ревизионной комиссии и осуществляется в порядке, установленном решением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муниципального образования.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Порядок осуществления внутреннего муниципального финансового контроля определяется в соответствии с Бюджетным Кодексом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5. Предварительный контроль осуществляется в целях предупреждения и пресечения бюджетных нарушений в процессе исполнения местного бюджета.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6. 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8. УЧАСТИЕ МУНИЦИПАЛЬНОГО ОБРАЗОВАНИЯ «ЕЛЬНИНСКИЙ МУНИЦИПАЛЬНЫЙ ОКРУГ» СМОЛЕНСКОЙ ОБЛАСТИ В МЕЖМУНИЦИПАЛЬНОМ  СОТРУДНИЧЕСТВЕ  </w:t>
      </w:r>
      <w:r w:rsidRPr="006978D5">
        <w:rPr>
          <w:rFonts w:ascii="Arial" w:eastAsia="Times New Roman" w:hAnsi="Arial" w:cs="Arial"/>
          <w:i/>
          <w:iCs/>
          <w:color w:val="353535"/>
          <w:sz w:val="21"/>
          <w:szCs w:val="21"/>
          <w:lang w:eastAsia="ru-RU"/>
        </w:rPr>
        <w:t>( наименование главы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66. Межмуниципальные хозяйственные общества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окружного Совета депутатов.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3. Межмуниципальные хозяйственные общества осуществляют свою деятельность в соответствии с Гражданским </w:t>
      </w:r>
      <w:hyperlink r:id="rId108" w:history="1">
        <w:r w:rsidRPr="006978D5">
          <w:rPr>
            <w:rFonts w:ascii="Arial" w:eastAsia="Times New Roman" w:hAnsi="Arial" w:cs="Arial"/>
            <w:color w:val="1071AE"/>
            <w:sz w:val="21"/>
            <w:szCs w:val="21"/>
            <w:u w:val="single"/>
            <w:lang w:eastAsia="ru-RU"/>
          </w:rPr>
          <w:t>кодексом</w:t>
        </w:r>
      </w:hyperlink>
      <w:r w:rsidRPr="006978D5">
        <w:rPr>
          <w:rFonts w:ascii="Arial" w:eastAsia="Times New Roman" w:hAnsi="Arial" w:cs="Arial"/>
          <w:color w:val="353535"/>
          <w:sz w:val="21"/>
          <w:szCs w:val="21"/>
          <w:lang w:eastAsia="ru-RU"/>
        </w:rPr>
        <w:t> Российской Федерации, иными федеральными законами.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4. Государственная регистрация межмуниципальных хозяйственных обществ осуществляется в соответствии с Федеральным </w:t>
      </w:r>
      <w:hyperlink r:id="rId109"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от 8 августа 2001 года № 129-ФЗ «О государственной регистрации юридических лиц и индивидуальных предпринимателей».</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67. Некоммерческие организации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Окружной Совет депутатов может принимать решения о создании некоммерческих организаций в форме автономных некоммерческих организаций и фондов.</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Некоммерческие организации Ельнинского муниципального округа осуществляют свою деятельность в соответствии с Гражданским кодексом Российской Федерации, Федеральным </w:t>
      </w:r>
      <w:hyperlink r:id="rId110" w:history="1">
        <w:r w:rsidRPr="006978D5">
          <w:rPr>
            <w:rFonts w:ascii="Arial" w:eastAsia="Times New Roman" w:hAnsi="Arial" w:cs="Arial"/>
            <w:color w:val="1071AE"/>
            <w:sz w:val="21"/>
            <w:szCs w:val="21"/>
            <w:u w:val="single"/>
            <w:lang w:eastAsia="ru-RU"/>
          </w:rPr>
          <w:t>законом</w:t>
        </w:r>
      </w:hyperlink>
      <w:r w:rsidRPr="006978D5">
        <w:rPr>
          <w:rFonts w:ascii="Arial" w:eastAsia="Times New Roman" w:hAnsi="Arial" w:cs="Arial"/>
          <w:color w:val="353535"/>
          <w:sz w:val="21"/>
          <w:szCs w:val="21"/>
          <w:lang w:eastAsia="ru-RU"/>
        </w:rPr>
        <w:t> от 12 января 1996 года № 7-ФЗ «О некоммерческих организациях, иными федеральными законами. </w:t>
      </w:r>
      <w:r w:rsidRPr="006978D5">
        <w:rPr>
          <w:rFonts w:ascii="Arial" w:eastAsia="Times New Roman" w:hAnsi="Arial" w:cs="Arial"/>
          <w:i/>
          <w:iCs/>
          <w:color w:val="353535"/>
          <w:sz w:val="21"/>
          <w:szCs w:val="21"/>
          <w:lang w:eastAsia="ru-RU"/>
        </w:rPr>
        <w:t>( часть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9. ОТВЕТСТВЕННОСТЬ ОРГАНОВ МЕСТНОГО САМОУПРАВЛЕНИЯ И ДОЛЖНОСТНЫХ ЛИЦ МЕСТНОГО САМОУПРАВЛЕНИЯ МУНИЦИПАЛЬНОГО ОБРАЗОВАНИЯ «ЕЛЬНИНСКИЙ МУНИЦИПАЛЬНЫЙ ОКРУГ» СМОЛЕНСКОЙ ОБЛАСТИ КОНТРОЛЬ И НАДЗОР ЗА ИХ ДЕЯТЕЛЬНОСТЬЮ </w:t>
      </w:r>
      <w:r w:rsidRPr="006978D5">
        <w:rPr>
          <w:rFonts w:ascii="Arial" w:eastAsia="Times New Roman" w:hAnsi="Arial" w:cs="Arial"/>
          <w:i/>
          <w:iCs/>
          <w:color w:val="353535"/>
          <w:sz w:val="21"/>
          <w:szCs w:val="21"/>
          <w:lang w:eastAsia="ru-RU"/>
        </w:rPr>
        <w:t>(наименование главы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68. Ответственность органов местного самоуправления и должностных лиц местного самоуправления Ельнинского муниципального округа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Органы местного самоуправления и должностные лица местного самоуправления Ельнинского муниципального округа несут предусмотренную законодательством Российской Федерации ответственность, в том числе в случае нарушения ими </w:t>
      </w:r>
      <w:hyperlink r:id="rId111" w:history="1">
        <w:r w:rsidRPr="006978D5">
          <w:rPr>
            <w:rFonts w:ascii="Arial" w:eastAsia="Times New Roman" w:hAnsi="Arial" w:cs="Arial"/>
            <w:color w:val="1071AE"/>
            <w:sz w:val="21"/>
            <w:szCs w:val="21"/>
            <w:u w:val="single"/>
            <w:lang w:eastAsia="ru-RU"/>
          </w:rPr>
          <w:t>Конституции</w:t>
        </w:r>
      </w:hyperlink>
      <w:r w:rsidRPr="006978D5">
        <w:rPr>
          <w:rFonts w:ascii="Arial" w:eastAsia="Times New Roman" w:hAnsi="Arial" w:cs="Arial"/>
          <w:color w:val="353535"/>
          <w:sz w:val="21"/>
          <w:szCs w:val="21"/>
          <w:lang w:eastAsia="ru-RU"/>
        </w:rPr>
        <w:t xml:space="preserve"> Российской Федерации, федеральных конституционных законов, федеральных законов, Устава </w:t>
      </w:r>
      <w:r w:rsidRPr="006978D5">
        <w:rPr>
          <w:rFonts w:ascii="Arial" w:eastAsia="Times New Roman" w:hAnsi="Arial" w:cs="Arial"/>
          <w:color w:val="353535"/>
          <w:sz w:val="21"/>
          <w:szCs w:val="21"/>
          <w:lang w:eastAsia="ru-RU"/>
        </w:rPr>
        <w:lastRenderedPageBreak/>
        <w:t>Смоленской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w:t>
      </w:r>
      <w:r w:rsidRPr="006978D5">
        <w:rPr>
          <w:rFonts w:ascii="Arial" w:eastAsia="Times New Roman" w:hAnsi="Arial" w:cs="Arial"/>
          <w:i/>
          <w:iCs/>
          <w:color w:val="353535"/>
          <w:sz w:val="21"/>
          <w:szCs w:val="21"/>
          <w:lang w:eastAsia="ru-RU"/>
        </w:rPr>
        <w:t>(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69.  </w:t>
      </w:r>
      <w:r w:rsidRPr="006978D5">
        <w:rPr>
          <w:rFonts w:ascii="Arial" w:eastAsia="Times New Roman" w:hAnsi="Arial" w:cs="Arial"/>
          <w:i/>
          <w:iCs/>
          <w:color w:val="353535"/>
          <w:sz w:val="21"/>
          <w:szCs w:val="21"/>
          <w:lang w:eastAsia="ru-RU"/>
        </w:rPr>
        <w:t>(статья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70. </w:t>
      </w:r>
      <w:r w:rsidRPr="006978D5">
        <w:rPr>
          <w:rFonts w:ascii="Arial" w:eastAsia="Times New Roman" w:hAnsi="Arial" w:cs="Arial"/>
          <w:i/>
          <w:iCs/>
          <w:color w:val="353535"/>
          <w:sz w:val="21"/>
          <w:szCs w:val="21"/>
          <w:lang w:eastAsia="ru-RU"/>
        </w:rPr>
        <w:t>(статья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71. </w:t>
      </w:r>
      <w:r w:rsidRPr="006978D5">
        <w:rPr>
          <w:rFonts w:ascii="Arial" w:eastAsia="Times New Roman" w:hAnsi="Arial" w:cs="Arial"/>
          <w:color w:val="353535"/>
          <w:sz w:val="21"/>
          <w:szCs w:val="21"/>
          <w:lang w:eastAsia="ru-RU"/>
        </w:rPr>
        <w:t> </w:t>
      </w:r>
      <w:r w:rsidRPr="006978D5">
        <w:rPr>
          <w:rFonts w:ascii="Arial" w:eastAsia="Times New Roman" w:hAnsi="Arial" w:cs="Arial"/>
          <w:i/>
          <w:iCs/>
          <w:color w:val="353535"/>
          <w:sz w:val="21"/>
          <w:szCs w:val="21"/>
          <w:lang w:eastAsia="ru-RU"/>
        </w:rPr>
        <w:t>(статья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72. </w:t>
      </w:r>
      <w:r w:rsidRPr="006978D5">
        <w:rPr>
          <w:rFonts w:ascii="Arial" w:eastAsia="Times New Roman" w:hAnsi="Arial" w:cs="Arial"/>
          <w:color w:val="353535"/>
          <w:sz w:val="21"/>
          <w:szCs w:val="21"/>
          <w:lang w:eastAsia="ru-RU"/>
        </w:rPr>
        <w:t>.</w:t>
      </w:r>
      <w:r w:rsidRPr="006978D5">
        <w:rPr>
          <w:rFonts w:ascii="Arial" w:eastAsia="Times New Roman" w:hAnsi="Arial" w:cs="Arial"/>
          <w:i/>
          <w:iCs/>
          <w:color w:val="353535"/>
          <w:sz w:val="21"/>
          <w:szCs w:val="21"/>
          <w:lang w:eastAsia="ru-RU"/>
        </w:rPr>
        <w:t>(статья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73. </w:t>
      </w:r>
      <w:r w:rsidRPr="006978D5">
        <w:rPr>
          <w:rFonts w:ascii="Arial" w:eastAsia="Times New Roman" w:hAnsi="Arial" w:cs="Arial"/>
          <w:i/>
          <w:iCs/>
          <w:color w:val="353535"/>
          <w:sz w:val="21"/>
          <w:szCs w:val="21"/>
          <w:lang w:eastAsia="ru-RU"/>
        </w:rPr>
        <w:t>(статья признана утратившим силу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74. Временное осуществление органами государственной власти Смоленской области отдельных полномочий органов местного самоуправления Ельнинского</w:t>
      </w:r>
      <w:r w:rsidRPr="006978D5">
        <w:rPr>
          <w:rFonts w:ascii="Arial" w:eastAsia="Times New Roman" w:hAnsi="Arial" w:cs="Arial"/>
          <w:color w:val="353535"/>
          <w:sz w:val="21"/>
          <w:szCs w:val="21"/>
          <w:lang w:eastAsia="ru-RU"/>
        </w:rPr>
        <w:t> </w:t>
      </w:r>
      <w:r w:rsidRPr="006978D5">
        <w:rPr>
          <w:rFonts w:ascii="Arial" w:eastAsia="Times New Roman" w:hAnsi="Arial" w:cs="Arial"/>
          <w:b/>
          <w:bCs/>
          <w:color w:val="353535"/>
          <w:sz w:val="21"/>
          <w:szCs w:val="21"/>
          <w:lang w:eastAsia="ru-RU"/>
        </w:rPr>
        <w:t>муниципального округа</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В случаях и порядке, установленных федеральными законами, отдельные полномочия органов местного самоуправления могут временно осуществляться органами государственной власти Смоленской области.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75. Контроль и надзор за деятельностью органов местного самоуправления и должностных лиц местного самоуправления Ельнинского муниципального округа</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Надзор за исполнением органами местного самоуправления и должностными лицами местного самоуправления Ельнинского муниципального округа </w:t>
      </w:r>
      <w:hyperlink r:id="rId112" w:history="1">
        <w:r w:rsidRPr="006978D5">
          <w:rPr>
            <w:rFonts w:ascii="Arial" w:eastAsia="Times New Roman" w:hAnsi="Arial" w:cs="Arial"/>
            <w:color w:val="1071AE"/>
            <w:sz w:val="21"/>
            <w:szCs w:val="21"/>
            <w:u w:val="single"/>
            <w:lang w:eastAsia="ru-RU"/>
          </w:rPr>
          <w:t>Конституции</w:t>
        </w:r>
      </w:hyperlink>
      <w:r w:rsidRPr="006978D5">
        <w:rPr>
          <w:rFonts w:ascii="Arial" w:eastAsia="Times New Roman" w:hAnsi="Arial" w:cs="Arial"/>
          <w:color w:val="353535"/>
          <w:sz w:val="21"/>
          <w:szCs w:val="21"/>
          <w:lang w:eastAsia="ru-RU"/>
        </w:rPr>
        <w:t> Российской Федерации, федеральных конституционных законов, федеральных законов, Устава Смоленской области, областных законов, настоящего Устава, муниципальных правовых актов Ельнинского муниципального округа осуществляют органы прокуратуры Российской Федерации.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Ельнинского муниципального округа в соответствии с федеральными законами и областными законами, включая территориальные органы федеральных органов исполнительной власти и исполнительные органы Смоленской области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Ельнинского муниципального округа </w:t>
      </w:r>
      <w:hyperlink r:id="rId113" w:history="1">
        <w:r w:rsidRPr="006978D5">
          <w:rPr>
            <w:rFonts w:ascii="Arial" w:eastAsia="Times New Roman" w:hAnsi="Arial" w:cs="Arial"/>
            <w:color w:val="1071AE"/>
            <w:sz w:val="21"/>
            <w:szCs w:val="21"/>
            <w:u w:val="single"/>
            <w:lang w:eastAsia="ru-RU"/>
          </w:rPr>
          <w:t>Конституции</w:t>
        </w:r>
      </w:hyperlink>
      <w:r w:rsidRPr="006978D5">
        <w:rPr>
          <w:rFonts w:ascii="Arial" w:eastAsia="Times New Roman" w:hAnsi="Arial" w:cs="Arial"/>
          <w:color w:val="353535"/>
          <w:sz w:val="21"/>
          <w:szCs w:val="21"/>
          <w:lang w:eastAsia="ru-RU"/>
        </w:rPr>
        <w:t> Российской Федерации, федеральных конституционных законов, федеральных законов и иных нормативных правовых актов Российской Федерации, Устава Смоленской области, законов и иных нормативных правовых актов Смоленской области, настоящего Устава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w:t>
      </w:r>
      <w:hyperlink r:id="rId114" w:history="1">
        <w:r w:rsidRPr="006978D5">
          <w:rPr>
            <w:rFonts w:ascii="Arial" w:eastAsia="Times New Roman" w:hAnsi="Arial" w:cs="Arial"/>
            <w:color w:val="1071AE"/>
            <w:sz w:val="21"/>
            <w:szCs w:val="21"/>
            <w:u w:val="single"/>
            <w:lang w:eastAsia="ru-RU"/>
          </w:rPr>
          <w:t>Конституции</w:t>
        </w:r>
      </w:hyperlink>
      <w:r w:rsidRPr="006978D5">
        <w:rPr>
          <w:rFonts w:ascii="Arial" w:eastAsia="Times New Roman" w:hAnsi="Arial" w:cs="Arial"/>
          <w:color w:val="353535"/>
          <w:sz w:val="21"/>
          <w:szCs w:val="21"/>
          <w:lang w:eastAsia="ru-RU"/>
        </w:rPr>
        <w:t> Российской Федерации, федеральных конституционных законов, федеральных законов и иных нормативных правовых актов Российской Федерации, Устава Смоленской области, законов и иных нормативных правовых актов Смоленской области, настоящего Устава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Глава 10. ЗАКЛЮЧИТЕЛЬНЫЕ ПОЛОЖЕНИЯ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b/>
          <w:bCs/>
          <w:color w:val="353535"/>
          <w:sz w:val="21"/>
          <w:szCs w:val="21"/>
          <w:lang w:eastAsia="ru-RU"/>
        </w:rPr>
        <w:t>Статья 76. Вступление в силу настоящего Устава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1. Настоящий Устав подлежит официальному опубликованию в газете «Знамя.Ельня» после его государственной регистрации в Управлении Министерства юстиции Российской Федерации по Смоленской области и вступает в силу со дня его официального опубликования, за исключением пункта 12 части 1 статьи 7, пункта 7 части 1 статьи 41 настоящего Устава.». </w:t>
      </w:r>
      <w:r w:rsidRPr="006978D5">
        <w:rPr>
          <w:rFonts w:ascii="Arial" w:eastAsia="Times New Roman" w:hAnsi="Arial" w:cs="Arial"/>
          <w:i/>
          <w:iCs/>
          <w:color w:val="353535"/>
          <w:sz w:val="21"/>
          <w:szCs w:val="21"/>
          <w:lang w:eastAsia="ru-RU"/>
        </w:rPr>
        <w:t>(в ред.решения от 29.05.2025 № 61)</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2. Пункт 12 части 1 статьи 7, пункт 7 части 1 статьи 41 </w:t>
      </w:r>
      <w:hyperlink r:id="rId115" w:tgtFrame="_blank" w:history="1">
        <w:r w:rsidRPr="006978D5">
          <w:rPr>
            <w:rFonts w:ascii="Arial" w:eastAsia="Times New Roman" w:hAnsi="Arial" w:cs="Arial"/>
            <w:color w:val="1071AE"/>
            <w:sz w:val="21"/>
            <w:szCs w:val="21"/>
            <w:u w:val="single"/>
            <w:lang w:eastAsia="ru-RU"/>
          </w:rPr>
          <w:t>Устава</w:t>
        </w:r>
      </w:hyperlink>
      <w:r w:rsidRPr="006978D5">
        <w:rPr>
          <w:rFonts w:ascii="Arial" w:eastAsia="Times New Roman" w:hAnsi="Arial" w:cs="Arial"/>
          <w:color w:val="353535"/>
          <w:sz w:val="21"/>
          <w:szCs w:val="21"/>
          <w:lang w:eastAsia="ru-RU"/>
        </w:rPr>
        <w:t> вступает в силу в сроки, установленные федеральным законом, определяющим порядок организации и деятельности муниципальной милиции, но не ранее дня официального опубликования настоящего Устава.</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2.1. Понятия «вопросы местного значения» и «вопросы непосредственного обеспечения жизнедеятельности населения», употребляемые в настоящем Уставе, являются равнозначными (</w:t>
      </w:r>
      <w:r w:rsidRPr="006978D5">
        <w:rPr>
          <w:rFonts w:ascii="Arial" w:eastAsia="Times New Roman" w:hAnsi="Arial" w:cs="Arial"/>
          <w:i/>
          <w:iCs/>
          <w:color w:val="353535"/>
          <w:sz w:val="21"/>
          <w:szCs w:val="21"/>
          <w:lang w:eastAsia="ru-RU"/>
        </w:rPr>
        <w:t>статья в ред.решения от 25.12.2025 № 111)</w:t>
      </w:r>
    </w:p>
    <w:p w:rsidR="006978D5" w:rsidRPr="006978D5" w:rsidRDefault="006978D5" w:rsidP="006978D5">
      <w:pPr>
        <w:numPr>
          <w:ilvl w:val="0"/>
          <w:numId w:val="3"/>
        </w:numPr>
        <w:spacing w:after="120" w:line="240" w:lineRule="auto"/>
        <w:ind w:left="0"/>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Со дня вступления в силу настоящего Устава признать утратившими силу:</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 Устав муниципального образования «Ельнинский район» Смоленской области», принятый решением Ельнинского районного Совета депутатов от 23.06.2005 г. № 31 «О принятии Устава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26.04.2006 г. №26 «О внесении изменений в Устав муниципального образования «Ельнинский район»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29.03.2007 г. № 5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09.07.2008 г. № 24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20.05.2009 г. № 20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18.11.2009 г. № 45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17.06.2011 г. № 25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29.12.2011 г. №55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27.02.2015 г. № 14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26.06.2015 г. № 38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10.03.2015 г. № 11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10.11.2017 г. № 14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26.01.2018 г. № 2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22.11.2018 г. № 60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19.12.2019 г. № 62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26.11.2020 г.№ 53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28.07.2021 г. № 38 «О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решение Ельнинского районного Совета депутатов от </w:t>
      </w:r>
      <w:r w:rsidRPr="006978D5">
        <w:rPr>
          <w:rFonts w:ascii="Arial" w:eastAsia="Times New Roman" w:hAnsi="Arial" w:cs="Arial"/>
          <w:i/>
          <w:iCs/>
          <w:color w:val="353535"/>
          <w:sz w:val="21"/>
          <w:szCs w:val="21"/>
          <w:lang w:eastAsia="ru-RU"/>
        </w:rPr>
        <w:t>16.09.2021 г. № 43 «</w:t>
      </w:r>
      <w:r w:rsidRPr="006978D5">
        <w:rPr>
          <w:rFonts w:ascii="Arial" w:eastAsia="Times New Roman" w:hAnsi="Arial" w:cs="Arial"/>
          <w:color w:val="353535"/>
          <w:sz w:val="21"/>
          <w:szCs w:val="21"/>
          <w:lang w:eastAsia="ru-RU"/>
        </w:rPr>
        <w:t>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w:t>
      </w:r>
      <w:r w:rsidRPr="006978D5">
        <w:rPr>
          <w:rFonts w:ascii="Arial" w:eastAsia="Times New Roman" w:hAnsi="Arial" w:cs="Arial"/>
          <w:i/>
          <w:iCs/>
          <w:color w:val="353535"/>
          <w:sz w:val="21"/>
          <w:szCs w:val="21"/>
          <w:lang w:eastAsia="ru-RU"/>
        </w:rPr>
        <w:t>от 24.11.2022 г. № 23 «</w:t>
      </w:r>
      <w:r w:rsidRPr="006978D5">
        <w:rPr>
          <w:rFonts w:ascii="Arial" w:eastAsia="Times New Roman" w:hAnsi="Arial" w:cs="Arial"/>
          <w:color w:val="353535"/>
          <w:sz w:val="21"/>
          <w:szCs w:val="21"/>
          <w:lang w:eastAsia="ru-RU"/>
        </w:rPr>
        <w:t>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Ельнинского районного Совета депутатов от </w:t>
      </w:r>
      <w:r w:rsidRPr="006978D5">
        <w:rPr>
          <w:rFonts w:ascii="Arial" w:eastAsia="Times New Roman" w:hAnsi="Arial" w:cs="Arial"/>
          <w:i/>
          <w:iCs/>
          <w:color w:val="353535"/>
          <w:sz w:val="21"/>
          <w:szCs w:val="21"/>
          <w:lang w:eastAsia="ru-RU"/>
        </w:rPr>
        <w:t>18.08.2023 г. № 62 «</w:t>
      </w:r>
      <w:r w:rsidRPr="006978D5">
        <w:rPr>
          <w:rFonts w:ascii="Arial" w:eastAsia="Times New Roman" w:hAnsi="Arial" w:cs="Arial"/>
          <w:color w:val="353535"/>
          <w:sz w:val="21"/>
          <w:szCs w:val="21"/>
          <w:lang w:eastAsia="ru-RU"/>
        </w:rPr>
        <w:t>О внесении изменений в Устав муниципального образования «Ельнинский район» Смоленской области (новая редакция)»;</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 Устав Ельнинского городского поселения Ельнинского района Смоленской области, принятый решением Ельнинского городского поселения Ельнинского района Смоленской области от 23.11.2005 г. № 10 «О принятии Устава Ельнинского городского поселения Ельнинского района Смоленской области»;</w:t>
      </w:r>
    </w:p>
    <w:p w:rsidR="006978D5" w:rsidRPr="006978D5" w:rsidRDefault="006978D5" w:rsidP="006978D5">
      <w:pPr>
        <w:spacing w:after="120" w:line="240" w:lineRule="auto"/>
        <w:outlineLvl w:val="1"/>
        <w:rPr>
          <w:rFonts w:ascii="Arial" w:eastAsia="Times New Roman" w:hAnsi="Arial" w:cs="Arial"/>
          <w:color w:val="000000"/>
          <w:sz w:val="36"/>
          <w:szCs w:val="36"/>
          <w:lang w:eastAsia="ru-RU"/>
        </w:rPr>
      </w:pPr>
      <w:r w:rsidRPr="006978D5">
        <w:rPr>
          <w:rFonts w:ascii="Arial" w:eastAsia="Times New Roman" w:hAnsi="Arial" w:cs="Arial"/>
          <w:color w:val="000000"/>
          <w:sz w:val="36"/>
          <w:szCs w:val="36"/>
          <w:lang w:eastAsia="ru-RU"/>
        </w:rPr>
        <w:t> - решение Совета депутатов Ельнинского городского поселения Ельнинского района Смоленской области от 28.08.2007 г. № 80/24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30.05.2008 г. № 143/36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04.06.2010 г. № 30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04.02.2011 г. № 8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08.08.2013 г. № 40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20.01.2015 г. № 1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 решение Совета депутатов Ельнинского городского поселения Ельнинского района Смоленской области от 21.05.2015 г. № 15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05.05.2017 г. № 12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11.04.2018 г. № 11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30.07.2020 г. № 23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31.05.2021 г. № 17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13.10.2022 г. № 42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Ельнинского городского поселения Ельнинского района Смоленской области от 29.05.2023 г. № 27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решение Совета депутатов Ельнинского городского поселения Ельнинского района Смоленской области от 22.12.2023 г. № 53 «О внесении изменений в Устав Ельнинского городского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Устав Бобровичского сельского поселения Ельнинского района Смоленской области, принятый решением Совета депутатов           Бобровичского сельского поселения Ельнинский район Смоленской области     от 27 ноября 2017 г. № 37 «О принятии Устава Бобровичского сельского поселения Ельнинский район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Боровичского сельского поселения Ельнинский район Смоленской области от 15.11.2018 г. № 42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Бобровичского сельского поселения Ельнинсакого района Смоленской области от 03.10.2019 г. № 28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Бобровичского сельского поселения Ельнинсакого района Смоленской области от 09.10.2020 г. № 26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Бобровичского сельского поселения Ельнинсакого района Смоленской области от 04.03.2022 г. № 03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Бобровичского сельского поселения Ельнинсакого района Смоленской области от 16.12.2022 г. № 26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Бобровичского сельского поселения Ельнинсакого района Смоленской области от 18.12.2023 г. № 39 «О внесении изменений в Устав Бобровичского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 Устав Коробецкого сельского поселения Ельнинского района Смоленской области, принятый решением Совета депутатов Коробецкого сельского поселения Ельнинского района Смоленской области от 22.11.2017 г. № 33 «О принятии Устава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Коробецкого сельского поселения Ельнинского района Смоленской области от </w:t>
      </w:r>
      <w:r w:rsidRPr="006978D5">
        <w:rPr>
          <w:rFonts w:ascii="Arial" w:eastAsia="Times New Roman" w:hAnsi="Arial" w:cs="Arial"/>
          <w:b/>
          <w:bCs/>
          <w:color w:val="353535"/>
          <w:sz w:val="21"/>
          <w:szCs w:val="21"/>
          <w:lang w:eastAsia="ru-RU"/>
        </w:rPr>
        <w:t>09.11.2018 г. № </w:t>
      </w:r>
      <w:r w:rsidRPr="006978D5">
        <w:rPr>
          <w:rFonts w:ascii="Arial" w:eastAsia="Times New Roman" w:hAnsi="Arial" w:cs="Arial"/>
          <w:color w:val="353535"/>
          <w:sz w:val="21"/>
          <w:szCs w:val="21"/>
          <w:lang w:eastAsia="ru-RU"/>
        </w:rPr>
        <w:t>38</w:t>
      </w:r>
      <w:r w:rsidRPr="006978D5">
        <w:rPr>
          <w:rFonts w:ascii="Arial" w:eastAsia="Times New Roman" w:hAnsi="Arial" w:cs="Arial"/>
          <w:b/>
          <w:bCs/>
          <w:color w:val="353535"/>
          <w:sz w:val="21"/>
          <w:szCs w:val="21"/>
          <w:lang w:eastAsia="ru-RU"/>
        </w:rPr>
        <w:t> «О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Коробецкого сельского поселения Ельнинского района Смоленской области от </w:t>
      </w:r>
      <w:r w:rsidRPr="006978D5">
        <w:rPr>
          <w:rFonts w:ascii="Arial" w:eastAsia="Times New Roman" w:hAnsi="Arial" w:cs="Arial"/>
          <w:b/>
          <w:bCs/>
          <w:color w:val="353535"/>
          <w:sz w:val="21"/>
          <w:szCs w:val="21"/>
          <w:lang w:eastAsia="ru-RU"/>
        </w:rPr>
        <w:t>01.10.2019 г. № </w:t>
      </w:r>
      <w:hyperlink r:id="rId116" w:history="1">
        <w:r w:rsidRPr="006978D5">
          <w:rPr>
            <w:rFonts w:ascii="Arial" w:eastAsia="Times New Roman" w:hAnsi="Arial" w:cs="Arial"/>
            <w:color w:val="1071AE"/>
            <w:sz w:val="21"/>
            <w:szCs w:val="21"/>
            <w:u w:val="single"/>
            <w:lang w:eastAsia="ru-RU"/>
          </w:rPr>
          <w:t>21</w:t>
        </w:r>
      </w:hyperlink>
      <w:r w:rsidRPr="006978D5">
        <w:rPr>
          <w:rFonts w:ascii="Arial" w:eastAsia="Times New Roman" w:hAnsi="Arial" w:cs="Arial"/>
          <w:b/>
          <w:bCs/>
          <w:color w:val="353535"/>
          <w:sz w:val="21"/>
          <w:szCs w:val="21"/>
          <w:lang w:eastAsia="ru-RU"/>
        </w:rPr>
        <w:t> «О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Коробецкого сельского поселения Ельнинского района Смоленской области от 09.10.2020 г. № 26 </w:t>
      </w:r>
      <w:r w:rsidRPr="006978D5">
        <w:rPr>
          <w:rFonts w:ascii="Arial" w:eastAsia="Times New Roman" w:hAnsi="Arial" w:cs="Arial"/>
          <w:b/>
          <w:bCs/>
          <w:color w:val="353535"/>
          <w:sz w:val="21"/>
          <w:szCs w:val="21"/>
          <w:lang w:eastAsia="ru-RU"/>
        </w:rPr>
        <w:t>«О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Коробецкого сельского поселения Ельнинского района Смоленской области от 04.03.2022 г. № 3 </w:t>
      </w:r>
      <w:r w:rsidRPr="006978D5">
        <w:rPr>
          <w:rFonts w:ascii="Arial" w:eastAsia="Times New Roman" w:hAnsi="Arial" w:cs="Arial"/>
          <w:b/>
          <w:bCs/>
          <w:color w:val="353535"/>
          <w:sz w:val="21"/>
          <w:szCs w:val="21"/>
          <w:lang w:eastAsia="ru-RU"/>
        </w:rPr>
        <w:t>«О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Коробецкого сельского поселения Ельнинского района Смоленской области от 16.12.2023 г. № 22 </w:t>
      </w:r>
      <w:r w:rsidRPr="006978D5">
        <w:rPr>
          <w:rFonts w:ascii="Arial" w:eastAsia="Times New Roman" w:hAnsi="Arial" w:cs="Arial"/>
          <w:b/>
          <w:bCs/>
          <w:color w:val="353535"/>
          <w:sz w:val="21"/>
          <w:szCs w:val="21"/>
          <w:lang w:eastAsia="ru-RU"/>
        </w:rPr>
        <w:t>«О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-решение Совета депутатов Коробецкого сельского поселения Ельнинского района Смоленской области от 08.12.2023 г. № 26 </w:t>
      </w:r>
      <w:r w:rsidRPr="006978D5">
        <w:rPr>
          <w:rFonts w:ascii="Arial" w:eastAsia="Times New Roman" w:hAnsi="Arial" w:cs="Arial"/>
          <w:b/>
          <w:bCs/>
          <w:color w:val="353535"/>
          <w:sz w:val="21"/>
          <w:szCs w:val="21"/>
          <w:lang w:eastAsia="ru-RU"/>
        </w:rPr>
        <w:t>«О внесении изменений в Устав Коробецкого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Устав Леонидовского сельского поселения Ельнинского района Смоленской области, принятый решением Совета депутатов Леонидовского сельского поселения Ельнинского района Смоленской области от 21 ноября 2017 г. № 29 «О принятии Устава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Леонидовского сельского поселения Ельнинсакого района Смоленской области от 09.11.2018 г. № 33 «О внесении изменений в Устав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Леонидовского сельского поселения Ельнинсакого района Смоленской области от 03.10.2019 г. № 22 «О внесении изменений в Устав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Леонидовского сельского поселения Ельнинсакого района Смоленской области от 09.10.2020 г. № 18 «О внесении изменений в Устав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lastRenderedPageBreak/>
        <w:t>- решение Совета депутатов Леонидовского сельского поселения Ельнинсакого района Смоленской области от 04.03.2022 г. № 6 «О внесении изменений в Устав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Леонидовского сельского поселения Ельнинсакого района Смоленской области от 16.12.2022 г. № 23 «О внесении изменений в Устав Леонидовского сельского поселения Ельнинского района Смоленской области»;</w:t>
      </w:r>
    </w:p>
    <w:p w:rsidR="006978D5" w:rsidRPr="006978D5" w:rsidRDefault="006978D5" w:rsidP="006978D5">
      <w:pPr>
        <w:spacing w:after="0" w:line="240" w:lineRule="auto"/>
        <w:rPr>
          <w:rFonts w:ascii="Arial" w:eastAsia="Times New Roman" w:hAnsi="Arial" w:cs="Arial"/>
          <w:color w:val="353535"/>
          <w:sz w:val="21"/>
          <w:szCs w:val="21"/>
          <w:lang w:eastAsia="ru-RU"/>
        </w:rPr>
      </w:pPr>
      <w:r w:rsidRPr="006978D5">
        <w:rPr>
          <w:rFonts w:ascii="Arial" w:eastAsia="Times New Roman" w:hAnsi="Arial" w:cs="Arial"/>
          <w:color w:val="353535"/>
          <w:sz w:val="21"/>
          <w:szCs w:val="21"/>
          <w:lang w:eastAsia="ru-RU"/>
        </w:rPr>
        <w:t>- решение Совета депутатов Леонидовского сельского поселения Ельнинсакого района Смоленской области от 08.12.2023 г. № 26 «О внесении изменений в Устав Леонидовского сельского поселения Ельнинского района Смоленской области».».</w:t>
      </w:r>
    </w:p>
    <w:p w:rsidR="006F456C" w:rsidRDefault="006F456C">
      <w:bookmarkStart w:id="1" w:name="_GoBack"/>
      <w:bookmarkEnd w:id="1"/>
    </w:p>
    <w:sectPr w:rsidR="006F4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F3E2E"/>
    <w:multiLevelType w:val="multilevel"/>
    <w:tmpl w:val="6400D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6411B9"/>
    <w:multiLevelType w:val="multilevel"/>
    <w:tmpl w:val="20782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5D"/>
    <w:rsid w:val="006978D5"/>
    <w:rsid w:val="006F456C"/>
    <w:rsid w:val="00DC4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DA38E-1ED4-45A3-A347-4C541FDC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978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78D5"/>
    <w:rPr>
      <w:rFonts w:ascii="Times New Roman" w:eastAsia="Times New Roman" w:hAnsi="Times New Roman" w:cs="Times New Roman"/>
      <w:b/>
      <w:bCs/>
      <w:sz w:val="36"/>
      <w:szCs w:val="36"/>
      <w:lang w:eastAsia="ru-RU"/>
    </w:rPr>
  </w:style>
  <w:style w:type="paragraph" w:customStyle="1" w:styleId="msonormal0">
    <w:name w:val="msonormal"/>
    <w:basedOn w:val="a"/>
    <w:rsid w:val="006978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97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8D5"/>
    <w:rPr>
      <w:b/>
      <w:bCs/>
    </w:rPr>
  </w:style>
  <w:style w:type="character" w:styleId="a5">
    <w:name w:val="Emphasis"/>
    <w:basedOn w:val="a0"/>
    <w:uiPriority w:val="20"/>
    <w:qFormat/>
    <w:rsid w:val="006978D5"/>
    <w:rPr>
      <w:i/>
      <w:iCs/>
    </w:rPr>
  </w:style>
  <w:style w:type="character" w:styleId="a6">
    <w:name w:val="Hyperlink"/>
    <w:basedOn w:val="a0"/>
    <w:uiPriority w:val="99"/>
    <w:semiHidden/>
    <w:unhideWhenUsed/>
    <w:rsid w:val="006978D5"/>
    <w:rPr>
      <w:color w:val="0000FF"/>
      <w:u w:val="single"/>
    </w:rPr>
  </w:style>
  <w:style w:type="character" w:styleId="a7">
    <w:name w:val="FollowedHyperlink"/>
    <w:basedOn w:val="a0"/>
    <w:uiPriority w:val="99"/>
    <w:semiHidden/>
    <w:unhideWhenUsed/>
    <w:rsid w:val="006978D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37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0531&amp;dst=100130" TargetMode="External"/><Relationship Id="rId117" Type="http://schemas.openxmlformats.org/officeDocument/2006/relationships/fontTable" Target="fontTable.xml"/><Relationship Id="rId21" Type="http://schemas.openxmlformats.org/officeDocument/2006/relationships/hyperlink" Target="https://login.consultant.ru/link/?req=doc&amp;base=LAW&amp;n=471026&amp;dst=100464" TargetMode="External"/><Relationship Id="rId42" Type="http://schemas.openxmlformats.org/officeDocument/2006/relationships/hyperlink" Target="https://login.consultant.ru/link/?req=doc&amp;base=LAW&amp;n=449642&amp;dst=100068" TargetMode="External"/><Relationship Id="rId47" Type="http://schemas.openxmlformats.org/officeDocument/2006/relationships/hyperlink" Target="https://pravo-search.minjust.ru/bigs/showDocument.html?id=96E20C02-1B12-465A-B64C-24AA92270007" TargetMode="External"/><Relationship Id="rId63" Type="http://schemas.openxmlformats.org/officeDocument/2006/relationships/hyperlink" Target="http://vsrv065-app10.ru99-loc.minjust.ru/content/act/23bfa9af-b847-4f54-8403-f2e327c4305a.html" TargetMode="External"/><Relationship Id="rId68" Type="http://schemas.openxmlformats.org/officeDocument/2006/relationships/hyperlink" Target="https://pravo-search.minjust.ru/bigs/showDocument.html?id=EB042C48-DE0E-4DBE-8305-4D48DDDB63A2" TargetMode="External"/><Relationship Id="rId84" Type="http://schemas.openxmlformats.org/officeDocument/2006/relationships/hyperlink" Target="https://pravo-search.minjust.ru/bigs/showDocument.html?id=387507C3-B80D-4C0D-9291-8CDC81673F2B" TargetMode="External"/><Relationship Id="rId89" Type="http://schemas.openxmlformats.org/officeDocument/2006/relationships/hyperlink" Target="https://login.consultant.ru/link/?req=doc&amp;base=LAW&amp;n=454116" TargetMode="External"/><Relationship Id="rId112" Type="http://schemas.openxmlformats.org/officeDocument/2006/relationships/hyperlink" Target="https://login.consultant.ru/link/?req=doc&amp;base=LAW&amp;n=2875" TargetMode="External"/><Relationship Id="rId16" Type="http://schemas.openxmlformats.org/officeDocument/2006/relationships/hyperlink" Target="https://login.consultant.ru/link/?req=doc&amp;base=LAW&amp;n=461102&amp;dst=306" TargetMode="External"/><Relationship Id="rId107" Type="http://schemas.openxmlformats.org/officeDocument/2006/relationships/hyperlink" Target="https://login.consultant.ru/link/?req=doc&amp;base=LAW&amp;n=466790" TargetMode="External"/><Relationship Id="rId11" Type="http://schemas.openxmlformats.org/officeDocument/2006/relationships/hyperlink" Target="https://login.consultant.ru/link/?req=doc&amp;base=LAW&amp;n=470737&amp;dst=339" TargetMode="External"/><Relationship Id="rId32" Type="http://schemas.openxmlformats.org/officeDocument/2006/relationships/hyperlink" Target="https://login.consultant.ru/link/?req=doc&amp;base=LAW&amp;n=475049&amp;dst=101346" TargetMode="External"/><Relationship Id="rId37" Type="http://schemas.openxmlformats.org/officeDocument/2006/relationships/hyperlink" Target="https://login.consultant.ru/link/?req=doc&amp;base=LAW&amp;n=470737&amp;dst=100107" TargetMode="External"/><Relationship Id="rId53" Type="http://schemas.openxmlformats.org/officeDocument/2006/relationships/hyperlink" Target="https://login.consultant.ru/link/?req=doc&amp;base=LAW&amp;n=482878&amp;dst=35" TargetMode="External"/><Relationship Id="rId58" Type="http://schemas.openxmlformats.org/officeDocument/2006/relationships/hyperlink" Target="https://pravo-search.minjust.ru/bigs/showDocument.html?id=EE733026-B090-456F-BC2A-E7AE56E03FAB" TargetMode="External"/><Relationship Id="rId74" Type="http://schemas.openxmlformats.org/officeDocument/2006/relationships/hyperlink" Target="https://pravo-search.minjust.ru/bigs/showDocument.html?id=EE733026-B090-456F-BC2A-E7AE56E03FAB" TargetMode="External"/><Relationship Id="rId79" Type="http://schemas.openxmlformats.org/officeDocument/2006/relationships/hyperlink" Target="https://login.consultant.ru/link/?req=doc&amp;base=LAW&amp;n=464879&amp;dst=100280" TargetMode="External"/><Relationship Id="rId102" Type="http://schemas.openxmlformats.org/officeDocument/2006/relationships/hyperlink" Target="https://elnya-admin.admin-smolensk.ru/deiatelnost/ustav/" TargetMode="External"/><Relationship Id="rId5" Type="http://schemas.openxmlformats.org/officeDocument/2006/relationships/hyperlink" Target="https://login.consultant.ru/link/?req=doc&amp;base=LAW&amp;n=476449&amp;dst=100549" TargetMode="External"/><Relationship Id="rId90" Type="http://schemas.openxmlformats.org/officeDocument/2006/relationships/hyperlink" Target="https://pravo-search.minjust.ru/bigs/showDocument.html?id=CF1F5643-3AEB-4438-9333-2E47F2A9D0E7" TargetMode="External"/><Relationship Id="rId95" Type="http://schemas.openxmlformats.org/officeDocument/2006/relationships/hyperlink" Target="https://www.consultant.ru/document/cons_doc_LAW_422007/" TargetMode="External"/><Relationship Id="rId22" Type="http://schemas.openxmlformats.org/officeDocument/2006/relationships/hyperlink" Target="https://login.consultant.ru/link/?req=doc&amp;base=LAW&amp;n=471026&amp;dst=1657" TargetMode="External"/><Relationship Id="rId27" Type="http://schemas.openxmlformats.org/officeDocument/2006/relationships/hyperlink" Target="https://login.consultant.ru/link/?req=doc&amp;base=LAW&amp;n=453004&amp;dst=1231" TargetMode="External"/><Relationship Id="rId43" Type="http://schemas.openxmlformats.org/officeDocument/2006/relationships/hyperlink" Target="https://pravo-search.minjust.ru/bigs/showDocument.html?id=CF1F5643-3AEB-4438-9333-2E47F2A9D0E7" TargetMode="External"/><Relationship Id="rId48" Type="http://schemas.openxmlformats.org/officeDocument/2006/relationships/hyperlink" Target="https://login.consultant.ru/link/?req=doc&amp;base=LAW&amp;n=482692" TargetMode="External"/><Relationship Id="rId64" Type="http://schemas.openxmlformats.org/officeDocument/2006/relationships/hyperlink" Target="http://vsrv065-app10.ru99-loc.minjust.ru/content/act/eb042c48-de0e-4dbe-8305-4d48dddb63a2.html" TargetMode="External"/><Relationship Id="rId69" Type="http://schemas.openxmlformats.org/officeDocument/2006/relationships/hyperlink" Target="https://pravo-search.minjust.ru/bigs/showDocument.html?id=9AA48369-618A-4BB4-B4B8-AE15F2B7EBF6" TargetMode="External"/><Relationship Id="rId113" Type="http://schemas.openxmlformats.org/officeDocument/2006/relationships/hyperlink" Target="https://login.consultant.ru/link/?req=doc&amp;base=LAW&amp;n=2875" TargetMode="External"/><Relationship Id="rId118" Type="http://schemas.openxmlformats.org/officeDocument/2006/relationships/theme" Target="theme/theme1.xml"/><Relationship Id="rId80" Type="http://schemas.openxmlformats.org/officeDocument/2006/relationships/hyperlink" Target="https://login.consultant.ru/link/?req=doc&amp;base=LAW&amp;n=449643&amp;dst=100063" TargetMode="External"/><Relationship Id="rId85" Type="http://schemas.openxmlformats.org/officeDocument/2006/relationships/hyperlink" Target="https://pravo-search.minjust.ru/bigs/showDocument.html?id=387507C3-B80D-4C0D-9291-8CDC81673F2B" TargetMode="External"/><Relationship Id="rId12" Type="http://schemas.openxmlformats.org/officeDocument/2006/relationships/hyperlink" Target="https://login.consultant.ru/link/?req=doc&amp;base=LAW&amp;n=461843&amp;dst=100179" TargetMode="External"/><Relationship Id="rId17" Type="http://schemas.openxmlformats.org/officeDocument/2006/relationships/hyperlink" Target="https://login.consultant.ru/link/?req=doc&amp;base=LAW&amp;n=461102&amp;dst=583" TargetMode="External"/><Relationship Id="rId33" Type="http://schemas.openxmlformats.org/officeDocument/2006/relationships/hyperlink" Target="https://login.consultant.ru/link/?req=doc&amp;base=LAW&amp;n=462989&amp;dst=100144" TargetMode="External"/><Relationship Id="rId38" Type="http://schemas.openxmlformats.org/officeDocument/2006/relationships/hyperlink" Target="https://login.consultant.ru/link/?req=doc&amp;base=LAW&amp;n=449646&amp;dst=100119" TargetMode="External"/><Relationship Id="rId59" Type="http://schemas.openxmlformats.org/officeDocument/2006/relationships/hyperlink" Target="https://pravo-search.minjust.ru/bigs/showDocument.html?id=6785A26F-52A6-439E-A2E4-93801511E564" TargetMode="External"/><Relationship Id="rId103" Type="http://schemas.openxmlformats.org/officeDocument/2006/relationships/hyperlink" Target="https://pravo-search.minjust.ru/bigs/showDocument.html?id=8F21B21C-A408-42C4-B9FE-A939B863C84A" TargetMode="External"/><Relationship Id="rId108" Type="http://schemas.openxmlformats.org/officeDocument/2006/relationships/hyperlink" Target="https://login.consultant.ru/link/?req=doc&amp;base=LAW&amp;n=482692" TargetMode="External"/><Relationship Id="rId54" Type="http://schemas.openxmlformats.org/officeDocument/2006/relationships/hyperlink" Target="https://login.consultant.ru/link/?req=doc&amp;base=LAW&amp;n=483062&amp;dst=100957" TargetMode="External"/><Relationship Id="rId70"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login.consultant.ru/link/?req=doc&amp;base=LAW&amp;n=461843&amp;dst=100179" TargetMode="External"/><Relationship Id="rId91" Type="http://schemas.openxmlformats.org/officeDocument/2006/relationships/hyperlink" Target="https://login.consultant.ru/link/?req=doc&amp;base=LAW&amp;n=470713&amp;dst=3663" TargetMode="External"/><Relationship Id="rId96" Type="http://schemas.openxmlformats.org/officeDocument/2006/relationships/hyperlink" Target="https://login.consultant.ru/link/?req=doc&amp;base=LAW&amp;n=2875" TargetMode="External"/><Relationship Id="rId1" Type="http://schemas.openxmlformats.org/officeDocument/2006/relationships/numbering" Target="numbering.xml"/><Relationship Id="rId6" Type="http://schemas.openxmlformats.org/officeDocument/2006/relationships/hyperlink" Target="https://pravo-search.minjust.ru/bigs/showDocument.html?id=15D4560C-D530-4955-BF7E-F734337AE80B" TargetMode="External"/><Relationship Id="rId23" Type="http://schemas.openxmlformats.org/officeDocument/2006/relationships/hyperlink" Target="https://login.consultant.ru/link/?req=doc&amp;base=LAW&amp;n=461102" TargetMode="External"/><Relationship Id="rId28" Type="http://schemas.openxmlformats.org/officeDocument/2006/relationships/hyperlink" Target="https://login.consultant.ru/link/?req=doc&amp;base=LAW&amp;n=449643&amp;dst=100063" TargetMode="External"/><Relationship Id="rId49" Type="http://schemas.openxmlformats.org/officeDocument/2006/relationships/hyperlink" Target="https://login.consultant.ru/link/?req=doc&amp;base=LAW&amp;n=482878&amp;dst=35" TargetMode="External"/><Relationship Id="rId114" Type="http://schemas.openxmlformats.org/officeDocument/2006/relationships/hyperlink" Target="https://login.consultant.ru/link/?req=doc&amp;base=LAW&amp;n=2875" TargetMode="External"/><Relationship Id="rId10" Type="http://schemas.openxmlformats.org/officeDocument/2006/relationships/hyperlink" Target="https://www.consultant.ru/document/cons_doc_LAW_501319/eb81b30d34d25b572f9b7b164d60c647eda3ee64/" TargetMode="External"/><Relationship Id="rId31" Type="http://schemas.openxmlformats.org/officeDocument/2006/relationships/hyperlink" Target="https://login.consultant.ru/link/?req=doc&amp;base=LAW&amp;n=454116" TargetMode="External"/><Relationship Id="rId44" Type="http://schemas.openxmlformats.org/officeDocument/2006/relationships/hyperlink" Target="https://login.consultant.ru/link/?req=doc&amp;base=LAW&amp;n=501319&amp;dst=100725" TargetMode="External"/><Relationship Id="rId52" Type="http://schemas.openxmlformats.org/officeDocument/2006/relationships/hyperlink" Target="https://login.consultant.ru/link/?req=doc&amp;base=LAW&amp;n=483062&amp;dst=100957" TargetMode="External"/><Relationship Id="rId60" Type="http://schemas.openxmlformats.org/officeDocument/2006/relationships/hyperlink" Target="http://vsrv065-app10.ru99-loc.minjust.ru/content/act/96e20c02-1b12-465a-b64c-24aa92270007.html" TargetMode="External"/><Relationship Id="rId65" Type="http://schemas.openxmlformats.org/officeDocument/2006/relationships/hyperlink" Target="https://login.consultant.ru/link/?req=doc&amp;base=LAW&amp;n=482878&amp;dst=35" TargetMode="External"/><Relationship Id="rId73" Type="http://schemas.openxmlformats.org/officeDocument/2006/relationships/hyperlink" Target="https://pravo-search.minjust.ru/bigs/showDocument.html?id=370BA400-14C4-4CDB-8A8B-B11F2A1A2F55" TargetMode="External"/><Relationship Id="rId78" Type="http://schemas.openxmlformats.org/officeDocument/2006/relationships/hyperlink" Target="https://login.consultant.ru/link/?req=doc&amp;base=LAW&amp;n=353981&amp;dst=100038" TargetMode="External"/><Relationship Id="rId81" Type="http://schemas.openxmlformats.org/officeDocument/2006/relationships/hyperlink" Target="https://login.consultant.ru/link/?req=doc&amp;base=LAW&amp;n=475264&amp;dst=100178" TargetMode="External"/><Relationship Id="rId86" Type="http://schemas.openxmlformats.org/officeDocument/2006/relationships/hyperlink" Target="file:///C:\Users\Filippova_EkV\AppData\Local\Temp\20\zakon.scli.ru" TargetMode="External"/><Relationship Id="rId94" Type="http://schemas.openxmlformats.org/officeDocument/2006/relationships/hyperlink" Target="https://elnya-admin.admin-smolensk.ru/" TargetMode="External"/><Relationship Id="rId99" Type="http://schemas.openxmlformats.org/officeDocument/2006/relationships/hyperlink" Target="https://login.consultant.ru/link/?req=doc&amp;base=LAW&amp;n=479341&amp;dst=911" TargetMode="External"/><Relationship Id="rId101"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www.consultant.ru/document/cons_doc_LAW_501319/eb81b30d34d25b572f9b7b164d60c647eda3ee64/" TargetMode="External"/><Relationship Id="rId13" Type="http://schemas.openxmlformats.org/officeDocument/2006/relationships/hyperlink" Target="https://login.consultant.ru/link/?req=doc&amp;base=LAW&amp;n=475049&amp;dst=22" TargetMode="External"/><Relationship Id="rId18" Type="http://schemas.openxmlformats.org/officeDocument/2006/relationships/hyperlink" Target="https://login.consultant.ru/link/?req=doc&amp;base=LAW&amp;n=307758&amp;dst=100080" TargetMode="External"/><Relationship Id="rId39" Type="http://schemas.openxmlformats.org/officeDocument/2006/relationships/hyperlink" Target="https://login.consultant.ru/link/?req=doc&amp;base=LAW&amp;n=439977&amp;dst=100079" TargetMode="External"/><Relationship Id="rId109" Type="http://schemas.openxmlformats.org/officeDocument/2006/relationships/hyperlink" Target="https://login.consultant.ru/link/?req=doc&amp;base=LAW&amp;n=482683" TargetMode="External"/><Relationship Id="rId34" Type="http://schemas.openxmlformats.org/officeDocument/2006/relationships/hyperlink" Target="https://pravo-search.minjust.ru/bigs/showDocument.html?id=18B68750-B18F-40EC-84A9-896627BB71D9" TargetMode="External"/><Relationship Id="rId50" Type="http://schemas.openxmlformats.org/officeDocument/2006/relationships/hyperlink" Target="https://pravo-search.minjust.ru/bigs/showDocument.html?id=370BA400-14C4-4CDB-8A8B-B11F2A1A2F55" TargetMode="External"/><Relationship Id="rId55" Type="http://schemas.openxmlformats.org/officeDocument/2006/relationships/hyperlink" Target="https://login.consultant.ru/link/?req=doc&amp;base=LAW&amp;n=483130&amp;dst=3269" TargetMode="External"/><Relationship Id="rId76" Type="http://schemas.openxmlformats.org/officeDocument/2006/relationships/hyperlink" Target="https://login.consultant.ru/link/?req=doc&amp;base=LAW&amp;n=474018&amp;dst=3" TargetMode="External"/><Relationship Id="rId97" Type="http://schemas.openxmlformats.org/officeDocument/2006/relationships/hyperlink" Target="https://login.consultant.ru/link/?req=doc&amp;base=LAW&amp;n=471848&amp;dst=1723" TargetMode="External"/><Relationship Id="rId104"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96E20C02-1B12-465A-B64C-24AA92270007" TargetMode="External"/><Relationship Id="rId92" Type="http://schemas.openxmlformats.org/officeDocument/2006/relationships/hyperlink" Target="https://pravo-search.minjust.ru/bigs/showDocument.html?id=15D4560C-D530-4955-BF7E-F734337AE80B" TargetMode="External"/><Relationship Id="rId2" Type="http://schemas.openxmlformats.org/officeDocument/2006/relationships/styles" Target="styles.xml"/><Relationship Id="rId29" Type="http://schemas.openxmlformats.org/officeDocument/2006/relationships/hyperlink" Target="https://login.consultant.ru/link/?req=doc&amp;base=LAW&amp;n=452750&amp;dst=355" TargetMode="External"/><Relationship Id="rId24" Type="http://schemas.openxmlformats.org/officeDocument/2006/relationships/hyperlink" Target="https://login.consultant.ru/link/?req=doc&amp;base=LAW&amp;n=475264&amp;dst=100178" TargetMode="External"/><Relationship Id="rId40" Type="http://schemas.openxmlformats.org/officeDocument/2006/relationships/hyperlink" Target="https://login.consultant.ru/link/?req=doc&amp;base=LAW&amp;n=63844&amp;dst=100012" TargetMode="External"/><Relationship Id="rId45" Type="http://schemas.openxmlformats.org/officeDocument/2006/relationships/hyperlink" Target="https://login.consultant.ru/link/?req=doc&amp;base=LAW&amp;n=501319&amp;dst=100728" TargetMode="External"/><Relationship Id="rId66" Type="http://schemas.openxmlformats.org/officeDocument/2006/relationships/hyperlink" Target="https://pravo-search.minjust.ru/bigs/showDocument.html?id=9AA48369-618A-4BB4-B4B8-AE15F2B7EBF6" TargetMode="External"/><Relationship Id="rId87" Type="http://schemas.openxmlformats.org/officeDocument/2006/relationships/hyperlink" Target="file:///C:\Users\Filippova_EkV\AppData\Local\Temp\20\zakon.scli.ru" TargetMode="External"/><Relationship Id="rId110" Type="http://schemas.openxmlformats.org/officeDocument/2006/relationships/hyperlink" Target="https://login.consultant.ru/link/?req=doc&amp;base=LAW&amp;n=493282" TargetMode="External"/><Relationship Id="rId115" Type="http://schemas.openxmlformats.org/officeDocument/2006/relationships/hyperlink" Target="https://pravo-search.minjust.ru/bigs/showDocument.html?id=51411E12-1804-40FF-9EBF-C53BBB52DF23" TargetMode="External"/><Relationship Id="rId61" Type="http://schemas.openxmlformats.org/officeDocument/2006/relationships/hyperlink" Target="https://pravo-search.minjust.ru/bigs/showDocument.html?id=9AA48369-618A-4BB4-B4B8-AE15F2B7EBF6" TargetMode="External"/><Relationship Id="rId82" Type="http://schemas.openxmlformats.org/officeDocument/2006/relationships/hyperlink" Target="https://login.consultant.ru/link/?req=doc&amp;base=LAW&amp;n=472833&amp;dst=71" TargetMode="External"/><Relationship Id="rId19" Type="http://schemas.openxmlformats.org/officeDocument/2006/relationships/hyperlink" Target="https://login.consultant.ru/link/?req=doc&amp;base=LAW&amp;n=307758&amp;dst=100017" TargetMode="External"/><Relationship Id="rId14" Type="http://schemas.openxmlformats.org/officeDocument/2006/relationships/hyperlink" Target="https://login.consultant.ru/link/?req=doc&amp;base=LAW&amp;n=353981&amp;dst=100038" TargetMode="External"/><Relationship Id="rId30" Type="http://schemas.openxmlformats.org/officeDocument/2006/relationships/hyperlink" Target="https://login.consultant.ru/link/?req=doc&amp;base=LAW&amp;n=387948&amp;dst=100006" TargetMode="External"/><Relationship Id="rId35" Type="http://schemas.openxmlformats.org/officeDocument/2006/relationships/hyperlink" Target="https://login.consultant.ru/link/?req=doc&amp;base=LAW&amp;n=476449&amp;dst=100549" TargetMode="External"/><Relationship Id="rId56" Type="http://schemas.openxmlformats.org/officeDocument/2006/relationships/hyperlink" Target="https://pravo-search.minjust.ru/bigs/showDocument.html?id=E535B9E0-EF76-4C20-8AED-8CE913836588" TargetMode="External"/><Relationship Id="rId77" Type="http://schemas.openxmlformats.org/officeDocument/2006/relationships/hyperlink" Target="https://login.consultant.ru/link/?req=doc&amp;base=LAW&amp;n=449642&amp;dst=100068" TargetMode="External"/><Relationship Id="rId100" Type="http://schemas.openxmlformats.org/officeDocument/2006/relationships/hyperlink" Target="https://pravo-search.minjust.ru/bigs/showDocument.html?id=8F21B21C-A408-42C4-B9FE-A939B863C84A" TargetMode="External"/><Relationship Id="rId105"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s://login.consultant.ru/link/?req=doc&amp;base=LAW&amp;n=483062&amp;dst=12" TargetMode="External"/><Relationship Id="rId51" Type="http://schemas.openxmlformats.org/officeDocument/2006/relationships/hyperlink" Target="https://pravo-search.minjust.ru/bigs/showDocument.html?id=EE733026-B090-456F-BC2A-E7AE56E03FAB" TargetMode="External"/><Relationship Id="rId72" Type="http://schemas.openxmlformats.org/officeDocument/2006/relationships/hyperlink" Target="https://pravo-search.minjust.ru/bigs/showDocument.html?id=E0FD3595-F358-4ABA-A718-39897D5A4488" TargetMode="External"/><Relationship Id="rId93" Type="http://schemas.openxmlformats.org/officeDocument/2006/relationships/hyperlink" Target="http://xn----7sbgzthdfjrl6l.xn--p1ai/" TargetMode="External"/><Relationship Id="rId98"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25" Type="http://schemas.openxmlformats.org/officeDocument/2006/relationships/hyperlink" Target="https://login.consultant.ru/link/?req=doc&amp;base=LAW&amp;n=464879&amp;dst=100280"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pravo-search.minjust.ru/bigs/showDocument.html?id=23BFA9AF-B847-4F54-8403-F2E327C4305A" TargetMode="External"/><Relationship Id="rId116" Type="http://schemas.openxmlformats.org/officeDocument/2006/relationships/hyperlink" Target="https://korobec-speln.admin-smolensk.ru/files/396/resh-21-ot-01-10-2019-o-vnes-izmen-v-ustav.doc" TargetMode="External"/><Relationship Id="rId20" Type="http://schemas.openxmlformats.org/officeDocument/2006/relationships/hyperlink" Target="https://login.consultant.ru/link/?req=doc&amp;base=LAW&amp;n=307758&amp;dst=100092" TargetMode="External"/><Relationship Id="rId41" Type="http://schemas.openxmlformats.org/officeDocument/2006/relationships/hyperlink" Target="https://login.consultant.ru/link/?req=doc&amp;base=LAW&amp;n=472833&amp;dst=71" TargetMode="External"/><Relationship Id="rId62" Type="http://schemas.openxmlformats.org/officeDocument/2006/relationships/hyperlink" Target="http://vsrv065-app10.ru99-loc.minjust.ru/content/act/9aa48369-618a-4bb4-b4b8-ae15f2b7ebf6.html" TargetMode="External"/><Relationship Id="rId83" Type="http://schemas.openxmlformats.org/officeDocument/2006/relationships/hyperlink" Target="https://pravo-search.minjust.ru/bigs/showDocument.html?id=111863D6-B7F1-481B-9BDF-5A9EFF92F0AA" TargetMode="External"/><Relationship Id="rId88" Type="http://schemas.openxmlformats.org/officeDocument/2006/relationships/hyperlink" Target="https://pravo-search.minjust.ru/bigs/showDocument.html?id=387507C3-B80D-4C0D-9291-8CDC81673F2B" TargetMode="External"/><Relationship Id="rId111" Type="http://schemas.openxmlformats.org/officeDocument/2006/relationships/hyperlink" Target="https://login.consultant.ru/link/?req=doc&amp;base=LAW&amp;n=2875" TargetMode="External"/><Relationship Id="rId15" Type="http://schemas.openxmlformats.org/officeDocument/2006/relationships/hyperlink" Target="https://login.consultant.ru/link/?req=doc&amp;base=LAW&amp;n=474018&amp;dst=3" TargetMode="External"/><Relationship Id="rId36" Type="http://schemas.openxmlformats.org/officeDocument/2006/relationships/hyperlink" Target="https://login.consultant.ru/link/?req=doc&amp;base=LAW&amp;n=476449&amp;dst=100070" TargetMode="External"/><Relationship Id="rId57" Type="http://schemas.openxmlformats.org/officeDocument/2006/relationships/hyperlink" Target="https://pravo-search.minjust.ru/bigs/showDocument.html?id=370BA400-14C4-4CDB-8A8B-B11F2A1A2F55" TargetMode="External"/><Relationship Id="rId106" Type="http://schemas.openxmlformats.org/officeDocument/2006/relationships/hyperlink" Target="https://login.consultant.ru/link/?req=doc&amp;base=LAW&amp;n=466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33657</Words>
  <Characters>191849</Characters>
  <Application>Microsoft Office Word</Application>
  <DocSecurity>0</DocSecurity>
  <Lines>1598</Lines>
  <Paragraphs>450</Paragraphs>
  <ScaleCrop>false</ScaleCrop>
  <Company/>
  <LinksUpToDate>false</LinksUpToDate>
  <CharactersWithSpaces>225056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Владимиров_ДВ</dc:creator>
  <cp:keywords/>
  <dc:description/>
  <cp:lastModifiedBy>Владимиров_ДВ</cp:lastModifiedBy>
  <cp:revision>2</cp:revision>
  <dcterms:created xsi:type="dcterms:W3CDTF">2026-07-17T12:04:00Z</dcterms:created>
  <dcterms:modified xsi:type="dcterms:W3CDTF">2026-07-17T12:05:00Z</dcterms:modified>
</cp:coreProperties>
</file>