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1482C" w:rsidRPr="0091482C" w:rsidRDefault="0091482C" w:rsidP="0091482C">
      <w:pPr>
        <w:suppressAutoHyphens w:val="0"/>
        <w:spacing w:line="360" w:lineRule="auto"/>
        <w:ind w:hanging="142"/>
        <w:jc w:val="center"/>
        <w:rPr>
          <w:lang w:eastAsia="ru-RU"/>
        </w:rPr>
      </w:pPr>
      <w:r w:rsidRPr="0091482C">
        <w:rPr>
          <w:b/>
          <w:noProof/>
          <w:lang w:eastAsia="ru-RU"/>
        </w:rPr>
        <w:drawing>
          <wp:inline distT="0" distB="0" distL="0" distR="0" wp14:anchorId="0C01E24E" wp14:editId="6BF70AA0">
            <wp:extent cx="76200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82C" w:rsidRPr="0091482C" w:rsidRDefault="0091482C" w:rsidP="0091482C">
      <w:pPr>
        <w:widowControl w:val="0"/>
        <w:suppressAutoHyphens w:val="0"/>
        <w:ind w:left="-426"/>
        <w:jc w:val="center"/>
        <w:rPr>
          <w:spacing w:val="20"/>
          <w:kern w:val="28"/>
          <w:sz w:val="28"/>
          <w:szCs w:val="28"/>
          <w:lang w:eastAsia="ru-RU"/>
        </w:rPr>
      </w:pPr>
      <w:r w:rsidRPr="0091482C">
        <w:rPr>
          <w:spacing w:val="20"/>
          <w:kern w:val="28"/>
          <w:sz w:val="28"/>
          <w:szCs w:val="28"/>
          <w:lang w:eastAsia="ru-RU"/>
        </w:rPr>
        <w:t>АДМИНИСТРАЦИЯ БОБРОВИЧСКОГО СЕЛЬСКОГО ПОСЕЛЕНИЯ</w:t>
      </w:r>
    </w:p>
    <w:p w:rsidR="0091482C" w:rsidRPr="0091482C" w:rsidRDefault="0091482C" w:rsidP="0091482C">
      <w:pPr>
        <w:widowControl w:val="0"/>
        <w:suppressAutoHyphens w:val="0"/>
        <w:jc w:val="center"/>
        <w:rPr>
          <w:spacing w:val="20"/>
          <w:kern w:val="28"/>
          <w:sz w:val="28"/>
          <w:szCs w:val="28"/>
          <w:lang w:eastAsia="ru-RU"/>
        </w:rPr>
      </w:pPr>
      <w:r w:rsidRPr="0091482C">
        <w:rPr>
          <w:spacing w:val="20"/>
          <w:kern w:val="28"/>
          <w:sz w:val="28"/>
          <w:szCs w:val="28"/>
          <w:lang w:eastAsia="ru-RU"/>
        </w:rPr>
        <w:t>ЕЛЬНИНСКОГО РАЙОНА СМОЛЕНСКОЙ ОБЛАСТИ</w:t>
      </w:r>
    </w:p>
    <w:p w:rsidR="0091482C" w:rsidRPr="0091482C" w:rsidRDefault="0091482C" w:rsidP="0091482C">
      <w:pPr>
        <w:widowControl w:val="0"/>
        <w:suppressAutoHyphens w:val="0"/>
        <w:rPr>
          <w:b/>
          <w:kern w:val="28"/>
          <w:sz w:val="24"/>
          <w:szCs w:val="24"/>
          <w:lang w:eastAsia="ru-RU"/>
        </w:rPr>
      </w:pPr>
    </w:p>
    <w:p w:rsidR="0091482C" w:rsidRPr="0091482C" w:rsidRDefault="0091482C" w:rsidP="0091482C">
      <w:pPr>
        <w:widowControl w:val="0"/>
        <w:suppressAutoHyphens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91482C">
        <w:rPr>
          <w:b/>
          <w:sz w:val="28"/>
          <w:szCs w:val="28"/>
          <w:lang w:eastAsia="ru-RU"/>
        </w:rPr>
        <w:t xml:space="preserve">П О С Т А Н О В Л Е Н И Е </w:t>
      </w:r>
    </w:p>
    <w:p w:rsidR="0091482C" w:rsidRPr="0091482C" w:rsidRDefault="0091482C" w:rsidP="0091482C">
      <w:pPr>
        <w:widowControl w:val="0"/>
        <w:suppressAutoHyphens w:val="0"/>
        <w:rPr>
          <w:lang w:eastAsia="ru-RU"/>
        </w:rPr>
      </w:pPr>
    </w:p>
    <w:p w:rsidR="0091482C" w:rsidRPr="0091482C" w:rsidRDefault="009B62AE" w:rsidP="0091482C">
      <w:pPr>
        <w:widowControl w:val="0"/>
        <w:suppressAutoHyphens w:val="0"/>
        <w:ind w:right="1255"/>
        <w:rPr>
          <w:sz w:val="28"/>
          <w:lang w:eastAsia="ru-RU"/>
        </w:rPr>
      </w:pPr>
      <w:r>
        <w:rPr>
          <w:sz w:val="28"/>
          <w:lang w:eastAsia="ru-RU"/>
        </w:rPr>
        <w:t>от 14.01.2020  №05</w:t>
      </w:r>
    </w:p>
    <w:p w:rsidR="0091482C" w:rsidRPr="0091482C" w:rsidRDefault="0091482C" w:rsidP="0091482C">
      <w:pPr>
        <w:widowControl w:val="0"/>
        <w:suppressAutoHyphens w:val="0"/>
        <w:ind w:right="1255"/>
        <w:rPr>
          <w:sz w:val="24"/>
          <w:szCs w:val="24"/>
          <w:lang w:eastAsia="ru-RU"/>
        </w:rPr>
      </w:pPr>
      <w:r w:rsidRPr="0091482C">
        <w:rPr>
          <w:sz w:val="24"/>
          <w:szCs w:val="24"/>
          <w:lang w:eastAsia="ru-RU"/>
        </w:rPr>
        <w:t>д. Богородицкое</w:t>
      </w:r>
    </w:p>
    <w:p w:rsidR="00254F35" w:rsidRDefault="00F421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254F35" w:rsidRDefault="00F421AF">
      <w:pPr>
        <w:ind w:right="5526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 регламента предоставления муниципальной услуги «Оказание консультационной и организационной поддержки субъектам  малого и среднего предпринимательства»</w:t>
      </w:r>
    </w:p>
    <w:p w:rsidR="00254F35" w:rsidRDefault="00254F35">
      <w:pPr>
        <w:ind w:right="5526"/>
        <w:rPr>
          <w:sz w:val="28"/>
          <w:szCs w:val="28"/>
        </w:rPr>
      </w:pPr>
    </w:p>
    <w:p w:rsidR="00254F35" w:rsidRDefault="00F421AF">
      <w:pPr>
        <w:jc w:val="both"/>
        <w:rPr>
          <w:b/>
          <w:szCs w:val="28"/>
        </w:rPr>
      </w:pPr>
      <w:r>
        <w:rPr>
          <w:sz w:val="28"/>
          <w:szCs w:val="28"/>
        </w:rPr>
        <w:tab/>
      </w:r>
      <w:r>
        <w:rPr>
          <w:b/>
          <w:szCs w:val="28"/>
        </w:rPr>
        <w:t xml:space="preserve"> </w:t>
      </w:r>
      <w:r>
        <w:rPr>
          <w:b/>
          <w:szCs w:val="28"/>
        </w:rPr>
        <w:tab/>
      </w:r>
    </w:p>
    <w:p w:rsidR="00254F35" w:rsidRDefault="00F421AF" w:rsidP="009B62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года № 210-ФЗ                    «Об организации предоставления государственных и муниципальных услуг»,  </w:t>
      </w:r>
    </w:p>
    <w:p w:rsidR="009B62AE" w:rsidRDefault="009B62AE" w:rsidP="009B62A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421AF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Бобровичского сельского поселения Ельнинского района Смоленской области</w:t>
      </w:r>
      <w:r w:rsidR="00F421AF">
        <w:rPr>
          <w:sz w:val="28"/>
          <w:szCs w:val="28"/>
        </w:rPr>
        <w:t xml:space="preserve"> </w:t>
      </w:r>
    </w:p>
    <w:p w:rsidR="00254F35" w:rsidRDefault="00F421AF" w:rsidP="009B62A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т:</w:t>
      </w:r>
    </w:p>
    <w:p w:rsidR="00254F35" w:rsidRDefault="00254F35">
      <w:pPr>
        <w:pStyle w:val="ab"/>
        <w:ind w:firstLine="709"/>
        <w:jc w:val="both"/>
        <w:rPr>
          <w:szCs w:val="28"/>
        </w:rPr>
      </w:pPr>
    </w:p>
    <w:p w:rsidR="00254F35" w:rsidRDefault="00F421AF">
      <w:pPr>
        <w:pStyle w:val="ab"/>
        <w:ind w:firstLine="709"/>
        <w:jc w:val="both"/>
        <w:rPr>
          <w:szCs w:val="28"/>
        </w:rPr>
      </w:pPr>
      <w:r>
        <w:rPr>
          <w:szCs w:val="28"/>
        </w:rPr>
        <w:t>1. Утвердить прилагаемый Административный регламент предоставления муниципальной услуги «Оказание консультационной и организационной поддержки субъектам малого и среднего предпринимательства».</w:t>
      </w:r>
    </w:p>
    <w:p w:rsidR="00254F35" w:rsidRDefault="00F421AF">
      <w:pPr>
        <w:pStyle w:val="ab"/>
        <w:ind w:firstLine="709"/>
        <w:jc w:val="both"/>
        <w:rPr>
          <w:bCs/>
          <w:szCs w:val="28"/>
        </w:rPr>
      </w:pPr>
      <w:r>
        <w:rPr>
          <w:bCs/>
          <w:szCs w:val="28"/>
        </w:rPr>
        <w:t>2. Настоящее постановление вступает в силу после его официального опубликования (обнародования).</w:t>
      </w:r>
    </w:p>
    <w:p w:rsidR="00254F35" w:rsidRDefault="00F421AF">
      <w:pPr>
        <w:pStyle w:val="ab"/>
        <w:ind w:firstLine="709"/>
        <w:jc w:val="both"/>
        <w:rPr>
          <w:bCs/>
          <w:szCs w:val="28"/>
        </w:rPr>
      </w:pPr>
      <w:r>
        <w:rPr>
          <w:bCs/>
          <w:szCs w:val="28"/>
        </w:rPr>
        <w:t>3. Контроль за исполнением настоящего постановления оставляю за собой.</w:t>
      </w:r>
    </w:p>
    <w:p w:rsidR="00254F35" w:rsidRDefault="00254F35">
      <w:pPr>
        <w:ind w:right="-55"/>
        <w:jc w:val="right"/>
        <w:rPr>
          <w:sz w:val="28"/>
          <w:szCs w:val="28"/>
        </w:rPr>
      </w:pPr>
    </w:p>
    <w:p w:rsidR="00254F35" w:rsidRDefault="00F421AF">
      <w:pPr>
        <w:ind w:right="-55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254F35" w:rsidRDefault="009B62AE">
      <w:pPr>
        <w:ind w:right="-55"/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F421AF">
        <w:rPr>
          <w:sz w:val="28"/>
          <w:szCs w:val="28"/>
        </w:rPr>
        <w:t xml:space="preserve"> сельского поселения</w:t>
      </w:r>
    </w:p>
    <w:p w:rsidR="00254F35" w:rsidRDefault="001C4EE3">
      <w:pPr>
        <w:ind w:right="-55"/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F421AF">
        <w:rPr>
          <w:sz w:val="28"/>
          <w:szCs w:val="28"/>
        </w:rPr>
        <w:t xml:space="preserve"> района Смоленской области</w:t>
      </w:r>
      <w:r w:rsidR="009B62AE">
        <w:rPr>
          <w:sz w:val="28"/>
          <w:szCs w:val="28"/>
        </w:rPr>
        <w:t xml:space="preserve">                                                  Р.Н</w:t>
      </w:r>
      <w:r>
        <w:rPr>
          <w:sz w:val="28"/>
          <w:szCs w:val="28"/>
        </w:rPr>
        <w:t>.</w:t>
      </w:r>
      <w:r w:rsidR="009B62AE">
        <w:rPr>
          <w:sz w:val="28"/>
          <w:szCs w:val="28"/>
        </w:rPr>
        <w:t xml:space="preserve"> </w:t>
      </w:r>
      <w:r>
        <w:rPr>
          <w:sz w:val="28"/>
          <w:szCs w:val="28"/>
        </w:rPr>
        <w:t>Малахова</w:t>
      </w:r>
    </w:p>
    <w:p w:rsidR="00254F35" w:rsidRDefault="00254F35">
      <w:pPr>
        <w:ind w:right="-55"/>
        <w:rPr>
          <w:sz w:val="28"/>
          <w:szCs w:val="28"/>
        </w:rPr>
      </w:pPr>
    </w:p>
    <w:p w:rsidR="00254F35" w:rsidRDefault="00254F35">
      <w:pPr>
        <w:ind w:right="-55"/>
        <w:rPr>
          <w:sz w:val="28"/>
          <w:szCs w:val="28"/>
        </w:rPr>
      </w:pPr>
    </w:p>
    <w:p w:rsidR="00254F35" w:rsidRDefault="00254F35">
      <w:pPr>
        <w:ind w:right="-55"/>
        <w:rPr>
          <w:sz w:val="28"/>
          <w:szCs w:val="28"/>
        </w:rPr>
      </w:pPr>
    </w:p>
    <w:p w:rsidR="00254F35" w:rsidRDefault="00254F35">
      <w:pPr>
        <w:ind w:right="-55"/>
        <w:rPr>
          <w:sz w:val="28"/>
          <w:szCs w:val="28"/>
        </w:rPr>
      </w:pPr>
    </w:p>
    <w:p w:rsidR="00254F35" w:rsidRDefault="00254F35">
      <w:pPr>
        <w:pStyle w:val="af4"/>
        <w:spacing w:line="364" w:lineRule="exact"/>
        <w:ind w:right="125"/>
        <w:jc w:val="right"/>
        <w:rPr>
          <w:bCs/>
          <w:color w:val="444640"/>
          <w:sz w:val="28"/>
          <w:szCs w:val="28"/>
        </w:rPr>
      </w:pPr>
    </w:p>
    <w:p w:rsidR="009B62AE" w:rsidRDefault="009B62AE">
      <w:pPr>
        <w:pStyle w:val="af4"/>
        <w:spacing w:line="364" w:lineRule="exact"/>
        <w:ind w:right="125"/>
        <w:jc w:val="right"/>
        <w:rPr>
          <w:bCs/>
          <w:color w:val="444640"/>
          <w:sz w:val="28"/>
          <w:szCs w:val="28"/>
        </w:rPr>
      </w:pPr>
    </w:p>
    <w:p w:rsidR="00B54C5C" w:rsidRDefault="001B09E4" w:rsidP="001B09E4">
      <w:pPr>
        <w:pStyle w:val="af4"/>
        <w:spacing w:line="364" w:lineRule="exact"/>
        <w:ind w:right="125"/>
        <w:jc w:val="center"/>
        <w:rPr>
          <w:bCs/>
          <w:color w:val="444640"/>
          <w:sz w:val="28"/>
          <w:szCs w:val="28"/>
        </w:rPr>
      </w:pPr>
      <w:r>
        <w:rPr>
          <w:bCs/>
          <w:color w:val="444640"/>
          <w:sz w:val="28"/>
          <w:szCs w:val="28"/>
        </w:rPr>
        <w:t xml:space="preserve">                                        </w:t>
      </w:r>
    </w:p>
    <w:p w:rsidR="00B54C5C" w:rsidRDefault="00B54C5C" w:rsidP="001B09E4">
      <w:pPr>
        <w:pStyle w:val="af4"/>
        <w:spacing w:line="364" w:lineRule="exact"/>
        <w:ind w:right="125"/>
        <w:jc w:val="center"/>
        <w:rPr>
          <w:bCs/>
          <w:color w:val="444640"/>
          <w:sz w:val="28"/>
          <w:szCs w:val="28"/>
        </w:rPr>
      </w:pPr>
    </w:p>
    <w:p w:rsidR="00254F35" w:rsidRDefault="00B54C5C" w:rsidP="001B09E4">
      <w:pPr>
        <w:pStyle w:val="af4"/>
        <w:spacing w:line="364" w:lineRule="exact"/>
        <w:ind w:right="125"/>
        <w:jc w:val="center"/>
        <w:rPr>
          <w:bCs/>
          <w:color w:val="444640"/>
          <w:sz w:val="28"/>
          <w:szCs w:val="28"/>
        </w:rPr>
      </w:pPr>
      <w:r>
        <w:rPr>
          <w:bCs/>
          <w:color w:val="444640"/>
          <w:sz w:val="28"/>
          <w:szCs w:val="28"/>
        </w:rPr>
        <w:lastRenderedPageBreak/>
        <w:t xml:space="preserve">                                         </w:t>
      </w:r>
      <w:r w:rsidR="001B09E4">
        <w:rPr>
          <w:bCs/>
          <w:color w:val="444640"/>
          <w:sz w:val="28"/>
          <w:szCs w:val="28"/>
        </w:rPr>
        <w:t xml:space="preserve">   </w:t>
      </w:r>
      <w:r w:rsidR="00F421AF">
        <w:rPr>
          <w:bCs/>
          <w:color w:val="444640"/>
          <w:sz w:val="28"/>
          <w:szCs w:val="28"/>
        </w:rPr>
        <w:t>УТВЕРЖДЕН</w:t>
      </w:r>
    </w:p>
    <w:p w:rsidR="00254F35" w:rsidRDefault="001C4EE3" w:rsidP="001C4EE3">
      <w:pPr>
        <w:pStyle w:val="af4"/>
        <w:spacing w:line="364" w:lineRule="exact"/>
        <w:ind w:right="125"/>
        <w:jc w:val="center"/>
        <w:rPr>
          <w:bCs/>
          <w:color w:val="444640"/>
          <w:sz w:val="28"/>
          <w:szCs w:val="28"/>
        </w:rPr>
      </w:pPr>
      <w:r>
        <w:rPr>
          <w:bCs/>
          <w:color w:val="444640"/>
          <w:sz w:val="28"/>
          <w:szCs w:val="28"/>
        </w:rPr>
        <w:t xml:space="preserve">                                                                            </w:t>
      </w:r>
      <w:r w:rsidR="00F421AF">
        <w:rPr>
          <w:bCs/>
          <w:color w:val="444640"/>
          <w:sz w:val="28"/>
          <w:szCs w:val="28"/>
        </w:rPr>
        <w:t>постановлением Администрации</w:t>
      </w:r>
    </w:p>
    <w:p w:rsidR="00254F35" w:rsidRDefault="00F421AF">
      <w:pPr>
        <w:pStyle w:val="af4"/>
        <w:spacing w:line="364" w:lineRule="exact"/>
        <w:ind w:right="125"/>
        <w:jc w:val="center"/>
        <w:rPr>
          <w:bCs/>
          <w:color w:val="444640"/>
          <w:sz w:val="28"/>
          <w:szCs w:val="28"/>
        </w:rPr>
      </w:pPr>
      <w:r>
        <w:rPr>
          <w:bCs/>
          <w:color w:val="444640"/>
          <w:sz w:val="28"/>
          <w:szCs w:val="28"/>
        </w:rPr>
        <w:t xml:space="preserve">                                                  </w:t>
      </w:r>
      <w:r w:rsidR="001C4EE3">
        <w:rPr>
          <w:bCs/>
          <w:color w:val="444640"/>
          <w:sz w:val="28"/>
          <w:szCs w:val="28"/>
        </w:rPr>
        <w:t xml:space="preserve">                               </w:t>
      </w:r>
      <w:r w:rsidR="009B62AE">
        <w:rPr>
          <w:bCs/>
          <w:color w:val="444640"/>
          <w:sz w:val="28"/>
          <w:szCs w:val="28"/>
        </w:rPr>
        <w:t>Бобровичского</w:t>
      </w:r>
      <w:r>
        <w:rPr>
          <w:bCs/>
          <w:color w:val="444640"/>
          <w:sz w:val="28"/>
          <w:szCs w:val="28"/>
        </w:rPr>
        <w:t xml:space="preserve"> сельского</w:t>
      </w:r>
      <w:r w:rsidR="001C4EE3">
        <w:rPr>
          <w:bCs/>
          <w:color w:val="444640"/>
          <w:sz w:val="28"/>
          <w:szCs w:val="28"/>
        </w:rPr>
        <w:t xml:space="preserve"> </w:t>
      </w:r>
      <w:r>
        <w:rPr>
          <w:bCs/>
          <w:color w:val="444640"/>
          <w:sz w:val="28"/>
          <w:szCs w:val="28"/>
        </w:rPr>
        <w:t>поселения</w:t>
      </w:r>
    </w:p>
    <w:p w:rsidR="00254F35" w:rsidRDefault="00F421AF" w:rsidP="001B09E4">
      <w:pPr>
        <w:pStyle w:val="af4"/>
        <w:spacing w:line="364" w:lineRule="exact"/>
        <w:ind w:right="125"/>
        <w:jc w:val="center"/>
        <w:rPr>
          <w:bCs/>
          <w:color w:val="444640"/>
          <w:sz w:val="28"/>
          <w:szCs w:val="28"/>
        </w:rPr>
      </w:pPr>
      <w:r>
        <w:rPr>
          <w:bCs/>
          <w:color w:val="444640"/>
          <w:sz w:val="28"/>
          <w:szCs w:val="28"/>
        </w:rPr>
        <w:t xml:space="preserve">                           </w:t>
      </w:r>
      <w:r w:rsidR="009B62AE">
        <w:rPr>
          <w:bCs/>
          <w:color w:val="444640"/>
          <w:sz w:val="28"/>
          <w:szCs w:val="28"/>
        </w:rPr>
        <w:t xml:space="preserve">                            </w:t>
      </w:r>
      <w:r w:rsidR="001B09E4">
        <w:rPr>
          <w:bCs/>
          <w:color w:val="444640"/>
          <w:sz w:val="28"/>
          <w:szCs w:val="28"/>
        </w:rPr>
        <w:t xml:space="preserve">                     </w:t>
      </w:r>
      <w:r w:rsidR="001C4EE3">
        <w:rPr>
          <w:bCs/>
          <w:color w:val="444640"/>
          <w:sz w:val="28"/>
          <w:szCs w:val="28"/>
        </w:rPr>
        <w:t>Ельнинского</w:t>
      </w:r>
      <w:r>
        <w:rPr>
          <w:bCs/>
          <w:color w:val="444640"/>
          <w:sz w:val="28"/>
          <w:szCs w:val="28"/>
        </w:rPr>
        <w:t xml:space="preserve"> района</w:t>
      </w:r>
      <w:r w:rsidR="009B62AE">
        <w:rPr>
          <w:bCs/>
          <w:color w:val="444640"/>
          <w:sz w:val="28"/>
          <w:szCs w:val="28"/>
        </w:rPr>
        <w:t xml:space="preserve"> Смолен</w:t>
      </w:r>
      <w:r w:rsidR="001B09E4">
        <w:rPr>
          <w:bCs/>
          <w:color w:val="444640"/>
          <w:sz w:val="28"/>
          <w:szCs w:val="28"/>
        </w:rPr>
        <w:t>ской</w:t>
      </w:r>
      <w:r>
        <w:rPr>
          <w:bCs/>
          <w:color w:val="444640"/>
          <w:sz w:val="28"/>
          <w:szCs w:val="28"/>
        </w:rPr>
        <w:t xml:space="preserve">                                              </w:t>
      </w:r>
      <w:r w:rsidR="001B09E4">
        <w:rPr>
          <w:bCs/>
          <w:color w:val="444640"/>
          <w:sz w:val="28"/>
          <w:szCs w:val="28"/>
        </w:rPr>
        <w:t xml:space="preserve">                                                                                                                </w:t>
      </w:r>
    </w:p>
    <w:p w:rsidR="00254F35" w:rsidRPr="001B09E4" w:rsidRDefault="001B09E4">
      <w:pPr>
        <w:autoSpaceDE w:val="0"/>
        <w:jc w:val="center"/>
        <w:rPr>
          <w:sz w:val="28"/>
          <w:szCs w:val="28"/>
        </w:rPr>
      </w:pPr>
      <w:r w:rsidRPr="001B09E4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>о</w:t>
      </w:r>
      <w:r w:rsidRPr="001B09E4">
        <w:rPr>
          <w:sz w:val="28"/>
          <w:szCs w:val="28"/>
        </w:rPr>
        <w:t>бласти</w:t>
      </w:r>
      <w:r>
        <w:rPr>
          <w:sz w:val="28"/>
          <w:szCs w:val="28"/>
        </w:rPr>
        <w:t xml:space="preserve"> от 14.01.2020 № 05</w:t>
      </w:r>
    </w:p>
    <w:p w:rsidR="001B09E4" w:rsidRDefault="001B09E4" w:rsidP="00AA2C13">
      <w:pPr>
        <w:autoSpaceDE w:val="0"/>
        <w:rPr>
          <w:b/>
          <w:sz w:val="28"/>
          <w:szCs w:val="28"/>
        </w:rPr>
      </w:pPr>
    </w:p>
    <w:p w:rsidR="001B09E4" w:rsidRDefault="001B09E4" w:rsidP="001B09E4">
      <w:pPr>
        <w:autoSpaceDE w:val="0"/>
        <w:jc w:val="both"/>
        <w:rPr>
          <w:b/>
          <w:sz w:val="28"/>
          <w:szCs w:val="28"/>
        </w:rPr>
      </w:pPr>
    </w:p>
    <w:p w:rsidR="00254F35" w:rsidRDefault="00F421A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АДМИНИСТРАТИВНЫЙ РЕГЛАМЕНТ</w:t>
      </w:r>
    </w:p>
    <w:p w:rsidR="00254F35" w:rsidRDefault="00F421A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  <w:r>
        <w:rPr>
          <w:rStyle w:val="a7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«Оказание консультационной </w:t>
      </w:r>
    </w:p>
    <w:p w:rsidR="00254F35" w:rsidRDefault="00F421A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организационной поддержки субъектам малого и среднего предпринимательства»</w:t>
      </w:r>
    </w:p>
    <w:p w:rsidR="00254F35" w:rsidRDefault="00254F35">
      <w:pPr>
        <w:autoSpaceDE w:val="0"/>
        <w:jc w:val="center"/>
        <w:rPr>
          <w:sz w:val="28"/>
          <w:szCs w:val="28"/>
        </w:rPr>
      </w:pPr>
    </w:p>
    <w:p w:rsidR="00254F35" w:rsidRDefault="00F421A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254F35" w:rsidRDefault="00254F35">
      <w:pPr>
        <w:autoSpaceDE w:val="0"/>
        <w:ind w:firstLine="720"/>
        <w:jc w:val="both"/>
        <w:rPr>
          <w:b/>
          <w:sz w:val="28"/>
          <w:szCs w:val="28"/>
        </w:rPr>
      </w:pPr>
    </w:p>
    <w:p w:rsidR="00254F35" w:rsidRDefault="00F421AF">
      <w:pPr>
        <w:autoSpaceDE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 Предмет регулирования </w:t>
      </w:r>
      <w:r w:rsidR="009D697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дминистративного регламента</w:t>
      </w:r>
    </w:p>
    <w:p w:rsidR="00254F35" w:rsidRDefault="00F421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 предоставления муниципальной услуги «Оказание консультационной    и организационной поддержки субъектам малого и среднего предпринимательства»  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</w:t>
      </w:r>
      <w:r w:rsidR="009B62AE">
        <w:rPr>
          <w:sz w:val="28"/>
          <w:szCs w:val="28"/>
        </w:rPr>
        <w:t>Бобровичского</w:t>
      </w:r>
      <w:r>
        <w:rPr>
          <w:sz w:val="28"/>
          <w:szCs w:val="28"/>
        </w:rPr>
        <w:t xml:space="preserve"> сельского поселения </w:t>
      </w:r>
      <w:r w:rsidR="001C4EE3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(далее – Администрация) при оказании муниципальной услуги.</w:t>
      </w:r>
    </w:p>
    <w:p w:rsidR="00254F35" w:rsidRDefault="00254F35">
      <w:pPr>
        <w:autoSpaceDE w:val="0"/>
        <w:ind w:firstLine="720"/>
        <w:jc w:val="both"/>
        <w:rPr>
          <w:sz w:val="28"/>
          <w:szCs w:val="28"/>
        </w:rPr>
      </w:pPr>
    </w:p>
    <w:p w:rsidR="00254F35" w:rsidRDefault="00F421AF">
      <w:pPr>
        <w:autoSpaceDE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>
        <w:rPr>
          <w:b/>
          <w:bCs/>
          <w:sz w:val="28"/>
          <w:szCs w:val="28"/>
        </w:rPr>
        <w:t xml:space="preserve"> Описание заявителей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1.2.1. Заявителями на предоставление муниципальной услуги являются все категории лиц, отнесенные к субъектам малого и среднего предпринимательства                 в соответствии с действующим законодательством.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1.2.2.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254F35" w:rsidRDefault="00254F35">
      <w:pPr>
        <w:autoSpaceDE w:val="0"/>
        <w:ind w:firstLine="720"/>
        <w:jc w:val="both"/>
        <w:rPr>
          <w:sz w:val="28"/>
          <w:szCs w:val="28"/>
        </w:rPr>
      </w:pPr>
    </w:p>
    <w:p w:rsidR="00254F35" w:rsidRDefault="00F421AF">
      <w:pPr>
        <w:autoSpaceDE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1.3.1. Сведения о месте нахождения, графике работы, номерах контактных телефонов, адресах официальных сайтов и адресах электронной почты Администрации:</w:t>
      </w:r>
    </w:p>
    <w:p w:rsidR="00AA2C13" w:rsidRDefault="001B09E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нахождения:216335</w:t>
      </w:r>
      <w:r w:rsidR="00F421AF">
        <w:rPr>
          <w:sz w:val="28"/>
          <w:szCs w:val="28"/>
        </w:rPr>
        <w:t>,</w:t>
      </w:r>
      <w:r w:rsidR="001C4EE3">
        <w:rPr>
          <w:sz w:val="28"/>
          <w:szCs w:val="28"/>
        </w:rPr>
        <w:t xml:space="preserve"> </w:t>
      </w:r>
      <w:r w:rsidR="00F421AF">
        <w:rPr>
          <w:sz w:val="28"/>
          <w:szCs w:val="28"/>
        </w:rPr>
        <w:t>Смоленская область,</w:t>
      </w:r>
      <w:r>
        <w:rPr>
          <w:sz w:val="28"/>
          <w:szCs w:val="28"/>
        </w:rPr>
        <w:t xml:space="preserve"> Ельнинский район, </w:t>
      </w:r>
    </w:p>
    <w:p w:rsidR="00254F35" w:rsidRDefault="001B09E4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д. Богородицкое</w:t>
      </w:r>
      <w:r w:rsidR="001C4EE3">
        <w:rPr>
          <w:sz w:val="28"/>
          <w:szCs w:val="28"/>
        </w:rPr>
        <w:t>, ул.</w:t>
      </w:r>
      <w:r>
        <w:rPr>
          <w:sz w:val="28"/>
          <w:szCs w:val="28"/>
        </w:rPr>
        <w:t xml:space="preserve"> Центральная, д.7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осуществляет прием заявителей в соответствии со следующим графиком:</w:t>
      </w:r>
    </w:p>
    <w:p w:rsidR="00254F35" w:rsidRDefault="00254F35">
      <w:pPr>
        <w:autoSpaceDE w:val="0"/>
        <w:ind w:firstLine="72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700"/>
      </w:tblGrid>
      <w:tr w:rsidR="00254F35">
        <w:tc>
          <w:tcPr>
            <w:tcW w:w="3168" w:type="dxa"/>
          </w:tcPr>
          <w:p w:rsidR="00254F35" w:rsidRDefault="00F421AF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Понедельник:</w:t>
            </w:r>
          </w:p>
        </w:tc>
        <w:tc>
          <w:tcPr>
            <w:tcW w:w="2700" w:type="dxa"/>
          </w:tcPr>
          <w:p w:rsidR="00254F35" w:rsidRDefault="001C4EE3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8-30 до 16-45</w:t>
            </w:r>
          </w:p>
        </w:tc>
      </w:tr>
      <w:tr w:rsidR="00254F35">
        <w:tc>
          <w:tcPr>
            <w:tcW w:w="3168" w:type="dxa"/>
          </w:tcPr>
          <w:p w:rsidR="00254F35" w:rsidRDefault="00F421AF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Вторник:</w:t>
            </w:r>
          </w:p>
        </w:tc>
        <w:tc>
          <w:tcPr>
            <w:tcW w:w="2700" w:type="dxa"/>
          </w:tcPr>
          <w:p w:rsidR="00254F35" w:rsidRDefault="001C4EE3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8-30 до 16-45</w:t>
            </w:r>
          </w:p>
        </w:tc>
      </w:tr>
      <w:tr w:rsidR="00254F35">
        <w:tc>
          <w:tcPr>
            <w:tcW w:w="3168" w:type="dxa"/>
          </w:tcPr>
          <w:p w:rsidR="00254F35" w:rsidRDefault="00F421AF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Среда:</w:t>
            </w:r>
          </w:p>
        </w:tc>
        <w:tc>
          <w:tcPr>
            <w:tcW w:w="2700" w:type="dxa"/>
          </w:tcPr>
          <w:p w:rsidR="00254F35" w:rsidRDefault="001C4EE3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8-30 до 16-45</w:t>
            </w:r>
          </w:p>
        </w:tc>
      </w:tr>
      <w:tr w:rsidR="00254F35">
        <w:tc>
          <w:tcPr>
            <w:tcW w:w="3168" w:type="dxa"/>
          </w:tcPr>
          <w:p w:rsidR="00254F35" w:rsidRDefault="00F421AF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Четверг:</w:t>
            </w:r>
          </w:p>
        </w:tc>
        <w:tc>
          <w:tcPr>
            <w:tcW w:w="2700" w:type="dxa"/>
          </w:tcPr>
          <w:p w:rsidR="00254F35" w:rsidRDefault="001C4EE3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8-30 до 16-45</w:t>
            </w:r>
          </w:p>
        </w:tc>
      </w:tr>
      <w:tr w:rsidR="00254F35">
        <w:tc>
          <w:tcPr>
            <w:tcW w:w="3168" w:type="dxa"/>
          </w:tcPr>
          <w:p w:rsidR="00254F35" w:rsidRDefault="00F421AF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Пятница:</w:t>
            </w:r>
          </w:p>
        </w:tc>
        <w:tc>
          <w:tcPr>
            <w:tcW w:w="2700" w:type="dxa"/>
          </w:tcPr>
          <w:p w:rsidR="00254F35" w:rsidRDefault="001C4EE3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8-30 до 16-30</w:t>
            </w:r>
          </w:p>
        </w:tc>
      </w:tr>
      <w:tr w:rsidR="00254F35">
        <w:tc>
          <w:tcPr>
            <w:tcW w:w="3168" w:type="dxa"/>
          </w:tcPr>
          <w:p w:rsidR="00254F35" w:rsidRDefault="00F421AF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Перерыв:</w:t>
            </w:r>
          </w:p>
        </w:tc>
        <w:tc>
          <w:tcPr>
            <w:tcW w:w="2700" w:type="dxa"/>
          </w:tcPr>
          <w:p w:rsidR="00254F35" w:rsidRDefault="001C4EE3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12-30 до 13-3</w:t>
            </w:r>
            <w:r w:rsidR="00F421AF">
              <w:rPr>
                <w:sz w:val="28"/>
                <w:szCs w:val="28"/>
              </w:rPr>
              <w:t>0</w:t>
            </w:r>
          </w:p>
        </w:tc>
      </w:tr>
      <w:tr w:rsidR="00254F35">
        <w:tc>
          <w:tcPr>
            <w:tcW w:w="3168" w:type="dxa"/>
          </w:tcPr>
          <w:p w:rsidR="00254F35" w:rsidRDefault="00254F35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254F35" w:rsidRDefault="00254F35">
            <w:pPr>
              <w:autoSpaceDE w:val="0"/>
              <w:snapToGrid w:val="0"/>
              <w:ind w:left="284"/>
              <w:jc w:val="both"/>
              <w:rPr>
                <w:sz w:val="28"/>
                <w:szCs w:val="28"/>
              </w:rPr>
            </w:pPr>
          </w:p>
        </w:tc>
      </w:tr>
    </w:tbl>
    <w:p w:rsidR="00254F35" w:rsidRDefault="00F421AF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дни: суббота, воскресенье.</w:t>
      </w:r>
    </w:p>
    <w:p w:rsidR="00254F35" w:rsidRDefault="00572F39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Справочный телефон: </w:t>
      </w:r>
      <w:r w:rsidR="001C4EE3">
        <w:rPr>
          <w:sz w:val="28"/>
          <w:szCs w:val="28"/>
        </w:rPr>
        <w:t>8(48146) 2-6</w:t>
      </w:r>
      <w:r w:rsidR="001B09E4">
        <w:rPr>
          <w:sz w:val="28"/>
          <w:szCs w:val="28"/>
        </w:rPr>
        <w:t>4</w:t>
      </w:r>
      <w:r w:rsidR="001C4EE3">
        <w:rPr>
          <w:sz w:val="28"/>
          <w:szCs w:val="28"/>
        </w:rPr>
        <w:t>-3</w:t>
      </w:r>
      <w:r w:rsidR="001B09E4">
        <w:rPr>
          <w:sz w:val="28"/>
          <w:szCs w:val="28"/>
        </w:rPr>
        <w:t>3</w:t>
      </w:r>
      <w:r w:rsidR="00F421AF">
        <w:rPr>
          <w:sz w:val="28"/>
          <w:szCs w:val="28"/>
        </w:rPr>
        <w:t>.</w:t>
      </w:r>
    </w:p>
    <w:p w:rsidR="00254F35" w:rsidRDefault="00F421AF" w:rsidP="001C4EE3">
      <w:pPr>
        <w:tabs>
          <w:tab w:val="left" w:pos="2460"/>
        </w:tabs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r w:rsidR="001B09E4">
        <w:rPr>
          <w:rStyle w:val="aa"/>
          <w:sz w:val="28"/>
          <w:szCs w:val="28"/>
          <w:lang w:val="en-US"/>
        </w:rPr>
        <w:t>bobrovich</w:t>
      </w:r>
      <w:r w:rsidR="00A35D00">
        <w:rPr>
          <w:rStyle w:val="aa"/>
          <w:sz w:val="28"/>
          <w:szCs w:val="28"/>
          <w:lang w:val="en-US"/>
        </w:rPr>
        <w:t>i</w:t>
      </w:r>
      <w:r w:rsidR="001C4EE3" w:rsidRPr="00B36E9B">
        <w:rPr>
          <w:rStyle w:val="aa"/>
          <w:sz w:val="28"/>
          <w:szCs w:val="28"/>
        </w:rPr>
        <w:t>@admin-smolensk.ru</w:t>
      </w:r>
    </w:p>
    <w:p w:rsidR="001C4EE3" w:rsidRPr="00A35D00" w:rsidRDefault="00F421AF" w:rsidP="00A35D00">
      <w:pPr>
        <w:pStyle w:val="af5"/>
        <w:rPr>
          <w:rFonts w:ascii="Tahoma" w:hAnsi="Tahoma" w:cs="Tahoma"/>
        </w:rPr>
      </w:pPr>
      <w:r>
        <w:t>Адрес официального сайта Администрации</w:t>
      </w:r>
      <w:r w:rsidR="001C4EE3">
        <w:t xml:space="preserve"> </w:t>
      </w:r>
      <w:r w:rsidR="009B62AE">
        <w:t>Бобровичского</w:t>
      </w:r>
      <w:r w:rsidR="001C4EE3">
        <w:t xml:space="preserve"> сельского поселения Ельнинского района </w:t>
      </w:r>
      <w:r w:rsidR="001C4EE3" w:rsidRPr="001C4EE3">
        <w:t xml:space="preserve">Смоленской области </w:t>
      </w:r>
      <w:r w:rsidR="00A35D00" w:rsidRPr="00A35D00">
        <w:rPr>
          <w:bCs/>
          <w:lang w:eastAsia="ru-RU"/>
        </w:rPr>
        <w:t>в информационно-телек</w:t>
      </w:r>
      <w:r w:rsidR="00A35D00">
        <w:rPr>
          <w:bCs/>
          <w:lang w:eastAsia="ru-RU"/>
        </w:rPr>
        <w:t>оммуникационной сети «Интернет»</w:t>
      </w:r>
      <w:r w:rsidRPr="001C4EE3">
        <w:t>:</w:t>
      </w:r>
      <w:hyperlink r:id="rId8" w:history="1">
        <w:r w:rsidR="00A35D00" w:rsidRPr="00A35D00">
          <w:rPr>
            <w:rStyle w:val="a8"/>
            <w:b/>
            <w:bCs/>
            <w:color w:val="auto"/>
          </w:rPr>
          <w:t>http://bobrovichi-speln.admin-</w:t>
        </w:r>
        <w:r w:rsidR="00A35D00" w:rsidRPr="00572F39">
          <w:rPr>
            <w:rStyle w:val="a8"/>
            <w:b/>
            <w:bCs/>
            <w:color w:val="auto"/>
          </w:rPr>
          <w:t>sm</w:t>
        </w:r>
        <w:r w:rsidR="00A35D00" w:rsidRPr="00A35D00">
          <w:rPr>
            <w:rStyle w:val="a8"/>
            <w:b/>
            <w:bCs/>
            <w:color w:val="auto"/>
          </w:rPr>
          <w:t>olensk.ru</w:t>
        </w:r>
      </w:hyperlink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 При консультировании заявителей лично</w:t>
      </w:r>
      <w:r w:rsidR="00A35D00">
        <w:rPr>
          <w:sz w:val="28"/>
          <w:szCs w:val="28"/>
        </w:rPr>
        <w:t>,</w:t>
      </w:r>
      <w:r>
        <w:rPr>
          <w:sz w:val="28"/>
          <w:szCs w:val="28"/>
        </w:rPr>
        <w:t xml:space="preserve"> либо по телефону</w:t>
      </w:r>
      <w:r w:rsidR="00A35D00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предоставляется следующая информация:</w:t>
      </w:r>
    </w:p>
    <w:p w:rsidR="00254F35" w:rsidRDefault="00F421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о правовых основаниях предоставления муниципальной </w:t>
      </w:r>
      <w:r w:rsidR="00A35D00">
        <w:rPr>
          <w:sz w:val="28"/>
          <w:szCs w:val="28"/>
        </w:rPr>
        <w:t>услуги – раздел 2.5 настоящего А</w:t>
      </w:r>
      <w:r>
        <w:rPr>
          <w:sz w:val="28"/>
          <w:szCs w:val="28"/>
        </w:rPr>
        <w:t xml:space="preserve">дминистративного регламента; </w:t>
      </w:r>
    </w:p>
    <w:p w:rsidR="00254F35" w:rsidRDefault="00F421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 режиме работы Администрации;</w:t>
      </w:r>
    </w:p>
    <w:p w:rsidR="00254F35" w:rsidRDefault="00F421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 о перечне документов и сведений, необходимых для предоставления муниципальной услуги; </w:t>
      </w:r>
    </w:p>
    <w:p w:rsidR="00254F35" w:rsidRDefault="00F421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4) о сроках предоставления муниципальной услуги;</w:t>
      </w:r>
    </w:p>
    <w:p w:rsidR="00254F35" w:rsidRDefault="00F421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5) о размещении на официальном сайте Администрации </w:t>
      </w:r>
      <w:r w:rsidR="00572F39" w:rsidRPr="00572F39">
        <w:rPr>
          <w:bCs/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 xml:space="preserve"> справочных материалов и информации по вопросам предоставления муниципальной услуги; </w:t>
      </w:r>
    </w:p>
    <w:p w:rsidR="00254F35" w:rsidRDefault="00F421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6) о принятом решении по поступившему заявлению по предоставлению муниципальной услуги; 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об основаниях отказа в предоставлении муниципальной услуги;</w:t>
      </w:r>
    </w:p>
    <w:p w:rsidR="00254F35" w:rsidRDefault="00F421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8) об основаниях отказа в приеме документов, необходимых для предоставления муниципальной слуги. </w:t>
      </w:r>
    </w:p>
    <w:p w:rsidR="00254F35" w:rsidRDefault="00F421AF">
      <w:pPr>
        <w:tabs>
          <w:tab w:val="left" w:pos="72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1.3.3. Время консультирования составляет 10-15 минут.</w:t>
      </w:r>
    </w:p>
    <w:p w:rsidR="00254F35" w:rsidRDefault="00F421AF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1.3.4. Требования к форме и характеру вз</w:t>
      </w:r>
      <w:r w:rsidR="00AA2C13">
        <w:rPr>
          <w:sz w:val="28"/>
          <w:szCs w:val="28"/>
        </w:rPr>
        <w:t>аимодействия специалистов Администрации</w:t>
      </w:r>
      <w:r>
        <w:rPr>
          <w:sz w:val="28"/>
          <w:szCs w:val="28"/>
        </w:rPr>
        <w:t xml:space="preserve"> с заявителями:</w:t>
      </w:r>
    </w:p>
    <w:p w:rsidR="00254F35" w:rsidRDefault="00F421AF">
      <w:pPr>
        <w:numPr>
          <w:ilvl w:val="0"/>
          <w:numId w:val="2"/>
        </w:numPr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консультирован</w:t>
      </w:r>
      <w:r w:rsidR="00AA2C13">
        <w:rPr>
          <w:sz w:val="28"/>
          <w:szCs w:val="28"/>
        </w:rPr>
        <w:t>ии по телефону специалист Администрации</w:t>
      </w:r>
      <w:r>
        <w:rPr>
          <w:sz w:val="28"/>
          <w:szCs w:val="28"/>
        </w:rPr>
        <w:t xml:space="preserve"> представляется, назвав свою фамилию,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254F35" w:rsidRDefault="00F421AF">
      <w:pPr>
        <w:numPr>
          <w:ilvl w:val="0"/>
          <w:numId w:val="2"/>
        </w:numPr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</w:t>
      </w:r>
      <w:r w:rsidR="00AA2C13">
        <w:rPr>
          <w:sz w:val="28"/>
          <w:szCs w:val="28"/>
        </w:rPr>
        <w:t>и консультации специалист Администрации</w:t>
      </w:r>
      <w:r>
        <w:rPr>
          <w:sz w:val="28"/>
          <w:szCs w:val="28"/>
        </w:rPr>
        <w:t xml:space="preserve"> должен кратко подвести итог разговора и перечислить действия, которые следует предпринять заявителю;</w:t>
      </w:r>
    </w:p>
    <w:p w:rsidR="00254F35" w:rsidRDefault="00AA2C13">
      <w:pPr>
        <w:numPr>
          <w:ilvl w:val="0"/>
          <w:numId w:val="2"/>
        </w:numPr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Администрации</w:t>
      </w:r>
      <w:r w:rsidR="00F421AF">
        <w:rPr>
          <w:sz w:val="28"/>
          <w:szCs w:val="28"/>
        </w:rPr>
        <w:t xml:space="preserve"> при ответе на телефонные звонки либо при личной беседе с заявителями обязаны в максимально вежливой и доступной форме </w:t>
      </w:r>
      <w:r w:rsidR="00F421AF">
        <w:rPr>
          <w:sz w:val="28"/>
          <w:szCs w:val="28"/>
        </w:rPr>
        <w:lastRenderedPageBreak/>
        <w:t>предоставлять исчерпывающую информацию по предоставлению муниципальной услуги.</w:t>
      </w:r>
    </w:p>
    <w:p w:rsidR="00254F35" w:rsidRDefault="00F421AF" w:rsidP="001C4EE3">
      <w:pPr>
        <w:autoSpaceDE w:val="0"/>
        <w:ind w:firstLine="717"/>
        <w:jc w:val="both"/>
        <w:rPr>
          <w:sz w:val="28"/>
          <w:szCs w:val="28"/>
        </w:rPr>
      </w:pPr>
      <w:r>
        <w:rPr>
          <w:sz w:val="28"/>
          <w:szCs w:val="28"/>
        </w:rPr>
        <w:t>1.3.5. 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расписке.</w:t>
      </w:r>
    </w:p>
    <w:p w:rsidR="00254F35" w:rsidRDefault="00F421AF">
      <w:pPr>
        <w:autoSpaceDE w:val="0"/>
        <w:ind w:firstLine="66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54F35" w:rsidRPr="009D697C" w:rsidRDefault="00F421AF">
      <w:pPr>
        <w:autoSpaceDE w:val="0"/>
        <w:jc w:val="center"/>
        <w:rPr>
          <w:b/>
          <w:sz w:val="28"/>
          <w:szCs w:val="28"/>
        </w:rPr>
      </w:pPr>
      <w:r w:rsidRPr="009D697C">
        <w:rPr>
          <w:b/>
          <w:sz w:val="28"/>
          <w:szCs w:val="28"/>
        </w:rPr>
        <w:t>2. Стандарт предоставления муниципальной услуги</w:t>
      </w:r>
    </w:p>
    <w:p w:rsidR="00254F35" w:rsidRPr="009D697C" w:rsidRDefault="00254F35">
      <w:pPr>
        <w:autoSpaceDE w:val="0"/>
        <w:jc w:val="center"/>
        <w:rPr>
          <w:b/>
          <w:sz w:val="28"/>
          <w:szCs w:val="28"/>
        </w:rPr>
      </w:pPr>
    </w:p>
    <w:p w:rsidR="00254F35" w:rsidRPr="009D697C" w:rsidRDefault="00F421AF">
      <w:pPr>
        <w:autoSpaceDE w:val="0"/>
        <w:jc w:val="center"/>
        <w:rPr>
          <w:b/>
          <w:sz w:val="28"/>
          <w:szCs w:val="28"/>
        </w:rPr>
      </w:pPr>
      <w:r w:rsidRPr="009D697C">
        <w:rPr>
          <w:b/>
          <w:sz w:val="28"/>
          <w:szCs w:val="28"/>
        </w:rPr>
        <w:t>2.1. Наименование муниципальной услуги</w:t>
      </w:r>
    </w:p>
    <w:p w:rsidR="00254F35" w:rsidRDefault="00254F35">
      <w:pPr>
        <w:autoSpaceDE w:val="0"/>
        <w:ind w:firstLine="540"/>
        <w:jc w:val="both"/>
        <w:rPr>
          <w:b/>
          <w:sz w:val="28"/>
          <w:szCs w:val="28"/>
        </w:rPr>
      </w:pP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муниципальной услуги: «Оказание консультационной    и организационной поддержки субъектам малого и среднего предпринимательства»  </w:t>
      </w:r>
    </w:p>
    <w:p w:rsidR="00254F35" w:rsidRDefault="00F421AF">
      <w:pPr>
        <w:autoSpaceDE w:val="0"/>
        <w:ind w:firstLine="720"/>
        <w:jc w:val="both"/>
      </w:pPr>
      <w:r>
        <w:rPr>
          <w:sz w:val="28"/>
          <w:szCs w:val="28"/>
        </w:rPr>
        <w:t xml:space="preserve">                                                                      </w:t>
      </w:r>
      <w:r>
        <w:t xml:space="preserve"> </w:t>
      </w:r>
    </w:p>
    <w:p w:rsidR="00254F35" w:rsidRPr="009D697C" w:rsidRDefault="00F421AF" w:rsidP="009D697C">
      <w:pPr>
        <w:autoSpaceDE w:val="0"/>
        <w:ind w:firstLine="720"/>
        <w:jc w:val="center"/>
        <w:rPr>
          <w:b/>
          <w:sz w:val="28"/>
          <w:szCs w:val="28"/>
        </w:rPr>
      </w:pPr>
      <w:r w:rsidRPr="009D697C">
        <w:rPr>
          <w:b/>
          <w:sz w:val="28"/>
          <w:szCs w:val="28"/>
        </w:rPr>
        <w:t>2.2. Наименование органа предоставляющего муниципальную услугу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2.2.1. Муниципальную услу</w:t>
      </w:r>
      <w:r w:rsidR="00B54C5C">
        <w:rPr>
          <w:sz w:val="28"/>
          <w:szCs w:val="28"/>
        </w:rPr>
        <w:t xml:space="preserve">гу предоставляет Администрация </w:t>
      </w:r>
      <w:r w:rsidR="009B62AE">
        <w:rPr>
          <w:sz w:val="28"/>
          <w:szCs w:val="28"/>
        </w:rPr>
        <w:t>Бобровичского</w:t>
      </w:r>
      <w:r>
        <w:rPr>
          <w:sz w:val="28"/>
          <w:szCs w:val="28"/>
        </w:rPr>
        <w:t xml:space="preserve"> сельского</w:t>
      </w:r>
      <w:r w:rsidR="00CD60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="001C4EE3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254F35" w:rsidRDefault="00F421AF">
      <w:pPr>
        <w:pStyle w:val="ad"/>
        <w:ind w:firstLine="720"/>
      </w:pPr>
      <w:r>
        <w:t xml:space="preserve">2.2.3.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</w:t>
      </w:r>
    </w:p>
    <w:p w:rsidR="00254F35" w:rsidRDefault="001C4EE3">
      <w:pPr>
        <w:pStyle w:val="ad"/>
        <w:ind w:firstLine="0"/>
        <w:rPr>
          <w:sz w:val="20"/>
        </w:rPr>
      </w:pPr>
      <w:r>
        <w:t>Ельнинского</w:t>
      </w:r>
      <w:r w:rsidR="00F421AF">
        <w:t xml:space="preserve"> районного Совета депутатов.</w:t>
      </w:r>
      <w:r w:rsidR="00F421AF">
        <w:rPr>
          <w:sz w:val="20"/>
        </w:rPr>
        <w:t xml:space="preserve"> </w:t>
      </w:r>
    </w:p>
    <w:p w:rsidR="00254F35" w:rsidRDefault="00F421AF">
      <w:pPr>
        <w:pStyle w:val="ad"/>
        <w:ind w:firstLine="0"/>
        <w:rPr>
          <w:color w:val="FF0000"/>
        </w:rPr>
      </w:pPr>
      <w:r>
        <w:t xml:space="preserve"> </w:t>
      </w:r>
      <w:r>
        <w:rPr>
          <w:color w:val="FF0000"/>
        </w:rPr>
        <w:t xml:space="preserve"> </w:t>
      </w:r>
    </w:p>
    <w:p w:rsidR="00254F35" w:rsidRPr="009D697C" w:rsidRDefault="00F421AF" w:rsidP="009D697C">
      <w:pPr>
        <w:autoSpaceDE w:val="0"/>
        <w:ind w:firstLine="720"/>
        <w:jc w:val="center"/>
        <w:rPr>
          <w:b/>
          <w:sz w:val="28"/>
          <w:szCs w:val="28"/>
        </w:rPr>
      </w:pPr>
      <w:r w:rsidRPr="009D697C">
        <w:rPr>
          <w:b/>
          <w:sz w:val="28"/>
          <w:szCs w:val="28"/>
        </w:rPr>
        <w:t>2.3. Результат предоставления муниципальной услуги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2.3.1. Результатом предоставления муниципальной услуги является:</w:t>
      </w:r>
    </w:p>
    <w:p w:rsidR="00254F35" w:rsidRDefault="00F421AF">
      <w:pPr>
        <w:tabs>
          <w:tab w:val="left" w:pos="91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 муниципальной политики в области развития малого и среднего предпринимательства;</w:t>
      </w:r>
    </w:p>
    <w:p w:rsidR="00254F35" w:rsidRDefault="00F421AF">
      <w:pPr>
        <w:tabs>
          <w:tab w:val="left" w:pos="91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реализация муниципальных целевых программ развития малого и среднего предпринимательства;</w:t>
      </w:r>
    </w:p>
    <w:p w:rsidR="00254F35" w:rsidRDefault="00F421AF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устном обращении субъектов малого и среднего предпринимательства  - устная</w:t>
      </w:r>
      <w:r w:rsidR="008E076B">
        <w:rPr>
          <w:sz w:val="28"/>
          <w:szCs w:val="28"/>
        </w:rPr>
        <w:t xml:space="preserve"> консультация специалиста 1 категории</w:t>
      </w:r>
      <w:r>
        <w:rPr>
          <w:sz w:val="28"/>
          <w:szCs w:val="28"/>
        </w:rPr>
        <w:t xml:space="preserve">  Администрации;</w:t>
      </w:r>
    </w:p>
    <w:p w:rsidR="00254F35" w:rsidRDefault="00F421AF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письменном обращении субъектов малого и среднего  предпринимательства - письменный ответ по существу вопроса, изложенного                   в обращении.</w:t>
      </w:r>
    </w:p>
    <w:p w:rsidR="00254F35" w:rsidRDefault="00F421AF">
      <w:pPr>
        <w:ind w:firstLine="720"/>
        <w:jc w:val="both"/>
        <w:rPr>
          <w:i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2.3.2. </w:t>
      </w:r>
      <w:r>
        <w:rPr>
          <w:color w:val="000000"/>
          <w:sz w:val="28"/>
          <w:szCs w:val="28"/>
        </w:rPr>
        <w:t>Результат предоставления муниципальной услуги  может быть передан заявителю в очной или заочной форме, в одном или нескольких видах (бумажном, бумажно-электронном (посредствам факса, электронной почты), электронном)</w:t>
      </w:r>
      <w:r>
        <w:rPr>
          <w:i/>
          <w:iCs/>
          <w:color w:val="000000"/>
          <w:sz w:val="28"/>
          <w:szCs w:val="28"/>
        </w:rPr>
        <w:t>.</w:t>
      </w:r>
    </w:p>
    <w:p w:rsidR="00254F35" w:rsidRDefault="00F421A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2.3.3. При очной форме получения результата предоставления муниципальной услуги заявитель обращается в Администрацию  лично. При 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254F35" w:rsidRDefault="00F421A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2.3.4. При очной форме получения результата предоставления муниципальной услуги заявителю выдается документ, заверенный рукописной подписью ответственного сотрудника Администрации.</w:t>
      </w:r>
    </w:p>
    <w:p w:rsidR="00254F35" w:rsidRDefault="00F421A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2.3.5. При заочной форме получения результата предоставления муниципальной услуги в бумажном виде документ, заверенный рукописной подписью ответственного сотрудника Администрации, направляется заявителю по почте (заказным письмом) на адрес заявителя, указанный в запросе (обращении, заявлении).</w:t>
      </w:r>
    </w:p>
    <w:p w:rsidR="00254F35" w:rsidRDefault="00F421AF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2.3.6. При заочной форме получения результата предоставления муниципальной услуги в электронном виде документ, заверенный электронной подписью ответственного сотрудника Администрации, направляется на адрес электронной почты, указанный в запросе (заявлении, обращении) и (или) передается на Единый портал, Региональный портал.</w:t>
      </w:r>
    </w:p>
    <w:p w:rsidR="00254F35" w:rsidRPr="009D697C" w:rsidRDefault="00254F35">
      <w:pPr>
        <w:autoSpaceDE w:val="0"/>
        <w:ind w:firstLine="720"/>
        <w:jc w:val="both"/>
        <w:rPr>
          <w:b/>
          <w:sz w:val="28"/>
          <w:szCs w:val="28"/>
        </w:rPr>
      </w:pPr>
    </w:p>
    <w:p w:rsidR="00254F35" w:rsidRPr="009D697C" w:rsidRDefault="00F421AF">
      <w:pPr>
        <w:autoSpaceDE w:val="0"/>
        <w:ind w:firstLine="720"/>
        <w:jc w:val="center"/>
        <w:rPr>
          <w:rStyle w:val="a7"/>
          <w:b/>
          <w:sz w:val="28"/>
          <w:szCs w:val="28"/>
        </w:rPr>
      </w:pPr>
      <w:r w:rsidRPr="009D697C">
        <w:rPr>
          <w:b/>
          <w:sz w:val="28"/>
          <w:szCs w:val="28"/>
        </w:rPr>
        <w:t>2.4. Срок предоставления муниципальной услуги</w:t>
      </w:r>
      <w:r w:rsidRPr="009D697C">
        <w:rPr>
          <w:rStyle w:val="a7"/>
          <w:b/>
          <w:sz w:val="28"/>
          <w:szCs w:val="28"/>
        </w:rPr>
        <w:t xml:space="preserve"> </w:t>
      </w:r>
    </w:p>
    <w:p w:rsidR="00254F35" w:rsidRPr="009D697C" w:rsidRDefault="00254F35">
      <w:pPr>
        <w:autoSpaceDE w:val="0"/>
        <w:ind w:firstLine="720"/>
        <w:jc w:val="both"/>
        <w:rPr>
          <w:b/>
          <w:sz w:val="28"/>
          <w:szCs w:val="28"/>
        </w:rPr>
      </w:pP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 в срок не позднее 30 рабочих дней с момента обращения заявителя</w:t>
      </w:r>
    </w:p>
    <w:p w:rsidR="00254F35" w:rsidRDefault="00254F35">
      <w:pPr>
        <w:autoSpaceDE w:val="0"/>
        <w:ind w:firstLine="720"/>
        <w:jc w:val="both"/>
        <w:rPr>
          <w:sz w:val="28"/>
          <w:szCs w:val="28"/>
        </w:rPr>
      </w:pPr>
    </w:p>
    <w:p w:rsidR="00254F35" w:rsidRPr="009D697C" w:rsidRDefault="00F421AF" w:rsidP="009D697C">
      <w:pPr>
        <w:autoSpaceDE w:val="0"/>
        <w:ind w:firstLine="720"/>
        <w:jc w:val="center"/>
        <w:rPr>
          <w:b/>
          <w:sz w:val="28"/>
          <w:szCs w:val="28"/>
        </w:rPr>
      </w:pPr>
      <w:r w:rsidRPr="009D697C">
        <w:rPr>
          <w:b/>
          <w:sz w:val="28"/>
          <w:szCs w:val="28"/>
        </w:rPr>
        <w:t>2.5. Правовые основания предоставления муниципальной услуги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Конституцией Российской Федерации;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27.07.2010 года № 210-ФЗ «Об организации предоставления государственных и муниципальных услуг»;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 от 06.10.2003 года № 131-ФЗ «Об общих принципах организации местного самоуправления в Российской Федерации»;</w:t>
      </w:r>
    </w:p>
    <w:p w:rsidR="00254F35" w:rsidRDefault="00F421A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02.05.2006 года № 59-ФЗ «О порядке рассмотрения обращений граждан Российской Федерации»;</w:t>
      </w:r>
    </w:p>
    <w:p w:rsidR="00254F35" w:rsidRDefault="00F421A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 от 24.07.2007 года № 209-ФЗ «О развитии малого и среднего предпринимательства в Российской Федерации»;</w:t>
      </w:r>
    </w:p>
    <w:p w:rsidR="00254F35" w:rsidRDefault="00F421AF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Постановлением Администрации </w:t>
      </w:r>
      <w:r w:rsidR="009B62AE">
        <w:rPr>
          <w:sz w:val="28"/>
          <w:szCs w:val="28"/>
        </w:rPr>
        <w:t>Бобровичского</w:t>
      </w:r>
      <w:r>
        <w:rPr>
          <w:sz w:val="28"/>
          <w:szCs w:val="28"/>
        </w:rPr>
        <w:t xml:space="preserve"> сельского поселения </w:t>
      </w:r>
      <w:r w:rsidR="001C4EE3">
        <w:rPr>
          <w:sz w:val="28"/>
          <w:szCs w:val="28"/>
        </w:rPr>
        <w:t>Ельнинского</w:t>
      </w:r>
      <w:r w:rsidR="00CD602B">
        <w:rPr>
          <w:sz w:val="28"/>
          <w:szCs w:val="28"/>
        </w:rPr>
        <w:t xml:space="preserve"> района Смоленской области от 24.10.2019 года № 77</w:t>
      </w:r>
      <w:r>
        <w:rPr>
          <w:sz w:val="28"/>
          <w:szCs w:val="28"/>
        </w:rPr>
        <w:t xml:space="preserve"> «Об утверждении муниципальной программы «Развитие субъектов малого и </w:t>
      </w:r>
      <w:r w:rsidR="00CD602B">
        <w:rPr>
          <w:sz w:val="28"/>
          <w:szCs w:val="28"/>
        </w:rPr>
        <w:t>среднего пр</w:t>
      </w:r>
      <w:r w:rsidR="008E076B">
        <w:rPr>
          <w:sz w:val="28"/>
          <w:szCs w:val="28"/>
        </w:rPr>
        <w:t xml:space="preserve">едпринимательства в Бобровичском </w:t>
      </w:r>
      <w:r>
        <w:rPr>
          <w:sz w:val="28"/>
          <w:szCs w:val="28"/>
        </w:rPr>
        <w:t xml:space="preserve">сельском поселении </w:t>
      </w:r>
      <w:r w:rsidR="001C4EE3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области"</w:t>
      </w:r>
    </w:p>
    <w:p w:rsidR="00254F35" w:rsidRDefault="00254F35">
      <w:pPr>
        <w:autoSpaceDE w:val="0"/>
        <w:ind w:firstLine="720"/>
        <w:jc w:val="center"/>
        <w:rPr>
          <w:sz w:val="28"/>
          <w:szCs w:val="28"/>
        </w:rPr>
      </w:pPr>
    </w:p>
    <w:p w:rsidR="00254F35" w:rsidRPr="00B54C5C" w:rsidRDefault="00F421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C5C">
        <w:rPr>
          <w:b/>
          <w:sz w:val="28"/>
          <w:szCs w:val="28"/>
        </w:rPr>
        <w:t xml:space="preserve"> </w:t>
      </w:r>
      <w:r w:rsidRPr="00B54C5C">
        <w:rPr>
          <w:rFonts w:ascii="Times New Roman" w:hAnsi="Times New Roman" w:cs="Times New Roman"/>
          <w:b/>
          <w:bCs/>
          <w:sz w:val="28"/>
          <w:szCs w:val="28"/>
        </w:rPr>
        <w:t xml:space="preserve">2.6. Исчерпывающий перечень документов, необходимых в соответствии </w:t>
      </w:r>
    </w:p>
    <w:p w:rsidR="00254F35" w:rsidRPr="00B54C5C" w:rsidRDefault="00F421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C5C">
        <w:rPr>
          <w:rFonts w:ascii="Times New Roman" w:hAnsi="Times New Roman" w:cs="Times New Roman"/>
          <w:b/>
          <w:bCs/>
          <w:sz w:val="28"/>
          <w:szCs w:val="28"/>
        </w:rPr>
        <w:t xml:space="preserve">с законодательными или иными нормативными правовыми актами </w:t>
      </w:r>
    </w:p>
    <w:p w:rsidR="00254F35" w:rsidRPr="00B54C5C" w:rsidRDefault="00F421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C5C">
        <w:rPr>
          <w:rFonts w:ascii="Times New Roman" w:hAnsi="Times New Roman" w:cs="Times New Roman"/>
          <w:b/>
          <w:bCs/>
          <w:sz w:val="28"/>
          <w:szCs w:val="28"/>
        </w:rPr>
        <w:t xml:space="preserve">для предоставления муниципальной услуги, подлежащих </w:t>
      </w:r>
    </w:p>
    <w:p w:rsidR="00254F35" w:rsidRPr="00B54C5C" w:rsidRDefault="00F421AF" w:rsidP="00B54C5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C5C">
        <w:rPr>
          <w:rFonts w:ascii="Times New Roman" w:hAnsi="Times New Roman" w:cs="Times New Roman"/>
          <w:b/>
          <w:bCs/>
          <w:sz w:val="28"/>
          <w:szCs w:val="28"/>
        </w:rPr>
        <w:t>представлению заявителем</w:t>
      </w:r>
    </w:p>
    <w:p w:rsidR="00254F35" w:rsidRDefault="00F421AF">
      <w:pPr>
        <w:pStyle w:val="af5"/>
        <w:spacing w:line="240" w:lineRule="auto"/>
        <w:ind w:firstLine="709"/>
      </w:pPr>
      <w:r>
        <w:t>2.6.1. В перечень документов, необходимых для предоставления муниципальной услуги в письменном виде, подлежащих представлению заявителем, входят:</w:t>
      </w:r>
    </w:p>
    <w:p w:rsidR="00254F35" w:rsidRDefault="00F421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заявление;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документ, удостоверяющий личность заявителя, или документ, удостоверяющий личность представителя заявителя (если заявление и документы подаются представителем заявителя);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254F35" w:rsidRDefault="00F421AF">
      <w:pPr>
        <w:pStyle w:val="af5"/>
        <w:spacing w:line="240" w:lineRule="auto"/>
        <w:ind w:firstLine="709"/>
      </w:pPr>
      <w:r>
        <w:t>2.6.3. Документы, представляемые заявителем, должны соответствовать следующим требованиям:</w:t>
      </w:r>
    </w:p>
    <w:p w:rsidR="00254F35" w:rsidRDefault="00F421A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254F35" w:rsidRDefault="00F421A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254F35" w:rsidRDefault="00F421A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не должны быть исполнены карандашом;</w:t>
      </w:r>
    </w:p>
    <w:p w:rsidR="00254F35" w:rsidRDefault="00F421A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не должны иметь серьезных повреждений, наличие которых допускает многозначность истолкования содержания.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254F35" w:rsidRDefault="00254F35">
      <w:pPr>
        <w:autoSpaceDE w:val="0"/>
        <w:ind w:firstLine="720"/>
        <w:jc w:val="center"/>
        <w:rPr>
          <w:b/>
          <w:bCs/>
          <w:sz w:val="28"/>
          <w:szCs w:val="28"/>
        </w:rPr>
      </w:pPr>
    </w:p>
    <w:p w:rsidR="00254F35" w:rsidRPr="00B54C5C" w:rsidRDefault="00F421AF" w:rsidP="00B54C5C">
      <w:pPr>
        <w:pStyle w:val="ad"/>
        <w:ind w:firstLine="709"/>
        <w:jc w:val="center"/>
        <w:rPr>
          <w:b/>
          <w:bCs/>
        </w:rPr>
      </w:pPr>
      <w:r w:rsidRPr="00B54C5C">
        <w:rPr>
          <w:b/>
          <w:bCs/>
        </w:rPr>
        <w:t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254F35" w:rsidRDefault="00F421AF">
      <w:pPr>
        <w:pStyle w:val="af5"/>
        <w:spacing w:line="240" w:lineRule="auto"/>
        <w:ind w:firstLine="709"/>
      </w:pPr>
      <w:r>
        <w:t xml:space="preserve">2.7.1. 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не имеется. </w:t>
      </w:r>
    </w:p>
    <w:p w:rsidR="00254F35" w:rsidRDefault="00254F35">
      <w:pPr>
        <w:autoSpaceDE w:val="0"/>
        <w:ind w:firstLine="720"/>
        <w:jc w:val="center"/>
        <w:rPr>
          <w:b/>
          <w:bCs/>
          <w:sz w:val="28"/>
          <w:szCs w:val="28"/>
        </w:rPr>
      </w:pPr>
    </w:p>
    <w:p w:rsidR="00254F35" w:rsidRPr="00B54C5C" w:rsidRDefault="00F421AF" w:rsidP="00B54C5C">
      <w:pPr>
        <w:autoSpaceDE w:val="0"/>
        <w:ind w:firstLine="54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254F35" w:rsidRDefault="00F421A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2.8.1. Отсутствие документов, предусмотренных пунктом 2.6.1 настоящего Административного регламента или предоставление документов не в полном объеме.</w:t>
      </w:r>
    </w:p>
    <w:p w:rsidR="00254F35" w:rsidRDefault="00F421A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2.8.2. Заявление не соответствует требованиям, установленным пунктом 2.6.3. настоящего Административного регламента</w:t>
      </w:r>
    </w:p>
    <w:p w:rsidR="00254F35" w:rsidRDefault="00F421A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2.8.3. Заявление подано лицом, не уполномоченным совершать такого рода действия.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2.8.4. Из содержания его заявления невозможно установить, какая именно информация им запрашивается.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2.8.5. Предоставление заявителем документов, содержащих ошибки или противоречивые сведения.</w:t>
      </w: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Pr="00B54C5C" w:rsidRDefault="00F421AF">
      <w:pPr>
        <w:autoSpaceDE w:val="0"/>
        <w:ind w:firstLine="54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 xml:space="preserve">2.9. Исчерпывающий перечень оснований для отказа </w:t>
      </w:r>
    </w:p>
    <w:p w:rsidR="00254F35" w:rsidRPr="00B54C5C" w:rsidRDefault="00F421AF" w:rsidP="00B54C5C">
      <w:pPr>
        <w:autoSpaceDE w:val="0"/>
        <w:ind w:firstLine="54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>в предоставлении муниципальной услуги</w:t>
      </w:r>
    </w:p>
    <w:p w:rsidR="00254F35" w:rsidRDefault="00F421AF">
      <w:pPr>
        <w:autoSpaceDE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 предоставлении муниципальной услуги заявителю отказывается в случаях:</w:t>
      </w:r>
    </w:p>
    <w:p w:rsidR="00254F35" w:rsidRDefault="00F421A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2.9.1. Запрашиваемая информация относится к информации ограниченного доступа.</w:t>
      </w:r>
    </w:p>
    <w:p w:rsidR="00254F35" w:rsidRDefault="00F421A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2.9.2. Обращение заявителя по вопросам, не относящимся к компетенции отдела;</w:t>
      </w:r>
    </w:p>
    <w:p w:rsidR="00254F35" w:rsidRDefault="00F421A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2.9.3. Письменное обращение, в котором отсутствует фамилия направившего обращение, его почтовый адрес, по которому должен быть направлен ответ;</w:t>
      </w:r>
    </w:p>
    <w:p w:rsidR="00254F35" w:rsidRDefault="00F421A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2.9.4. Обращение субъекта малого и среднего предпринимательства, в котором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54F35" w:rsidRDefault="00F421AF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2.9.5. Текст письменного обращения не поддается прочтению.</w:t>
      </w:r>
    </w:p>
    <w:p w:rsidR="00254F35" w:rsidRDefault="00254F35">
      <w:pPr>
        <w:autoSpaceDE w:val="0"/>
        <w:ind w:firstLine="709"/>
        <w:jc w:val="both"/>
        <w:rPr>
          <w:sz w:val="28"/>
          <w:szCs w:val="28"/>
        </w:rPr>
      </w:pPr>
    </w:p>
    <w:p w:rsidR="00254F35" w:rsidRPr="00B54C5C" w:rsidRDefault="00F421AF">
      <w:pPr>
        <w:pStyle w:val="ad"/>
        <w:jc w:val="center"/>
        <w:rPr>
          <w:b/>
          <w:bCs/>
        </w:rPr>
      </w:pPr>
      <w:r w:rsidRPr="00B54C5C">
        <w:rPr>
          <w:b/>
        </w:rPr>
        <w:t xml:space="preserve">2.10. Перечень услуг, необходимых </w:t>
      </w:r>
      <w:r w:rsidRPr="00B54C5C">
        <w:rPr>
          <w:b/>
          <w:bCs/>
        </w:rPr>
        <w:t>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54F35" w:rsidRDefault="00254F35">
      <w:pPr>
        <w:autoSpaceDE w:val="0"/>
        <w:ind w:firstLine="540"/>
        <w:jc w:val="center"/>
        <w:rPr>
          <w:sz w:val="28"/>
          <w:szCs w:val="28"/>
        </w:rPr>
      </w:pPr>
    </w:p>
    <w:p w:rsidR="00C7178D" w:rsidRPr="00C7178D" w:rsidRDefault="00C7178D" w:rsidP="00C7178D">
      <w:pPr>
        <w:tabs>
          <w:tab w:val="left" w:pos="3420"/>
        </w:tabs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54F35" w:rsidRPr="00B54C5C" w:rsidRDefault="00C7178D" w:rsidP="00B54C5C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        </w:t>
      </w:r>
    </w:p>
    <w:p w:rsidR="00254F35" w:rsidRPr="00B54C5C" w:rsidRDefault="00F421AF">
      <w:pPr>
        <w:autoSpaceDE w:val="0"/>
        <w:ind w:firstLine="720"/>
        <w:jc w:val="center"/>
        <w:rPr>
          <w:b/>
          <w:bCs/>
          <w:sz w:val="28"/>
          <w:szCs w:val="28"/>
        </w:rPr>
      </w:pPr>
      <w:r w:rsidRPr="00B54C5C">
        <w:rPr>
          <w:b/>
          <w:bCs/>
          <w:sz w:val="28"/>
          <w:szCs w:val="28"/>
        </w:rP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</w:t>
      </w:r>
    </w:p>
    <w:p w:rsidR="00254F35" w:rsidRPr="00B54C5C" w:rsidRDefault="00254F35">
      <w:pPr>
        <w:autoSpaceDE w:val="0"/>
        <w:ind w:firstLine="540"/>
        <w:jc w:val="both"/>
        <w:rPr>
          <w:b/>
          <w:sz w:val="28"/>
          <w:szCs w:val="28"/>
        </w:rPr>
      </w:pP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Предоставление муниципальной услуги осуществляется на безвозмездной основе.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 </w:t>
      </w:r>
    </w:p>
    <w:p w:rsidR="00254F35" w:rsidRPr="00B54C5C" w:rsidRDefault="00F421AF">
      <w:pPr>
        <w:autoSpaceDE w:val="0"/>
        <w:ind w:firstLine="72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 xml:space="preserve">2.12. Максимальный срок ожидания в очереди при подаче запроса </w:t>
      </w:r>
    </w:p>
    <w:p w:rsidR="00254F35" w:rsidRPr="00B54C5C" w:rsidRDefault="00F421AF">
      <w:pPr>
        <w:autoSpaceDE w:val="0"/>
        <w:ind w:firstLine="72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 xml:space="preserve">о предоставлении муниципальной услуги и при получении </w:t>
      </w:r>
    </w:p>
    <w:p w:rsidR="00254F35" w:rsidRPr="00B54C5C" w:rsidRDefault="00F421AF" w:rsidP="00B54C5C">
      <w:pPr>
        <w:autoSpaceDE w:val="0"/>
        <w:ind w:firstLine="72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>результата предоставления муниципальной услуги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2.12.1. Максимальный срок ожидания в очереди при подаче документов на </w:t>
      </w:r>
      <w:r w:rsidR="00C7178D">
        <w:rPr>
          <w:sz w:val="28"/>
          <w:szCs w:val="28"/>
        </w:rPr>
        <w:t>получение муниципальной услуги не должно превышать 15</w:t>
      </w:r>
      <w:r>
        <w:rPr>
          <w:sz w:val="28"/>
          <w:szCs w:val="28"/>
        </w:rPr>
        <w:t xml:space="preserve"> минут.</w:t>
      </w:r>
    </w:p>
    <w:p w:rsidR="00254F35" w:rsidRDefault="00F421AF">
      <w:pPr>
        <w:tabs>
          <w:tab w:val="left" w:pos="12"/>
          <w:tab w:val="left" w:pos="1019"/>
        </w:tabs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2.12.2. Заявителям должна быть предоставлена возможность предварительной записи. Предварительная запись может осуществляться при личном обращении граждан, по телефону, факсу или посредством электронной почты, либо через Единый портал, Региональный портал.</w:t>
      </w:r>
    </w:p>
    <w:p w:rsidR="00254F35" w:rsidRDefault="00F421AF">
      <w:pPr>
        <w:tabs>
          <w:tab w:val="left" w:pos="12"/>
          <w:tab w:val="left" w:pos="1019"/>
        </w:tabs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При предварительной записи заявитель сообщает свои фамилию, имя, отчество (если имеется), адрес места жительства и (или) либо наименование </w:t>
      </w:r>
      <w:r>
        <w:rPr>
          <w:iCs/>
          <w:sz w:val="28"/>
          <w:szCs w:val="28"/>
        </w:rPr>
        <w:lastRenderedPageBreak/>
        <w:t xml:space="preserve">организации и желаемое время приема. Предварительная запись осуществляется путем внесения информации в журнал записи заявителей, который ведется на бумажных или электронных носителях. Заявителю сообщается время приема и номер кабинета  для  приема, в который следует обратиться.  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При обращении через Единый портал, Региональный портал заявителю направляется информация о предварительной записи в его «личный кабинет» или с использованием службы коротких сообщений операторов мобильной связи. 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2.12.3. Максимальный срок ожидания в очереди при получении результата предос</w:t>
      </w:r>
      <w:r w:rsidR="008E076B">
        <w:rPr>
          <w:sz w:val="28"/>
          <w:szCs w:val="28"/>
        </w:rPr>
        <w:t>тавления муниципальной услуги не должен превышать</w:t>
      </w:r>
      <w:r>
        <w:rPr>
          <w:sz w:val="28"/>
          <w:szCs w:val="28"/>
        </w:rPr>
        <w:t>15 минут.</w:t>
      </w:r>
    </w:p>
    <w:p w:rsidR="00254F35" w:rsidRPr="00B54C5C" w:rsidRDefault="00254F35">
      <w:pPr>
        <w:autoSpaceDE w:val="0"/>
        <w:rPr>
          <w:b/>
          <w:sz w:val="28"/>
          <w:szCs w:val="28"/>
        </w:rPr>
      </w:pPr>
    </w:p>
    <w:p w:rsidR="00254F35" w:rsidRPr="00B54C5C" w:rsidRDefault="00F421AF">
      <w:pPr>
        <w:autoSpaceDE w:val="0"/>
        <w:ind w:firstLine="72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 xml:space="preserve">2.13. Срок регистрации запроса заявителя </w:t>
      </w:r>
    </w:p>
    <w:p w:rsidR="00254F35" w:rsidRPr="00B54C5C" w:rsidRDefault="00F421AF">
      <w:pPr>
        <w:autoSpaceDE w:val="0"/>
        <w:ind w:firstLine="72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 xml:space="preserve">о предоставлении муниципальной услуги, услуги организации, </w:t>
      </w:r>
    </w:p>
    <w:p w:rsidR="00254F35" w:rsidRPr="00B54C5C" w:rsidRDefault="00F421AF">
      <w:pPr>
        <w:autoSpaceDE w:val="0"/>
        <w:ind w:firstLine="72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 xml:space="preserve">участвующей в предоставлении муниципальной услуги, </w:t>
      </w:r>
    </w:p>
    <w:p w:rsidR="00C7178D" w:rsidRPr="00B54C5C" w:rsidRDefault="00C7178D" w:rsidP="00B54C5C">
      <w:pPr>
        <w:autoSpaceDE w:val="0"/>
        <w:ind w:firstLine="72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 xml:space="preserve">в </w:t>
      </w:r>
      <w:r w:rsidR="00F421AF" w:rsidRPr="00B54C5C">
        <w:rPr>
          <w:b/>
          <w:sz w:val="28"/>
          <w:szCs w:val="28"/>
        </w:rPr>
        <w:t xml:space="preserve">том числе в электронной форме 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2.1</w:t>
      </w:r>
      <w:r>
        <w:rPr>
          <w:sz w:val="28"/>
          <w:szCs w:val="28"/>
          <w:lang w:eastAsia="ru-RU"/>
        </w:rPr>
        <w:t>3</w:t>
      </w:r>
      <w:r w:rsidRPr="00C7178D">
        <w:rPr>
          <w:sz w:val="28"/>
          <w:szCs w:val="28"/>
          <w:lang w:eastAsia="ru-RU"/>
        </w:rPr>
        <w:t>.1. Специалист, ответственный за прием и регистрацию заявления, регистрирует заявление о предоставлении муниципальной услуги в день его поступления в журнал регистрации заявлений (далее – Журнал регистрации).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При поступлении заявления в электронном виде в нерабочее время оно регистрируется специалистом, ответственным за прием и регистрацию заявления, в Журнал регистрации в ближайший рабочий день, следующий за днем поступления указанного заявления.</w:t>
      </w:r>
    </w:p>
    <w:p w:rsidR="00C7178D" w:rsidRDefault="00C7178D" w:rsidP="00B54C5C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2.1</w:t>
      </w:r>
      <w:r>
        <w:rPr>
          <w:sz w:val="28"/>
          <w:szCs w:val="28"/>
          <w:lang w:eastAsia="ru-RU"/>
        </w:rPr>
        <w:t>3</w:t>
      </w:r>
      <w:r w:rsidRPr="00C7178D">
        <w:rPr>
          <w:sz w:val="28"/>
          <w:szCs w:val="28"/>
          <w:lang w:eastAsia="ru-RU"/>
        </w:rPr>
        <w:t>.2. В случае если заявитель направил заявление о предоставлении муниципальной услуги в электронном виде, специалист, ответственный за прием и регистрацию заявления, в течение 3 дней со дня поступления такого заявления проводит проверку электронной подписи, которой подписаны заявление и прилагаемые документы.</w:t>
      </w:r>
    </w:p>
    <w:p w:rsidR="00B54C5C" w:rsidRDefault="00B54C5C" w:rsidP="00B54C5C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</w:p>
    <w:p w:rsidR="003E674D" w:rsidRPr="00B54C5C" w:rsidRDefault="00B54C5C" w:rsidP="00B54C5C">
      <w:pPr>
        <w:autoSpaceDE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2.14. Требования</w:t>
      </w:r>
      <w:r w:rsidR="00F421AF" w:rsidRPr="00B54C5C">
        <w:rPr>
          <w:b/>
          <w:sz w:val="28"/>
          <w:szCs w:val="28"/>
        </w:rPr>
        <w:t xml:space="preserve">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2.14.1. Прием граждан осуществляется в специально выделенных для предоставления муниципальных услуг помещениях.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входа в   помещение размещается табличка с наименованием помещения.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2.14.2. В помещениях для ожидания заявителям отводятся места, оборудованные стульями, кресельными секциями. В местах ожидания имеются   доступные места общего пользования (туалет).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2.14.3. Места информирования, предназначенные для ознакомления заявителей с информационными материалами, оборудуются: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информационными стендами, на которых размещается визуальная и текстовая информация;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стульями и столами для оформления документов.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режим работы органов, предоставляющих муниципальную услугу;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настоящий Административный регламент.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2.14.4.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254F35" w:rsidRDefault="00F421AF" w:rsidP="009D697C">
      <w:pPr>
        <w:autoSpaceDE w:val="0"/>
        <w:ind w:firstLine="720"/>
        <w:jc w:val="both"/>
        <w:rPr>
          <w:rStyle w:val="a7"/>
          <w:sz w:val="28"/>
          <w:szCs w:val="28"/>
        </w:rPr>
      </w:pPr>
      <w:r>
        <w:rPr>
          <w:sz w:val="28"/>
          <w:szCs w:val="28"/>
        </w:rPr>
        <w:t>2.14.5. Для обслуживания людей с ограниченными возможностями помещения оборудуются пандусами и перилами.</w:t>
      </w:r>
      <w:r>
        <w:rPr>
          <w:rStyle w:val="a7"/>
          <w:sz w:val="28"/>
          <w:szCs w:val="28"/>
        </w:rPr>
        <w:t xml:space="preserve"> </w:t>
      </w:r>
    </w:p>
    <w:p w:rsidR="009D697C" w:rsidRPr="009D697C" w:rsidRDefault="009D697C" w:rsidP="009D697C">
      <w:pPr>
        <w:autoSpaceDE w:val="0"/>
        <w:ind w:firstLine="720"/>
        <w:jc w:val="both"/>
        <w:rPr>
          <w:sz w:val="28"/>
          <w:szCs w:val="28"/>
          <w:vertAlign w:val="superscript"/>
        </w:rPr>
      </w:pPr>
    </w:p>
    <w:p w:rsidR="00B54C5C" w:rsidRPr="00C7178D" w:rsidRDefault="00F421AF" w:rsidP="00B54C5C">
      <w:pPr>
        <w:autoSpaceDE w:val="0"/>
        <w:ind w:firstLine="72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>2.15. Показатели доступност</w:t>
      </w:r>
      <w:r w:rsidR="00B54C5C">
        <w:rPr>
          <w:b/>
          <w:sz w:val="28"/>
          <w:szCs w:val="28"/>
        </w:rPr>
        <w:t>и и качества муниципальных услуги</w:t>
      </w:r>
    </w:p>
    <w:p w:rsidR="00B54C5C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Показателями доступности муниципальной услуги являются:</w:t>
      </w:r>
      <w:r w:rsidR="00B54C5C" w:rsidRPr="00C7178D">
        <w:rPr>
          <w:sz w:val="28"/>
          <w:szCs w:val="28"/>
          <w:lang w:eastAsia="ru-RU"/>
        </w:rPr>
        <w:t xml:space="preserve"> 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- информирование заявителей о предоставлении муниципальной услуги;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- обеспечение информирования заявителей о работе Администрации и предоставляемой муниципальной услуге (размещение информации на официальном сайте Администрации);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 xml:space="preserve"> - объективное, всестороннее и своевременное рассмотрение обращений;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- свободный доступ заявителей в здание Администрации.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Показателями качества муниципальной услуги: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- удовлетворенность заявителя от процесса получения муниципальной услуги и ее результата;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- полнота информирования заявителей о предоставлении муниципальной услуги;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- доступность получения заявителями информации о порядке предоставления муниципальной услуги;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- оперативность оказания муниципальной услуги.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 </w:t>
      </w:r>
    </w:p>
    <w:p w:rsidR="00C7178D" w:rsidRPr="00C7178D" w:rsidRDefault="00C7178D" w:rsidP="009D697C">
      <w:pPr>
        <w:tabs>
          <w:tab w:val="left" w:pos="3420"/>
        </w:tabs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2.16</w:t>
      </w:r>
      <w:r w:rsidRPr="00C7178D">
        <w:rPr>
          <w:b/>
          <w:sz w:val="28"/>
          <w:szCs w:val="28"/>
          <w:lang w:eastAsia="ru-RU"/>
        </w:rPr>
        <w:t>. Органы местного самоуправления обеспечивают инвалидам: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         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lastRenderedPageBreak/>
        <w:t>         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         - сопровождение инвалидов, имеющих стойкие расстройства функции зрения и самостоятельного передвижения;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         -допуск сурдопереводчика и тифлосурдопереводчика;</w:t>
      </w:r>
    </w:p>
    <w:p w:rsidR="00C7178D" w:rsidRPr="00C7178D" w:rsidRDefault="00C7178D" w:rsidP="00C7178D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         -допуск собаки – проводника на объекты (здания, помещения), в которых предоставляются услуги;</w:t>
      </w:r>
    </w:p>
    <w:p w:rsidR="00C7178D" w:rsidRDefault="00C7178D" w:rsidP="00B54C5C">
      <w:pPr>
        <w:tabs>
          <w:tab w:val="left" w:pos="3420"/>
        </w:tabs>
        <w:suppressAutoHyphens w:val="0"/>
        <w:jc w:val="both"/>
        <w:rPr>
          <w:sz w:val="28"/>
          <w:szCs w:val="28"/>
          <w:lang w:eastAsia="ru-RU"/>
        </w:rPr>
      </w:pPr>
      <w:r w:rsidRPr="00C7178D">
        <w:rPr>
          <w:sz w:val="28"/>
          <w:szCs w:val="28"/>
          <w:lang w:eastAsia="ru-RU"/>
        </w:rPr>
        <w:t>         -оказание инвалидам помощи в преодолении барьеров, мешающих получению ими услуг наравне с другими лицами.</w:t>
      </w:r>
    </w:p>
    <w:p w:rsidR="00C7178D" w:rsidRDefault="00C7178D">
      <w:pPr>
        <w:autoSpaceDE w:val="0"/>
        <w:ind w:firstLine="717"/>
        <w:rPr>
          <w:sz w:val="28"/>
          <w:szCs w:val="28"/>
        </w:rPr>
      </w:pPr>
    </w:p>
    <w:p w:rsidR="00254F35" w:rsidRPr="00B54C5C" w:rsidRDefault="009D697C">
      <w:pPr>
        <w:autoSpaceDE w:val="0"/>
        <w:ind w:firstLine="72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 xml:space="preserve">2.17. Особенности </w:t>
      </w:r>
      <w:r w:rsidR="00F421AF" w:rsidRPr="00B54C5C">
        <w:rPr>
          <w:b/>
          <w:sz w:val="28"/>
          <w:szCs w:val="28"/>
        </w:rPr>
        <w:t xml:space="preserve">предоставления муниципальных услуг </w:t>
      </w:r>
    </w:p>
    <w:p w:rsidR="00254F35" w:rsidRPr="00B54C5C" w:rsidRDefault="00F421AF" w:rsidP="00B54C5C">
      <w:pPr>
        <w:autoSpaceDE w:val="0"/>
        <w:ind w:firstLine="720"/>
        <w:jc w:val="center"/>
        <w:rPr>
          <w:b/>
          <w:sz w:val="28"/>
          <w:szCs w:val="28"/>
        </w:rPr>
      </w:pPr>
      <w:r w:rsidRPr="00B54C5C">
        <w:rPr>
          <w:b/>
          <w:sz w:val="28"/>
          <w:szCs w:val="28"/>
        </w:rPr>
        <w:t>в электронной форме</w:t>
      </w:r>
    </w:p>
    <w:p w:rsidR="00254F35" w:rsidRDefault="009D697C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="00F421AF">
        <w:rPr>
          <w:sz w:val="28"/>
          <w:szCs w:val="28"/>
        </w:rPr>
        <w:t>.1.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Интернет.</w:t>
      </w:r>
    </w:p>
    <w:p w:rsidR="00254F35" w:rsidRDefault="00F421AF">
      <w:pPr>
        <w:autoSpaceDE w:val="0"/>
        <w:ind w:firstLine="540"/>
        <w:jc w:val="both"/>
        <w:rPr>
          <w:rStyle w:val="a7"/>
          <w:sz w:val="28"/>
          <w:szCs w:val="28"/>
        </w:rPr>
      </w:pPr>
      <w:r>
        <w:rPr>
          <w:sz w:val="28"/>
          <w:szCs w:val="28"/>
        </w:rPr>
        <w:t>2.1</w:t>
      </w:r>
      <w:r w:rsidR="009D697C">
        <w:rPr>
          <w:sz w:val="28"/>
          <w:szCs w:val="28"/>
        </w:rPr>
        <w:t>7</w:t>
      </w:r>
      <w:r>
        <w:rPr>
          <w:sz w:val="28"/>
          <w:szCs w:val="28"/>
        </w:rPr>
        <w:t>.2. Запросы и обращения, поступившие в Администрацию в форме электронного документа, подлежат рассмотрению в порядке, установленном настоящим Административным регламентом для письменных обращений. В обращении заявитель в обязательном порядке указывает свои фамилию, имя, отчество (последнее - при наличии) - для граждан или наименование юридического лица (организации) - для юридических лиц и иных организаций,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  <w:r>
        <w:rPr>
          <w:rStyle w:val="a7"/>
          <w:sz w:val="28"/>
          <w:szCs w:val="28"/>
        </w:rPr>
        <w:t xml:space="preserve"> </w:t>
      </w:r>
    </w:p>
    <w:p w:rsidR="00254F35" w:rsidRDefault="00254F35">
      <w:pPr>
        <w:autoSpaceDE w:val="0"/>
        <w:ind w:firstLine="720"/>
        <w:jc w:val="both"/>
        <w:rPr>
          <w:sz w:val="28"/>
          <w:szCs w:val="28"/>
        </w:rPr>
      </w:pPr>
    </w:p>
    <w:p w:rsidR="00254F35" w:rsidRPr="00B54C5C" w:rsidRDefault="00F421AF" w:rsidP="00B54C5C">
      <w:pPr>
        <w:autoSpaceDE w:val="0"/>
        <w:ind w:firstLine="540"/>
        <w:jc w:val="center"/>
        <w:rPr>
          <w:b/>
          <w:sz w:val="28"/>
          <w:szCs w:val="28"/>
          <w:vertAlign w:val="superscript"/>
        </w:rPr>
      </w:pPr>
      <w:r w:rsidRPr="00B54C5C">
        <w:rPr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  <w:r w:rsidRPr="00B54C5C">
        <w:rPr>
          <w:rStyle w:val="a7"/>
          <w:b/>
          <w:sz w:val="28"/>
          <w:szCs w:val="28"/>
        </w:rPr>
        <w:t xml:space="preserve"> </w:t>
      </w:r>
    </w:p>
    <w:p w:rsidR="00254F35" w:rsidRDefault="00F421AF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 Блок-схема административных процедур, выполняемых при предоставлении муниципальной услуги приведена в приложении.</w:t>
      </w:r>
    </w:p>
    <w:p w:rsidR="00254F35" w:rsidRDefault="00F421AF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 Предоставление муниципальной услуги включает в себя следующие административные процедуры:</w:t>
      </w:r>
    </w:p>
    <w:p w:rsidR="00254F35" w:rsidRDefault="00F421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обращение субъекта малого и среднего предпринимательства по предоставлению муниципальной услуги (устное, письменное);</w:t>
      </w:r>
    </w:p>
    <w:p w:rsidR="00254F35" w:rsidRDefault="00F421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 определение принадлежности вопроса к сфере муниципальной поддержки и развития малого и среднего предпринимательства;</w:t>
      </w:r>
    </w:p>
    <w:p w:rsidR="00254F35" w:rsidRDefault="00F421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в) регистрация обращения;</w:t>
      </w:r>
    </w:p>
    <w:p w:rsidR="00254F35" w:rsidRDefault="00F421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г) предоставление муниципальной услуги или отказ.</w:t>
      </w:r>
    </w:p>
    <w:p w:rsidR="00254F35" w:rsidRDefault="00F421AF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Описание последовательности действий при устном обращении субъекта малого и среднего предпринимательства по предоставлению муниципальной услуги:</w:t>
      </w:r>
    </w:p>
    <w:p w:rsidR="00254F35" w:rsidRDefault="00F421AF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основанием для предоставления муниципальной услуги служит устное обращение   лично к специалисту отдела; </w:t>
      </w:r>
    </w:p>
    <w:p w:rsidR="00254F35" w:rsidRDefault="00F421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 специалист предлагает   представиться, изложить суть обращения для определения принадлежности вопроса к области поддержки и развития малого предпринимательства;</w:t>
      </w:r>
    </w:p>
    <w:p w:rsidR="00254F35" w:rsidRDefault="00F421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в) специалист принимает все необходимые меры для оказания консультационной и информационной поддержки субъекту малого и среднего предпринимательства и ответа на заданный вопрос;</w:t>
      </w:r>
    </w:p>
    <w:p w:rsidR="00254F35" w:rsidRDefault="00F421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г) знакомит   с перечнем нормативных правовых актов, действующих в сфере поддержки и развития малого предпринимательства в Российской Федерации и Смоленской области;</w:t>
      </w:r>
    </w:p>
    <w:p w:rsidR="00254F35" w:rsidRDefault="00F421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знакомит   с условиями и порядком предоставления муниципальной услуги по основным направлениям муниципальной целевой программы «Развитие </w:t>
      </w:r>
      <w:r w:rsidR="003E674D" w:rsidRPr="003E674D">
        <w:rPr>
          <w:sz w:val="28"/>
          <w:szCs w:val="28"/>
        </w:rPr>
        <w:t>субъектов малого и среднего предпринимательства в Бобровичском сельском поселении Ельнинского района Смоленской области</w:t>
      </w:r>
      <w:r>
        <w:rPr>
          <w:sz w:val="28"/>
          <w:szCs w:val="28"/>
        </w:rPr>
        <w:t>» (далее – Программа);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выдает справочные и методические пособия по вопросам поддержки и развития малого и среднего предпринимательства в рамках Программы.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устного обращения   лично к специалисту отдела или по телефону по вопросам, не относящимся к компетенции отдела, специалист вправе отказать в предоставлении муниципальной услуги и дать разъяснение  субъекту малого и среднего предпринимательства, куда и в каком порядке ему следует обратиться.</w:t>
      </w:r>
      <w:r>
        <w:rPr>
          <w:sz w:val="28"/>
          <w:szCs w:val="28"/>
        </w:rPr>
        <w:br/>
        <w:t>Последовательность административных действий при письменном обращении субъекта малого и среднего предпринимательства для предоставления муниципальной услуги:</w:t>
      </w:r>
    </w:p>
    <w:p w:rsidR="00254F35" w:rsidRDefault="00F421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основанием для предоставления муниципальной услуги служит письменное обращение, поступившее в Администрацию</w:t>
      </w:r>
      <w:r w:rsidR="00B54C5C">
        <w:rPr>
          <w:sz w:val="28"/>
          <w:szCs w:val="28"/>
        </w:rPr>
        <w:t xml:space="preserve"> по почте,  </w:t>
      </w:r>
      <w:r>
        <w:rPr>
          <w:sz w:val="28"/>
          <w:szCs w:val="28"/>
        </w:rPr>
        <w:t xml:space="preserve"> по электронной почте   или доставленное представителем субъекта малого и среднего предприни</w:t>
      </w:r>
      <w:r w:rsidR="007723B6">
        <w:rPr>
          <w:sz w:val="28"/>
          <w:szCs w:val="28"/>
        </w:rPr>
        <w:t xml:space="preserve">мательства непосредственно </w:t>
      </w:r>
      <w:r>
        <w:rPr>
          <w:sz w:val="28"/>
          <w:szCs w:val="28"/>
        </w:rPr>
        <w:t xml:space="preserve"> в Администрацию.</w:t>
      </w:r>
    </w:p>
    <w:p w:rsidR="00254F35" w:rsidRDefault="00F421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 в обращении в обязательном порядке должно быть указано наименование органа, в который направлено обращение для предоставления муниципальной услуги, либо фамилия, имя, отчество соответствующего должностного лица, либо должность соответствующего лица, а также информация о субъекте малого и среднего предпринимательства: наименование малого предприятия (фамилия, имя, отчество индивидуального предпринимателя), почтовый адрес, по которому должен быть направлен ответ, подпись заявителя и дата.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поступившее обращение специалист, ответственный за делопроизводство, регистрирует путем внесения информации в книге с присвоением входящего регистрационного номера и указанием даты регистрации обращения. 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на втором экземпляре обращения, доставленного лично (представителем) субъектом малого и среднего предпринимательства, специалист, ответственный за делопроизводство, проставляет отметку о принятии обращения, с указанием фамилии, инициалов, должности специалиста и даты приема.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д) специалист, ответственный за делопроизводство, в день регистрации обращения передает его на рассмотрение начальнику отдела, для предоставления муниципальной услуги и подготовки ответа.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обращени</w:t>
      </w:r>
      <w:r w:rsidR="007723B6">
        <w:rPr>
          <w:sz w:val="28"/>
          <w:szCs w:val="28"/>
        </w:rPr>
        <w:t xml:space="preserve">е с резолюцией </w:t>
      </w:r>
      <w:r w:rsidR="00102EF2">
        <w:rPr>
          <w:sz w:val="28"/>
          <w:szCs w:val="28"/>
        </w:rPr>
        <w:t>руководителя Администрации</w:t>
      </w:r>
      <w:r>
        <w:rPr>
          <w:sz w:val="28"/>
          <w:szCs w:val="28"/>
        </w:rPr>
        <w:t xml:space="preserve"> «для исполнения и подготовки ответа» служит специалисту основанием для предоставления муниципальной услуги. 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специалист, получивший обращение на исполнение: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анализирует содержание;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 подготовке ответа использует информационные ресурсы, нормативные правовые акты и другие методические материалы;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случаях, если поставленные   вопросы не могут быть решены неп</w:t>
      </w:r>
      <w:r w:rsidR="00102EF2">
        <w:rPr>
          <w:sz w:val="28"/>
          <w:szCs w:val="28"/>
        </w:rPr>
        <w:t>осредственно специалистом Администрации</w:t>
      </w:r>
      <w:r>
        <w:rPr>
          <w:sz w:val="28"/>
          <w:szCs w:val="28"/>
        </w:rPr>
        <w:t xml:space="preserve">, то привлекаются </w:t>
      </w:r>
      <w:r w:rsidR="00102EF2">
        <w:rPr>
          <w:sz w:val="28"/>
          <w:szCs w:val="28"/>
        </w:rPr>
        <w:t>другие работники</w:t>
      </w:r>
      <w:r>
        <w:rPr>
          <w:sz w:val="28"/>
          <w:szCs w:val="28"/>
        </w:rPr>
        <w:t xml:space="preserve"> Администрации, в компетенцию которого входит рассматриваемое обращение;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готовит аргументированный ответ в простой, четкой и понятной форме с указанием фамилии, имени, отчества и номера телефона исполнителя;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менее чем за три дня, до истечения установленного срока исполн</w:t>
      </w:r>
      <w:r w:rsidR="00C77BFC">
        <w:rPr>
          <w:sz w:val="28"/>
          <w:szCs w:val="28"/>
        </w:rPr>
        <w:t xml:space="preserve">ения, передает </w:t>
      </w:r>
      <w:r>
        <w:rPr>
          <w:sz w:val="28"/>
          <w:szCs w:val="28"/>
        </w:rPr>
        <w:t>Главе</w:t>
      </w:r>
      <w:r w:rsidR="00CD602B">
        <w:rPr>
          <w:sz w:val="28"/>
          <w:szCs w:val="28"/>
        </w:rPr>
        <w:t xml:space="preserve"> муниципального образования </w:t>
      </w:r>
      <w:r w:rsidR="009B62AE">
        <w:rPr>
          <w:sz w:val="28"/>
          <w:szCs w:val="28"/>
        </w:rPr>
        <w:t>Бобровичского</w:t>
      </w:r>
      <w:r>
        <w:rPr>
          <w:sz w:val="28"/>
          <w:szCs w:val="28"/>
        </w:rPr>
        <w:t xml:space="preserve"> сельского поселения</w:t>
      </w:r>
      <w:r w:rsidR="00C77BFC">
        <w:rPr>
          <w:sz w:val="28"/>
          <w:szCs w:val="28"/>
        </w:rPr>
        <w:t xml:space="preserve"> Ельнинского района Смоленской области (далее – Глава муниципального образования)</w:t>
      </w:r>
      <w:r>
        <w:rPr>
          <w:sz w:val="28"/>
          <w:szCs w:val="28"/>
        </w:rPr>
        <w:t xml:space="preserve"> на подпись; 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день подписания ответа направляет его на регистрацию (исходящий номер, дата);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позднее следующего рабочего дня направляет ответ по почте </w:t>
      </w:r>
      <w:r>
        <w:rPr>
          <w:sz w:val="28"/>
          <w:szCs w:val="28"/>
        </w:rPr>
        <w:br/>
        <w:t>(на электронный адрес) или вручает лично (представителю)  субъекту малого и среднего предпринимательства;</w:t>
      </w:r>
    </w:p>
    <w:p w:rsidR="00254F35" w:rsidRDefault="00F42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подшивает в папку второй экземпляр ответа.</w:t>
      </w:r>
    </w:p>
    <w:p w:rsidR="00254F35" w:rsidRDefault="00254F35">
      <w:pPr>
        <w:autoSpaceDE w:val="0"/>
        <w:ind w:firstLine="708"/>
        <w:jc w:val="both"/>
        <w:rPr>
          <w:b/>
          <w:sz w:val="28"/>
          <w:szCs w:val="28"/>
        </w:rPr>
      </w:pPr>
    </w:p>
    <w:p w:rsidR="00254F35" w:rsidRPr="00B54C5C" w:rsidRDefault="00F421AF">
      <w:pPr>
        <w:autoSpaceDE w:val="0"/>
        <w:jc w:val="center"/>
        <w:rPr>
          <w:b/>
          <w:bCs/>
          <w:sz w:val="28"/>
          <w:szCs w:val="28"/>
        </w:rPr>
      </w:pPr>
      <w:r w:rsidRPr="00B54C5C">
        <w:rPr>
          <w:b/>
          <w:bCs/>
          <w:sz w:val="28"/>
          <w:szCs w:val="28"/>
        </w:rPr>
        <w:t>4. Формы контроля за исполнением настоящего</w:t>
      </w:r>
    </w:p>
    <w:p w:rsidR="00254F35" w:rsidRPr="00B54C5C" w:rsidRDefault="00F421AF">
      <w:pPr>
        <w:autoSpaceDE w:val="0"/>
        <w:jc w:val="center"/>
        <w:rPr>
          <w:b/>
          <w:bCs/>
          <w:sz w:val="28"/>
          <w:szCs w:val="28"/>
        </w:rPr>
      </w:pPr>
      <w:r w:rsidRPr="00B54C5C">
        <w:rPr>
          <w:b/>
          <w:bCs/>
          <w:sz w:val="28"/>
          <w:szCs w:val="28"/>
        </w:rPr>
        <w:t>Административного регламента</w:t>
      </w:r>
    </w:p>
    <w:p w:rsidR="00254F35" w:rsidRDefault="00254F35">
      <w:pPr>
        <w:autoSpaceDE w:val="0"/>
        <w:jc w:val="center"/>
        <w:rPr>
          <w:sz w:val="28"/>
          <w:szCs w:val="28"/>
        </w:rPr>
      </w:pPr>
    </w:p>
    <w:p w:rsidR="00B54C5C" w:rsidRDefault="00F421AF">
      <w:pPr>
        <w:autoSpaceDE w:val="0"/>
        <w:jc w:val="center"/>
        <w:rPr>
          <w:b/>
          <w:bCs/>
          <w:sz w:val="28"/>
          <w:szCs w:val="28"/>
        </w:rPr>
      </w:pPr>
      <w:r w:rsidRPr="00B54C5C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</w:t>
      </w:r>
    </w:p>
    <w:p w:rsidR="00254F35" w:rsidRPr="00B54C5C" w:rsidRDefault="00F421AF" w:rsidP="00B54C5C">
      <w:pPr>
        <w:autoSpaceDE w:val="0"/>
        <w:jc w:val="center"/>
        <w:rPr>
          <w:b/>
          <w:bCs/>
          <w:sz w:val="28"/>
          <w:szCs w:val="28"/>
        </w:rPr>
      </w:pPr>
      <w:r w:rsidRPr="00B54C5C">
        <w:rPr>
          <w:b/>
          <w:bCs/>
          <w:sz w:val="28"/>
          <w:szCs w:val="28"/>
        </w:rPr>
        <w:t xml:space="preserve"> а также принятием решений</w:t>
      </w:r>
      <w:r w:rsidR="00B54C5C">
        <w:rPr>
          <w:b/>
          <w:bCs/>
          <w:sz w:val="28"/>
          <w:szCs w:val="28"/>
        </w:rPr>
        <w:t xml:space="preserve"> </w:t>
      </w:r>
      <w:r w:rsidRPr="00B54C5C">
        <w:rPr>
          <w:b/>
          <w:bCs/>
          <w:sz w:val="28"/>
          <w:szCs w:val="28"/>
        </w:rPr>
        <w:t>ответственными лицами</w:t>
      </w:r>
    </w:p>
    <w:p w:rsidR="00254F35" w:rsidRDefault="00F421A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 Глава</w:t>
      </w:r>
      <w:r w:rsidR="00CD602B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осуществляет текущий контроль за соблюдением последовательности и сроков действий и административных процедур в ходе предоставления муниципальной услуги.</w:t>
      </w:r>
    </w:p>
    <w:p w:rsidR="00254F35" w:rsidRDefault="00F421A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Текущий контроль осуществляется путем проведения Главой </w:t>
      </w:r>
      <w:r w:rsidR="00CD602B">
        <w:rPr>
          <w:sz w:val="28"/>
          <w:szCs w:val="28"/>
        </w:rPr>
        <w:t xml:space="preserve">муниципального образования  </w:t>
      </w:r>
      <w:r>
        <w:rPr>
          <w:sz w:val="28"/>
          <w:szCs w:val="28"/>
        </w:rPr>
        <w:t>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254F35" w:rsidRDefault="00254F35">
      <w:pPr>
        <w:autoSpaceDE w:val="0"/>
        <w:ind w:firstLine="540"/>
        <w:jc w:val="both"/>
        <w:rPr>
          <w:sz w:val="28"/>
          <w:szCs w:val="28"/>
        </w:rPr>
      </w:pPr>
    </w:p>
    <w:p w:rsidR="00254F35" w:rsidRPr="00B54C5C" w:rsidRDefault="00F421AF">
      <w:pPr>
        <w:autoSpaceDE w:val="0"/>
        <w:jc w:val="center"/>
        <w:rPr>
          <w:b/>
          <w:bCs/>
          <w:sz w:val="28"/>
          <w:szCs w:val="28"/>
        </w:rPr>
      </w:pPr>
      <w:r w:rsidRPr="00B54C5C">
        <w:rPr>
          <w:b/>
          <w:bCs/>
          <w:sz w:val="28"/>
          <w:szCs w:val="28"/>
        </w:rPr>
        <w:t xml:space="preserve">4.2. Порядок и периодичность осуществления плановых и внеплановых </w:t>
      </w:r>
    </w:p>
    <w:p w:rsidR="00254F35" w:rsidRPr="00B54C5C" w:rsidRDefault="00F421AF">
      <w:pPr>
        <w:autoSpaceDE w:val="0"/>
        <w:jc w:val="center"/>
        <w:rPr>
          <w:b/>
          <w:bCs/>
          <w:sz w:val="28"/>
          <w:szCs w:val="28"/>
        </w:rPr>
      </w:pPr>
      <w:r w:rsidRPr="00B54C5C">
        <w:rPr>
          <w:b/>
          <w:bCs/>
          <w:sz w:val="28"/>
          <w:szCs w:val="28"/>
        </w:rPr>
        <w:lastRenderedPageBreak/>
        <w:t xml:space="preserve">проверок полноты и качества предоставления муниципальной услуги, </w:t>
      </w:r>
    </w:p>
    <w:p w:rsidR="00254F35" w:rsidRPr="00B54C5C" w:rsidRDefault="00F421AF" w:rsidP="00B54C5C">
      <w:pPr>
        <w:autoSpaceDE w:val="0"/>
        <w:jc w:val="center"/>
        <w:rPr>
          <w:b/>
          <w:bCs/>
          <w:sz w:val="28"/>
          <w:szCs w:val="28"/>
        </w:rPr>
      </w:pPr>
      <w:r w:rsidRPr="00B54C5C">
        <w:rPr>
          <w:b/>
          <w:bCs/>
          <w:sz w:val="28"/>
          <w:szCs w:val="28"/>
        </w:rPr>
        <w:t>в том числе порядок и формы контроля за полнотой и качеством предоставления</w:t>
      </w:r>
      <w:r w:rsidR="00B54C5C">
        <w:rPr>
          <w:b/>
          <w:bCs/>
          <w:sz w:val="28"/>
          <w:szCs w:val="28"/>
        </w:rPr>
        <w:t xml:space="preserve"> </w:t>
      </w:r>
      <w:r w:rsidRPr="00B54C5C">
        <w:rPr>
          <w:b/>
          <w:bCs/>
          <w:sz w:val="28"/>
          <w:szCs w:val="28"/>
        </w:rPr>
        <w:t>муниципальной услуги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4.2.3.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</w:t>
      </w:r>
      <w:r w:rsidR="00CD602B">
        <w:rPr>
          <w:sz w:val="28"/>
          <w:szCs w:val="28"/>
        </w:rPr>
        <w:t>нным Гл</w:t>
      </w:r>
      <w:r w:rsidR="00C77BFC">
        <w:rPr>
          <w:sz w:val="28"/>
          <w:szCs w:val="28"/>
        </w:rPr>
        <w:t>авой муниципального образования</w:t>
      </w:r>
      <w:r>
        <w:rPr>
          <w:sz w:val="28"/>
          <w:szCs w:val="28"/>
        </w:rPr>
        <w:t>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254F35" w:rsidRDefault="00254F35">
      <w:pPr>
        <w:autoSpaceDE w:val="0"/>
        <w:ind w:firstLine="540"/>
        <w:jc w:val="both"/>
        <w:rPr>
          <w:sz w:val="28"/>
          <w:szCs w:val="28"/>
        </w:rPr>
      </w:pPr>
    </w:p>
    <w:p w:rsidR="00254F35" w:rsidRPr="00B54C5C" w:rsidRDefault="00F421AF">
      <w:pPr>
        <w:autoSpaceDE w:val="0"/>
        <w:jc w:val="center"/>
        <w:rPr>
          <w:b/>
          <w:bCs/>
          <w:sz w:val="28"/>
          <w:szCs w:val="28"/>
        </w:rPr>
      </w:pPr>
      <w:r w:rsidRPr="00B54C5C">
        <w:rPr>
          <w:b/>
          <w:bCs/>
          <w:sz w:val="28"/>
          <w:szCs w:val="28"/>
        </w:rPr>
        <w:t>4.3. Ответственность должностных лиц, муниципальных служащих</w:t>
      </w:r>
    </w:p>
    <w:p w:rsidR="00254F35" w:rsidRPr="00B54C5C" w:rsidRDefault="00F421AF" w:rsidP="00B54C5C">
      <w:pPr>
        <w:autoSpaceDE w:val="0"/>
        <w:jc w:val="center"/>
        <w:rPr>
          <w:bCs/>
          <w:sz w:val="28"/>
          <w:szCs w:val="28"/>
        </w:rPr>
      </w:pPr>
      <w:r w:rsidRPr="00B54C5C">
        <w:rPr>
          <w:b/>
          <w:bCs/>
          <w:sz w:val="28"/>
          <w:szCs w:val="28"/>
        </w:rPr>
        <w:t>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4.3.1. Должностные лица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  Администрации закрепляется в их должностных инструкциях.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4.3.2. 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Администрации.</w:t>
      </w:r>
    </w:p>
    <w:p w:rsidR="00254F35" w:rsidRDefault="00254F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F35" w:rsidRPr="00B54C5C" w:rsidRDefault="00F421AF" w:rsidP="00B54C5C">
      <w:pPr>
        <w:autoSpaceDE w:val="0"/>
        <w:ind w:firstLine="540"/>
        <w:jc w:val="center"/>
        <w:rPr>
          <w:b/>
          <w:bCs/>
          <w:sz w:val="28"/>
          <w:szCs w:val="28"/>
        </w:rPr>
      </w:pPr>
      <w:r w:rsidRPr="00B54C5C"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услугу, в досудебном (внесудебном) порядке.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254F35" w:rsidRDefault="00F421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информационных стендах Администрации; </w:t>
      </w:r>
    </w:p>
    <w:p w:rsidR="00254F35" w:rsidRPr="00B54C5C" w:rsidRDefault="00F421AF" w:rsidP="00CD602B">
      <w:pPr>
        <w:shd w:val="clear" w:color="auto" w:fill="FFFFFF"/>
        <w:jc w:val="both"/>
        <w:rPr>
          <w:rFonts w:ascii="Tahoma" w:hAnsi="Tahoma" w:cs="Tahoma"/>
          <w:sz w:val="18"/>
          <w:szCs w:val="18"/>
        </w:rPr>
      </w:pPr>
      <w:r>
        <w:rPr>
          <w:sz w:val="28"/>
          <w:szCs w:val="28"/>
        </w:rPr>
        <w:t xml:space="preserve">2) на Интернет-сайте Администрации </w:t>
      </w:r>
      <w:r w:rsidR="009B62AE">
        <w:rPr>
          <w:color w:val="000000"/>
          <w:sz w:val="28"/>
          <w:szCs w:val="28"/>
        </w:rPr>
        <w:t>Бобровичского</w:t>
      </w:r>
      <w:r w:rsidR="00CD602B" w:rsidRPr="00CD602B">
        <w:rPr>
          <w:color w:val="000000"/>
          <w:sz w:val="28"/>
          <w:szCs w:val="28"/>
        </w:rPr>
        <w:t xml:space="preserve"> сельского поселения Ельнинского района Смоленской области  </w:t>
      </w:r>
      <w:hyperlink r:id="rId9" w:history="1">
        <w:r w:rsidR="00C77BFC" w:rsidRPr="00B54C5C">
          <w:rPr>
            <w:rStyle w:val="a8"/>
            <w:b/>
            <w:bCs/>
            <w:color w:val="auto"/>
            <w:sz w:val="24"/>
            <w:szCs w:val="24"/>
          </w:rPr>
          <w:t>http://bobrovichi-speln.admin-smolensk.ru</w:t>
        </w:r>
      </w:hyperlink>
      <w:r w:rsidR="00CD602B" w:rsidRPr="00B54C5C">
        <w:rPr>
          <w:rStyle w:val="aa"/>
          <w:rFonts w:ascii="Tahoma" w:hAnsi="Tahoma" w:cs="Tahoma"/>
          <w:sz w:val="18"/>
          <w:szCs w:val="18"/>
        </w:rPr>
        <w:t>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Заявитель может обратиться с жалобой в том числе в следующих случаях: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Заявитель вправе подать жалобу в письменной форме на бумажном носителе, в электронной форме в Администрацию, отдел экономики и комплексного развития, (далее – органы, предоставляющие муниципальную услугу), в письменной форме или в электронном виде.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5.5. Жалоба в письменной форме может быть также направлена по почте либо принята при личном приеме заявителя.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электронном виде жалоба может быть подана заявителем посредством официального сайта органа, предоставляющего муниципальную услугу, в информационно-телекоммуникационной сети «Интернет»;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 Жалоба должна содержать: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54F35" w:rsidRDefault="00F421A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5.10. Уполномоченный на рассмотрение жалобы орган отказывает в удовлетворении жалобы в следующих случаях: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5.11. Уполномоченный на рассмотрение жалобы орган вправе оставить жалобу без ответа в следующих случаях: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54F35" w:rsidRDefault="00F421A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254F35" w:rsidRDefault="00254F35">
      <w:pPr>
        <w:autoSpaceDE w:val="0"/>
        <w:ind w:firstLine="720"/>
        <w:jc w:val="both"/>
        <w:rPr>
          <w:sz w:val="28"/>
          <w:szCs w:val="28"/>
        </w:rPr>
      </w:pPr>
    </w:p>
    <w:p w:rsidR="00254F35" w:rsidRDefault="00F421AF">
      <w:pPr>
        <w:pageBreakBefore/>
        <w:autoSpaceDE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254F35" w:rsidRDefault="00C77BFC">
      <w:pPr>
        <w:autoSpaceDE w:val="0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t>к А</w:t>
      </w:r>
      <w:r w:rsidR="00F421AF">
        <w:rPr>
          <w:sz w:val="28"/>
          <w:szCs w:val="28"/>
        </w:rPr>
        <w:t>дминистративному регламенту</w:t>
      </w:r>
      <w:r w:rsidR="00F421AF">
        <w:rPr>
          <w:b/>
          <w:sz w:val="28"/>
          <w:szCs w:val="28"/>
        </w:rPr>
        <w:t xml:space="preserve"> </w:t>
      </w:r>
      <w:r w:rsidR="00F421AF">
        <w:rPr>
          <w:sz w:val="28"/>
          <w:szCs w:val="28"/>
        </w:rPr>
        <w:t>предоставления муниципальной услуги</w:t>
      </w:r>
      <w:r w:rsidR="00F421AF">
        <w:rPr>
          <w:rStyle w:val="a7"/>
          <w:sz w:val="28"/>
          <w:szCs w:val="28"/>
        </w:rPr>
        <w:t xml:space="preserve"> </w:t>
      </w:r>
      <w:r w:rsidR="00F421AF">
        <w:rPr>
          <w:sz w:val="28"/>
          <w:szCs w:val="28"/>
        </w:rPr>
        <w:t>«Оказание консультационной    и организационной поддержки субъектам малого и среднего предпринимательства»</w:t>
      </w:r>
    </w:p>
    <w:p w:rsidR="00254F35" w:rsidRDefault="00F421AF">
      <w:pPr>
        <w:autoSpaceDE w:val="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  <w:gridCol w:w="3969"/>
      </w:tblGrid>
      <w:tr w:rsidR="00254F35">
        <w:tc>
          <w:tcPr>
            <w:tcW w:w="5495" w:type="dxa"/>
          </w:tcPr>
          <w:p w:rsidR="00254F35" w:rsidRDefault="00254F35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254F35" w:rsidRDefault="00254F35">
            <w:pPr>
              <w:snapToGrid w:val="0"/>
              <w:ind w:firstLine="25"/>
              <w:jc w:val="center"/>
              <w:rPr>
                <w:sz w:val="28"/>
                <w:szCs w:val="28"/>
              </w:rPr>
            </w:pPr>
          </w:p>
        </w:tc>
      </w:tr>
    </w:tbl>
    <w:p w:rsidR="00254F35" w:rsidRDefault="00254F35">
      <w:pPr>
        <w:ind w:firstLine="720"/>
        <w:jc w:val="both"/>
      </w:pPr>
    </w:p>
    <w:p w:rsidR="00254F35" w:rsidRDefault="00F421A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Блок-схема </w:t>
      </w:r>
    </w:p>
    <w:p w:rsidR="00254F35" w:rsidRDefault="00C77BF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алгоритма </w:t>
      </w:r>
      <w:r w:rsidR="0092142E">
        <w:rPr>
          <w:sz w:val="28"/>
          <w:szCs w:val="28"/>
        </w:rPr>
        <w:t xml:space="preserve">прохождения </w:t>
      </w:r>
      <w:bookmarkStart w:id="0" w:name="_GoBack"/>
      <w:bookmarkEnd w:id="0"/>
      <w:r w:rsidR="00F421AF">
        <w:rPr>
          <w:sz w:val="28"/>
          <w:szCs w:val="28"/>
        </w:rPr>
        <w:t xml:space="preserve">административных  </w:t>
      </w:r>
    </w:p>
    <w:p w:rsidR="00254F35" w:rsidRDefault="00F421A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процедур  при  предоставлении  муниципальной  услуги</w:t>
      </w:r>
    </w:p>
    <w:p w:rsidR="00254F35" w:rsidRDefault="00254F35">
      <w:pPr>
        <w:ind w:firstLine="720"/>
        <w:jc w:val="center"/>
        <w:rPr>
          <w:sz w:val="28"/>
          <w:szCs w:val="28"/>
        </w:rPr>
      </w:pPr>
    </w:p>
    <w:p w:rsidR="00254F35" w:rsidRDefault="009708AE">
      <w:pPr>
        <w:ind w:firstLine="720"/>
        <w:jc w:val="both"/>
        <w:rPr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9.15pt;margin-top:5.55pt;width:270.1pt;height:45.1pt;z-index:251651072;mso-wrap-distance-left:9.05pt;mso-wrap-distance-right:9.05pt" strokeweight=".5pt">
            <v:fill color2="black"/>
            <v:textbox inset="7.45pt,3.85pt,7.45pt,3.85pt">
              <w:txbxContent>
                <w:p w:rsidR="00254F35" w:rsidRDefault="00F421A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Прием и регистрация запроса (заявления) – не более 1 дня</w:t>
                  </w:r>
                </w:p>
              </w:txbxContent>
            </v:textbox>
          </v:shape>
        </w:pict>
      </w: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9708AE">
      <w:pPr>
        <w:ind w:firstLine="720"/>
        <w:jc w:val="both"/>
        <w:rPr>
          <w:sz w:val="28"/>
          <w:szCs w:val="28"/>
        </w:rPr>
      </w:pPr>
      <w:r>
        <w:pict>
          <v:shape id="_x0000_s1035" type="#_x0000_t202" style="position:absolute;left:0;text-align:left;margin-left:270pt;margin-top:252.3pt;width:38.2pt;height:14.15pt;z-index:251660288;mso-wrap-distance-left:9.05pt;mso-wrap-distance-right:9.05pt" stroked="f">
            <v:fill opacity="0" color2="black"/>
            <v:textbox inset="0,0,0,0">
              <w:txbxContent>
                <w:p w:rsidR="00254F35" w:rsidRDefault="00CD602B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85775" cy="1809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5775" cy="1809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421AF">
        <w:rPr>
          <w:sz w:val="28"/>
          <w:szCs w:val="28"/>
        </w:rPr>
        <w:t>Прием</w:t>
      </w:r>
    </w:p>
    <w:p w:rsidR="00254F35" w:rsidRDefault="009708AE">
      <w:pPr>
        <w:ind w:firstLine="720"/>
        <w:jc w:val="both"/>
        <w:rPr>
          <w:sz w:val="28"/>
          <w:szCs w:val="28"/>
        </w:rPr>
      </w:pPr>
      <w:r>
        <w:pict>
          <v:line id="_x0000_s1031" style="position:absolute;left:0;text-align:left;z-index:251656192" from="224.25pt,11.5pt" to="224.25pt,43.65pt" strokeweight=".26mm">
            <v:stroke endarrow="block" joinstyle="miter"/>
          </v:line>
        </w:pict>
      </w: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9708AE">
      <w:pPr>
        <w:ind w:firstLine="720"/>
        <w:jc w:val="both"/>
        <w:rPr>
          <w:sz w:val="28"/>
          <w:szCs w:val="28"/>
        </w:rPr>
      </w:pPr>
      <w:r>
        <w:pict>
          <v:shape id="_x0000_s1027" type="#_x0000_t202" style="position:absolute;left:0;text-align:left;margin-left:89.15pt;margin-top:1.25pt;width:270.1pt;height:65pt;z-index:251652096;mso-wrap-distance-left:9.05pt;mso-wrap-distance-right:9.05pt" strokeweight=".5pt">
            <v:fill color2="black"/>
            <v:textbox inset="7.45pt,3.85pt,7.45pt,3.85pt">
              <w:txbxContent>
                <w:p w:rsidR="00254F35" w:rsidRDefault="00F421A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Рассмотрение запроса (заявления), проверка его на правильность заполнения – не более 1 дня</w:t>
                  </w:r>
                </w:p>
              </w:txbxContent>
            </v:textbox>
          </v:shape>
        </w:pict>
      </w: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9708AE">
      <w:pPr>
        <w:ind w:firstLine="720"/>
        <w:jc w:val="both"/>
        <w:rPr>
          <w:sz w:val="28"/>
          <w:szCs w:val="28"/>
        </w:rPr>
      </w:pPr>
      <w:r>
        <w:pict>
          <v:line id="_x0000_s1032" style="position:absolute;left:0;text-align:left;flip:x;z-index:251657216" from="134.7pt,11.9pt" to="210.75pt,57.6pt" strokeweight=".26mm">
            <v:stroke endarrow="block" joinstyle="miter"/>
          </v:line>
        </w:pict>
      </w:r>
      <w:r>
        <w:pict>
          <v:line id="_x0000_s1033" style="position:absolute;left:0;text-align:left;z-index:251658240" from="246pt,11.15pt" to="309pt,56.85pt" strokeweight=".26mm">
            <v:stroke endarrow="block" joinstyle="miter"/>
          </v:line>
        </w:pict>
      </w:r>
    </w:p>
    <w:p w:rsidR="00254F35" w:rsidRDefault="009708AE">
      <w:pPr>
        <w:ind w:firstLine="720"/>
        <w:jc w:val="both"/>
        <w:rPr>
          <w:sz w:val="28"/>
          <w:szCs w:val="28"/>
        </w:rPr>
      </w:pPr>
      <w:r>
        <w:pict>
          <v:shape id="_x0000_s1036" type="#_x0000_t202" style="position:absolute;left:0;text-align:left;margin-left:118.5pt;margin-top:6.65pt;width:53.9pt;height:26.9pt;z-index:251661312;mso-wrap-distance-left:9.05pt;mso-wrap-distance-right:9.05pt" stroked="f">
            <v:fill opacity="0" color2="black"/>
            <v:textbox inset="0,0,0,0">
              <w:txbxContent>
                <w:p w:rsidR="00254F35" w:rsidRDefault="00F421AF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  <w:r>
        <w:pict>
          <v:shape id="_x0000_s1037" type="#_x0000_t202" style="position:absolute;left:0;text-align:left;margin-left:268.5pt;margin-top:5.55pt;width:71.9pt;height:26.9pt;z-index:251662336;mso-wrap-distance-left:9.05pt;mso-wrap-distance-right:9.05pt" stroked="f">
            <v:fill opacity="0" color2="black"/>
            <v:textbox inset="0,0,0,0">
              <w:txbxContent>
                <w:p w:rsidR="00254F35" w:rsidRDefault="00F421AF">
                  <w:r>
                    <w:t xml:space="preserve">      Нет </w:t>
                  </w:r>
                </w:p>
              </w:txbxContent>
            </v:textbox>
          </v:shape>
        </w:pict>
      </w: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9708AE">
      <w:pPr>
        <w:ind w:firstLine="720"/>
        <w:jc w:val="both"/>
        <w:rPr>
          <w:sz w:val="28"/>
          <w:szCs w:val="28"/>
        </w:rPr>
      </w:pPr>
      <w:r>
        <w:pict>
          <v:shape id="_x0000_s1028" type="#_x0000_t202" style="position:absolute;left:0;text-align:left;margin-left:-22.3pt;margin-top:3.8pt;width:242.05pt;height:75.1pt;z-index:251653120;mso-wrap-distance-left:9.05pt;mso-wrap-distance-right:9.05pt" strokeweight=".5pt">
            <v:fill color2="black"/>
            <v:textbox inset="7.45pt,3.85pt,7.45pt,3.85pt">
              <w:txbxContent>
                <w:p w:rsidR="00254F35" w:rsidRDefault="00F421A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Исполнение запроса и подготовка ответа на запрос (заявление) – в течение 25 дней со дня регистрации запроса (заявления)</w:t>
                  </w:r>
                </w:p>
              </w:txbxContent>
            </v:textbox>
          </v:shape>
        </w:pict>
      </w:r>
      <w:r>
        <w:pict>
          <v:shape id="_x0000_s1029" type="#_x0000_t202" style="position:absolute;left:0;text-align:left;margin-left:228.65pt;margin-top:3.8pt;width:256.3pt;height:75.1pt;z-index:251654144;mso-wrap-distance-left:9.05pt;mso-wrap-distance-right:9.05pt" strokeweight=".5pt">
            <v:fill color2="black"/>
            <v:textbox inset="7.45pt,3.85pt,7.45pt,3.85pt">
              <w:txbxContent>
                <w:p w:rsidR="00254F35" w:rsidRDefault="00F421A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Письменное уведомление об отказе – </w:t>
                  </w:r>
                </w:p>
                <w:p w:rsidR="00254F35" w:rsidRDefault="00F421AF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в течение 2</w:t>
                  </w:r>
                  <w:r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дней со дня регистрации запроса (заявления</w:t>
                  </w:r>
                  <w:r>
                    <w:t>)</w:t>
                  </w:r>
                </w:p>
              </w:txbxContent>
            </v:textbox>
          </v:shape>
        </w:pict>
      </w: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9708AE">
      <w:pPr>
        <w:ind w:firstLine="720"/>
        <w:jc w:val="both"/>
        <w:rPr>
          <w:sz w:val="28"/>
          <w:szCs w:val="28"/>
        </w:rPr>
      </w:pPr>
      <w:r>
        <w:pict>
          <v:line id="_x0000_s1034" style="position:absolute;left:0;text-align:left;z-index:251659264" from="141.75pt,10.45pt" to="141.75pt,44.1pt" strokeweight=".26mm">
            <v:stroke endarrow="block" joinstyle="miter"/>
          </v:line>
        </w:pict>
      </w:r>
      <w:r>
        <w:pict>
          <v:line id="_x0000_s1038" style="position:absolute;left:0;text-align:left;z-index:251663360" from="309.75pt,9.7pt" to="309.75pt,44.1pt" strokeweight=".26mm">
            <v:stroke endarrow="block" joinstyle="miter"/>
          </v:line>
        </w:pict>
      </w: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254F35">
      <w:pPr>
        <w:ind w:firstLine="720"/>
        <w:jc w:val="both"/>
        <w:rPr>
          <w:sz w:val="28"/>
          <w:szCs w:val="28"/>
        </w:rPr>
      </w:pPr>
    </w:p>
    <w:p w:rsidR="00254F35" w:rsidRDefault="009708AE">
      <w:pPr>
        <w:ind w:firstLine="720"/>
        <w:jc w:val="both"/>
        <w:rPr>
          <w:sz w:val="28"/>
          <w:szCs w:val="28"/>
        </w:rPr>
      </w:pPr>
      <w:r>
        <w:pict>
          <v:shape id="_x0000_s1030" type="#_x0000_t202" style="position:absolute;left:0;text-align:left;margin-left:91.4pt;margin-top:6.35pt;width:270.1pt;height:75.4pt;z-index:251655168;mso-wrap-distance-left:9.05pt;mso-wrap-distance-right:9.05pt" strokeweight=".5pt">
            <v:fill color2="black"/>
            <v:textbox inset="7.45pt,3.85pt,7.45pt,3.85pt">
              <w:txbxContent>
                <w:p w:rsidR="00254F35" w:rsidRDefault="00F421A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Выдача (направление по электронной почте) ответа на запрос или уведомления об отсутствии информации – в течение </w:t>
                  </w:r>
                </w:p>
                <w:p w:rsidR="00254F35" w:rsidRDefault="00F421A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 дней </w:t>
                  </w:r>
                </w:p>
              </w:txbxContent>
            </v:textbox>
          </v:shape>
        </w:pict>
      </w:r>
    </w:p>
    <w:p w:rsidR="00F421AF" w:rsidRDefault="00F421AF">
      <w:pPr>
        <w:jc w:val="both"/>
      </w:pPr>
    </w:p>
    <w:sectPr w:rsidR="00F421AF" w:rsidSect="00B54C5C">
      <w:headerReference w:type="default" r:id="rId11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8AE" w:rsidRDefault="009708AE" w:rsidP="009D697C">
      <w:r>
        <w:separator/>
      </w:r>
    </w:p>
  </w:endnote>
  <w:endnote w:type="continuationSeparator" w:id="0">
    <w:p w:rsidR="009708AE" w:rsidRDefault="009708AE" w:rsidP="009D6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8AE" w:rsidRDefault="009708AE" w:rsidP="009D697C">
      <w:r>
        <w:separator/>
      </w:r>
    </w:p>
  </w:footnote>
  <w:footnote w:type="continuationSeparator" w:id="0">
    <w:p w:rsidR="009708AE" w:rsidRDefault="009708AE" w:rsidP="009D6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7100074"/>
      <w:docPartObj>
        <w:docPartGallery w:val="Page Numbers (Top of Page)"/>
        <w:docPartUnique/>
      </w:docPartObj>
    </w:sdtPr>
    <w:sdtContent>
      <w:p w:rsidR="009D697C" w:rsidRDefault="009D697C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42E">
          <w:rPr>
            <w:noProof/>
          </w:rPr>
          <w:t>15</w:t>
        </w:r>
        <w:r>
          <w:fldChar w:fldCharType="end"/>
        </w:r>
      </w:p>
    </w:sdtContent>
  </w:sdt>
  <w:p w:rsidR="009D697C" w:rsidRDefault="009D697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EE3"/>
    <w:rsid w:val="00102EF2"/>
    <w:rsid w:val="001B09E4"/>
    <w:rsid w:val="001C4EE3"/>
    <w:rsid w:val="00254F35"/>
    <w:rsid w:val="003E674D"/>
    <w:rsid w:val="00572F39"/>
    <w:rsid w:val="007256FF"/>
    <w:rsid w:val="007723B6"/>
    <w:rsid w:val="008E076B"/>
    <w:rsid w:val="008E4C5A"/>
    <w:rsid w:val="0091482C"/>
    <w:rsid w:val="0092142E"/>
    <w:rsid w:val="009708AE"/>
    <w:rsid w:val="009B62AE"/>
    <w:rsid w:val="009D697C"/>
    <w:rsid w:val="00A35D00"/>
    <w:rsid w:val="00A66112"/>
    <w:rsid w:val="00AA2C13"/>
    <w:rsid w:val="00B36E9B"/>
    <w:rsid w:val="00B54C5C"/>
    <w:rsid w:val="00C7178D"/>
    <w:rsid w:val="00C77BFC"/>
    <w:rsid w:val="00CD602B"/>
    <w:rsid w:val="00F4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7E1FE645"/>
  <w15:docId w15:val="{E03E4172-CB2E-4665-949B-BB9D78C7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F35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254F35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54F35"/>
    <w:pPr>
      <w:keepNext/>
      <w:tabs>
        <w:tab w:val="num" w:pos="576"/>
      </w:tabs>
      <w:ind w:left="576" w:hanging="576"/>
      <w:outlineLvl w:val="1"/>
    </w:pPr>
    <w:rPr>
      <w:sz w:val="32"/>
    </w:rPr>
  </w:style>
  <w:style w:type="paragraph" w:styleId="3">
    <w:name w:val="heading 3"/>
    <w:basedOn w:val="a"/>
    <w:next w:val="a"/>
    <w:qFormat/>
    <w:rsid w:val="00254F35"/>
    <w:pPr>
      <w:keepNext/>
      <w:tabs>
        <w:tab w:val="num" w:pos="720"/>
      </w:tabs>
      <w:ind w:left="720" w:hanging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254F35"/>
    <w:pPr>
      <w:keepNext/>
      <w:tabs>
        <w:tab w:val="num" w:pos="864"/>
      </w:tabs>
      <w:ind w:left="864" w:hanging="864"/>
      <w:outlineLvl w:val="3"/>
    </w:pPr>
    <w:rPr>
      <w:sz w:val="24"/>
    </w:rPr>
  </w:style>
  <w:style w:type="paragraph" w:styleId="5">
    <w:name w:val="heading 5"/>
    <w:basedOn w:val="a"/>
    <w:next w:val="a"/>
    <w:qFormat/>
    <w:rsid w:val="00254F35"/>
    <w:pPr>
      <w:keepNext/>
      <w:tabs>
        <w:tab w:val="num" w:pos="1008"/>
      </w:tabs>
      <w:ind w:firstLine="54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254F35"/>
    <w:pPr>
      <w:keepNext/>
      <w:tabs>
        <w:tab w:val="num" w:pos="1152"/>
      </w:tabs>
      <w:ind w:left="1152" w:hanging="1152"/>
      <w:jc w:val="center"/>
      <w:outlineLvl w:val="5"/>
    </w:pPr>
    <w:rPr>
      <w:b/>
      <w:spacing w:val="20"/>
      <w:sz w:val="32"/>
    </w:rPr>
  </w:style>
  <w:style w:type="paragraph" w:styleId="7">
    <w:name w:val="heading 7"/>
    <w:basedOn w:val="a"/>
    <w:next w:val="a"/>
    <w:qFormat/>
    <w:rsid w:val="00254F35"/>
    <w:pPr>
      <w:keepNext/>
      <w:tabs>
        <w:tab w:val="num" w:pos="1296"/>
      </w:tabs>
      <w:ind w:firstLine="709"/>
      <w:outlineLvl w:val="6"/>
    </w:pPr>
    <w:rPr>
      <w:sz w:val="28"/>
    </w:rPr>
  </w:style>
  <w:style w:type="paragraph" w:styleId="8">
    <w:name w:val="heading 8"/>
    <w:basedOn w:val="a"/>
    <w:next w:val="a"/>
    <w:qFormat/>
    <w:rsid w:val="00254F35"/>
    <w:pPr>
      <w:keepNext/>
      <w:tabs>
        <w:tab w:val="num" w:pos="1440"/>
      </w:tabs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254F35"/>
    <w:pPr>
      <w:keepNext/>
      <w:tabs>
        <w:tab w:val="num" w:pos="1584"/>
      </w:tabs>
      <w:ind w:firstLine="709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54F35"/>
    <w:rPr>
      <w:rFonts w:ascii="Symbol" w:hAnsi="Symbol" w:cs="Symbol"/>
    </w:rPr>
  </w:style>
  <w:style w:type="character" w:customStyle="1" w:styleId="Absatz-Standardschriftart">
    <w:name w:val="Absatz-Standardschriftart"/>
    <w:rsid w:val="00254F35"/>
  </w:style>
  <w:style w:type="character" w:customStyle="1" w:styleId="WW8Num7z0">
    <w:name w:val="WW8Num7z0"/>
    <w:rsid w:val="00254F35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254F35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254F35"/>
    <w:rPr>
      <w:rFonts w:ascii="Courier New" w:hAnsi="Courier New"/>
    </w:rPr>
  </w:style>
  <w:style w:type="character" w:customStyle="1" w:styleId="WW8Num9z2">
    <w:name w:val="WW8Num9z2"/>
    <w:rsid w:val="00254F35"/>
    <w:rPr>
      <w:rFonts w:ascii="Wingdings" w:hAnsi="Wingdings"/>
    </w:rPr>
  </w:style>
  <w:style w:type="character" w:customStyle="1" w:styleId="WW8Num9z3">
    <w:name w:val="WW8Num9z3"/>
    <w:rsid w:val="00254F35"/>
    <w:rPr>
      <w:rFonts w:ascii="Symbol" w:hAnsi="Symbol"/>
    </w:rPr>
  </w:style>
  <w:style w:type="character" w:customStyle="1" w:styleId="WW8Num11z0">
    <w:name w:val="WW8Num11z0"/>
    <w:rsid w:val="00254F35"/>
    <w:rPr>
      <w:rFonts w:ascii="Times New Roman" w:hAnsi="Times New Roman" w:cs="Times New Roman"/>
    </w:rPr>
  </w:style>
  <w:style w:type="character" w:customStyle="1" w:styleId="WW8Num12z0">
    <w:name w:val="WW8Num12z0"/>
    <w:rsid w:val="00254F35"/>
    <w:rPr>
      <w:rFonts w:ascii="Symbol" w:hAnsi="Symbol"/>
    </w:rPr>
  </w:style>
  <w:style w:type="character" w:customStyle="1" w:styleId="WW8Num18z0">
    <w:name w:val="WW8Num18z0"/>
    <w:rsid w:val="00254F35"/>
    <w:rPr>
      <w:rFonts w:ascii="Symbol" w:hAnsi="Symbol" w:cs="Symbol"/>
    </w:rPr>
  </w:style>
  <w:style w:type="character" w:customStyle="1" w:styleId="WW8Num18z1">
    <w:name w:val="WW8Num18z1"/>
    <w:rsid w:val="00254F35"/>
    <w:rPr>
      <w:rFonts w:ascii="Courier New" w:hAnsi="Courier New" w:cs="Courier New"/>
    </w:rPr>
  </w:style>
  <w:style w:type="character" w:customStyle="1" w:styleId="WW8Num18z2">
    <w:name w:val="WW8Num18z2"/>
    <w:rsid w:val="00254F35"/>
    <w:rPr>
      <w:rFonts w:ascii="Wingdings" w:hAnsi="Wingdings"/>
    </w:rPr>
  </w:style>
  <w:style w:type="character" w:customStyle="1" w:styleId="WW8Num18z3">
    <w:name w:val="WW8Num18z3"/>
    <w:rsid w:val="00254F35"/>
    <w:rPr>
      <w:rFonts w:ascii="Symbol" w:hAnsi="Symbol"/>
    </w:rPr>
  </w:style>
  <w:style w:type="character" w:customStyle="1" w:styleId="WW8Num21z0">
    <w:name w:val="WW8Num21z0"/>
    <w:rsid w:val="00254F35"/>
    <w:rPr>
      <w:rFonts w:ascii="Times New Roman" w:hAnsi="Times New Roman" w:cs="Times New Roman"/>
    </w:rPr>
  </w:style>
  <w:style w:type="character" w:customStyle="1" w:styleId="WW8Num23z0">
    <w:name w:val="WW8Num23z0"/>
    <w:rsid w:val="00254F35"/>
    <w:rPr>
      <w:lang w:val="ru-RU"/>
    </w:rPr>
  </w:style>
  <w:style w:type="character" w:customStyle="1" w:styleId="10">
    <w:name w:val="Основной шрифт абзаца1"/>
    <w:rsid w:val="00254F35"/>
  </w:style>
  <w:style w:type="character" w:styleId="a3">
    <w:name w:val="Emphasis"/>
    <w:basedOn w:val="10"/>
    <w:qFormat/>
    <w:rsid w:val="00254F35"/>
    <w:rPr>
      <w:i/>
    </w:rPr>
  </w:style>
  <w:style w:type="character" w:styleId="a4">
    <w:name w:val="page number"/>
    <w:basedOn w:val="10"/>
    <w:semiHidden/>
    <w:rsid w:val="00254F35"/>
  </w:style>
  <w:style w:type="character" w:customStyle="1" w:styleId="a5">
    <w:name w:val="Цветовое выделение"/>
    <w:rsid w:val="00254F35"/>
    <w:rPr>
      <w:b/>
      <w:bCs/>
      <w:color w:val="000080"/>
      <w:sz w:val="20"/>
      <w:szCs w:val="20"/>
    </w:rPr>
  </w:style>
  <w:style w:type="character" w:customStyle="1" w:styleId="a6">
    <w:name w:val="Верхний колонтитул Знак"/>
    <w:uiPriority w:val="99"/>
    <w:rsid w:val="00254F35"/>
    <w:rPr>
      <w:sz w:val="24"/>
      <w:szCs w:val="24"/>
      <w:lang w:val="ru-RU" w:eastAsia="ar-SA" w:bidi="ar-SA"/>
    </w:rPr>
  </w:style>
  <w:style w:type="character" w:customStyle="1" w:styleId="30">
    <w:name w:val="Основной текст (3)_"/>
    <w:basedOn w:val="10"/>
    <w:rsid w:val="00254F35"/>
    <w:rPr>
      <w:rFonts w:ascii="Sylfaen" w:eastAsia="Sylfaen" w:hAnsi="Sylfaen"/>
      <w:spacing w:val="40"/>
      <w:sz w:val="30"/>
      <w:szCs w:val="30"/>
      <w:lang w:eastAsia="ar-SA" w:bidi="ar-SA"/>
    </w:rPr>
  </w:style>
  <w:style w:type="character" w:customStyle="1" w:styleId="3TimesNewRoman125pt0pt">
    <w:name w:val="Основной текст (3) + Times New Roman;12;5 pt;Не полужирный;Интервал 0 pt"/>
    <w:basedOn w:val="30"/>
    <w:rsid w:val="00254F35"/>
    <w:rPr>
      <w:rFonts w:ascii="Times New Roman" w:eastAsia="Times New Roman" w:hAnsi="Times New Roman" w:cs="Times New Roman"/>
      <w:b/>
      <w:bCs/>
      <w:spacing w:val="0"/>
      <w:sz w:val="25"/>
      <w:szCs w:val="25"/>
      <w:lang w:eastAsia="ar-SA" w:bidi="ar-SA"/>
    </w:rPr>
  </w:style>
  <w:style w:type="character" w:customStyle="1" w:styleId="3TimesNewRoman125pt3pt">
    <w:name w:val="Основной текст (3) + Times New Roman;12;5 pt;Не полужирный;Интервал 3 pt"/>
    <w:basedOn w:val="30"/>
    <w:rsid w:val="00254F35"/>
    <w:rPr>
      <w:rFonts w:ascii="Times New Roman" w:eastAsia="Times New Roman" w:hAnsi="Times New Roman" w:cs="Times New Roman"/>
      <w:b/>
      <w:bCs/>
      <w:spacing w:val="70"/>
      <w:sz w:val="25"/>
      <w:szCs w:val="25"/>
      <w:lang w:eastAsia="ar-SA" w:bidi="ar-SA"/>
    </w:rPr>
  </w:style>
  <w:style w:type="character" w:customStyle="1" w:styleId="a7">
    <w:name w:val="Символ сноски"/>
    <w:basedOn w:val="10"/>
    <w:rsid w:val="00254F35"/>
    <w:rPr>
      <w:vertAlign w:val="superscript"/>
    </w:rPr>
  </w:style>
  <w:style w:type="character" w:styleId="a8">
    <w:name w:val="Hyperlink"/>
    <w:semiHidden/>
    <w:rsid w:val="00254F35"/>
    <w:rPr>
      <w:color w:val="0000FF"/>
      <w:u w:val="single"/>
    </w:rPr>
  </w:style>
  <w:style w:type="character" w:customStyle="1" w:styleId="50">
    <w:name w:val="Заголовок 5 Знак"/>
    <w:basedOn w:val="10"/>
    <w:rsid w:val="00254F35"/>
    <w:rPr>
      <w:sz w:val="28"/>
    </w:rPr>
  </w:style>
  <w:style w:type="character" w:customStyle="1" w:styleId="a9">
    <w:name w:val="Без интервала Знак"/>
    <w:basedOn w:val="10"/>
    <w:rsid w:val="00254F35"/>
    <w:rPr>
      <w:sz w:val="28"/>
      <w:szCs w:val="28"/>
      <w:lang w:val="ru-RU" w:eastAsia="ar-SA" w:bidi="ar-SA"/>
    </w:rPr>
  </w:style>
  <w:style w:type="character" w:styleId="aa">
    <w:name w:val="Strong"/>
    <w:basedOn w:val="10"/>
    <w:uiPriority w:val="22"/>
    <w:qFormat/>
    <w:rsid w:val="00254F35"/>
    <w:rPr>
      <w:b/>
      <w:bCs/>
    </w:rPr>
  </w:style>
  <w:style w:type="paragraph" w:customStyle="1" w:styleId="11">
    <w:name w:val="Заголовок1"/>
    <w:basedOn w:val="a"/>
    <w:next w:val="ab"/>
    <w:rsid w:val="00254F3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b">
    <w:name w:val="Body Text"/>
    <w:basedOn w:val="a"/>
    <w:semiHidden/>
    <w:rsid w:val="00254F35"/>
    <w:rPr>
      <w:sz w:val="28"/>
    </w:rPr>
  </w:style>
  <w:style w:type="paragraph" w:styleId="ac">
    <w:name w:val="List"/>
    <w:basedOn w:val="ab"/>
    <w:semiHidden/>
    <w:rsid w:val="00254F35"/>
    <w:rPr>
      <w:rFonts w:ascii="Arial" w:hAnsi="Arial" w:cs="Tahoma"/>
    </w:rPr>
  </w:style>
  <w:style w:type="paragraph" w:customStyle="1" w:styleId="12">
    <w:name w:val="Название1"/>
    <w:basedOn w:val="a"/>
    <w:rsid w:val="00254F3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254F35"/>
    <w:pPr>
      <w:suppressLineNumbers/>
    </w:pPr>
    <w:rPr>
      <w:rFonts w:ascii="Arial" w:hAnsi="Arial" w:cs="Tahoma"/>
    </w:rPr>
  </w:style>
  <w:style w:type="paragraph" w:styleId="ad">
    <w:name w:val="Body Text Indent"/>
    <w:basedOn w:val="a"/>
    <w:semiHidden/>
    <w:rsid w:val="00254F35"/>
    <w:pPr>
      <w:ind w:firstLine="567"/>
      <w:jc w:val="both"/>
    </w:pPr>
    <w:rPr>
      <w:sz w:val="28"/>
    </w:rPr>
  </w:style>
  <w:style w:type="paragraph" w:customStyle="1" w:styleId="21">
    <w:name w:val="Основной текст 21"/>
    <w:basedOn w:val="a"/>
    <w:rsid w:val="00254F35"/>
    <w:pPr>
      <w:jc w:val="both"/>
    </w:pPr>
    <w:rPr>
      <w:sz w:val="28"/>
    </w:rPr>
  </w:style>
  <w:style w:type="paragraph" w:customStyle="1" w:styleId="31">
    <w:name w:val="Основной текст 31"/>
    <w:basedOn w:val="a"/>
    <w:rsid w:val="00254F35"/>
    <w:pPr>
      <w:ind w:right="567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254F35"/>
    <w:pPr>
      <w:ind w:firstLine="567"/>
    </w:pPr>
    <w:rPr>
      <w:sz w:val="28"/>
    </w:rPr>
  </w:style>
  <w:style w:type="paragraph" w:customStyle="1" w:styleId="310">
    <w:name w:val="Основной текст с отступом 31"/>
    <w:basedOn w:val="a"/>
    <w:rsid w:val="00254F35"/>
    <w:pPr>
      <w:ind w:firstLine="540"/>
      <w:jc w:val="both"/>
    </w:pPr>
    <w:rPr>
      <w:sz w:val="28"/>
    </w:rPr>
  </w:style>
  <w:style w:type="paragraph" w:customStyle="1" w:styleId="ConsPlusNormal">
    <w:name w:val="ConsPlusNormal"/>
    <w:rsid w:val="00254F3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254F3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254F3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e">
    <w:name w:val="Balloon Text"/>
    <w:basedOn w:val="a"/>
    <w:rsid w:val="00254F35"/>
    <w:rPr>
      <w:rFonts w:ascii="Tahoma" w:hAnsi="Tahoma" w:cs="Tahoma"/>
      <w:sz w:val="16"/>
      <w:szCs w:val="16"/>
    </w:rPr>
  </w:style>
  <w:style w:type="paragraph" w:styleId="af">
    <w:name w:val="List Paragraph"/>
    <w:basedOn w:val="a"/>
    <w:qFormat/>
    <w:rsid w:val="00254F3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header"/>
    <w:basedOn w:val="a"/>
    <w:uiPriority w:val="99"/>
    <w:rsid w:val="00254F35"/>
    <w:rPr>
      <w:sz w:val="24"/>
      <w:szCs w:val="24"/>
    </w:rPr>
  </w:style>
  <w:style w:type="paragraph" w:styleId="af1">
    <w:name w:val="footer"/>
    <w:basedOn w:val="a"/>
    <w:semiHidden/>
    <w:rsid w:val="00254F35"/>
    <w:rPr>
      <w:sz w:val="24"/>
      <w:szCs w:val="24"/>
    </w:rPr>
  </w:style>
  <w:style w:type="paragraph" w:customStyle="1" w:styleId="af2">
    <w:name w:val="Знак"/>
    <w:basedOn w:val="a"/>
    <w:rsid w:val="00254F35"/>
    <w:rPr>
      <w:rFonts w:ascii="Verdana" w:hAnsi="Verdana" w:cs="Verdana"/>
      <w:lang w:val="en-US"/>
    </w:rPr>
  </w:style>
  <w:style w:type="paragraph" w:customStyle="1" w:styleId="ConsNormal">
    <w:name w:val="ConsNormal"/>
    <w:rsid w:val="00254F35"/>
    <w:pPr>
      <w:widowControl w:val="0"/>
      <w:suppressAutoHyphens/>
      <w:snapToGrid w:val="0"/>
      <w:ind w:firstLine="720"/>
    </w:pPr>
    <w:rPr>
      <w:rFonts w:ascii="Arial" w:eastAsia="Arial" w:hAnsi="Arial" w:cs="Arial"/>
      <w:lang w:eastAsia="ar-SA"/>
    </w:rPr>
  </w:style>
  <w:style w:type="paragraph" w:customStyle="1" w:styleId="af3">
    <w:name w:val="Таблицы (моноширинный)"/>
    <w:basedOn w:val="a"/>
    <w:next w:val="a"/>
    <w:rsid w:val="00254F35"/>
    <w:pPr>
      <w:autoSpaceDE w:val="0"/>
      <w:jc w:val="both"/>
    </w:pPr>
    <w:rPr>
      <w:rFonts w:ascii="Courier New" w:hAnsi="Courier New" w:cs="Courier New"/>
    </w:rPr>
  </w:style>
  <w:style w:type="paragraph" w:customStyle="1" w:styleId="32">
    <w:name w:val="Основной текст (3)"/>
    <w:basedOn w:val="a"/>
    <w:rsid w:val="00254F35"/>
    <w:pPr>
      <w:shd w:val="clear" w:color="auto" w:fill="FFFFFF"/>
      <w:spacing w:line="0" w:lineRule="atLeast"/>
    </w:pPr>
    <w:rPr>
      <w:rFonts w:ascii="Sylfaen" w:eastAsia="Sylfaen" w:hAnsi="Sylfaen"/>
      <w:spacing w:val="40"/>
      <w:sz w:val="30"/>
      <w:szCs w:val="30"/>
    </w:rPr>
  </w:style>
  <w:style w:type="paragraph" w:customStyle="1" w:styleId="af4">
    <w:name w:val="Стиль"/>
    <w:rsid w:val="00254F3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af5">
    <w:name w:val="No Spacing"/>
    <w:qFormat/>
    <w:rsid w:val="00254F35"/>
    <w:pPr>
      <w:suppressAutoHyphens/>
      <w:spacing w:line="276" w:lineRule="auto"/>
      <w:ind w:firstLine="567"/>
      <w:jc w:val="both"/>
    </w:pPr>
    <w:rPr>
      <w:rFonts w:eastAsia="Arial"/>
      <w:sz w:val="28"/>
      <w:szCs w:val="28"/>
      <w:lang w:eastAsia="ar-SA"/>
    </w:rPr>
  </w:style>
  <w:style w:type="paragraph" w:customStyle="1" w:styleId="af6">
    <w:name w:val="Содержимое таблицы"/>
    <w:basedOn w:val="a"/>
    <w:rsid w:val="00254F35"/>
    <w:pPr>
      <w:suppressLineNumbers/>
    </w:pPr>
  </w:style>
  <w:style w:type="paragraph" w:customStyle="1" w:styleId="af7">
    <w:name w:val="Заголовок таблицы"/>
    <w:basedOn w:val="af6"/>
    <w:rsid w:val="00254F35"/>
    <w:pPr>
      <w:jc w:val="center"/>
    </w:pPr>
    <w:rPr>
      <w:b/>
      <w:bCs/>
    </w:rPr>
  </w:style>
  <w:style w:type="paragraph" w:customStyle="1" w:styleId="af8">
    <w:name w:val="Содержимое врезки"/>
    <w:basedOn w:val="ab"/>
    <w:rsid w:val="00254F35"/>
  </w:style>
  <w:style w:type="paragraph" w:styleId="af9">
    <w:name w:val="Normal (Web)"/>
    <w:basedOn w:val="a"/>
    <w:uiPriority w:val="99"/>
    <w:unhideWhenUsed/>
    <w:rsid w:val="001C4EE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8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brovichi-speln.admin-smolens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bobrovichi-speln.admin-smol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17</Pages>
  <Words>5519</Words>
  <Characters>31464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9</cp:revision>
  <cp:lastPrinted>2020-01-21T06:40:00Z</cp:lastPrinted>
  <dcterms:created xsi:type="dcterms:W3CDTF">2020-01-20T13:25:00Z</dcterms:created>
  <dcterms:modified xsi:type="dcterms:W3CDTF">2020-01-23T07:25:00Z</dcterms:modified>
</cp:coreProperties>
</file>