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E74A4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r w:rsidR="002A6F82">
        <w:rPr>
          <w:rFonts w:ascii="Times New Roman" w:hAnsi="Times New Roman" w:cs="Times New Roman"/>
          <w:sz w:val="28"/>
          <w:szCs w:val="28"/>
        </w:rPr>
        <w:t>2</w:t>
      </w:r>
      <w:r w:rsidR="0026692B">
        <w:rPr>
          <w:rFonts w:ascii="Times New Roman" w:hAnsi="Times New Roman" w:cs="Times New Roman"/>
          <w:sz w:val="28"/>
          <w:szCs w:val="28"/>
        </w:rPr>
        <w:t>0</w:t>
      </w:r>
      <w:r w:rsidR="002A6F82">
        <w:rPr>
          <w:rFonts w:ascii="Times New Roman" w:hAnsi="Times New Roman" w:cs="Times New Roman"/>
          <w:sz w:val="28"/>
          <w:szCs w:val="28"/>
        </w:rPr>
        <w:t>.1</w:t>
      </w:r>
      <w:r w:rsidR="00544E2E">
        <w:rPr>
          <w:rFonts w:ascii="Times New Roman" w:hAnsi="Times New Roman" w:cs="Times New Roman"/>
          <w:sz w:val="28"/>
          <w:szCs w:val="28"/>
        </w:rPr>
        <w:t>2</w:t>
      </w:r>
      <w:r w:rsidR="002A6F82">
        <w:rPr>
          <w:rFonts w:ascii="Times New Roman" w:hAnsi="Times New Roman" w:cs="Times New Roman"/>
          <w:sz w:val="28"/>
          <w:szCs w:val="28"/>
        </w:rPr>
        <w:t>.201</w:t>
      </w:r>
      <w:r w:rsidR="0026692B">
        <w:rPr>
          <w:rFonts w:ascii="Times New Roman" w:hAnsi="Times New Roman" w:cs="Times New Roman"/>
          <w:sz w:val="28"/>
          <w:szCs w:val="28"/>
        </w:rPr>
        <w:t>8</w:t>
      </w:r>
      <w:r w:rsidR="007E420C">
        <w:rPr>
          <w:rFonts w:ascii="Times New Roman" w:hAnsi="Times New Roman" w:cs="Times New Roman"/>
          <w:sz w:val="28"/>
          <w:szCs w:val="28"/>
        </w:rPr>
        <w:t xml:space="preserve">  </w:t>
      </w:r>
      <w:r w:rsidR="00103567">
        <w:rPr>
          <w:rFonts w:ascii="Times New Roman" w:hAnsi="Times New Roman" w:cs="Times New Roman"/>
          <w:sz w:val="28"/>
          <w:szCs w:val="28"/>
        </w:rPr>
        <w:t xml:space="preserve"> </w:t>
      </w:r>
      <w:r w:rsidR="00544E2E">
        <w:rPr>
          <w:rFonts w:ascii="Times New Roman" w:hAnsi="Times New Roman" w:cs="Times New Roman"/>
          <w:sz w:val="28"/>
          <w:szCs w:val="28"/>
        </w:rPr>
        <w:t>№92</w:t>
      </w:r>
    </w:p>
    <w:p w:rsidR="00B76C75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6D7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  <w:proofErr w:type="spellEnd"/>
    </w:p>
    <w:p w:rsidR="00544E2E" w:rsidRDefault="00544E2E" w:rsidP="00B76C7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Об утверждении программы</w:t>
      </w:r>
      <w:r w:rsidR="00895F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профилактики </w:t>
      </w:r>
      <w:r w:rsidR="00564BF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нарушений 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юридическими лицами </w:t>
      </w:r>
      <w:r w:rsidR="00564BF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индивидуальными предпринимателями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обязательных требований на 2018 год</w:t>
      </w:r>
    </w:p>
    <w:p w:rsidR="00544E2E" w:rsidRPr="00544E2E" w:rsidRDefault="00544E2E" w:rsidP="00544E2E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64BFE" w:rsidRDefault="00544E2E" w:rsidP="00564BFE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>о статьей 8.2 Федерального закона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 целях предупреждения нарушений юридическими лицами и индивидуальными предпринимателями обязательных требований, устранения причин, фактов и условий, способствующих нарушениям обязательных требований, руководствуясь Уставом</w:t>
      </w:r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564BF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44E2E">
        <w:rPr>
          <w:rFonts w:ascii="Times New Roman" w:hAnsi="Times New Roman" w:cs="Times New Roman"/>
          <w:sz w:val="24"/>
          <w:szCs w:val="24"/>
        </w:rPr>
        <w:t xml:space="preserve">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44E2E" w:rsidRPr="00544E2E" w:rsidRDefault="00544E2E" w:rsidP="00564BFE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544E2E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44E2E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b/>
          <w:sz w:val="28"/>
          <w:szCs w:val="28"/>
        </w:rPr>
        <w:t xml:space="preserve">п о с </w:t>
      </w:r>
      <w:proofErr w:type="gramStart"/>
      <w:r w:rsidRPr="00544E2E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proofErr w:type="gramEnd"/>
      <w:r w:rsidRPr="00544E2E">
        <w:rPr>
          <w:rFonts w:ascii="Times New Roman" w:eastAsia="Times New Roman" w:hAnsi="Times New Roman" w:cs="Times New Roman"/>
          <w:b/>
          <w:sz w:val="28"/>
          <w:szCs w:val="28"/>
        </w:rPr>
        <w:t xml:space="preserve"> а н о в л я е т:</w:t>
      </w:r>
    </w:p>
    <w:p w:rsidR="00544E2E" w:rsidRPr="00544E2E" w:rsidRDefault="00564BF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1. Утвердить прилагаемую программу профилактики нарушений юридическими лицами и индивидуальными предпринимателями обязательных требований на 2018 год.</w:t>
      </w:r>
    </w:p>
    <w:p w:rsidR="00544E2E" w:rsidRPr="00544E2E" w:rsidRDefault="00564BF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2. Назначить ответственным за выполнение программы профилактики нарушений юридическими лицами и индивидуальными предпринимателями обязательных требований на 2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18 год </w:t>
      </w:r>
      <w:r>
        <w:rPr>
          <w:rFonts w:ascii="Times New Roman" w:eastAsia="Times New Roman" w:hAnsi="Times New Roman" w:cs="Times New Roman"/>
          <w:sz w:val="28"/>
          <w:szCs w:val="28"/>
        </w:rPr>
        <w:t>ведущего специалиста А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564BFE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64BFE">
        <w:rPr>
          <w:rFonts w:ascii="Times New Roman" w:eastAsia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6C75" w:rsidRPr="00564BFE" w:rsidRDefault="00564BFE" w:rsidP="00564BF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вступает в силу со дня по</w:t>
      </w:r>
      <w:r>
        <w:rPr>
          <w:rFonts w:ascii="Times New Roman" w:eastAsia="Times New Roman" w:hAnsi="Times New Roman" w:cs="Times New Roman"/>
          <w:sz w:val="28"/>
          <w:szCs w:val="28"/>
        </w:rPr>
        <w:t>дписания, распространяется на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правоотношения, возникшее с 01 января 2018 года и подлежит размещ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ению на официальном сайте 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spellStart"/>
      <w:r w:rsid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proofErr w:type="spellEnd"/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669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поселения </w:t>
      </w:r>
      <w:proofErr w:type="spellStart"/>
      <w:r w:rsid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proofErr w:type="spellEnd"/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в сети «Интернет».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D6538" w:rsidRPr="00564BFE" w:rsidRDefault="00B76C75" w:rsidP="00564BFE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                  </w:t>
      </w:r>
      <w:r w:rsidR="006D764D">
        <w:rPr>
          <w:rFonts w:ascii="Times New Roman" w:hAnsi="Times New Roman" w:cs="Times New Roman"/>
          <w:sz w:val="28"/>
          <w:szCs w:val="28"/>
        </w:rPr>
        <w:t xml:space="preserve">     </w:t>
      </w:r>
      <w:r w:rsidRPr="00B76C75">
        <w:rPr>
          <w:rFonts w:ascii="Times New Roman" w:hAnsi="Times New Roman" w:cs="Times New Roman"/>
          <w:sz w:val="28"/>
          <w:szCs w:val="28"/>
        </w:rPr>
        <w:t xml:space="preserve"> </w:t>
      </w:r>
      <w:r w:rsidR="001A3833">
        <w:rPr>
          <w:rFonts w:ascii="Times New Roman" w:hAnsi="Times New Roman" w:cs="Times New Roman"/>
          <w:sz w:val="28"/>
          <w:szCs w:val="28"/>
        </w:rPr>
        <w:t>Р.Н.</w:t>
      </w:r>
      <w:r w:rsidR="00240FF6">
        <w:rPr>
          <w:rFonts w:ascii="Times New Roman" w:hAnsi="Times New Roman" w:cs="Times New Roman"/>
          <w:sz w:val="28"/>
          <w:szCs w:val="28"/>
        </w:rPr>
        <w:t xml:space="preserve"> </w:t>
      </w:r>
      <w:r w:rsidR="00564BFE">
        <w:rPr>
          <w:rFonts w:ascii="Times New Roman" w:hAnsi="Times New Roman" w:cs="Times New Roman"/>
          <w:sz w:val="28"/>
          <w:szCs w:val="28"/>
        </w:rPr>
        <w:t>Малахова</w:t>
      </w:r>
    </w:p>
    <w:p w:rsidR="0026692B" w:rsidRDefault="0026692B"/>
    <w:p w:rsidR="00544E2E" w:rsidRPr="00544E2E" w:rsidRDefault="00544E2E" w:rsidP="00544E2E">
      <w:pPr>
        <w:spacing w:line="240" w:lineRule="auto"/>
        <w:ind w:left="4536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УТВЕРЖДЕНА</w:t>
      </w:r>
    </w:p>
    <w:p w:rsidR="00564BFE" w:rsidRDefault="00564BFE" w:rsidP="00544E2E">
      <w:pPr>
        <w:spacing w:line="240" w:lineRule="auto"/>
        <w:ind w:left="4536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544E2E" w:rsidRPr="00544E2E" w:rsidRDefault="00564BFE" w:rsidP="00544E2E">
      <w:pPr>
        <w:spacing w:line="240" w:lineRule="auto"/>
        <w:ind w:left="4536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544E2E" w:rsidRPr="00544E2E" w:rsidRDefault="00544E2E" w:rsidP="00544E2E">
      <w:pPr>
        <w:spacing w:line="240" w:lineRule="auto"/>
        <w:ind w:left="4536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44E2E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 от __</w:t>
      </w:r>
      <w:proofErr w:type="gramStart"/>
      <w:r w:rsidRPr="00544E2E">
        <w:rPr>
          <w:rFonts w:ascii="Times New Roman" w:eastAsia="Times New Roman" w:hAnsi="Times New Roman" w:cs="Times New Roman"/>
          <w:sz w:val="28"/>
          <w:szCs w:val="28"/>
        </w:rPr>
        <w:t>_._</w:t>
      </w:r>
      <w:proofErr w:type="gramEnd"/>
      <w:r w:rsidRPr="00544E2E">
        <w:rPr>
          <w:rFonts w:ascii="Times New Roman" w:eastAsia="Times New Roman" w:hAnsi="Times New Roman" w:cs="Times New Roman"/>
          <w:sz w:val="28"/>
          <w:szCs w:val="28"/>
        </w:rPr>
        <w:t>__.2018 года №___</w:t>
      </w:r>
    </w:p>
    <w:p w:rsidR="00544E2E" w:rsidRPr="00544E2E" w:rsidRDefault="00544E2E" w:rsidP="00544E2E">
      <w:pPr>
        <w:spacing w:line="240" w:lineRule="auto"/>
        <w:ind w:left="453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профилактики нарушений юридическими лицами и индивидуальными предпринимателями обязательных требований на 2018 год</w:t>
      </w: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Раздел 1. Общие положения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1.1. Настоящая программа профилактики нарушений юридическими лицами и индивидуальными предпринимателями обязательных требований (далее - программа) разработана в соответствии с Федеральным законом от 29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 целях организации проведения органом муниципального контроля - администрацией ____________ сельского поселений профилактики нарушений требований, установленных муниципальными правовыми актами, а также требований, установленных федеральными законами и иными нормативными правовыми актами Российской Федерации, законами Смоленской области, в случаях, если соответствующие виды контроля относятся к вопросам местного значения сельского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1.2. Задачами программы являются: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1.2.1. Укрепление системы профилактики нарушений обязательных требований путем активизации профилактической деятельности.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1.2.2. Выявление причин, факторов и условий, способствующих нарушениям обязательных требований.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1.2.3. Повышение правосознания и правовой культуры руководителей юридических лиц и индивидуальных предпринимателей.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1.3. Срок реализации программы - 2018 год.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Раздел 2. Мероприятия программы и сроки их реализации</w:t>
      </w: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4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4"/>
        <w:gridCol w:w="2410"/>
        <w:gridCol w:w="2126"/>
      </w:tblGrid>
      <w:tr w:rsidR="00544E2E" w:rsidRPr="00544E2E" w:rsidTr="00A63E41">
        <w:tc>
          <w:tcPr>
            <w:tcW w:w="709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104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126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544E2E" w:rsidRPr="00544E2E" w:rsidTr="00A63E41">
        <w:tc>
          <w:tcPr>
            <w:tcW w:w="709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на официальном сайте ______ сельского поселения в сети 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Интернет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410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I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126" w:type="dxa"/>
            <w:vMerge w:val="restart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Органы (должностные 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лица), уполномоченные на осуществление муниципального контроля в соответствующей сфере деятельности</w:t>
            </w:r>
          </w:p>
        </w:tc>
      </w:tr>
      <w:tr w:rsidR="00544E2E" w:rsidRPr="00544E2E" w:rsidTr="00A63E41">
        <w:tc>
          <w:tcPr>
            <w:tcW w:w="709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104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требований, внесенных изменениях в действующие акты, сроках и порядке вступления их в действие, а также рекомендаций о проведения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410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126" w:type="dxa"/>
            <w:vMerge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4E2E" w:rsidRPr="00544E2E" w:rsidTr="00A63E41">
        <w:tc>
          <w:tcPr>
            <w:tcW w:w="709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_______ сельского поселения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которые должны приниматься юридическими лицами, индивидуальными предпринимателями в целых недопущения таких нарушений</w:t>
            </w:r>
          </w:p>
        </w:tc>
        <w:tc>
          <w:tcPr>
            <w:tcW w:w="2410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IV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126" w:type="dxa"/>
            <w:vMerge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4E2E" w:rsidRPr="00544E2E" w:rsidTr="00A63E41">
        <w:tc>
          <w:tcPr>
            <w:tcW w:w="709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104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29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(если иной порядок не установлен федеральным законом)</w:t>
            </w:r>
          </w:p>
        </w:tc>
        <w:tc>
          <w:tcPr>
            <w:tcW w:w="2410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126" w:type="dxa"/>
            <w:vMerge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420C93" w:rsidRDefault="00420C93"/>
    <w:sectPr w:rsidR="00420C93" w:rsidSect="0079457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A2684"/>
    <w:rsid w:val="000C1228"/>
    <w:rsid w:val="000D46B6"/>
    <w:rsid w:val="000E74A4"/>
    <w:rsid w:val="000E7ED4"/>
    <w:rsid w:val="000F57DD"/>
    <w:rsid w:val="00103567"/>
    <w:rsid w:val="0011362F"/>
    <w:rsid w:val="00140593"/>
    <w:rsid w:val="00154013"/>
    <w:rsid w:val="00162B4F"/>
    <w:rsid w:val="00181947"/>
    <w:rsid w:val="001A3833"/>
    <w:rsid w:val="001F0A5D"/>
    <w:rsid w:val="001F67F0"/>
    <w:rsid w:val="002160D4"/>
    <w:rsid w:val="00220608"/>
    <w:rsid w:val="00227A7A"/>
    <w:rsid w:val="00236A83"/>
    <w:rsid w:val="00240FF6"/>
    <w:rsid w:val="0026692B"/>
    <w:rsid w:val="00274219"/>
    <w:rsid w:val="002746FD"/>
    <w:rsid w:val="0027710E"/>
    <w:rsid w:val="002A6F82"/>
    <w:rsid w:val="002C0A73"/>
    <w:rsid w:val="00302636"/>
    <w:rsid w:val="00310530"/>
    <w:rsid w:val="00341E22"/>
    <w:rsid w:val="00351EBE"/>
    <w:rsid w:val="0037727F"/>
    <w:rsid w:val="003C1138"/>
    <w:rsid w:val="003E0CBD"/>
    <w:rsid w:val="003E500D"/>
    <w:rsid w:val="004047F4"/>
    <w:rsid w:val="00416516"/>
    <w:rsid w:val="00420C93"/>
    <w:rsid w:val="00483DE1"/>
    <w:rsid w:val="004C7731"/>
    <w:rsid w:val="004F4224"/>
    <w:rsid w:val="00544E2E"/>
    <w:rsid w:val="00554998"/>
    <w:rsid w:val="00564BFE"/>
    <w:rsid w:val="005712EA"/>
    <w:rsid w:val="00574CA8"/>
    <w:rsid w:val="00592C62"/>
    <w:rsid w:val="005B5A47"/>
    <w:rsid w:val="005C3CE6"/>
    <w:rsid w:val="005D46C4"/>
    <w:rsid w:val="005F2D3A"/>
    <w:rsid w:val="005F4E5D"/>
    <w:rsid w:val="0061171A"/>
    <w:rsid w:val="006702DE"/>
    <w:rsid w:val="0069388F"/>
    <w:rsid w:val="006A36A2"/>
    <w:rsid w:val="006B3812"/>
    <w:rsid w:val="006D764D"/>
    <w:rsid w:val="00740425"/>
    <w:rsid w:val="00766D0A"/>
    <w:rsid w:val="0079457F"/>
    <w:rsid w:val="007E420C"/>
    <w:rsid w:val="0083777A"/>
    <w:rsid w:val="008603AF"/>
    <w:rsid w:val="00895F8C"/>
    <w:rsid w:val="008B33E1"/>
    <w:rsid w:val="008C4EF8"/>
    <w:rsid w:val="0090483F"/>
    <w:rsid w:val="009349A5"/>
    <w:rsid w:val="00962931"/>
    <w:rsid w:val="009704D9"/>
    <w:rsid w:val="0097671F"/>
    <w:rsid w:val="009A7C07"/>
    <w:rsid w:val="009E374F"/>
    <w:rsid w:val="00A20733"/>
    <w:rsid w:val="00A30D5D"/>
    <w:rsid w:val="00A52C86"/>
    <w:rsid w:val="00A563C0"/>
    <w:rsid w:val="00A75F59"/>
    <w:rsid w:val="00A924C3"/>
    <w:rsid w:val="00AA1B56"/>
    <w:rsid w:val="00AB496D"/>
    <w:rsid w:val="00AC4513"/>
    <w:rsid w:val="00AD493C"/>
    <w:rsid w:val="00AF0D84"/>
    <w:rsid w:val="00B005D9"/>
    <w:rsid w:val="00B56FA4"/>
    <w:rsid w:val="00B76C75"/>
    <w:rsid w:val="00B8352E"/>
    <w:rsid w:val="00BB3E52"/>
    <w:rsid w:val="00BB5CC4"/>
    <w:rsid w:val="00BB7891"/>
    <w:rsid w:val="00BE473B"/>
    <w:rsid w:val="00C011B3"/>
    <w:rsid w:val="00C15C36"/>
    <w:rsid w:val="00C47D23"/>
    <w:rsid w:val="00C62C42"/>
    <w:rsid w:val="00C8592E"/>
    <w:rsid w:val="00CC3C5D"/>
    <w:rsid w:val="00CD3526"/>
    <w:rsid w:val="00CF4821"/>
    <w:rsid w:val="00D3397D"/>
    <w:rsid w:val="00D51FB6"/>
    <w:rsid w:val="00D63E0B"/>
    <w:rsid w:val="00DB0A5D"/>
    <w:rsid w:val="00DB3CEA"/>
    <w:rsid w:val="00DB4D56"/>
    <w:rsid w:val="00DC49B3"/>
    <w:rsid w:val="00DF07D6"/>
    <w:rsid w:val="00E05A62"/>
    <w:rsid w:val="00E51684"/>
    <w:rsid w:val="00E83011"/>
    <w:rsid w:val="00EB3218"/>
    <w:rsid w:val="00ED6538"/>
    <w:rsid w:val="00F03A03"/>
    <w:rsid w:val="00F127BE"/>
    <w:rsid w:val="00F300C9"/>
    <w:rsid w:val="00F6607F"/>
    <w:rsid w:val="00FB2B33"/>
    <w:rsid w:val="00FB40FD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A2843"/>
  <w15:docId w15:val="{37637C91-9D9A-4667-8F24-A35B67C8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table" w:styleId="a6">
    <w:name w:val="Table Grid"/>
    <w:basedOn w:val="a1"/>
    <w:rsid w:val="002A6F82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4</cp:revision>
  <cp:lastPrinted>2018-11-14T11:41:00Z</cp:lastPrinted>
  <dcterms:created xsi:type="dcterms:W3CDTF">2018-12-20T12:03:00Z</dcterms:created>
  <dcterms:modified xsi:type="dcterms:W3CDTF">2018-12-20T12:55:00Z</dcterms:modified>
</cp:coreProperties>
</file>