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036" w:rsidRDefault="00FE0362" w:rsidP="00687036">
      <w:pPr>
        <w:ind w:right="-501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80010</wp:posOffset>
            </wp:positionV>
            <wp:extent cx="676275" cy="790575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7036" w:rsidRDefault="00687036" w:rsidP="00687036">
      <w:pPr>
        <w:ind w:right="-5015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ind w:right="-5015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ind w:right="-5015"/>
        <w:rPr>
          <w:rFonts w:ascii="Times New Roman" w:hAnsi="Times New Roman" w:cs="Times New Roman"/>
          <w:sz w:val="28"/>
          <w:szCs w:val="28"/>
          <w:lang w:val="ru-RU"/>
        </w:rPr>
      </w:pPr>
    </w:p>
    <w:p w:rsidR="00342A87" w:rsidRDefault="00687036" w:rsidP="00687036">
      <w:pPr>
        <w:ind w:right="-5015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</w:t>
      </w:r>
    </w:p>
    <w:p w:rsidR="00342A87" w:rsidRDefault="00342A87" w:rsidP="00687036">
      <w:pPr>
        <w:ind w:right="-5015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87036" w:rsidRDefault="00687036" w:rsidP="00FE0362">
      <w:pPr>
        <w:ind w:right="-5015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 ДЕПУТАТОВ</w:t>
      </w:r>
      <w:r w:rsidR="00FE036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E36E15">
        <w:rPr>
          <w:rFonts w:ascii="Times New Roman" w:hAnsi="Times New Roman" w:cs="Times New Roman"/>
          <w:b/>
          <w:bCs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СЕЛЬСКОГО ПОСЕЛЕНИЯ</w:t>
      </w:r>
    </w:p>
    <w:p w:rsidR="00687036" w:rsidRDefault="00FE0362" w:rsidP="00FE0362">
      <w:pPr>
        <w:ind w:right="-5015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</w:t>
      </w:r>
      <w:r w:rsidR="00687036">
        <w:rPr>
          <w:rFonts w:ascii="Times New Roman" w:hAnsi="Times New Roman" w:cs="Times New Roman"/>
          <w:b/>
          <w:bCs/>
          <w:sz w:val="28"/>
          <w:szCs w:val="28"/>
          <w:lang w:val="ru-RU"/>
        </w:rPr>
        <w:t>ЕЛЬНИНСКОГО  РАЙОНА СМОЛЕНСКОЙ ОБЛАСТИ</w:t>
      </w:r>
    </w:p>
    <w:p w:rsidR="00687036" w:rsidRDefault="00687036" w:rsidP="00FE0362">
      <w:pPr>
        <w:autoSpaceDE w:val="0"/>
        <w:jc w:val="both"/>
        <w:rPr>
          <w:rFonts w:ascii="Times New Roman" w:hAnsi="Times New Roman" w:cs="Times New Roman"/>
          <w:lang w:val="ru-RU"/>
        </w:rPr>
      </w:pPr>
    </w:p>
    <w:p w:rsidR="00687036" w:rsidRDefault="00687036" w:rsidP="00687036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РЕШЕНИЕ</w:t>
      </w:r>
    </w:p>
    <w:p w:rsidR="00687036" w:rsidRDefault="00687036" w:rsidP="00687036">
      <w:pPr>
        <w:autoSpaceDE w:val="0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687036" w:rsidRDefault="00F369B4" w:rsidP="00687036">
      <w:pPr>
        <w:autoSpaceDE w:val="0"/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687036">
        <w:rPr>
          <w:rFonts w:ascii="Times New Roman" w:hAnsi="Times New Roman" w:cs="Times New Roman"/>
          <w:bCs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10253">
        <w:rPr>
          <w:rFonts w:ascii="Times New Roman" w:hAnsi="Times New Roman" w:cs="Times New Roman"/>
          <w:bCs/>
          <w:sz w:val="28"/>
          <w:szCs w:val="28"/>
          <w:lang w:val="ru-RU"/>
        </w:rPr>
        <w:t>25 мая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2016г.    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 xml:space="preserve">       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11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87036" w:rsidRDefault="00687036" w:rsidP="00687036">
      <w:pPr>
        <w:autoSpaceDE w:val="0"/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687036" w:rsidRDefault="00687036" w:rsidP="00687036">
      <w:pPr>
        <w:autoSpaceDE w:val="0"/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 отчете Главы муниципального образования </w:t>
      </w:r>
    </w:p>
    <w:p w:rsidR="00687036" w:rsidRDefault="00E36E15" w:rsidP="0068703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     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    поселения </w:t>
      </w:r>
    </w:p>
    <w:p w:rsidR="00687036" w:rsidRDefault="00687036" w:rsidP="00687036">
      <w:pPr>
        <w:ind w:firstLine="0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Ельнинского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района 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>Смоленской  области</w:t>
      </w:r>
    </w:p>
    <w:p w:rsidR="00687036" w:rsidRDefault="00687036" w:rsidP="0068703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 результатах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его  деятельности, деятельности </w:t>
      </w:r>
    </w:p>
    <w:p w:rsidR="00687036" w:rsidRDefault="00687036" w:rsidP="0068703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</w:p>
    <w:p w:rsidR="00687036" w:rsidRDefault="00FE6BE8" w:rsidP="0068703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>оселения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Ельнинского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>района  Смоленской</w:t>
      </w:r>
    </w:p>
    <w:p w:rsidR="00687036" w:rsidRDefault="00687036" w:rsidP="0068703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области, в  том   числе   о   решении    вопросов </w:t>
      </w:r>
    </w:p>
    <w:p w:rsidR="00687036" w:rsidRDefault="00687036" w:rsidP="0068703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поставленных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Советом                  депутатов </w:t>
      </w:r>
    </w:p>
    <w:p w:rsidR="00687036" w:rsidRDefault="00E36E15" w:rsidP="0068703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    сельского 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  поселения </w:t>
      </w:r>
    </w:p>
    <w:p w:rsidR="00687036" w:rsidRDefault="00687036" w:rsidP="0068703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Ельнинского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района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Смоленской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области </w:t>
      </w:r>
    </w:p>
    <w:p w:rsidR="00687036" w:rsidRDefault="00687036" w:rsidP="00687036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 2015год</w:t>
      </w:r>
    </w:p>
    <w:p w:rsidR="00687036" w:rsidRDefault="00687036" w:rsidP="00687036">
      <w:pPr>
        <w:pStyle w:val="ConsPlusNormal"/>
        <w:widowControl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687036" w:rsidRDefault="00687036" w:rsidP="00687036">
      <w:pPr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FE0362" w:rsidP="00687036">
      <w:pPr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Заслушав и обсудив, представленный Главой муниципального образования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 Советом депутатов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 отчет о результатах своей деятельности, деятельности Администрации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 за 2015 год, в том числе о решении вопросов, поставленных, Советом депутатов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области, в соответствии с Федеральным законом от 6 октября 2003 № 131-ФЗ «Об общих принципах организации местного  самоуправления в Российской Федерации»,  Совет депутатов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</w:t>
      </w:r>
    </w:p>
    <w:p w:rsidR="00687036" w:rsidRDefault="00687036" w:rsidP="00687036">
      <w:pPr>
        <w:autoSpaceDE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687036" w:rsidRDefault="00687036" w:rsidP="00687036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687036" w:rsidRDefault="00687036" w:rsidP="0068703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Утвердить отчет Главы муниципального образования </w:t>
      </w:r>
    </w:p>
    <w:p w:rsidR="00687036" w:rsidRDefault="00E36E15" w:rsidP="00687036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Левашовой Елены Ивановны 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о результатах своей деятельности, деятельности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Ельнинского района Смоленской области, в том числе о решении вопросов поставленных  Советом депутатов </w:t>
      </w:r>
      <w:r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 за 2015год (приложение).</w:t>
      </w:r>
    </w:p>
    <w:p w:rsidR="00687036" w:rsidRDefault="00687036" w:rsidP="00687036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Признать деятельность Главы муниципального образования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ти Левашовой Е.И.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и деятельность Администрации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 области, в том числе по решению вопросов поставленных Советом депутатов 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  за 2015год, удовлетворительной.</w:t>
      </w:r>
    </w:p>
    <w:p w:rsidR="00687036" w:rsidRDefault="00687036" w:rsidP="00687036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Настоящее решение вступает в  силу со  дня его принятия  и  подлежит официальному опубликованию в печатном сре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дстве массовой информации «Бобровичский вестник</w:t>
      </w: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687036" w:rsidRDefault="00687036" w:rsidP="00687036">
      <w:pPr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муниципального образования</w:t>
      </w:r>
    </w:p>
    <w:p w:rsidR="00687036" w:rsidRDefault="00E36E15" w:rsidP="00687036">
      <w:pPr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="0068703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</w:p>
    <w:p w:rsidR="00687036" w:rsidRPr="00E36E15" w:rsidRDefault="00687036" w:rsidP="00687036">
      <w:pPr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Ельнинского района Смоленской области         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Е.И.Левашова</w:t>
      </w: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87036" w:rsidRDefault="00687036" w:rsidP="0068703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Отчет </w:t>
      </w:r>
    </w:p>
    <w:p w:rsidR="00687036" w:rsidRDefault="00687036" w:rsidP="0068703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Главы муниципального образования </w:t>
      </w:r>
      <w:r w:rsidR="00E36E15">
        <w:rPr>
          <w:rFonts w:ascii="Times New Roman" w:hAnsi="Times New Roman" w:cs="Times New Roman"/>
          <w:b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Ельнинского района Смоленской области о его деятельности, деятельности администрации </w:t>
      </w:r>
      <w:r w:rsidR="00E36E15">
        <w:rPr>
          <w:rFonts w:ascii="Times New Roman" w:hAnsi="Times New Roman" w:cs="Times New Roman"/>
          <w:b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поселения, а также деятельности Совета депутатов </w:t>
      </w:r>
      <w:r w:rsidR="00E36E15">
        <w:rPr>
          <w:rFonts w:ascii="Times New Roman" w:hAnsi="Times New Roman" w:cs="Times New Roman"/>
          <w:b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за 2015 год</w:t>
      </w:r>
    </w:p>
    <w:p w:rsidR="00687036" w:rsidRDefault="00687036" w:rsidP="00687036">
      <w:pPr>
        <w:rPr>
          <w:rFonts w:ascii="Arial" w:hAnsi="Arial" w:cs="Arial"/>
          <w:b/>
          <w:i/>
          <w:sz w:val="32"/>
          <w:szCs w:val="32"/>
          <w:lang w:val="ru-RU"/>
        </w:rPr>
      </w:pP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Уважаемые депутаты, коллеги и приглашенные!</w:t>
      </w:r>
    </w:p>
    <w:p w:rsidR="00687036" w:rsidRDefault="00687036" w:rsidP="00687036">
      <w:pPr>
        <w:ind w:firstLine="709"/>
        <w:jc w:val="both"/>
        <w:rPr>
          <w:b/>
          <w:sz w:val="28"/>
          <w:szCs w:val="28"/>
          <w:lang w:val="ru-RU"/>
        </w:rPr>
      </w:pP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Сегодня мы подводим итоги 2015 года. Степень социально-экономического развития поселения – это итог совместной деятельности Главы муниципального образования, Совета депутатов, администрации поселения, основная цель </w:t>
      </w:r>
      <w:r w:rsidR="00C43402">
        <w:rPr>
          <w:rFonts w:ascii="Times New Roman" w:hAnsi="Times New Roman" w:cs="Times New Roman"/>
          <w:sz w:val="28"/>
          <w:szCs w:val="28"/>
          <w:lang w:val="ru-RU"/>
        </w:rPr>
        <w:t>которой</w:t>
      </w:r>
      <w:r w:rsidR="00C43402">
        <w:rPr>
          <w:rFonts w:ascii="Times New Roman" w:hAnsi="Times New Roman" w:cs="Times New Roman"/>
          <w:sz w:val="28"/>
          <w:szCs w:val="28"/>
        </w:rPr>
        <w:t> </w:t>
      </w:r>
      <w:r w:rsidR="00C43402">
        <w:rPr>
          <w:rFonts w:ascii="Times New Roman" w:hAnsi="Times New Roman" w:cs="Times New Roman"/>
          <w:sz w:val="28"/>
          <w:szCs w:val="28"/>
          <w:lang w:val="ru-RU"/>
        </w:rPr>
        <w:t>неизменна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повышение уровня благосостояния населения, развитие инфраструктуры муниципального образования во всех сферах его жизнедеятельности.</w:t>
      </w: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Как и в прошлые годы, Глава муниципального образования, Совет депутатов, Администрация муниципального образования в своей работе придерживаются принципиальной позиции открытости, прежде всего соблюдении законности в работе </w:t>
      </w:r>
      <w:r w:rsidR="00C43402">
        <w:rPr>
          <w:color w:val="000000"/>
          <w:sz w:val="28"/>
          <w:szCs w:val="28"/>
        </w:rPr>
        <w:t>с </w:t>
      </w:r>
      <w:r w:rsidR="00C43402">
        <w:rPr>
          <w:rStyle w:val="apple-converted-space"/>
          <w:rFonts w:eastAsiaTheme="majorEastAsia"/>
          <w:sz w:val="28"/>
          <w:szCs w:val="28"/>
        </w:rPr>
        <w:t>населением</w:t>
      </w:r>
      <w:r>
        <w:rPr>
          <w:color w:val="000000"/>
          <w:sz w:val="28"/>
          <w:szCs w:val="28"/>
        </w:rPr>
        <w:t xml:space="preserve"> и доступности для жителей </w:t>
      </w:r>
      <w:r w:rsidR="00E36E15">
        <w:rPr>
          <w:color w:val="000000"/>
          <w:sz w:val="28"/>
          <w:szCs w:val="28"/>
        </w:rPr>
        <w:t>Бобровичского</w:t>
      </w:r>
      <w:r>
        <w:rPr>
          <w:color w:val="000000"/>
          <w:sz w:val="28"/>
          <w:szCs w:val="28"/>
        </w:rPr>
        <w:t xml:space="preserve"> сельского поселения.</w:t>
      </w: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год, как и предшествующие ему года, был непростым и напряженным, как в решении социально-экономических, политических, так и финансовых задач.</w:t>
      </w: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rFonts w:eastAsiaTheme="majorEastAsia"/>
          <w:b/>
          <w:bCs/>
        </w:rPr>
      </w:pPr>
      <w:r>
        <w:rPr>
          <w:b/>
          <w:bCs/>
          <w:color w:val="000000"/>
          <w:sz w:val="28"/>
          <w:szCs w:val="28"/>
        </w:rPr>
        <w:t>Главными задачами администрации являлись:</w:t>
      </w:r>
      <w:r>
        <w:rPr>
          <w:rStyle w:val="apple-converted-space"/>
          <w:rFonts w:eastAsiaTheme="majorEastAsia"/>
          <w:b/>
          <w:bCs/>
          <w:sz w:val="28"/>
          <w:szCs w:val="28"/>
        </w:rPr>
        <w:t> </w:t>
      </w: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rFonts w:eastAsiaTheme="majorEastAsia"/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 -    обеспечение доходной части бюджета;</w:t>
      </w:r>
      <w:r>
        <w:rPr>
          <w:rStyle w:val="apple-converted-space"/>
          <w:rFonts w:eastAsiaTheme="majorEastAsia"/>
          <w:bCs/>
          <w:sz w:val="28"/>
          <w:szCs w:val="28"/>
        </w:rPr>
        <w:t> </w:t>
      </w: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Cs/>
          <w:color w:val="000000"/>
          <w:sz w:val="28"/>
          <w:szCs w:val="28"/>
        </w:rPr>
        <w:t>    - создание для населения необходимых условий для нормальной жизнедеятельности.</w:t>
      </w: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Можно отметить, что, несмотря на сложность социально-экономических условий, на финансовый кризис, нам удалось обеспечить стабильную жизнедеятельность муниципального образования. Выполнялись запланированные объемы работ, и эта работа продолжается по настоящее время в развитии эконом</w:t>
      </w:r>
      <w:r w:rsidR="0072250B">
        <w:rPr>
          <w:color w:val="000000"/>
          <w:sz w:val="28"/>
          <w:szCs w:val="28"/>
        </w:rPr>
        <w:t>ического,</w:t>
      </w:r>
      <w:r w:rsidR="00FE03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социального и культурного комплекса.</w:t>
      </w: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Подводя итоги деятельности в 2015 году, анализируя результаты социально-экономического развития поселения, можно говорить о продолжении положительных тенденций прошлых лет, конечно не столь бурно как нам хотелось бы, но, тем не менее, мы не стояли на месте.</w:t>
      </w: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pple-converted-space"/>
          <w:rFonts w:eastAsiaTheme="majorEastAsia"/>
          <w:sz w:val="28"/>
          <w:szCs w:val="28"/>
        </w:rPr>
        <w:t> </w:t>
      </w:r>
      <w:r>
        <w:rPr>
          <w:color w:val="000000"/>
          <w:sz w:val="28"/>
          <w:szCs w:val="28"/>
        </w:rPr>
        <w:t>      </w:t>
      </w:r>
      <w:r>
        <w:rPr>
          <w:sz w:val="28"/>
          <w:szCs w:val="28"/>
        </w:rPr>
        <w:t xml:space="preserve">По  многим направлениям поселение показывает позитивную динамику. </w:t>
      </w:r>
    </w:p>
    <w:p w:rsidR="00687036" w:rsidRDefault="00687036" w:rsidP="006870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E0362" w:rsidRDefault="00FE0362" w:rsidP="0068703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E0362" w:rsidRDefault="00FE0362" w:rsidP="0068703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E0362" w:rsidRDefault="00FE0362" w:rsidP="0068703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687036" w:rsidRDefault="00687036" w:rsidP="0068703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Общий раздел</w:t>
      </w:r>
    </w:p>
    <w:p w:rsidR="00687036" w:rsidRDefault="00687036" w:rsidP="00687036">
      <w:pPr>
        <w:shd w:val="clear" w:color="auto" w:fill="FFFFFF"/>
        <w:ind w:firstLine="709"/>
        <w:jc w:val="center"/>
        <w:rPr>
          <w:b/>
          <w:sz w:val="28"/>
          <w:szCs w:val="28"/>
          <w:u w:val="single"/>
          <w:lang w:val="ru-RU"/>
        </w:rPr>
      </w:pP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E566B3">
        <w:rPr>
          <w:rFonts w:ascii="Times New Roman" w:hAnsi="Times New Roman" w:cs="Times New Roman"/>
          <w:sz w:val="28"/>
          <w:szCs w:val="28"/>
          <w:lang w:val="ru-RU"/>
        </w:rPr>
        <w:t>2015 году проблемами поселения 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дминистрация </w:t>
      </w:r>
      <w:r w:rsidR="00E566B3">
        <w:rPr>
          <w:rFonts w:ascii="Times New Roman" w:hAnsi="Times New Roman" w:cs="Times New Roman"/>
          <w:sz w:val="28"/>
          <w:szCs w:val="28"/>
          <w:lang w:val="ru-RU"/>
        </w:rPr>
        <w:t xml:space="preserve">поселения  </w:t>
      </w:r>
      <w:r>
        <w:rPr>
          <w:rFonts w:ascii="Times New Roman" w:hAnsi="Times New Roman" w:cs="Times New Roman"/>
          <w:sz w:val="28"/>
          <w:szCs w:val="28"/>
          <w:lang w:val="ru-RU"/>
        </w:rPr>
        <w:t>занималась в тесном сотрудничестве с Администрацией Смоленской области, соответствующими Департаментами, Администрацией муниципа</w:t>
      </w:r>
      <w:r w:rsidR="00D4576D">
        <w:rPr>
          <w:rFonts w:ascii="Times New Roman" w:hAnsi="Times New Roman" w:cs="Times New Roman"/>
          <w:sz w:val="28"/>
          <w:szCs w:val="28"/>
          <w:lang w:val="ru-RU"/>
        </w:rPr>
        <w:t>льного образования «Ельнинский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район» Смоленской области, а также учреждениями, расположенными на территории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сельского поселения.</w:t>
      </w:r>
    </w:p>
    <w:p w:rsidR="00687036" w:rsidRDefault="00687036" w:rsidP="0068703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Трудности, с которыми пришлось столкнуться в 2015 году, заключались в следующем: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687036" w:rsidRDefault="00687036" w:rsidP="0068703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  <w:lang w:val="ru-RU"/>
        </w:rPr>
        <w:t>- возрастающий объем полномочий органов местного самоуправления и отсутствие достаточных финансовых ресурсов для их обеспечения;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687036" w:rsidRPr="0072250B" w:rsidRDefault="00687036" w:rsidP="0072250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  <w:lang w:val="ru-RU"/>
        </w:rPr>
        <w:t>- дефицит бюджетных средств для более качественного вы</w:t>
      </w:r>
      <w:r w:rsidR="0072250B">
        <w:rPr>
          <w:rFonts w:ascii="Times New Roman" w:hAnsi="Times New Roman" w:cs="Times New Roman"/>
          <w:sz w:val="28"/>
          <w:szCs w:val="28"/>
          <w:lang w:val="ru-RU"/>
        </w:rPr>
        <w:t>полнения возложенных полномочий.</w:t>
      </w:r>
    </w:p>
    <w:p w:rsidR="00687036" w:rsidRDefault="00687036" w:rsidP="0068703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образование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ого поселения включает в себя 22 населённых пункта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7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Пло</w:t>
      </w:r>
      <w:r w:rsidR="00E36E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щадь поселения составляет 219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кв.км.</w:t>
      </w:r>
    </w:p>
    <w:p w:rsidR="00687036" w:rsidRDefault="00687036" w:rsidP="00D4576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Население по состоянию на 01.01.2015 г. составляет </w:t>
      </w:r>
      <w:r w:rsidR="00E36E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человек</w:t>
      </w:r>
      <w:r w:rsidR="00D457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(официально зарегистрированных по месту жительств</w:t>
      </w:r>
      <w:r w:rsidR="00D4576D">
        <w:rPr>
          <w:rFonts w:ascii="Times New Roman" w:hAnsi="Times New Roman" w:cs="Times New Roman"/>
          <w:sz w:val="28"/>
          <w:szCs w:val="28"/>
          <w:lang w:val="ru-RU"/>
        </w:rPr>
        <w:t>а).</w:t>
      </w:r>
    </w:p>
    <w:p w:rsidR="00687036" w:rsidRDefault="00687036" w:rsidP="00D4576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Продолжалась начатая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прошлых годах работа, по следующим направлениям:</w:t>
      </w:r>
      <w:r>
        <w:rPr>
          <w:rFonts w:ascii="Times New Roman" w:hAnsi="Times New Roman" w:cs="Times New Roman"/>
          <w:sz w:val="28"/>
          <w:szCs w:val="28"/>
        </w:rPr>
        <w:t>  </w:t>
      </w:r>
    </w:p>
    <w:p w:rsidR="00687036" w:rsidRDefault="00687036" w:rsidP="0068703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- благоустройство поселения;</w:t>
      </w:r>
    </w:p>
    <w:p w:rsidR="00687036" w:rsidRDefault="00687036" w:rsidP="0068703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-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 xml:space="preserve">работа по привлечению инвестиций </w:t>
      </w:r>
    </w:p>
    <w:p w:rsidR="00687036" w:rsidRPr="00687036" w:rsidRDefault="00687036" w:rsidP="00687036">
      <w:pPr>
        <w:shd w:val="clear" w:color="auto" w:fill="FFFFFF"/>
        <w:ind w:firstLine="709"/>
        <w:jc w:val="center"/>
        <w:rPr>
          <w:rStyle w:val="FontStyle13"/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</w:pPr>
      <w:r>
        <w:rPr>
          <w:rStyle w:val="FontStyle13"/>
          <w:rFonts w:ascii="Times New Roman" w:hAnsi="Times New Roman" w:cs="Times New Roman"/>
          <w:b/>
          <w:sz w:val="28"/>
          <w:szCs w:val="28"/>
          <w:u w:val="single"/>
          <w:lang w:val="ru-RU"/>
        </w:rPr>
        <w:t>Бюджет</w:t>
      </w:r>
    </w:p>
    <w:p w:rsidR="00687036" w:rsidRDefault="00687036" w:rsidP="00687036">
      <w:pPr>
        <w:ind w:firstLine="709"/>
        <w:jc w:val="both"/>
        <w:rPr>
          <w:rStyle w:val="FontStyle13"/>
          <w:i w:val="0"/>
          <w:sz w:val="28"/>
          <w:szCs w:val="28"/>
          <w:lang w:val="ru-RU"/>
        </w:rPr>
      </w:pPr>
    </w:p>
    <w:p w:rsidR="00687036" w:rsidRDefault="00687036" w:rsidP="00687036">
      <w:pPr>
        <w:ind w:firstLine="709"/>
        <w:jc w:val="both"/>
        <w:rPr>
          <w:rStyle w:val="FontStyle13"/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 Бюджет муниципального образования </w:t>
      </w:r>
      <w:r w:rsidR="00E36E15"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>Бобровичского</w:t>
      </w:r>
      <w:r>
        <w:rPr>
          <w:rStyle w:val="FontStyle13"/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 складывается из налоговых и неналоговых доходов, субсидий и субвенций.</w:t>
      </w:r>
    </w:p>
    <w:p w:rsidR="00687036" w:rsidRPr="00C43402" w:rsidRDefault="00687036" w:rsidP="00687036">
      <w:pPr>
        <w:ind w:firstLine="709"/>
        <w:jc w:val="both"/>
        <w:rPr>
          <w:rStyle w:val="FontStyle13"/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Бюджет 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="00E36E15" w:rsidRPr="00C43402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Ельнинского района Смоленской области за 2015 год по доходам исполнен в размере </w:t>
      </w:r>
      <w:r w:rsidR="00E566B3" w:rsidRPr="00C43402">
        <w:rPr>
          <w:rFonts w:ascii="Times New Roman" w:hAnsi="Times New Roman" w:cs="Times New Roman"/>
          <w:sz w:val="28"/>
          <w:szCs w:val="28"/>
          <w:lang w:val="ru-RU"/>
        </w:rPr>
        <w:t>2647.5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тыс. руб., что составило </w:t>
      </w:r>
      <w:r w:rsidR="00E566B3" w:rsidRPr="00C43402">
        <w:rPr>
          <w:rFonts w:ascii="Times New Roman" w:hAnsi="Times New Roman" w:cs="Times New Roman"/>
          <w:sz w:val="28"/>
          <w:szCs w:val="28"/>
          <w:lang w:val="ru-RU"/>
        </w:rPr>
        <w:t>102.3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>%  от годового плана.</w:t>
      </w:r>
    </w:p>
    <w:p w:rsidR="00687036" w:rsidRPr="00C43402" w:rsidRDefault="00687036" w:rsidP="00687036">
      <w:pPr>
        <w:ind w:firstLine="709"/>
        <w:jc w:val="both"/>
        <w:rPr>
          <w:lang w:val="ru-RU"/>
        </w:rPr>
      </w:pP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На 2015 год изначально бюджет был утвержден на сумму </w:t>
      </w:r>
      <w:r w:rsidR="00E566B3" w:rsidRPr="00C43402">
        <w:rPr>
          <w:rFonts w:ascii="Times New Roman" w:hAnsi="Times New Roman" w:cs="Times New Roman"/>
          <w:sz w:val="28"/>
          <w:szCs w:val="28"/>
          <w:lang w:val="ru-RU"/>
        </w:rPr>
        <w:t>2471.1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тыс. руб. С внесенными в течение года изменениями ассигнов</w:t>
      </w:r>
      <w:r w:rsidR="0072250B" w:rsidRPr="00C43402">
        <w:rPr>
          <w:rFonts w:ascii="Times New Roman" w:hAnsi="Times New Roman" w:cs="Times New Roman"/>
          <w:sz w:val="28"/>
          <w:szCs w:val="28"/>
          <w:lang w:val="ru-RU"/>
        </w:rPr>
        <w:t>аний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окончательная сумма утвержденного бюджета составила </w:t>
      </w:r>
      <w:r w:rsidR="00C43402" w:rsidRPr="00C43402">
        <w:rPr>
          <w:rFonts w:ascii="Times New Roman" w:hAnsi="Times New Roman" w:cs="Times New Roman"/>
          <w:sz w:val="28"/>
          <w:szCs w:val="28"/>
          <w:lang w:val="ru-RU"/>
        </w:rPr>
        <w:t>2586.5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</w:p>
    <w:p w:rsidR="00687036" w:rsidRPr="00C43402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3402">
        <w:rPr>
          <w:rFonts w:ascii="Times New Roman" w:hAnsi="Times New Roman" w:cs="Times New Roman"/>
          <w:sz w:val="28"/>
          <w:szCs w:val="28"/>
          <w:lang w:val="ru-RU"/>
        </w:rPr>
        <w:t>Налоговых и неналоговых доходов в бюджет п</w:t>
      </w:r>
      <w:r w:rsidR="00E566B3" w:rsidRPr="00C43402">
        <w:rPr>
          <w:rFonts w:ascii="Times New Roman" w:hAnsi="Times New Roman" w:cs="Times New Roman"/>
          <w:sz w:val="28"/>
          <w:szCs w:val="28"/>
          <w:lang w:val="ru-RU"/>
        </w:rPr>
        <w:t>оселения за 2015  год поступило778.8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рублей;</w:t>
      </w:r>
    </w:p>
    <w:p w:rsidR="00687036" w:rsidRPr="00C43402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- безвозмездные поступления от других бюджетов бюджетной системы  в 2015 году сложились в сумме </w:t>
      </w:r>
      <w:r w:rsidR="00E566B3" w:rsidRPr="00C43402">
        <w:rPr>
          <w:rFonts w:ascii="Times New Roman" w:hAnsi="Times New Roman" w:cs="Times New Roman"/>
          <w:sz w:val="28"/>
          <w:szCs w:val="28"/>
          <w:lang w:val="ru-RU"/>
        </w:rPr>
        <w:t>1868.7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:rsidR="00687036" w:rsidRPr="00C43402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Расходы бюджета муниципального образования за 2015 год запланированы на сумму </w:t>
      </w:r>
      <w:r w:rsidR="00E566B3" w:rsidRPr="00C43402">
        <w:rPr>
          <w:rFonts w:ascii="Times New Roman" w:hAnsi="Times New Roman" w:cs="Times New Roman"/>
          <w:sz w:val="28"/>
          <w:szCs w:val="28"/>
          <w:lang w:val="ru-RU"/>
        </w:rPr>
        <w:t>2805.7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исполнены в размере </w:t>
      </w:r>
      <w:r w:rsidR="00C43402" w:rsidRPr="00C43402">
        <w:rPr>
          <w:rFonts w:ascii="Times New Roman" w:hAnsi="Times New Roman" w:cs="Times New Roman"/>
          <w:sz w:val="28"/>
          <w:szCs w:val="28"/>
          <w:lang w:val="ru-RU"/>
        </w:rPr>
        <w:t>2584.6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или </w:t>
      </w:r>
      <w:r w:rsidR="00C43402" w:rsidRPr="00C43402">
        <w:rPr>
          <w:rFonts w:ascii="Times New Roman" w:hAnsi="Times New Roman" w:cs="Times New Roman"/>
          <w:sz w:val="28"/>
          <w:szCs w:val="28"/>
          <w:lang w:val="ru-RU"/>
        </w:rPr>
        <w:t>94.8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>% от годового плана:</w:t>
      </w:r>
    </w:p>
    <w:p w:rsidR="00687036" w:rsidRPr="00C43402" w:rsidRDefault="00687036" w:rsidP="00D4576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- дорожный фонд </w:t>
      </w:r>
      <w:r w:rsidR="00C43402" w:rsidRPr="00C43402">
        <w:rPr>
          <w:rFonts w:ascii="Times New Roman" w:hAnsi="Times New Roman" w:cs="Times New Roman"/>
          <w:sz w:val="28"/>
          <w:szCs w:val="28"/>
          <w:lang w:val="ru-RU"/>
        </w:rPr>
        <w:t>241.9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:rsidR="00687036" w:rsidRDefault="00687036" w:rsidP="00D4576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- благоустройство – </w:t>
      </w:r>
      <w:r w:rsidR="00C43402" w:rsidRPr="00C43402">
        <w:rPr>
          <w:rFonts w:ascii="Times New Roman" w:hAnsi="Times New Roman" w:cs="Times New Roman"/>
          <w:sz w:val="28"/>
          <w:szCs w:val="28"/>
          <w:lang w:val="ru-RU"/>
        </w:rPr>
        <w:t xml:space="preserve">172.1 </w:t>
      </w:r>
      <w:r w:rsidRPr="00C43402">
        <w:rPr>
          <w:rFonts w:ascii="Times New Roman" w:hAnsi="Times New Roman" w:cs="Times New Roman"/>
          <w:sz w:val="28"/>
          <w:szCs w:val="28"/>
          <w:lang w:val="ru-RU"/>
        </w:rPr>
        <w:t>тыс</w:t>
      </w:r>
      <w:r>
        <w:rPr>
          <w:rFonts w:ascii="Times New Roman" w:hAnsi="Times New Roman" w:cs="Times New Roman"/>
          <w:sz w:val="28"/>
          <w:szCs w:val="28"/>
          <w:lang w:val="ru-RU"/>
        </w:rPr>
        <w:t>. руб.;</w:t>
      </w: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b/>
          <w:iCs/>
          <w:spacing w:val="-2"/>
          <w:sz w:val="28"/>
          <w:szCs w:val="28"/>
          <w:u w:val="single"/>
          <w:lang w:val="ru-RU"/>
        </w:rPr>
      </w:pP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b/>
          <w:iCs/>
          <w:spacing w:val="-2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iCs/>
          <w:spacing w:val="-2"/>
          <w:sz w:val="28"/>
          <w:szCs w:val="28"/>
          <w:u w:val="single"/>
          <w:lang w:val="ru-RU"/>
        </w:rPr>
        <w:lastRenderedPageBreak/>
        <w:t>Работа с Советом депутатов</w:t>
      </w:r>
    </w:p>
    <w:p w:rsidR="00687036" w:rsidRDefault="00687036" w:rsidP="00687036">
      <w:pPr>
        <w:ind w:firstLine="709"/>
        <w:jc w:val="both"/>
        <w:rPr>
          <w:sz w:val="28"/>
          <w:szCs w:val="28"/>
          <w:lang w:val="ru-RU"/>
        </w:rPr>
      </w:pP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Совет депутатов 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</w:t>
      </w:r>
      <w:r w:rsidR="00D4576D">
        <w:rPr>
          <w:rFonts w:ascii="Times New Roman" w:hAnsi="Times New Roman" w:cs="Times New Roman"/>
          <w:sz w:val="28"/>
          <w:szCs w:val="28"/>
          <w:lang w:val="ru-RU"/>
        </w:rPr>
        <w:t>селения сформирован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 xml:space="preserve"> в составе 7 депутатов, их них 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депутата являются членами партии «Единая Россия»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>, 2 члена партии ЛДПР  и 1 депутат являются сторонником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партии «Единая Россия».</w:t>
      </w:r>
    </w:p>
    <w:p w:rsidR="00687036" w:rsidRPr="003578DE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целях реализации плана меро</w:t>
      </w:r>
      <w:r w:rsidR="00E36E15">
        <w:rPr>
          <w:rFonts w:ascii="Times New Roman" w:hAnsi="Times New Roman" w:cs="Times New Roman"/>
          <w:sz w:val="28"/>
          <w:szCs w:val="28"/>
          <w:lang w:val="ru-RU"/>
        </w:rPr>
        <w:t xml:space="preserve">приятий в 2015 году проведено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заседаний Совета депутатов, из 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них </w:t>
      </w:r>
      <w:r w:rsidR="009A4B31" w:rsidRPr="003578DE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 заседаний проведено депутатами Совета депутатов </w:t>
      </w:r>
      <w:r w:rsidR="00E36E15" w:rsidRPr="003578DE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Pr="003578DE">
        <w:rPr>
          <w:rFonts w:ascii="Times New Roman" w:hAnsi="Times New Roman" w:cs="Times New Roman"/>
          <w:sz w:val="28"/>
          <w:szCs w:val="28"/>
        </w:rPr>
        <w:t>II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 созыва и </w:t>
      </w:r>
      <w:r w:rsidR="009A4B31" w:rsidRPr="003578DE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 заседания депутатами Совета депутатов </w:t>
      </w:r>
      <w:r w:rsidR="00E36E15" w:rsidRPr="003578DE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Pr="003578DE">
        <w:rPr>
          <w:rFonts w:ascii="Times New Roman" w:hAnsi="Times New Roman" w:cs="Times New Roman"/>
          <w:sz w:val="28"/>
          <w:szCs w:val="28"/>
        </w:rPr>
        <w:t>III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 созыва, избранными в сентябре 2015 года. Ни одно из заседаний не было перенесено на другое время из-за отсутствия кворума. </w:t>
      </w: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</w:pP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На заседаниях </w:t>
      </w:r>
      <w:r w:rsidRPr="003578DE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рассмотрено и  принято в целом </w:t>
      </w:r>
      <w:r w:rsidR="009A4B31" w:rsidRPr="003578DE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>44</w:t>
      </w:r>
      <w:r w:rsidRPr="003578DE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 решения, из них  </w:t>
      </w:r>
      <w:r w:rsidR="009A4B31" w:rsidRPr="003578DE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10 </w:t>
      </w:r>
      <w:r w:rsidRPr="003578DE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решений по внесению изменений в бюджет муниципального образования.  Были внесены изменения в Устав </w:t>
      </w:r>
      <w:r w:rsidR="00E36E15" w:rsidRPr="003578DE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>Бобровичского</w:t>
      </w:r>
      <w:r w:rsidRPr="003578DE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 поселения в связи с вносимыми поправками в законодательство РФ. Устав, с внесенными изменениями зарегистрирован в Министерстве юстиции. Обязательным условием работы Совета депутатов является открытость, достоверность и доступность. Все нормативно - правовые документы регуляр</w:t>
      </w:r>
      <w:r w:rsidR="00D4576D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>но публикуются в печатном сред</w:t>
      </w:r>
      <w:r w:rsidR="009A4B31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>стве массовой информации «Бобровичский вестник</w:t>
      </w:r>
      <w:r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» и на официальном сайте Администрации </w:t>
      </w:r>
      <w:r w:rsidR="00E36E15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>Бобровичского</w:t>
      </w:r>
      <w:r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 сельского поселения. После публикации решений, в установленные законодательством сроки, они направлялись в Департамент Смоленской области по вопросам местного самоуправления для проверки и включения в региональный регистр муниципальных нормативных правовых актов, а также прокуратуру Ельнинского района Смоленской области. </w:t>
      </w:r>
    </w:p>
    <w:p w:rsidR="00687036" w:rsidRDefault="00687036" w:rsidP="0068703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При Совете депутатов создано </w:t>
      </w:r>
      <w:r w:rsidRPr="003578DE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 xml:space="preserve"> комиссии – по бюджету и налогам, по социальным и жилищным вопросам, по благоустройству </w:t>
      </w:r>
      <w:r w:rsidR="00B70F50">
        <w:rPr>
          <w:rFonts w:ascii="Times New Roman" w:hAnsi="Times New Roman" w:cs="Times New Roman"/>
          <w:bCs/>
          <w:iCs/>
          <w:spacing w:val="-2"/>
          <w:sz w:val="28"/>
          <w:szCs w:val="28"/>
          <w:lang w:val="ru-RU"/>
        </w:rPr>
        <w:t>и земельным вопросам.</w:t>
      </w: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/>
        </w:rPr>
      </w:pP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Благоустройство</w:t>
      </w: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Одним из основных направлений в работе Администрации поселения является благоустройство населенных пунктов.</w:t>
      </w:r>
    </w:p>
    <w:p w:rsidR="00687036" w:rsidRDefault="00687036" w:rsidP="0068703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Уличное освещение:</w:t>
      </w:r>
    </w:p>
    <w:p w:rsidR="00687036" w:rsidRDefault="00687036" w:rsidP="00687036">
      <w:pPr>
        <w:pStyle w:val="a4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01.01.2016 года на территории муниципального образования </w:t>
      </w:r>
      <w:r w:rsidR="00E36E15">
        <w:rPr>
          <w:rFonts w:ascii="Times New Roman" w:hAnsi="Times New Roman" w:cs="Times New Roman"/>
          <w:sz w:val="28"/>
          <w:szCs w:val="28"/>
        </w:rPr>
        <w:t>Бобровичского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</w:t>
      </w:r>
      <w:r w:rsidR="009A4B31">
        <w:rPr>
          <w:rFonts w:ascii="Times New Roman" w:hAnsi="Times New Roman" w:cs="Times New Roman"/>
          <w:sz w:val="28"/>
          <w:szCs w:val="28"/>
        </w:rPr>
        <w:t>ьского поселения установлено 47</w:t>
      </w:r>
      <w:r>
        <w:rPr>
          <w:rFonts w:ascii="Times New Roman" w:hAnsi="Times New Roman" w:cs="Times New Roman"/>
          <w:sz w:val="28"/>
          <w:szCs w:val="28"/>
        </w:rPr>
        <w:t xml:space="preserve"> уличных фонаря.</w:t>
      </w:r>
    </w:p>
    <w:p w:rsidR="00687036" w:rsidRPr="003578DE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уличное освещение составили 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>819,9 ты</w:t>
      </w:r>
      <w:r w:rsidR="00245060"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с. рублей; обслуживание уличного освещения 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>на сумму 26,4 тыс. руб.</w:t>
      </w:r>
    </w:p>
    <w:p w:rsidR="00687036" w:rsidRPr="003578DE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3578DE">
        <w:rPr>
          <w:rFonts w:ascii="Times New Roman" w:hAnsi="Times New Roman" w:cs="Times New Roman"/>
          <w:sz w:val="28"/>
          <w:szCs w:val="28"/>
          <w:u w:val="single"/>
          <w:lang w:val="ru-RU"/>
        </w:rPr>
        <w:t>Дороги:</w:t>
      </w:r>
    </w:p>
    <w:p w:rsidR="00687036" w:rsidRDefault="00687036" w:rsidP="003578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     Протяжённость автомобильных дорог общего пользования местного значения  на территории муниципального образования </w:t>
      </w:r>
      <w:r w:rsidR="00E36E15" w:rsidRPr="003578DE">
        <w:rPr>
          <w:rFonts w:ascii="Times New Roman" w:hAnsi="Times New Roman" w:cs="Times New Roman"/>
          <w:sz w:val="28"/>
          <w:szCs w:val="28"/>
          <w:lang w:val="ru-RU"/>
        </w:rPr>
        <w:t>Бобровичского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 сел</w:t>
      </w:r>
      <w:r w:rsidR="009A4B31" w:rsidRPr="003578DE">
        <w:rPr>
          <w:rFonts w:ascii="Times New Roman" w:hAnsi="Times New Roman" w:cs="Times New Roman"/>
          <w:sz w:val="28"/>
          <w:szCs w:val="28"/>
          <w:lang w:val="ru-RU"/>
        </w:rPr>
        <w:t>ьского поселения составляет 19.1</w:t>
      </w:r>
      <w:r w:rsidRPr="003578DE">
        <w:rPr>
          <w:rFonts w:ascii="Times New Roman" w:hAnsi="Times New Roman" w:cs="Times New Roman"/>
          <w:sz w:val="28"/>
          <w:szCs w:val="28"/>
          <w:lang w:val="ru-RU"/>
        </w:rPr>
        <w:t xml:space="preserve"> км</w:t>
      </w:r>
      <w:r w:rsidR="003578DE">
        <w:rPr>
          <w:rFonts w:ascii="Times New Roman" w:hAnsi="Times New Roman" w:cs="Times New Roman"/>
          <w:sz w:val="28"/>
          <w:szCs w:val="28"/>
          <w:lang w:val="ru-RU"/>
        </w:rPr>
        <w:t xml:space="preserve"> . Работы по содержанию дорог местного значения производились за счет средств дорожного фонда.</w:t>
      </w:r>
    </w:p>
    <w:p w:rsidR="00687036" w:rsidRDefault="00687036" w:rsidP="0024506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/>
        </w:rPr>
        <w:t>Сохранение военно-мемориальных объектов</w:t>
      </w:r>
    </w:p>
    <w:p w:rsidR="00687036" w:rsidRDefault="00687036" w:rsidP="00687036">
      <w:pPr>
        <w:ind w:firstLine="709"/>
        <w:jc w:val="center"/>
        <w:rPr>
          <w:b/>
          <w:color w:val="000000" w:themeColor="text1"/>
          <w:sz w:val="28"/>
          <w:szCs w:val="28"/>
          <w:u w:val="single"/>
          <w:lang w:val="ru-RU"/>
        </w:rPr>
      </w:pP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 соответствии с Указом Президента Российской Федерации В.В. Путина «О подготовке и проведении празднования 70-летия годовщины Победы в Великой отечественной войне 1941 – 1945 годов»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рамках реализации акции «Лес Побе</w:t>
      </w:r>
      <w:r w:rsidR="009A4B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ды» в д. Богородицкое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около </w:t>
      </w:r>
      <w:r w:rsidR="00245060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школы</w:t>
      </w:r>
      <w:r w:rsidR="0024506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была посажена</w:t>
      </w:r>
      <w:r w:rsidR="008C4B7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аллея Памяти.</w:t>
      </w:r>
    </w:p>
    <w:p w:rsidR="00687036" w:rsidRDefault="009A4B31" w:rsidP="0068703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д. Островщина и </w:t>
      </w:r>
      <w:r w:rsidR="003578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Клемятино произведен косметический  ремонт</w:t>
      </w:r>
      <w:r w:rsidR="00FE036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3578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8C4B7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белиск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ов</w:t>
      </w:r>
      <w:r w:rsidR="008C4B7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советским воинам</w:t>
      </w:r>
      <w:r w:rsidR="0068703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Муниципальный заказ</w:t>
      </w:r>
    </w:p>
    <w:p w:rsidR="00687036" w:rsidRDefault="00687036" w:rsidP="0068703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687036" w:rsidRDefault="00687036" w:rsidP="00687036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В условиях ограниченного бюджета оптимизация расходов выходит на первый план. В связи с этим, эффективность размещения заказов на поставки товаров, работ, услуг для муниципальных нужд приобретает еще большую актуальность. Во – первых, правильно проведенные закупки являются результативным инструментом для получения экономии бюджетных средств. Во – вторых, позволяют развивать добросовестную конкуренцию, а также обеспечивают гласность и прозрачность размещения заказов.</w:t>
      </w:r>
    </w:p>
    <w:p w:rsidR="00687036" w:rsidRDefault="00687036" w:rsidP="0068703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Земельные отношения</w:t>
      </w:r>
    </w:p>
    <w:p w:rsidR="00687036" w:rsidRDefault="00687036" w:rsidP="0068703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687036" w:rsidRDefault="00687036" w:rsidP="0068703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Одним из направлений работы Администрации является работа  по распоряжению и управлению земельными ресурсами.</w:t>
      </w: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Продолжается работа по оформлению ранее предоставленных жителям поселения земельных участков в собственность.</w:t>
      </w:r>
      <w:r w:rsidR="00900514">
        <w:rPr>
          <w:rFonts w:ascii="Times New Roman" w:hAnsi="Times New Roman" w:cs="Times New Roman"/>
          <w:sz w:val="28"/>
          <w:szCs w:val="28"/>
          <w:lang w:val="ru-RU"/>
        </w:rPr>
        <w:t xml:space="preserve"> Проводится работа по привлечению инвесторов. В 2015 году по решению суда в собственность поселения перешли невостребованные земельные доли.</w:t>
      </w:r>
    </w:p>
    <w:p w:rsidR="00687036" w:rsidRDefault="00687036" w:rsidP="00687036">
      <w:pPr>
        <w:ind w:firstLine="709"/>
        <w:jc w:val="both"/>
        <w:rPr>
          <w:bCs/>
          <w:iCs/>
          <w:spacing w:val="-2"/>
          <w:sz w:val="28"/>
          <w:szCs w:val="28"/>
          <w:lang w:val="ru-RU"/>
        </w:rPr>
      </w:pP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b/>
          <w:bCs/>
          <w:iCs/>
          <w:spacing w:val="-2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bCs/>
          <w:iCs/>
          <w:spacing w:val="-2"/>
          <w:sz w:val="28"/>
          <w:szCs w:val="28"/>
          <w:u w:val="single"/>
          <w:lang w:val="ru-RU"/>
        </w:rPr>
        <w:t>Работа с документами и обращениями граждан</w:t>
      </w: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Pr="00687036" w:rsidRDefault="00687036" w:rsidP="00687036">
      <w:pPr>
        <w:ind w:firstLine="709"/>
        <w:jc w:val="both"/>
        <w:rPr>
          <w:rStyle w:val="ff2"/>
          <w:bdr w:val="none" w:sz="0" w:space="0" w:color="auto" w:frame="1"/>
          <w:lang w:val="ru-RU"/>
        </w:rPr>
      </w:pPr>
      <w:r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В 2015 году как всегда основное внимание уделялось работе с населением. Подача гражданами в органы местного самоуправления письменных и устных обращений -</w:t>
      </w:r>
      <w:r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</w:rPr>
        <w:t>  </w:t>
      </w:r>
      <w:r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 xml:space="preserve">это важнейшее средство реализации их прав и законных интересов, возможность воздействовать на принятие решений на местном уровне. </w:t>
      </w:r>
      <w:r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</w:rPr>
        <w:t>  </w:t>
      </w:r>
      <w:r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Для власти</w:t>
      </w:r>
      <w:r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>
        <w:rPr>
          <w:rStyle w:val="ff4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–</w:t>
      </w:r>
      <w:r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это средство обратной связи, позволяющее выявить проблемы, наметить пути их разрешения и способствовать, таким образом, улучшению жизни в поселении.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br/>
      </w:r>
      <w:r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Прием граждан по личным вопросам осуществлялся Главо</w:t>
      </w:r>
      <w:r w:rsidR="008C4B79"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й сельского поселения</w:t>
      </w:r>
      <w:r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.</w:t>
      </w:r>
    </w:p>
    <w:p w:rsidR="00687036" w:rsidRPr="00687036" w:rsidRDefault="00687036" w:rsidP="00687036">
      <w:pPr>
        <w:ind w:firstLine="709"/>
        <w:jc w:val="both"/>
        <w:rPr>
          <w:rStyle w:val="FontStyle14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u-RU"/>
        </w:rPr>
        <w:lastRenderedPageBreak/>
        <w:t>По характеру вопросов в 2015 году больше всего жителей поселения волновали такие пробле</w:t>
      </w:r>
      <w:r w:rsidR="008C4B79">
        <w:rPr>
          <w:rStyle w:val="FontStyle14"/>
          <w:rFonts w:ascii="Times New Roman" w:hAnsi="Times New Roman" w:cs="Times New Roman"/>
          <w:sz w:val="28"/>
          <w:szCs w:val="28"/>
          <w:lang w:val="ru-RU"/>
        </w:rPr>
        <w:t>мы:</w:t>
      </w:r>
      <w:r w:rsidR="00FE0362">
        <w:rPr>
          <w:rStyle w:val="FontStyle14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0F50">
        <w:rPr>
          <w:rStyle w:val="FontStyle14"/>
          <w:rFonts w:ascii="Times New Roman" w:hAnsi="Times New Roman" w:cs="Times New Roman"/>
          <w:sz w:val="28"/>
          <w:szCs w:val="28"/>
          <w:lang w:val="ru-RU"/>
        </w:rPr>
        <w:t>земельные отношения,</w:t>
      </w:r>
      <w:r w:rsidR="008C4B79">
        <w:rPr>
          <w:rStyle w:val="FontStyle14"/>
          <w:rFonts w:ascii="Times New Roman" w:hAnsi="Times New Roman" w:cs="Times New Roman"/>
          <w:sz w:val="28"/>
          <w:szCs w:val="28"/>
          <w:lang w:val="ru-RU"/>
        </w:rPr>
        <w:t xml:space="preserve"> дороги</w:t>
      </w:r>
      <w:r>
        <w:rPr>
          <w:rStyle w:val="FontStyle14"/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C4B79">
        <w:rPr>
          <w:rStyle w:val="FontStyle14"/>
          <w:rFonts w:ascii="Times New Roman" w:hAnsi="Times New Roman" w:cs="Times New Roman"/>
          <w:sz w:val="28"/>
          <w:szCs w:val="28"/>
          <w:lang w:val="ru-RU"/>
        </w:rPr>
        <w:t>ремонт уличного</w:t>
      </w:r>
      <w:r>
        <w:rPr>
          <w:rStyle w:val="FontStyle14"/>
          <w:rFonts w:ascii="Times New Roman" w:hAnsi="Times New Roman" w:cs="Times New Roman"/>
          <w:sz w:val="28"/>
          <w:szCs w:val="28"/>
          <w:lang w:val="ru-RU"/>
        </w:rPr>
        <w:t xml:space="preserve"> освещения, социальные вопросы и т.д.</w:t>
      </w:r>
    </w:p>
    <w:p w:rsidR="00687036" w:rsidRPr="00687036" w:rsidRDefault="00687036" w:rsidP="00687036">
      <w:pPr>
        <w:ind w:firstLine="709"/>
        <w:jc w:val="both"/>
        <w:rPr>
          <w:lang w:val="ru-RU"/>
        </w:rPr>
      </w:pPr>
      <w:r>
        <w:rPr>
          <w:rStyle w:val="ff2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В своей работе мы стремились к тому, чтобы ни одно обращение не осталось без внимания. Все заявления и обращения были рассмотрены своевременно и по всем даны ответы и разъяснения.</w:t>
      </w: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/>
        </w:rPr>
      </w:pP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/>
        </w:rPr>
        <w:t>Культура</w:t>
      </w:r>
    </w:p>
    <w:p w:rsidR="00687036" w:rsidRDefault="00687036" w:rsidP="0068703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Pr="00B70F50" w:rsidRDefault="00687036" w:rsidP="00B70F50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муниципального обра</w:t>
      </w:r>
      <w:r w:rsidR="0072250B">
        <w:rPr>
          <w:rFonts w:ascii="Times New Roman" w:hAnsi="Times New Roman" w:cs="Times New Roman"/>
          <w:sz w:val="28"/>
          <w:szCs w:val="28"/>
          <w:lang w:val="ru-RU"/>
        </w:rPr>
        <w:t xml:space="preserve">зования имеется </w:t>
      </w:r>
      <w:r w:rsidR="003578DE">
        <w:rPr>
          <w:rFonts w:ascii="Times New Roman" w:hAnsi="Times New Roman" w:cs="Times New Roman"/>
          <w:sz w:val="28"/>
          <w:szCs w:val="28"/>
          <w:lang w:val="ru-RU"/>
        </w:rPr>
        <w:t>2 Дома Культуры, три библиотеки и</w:t>
      </w:r>
      <w:r w:rsidR="00900514">
        <w:rPr>
          <w:rFonts w:ascii="Times New Roman" w:hAnsi="Times New Roman" w:cs="Times New Roman"/>
          <w:sz w:val="28"/>
          <w:szCs w:val="28"/>
          <w:lang w:val="ru-RU"/>
        </w:rPr>
        <w:t xml:space="preserve"> две школы.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Традиционно население охотно посещает все проводимые </w:t>
      </w:r>
      <w:r w:rsidR="00357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 Доме Культуры мероприятия.</w:t>
      </w: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Заключительная часть</w:t>
      </w: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Уважаемые коллеги!</w:t>
      </w: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Default="00687036" w:rsidP="0068703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Сегодня мы  подводим итоги прошедшего года и отмечаем не только достигнутые успехи, но и ставим задачи на будущее. Это целенаправленная работа по увеличению налогооблагаемой  базы и увеличение собственных доходов бюджет</w:t>
      </w:r>
      <w:r w:rsidR="0072250B">
        <w:rPr>
          <w:rFonts w:ascii="Times New Roman" w:hAnsi="Times New Roman" w:cs="Times New Roman"/>
          <w:sz w:val="28"/>
          <w:szCs w:val="28"/>
          <w:lang w:val="ru-RU"/>
        </w:rPr>
        <w:t>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ремонт и строительство дорог, и другие не менее важные задачи, которые позволят жить лучше и комфортнее  жителям нашего поселения. Для их решения необходимо объединить наши усилия, направив их на эффективное и качественное взаимодействие с федеральными  структурами, Администрацией Смоленской области, Администрацией муниципа</w:t>
      </w:r>
      <w:r w:rsidR="0072250B">
        <w:rPr>
          <w:rFonts w:ascii="Times New Roman" w:hAnsi="Times New Roman" w:cs="Times New Roman"/>
          <w:sz w:val="28"/>
          <w:szCs w:val="28"/>
          <w:lang w:val="ru-RU"/>
        </w:rPr>
        <w:t>льного образования «Ельнинский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район»,  с  жителями нашего поселения. Выражаю свою признательность  Администрации области, Администрации муниципа</w:t>
      </w:r>
      <w:r w:rsidR="0072250B">
        <w:rPr>
          <w:rFonts w:ascii="Times New Roman" w:hAnsi="Times New Roman" w:cs="Times New Roman"/>
          <w:sz w:val="28"/>
          <w:szCs w:val="28"/>
          <w:lang w:val="ru-RU"/>
        </w:rPr>
        <w:t>льного образования «Ельнинский район»</w:t>
      </w:r>
      <w:r>
        <w:rPr>
          <w:rFonts w:ascii="Times New Roman" w:hAnsi="Times New Roman" w:cs="Times New Roman"/>
          <w:sz w:val="28"/>
          <w:szCs w:val="28"/>
          <w:lang w:val="ru-RU"/>
        </w:rPr>
        <w:t>, всем своим коллегам, депутатам Совета депутатов, руководителям предприятий и  учреждений за в</w:t>
      </w:r>
      <w:r w:rsidR="003578DE">
        <w:rPr>
          <w:rFonts w:ascii="Times New Roman" w:hAnsi="Times New Roman" w:cs="Times New Roman"/>
          <w:sz w:val="28"/>
          <w:szCs w:val="28"/>
          <w:lang w:val="ru-RU"/>
        </w:rPr>
        <w:t xml:space="preserve">заимодействие и сотрудничество. </w:t>
      </w:r>
      <w:r w:rsidR="0072250B">
        <w:rPr>
          <w:rFonts w:ascii="Times New Roman" w:hAnsi="Times New Roman" w:cs="Times New Roman"/>
          <w:sz w:val="28"/>
          <w:szCs w:val="28"/>
          <w:lang w:val="ru-RU"/>
        </w:rPr>
        <w:t>Буду признательна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конструктивные замечания и предложения.</w:t>
      </w:r>
    </w:p>
    <w:p w:rsidR="00687036" w:rsidRDefault="00687036" w:rsidP="00687036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87036" w:rsidRPr="00FE0362" w:rsidRDefault="00687036" w:rsidP="00687036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E0362">
        <w:rPr>
          <w:rFonts w:ascii="Times New Roman" w:hAnsi="Times New Roman" w:cs="Times New Roman"/>
          <w:sz w:val="28"/>
          <w:szCs w:val="28"/>
          <w:lang w:val="ru-RU"/>
        </w:rPr>
        <w:t>Спасибо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E0362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FE0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E0362">
        <w:rPr>
          <w:rFonts w:ascii="Times New Roman" w:hAnsi="Times New Roman" w:cs="Times New Roman"/>
          <w:sz w:val="28"/>
          <w:szCs w:val="28"/>
          <w:lang w:val="ru-RU"/>
        </w:rPr>
        <w:t>внимание!</w:t>
      </w:r>
    </w:p>
    <w:p w:rsidR="00B327A1" w:rsidRPr="00FE0362" w:rsidRDefault="00B327A1">
      <w:pPr>
        <w:rPr>
          <w:lang w:val="ru-RU"/>
        </w:rPr>
      </w:pPr>
    </w:p>
    <w:sectPr w:rsidR="00B327A1" w:rsidRPr="00FE0362" w:rsidSect="00F75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6000"/>
    <w:multiLevelType w:val="hybridMultilevel"/>
    <w:tmpl w:val="474EDFC2"/>
    <w:lvl w:ilvl="0" w:tplc="EA2654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7036"/>
    <w:rsid w:val="000E6BC0"/>
    <w:rsid w:val="001F4C34"/>
    <w:rsid w:val="00245060"/>
    <w:rsid w:val="00342A87"/>
    <w:rsid w:val="003578DE"/>
    <w:rsid w:val="005379C8"/>
    <w:rsid w:val="00687036"/>
    <w:rsid w:val="0072250B"/>
    <w:rsid w:val="008C4B79"/>
    <w:rsid w:val="00900514"/>
    <w:rsid w:val="009A4B31"/>
    <w:rsid w:val="00B327A1"/>
    <w:rsid w:val="00B70F50"/>
    <w:rsid w:val="00C10253"/>
    <w:rsid w:val="00C43402"/>
    <w:rsid w:val="00D4576D"/>
    <w:rsid w:val="00E36E15"/>
    <w:rsid w:val="00E566B3"/>
    <w:rsid w:val="00F15767"/>
    <w:rsid w:val="00F369B4"/>
    <w:rsid w:val="00F7506C"/>
    <w:rsid w:val="00FE0362"/>
    <w:rsid w:val="00FE6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036"/>
    <w:pPr>
      <w:spacing w:after="0" w:line="24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036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4">
    <w:name w:val="Plain Text"/>
    <w:basedOn w:val="a"/>
    <w:link w:val="a5"/>
    <w:uiPriority w:val="99"/>
    <w:semiHidden/>
    <w:unhideWhenUsed/>
    <w:rsid w:val="00687036"/>
    <w:pPr>
      <w:ind w:firstLine="0"/>
    </w:pPr>
    <w:rPr>
      <w:rFonts w:ascii="Consolas" w:eastAsia="Times New Roman" w:hAnsi="Consolas" w:cs="Consolas"/>
      <w:color w:val="000000"/>
      <w:sz w:val="21"/>
      <w:szCs w:val="21"/>
      <w:lang w:val="ru-RU" w:eastAsia="ru-RU" w:bidi="ar-SA"/>
    </w:rPr>
  </w:style>
  <w:style w:type="character" w:customStyle="1" w:styleId="a5">
    <w:name w:val="Текст Знак"/>
    <w:basedOn w:val="a0"/>
    <w:link w:val="a4"/>
    <w:uiPriority w:val="99"/>
    <w:semiHidden/>
    <w:rsid w:val="00687036"/>
    <w:rPr>
      <w:rFonts w:ascii="Consolas" w:eastAsia="Times New Roman" w:hAnsi="Consolas" w:cs="Consolas"/>
      <w:color w:val="000000"/>
      <w:sz w:val="21"/>
      <w:szCs w:val="21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687036"/>
  </w:style>
  <w:style w:type="paragraph" w:styleId="a7">
    <w:name w:val="No Spacing"/>
    <w:basedOn w:val="a"/>
    <w:link w:val="a6"/>
    <w:uiPriority w:val="1"/>
    <w:qFormat/>
    <w:rsid w:val="00687036"/>
    <w:pPr>
      <w:ind w:firstLine="0"/>
    </w:pPr>
    <w:rPr>
      <w:lang w:val="ru-RU" w:bidi="ar-SA"/>
    </w:rPr>
  </w:style>
  <w:style w:type="paragraph" w:customStyle="1" w:styleId="ConsPlusNormal">
    <w:name w:val="ConsPlusNormal"/>
    <w:uiPriority w:val="99"/>
    <w:rsid w:val="006870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pple-converted-space">
    <w:name w:val="apple-converted-space"/>
    <w:rsid w:val="00687036"/>
  </w:style>
  <w:style w:type="character" w:customStyle="1" w:styleId="FontStyle13">
    <w:name w:val="Font Style13"/>
    <w:rsid w:val="00687036"/>
    <w:rPr>
      <w:rFonts w:ascii="Franklin Gothic Medium" w:hAnsi="Franklin Gothic Medium" w:cs="Franklin Gothic Medium" w:hint="default"/>
      <w:i/>
      <w:iCs/>
      <w:sz w:val="26"/>
      <w:szCs w:val="26"/>
    </w:rPr>
  </w:style>
  <w:style w:type="character" w:customStyle="1" w:styleId="ff2">
    <w:name w:val="ff2"/>
    <w:basedOn w:val="a0"/>
    <w:rsid w:val="00687036"/>
  </w:style>
  <w:style w:type="character" w:customStyle="1" w:styleId="ff4">
    <w:name w:val="ff4"/>
    <w:basedOn w:val="a0"/>
    <w:rsid w:val="00687036"/>
  </w:style>
  <w:style w:type="character" w:customStyle="1" w:styleId="FontStyle14">
    <w:name w:val="Font Style14"/>
    <w:rsid w:val="00687036"/>
    <w:rPr>
      <w:rFonts w:ascii="Franklin Gothic Medium" w:hAnsi="Franklin Gothic Medium" w:cs="Franklin Gothic Medium" w:hint="default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36E1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6E15"/>
    <w:rPr>
      <w:rFonts w:ascii="Segoe UI" w:hAnsi="Segoe UI" w:cs="Segoe UI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3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6961</TotalTime>
  <Pages>7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Bobrovich</cp:lastModifiedBy>
  <cp:revision>12</cp:revision>
  <cp:lastPrinted>2016-06-20T12:08:00Z</cp:lastPrinted>
  <dcterms:created xsi:type="dcterms:W3CDTF">2016-05-18T09:16:00Z</dcterms:created>
  <dcterms:modified xsi:type="dcterms:W3CDTF">2016-06-20T12:34:00Z</dcterms:modified>
</cp:coreProperties>
</file>