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09126F" w:rsidP="00E539F6">
      <w:pPr>
        <w:tabs>
          <w:tab w:val="left" w:pos="2835"/>
        </w:tabs>
        <w:spacing w:line="360" w:lineRule="auto"/>
        <w:ind w:hanging="142"/>
        <w:jc w:val="center"/>
      </w:pPr>
      <w:r>
        <w:rPr>
          <w:b/>
          <w:noProof/>
        </w:rPr>
        <w:drawing>
          <wp:inline distT="0" distB="0" distL="0" distR="0" wp14:anchorId="5E401C23" wp14:editId="5C844920">
            <wp:extent cx="609600" cy="87616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1428" cy="878789"/>
                    </a:xfrm>
                    <a:prstGeom prst="rect">
                      <a:avLst/>
                    </a:prstGeom>
                    <a:noFill/>
                    <a:ln w="9525">
                      <a:noFill/>
                      <a:miter lim="800000"/>
                      <a:headEnd/>
                      <a:tailEnd/>
                    </a:ln>
                  </pic:spPr>
                </pic:pic>
              </a:graphicData>
            </a:graphic>
          </wp:inline>
        </w:drawing>
      </w:r>
    </w:p>
    <w:p w:rsidR="0025656C" w:rsidRPr="00D67ED2" w:rsidRDefault="00C866C5" w:rsidP="0025656C">
      <w:pPr>
        <w:pStyle w:val="a4"/>
        <w:spacing w:before="0" w:after="0"/>
        <w:rPr>
          <w:rFonts w:ascii="Times New Roman" w:hAnsi="Times New Roman"/>
          <w:b w:val="0"/>
          <w:spacing w:val="20"/>
          <w:sz w:val="28"/>
        </w:rPr>
      </w:pPr>
      <w:r>
        <w:rPr>
          <w:rFonts w:ascii="Times New Roman" w:hAnsi="Times New Roman"/>
          <w:b w:val="0"/>
          <w:spacing w:val="20"/>
          <w:sz w:val="28"/>
        </w:rPr>
        <w:t>АДМИНИСТРАЦИЯ МУНИЦИПАЛЬНОГО</w:t>
      </w:r>
      <w:r w:rsidR="000E2E0D">
        <w:rPr>
          <w:rFonts w:ascii="Times New Roman" w:hAnsi="Times New Roman"/>
          <w:b w:val="0"/>
          <w:spacing w:val="20"/>
          <w:sz w:val="28"/>
        </w:rPr>
        <w:t xml:space="preserve"> </w:t>
      </w:r>
      <w:r w:rsidR="0025656C" w:rsidRPr="00D67ED2">
        <w:rPr>
          <w:rFonts w:ascii="Times New Roman" w:hAnsi="Times New Roman"/>
          <w:b w:val="0"/>
          <w:spacing w:val="20"/>
          <w:sz w:val="28"/>
        </w:rPr>
        <w:t>ОБРАЗОВАНИЯ</w:t>
      </w:r>
    </w:p>
    <w:p w:rsidR="000C521B" w:rsidRDefault="000C521B"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rsidR="0025656C" w:rsidRPr="00D67ED2" w:rsidRDefault="0025656C"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bookmarkStart w:id="0" w:name="_GoBack"/>
      <w:bookmarkEnd w:id="0"/>
      <w:r w:rsidR="00F90A6F">
        <w:rPr>
          <w:sz w:val="28"/>
        </w:rPr>
        <w:t>17.03.2026</w:t>
      </w:r>
      <w:r w:rsidR="0001161F" w:rsidRPr="00D67ED2">
        <w:rPr>
          <w:sz w:val="28"/>
        </w:rPr>
        <w:t xml:space="preserve"> </w:t>
      </w:r>
      <w:r w:rsidRPr="00D67ED2">
        <w:rPr>
          <w:sz w:val="28"/>
        </w:rPr>
        <w:t xml:space="preserve">№ </w:t>
      </w:r>
      <w:r w:rsidR="00F90A6F">
        <w:rPr>
          <w:sz w:val="28"/>
        </w:rPr>
        <w:t>243</w:t>
      </w:r>
    </w:p>
    <w:p w:rsidR="0025656C" w:rsidRPr="00D67ED2" w:rsidRDefault="00E934F1" w:rsidP="00E934F1">
      <w:pPr>
        <w:pStyle w:val="a3"/>
        <w:ind w:left="0" w:right="1255" w:firstLine="0"/>
        <w:rPr>
          <w:sz w:val="28"/>
        </w:rPr>
      </w:pPr>
      <w:r w:rsidRPr="00D67ED2">
        <w:rPr>
          <w:sz w:val="18"/>
          <w:szCs w:val="18"/>
        </w:rPr>
        <w:t xml:space="preserve">г. </w:t>
      </w:r>
      <w:r w:rsidR="0025656C" w:rsidRPr="00D67ED2">
        <w:rPr>
          <w:sz w:val="18"/>
          <w:szCs w:val="18"/>
        </w:rPr>
        <w:t>Ельня</w:t>
      </w:r>
    </w:p>
    <w:p w:rsidR="00E34F6C" w:rsidRPr="00D67ED2" w:rsidRDefault="00E34F6C" w:rsidP="00CD081D">
      <w:pPr>
        <w:pStyle w:val="a3"/>
        <w:ind w:left="0" w:right="-55" w:firstLine="0"/>
        <w:jc w:val="both"/>
        <w:rPr>
          <w:sz w:val="28"/>
        </w:rPr>
      </w:pPr>
    </w:p>
    <w:p w:rsidR="00476DE3" w:rsidRPr="00D67ED2" w:rsidRDefault="00E115B9" w:rsidP="008C7623">
      <w:pPr>
        <w:ind w:right="5421"/>
        <w:jc w:val="both"/>
        <w:rPr>
          <w:sz w:val="28"/>
          <w:szCs w:val="28"/>
        </w:rPr>
      </w:pPr>
      <w:r>
        <w:rPr>
          <w:sz w:val="28"/>
          <w:szCs w:val="28"/>
        </w:rPr>
        <w:t>О создании согласительной комиссии по вопросу согласования местоположения границ земельных участков при выполнени</w:t>
      </w:r>
      <w:r w:rsidR="00195A4D">
        <w:rPr>
          <w:sz w:val="28"/>
          <w:szCs w:val="28"/>
        </w:rPr>
        <w:t>и комплексных кадастровых работ на территории муниципального образования «Ельнинский муниципальный округ» Смоленской области</w:t>
      </w:r>
      <w:r w:rsidR="000E1E59">
        <w:rPr>
          <w:sz w:val="28"/>
          <w:szCs w:val="28"/>
        </w:rPr>
        <w:t xml:space="preserve"> </w:t>
      </w:r>
    </w:p>
    <w:p w:rsidR="00FE07DB" w:rsidRPr="00D67ED2" w:rsidRDefault="00FE07DB" w:rsidP="00476DE3">
      <w:pPr>
        <w:rPr>
          <w:sz w:val="28"/>
          <w:szCs w:val="28"/>
        </w:rPr>
      </w:pPr>
    </w:p>
    <w:p w:rsidR="00124038" w:rsidRDefault="00124038" w:rsidP="003F1BE6">
      <w:pPr>
        <w:ind w:firstLine="709"/>
        <w:jc w:val="both"/>
        <w:rPr>
          <w:sz w:val="28"/>
          <w:szCs w:val="28"/>
        </w:rPr>
      </w:pPr>
      <w:r w:rsidRPr="00124038">
        <w:rPr>
          <w:sz w:val="28"/>
          <w:szCs w:val="28"/>
        </w:rPr>
        <w:t>Руководствуясь Земельным кодексом Российской Федерации, Федеральным законом от 24 июля 2007 года № 221-ФЗ «О кадастровой деятельности», Федеральным законом от 6 октября 2003 года № 131-ФЗ «Об общих принципах организации местного самоуправления в Российской Федерации», Уставом</w:t>
      </w:r>
      <w:r>
        <w:rPr>
          <w:sz w:val="28"/>
          <w:szCs w:val="28"/>
        </w:rPr>
        <w:t xml:space="preserve"> муниципального образования «Ельнинский муниципальный округ» Смоленской области</w:t>
      </w:r>
      <w:r w:rsidR="0070196A">
        <w:rPr>
          <w:sz w:val="28"/>
          <w:szCs w:val="28"/>
        </w:rPr>
        <w:t>, Администрация муниципального образования «Ельнинский муниципальный округ» Смоленской области</w:t>
      </w:r>
    </w:p>
    <w:p w:rsidR="003F1BE6" w:rsidRDefault="00A264AC" w:rsidP="003F1BE6">
      <w:pPr>
        <w:ind w:firstLine="709"/>
        <w:jc w:val="both"/>
        <w:rPr>
          <w:sz w:val="28"/>
          <w:szCs w:val="28"/>
        </w:rPr>
      </w:pPr>
      <w:r>
        <w:rPr>
          <w:sz w:val="28"/>
          <w:szCs w:val="28"/>
        </w:rPr>
        <w:t xml:space="preserve">п о с </w:t>
      </w:r>
      <w:proofErr w:type="gramStart"/>
      <w:r>
        <w:rPr>
          <w:sz w:val="28"/>
          <w:szCs w:val="28"/>
        </w:rPr>
        <w:t>т</w:t>
      </w:r>
      <w:proofErr w:type="gramEnd"/>
      <w:r>
        <w:rPr>
          <w:sz w:val="28"/>
          <w:szCs w:val="28"/>
        </w:rPr>
        <w:t xml:space="preserve"> а н о в л я е т</w:t>
      </w:r>
      <w:r w:rsidR="003F1BE6">
        <w:rPr>
          <w:sz w:val="28"/>
          <w:szCs w:val="28"/>
        </w:rPr>
        <w:t>:</w:t>
      </w:r>
    </w:p>
    <w:p w:rsidR="003F1BE6" w:rsidRDefault="003F1BE6" w:rsidP="003F1BE6">
      <w:pPr>
        <w:ind w:firstLine="709"/>
        <w:jc w:val="both"/>
        <w:rPr>
          <w:sz w:val="28"/>
          <w:szCs w:val="28"/>
        </w:rPr>
      </w:pPr>
    </w:p>
    <w:p w:rsidR="00D779E1" w:rsidRDefault="00124038" w:rsidP="003F1BE6">
      <w:pPr>
        <w:tabs>
          <w:tab w:val="left" w:pos="4400"/>
        </w:tabs>
        <w:ind w:firstLine="709"/>
        <w:jc w:val="both"/>
        <w:rPr>
          <w:sz w:val="28"/>
          <w:szCs w:val="28"/>
        </w:rPr>
      </w:pPr>
      <w:r>
        <w:rPr>
          <w:sz w:val="28"/>
          <w:szCs w:val="28"/>
        </w:rPr>
        <w:t xml:space="preserve">1. </w:t>
      </w:r>
      <w:r w:rsidRPr="00124038">
        <w:rPr>
          <w:sz w:val="28"/>
          <w:szCs w:val="28"/>
        </w:rPr>
        <w:t xml:space="preserve">Создать согласительную комиссию по согласованию местоположения границ земельных участков при выполнении комплексных кадастровых работ </w:t>
      </w:r>
      <w:r>
        <w:rPr>
          <w:sz w:val="28"/>
          <w:szCs w:val="28"/>
        </w:rPr>
        <w:t>на территории муниципального образования «Ельнинский муниципальный округ» Смоленской области</w:t>
      </w:r>
      <w:r w:rsidR="00D779E1">
        <w:rPr>
          <w:sz w:val="28"/>
          <w:szCs w:val="28"/>
        </w:rPr>
        <w:t>.</w:t>
      </w:r>
    </w:p>
    <w:p w:rsidR="00124038" w:rsidRDefault="00D779E1" w:rsidP="003F1BE6">
      <w:pPr>
        <w:tabs>
          <w:tab w:val="left" w:pos="4400"/>
        </w:tabs>
        <w:ind w:firstLine="709"/>
        <w:jc w:val="both"/>
        <w:rPr>
          <w:sz w:val="28"/>
          <w:szCs w:val="28"/>
        </w:rPr>
      </w:pPr>
      <w:r>
        <w:rPr>
          <w:sz w:val="28"/>
          <w:szCs w:val="28"/>
        </w:rPr>
        <w:t xml:space="preserve">2. Утвердить состав </w:t>
      </w:r>
      <w:r w:rsidR="00223D7E">
        <w:rPr>
          <w:sz w:val="28"/>
          <w:szCs w:val="28"/>
        </w:rPr>
        <w:t>согласительной комиссии</w:t>
      </w:r>
      <w:r w:rsidRPr="00D779E1">
        <w:rPr>
          <w:sz w:val="28"/>
          <w:szCs w:val="28"/>
        </w:rPr>
        <w:t xml:space="preserve"> по согласованию местоположения границ земельных участков при выполнении комплексных кадастровых работ на территории муниципального образования «Ельнинский муниципальный округ» Смоленской области</w:t>
      </w:r>
      <w:r w:rsidR="00124038" w:rsidRPr="00124038">
        <w:rPr>
          <w:sz w:val="28"/>
          <w:szCs w:val="28"/>
        </w:rPr>
        <w:t xml:space="preserve"> (приложение </w:t>
      </w:r>
      <w:r w:rsidR="0046481A">
        <w:rPr>
          <w:sz w:val="28"/>
          <w:szCs w:val="28"/>
        </w:rPr>
        <w:t xml:space="preserve">№ </w:t>
      </w:r>
      <w:r w:rsidR="00124038" w:rsidRPr="00124038">
        <w:rPr>
          <w:sz w:val="28"/>
          <w:szCs w:val="28"/>
        </w:rPr>
        <w:t>1).</w:t>
      </w:r>
    </w:p>
    <w:p w:rsidR="00124038" w:rsidRDefault="005C0B73" w:rsidP="003F1BE6">
      <w:pPr>
        <w:tabs>
          <w:tab w:val="left" w:pos="4400"/>
        </w:tabs>
        <w:ind w:firstLine="709"/>
        <w:jc w:val="both"/>
        <w:rPr>
          <w:sz w:val="28"/>
          <w:szCs w:val="28"/>
        </w:rPr>
      </w:pPr>
      <w:r>
        <w:rPr>
          <w:sz w:val="28"/>
          <w:szCs w:val="28"/>
        </w:rPr>
        <w:t>3</w:t>
      </w:r>
      <w:r w:rsidR="00124038" w:rsidRPr="00124038">
        <w:rPr>
          <w:sz w:val="28"/>
          <w:szCs w:val="28"/>
        </w:rPr>
        <w:t>. Утвердить регламент работы согласительной комиссии по согласованию местоположения границ земельных участков при выполнении комплексных кадастровы</w:t>
      </w:r>
      <w:r w:rsidR="00124038">
        <w:rPr>
          <w:sz w:val="28"/>
          <w:szCs w:val="28"/>
        </w:rPr>
        <w:t>х работ на территории муниципального образования «Ельнинский муниципальный округ» Смоленской</w:t>
      </w:r>
      <w:r w:rsidR="00124038" w:rsidRPr="00124038">
        <w:rPr>
          <w:sz w:val="28"/>
          <w:szCs w:val="28"/>
        </w:rPr>
        <w:t xml:space="preserve"> области (приложение </w:t>
      </w:r>
      <w:r w:rsidR="0046481A">
        <w:rPr>
          <w:sz w:val="28"/>
          <w:szCs w:val="28"/>
        </w:rPr>
        <w:t xml:space="preserve">№ </w:t>
      </w:r>
      <w:r w:rsidR="00124038" w:rsidRPr="00124038">
        <w:rPr>
          <w:sz w:val="28"/>
          <w:szCs w:val="28"/>
        </w:rPr>
        <w:t>2).</w:t>
      </w:r>
    </w:p>
    <w:p w:rsidR="00124038" w:rsidRDefault="005C0B73" w:rsidP="003F1BE6">
      <w:pPr>
        <w:tabs>
          <w:tab w:val="left" w:pos="4400"/>
        </w:tabs>
        <w:ind w:firstLine="709"/>
        <w:jc w:val="both"/>
        <w:rPr>
          <w:sz w:val="28"/>
          <w:szCs w:val="28"/>
        </w:rPr>
      </w:pPr>
      <w:r>
        <w:rPr>
          <w:sz w:val="28"/>
          <w:szCs w:val="28"/>
        </w:rPr>
        <w:lastRenderedPageBreak/>
        <w:t>4</w:t>
      </w:r>
      <w:r w:rsidR="00124038" w:rsidRPr="00124038">
        <w:rPr>
          <w:sz w:val="28"/>
          <w:szCs w:val="28"/>
        </w:rPr>
        <w:t>. Настоящее постановление вступает в силу с даты его подписания</w:t>
      </w:r>
      <w:r w:rsidR="00124038">
        <w:rPr>
          <w:sz w:val="28"/>
          <w:szCs w:val="28"/>
        </w:rPr>
        <w:t>.</w:t>
      </w:r>
    </w:p>
    <w:p w:rsidR="0046481A" w:rsidRDefault="005C0B73" w:rsidP="005C0B73">
      <w:pPr>
        <w:tabs>
          <w:tab w:val="left" w:pos="4400"/>
        </w:tabs>
        <w:ind w:firstLine="709"/>
        <w:jc w:val="both"/>
        <w:rPr>
          <w:sz w:val="28"/>
          <w:szCs w:val="28"/>
        </w:rPr>
      </w:pPr>
      <w:r>
        <w:rPr>
          <w:sz w:val="28"/>
          <w:szCs w:val="28"/>
        </w:rPr>
        <w:t>5</w:t>
      </w:r>
      <w:r w:rsidR="00124038">
        <w:rPr>
          <w:sz w:val="28"/>
          <w:szCs w:val="28"/>
        </w:rPr>
        <w:t xml:space="preserve">. </w:t>
      </w:r>
      <w:r w:rsidR="00124038" w:rsidRPr="00124038">
        <w:rPr>
          <w:sz w:val="28"/>
          <w:szCs w:val="28"/>
        </w:rPr>
        <w:t>Настоящее постановление опубликовать в газете «</w:t>
      </w:r>
      <w:proofErr w:type="spellStart"/>
      <w:r w:rsidR="00124038" w:rsidRPr="00124038">
        <w:rPr>
          <w:sz w:val="28"/>
          <w:szCs w:val="28"/>
        </w:rPr>
        <w:t>Знамя</w:t>
      </w:r>
      <w:r w:rsidR="00124038">
        <w:rPr>
          <w:sz w:val="28"/>
          <w:szCs w:val="28"/>
        </w:rPr>
        <w:t>.Ельня</w:t>
      </w:r>
      <w:proofErr w:type="spellEnd"/>
      <w:r w:rsidR="00124038" w:rsidRPr="00124038">
        <w:rPr>
          <w:sz w:val="28"/>
          <w:szCs w:val="28"/>
        </w:rPr>
        <w:t>» и разместить на официальном сайте Администрации муниципально</w:t>
      </w:r>
      <w:r w:rsidR="00124038">
        <w:rPr>
          <w:sz w:val="28"/>
          <w:szCs w:val="28"/>
        </w:rPr>
        <w:t xml:space="preserve">го образования </w:t>
      </w:r>
    </w:p>
    <w:p w:rsidR="00124038" w:rsidRPr="00124038" w:rsidRDefault="00124038" w:rsidP="00E539F6">
      <w:pPr>
        <w:tabs>
          <w:tab w:val="left" w:pos="4400"/>
        </w:tabs>
        <w:jc w:val="both"/>
        <w:rPr>
          <w:sz w:val="28"/>
          <w:szCs w:val="28"/>
        </w:rPr>
      </w:pPr>
      <w:r>
        <w:rPr>
          <w:sz w:val="28"/>
          <w:szCs w:val="28"/>
        </w:rPr>
        <w:t>«Ельнинский муниципальный округ</w:t>
      </w:r>
      <w:r w:rsidRPr="00124038">
        <w:rPr>
          <w:sz w:val="28"/>
          <w:szCs w:val="28"/>
        </w:rPr>
        <w:t>» Смоленской области в информационно-телекоммуникационной сети «Интернет»</w:t>
      </w:r>
      <w:r w:rsidR="0046481A">
        <w:rPr>
          <w:sz w:val="28"/>
          <w:szCs w:val="28"/>
        </w:rPr>
        <w:t>.</w:t>
      </w:r>
    </w:p>
    <w:p w:rsidR="003F1BE6" w:rsidRDefault="005C0B73" w:rsidP="003F1BE6">
      <w:pPr>
        <w:tabs>
          <w:tab w:val="left" w:pos="4400"/>
        </w:tabs>
        <w:ind w:firstLine="709"/>
        <w:jc w:val="both"/>
        <w:rPr>
          <w:sz w:val="28"/>
          <w:szCs w:val="28"/>
        </w:rPr>
      </w:pPr>
      <w:r>
        <w:rPr>
          <w:sz w:val="28"/>
          <w:szCs w:val="28"/>
        </w:rPr>
        <w:t>6</w:t>
      </w:r>
      <w:r w:rsidR="003F1BE6">
        <w:rPr>
          <w:sz w:val="28"/>
          <w:szCs w:val="28"/>
        </w:rPr>
        <w:t>. Контроль за исполнением настоящего</w:t>
      </w:r>
      <w:r w:rsidR="00C866C5">
        <w:rPr>
          <w:sz w:val="28"/>
          <w:szCs w:val="28"/>
        </w:rPr>
        <w:t xml:space="preserve"> постанов</w:t>
      </w:r>
      <w:r w:rsidR="00376976">
        <w:rPr>
          <w:sz w:val="28"/>
          <w:szCs w:val="28"/>
        </w:rPr>
        <w:t>ления возложить на заместителя Главы муниципального образования «Ельнинский муниципальный округ» Смоленской области С.В. Кизунову.</w:t>
      </w:r>
    </w:p>
    <w:p w:rsidR="003F1BE6" w:rsidRPr="00D67ED2" w:rsidRDefault="003F1BE6" w:rsidP="003F1BE6">
      <w:pPr>
        <w:pStyle w:val="a3"/>
        <w:ind w:left="0" w:right="-55" w:firstLine="0"/>
        <w:jc w:val="both"/>
        <w:rPr>
          <w:sz w:val="28"/>
        </w:rPr>
      </w:pPr>
    </w:p>
    <w:p w:rsidR="003F1BE6" w:rsidRPr="00D67ED2" w:rsidRDefault="003F1BE6" w:rsidP="003F1BE6">
      <w:pPr>
        <w:pStyle w:val="a3"/>
        <w:ind w:left="0" w:right="-55" w:firstLine="0"/>
        <w:jc w:val="both"/>
        <w:rPr>
          <w:sz w:val="28"/>
        </w:rPr>
      </w:pPr>
    </w:p>
    <w:p w:rsidR="003F1BE6" w:rsidRPr="00D67ED2" w:rsidRDefault="003F1BE6" w:rsidP="003F1BE6">
      <w:pPr>
        <w:pStyle w:val="a3"/>
        <w:ind w:left="0" w:right="-55" w:firstLine="0"/>
        <w:jc w:val="both"/>
        <w:rPr>
          <w:sz w:val="28"/>
          <w:szCs w:val="28"/>
        </w:rPr>
      </w:pPr>
      <w:r w:rsidRPr="00D67ED2">
        <w:rPr>
          <w:sz w:val="28"/>
          <w:szCs w:val="28"/>
        </w:rPr>
        <w:t xml:space="preserve">Глава муниципального образования </w:t>
      </w:r>
    </w:p>
    <w:p w:rsidR="000E2E0D" w:rsidRDefault="000E2E0D" w:rsidP="00206EB3">
      <w:pPr>
        <w:pStyle w:val="a3"/>
        <w:ind w:left="0" w:right="-55" w:firstLine="0"/>
        <w:jc w:val="both"/>
        <w:rPr>
          <w:sz w:val="28"/>
          <w:szCs w:val="28"/>
        </w:rPr>
      </w:pPr>
      <w:r>
        <w:rPr>
          <w:sz w:val="28"/>
          <w:szCs w:val="28"/>
        </w:rPr>
        <w:t>«Ельнинский муниципальный округ</w:t>
      </w:r>
      <w:r w:rsidR="003F1BE6" w:rsidRPr="00D67ED2">
        <w:rPr>
          <w:sz w:val="28"/>
          <w:szCs w:val="28"/>
        </w:rPr>
        <w:t>»</w:t>
      </w:r>
    </w:p>
    <w:p w:rsidR="00CC7CB8" w:rsidRDefault="003F1BE6" w:rsidP="00206EB3">
      <w:pPr>
        <w:pStyle w:val="a3"/>
        <w:ind w:left="0" w:right="-55" w:firstLine="0"/>
        <w:jc w:val="both"/>
        <w:rPr>
          <w:sz w:val="28"/>
          <w:szCs w:val="28"/>
        </w:rPr>
      </w:pPr>
      <w:r w:rsidRPr="00D67ED2">
        <w:rPr>
          <w:sz w:val="28"/>
          <w:szCs w:val="28"/>
        </w:rPr>
        <w:t xml:space="preserve">Смоленской области </w:t>
      </w:r>
      <w:r w:rsidRPr="00D67ED2">
        <w:rPr>
          <w:sz w:val="28"/>
          <w:szCs w:val="28"/>
        </w:rPr>
        <w:tab/>
      </w:r>
      <w:r w:rsidRPr="00D67ED2">
        <w:rPr>
          <w:sz w:val="28"/>
          <w:szCs w:val="28"/>
        </w:rPr>
        <w:tab/>
      </w:r>
      <w:r w:rsidR="000E2E0D">
        <w:rPr>
          <w:sz w:val="28"/>
          <w:szCs w:val="28"/>
        </w:rPr>
        <w:tab/>
      </w:r>
      <w:r w:rsidR="000E2E0D">
        <w:rPr>
          <w:sz w:val="28"/>
          <w:szCs w:val="28"/>
        </w:rPr>
        <w:tab/>
      </w:r>
      <w:r w:rsidR="000E2E0D">
        <w:rPr>
          <w:sz w:val="28"/>
          <w:szCs w:val="28"/>
        </w:rPr>
        <w:tab/>
      </w:r>
      <w:r w:rsidR="000E2E0D">
        <w:rPr>
          <w:sz w:val="28"/>
          <w:szCs w:val="28"/>
        </w:rPr>
        <w:tab/>
      </w:r>
      <w:r w:rsidRPr="00D67ED2">
        <w:rPr>
          <w:sz w:val="28"/>
          <w:szCs w:val="28"/>
        </w:rPr>
        <w:tab/>
      </w:r>
      <w:r w:rsidRPr="00D67ED2">
        <w:rPr>
          <w:sz w:val="28"/>
          <w:szCs w:val="28"/>
        </w:rPr>
        <w:tab/>
      </w:r>
      <w:r w:rsidR="00AD0C92">
        <w:rPr>
          <w:sz w:val="28"/>
          <w:szCs w:val="28"/>
        </w:rPr>
        <w:t xml:space="preserve">   </w:t>
      </w:r>
      <w:r w:rsidRPr="00D67ED2">
        <w:rPr>
          <w:sz w:val="28"/>
          <w:szCs w:val="28"/>
        </w:rPr>
        <w:t>Н.Д. Мищенков</w:t>
      </w:r>
    </w:p>
    <w:p w:rsidR="00AD0C92" w:rsidRDefault="00AD0C92">
      <w:r>
        <w:br w:type="page"/>
      </w:r>
    </w:p>
    <w:tbl>
      <w:tblPr>
        <w:tblStyle w:val="a9"/>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387"/>
      </w:tblGrid>
      <w:tr w:rsidR="00762D77" w:rsidTr="00253546">
        <w:tc>
          <w:tcPr>
            <w:tcW w:w="5241" w:type="dxa"/>
          </w:tcPr>
          <w:p w:rsidR="00762D77" w:rsidRDefault="00762D77" w:rsidP="00253546">
            <w:pPr>
              <w:pStyle w:val="a3"/>
              <w:tabs>
                <w:tab w:val="left" w:pos="5670"/>
              </w:tabs>
              <w:ind w:left="0" w:right="140" w:firstLine="0"/>
              <w:jc w:val="center"/>
              <w:rPr>
                <w:sz w:val="28"/>
                <w:szCs w:val="28"/>
              </w:rPr>
            </w:pPr>
          </w:p>
        </w:tc>
        <w:tc>
          <w:tcPr>
            <w:tcW w:w="4387" w:type="dxa"/>
          </w:tcPr>
          <w:p w:rsidR="00762D77" w:rsidRDefault="00762D77" w:rsidP="00253546">
            <w:pPr>
              <w:pStyle w:val="a3"/>
              <w:tabs>
                <w:tab w:val="left" w:pos="5670"/>
              </w:tabs>
              <w:ind w:left="0" w:right="140" w:firstLine="0"/>
              <w:jc w:val="both"/>
              <w:rPr>
                <w:sz w:val="28"/>
                <w:szCs w:val="28"/>
              </w:rPr>
            </w:pPr>
            <w:r>
              <w:rPr>
                <w:sz w:val="28"/>
                <w:szCs w:val="28"/>
              </w:rPr>
              <w:t>УТВЕРЖДЕН</w:t>
            </w:r>
          </w:p>
          <w:p w:rsidR="00762D77" w:rsidRDefault="00762D77" w:rsidP="00253546">
            <w:pPr>
              <w:pStyle w:val="a3"/>
              <w:tabs>
                <w:tab w:val="left" w:pos="5670"/>
              </w:tabs>
              <w:ind w:left="0" w:right="140" w:firstLine="0"/>
              <w:jc w:val="both"/>
              <w:rPr>
                <w:sz w:val="28"/>
                <w:szCs w:val="28"/>
              </w:rPr>
            </w:pPr>
            <w:r>
              <w:rPr>
                <w:sz w:val="28"/>
                <w:szCs w:val="28"/>
              </w:rPr>
              <w:t>постановлением</w:t>
            </w:r>
            <w:r w:rsidRPr="002F000F">
              <w:rPr>
                <w:sz w:val="28"/>
                <w:szCs w:val="28"/>
              </w:rPr>
              <w:t xml:space="preserve"> Администрации</w:t>
            </w:r>
            <w:r>
              <w:rPr>
                <w:sz w:val="28"/>
                <w:szCs w:val="28"/>
              </w:rPr>
              <w:t xml:space="preserve"> </w:t>
            </w:r>
            <w:r w:rsidRPr="002F000F">
              <w:rPr>
                <w:sz w:val="28"/>
                <w:szCs w:val="28"/>
              </w:rPr>
              <w:t>муниципального образования</w:t>
            </w:r>
            <w:r>
              <w:rPr>
                <w:sz w:val="28"/>
                <w:szCs w:val="28"/>
              </w:rPr>
              <w:t xml:space="preserve"> </w:t>
            </w:r>
            <w:r w:rsidRPr="002F000F">
              <w:rPr>
                <w:sz w:val="28"/>
                <w:szCs w:val="28"/>
              </w:rPr>
              <w:t>«</w:t>
            </w:r>
            <w:proofErr w:type="spellStart"/>
            <w:r w:rsidRPr="002F000F">
              <w:rPr>
                <w:sz w:val="28"/>
                <w:szCs w:val="28"/>
              </w:rPr>
              <w:t>Ельнинский</w:t>
            </w:r>
            <w:proofErr w:type="spellEnd"/>
            <w:r w:rsidRPr="002F000F">
              <w:rPr>
                <w:sz w:val="28"/>
                <w:szCs w:val="28"/>
              </w:rPr>
              <w:t xml:space="preserve"> муниципальный</w:t>
            </w:r>
            <w:r>
              <w:rPr>
                <w:sz w:val="28"/>
                <w:szCs w:val="28"/>
              </w:rPr>
              <w:t xml:space="preserve"> </w:t>
            </w:r>
            <w:r w:rsidRPr="002F000F">
              <w:rPr>
                <w:sz w:val="28"/>
                <w:szCs w:val="28"/>
              </w:rPr>
              <w:t>округ» Смоленской области</w:t>
            </w:r>
            <w:r>
              <w:rPr>
                <w:sz w:val="28"/>
                <w:szCs w:val="28"/>
              </w:rPr>
              <w:t xml:space="preserve"> (приложение № 1)</w:t>
            </w:r>
          </w:p>
          <w:p w:rsidR="00762D77" w:rsidRDefault="00762D77" w:rsidP="00253546">
            <w:pPr>
              <w:pStyle w:val="a3"/>
              <w:tabs>
                <w:tab w:val="left" w:pos="5670"/>
              </w:tabs>
              <w:ind w:left="0" w:right="140" w:firstLine="0"/>
              <w:jc w:val="both"/>
              <w:rPr>
                <w:sz w:val="28"/>
                <w:szCs w:val="28"/>
              </w:rPr>
            </w:pPr>
            <w:r>
              <w:rPr>
                <w:sz w:val="28"/>
                <w:szCs w:val="28"/>
              </w:rPr>
              <w:t xml:space="preserve">от ________2026 </w:t>
            </w:r>
            <w:r w:rsidRPr="002F000F">
              <w:rPr>
                <w:sz w:val="28"/>
                <w:szCs w:val="28"/>
              </w:rPr>
              <w:t xml:space="preserve">№ </w:t>
            </w:r>
            <w:r w:rsidRPr="002F000F">
              <w:rPr>
                <w:b/>
                <w:sz w:val="28"/>
                <w:szCs w:val="28"/>
              </w:rPr>
              <w:t>____</w:t>
            </w:r>
          </w:p>
        </w:tc>
      </w:tr>
    </w:tbl>
    <w:p w:rsidR="00C65330" w:rsidRDefault="00C65330" w:rsidP="001F6088">
      <w:pPr>
        <w:pStyle w:val="a3"/>
        <w:tabs>
          <w:tab w:val="left" w:pos="5670"/>
        </w:tabs>
        <w:ind w:right="140"/>
        <w:jc w:val="center"/>
        <w:rPr>
          <w:sz w:val="28"/>
          <w:szCs w:val="28"/>
        </w:rPr>
      </w:pPr>
    </w:p>
    <w:p w:rsidR="00C65330" w:rsidRDefault="00C65330" w:rsidP="001F6088">
      <w:pPr>
        <w:pStyle w:val="a3"/>
        <w:tabs>
          <w:tab w:val="left" w:pos="5670"/>
        </w:tabs>
        <w:ind w:right="140"/>
        <w:jc w:val="center"/>
        <w:rPr>
          <w:b/>
          <w:sz w:val="28"/>
          <w:szCs w:val="28"/>
        </w:rPr>
      </w:pPr>
      <w:r w:rsidRPr="00C65330">
        <w:rPr>
          <w:b/>
          <w:sz w:val="28"/>
          <w:szCs w:val="28"/>
        </w:rPr>
        <w:t>С О С Т А В</w:t>
      </w:r>
    </w:p>
    <w:p w:rsidR="00C65330" w:rsidRDefault="00C65330" w:rsidP="001F6088">
      <w:pPr>
        <w:pStyle w:val="a3"/>
        <w:tabs>
          <w:tab w:val="left" w:pos="5670"/>
        </w:tabs>
        <w:ind w:right="140"/>
        <w:jc w:val="center"/>
        <w:rPr>
          <w:b/>
          <w:sz w:val="28"/>
          <w:szCs w:val="28"/>
        </w:rPr>
      </w:pPr>
      <w:r w:rsidRPr="00C65330">
        <w:rPr>
          <w:b/>
          <w:sz w:val="28"/>
          <w:szCs w:val="28"/>
        </w:rPr>
        <w:t>согласительной комиссии по согласованию местоположения границ земельных участков при выполнении комплексных кадастровых работ на территории</w:t>
      </w:r>
      <w:r w:rsidR="009D73D6">
        <w:rPr>
          <w:b/>
          <w:sz w:val="28"/>
          <w:szCs w:val="28"/>
        </w:rPr>
        <w:t xml:space="preserve"> муниципального образования «Ельнинский муниципальный округ» Смоленской области</w:t>
      </w:r>
    </w:p>
    <w:p w:rsidR="009D73D6" w:rsidRDefault="009D73D6" w:rsidP="001F6088">
      <w:pPr>
        <w:pStyle w:val="a3"/>
        <w:tabs>
          <w:tab w:val="left" w:pos="5670"/>
        </w:tabs>
        <w:ind w:right="140"/>
        <w:jc w:val="center"/>
        <w:rPr>
          <w:b/>
          <w:sz w:val="28"/>
          <w:szCs w:val="28"/>
        </w:rPr>
      </w:pPr>
    </w:p>
    <w:tbl>
      <w:tblPr>
        <w:tblStyle w:val="a9"/>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423A8F" w:rsidTr="00EB14CF">
        <w:tc>
          <w:tcPr>
            <w:tcW w:w="4395" w:type="dxa"/>
          </w:tcPr>
          <w:p w:rsidR="00423A8F" w:rsidRPr="00423A8F" w:rsidRDefault="00423A8F" w:rsidP="00762D77">
            <w:pPr>
              <w:pStyle w:val="a3"/>
              <w:tabs>
                <w:tab w:val="left" w:pos="5670"/>
              </w:tabs>
              <w:ind w:left="-97" w:right="140" w:firstLine="0"/>
              <w:rPr>
                <w:sz w:val="28"/>
                <w:szCs w:val="28"/>
              </w:rPr>
            </w:pPr>
            <w:r w:rsidRPr="00423A8F">
              <w:rPr>
                <w:sz w:val="28"/>
                <w:szCs w:val="28"/>
              </w:rPr>
              <w:t>Мищенков</w:t>
            </w:r>
            <w:r>
              <w:rPr>
                <w:sz w:val="28"/>
                <w:szCs w:val="28"/>
              </w:rPr>
              <w:t xml:space="preserve"> Николай Данилович</w:t>
            </w:r>
          </w:p>
        </w:tc>
        <w:tc>
          <w:tcPr>
            <w:tcW w:w="5670" w:type="dxa"/>
          </w:tcPr>
          <w:p w:rsidR="00423A8F" w:rsidRPr="00423A8F" w:rsidRDefault="00660B4E" w:rsidP="005759A6">
            <w:pPr>
              <w:pStyle w:val="a3"/>
              <w:tabs>
                <w:tab w:val="left" w:pos="5670"/>
              </w:tabs>
              <w:ind w:left="0" w:right="140" w:firstLine="0"/>
              <w:jc w:val="both"/>
              <w:rPr>
                <w:sz w:val="28"/>
                <w:szCs w:val="28"/>
              </w:rPr>
            </w:pPr>
            <w:r>
              <w:rPr>
                <w:sz w:val="28"/>
                <w:szCs w:val="28"/>
              </w:rPr>
              <w:t xml:space="preserve">- </w:t>
            </w:r>
            <w:r w:rsidR="00423A8F" w:rsidRPr="00423A8F">
              <w:rPr>
                <w:sz w:val="28"/>
                <w:szCs w:val="28"/>
              </w:rPr>
              <w:t>Глава муниципального образования «Ельнинский муниципальный округ» Смоленск</w:t>
            </w:r>
            <w:r w:rsidR="00423A8F">
              <w:rPr>
                <w:sz w:val="28"/>
                <w:szCs w:val="28"/>
              </w:rPr>
              <w:t xml:space="preserve">ой области, </w:t>
            </w:r>
            <w:r>
              <w:rPr>
                <w:sz w:val="28"/>
                <w:szCs w:val="28"/>
              </w:rPr>
              <w:t>председатель комиссии;</w:t>
            </w:r>
          </w:p>
        </w:tc>
      </w:tr>
      <w:tr w:rsidR="00660B4E" w:rsidTr="00EB14CF">
        <w:tc>
          <w:tcPr>
            <w:tcW w:w="4395" w:type="dxa"/>
          </w:tcPr>
          <w:p w:rsidR="00660B4E" w:rsidRPr="00423A8F" w:rsidRDefault="00660B4E" w:rsidP="00660B4E">
            <w:pPr>
              <w:pStyle w:val="a3"/>
              <w:tabs>
                <w:tab w:val="left" w:pos="5670"/>
              </w:tabs>
              <w:ind w:left="-112" w:right="140" w:firstLine="0"/>
              <w:rPr>
                <w:sz w:val="28"/>
                <w:szCs w:val="28"/>
              </w:rPr>
            </w:pPr>
            <w:r>
              <w:rPr>
                <w:sz w:val="28"/>
                <w:szCs w:val="28"/>
              </w:rPr>
              <w:t>Кизунова Светлана Валентиновна</w:t>
            </w:r>
          </w:p>
        </w:tc>
        <w:tc>
          <w:tcPr>
            <w:tcW w:w="5670" w:type="dxa"/>
          </w:tcPr>
          <w:p w:rsidR="00660B4E" w:rsidRPr="00423A8F" w:rsidRDefault="00660B4E" w:rsidP="005759A6">
            <w:pPr>
              <w:pStyle w:val="a3"/>
              <w:tabs>
                <w:tab w:val="left" w:pos="5670"/>
              </w:tabs>
              <w:ind w:left="0" w:right="140" w:firstLine="0"/>
              <w:jc w:val="both"/>
              <w:rPr>
                <w:sz w:val="28"/>
                <w:szCs w:val="28"/>
              </w:rPr>
            </w:pPr>
            <w:r>
              <w:rPr>
                <w:sz w:val="28"/>
                <w:szCs w:val="28"/>
              </w:rPr>
              <w:t xml:space="preserve">- заместитель Главы </w:t>
            </w:r>
            <w:r w:rsidRPr="00660B4E">
              <w:rPr>
                <w:sz w:val="28"/>
                <w:szCs w:val="28"/>
              </w:rPr>
              <w:t>муниципального образования «Ельнинский муниципальный округ» Смоленской области</w:t>
            </w:r>
            <w:r>
              <w:rPr>
                <w:sz w:val="28"/>
                <w:szCs w:val="28"/>
              </w:rPr>
              <w:t>, заместитель председателя;</w:t>
            </w:r>
          </w:p>
        </w:tc>
      </w:tr>
      <w:tr w:rsidR="00660B4E" w:rsidTr="00EB14CF">
        <w:tc>
          <w:tcPr>
            <w:tcW w:w="4395" w:type="dxa"/>
          </w:tcPr>
          <w:p w:rsidR="00660B4E" w:rsidRDefault="00762D77" w:rsidP="00660B4E">
            <w:pPr>
              <w:pStyle w:val="a3"/>
              <w:tabs>
                <w:tab w:val="left" w:pos="5670"/>
              </w:tabs>
              <w:ind w:left="-112" w:right="140" w:firstLine="0"/>
              <w:rPr>
                <w:sz w:val="28"/>
                <w:szCs w:val="28"/>
              </w:rPr>
            </w:pPr>
            <w:r>
              <w:rPr>
                <w:sz w:val="28"/>
                <w:szCs w:val="28"/>
              </w:rPr>
              <w:t>Антоненкова Анна</w:t>
            </w:r>
            <w:r w:rsidR="00660B4E">
              <w:rPr>
                <w:sz w:val="28"/>
                <w:szCs w:val="28"/>
              </w:rPr>
              <w:t xml:space="preserve"> Викторовна</w:t>
            </w:r>
          </w:p>
        </w:tc>
        <w:tc>
          <w:tcPr>
            <w:tcW w:w="5670" w:type="dxa"/>
          </w:tcPr>
          <w:p w:rsidR="00660B4E" w:rsidRDefault="00660B4E" w:rsidP="005759A6">
            <w:pPr>
              <w:pStyle w:val="a3"/>
              <w:tabs>
                <w:tab w:val="left" w:pos="5670"/>
              </w:tabs>
              <w:ind w:left="0" w:right="140" w:firstLine="0"/>
              <w:jc w:val="both"/>
              <w:rPr>
                <w:sz w:val="28"/>
                <w:szCs w:val="28"/>
              </w:rPr>
            </w:pPr>
            <w:r>
              <w:rPr>
                <w:sz w:val="28"/>
                <w:szCs w:val="28"/>
              </w:rPr>
              <w:t>- ведущий специалист отдела имущественных и земельных</w:t>
            </w:r>
            <w:r w:rsidR="00D35EE4">
              <w:rPr>
                <w:sz w:val="28"/>
                <w:szCs w:val="28"/>
              </w:rPr>
              <w:t xml:space="preserve"> </w:t>
            </w:r>
            <w:r w:rsidR="00FC288F">
              <w:rPr>
                <w:sz w:val="28"/>
                <w:szCs w:val="28"/>
              </w:rPr>
              <w:t>отношений Администрации муниципального образования «Ельнинский муниципальный округ» Смоленской области, секретарь комиссии;</w:t>
            </w:r>
          </w:p>
        </w:tc>
      </w:tr>
      <w:tr w:rsidR="007E501D" w:rsidTr="00EB14CF">
        <w:tc>
          <w:tcPr>
            <w:tcW w:w="4395" w:type="dxa"/>
          </w:tcPr>
          <w:p w:rsidR="000B720A" w:rsidRDefault="000B720A" w:rsidP="007E501D">
            <w:pPr>
              <w:pStyle w:val="a3"/>
              <w:tabs>
                <w:tab w:val="left" w:pos="5670"/>
              </w:tabs>
              <w:ind w:left="-112" w:right="140" w:firstLine="0"/>
              <w:jc w:val="center"/>
              <w:rPr>
                <w:sz w:val="28"/>
                <w:szCs w:val="28"/>
              </w:rPr>
            </w:pPr>
          </w:p>
          <w:p w:rsidR="007E501D" w:rsidRDefault="007E501D" w:rsidP="007E501D">
            <w:pPr>
              <w:pStyle w:val="a3"/>
              <w:tabs>
                <w:tab w:val="left" w:pos="5670"/>
              </w:tabs>
              <w:ind w:left="-112" w:right="140" w:firstLine="0"/>
              <w:jc w:val="center"/>
              <w:rPr>
                <w:sz w:val="28"/>
                <w:szCs w:val="28"/>
              </w:rPr>
            </w:pPr>
            <w:r>
              <w:rPr>
                <w:sz w:val="28"/>
                <w:szCs w:val="28"/>
              </w:rPr>
              <w:t>Члены комиссии:</w:t>
            </w:r>
          </w:p>
          <w:p w:rsidR="00E46315" w:rsidRDefault="00E46315" w:rsidP="007E501D">
            <w:pPr>
              <w:pStyle w:val="a3"/>
              <w:tabs>
                <w:tab w:val="left" w:pos="5670"/>
              </w:tabs>
              <w:ind w:left="-112" w:right="140" w:firstLine="0"/>
              <w:jc w:val="center"/>
              <w:rPr>
                <w:sz w:val="28"/>
                <w:szCs w:val="28"/>
              </w:rPr>
            </w:pPr>
          </w:p>
        </w:tc>
        <w:tc>
          <w:tcPr>
            <w:tcW w:w="5670" w:type="dxa"/>
          </w:tcPr>
          <w:p w:rsidR="007E501D" w:rsidRDefault="007E501D" w:rsidP="001F6088">
            <w:pPr>
              <w:pStyle w:val="a3"/>
              <w:tabs>
                <w:tab w:val="left" w:pos="5670"/>
              </w:tabs>
              <w:ind w:left="0" w:right="140" w:firstLine="0"/>
              <w:jc w:val="center"/>
              <w:rPr>
                <w:sz w:val="28"/>
                <w:szCs w:val="28"/>
              </w:rPr>
            </w:pPr>
          </w:p>
          <w:p w:rsidR="00B91945" w:rsidRDefault="00B91945" w:rsidP="001F6088">
            <w:pPr>
              <w:pStyle w:val="a3"/>
              <w:tabs>
                <w:tab w:val="left" w:pos="5670"/>
              </w:tabs>
              <w:ind w:left="0" w:right="140" w:firstLine="0"/>
              <w:jc w:val="center"/>
              <w:rPr>
                <w:sz w:val="28"/>
                <w:szCs w:val="28"/>
              </w:rPr>
            </w:pPr>
          </w:p>
        </w:tc>
      </w:tr>
      <w:tr w:rsidR="007E501D" w:rsidTr="00EB14CF">
        <w:tc>
          <w:tcPr>
            <w:tcW w:w="4395" w:type="dxa"/>
          </w:tcPr>
          <w:p w:rsidR="007E501D" w:rsidRDefault="00B91945" w:rsidP="00762D77">
            <w:pPr>
              <w:pStyle w:val="a3"/>
              <w:tabs>
                <w:tab w:val="left" w:pos="5670"/>
              </w:tabs>
              <w:ind w:left="-97" w:right="140" w:hanging="284"/>
              <w:jc w:val="center"/>
              <w:rPr>
                <w:sz w:val="28"/>
                <w:szCs w:val="28"/>
              </w:rPr>
            </w:pPr>
            <w:r>
              <w:rPr>
                <w:sz w:val="28"/>
                <w:szCs w:val="28"/>
              </w:rPr>
              <w:t>Иванова Наталья Вячеславовна</w:t>
            </w:r>
          </w:p>
        </w:tc>
        <w:tc>
          <w:tcPr>
            <w:tcW w:w="5670" w:type="dxa"/>
          </w:tcPr>
          <w:p w:rsidR="007E501D" w:rsidRDefault="00E46315" w:rsidP="005759A6">
            <w:pPr>
              <w:pStyle w:val="a3"/>
              <w:tabs>
                <w:tab w:val="left" w:pos="5670"/>
              </w:tabs>
              <w:ind w:left="0" w:right="140" w:firstLine="0"/>
              <w:jc w:val="both"/>
              <w:rPr>
                <w:sz w:val="28"/>
                <w:szCs w:val="28"/>
              </w:rPr>
            </w:pPr>
            <w:r>
              <w:rPr>
                <w:sz w:val="28"/>
                <w:szCs w:val="28"/>
              </w:rPr>
              <w:t xml:space="preserve">- </w:t>
            </w:r>
            <w:r w:rsidR="00B91945">
              <w:rPr>
                <w:sz w:val="28"/>
                <w:szCs w:val="28"/>
              </w:rPr>
              <w:t>начальник отдела регулирования земельных отноше</w:t>
            </w:r>
            <w:r w:rsidR="00E539F6">
              <w:rPr>
                <w:sz w:val="28"/>
                <w:szCs w:val="28"/>
              </w:rPr>
              <w:t>ний департамента</w:t>
            </w:r>
            <w:r w:rsidR="00B91945">
              <w:rPr>
                <w:sz w:val="28"/>
                <w:szCs w:val="28"/>
              </w:rPr>
              <w:t xml:space="preserve"> земельных отношений </w:t>
            </w:r>
            <w:r w:rsidR="00E539F6">
              <w:rPr>
                <w:sz w:val="28"/>
                <w:szCs w:val="28"/>
              </w:rPr>
              <w:t xml:space="preserve">Министерства </w:t>
            </w:r>
            <w:r w:rsidR="00B91945">
              <w:rPr>
                <w:sz w:val="28"/>
                <w:szCs w:val="28"/>
              </w:rPr>
              <w:t>Смоленской области</w:t>
            </w:r>
            <w:r w:rsidR="005759A6">
              <w:rPr>
                <w:sz w:val="28"/>
                <w:szCs w:val="28"/>
              </w:rPr>
              <w:t>;</w:t>
            </w:r>
          </w:p>
        </w:tc>
      </w:tr>
      <w:tr w:rsidR="00E46315" w:rsidTr="00EB14CF">
        <w:tc>
          <w:tcPr>
            <w:tcW w:w="4395" w:type="dxa"/>
          </w:tcPr>
          <w:p w:rsidR="00E46315" w:rsidRDefault="00DB4C60" w:rsidP="00762D77">
            <w:pPr>
              <w:pStyle w:val="a3"/>
              <w:tabs>
                <w:tab w:val="left" w:pos="5670"/>
              </w:tabs>
              <w:ind w:left="-112" w:right="140" w:hanging="694"/>
              <w:jc w:val="center"/>
              <w:rPr>
                <w:sz w:val="28"/>
                <w:szCs w:val="28"/>
              </w:rPr>
            </w:pPr>
            <w:r>
              <w:rPr>
                <w:sz w:val="28"/>
                <w:szCs w:val="28"/>
              </w:rPr>
              <w:t>Ковалева Марина Сергеевна</w:t>
            </w:r>
          </w:p>
        </w:tc>
        <w:tc>
          <w:tcPr>
            <w:tcW w:w="5670" w:type="dxa"/>
          </w:tcPr>
          <w:p w:rsidR="00E46315" w:rsidRDefault="00DB4C60" w:rsidP="00BF62AF">
            <w:pPr>
              <w:pStyle w:val="a3"/>
              <w:tabs>
                <w:tab w:val="left" w:pos="5670"/>
              </w:tabs>
              <w:ind w:left="0" w:right="140" w:firstLine="0"/>
              <w:jc w:val="both"/>
              <w:rPr>
                <w:sz w:val="28"/>
                <w:szCs w:val="28"/>
              </w:rPr>
            </w:pPr>
            <w:r>
              <w:rPr>
                <w:sz w:val="28"/>
                <w:szCs w:val="28"/>
              </w:rPr>
              <w:t>-</w:t>
            </w:r>
            <w:r w:rsidR="00E539F6">
              <w:rPr>
                <w:sz w:val="28"/>
                <w:szCs w:val="28"/>
              </w:rPr>
              <w:t xml:space="preserve"> </w:t>
            </w:r>
            <w:r w:rsidR="00BF62AF">
              <w:rPr>
                <w:sz w:val="28"/>
                <w:szCs w:val="28"/>
              </w:rPr>
              <w:t>ведущий специалист</w:t>
            </w:r>
            <w:r w:rsidR="00E539F6">
              <w:rPr>
                <w:sz w:val="28"/>
                <w:szCs w:val="28"/>
              </w:rPr>
              <w:t xml:space="preserve"> комитета по развитию территорий Администрации муниципального образования «Ельнинский муниципальный округ»</w:t>
            </w:r>
            <w:r w:rsidR="005759A6">
              <w:rPr>
                <w:sz w:val="28"/>
                <w:szCs w:val="28"/>
              </w:rPr>
              <w:t xml:space="preserve"> Смоленской области;</w:t>
            </w:r>
            <w:r>
              <w:rPr>
                <w:sz w:val="28"/>
                <w:szCs w:val="28"/>
              </w:rPr>
              <w:t xml:space="preserve"> </w:t>
            </w:r>
          </w:p>
        </w:tc>
      </w:tr>
      <w:tr w:rsidR="00E539F6" w:rsidTr="00EB14CF">
        <w:tc>
          <w:tcPr>
            <w:tcW w:w="4395" w:type="dxa"/>
          </w:tcPr>
          <w:p w:rsidR="00E539F6" w:rsidRDefault="005759A6" w:rsidP="00762D77">
            <w:pPr>
              <w:pStyle w:val="a3"/>
              <w:tabs>
                <w:tab w:val="left" w:pos="5670"/>
              </w:tabs>
              <w:ind w:left="-239" w:right="140" w:hanging="425"/>
              <w:jc w:val="center"/>
              <w:rPr>
                <w:sz w:val="28"/>
                <w:szCs w:val="28"/>
              </w:rPr>
            </w:pPr>
            <w:r>
              <w:rPr>
                <w:sz w:val="28"/>
                <w:szCs w:val="28"/>
              </w:rPr>
              <w:t>Воронкова Светлана Юрьевна</w:t>
            </w:r>
          </w:p>
        </w:tc>
        <w:tc>
          <w:tcPr>
            <w:tcW w:w="5670" w:type="dxa"/>
          </w:tcPr>
          <w:p w:rsidR="00E539F6" w:rsidRDefault="005759A6" w:rsidP="005759A6">
            <w:pPr>
              <w:pStyle w:val="a3"/>
              <w:tabs>
                <w:tab w:val="left" w:pos="5670"/>
              </w:tabs>
              <w:ind w:left="0" w:right="140" w:firstLine="0"/>
              <w:jc w:val="both"/>
              <w:rPr>
                <w:sz w:val="28"/>
                <w:szCs w:val="28"/>
              </w:rPr>
            </w:pPr>
            <w:r>
              <w:rPr>
                <w:sz w:val="28"/>
                <w:szCs w:val="28"/>
              </w:rPr>
              <w:t xml:space="preserve">- начальник межмуниципального </w:t>
            </w:r>
            <w:proofErr w:type="spellStart"/>
            <w:r>
              <w:rPr>
                <w:sz w:val="28"/>
                <w:szCs w:val="28"/>
              </w:rPr>
              <w:t>Починковского</w:t>
            </w:r>
            <w:proofErr w:type="spellEnd"/>
            <w:r>
              <w:rPr>
                <w:sz w:val="28"/>
                <w:szCs w:val="28"/>
              </w:rPr>
              <w:t xml:space="preserve"> отдела Управления Федеральной службы государственной регистрации, кадастра и картографии по Смоленской области;</w:t>
            </w:r>
          </w:p>
        </w:tc>
      </w:tr>
      <w:tr w:rsidR="005759A6" w:rsidTr="00EB14CF">
        <w:tc>
          <w:tcPr>
            <w:tcW w:w="4395" w:type="dxa"/>
          </w:tcPr>
          <w:p w:rsidR="005759A6" w:rsidRDefault="005759A6" w:rsidP="007E501D">
            <w:pPr>
              <w:pStyle w:val="a3"/>
              <w:tabs>
                <w:tab w:val="left" w:pos="5670"/>
              </w:tabs>
              <w:ind w:left="-112" w:right="140" w:firstLine="0"/>
              <w:jc w:val="center"/>
              <w:rPr>
                <w:sz w:val="28"/>
                <w:szCs w:val="28"/>
              </w:rPr>
            </w:pPr>
            <w:proofErr w:type="spellStart"/>
            <w:r>
              <w:rPr>
                <w:sz w:val="28"/>
                <w:szCs w:val="28"/>
              </w:rPr>
              <w:lastRenderedPageBreak/>
              <w:t>Филимоненкова</w:t>
            </w:r>
            <w:proofErr w:type="spellEnd"/>
            <w:r>
              <w:rPr>
                <w:sz w:val="28"/>
                <w:szCs w:val="28"/>
              </w:rPr>
              <w:t xml:space="preserve"> Ольга Ивановна </w:t>
            </w:r>
          </w:p>
        </w:tc>
        <w:tc>
          <w:tcPr>
            <w:tcW w:w="5670" w:type="dxa"/>
          </w:tcPr>
          <w:p w:rsidR="005759A6" w:rsidRDefault="005759A6" w:rsidP="000B720A">
            <w:pPr>
              <w:pStyle w:val="a3"/>
              <w:tabs>
                <w:tab w:val="left" w:pos="5670"/>
              </w:tabs>
              <w:ind w:left="0" w:right="140" w:firstLine="0"/>
              <w:jc w:val="both"/>
              <w:rPr>
                <w:sz w:val="28"/>
                <w:szCs w:val="28"/>
              </w:rPr>
            </w:pPr>
            <w:r>
              <w:rPr>
                <w:sz w:val="28"/>
                <w:szCs w:val="28"/>
              </w:rPr>
              <w:t xml:space="preserve">- заместитель </w:t>
            </w:r>
            <w:r w:rsidRPr="005759A6">
              <w:rPr>
                <w:sz w:val="28"/>
                <w:szCs w:val="28"/>
              </w:rPr>
              <w:t xml:space="preserve">межмуниципального </w:t>
            </w:r>
            <w:proofErr w:type="spellStart"/>
            <w:r w:rsidRPr="005759A6">
              <w:rPr>
                <w:sz w:val="28"/>
                <w:szCs w:val="28"/>
              </w:rPr>
              <w:t>Починковского</w:t>
            </w:r>
            <w:proofErr w:type="spellEnd"/>
            <w:r w:rsidRPr="005759A6">
              <w:rPr>
                <w:sz w:val="28"/>
                <w:szCs w:val="28"/>
              </w:rPr>
              <w:t xml:space="preserve"> отдела Управления Федеральной службы государственной регистрации, кадастра и картографии по Смоленской области;</w:t>
            </w:r>
          </w:p>
        </w:tc>
      </w:tr>
      <w:tr w:rsidR="000B720A" w:rsidTr="00EB14CF">
        <w:tc>
          <w:tcPr>
            <w:tcW w:w="4395" w:type="dxa"/>
          </w:tcPr>
          <w:p w:rsidR="000B720A" w:rsidRDefault="00762D77" w:rsidP="00762D77">
            <w:pPr>
              <w:pStyle w:val="a3"/>
              <w:tabs>
                <w:tab w:val="left" w:pos="5670"/>
              </w:tabs>
              <w:ind w:left="-112" w:right="140" w:firstLine="157"/>
              <w:rPr>
                <w:sz w:val="28"/>
                <w:szCs w:val="28"/>
              </w:rPr>
            </w:pPr>
            <w:proofErr w:type="spellStart"/>
            <w:r>
              <w:rPr>
                <w:sz w:val="28"/>
                <w:szCs w:val="28"/>
              </w:rPr>
              <w:t>Трайгель</w:t>
            </w:r>
            <w:proofErr w:type="spellEnd"/>
            <w:r>
              <w:rPr>
                <w:sz w:val="28"/>
                <w:szCs w:val="28"/>
              </w:rPr>
              <w:t xml:space="preserve"> Павел Иванович</w:t>
            </w:r>
          </w:p>
        </w:tc>
        <w:tc>
          <w:tcPr>
            <w:tcW w:w="5670" w:type="dxa"/>
          </w:tcPr>
          <w:p w:rsidR="000B720A" w:rsidRDefault="0064672C" w:rsidP="00762D77">
            <w:pPr>
              <w:pStyle w:val="a3"/>
              <w:tabs>
                <w:tab w:val="left" w:pos="5670"/>
              </w:tabs>
              <w:ind w:left="0" w:right="140" w:firstLine="0"/>
              <w:jc w:val="both"/>
              <w:rPr>
                <w:sz w:val="28"/>
                <w:szCs w:val="28"/>
              </w:rPr>
            </w:pPr>
            <w:r>
              <w:rPr>
                <w:sz w:val="28"/>
                <w:szCs w:val="28"/>
              </w:rPr>
              <w:t>-</w:t>
            </w:r>
            <w:r w:rsidR="00A264AC">
              <w:rPr>
                <w:sz w:val="28"/>
                <w:szCs w:val="28"/>
              </w:rPr>
              <w:t xml:space="preserve"> </w:t>
            </w:r>
            <w:r w:rsidR="00762D77">
              <w:rPr>
                <w:sz w:val="28"/>
                <w:szCs w:val="28"/>
              </w:rPr>
              <w:t xml:space="preserve">индивидуальный </w:t>
            </w:r>
            <w:proofErr w:type="spellStart"/>
            <w:r w:rsidR="00762D77">
              <w:rPr>
                <w:sz w:val="28"/>
                <w:szCs w:val="28"/>
              </w:rPr>
              <w:t>предпрениматель</w:t>
            </w:r>
            <w:proofErr w:type="spellEnd"/>
            <w:r w:rsidR="00A264AC">
              <w:rPr>
                <w:sz w:val="28"/>
                <w:szCs w:val="28"/>
              </w:rPr>
              <w:t xml:space="preserve"> </w:t>
            </w:r>
            <w:r w:rsidR="000B720A" w:rsidRPr="000B720A">
              <w:rPr>
                <w:sz w:val="28"/>
                <w:szCs w:val="28"/>
              </w:rPr>
              <w:t>(представитель саморегулируемой организации</w:t>
            </w:r>
            <w:r w:rsidR="00762D77">
              <w:rPr>
                <w:sz w:val="28"/>
                <w:szCs w:val="28"/>
              </w:rPr>
              <w:t xml:space="preserve"> «Кадастровые инженеры юга</w:t>
            </w:r>
            <w:r w:rsidR="000B720A" w:rsidRPr="000B720A">
              <w:rPr>
                <w:sz w:val="28"/>
                <w:szCs w:val="28"/>
              </w:rPr>
              <w:t>).</w:t>
            </w:r>
          </w:p>
        </w:tc>
      </w:tr>
    </w:tbl>
    <w:p w:rsidR="00762D77" w:rsidRDefault="00762D77" w:rsidP="002F000F">
      <w:pPr>
        <w:pStyle w:val="a3"/>
        <w:tabs>
          <w:tab w:val="left" w:pos="5670"/>
        </w:tabs>
        <w:ind w:right="140"/>
        <w:jc w:val="center"/>
        <w:rPr>
          <w:sz w:val="28"/>
          <w:szCs w:val="28"/>
        </w:rPr>
      </w:pPr>
    </w:p>
    <w:p w:rsidR="00762D77" w:rsidRDefault="00762D77">
      <w:pPr>
        <w:rPr>
          <w:sz w:val="28"/>
          <w:szCs w:val="28"/>
        </w:rPr>
      </w:pPr>
      <w:r>
        <w:rPr>
          <w:sz w:val="28"/>
          <w:szCs w:val="28"/>
        </w:rPr>
        <w:br w:type="page"/>
      </w:r>
    </w:p>
    <w:tbl>
      <w:tblPr>
        <w:tblStyle w:val="a9"/>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387"/>
      </w:tblGrid>
      <w:tr w:rsidR="00762D77" w:rsidTr="00762D77">
        <w:tc>
          <w:tcPr>
            <w:tcW w:w="5241" w:type="dxa"/>
          </w:tcPr>
          <w:p w:rsidR="00762D77" w:rsidRDefault="00762D77" w:rsidP="002F000F">
            <w:pPr>
              <w:pStyle w:val="a3"/>
              <w:tabs>
                <w:tab w:val="left" w:pos="5670"/>
              </w:tabs>
              <w:ind w:left="0" w:right="140" w:firstLine="0"/>
              <w:jc w:val="center"/>
              <w:rPr>
                <w:sz w:val="28"/>
                <w:szCs w:val="28"/>
              </w:rPr>
            </w:pPr>
          </w:p>
        </w:tc>
        <w:tc>
          <w:tcPr>
            <w:tcW w:w="4387" w:type="dxa"/>
          </w:tcPr>
          <w:p w:rsidR="00762D77" w:rsidRDefault="00762D77" w:rsidP="00762D77">
            <w:pPr>
              <w:pStyle w:val="a3"/>
              <w:tabs>
                <w:tab w:val="left" w:pos="5670"/>
              </w:tabs>
              <w:ind w:left="0" w:right="140" w:firstLine="0"/>
              <w:jc w:val="both"/>
              <w:rPr>
                <w:sz w:val="28"/>
                <w:szCs w:val="28"/>
              </w:rPr>
            </w:pPr>
            <w:r>
              <w:rPr>
                <w:sz w:val="28"/>
                <w:szCs w:val="28"/>
              </w:rPr>
              <w:t>УТВЕРЖДЕН</w:t>
            </w:r>
          </w:p>
          <w:p w:rsidR="00762D77" w:rsidRDefault="00762D77" w:rsidP="00762D77">
            <w:pPr>
              <w:pStyle w:val="a3"/>
              <w:tabs>
                <w:tab w:val="left" w:pos="5670"/>
              </w:tabs>
              <w:ind w:left="0" w:right="140" w:firstLine="0"/>
              <w:jc w:val="both"/>
              <w:rPr>
                <w:sz w:val="28"/>
                <w:szCs w:val="28"/>
              </w:rPr>
            </w:pPr>
            <w:r>
              <w:rPr>
                <w:sz w:val="28"/>
                <w:szCs w:val="28"/>
              </w:rPr>
              <w:t>постановлением</w:t>
            </w:r>
            <w:r w:rsidRPr="002F000F">
              <w:rPr>
                <w:sz w:val="28"/>
                <w:szCs w:val="28"/>
              </w:rPr>
              <w:t xml:space="preserve"> Администрации</w:t>
            </w:r>
            <w:r>
              <w:rPr>
                <w:sz w:val="28"/>
                <w:szCs w:val="28"/>
              </w:rPr>
              <w:t xml:space="preserve"> </w:t>
            </w:r>
            <w:r w:rsidRPr="002F000F">
              <w:rPr>
                <w:sz w:val="28"/>
                <w:szCs w:val="28"/>
              </w:rPr>
              <w:t>муниципального образования</w:t>
            </w:r>
            <w:r>
              <w:rPr>
                <w:sz w:val="28"/>
                <w:szCs w:val="28"/>
              </w:rPr>
              <w:t xml:space="preserve"> </w:t>
            </w:r>
            <w:r w:rsidRPr="002F000F">
              <w:rPr>
                <w:sz w:val="28"/>
                <w:szCs w:val="28"/>
              </w:rPr>
              <w:t>«</w:t>
            </w:r>
            <w:proofErr w:type="spellStart"/>
            <w:r w:rsidRPr="002F000F">
              <w:rPr>
                <w:sz w:val="28"/>
                <w:szCs w:val="28"/>
              </w:rPr>
              <w:t>Ельнинский</w:t>
            </w:r>
            <w:proofErr w:type="spellEnd"/>
            <w:r w:rsidRPr="002F000F">
              <w:rPr>
                <w:sz w:val="28"/>
                <w:szCs w:val="28"/>
              </w:rPr>
              <w:t xml:space="preserve"> муниципальный</w:t>
            </w:r>
            <w:r>
              <w:rPr>
                <w:sz w:val="28"/>
                <w:szCs w:val="28"/>
              </w:rPr>
              <w:t xml:space="preserve"> </w:t>
            </w:r>
            <w:r w:rsidRPr="002F000F">
              <w:rPr>
                <w:sz w:val="28"/>
                <w:szCs w:val="28"/>
              </w:rPr>
              <w:t>округ» Смоленской области</w:t>
            </w:r>
            <w:r>
              <w:rPr>
                <w:sz w:val="28"/>
                <w:szCs w:val="28"/>
              </w:rPr>
              <w:t xml:space="preserve"> (приложение № 2)</w:t>
            </w:r>
          </w:p>
          <w:p w:rsidR="00762D77" w:rsidRDefault="00762D77" w:rsidP="00762D77">
            <w:pPr>
              <w:pStyle w:val="a3"/>
              <w:tabs>
                <w:tab w:val="left" w:pos="5670"/>
              </w:tabs>
              <w:ind w:left="0" w:right="140" w:firstLine="0"/>
              <w:jc w:val="both"/>
              <w:rPr>
                <w:sz w:val="28"/>
                <w:szCs w:val="28"/>
              </w:rPr>
            </w:pPr>
            <w:r>
              <w:rPr>
                <w:sz w:val="28"/>
                <w:szCs w:val="28"/>
              </w:rPr>
              <w:t xml:space="preserve">от ________2026 </w:t>
            </w:r>
            <w:r w:rsidRPr="002F000F">
              <w:rPr>
                <w:sz w:val="28"/>
                <w:szCs w:val="28"/>
              </w:rPr>
              <w:t xml:space="preserve">№ </w:t>
            </w:r>
            <w:r w:rsidRPr="002F000F">
              <w:rPr>
                <w:b/>
                <w:sz w:val="28"/>
                <w:szCs w:val="28"/>
              </w:rPr>
              <w:t>____</w:t>
            </w:r>
          </w:p>
        </w:tc>
      </w:tr>
    </w:tbl>
    <w:p w:rsidR="00762D77" w:rsidRDefault="00762D77" w:rsidP="002F000F">
      <w:pPr>
        <w:pStyle w:val="a3"/>
        <w:tabs>
          <w:tab w:val="left" w:pos="5670"/>
        </w:tabs>
        <w:ind w:right="140"/>
        <w:jc w:val="center"/>
        <w:rPr>
          <w:sz w:val="28"/>
          <w:szCs w:val="28"/>
        </w:rPr>
      </w:pPr>
    </w:p>
    <w:p w:rsidR="002F000F" w:rsidRDefault="002F000F" w:rsidP="002F000F">
      <w:pPr>
        <w:pStyle w:val="a3"/>
        <w:tabs>
          <w:tab w:val="left" w:pos="5670"/>
        </w:tabs>
        <w:ind w:right="140"/>
        <w:jc w:val="center"/>
        <w:rPr>
          <w:b/>
          <w:sz w:val="28"/>
          <w:szCs w:val="28"/>
        </w:rPr>
      </w:pPr>
    </w:p>
    <w:p w:rsidR="002F000F" w:rsidRPr="002F000F" w:rsidRDefault="002F000F" w:rsidP="002F000F">
      <w:pPr>
        <w:pStyle w:val="a3"/>
        <w:tabs>
          <w:tab w:val="left" w:pos="5670"/>
        </w:tabs>
        <w:ind w:right="140"/>
        <w:jc w:val="center"/>
        <w:rPr>
          <w:b/>
          <w:sz w:val="28"/>
          <w:szCs w:val="28"/>
        </w:rPr>
      </w:pPr>
      <w:r>
        <w:rPr>
          <w:b/>
          <w:sz w:val="28"/>
          <w:szCs w:val="28"/>
        </w:rPr>
        <w:t>Р Е Г Л А М Е Н Т</w:t>
      </w:r>
    </w:p>
    <w:p w:rsidR="002F000F" w:rsidRDefault="002F000F" w:rsidP="002F000F">
      <w:pPr>
        <w:pStyle w:val="a3"/>
        <w:tabs>
          <w:tab w:val="left" w:pos="5670"/>
        </w:tabs>
        <w:ind w:right="140"/>
        <w:jc w:val="center"/>
        <w:rPr>
          <w:b/>
          <w:sz w:val="28"/>
          <w:szCs w:val="28"/>
        </w:rPr>
      </w:pPr>
      <w:r w:rsidRPr="002F000F">
        <w:rPr>
          <w:b/>
          <w:sz w:val="28"/>
          <w:szCs w:val="28"/>
        </w:rPr>
        <w:t>работы согласительной комиссии по согласованию местоположения границ земельных участков при выполнении комплексных ка</w:t>
      </w:r>
      <w:r>
        <w:rPr>
          <w:b/>
          <w:sz w:val="28"/>
          <w:szCs w:val="28"/>
        </w:rPr>
        <w:t>дастровых работ на территории муниципального образования «Ельнинский муниципальный округ» Смоленской</w:t>
      </w:r>
      <w:r w:rsidRPr="002F000F">
        <w:rPr>
          <w:b/>
          <w:sz w:val="28"/>
          <w:szCs w:val="28"/>
        </w:rPr>
        <w:t xml:space="preserve"> области</w:t>
      </w:r>
    </w:p>
    <w:p w:rsidR="00E51073" w:rsidRDefault="00E51073" w:rsidP="002F000F">
      <w:pPr>
        <w:pStyle w:val="a3"/>
        <w:tabs>
          <w:tab w:val="left" w:pos="5670"/>
        </w:tabs>
        <w:ind w:right="140"/>
        <w:jc w:val="center"/>
        <w:rPr>
          <w:b/>
          <w:sz w:val="28"/>
          <w:szCs w:val="28"/>
        </w:rPr>
      </w:pPr>
    </w:p>
    <w:p w:rsidR="00E51073" w:rsidRDefault="00E51073" w:rsidP="00E51073">
      <w:pPr>
        <w:pStyle w:val="a3"/>
        <w:numPr>
          <w:ilvl w:val="0"/>
          <w:numId w:val="5"/>
        </w:numPr>
        <w:tabs>
          <w:tab w:val="left" w:pos="5670"/>
        </w:tabs>
        <w:ind w:right="140"/>
        <w:jc w:val="center"/>
        <w:rPr>
          <w:b/>
          <w:sz w:val="28"/>
          <w:szCs w:val="28"/>
        </w:rPr>
      </w:pPr>
      <w:r w:rsidRPr="00E51073">
        <w:rPr>
          <w:b/>
          <w:sz w:val="28"/>
          <w:szCs w:val="28"/>
        </w:rPr>
        <w:t>Общие положения</w:t>
      </w:r>
    </w:p>
    <w:p w:rsidR="00E51073" w:rsidRPr="00E51073" w:rsidRDefault="00E51073" w:rsidP="00E51073">
      <w:pPr>
        <w:pStyle w:val="a3"/>
        <w:tabs>
          <w:tab w:val="left" w:pos="5670"/>
        </w:tabs>
        <w:ind w:left="720" w:right="140" w:firstLine="0"/>
        <w:rPr>
          <w:sz w:val="28"/>
          <w:szCs w:val="28"/>
        </w:rPr>
      </w:pPr>
    </w:p>
    <w:p w:rsidR="00E51073" w:rsidRPr="00E51073" w:rsidRDefault="00E51073" w:rsidP="000A0DA9">
      <w:pPr>
        <w:pStyle w:val="a3"/>
        <w:tabs>
          <w:tab w:val="left" w:pos="-142"/>
        </w:tabs>
        <w:ind w:left="0" w:firstLine="567"/>
        <w:jc w:val="both"/>
        <w:rPr>
          <w:sz w:val="28"/>
          <w:szCs w:val="28"/>
        </w:rPr>
      </w:pPr>
      <w:r>
        <w:rPr>
          <w:sz w:val="28"/>
          <w:szCs w:val="28"/>
        </w:rPr>
        <w:tab/>
      </w:r>
      <w:r w:rsidRPr="00E51073">
        <w:rPr>
          <w:sz w:val="28"/>
          <w:szCs w:val="28"/>
        </w:rPr>
        <w:t>1.1. Регламент работы согласительной комиссии по согласованию местоположения границ земельных участков при выполнении комплексных кадастровы</w:t>
      </w:r>
      <w:r>
        <w:rPr>
          <w:sz w:val="28"/>
          <w:szCs w:val="28"/>
        </w:rPr>
        <w:t>х работ на территории муниципального образования «Ельнинский муниципальный округ» Смоленской</w:t>
      </w:r>
      <w:r w:rsidRPr="00E51073">
        <w:rPr>
          <w:sz w:val="28"/>
          <w:szCs w:val="28"/>
        </w:rPr>
        <w:t xml:space="preserve"> области (далее – Регламент) разработан в соответствии с положениями статьи 42.10 Федерального закона от 24 июля 2007 года № 221-ФЗ «О кадастровой деятельности» и устанавливает общие положения по формированию, составу и порядку работы согласительной комиссии по согласованию местоположения границ земельных участков при выполнении комплексных кадастровых работ (далее – согласительная комиссия).</w:t>
      </w:r>
    </w:p>
    <w:p w:rsidR="00E51073" w:rsidRDefault="00E51073" w:rsidP="000A0DA9">
      <w:pPr>
        <w:pStyle w:val="a3"/>
        <w:tabs>
          <w:tab w:val="left" w:pos="426"/>
        </w:tabs>
        <w:ind w:left="0" w:firstLine="567"/>
        <w:jc w:val="both"/>
        <w:rPr>
          <w:sz w:val="28"/>
          <w:szCs w:val="28"/>
        </w:rPr>
      </w:pPr>
      <w:r w:rsidRPr="00E51073">
        <w:rPr>
          <w:sz w:val="28"/>
          <w:szCs w:val="28"/>
        </w:rPr>
        <w:t>1.2. Согласительная комиссия в своей деятельности руководствуется Конституцией Российской Федерации, Гражданским кодексом Российской Федерации, Земельным кодексом Российской Федерации, Лесным кодексом Российской Федерации, Водным кодексом Российской Федерации, Жилищным кодексом Российской Федерации, Федеральным законом от 24 июля 2002 года № 101-ФЗ «Об обороте земель сельскохозяйственного назначения», Федеральным законом от 24 июля 2007 года № 221-ФЗ «О кадастровой деятельности», Федеральным законом от 06 октября 2003 года № 131-ФЗ «Об общих принципах организации местного самоуправления в Российской Федерации», иными нормативными правовыми актами Ро</w:t>
      </w:r>
      <w:r w:rsidR="00847ED3">
        <w:rPr>
          <w:sz w:val="28"/>
          <w:szCs w:val="28"/>
        </w:rPr>
        <w:t xml:space="preserve">ссийской Федерации и Смоленской </w:t>
      </w:r>
      <w:r w:rsidRPr="00E51073">
        <w:rPr>
          <w:sz w:val="28"/>
          <w:szCs w:val="28"/>
        </w:rPr>
        <w:t>области, настоящим регламентом.</w:t>
      </w:r>
    </w:p>
    <w:p w:rsidR="00E74F63" w:rsidRDefault="00E74F63" w:rsidP="000A0DA9">
      <w:pPr>
        <w:pStyle w:val="a3"/>
        <w:tabs>
          <w:tab w:val="left" w:pos="426"/>
        </w:tabs>
        <w:ind w:left="0" w:firstLine="567"/>
        <w:jc w:val="both"/>
        <w:rPr>
          <w:sz w:val="28"/>
          <w:szCs w:val="28"/>
        </w:rPr>
      </w:pPr>
    </w:p>
    <w:p w:rsidR="00E74F63" w:rsidRDefault="00E74F63" w:rsidP="000A0DA9">
      <w:pPr>
        <w:pStyle w:val="a3"/>
        <w:numPr>
          <w:ilvl w:val="0"/>
          <w:numId w:val="5"/>
        </w:numPr>
        <w:tabs>
          <w:tab w:val="left" w:pos="426"/>
        </w:tabs>
        <w:ind w:left="0" w:firstLine="567"/>
        <w:jc w:val="center"/>
        <w:rPr>
          <w:b/>
          <w:sz w:val="28"/>
          <w:szCs w:val="28"/>
        </w:rPr>
      </w:pPr>
      <w:r w:rsidRPr="00E74F63">
        <w:rPr>
          <w:b/>
          <w:sz w:val="28"/>
          <w:szCs w:val="28"/>
        </w:rPr>
        <w:t>Состав согласительной комиссии</w:t>
      </w:r>
    </w:p>
    <w:p w:rsidR="00E74F63" w:rsidRDefault="00E74F63" w:rsidP="000A0DA9">
      <w:pPr>
        <w:pStyle w:val="a3"/>
        <w:tabs>
          <w:tab w:val="left" w:pos="426"/>
        </w:tabs>
        <w:ind w:left="0" w:firstLine="567"/>
        <w:jc w:val="both"/>
        <w:rPr>
          <w:b/>
          <w:sz w:val="28"/>
          <w:szCs w:val="28"/>
        </w:rPr>
      </w:pPr>
    </w:p>
    <w:p w:rsidR="00E74F63" w:rsidRPr="00E74F63" w:rsidRDefault="00E74F63" w:rsidP="000A0DA9">
      <w:pPr>
        <w:pStyle w:val="a3"/>
        <w:tabs>
          <w:tab w:val="left" w:pos="426"/>
        </w:tabs>
        <w:ind w:left="0" w:firstLine="567"/>
        <w:jc w:val="both"/>
        <w:rPr>
          <w:sz w:val="28"/>
          <w:szCs w:val="28"/>
        </w:rPr>
      </w:pPr>
      <w:r w:rsidRPr="00E74F63">
        <w:rPr>
          <w:sz w:val="28"/>
          <w:szCs w:val="28"/>
        </w:rPr>
        <w:t>2.1. Согласительная комиссия формируется в составе председателя, заместителя председателя согласительной комиссии, секретаря и членов согласительной комиссии в соответствии с частями 2, 3, 4 статьи 42.10 Федерального закона от 24 июля 2007 года № 221-ФЗ «О кадастровой деятельности».</w:t>
      </w:r>
    </w:p>
    <w:p w:rsidR="00E74F63" w:rsidRPr="00E74F63" w:rsidRDefault="00E74F63" w:rsidP="000A0DA9">
      <w:pPr>
        <w:pStyle w:val="a3"/>
        <w:tabs>
          <w:tab w:val="left" w:pos="426"/>
        </w:tabs>
        <w:ind w:left="0" w:firstLine="567"/>
        <w:jc w:val="both"/>
        <w:rPr>
          <w:sz w:val="28"/>
          <w:szCs w:val="28"/>
        </w:rPr>
      </w:pPr>
      <w:r w:rsidRPr="00E74F63">
        <w:rPr>
          <w:sz w:val="28"/>
          <w:szCs w:val="28"/>
        </w:rPr>
        <w:lastRenderedPageBreak/>
        <w:t>2.2. Председателем согласительной ком</w:t>
      </w:r>
      <w:r>
        <w:rPr>
          <w:sz w:val="28"/>
          <w:szCs w:val="28"/>
        </w:rPr>
        <w:t>иссии является Глава муниципального образования «Ельнинский муниципальный округ» Смоленской области</w:t>
      </w:r>
      <w:r w:rsidRPr="00E74F63">
        <w:rPr>
          <w:sz w:val="28"/>
          <w:szCs w:val="28"/>
        </w:rPr>
        <w:t>.</w:t>
      </w:r>
    </w:p>
    <w:p w:rsidR="00E74F63" w:rsidRDefault="00E74F63" w:rsidP="000A0DA9">
      <w:pPr>
        <w:pStyle w:val="a3"/>
        <w:tabs>
          <w:tab w:val="left" w:pos="426"/>
        </w:tabs>
        <w:ind w:left="0" w:firstLine="567"/>
        <w:jc w:val="both"/>
        <w:rPr>
          <w:sz w:val="28"/>
          <w:szCs w:val="28"/>
        </w:rPr>
      </w:pPr>
      <w:r w:rsidRPr="00E74F63">
        <w:rPr>
          <w:sz w:val="28"/>
          <w:szCs w:val="28"/>
        </w:rPr>
        <w:t>2.3. Состав согласительной комисс</w:t>
      </w:r>
      <w:r>
        <w:rPr>
          <w:sz w:val="28"/>
          <w:szCs w:val="28"/>
        </w:rPr>
        <w:t>ии утверждается постановлением Администрации муниципального образования «Ельнинский муниципальный округ» Смоленской</w:t>
      </w:r>
      <w:r w:rsidRPr="00E74F63">
        <w:rPr>
          <w:sz w:val="28"/>
          <w:szCs w:val="28"/>
        </w:rPr>
        <w:t xml:space="preserve"> области.</w:t>
      </w:r>
    </w:p>
    <w:p w:rsidR="00B873D4" w:rsidRDefault="00B873D4" w:rsidP="000A0DA9">
      <w:pPr>
        <w:pStyle w:val="a3"/>
        <w:tabs>
          <w:tab w:val="left" w:pos="426"/>
        </w:tabs>
        <w:ind w:left="0" w:firstLine="567"/>
        <w:jc w:val="both"/>
        <w:rPr>
          <w:sz w:val="28"/>
          <w:szCs w:val="28"/>
        </w:rPr>
      </w:pPr>
    </w:p>
    <w:p w:rsidR="00B873D4" w:rsidRDefault="00B873D4" w:rsidP="00257EB2">
      <w:pPr>
        <w:pStyle w:val="a3"/>
        <w:numPr>
          <w:ilvl w:val="0"/>
          <w:numId w:val="5"/>
        </w:numPr>
        <w:tabs>
          <w:tab w:val="left" w:pos="426"/>
        </w:tabs>
        <w:jc w:val="center"/>
        <w:rPr>
          <w:b/>
          <w:sz w:val="28"/>
          <w:szCs w:val="28"/>
        </w:rPr>
      </w:pPr>
      <w:r w:rsidRPr="00B873D4">
        <w:rPr>
          <w:b/>
          <w:sz w:val="28"/>
          <w:szCs w:val="28"/>
        </w:rPr>
        <w:t>Полномочия и деятельность согласительной комиссии</w:t>
      </w:r>
    </w:p>
    <w:p w:rsidR="00B873D4" w:rsidRDefault="00B873D4" w:rsidP="000A0DA9">
      <w:pPr>
        <w:pStyle w:val="a3"/>
        <w:tabs>
          <w:tab w:val="left" w:pos="426"/>
        </w:tabs>
        <w:ind w:left="0" w:firstLine="567"/>
        <w:jc w:val="both"/>
        <w:rPr>
          <w:b/>
          <w:sz w:val="28"/>
          <w:szCs w:val="28"/>
        </w:rPr>
      </w:pPr>
    </w:p>
    <w:p w:rsidR="00B873D4" w:rsidRPr="00B873D4" w:rsidRDefault="00B873D4" w:rsidP="000A0DA9">
      <w:pPr>
        <w:pStyle w:val="a3"/>
        <w:ind w:left="0" w:firstLine="567"/>
        <w:jc w:val="both"/>
        <w:rPr>
          <w:sz w:val="28"/>
          <w:szCs w:val="28"/>
        </w:rPr>
      </w:pPr>
      <w:r w:rsidRPr="00B873D4">
        <w:rPr>
          <w:sz w:val="28"/>
          <w:szCs w:val="28"/>
        </w:rPr>
        <w:t>3.1. К полномочиям согласительной комиссии относятся:</w:t>
      </w:r>
    </w:p>
    <w:p w:rsidR="00B873D4" w:rsidRPr="00B873D4" w:rsidRDefault="00B873D4" w:rsidP="000A0DA9">
      <w:pPr>
        <w:pStyle w:val="a3"/>
        <w:tabs>
          <w:tab w:val="left" w:pos="993"/>
        </w:tabs>
        <w:ind w:left="0" w:firstLine="567"/>
        <w:jc w:val="both"/>
        <w:rPr>
          <w:sz w:val="28"/>
          <w:szCs w:val="28"/>
        </w:rPr>
      </w:pPr>
      <w:r w:rsidRPr="00B873D4">
        <w:rPr>
          <w:sz w:val="28"/>
          <w:szCs w:val="28"/>
        </w:rPr>
        <w:t>3.1.1. Рассмотрение возражений заинтересованных лиц, указанных в части 3 статьи 39 Федерального закона от 24 июля 2007 года № 221-ФЗ «О кадастровой деятельности» (далее – заинтересованные лица), относительно местоположения границ земельных участков;</w:t>
      </w:r>
    </w:p>
    <w:p w:rsidR="00B873D4" w:rsidRDefault="00B873D4" w:rsidP="000A0DA9">
      <w:pPr>
        <w:pStyle w:val="a3"/>
        <w:tabs>
          <w:tab w:val="left" w:pos="426"/>
        </w:tabs>
        <w:ind w:left="0" w:firstLine="567"/>
        <w:jc w:val="both"/>
        <w:rPr>
          <w:sz w:val="28"/>
          <w:szCs w:val="28"/>
        </w:rPr>
      </w:pPr>
      <w:r>
        <w:rPr>
          <w:sz w:val="28"/>
          <w:szCs w:val="28"/>
        </w:rPr>
        <w:tab/>
      </w:r>
      <w:r w:rsidRPr="00B873D4">
        <w:rPr>
          <w:sz w:val="28"/>
          <w:szCs w:val="28"/>
        </w:rPr>
        <w:t>3.1.2.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карты-плана территории в соответствии с такими возражениями;</w:t>
      </w:r>
    </w:p>
    <w:p w:rsidR="00B873D4" w:rsidRPr="00B873D4" w:rsidRDefault="00B873D4" w:rsidP="000A0DA9">
      <w:pPr>
        <w:pStyle w:val="a3"/>
        <w:tabs>
          <w:tab w:val="left" w:pos="426"/>
        </w:tabs>
        <w:ind w:left="0" w:firstLine="567"/>
        <w:jc w:val="both"/>
        <w:rPr>
          <w:sz w:val="28"/>
          <w:szCs w:val="28"/>
        </w:rPr>
      </w:pPr>
      <w:r>
        <w:rPr>
          <w:sz w:val="28"/>
          <w:szCs w:val="28"/>
        </w:rPr>
        <w:tab/>
      </w:r>
      <w:r w:rsidRPr="00B873D4">
        <w:rPr>
          <w:sz w:val="28"/>
          <w:szCs w:val="28"/>
        </w:rPr>
        <w:t>3.1.3. Оформление акта согласования местоположения границ земельных участков при выполнении комплексных кадастровых работ (далее – акт согласования границ);</w:t>
      </w:r>
    </w:p>
    <w:p w:rsidR="00B873D4" w:rsidRPr="00B873D4" w:rsidRDefault="00B873D4" w:rsidP="000A0DA9">
      <w:pPr>
        <w:pStyle w:val="a3"/>
        <w:tabs>
          <w:tab w:val="left" w:pos="426"/>
        </w:tabs>
        <w:ind w:left="0" w:firstLine="567"/>
        <w:jc w:val="both"/>
        <w:rPr>
          <w:sz w:val="28"/>
          <w:szCs w:val="28"/>
        </w:rPr>
      </w:pPr>
      <w:r>
        <w:rPr>
          <w:sz w:val="28"/>
          <w:szCs w:val="28"/>
        </w:rPr>
        <w:tab/>
      </w:r>
      <w:r w:rsidRPr="00B873D4">
        <w:rPr>
          <w:sz w:val="28"/>
          <w:szCs w:val="28"/>
        </w:rPr>
        <w:t>3.1.4.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B873D4" w:rsidRPr="00B873D4" w:rsidRDefault="00B873D4" w:rsidP="000A0DA9">
      <w:pPr>
        <w:pStyle w:val="a3"/>
        <w:ind w:left="0" w:firstLine="567"/>
        <w:jc w:val="both"/>
        <w:rPr>
          <w:sz w:val="28"/>
          <w:szCs w:val="28"/>
        </w:rPr>
      </w:pPr>
      <w:r>
        <w:rPr>
          <w:sz w:val="28"/>
          <w:szCs w:val="28"/>
        </w:rPr>
        <w:tab/>
      </w:r>
      <w:r w:rsidRPr="00B873D4">
        <w:rPr>
          <w:sz w:val="28"/>
          <w:szCs w:val="28"/>
        </w:rPr>
        <w:t>3.2. Согласительная комиссия проводит заседание, на которое в порядке, установленном частью 8 статьи 42.10 Федерального закона от 24 июля 2007 года № 221-ФЗ «О кадастровой деятельности», приглашаются заинтересованные лица и исполнитель комплексных кадастровых работ.</w:t>
      </w:r>
    </w:p>
    <w:p w:rsidR="00B873D4" w:rsidRDefault="00B873D4" w:rsidP="000A0DA9">
      <w:pPr>
        <w:pStyle w:val="a3"/>
        <w:tabs>
          <w:tab w:val="left" w:pos="426"/>
        </w:tabs>
        <w:ind w:left="0" w:firstLine="567"/>
        <w:jc w:val="both"/>
        <w:rPr>
          <w:sz w:val="28"/>
          <w:szCs w:val="28"/>
        </w:rPr>
      </w:pPr>
      <w:r>
        <w:rPr>
          <w:sz w:val="28"/>
          <w:szCs w:val="28"/>
        </w:rPr>
        <w:tab/>
      </w:r>
      <w:r w:rsidRPr="00B873D4">
        <w:rPr>
          <w:sz w:val="28"/>
          <w:szCs w:val="28"/>
        </w:rPr>
        <w:t>3.3. Извещение о проведении заседания согласительной комиссии по форме и содержанию, утвержденным приказом Минэкономразвития России от 23 апреля 2015 года № 254 «Об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 июля 2007 года № 221-ФЗ «О кадастровой деятельности»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0A0DA9" w:rsidRPr="000A0DA9" w:rsidRDefault="000A0DA9" w:rsidP="000A0DA9">
      <w:pPr>
        <w:pStyle w:val="a3"/>
        <w:tabs>
          <w:tab w:val="left" w:pos="426"/>
        </w:tabs>
        <w:ind w:left="0" w:firstLine="567"/>
        <w:jc w:val="both"/>
        <w:rPr>
          <w:sz w:val="28"/>
          <w:szCs w:val="28"/>
        </w:rPr>
      </w:pPr>
      <w:r w:rsidRPr="000A0DA9">
        <w:rPr>
          <w:sz w:val="28"/>
          <w:szCs w:val="28"/>
        </w:rPr>
        <w:t xml:space="preserve">3.4. Первое заседание согласительной комиссии проводится не ранее чем за пятнадцать рабочих дней со дня опубликования извещения о проведении заседания согласительной комиссии. Последующие заседания согласительной комиссии </w:t>
      </w:r>
      <w:r w:rsidRPr="000A0DA9">
        <w:rPr>
          <w:sz w:val="28"/>
          <w:szCs w:val="28"/>
        </w:rPr>
        <w:lastRenderedPageBreak/>
        <w:t>проводятся по мере необходимости.</w:t>
      </w:r>
    </w:p>
    <w:p w:rsidR="000A0DA9" w:rsidRPr="000A0DA9" w:rsidRDefault="000A0DA9" w:rsidP="000A0DA9">
      <w:pPr>
        <w:pStyle w:val="a3"/>
        <w:tabs>
          <w:tab w:val="left" w:pos="0"/>
        </w:tabs>
        <w:ind w:left="0" w:firstLine="567"/>
        <w:jc w:val="both"/>
        <w:rPr>
          <w:sz w:val="28"/>
          <w:szCs w:val="28"/>
        </w:rPr>
      </w:pPr>
      <w:r w:rsidRPr="000A0DA9">
        <w:rPr>
          <w:sz w:val="28"/>
          <w:szCs w:val="28"/>
        </w:rPr>
        <w:t>3.5.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0A0DA9" w:rsidRPr="000A0DA9" w:rsidRDefault="000A0DA9" w:rsidP="00C16244">
      <w:pPr>
        <w:pStyle w:val="a3"/>
        <w:tabs>
          <w:tab w:val="left" w:pos="0"/>
        </w:tabs>
        <w:ind w:left="0" w:firstLine="567"/>
        <w:jc w:val="both"/>
        <w:rPr>
          <w:sz w:val="28"/>
          <w:szCs w:val="28"/>
        </w:rPr>
      </w:pPr>
      <w:r w:rsidRPr="000A0DA9">
        <w:rPr>
          <w:sz w:val="28"/>
          <w:szCs w:val="28"/>
        </w:rPr>
        <w:t>3.6. Заседание согласительной комиссии является правомочным, если на нем присутствует не менее двух третей членов согласительной комиссии. Решения согласительной комиссии принимаются открытым голосованием простым большинством голосов членов согласительной комиссии, присутствующих</w:t>
      </w:r>
      <w:r w:rsidR="00C16244">
        <w:rPr>
          <w:sz w:val="28"/>
          <w:szCs w:val="28"/>
        </w:rPr>
        <w:t xml:space="preserve"> </w:t>
      </w:r>
      <w:r w:rsidRPr="000A0DA9">
        <w:rPr>
          <w:sz w:val="28"/>
          <w:szCs w:val="28"/>
        </w:rPr>
        <w:t>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 При равенстве голосов членов согласительной комиссии решающим является голос председательствующего на заседании согласительной комиссии.</w:t>
      </w:r>
    </w:p>
    <w:p w:rsidR="000A0DA9" w:rsidRPr="000A0DA9" w:rsidRDefault="000A0DA9" w:rsidP="000A0DA9">
      <w:pPr>
        <w:pStyle w:val="a3"/>
        <w:tabs>
          <w:tab w:val="left" w:pos="0"/>
        </w:tabs>
        <w:ind w:left="0" w:firstLine="567"/>
        <w:jc w:val="both"/>
        <w:rPr>
          <w:sz w:val="28"/>
          <w:szCs w:val="28"/>
        </w:rPr>
      </w:pPr>
      <w:r>
        <w:rPr>
          <w:sz w:val="28"/>
          <w:szCs w:val="28"/>
        </w:rPr>
        <w:t>3.7. По результатам работы</w:t>
      </w:r>
      <w:r w:rsidRPr="000A0DA9">
        <w:t xml:space="preserve"> </w:t>
      </w:r>
      <w:r w:rsidRPr="000A0DA9">
        <w:rPr>
          <w:sz w:val="28"/>
          <w:szCs w:val="28"/>
        </w:rPr>
        <w:t>согласительной комиссии составляется протокол заседания согласительной комиссии, форма и содержание которого утверждены приказом Минэкономразвития России от 20 апреля 2015 года №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 в форме документа на бумажном носителе.</w:t>
      </w:r>
    </w:p>
    <w:p w:rsidR="000A0DA9" w:rsidRPr="000A0DA9" w:rsidRDefault="000A0DA9" w:rsidP="000A0DA9">
      <w:pPr>
        <w:pStyle w:val="a3"/>
        <w:tabs>
          <w:tab w:val="left" w:pos="0"/>
        </w:tabs>
        <w:ind w:left="0" w:firstLine="567"/>
        <w:jc w:val="both"/>
        <w:rPr>
          <w:sz w:val="28"/>
          <w:szCs w:val="28"/>
        </w:rPr>
      </w:pPr>
      <w:r w:rsidRPr="000A0DA9">
        <w:rPr>
          <w:sz w:val="28"/>
          <w:szCs w:val="28"/>
        </w:rPr>
        <w:t>3.8.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0A0DA9" w:rsidRDefault="000A0DA9" w:rsidP="000A0DA9">
      <w:pPr>
        <w:pStyle w:val="a3"/>
        <w:tabs>
          <w:tab w:val="left" w:pos="0"/>
        </w:tabs>
        <w:ind w:left="0" w:firstLine="567"/>
        <w:jc w:val="both"/>
        <w:rPr>
          <w:sz w:val="28"/>
          <w:szCs w:val="28"/>
        </w:rPr>
      </w:pPr>
      <w:r w:rsidRPr="000A0DA9">
        <w:rPr>
          <w:sz w:val="28"/>
          <w:szCs w:val="28"/>
        </w:rPr>
        <w:t>3.8.1. Краткое содержание возражений заинтересованных лиц относительно местоположения границ земельных участков;</w:t>
      </w:r>
    </w:p>
    <w:p w:rsidR="000A0DA9" w:rsidRPr="000A0DA9" w:rsidRDefault="000A0DA9" w:rsidP="000A0DA9">
      <w:pPr>
        <w:pStyle w:val="a3"/>
        <w:tabs>
          <w:tab w:val="left" w:pos="0"/>
        </w:tabs>
        <w:ind w:left="0" w:firstLine="567"/>
        <w:jc w:val="both"/>
        <w:rPr>
          <w:sz w:val="28"/>
          <w:szCs w:val="28"/>
        </w:rPr>
      </w:pPr>
      <w:r w:rsidRPr="000A0DA9">
        <w:rPr>
          <w:sz w:val="28"/>
          <w:szCs w:val="28"/>
        </w:rPr>
        <w:t>3.8.2. Результаты рассмотрения согласительной комиссией возражений заинтересованных лиц относительно местоположения границ земельных участков, в том числе с указанием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0A0DA9" w:rsidRPr="000A0DA9" w:rsidRDefault="000A0DA9" w:rsidP="000A0DA9">
      <w:pPr>
        <w:pStyle w:val="a3"/>
        <w:tabs>
          <w:tab w:val="left" w:pos="0"/>
        </w:tabs>
        <w:ind w:left="0" w:firstLine="567"/>
        <w:jc w:val="both"/>
        <w:rPr>
          <w:sz w:val="28"/>
          <w:szCs w:val="28"/>
        </w:rPr>
      </w:pPr>
      <w:r w:rsidRPr="000A0DA9">
        <w:rPr>
          <w:sz w:val="28"/>
          <w:szCs w:val="28"/>
        </w:rPr>
        <w:t>3.9. После окончания заседания согласительной комиссии секретарь согласительной комиссии в течение трех рабочих дней после подписания протокола заседания согласительной комиссии направляет его копию:</w:t>
      </w:r>
    </w:p>
    <w:p w:rsidR="000A0DA9" w:rsidRPr="000A0DA9" w:rsidRDefault="000A0DA9" w:rsidP="000A0DA9">
      <w:pPr>
        <w:pStyle w:val="a3"/>
        <w:tabs>
          <w:tab w:val="left" w:pos="0"/>
        </w:tabs>
        <w:ind w:left="0" w:firstLine="567"/>
        <w:jc w:val="both"/>
        <w:rPr>
          <w:sz w:val="28"/>
          <w:szCs w:val="28"/>
        </w:rPr>
      </w:pPr>
      <w:r w:rsidRPr="000A0DA9">
        <w:rPr>
          <w:sz w:val="28"/>
          <w:szCs w:val="28"/>
        </w:rPr>
        <w:t>3.9.1. Заказчику комплексных кадастровых работ;</w:t>
      </w:r>
    </w:p>
    <w:p w:rsidR="000A0DA9" w:rsidRPr="000A0DA9" w:rsidRDefault="000A0DA9" w:rsidP="000A0DA9">
      <w:pPr>
        <w:pStyle w:val="a3"/>
        <w:tabs>
          <w:tab w:val="left" w:pos="0"/>
        </w:tabs>
        <w:ind w:left="0" w:firstLine="567"/>
        <w:jc w:val="both"/>
        <w:rPr>
          <w:sz w:val="28"/>
          <w:szCs w:val="28"/>
        </w:rPr>
      </w:pPr>
      <w:r w:rsidRPr="000A0DA9">
        <w:rPr>
          <w:sz w:val="28"/>
          <w:szCs w:val="28"/>
        </w:rPr>
        <w:t>3.9.2. Исполнителю комплексных кадастровых работ,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карты-плана территории в окончательной редакции;</w:t>
      </w:r>
    </w:p>
    <w:p w:rsidR="000A0DA9" w:rsidRDefault="000A0DA9" w:rsidP="000A0DA9">
      <w:pPr>
        <w:pStyle w:val="a3"/>
        <w:tabs>
          <w:tab w:val="left" w:pos="0"/>
        </w:tabs>
        <w:ind w:left="0" w:firstLine="567"/>
        <w:jc w:val="both"/>
        <w:rPr>
          <w:sz w:val="28"/>
          <w:szCs w:val="28"/>
        </w:rPr>
      </w:pPr>
      <w:r w:rsidRPr="000A0DA9">
        <w:rPr>
          <w:sz w:val="28"/>
          <w:szCs w:val="28"/>
        </w:rPr>
        <w:t>3.9.3. Заинтересованным лицам, которым дополнительно направляются разъяснения о возможности разрешения спора о местоположении границ земельных участков в судебном порядке.</w:t>
      </w:r>
    </w:p>
    <w:p w:rsidR="000A0DA9" w:rsidRDefault="000A0DA9" w:rsidP="000A0DA9">
      <w:pPr>
        <w:pStyle w:val="Default"/>
        <w:ind w:firstLine="709"/>
        <w:jc w:val="both"/>
        <w:rPr>
          <w:sz w:val="28"/>
          <w:szCs w:val="28"/>
        </w:rPr>
      </w:pPr>
      <w:r>
        <w:rPr>
          <w:sz w:val="28"/>
          <w:szCs w:val="28"/>
        </w:rPr>
        <w:lastRenderedPageBreak/>
        <w:t xml:space="preserve">3.10. В течение двадцати рабочих дней со дня истечения срока представления возражений заинтересованных лиц секретарь согласительной комиссии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а также заключение согласительной комиссии и акт согласования границ. </w:t>
      </w:r>
    </w:p>
    <w:p w:rsidR="000A0DA9" w:rsidRDefault="000A0DA9" w:rsidP="000A0DA9">
      <w:pPr>
        <w:pStyle w:val="Default"/>
        <w:ind w:firstLine="709"/>
        <w:jc w:val="both"/>
        <w:rPr>
          <w:sz w:val="28"/>
          <w:szCs w:val="28"/>
        </w:rPr>
      </w:pPr>
      <w:r>
        <w:rPr>
          <w:sz w:val="28"/>
          <w:szCs w:val="28"/>
        </w:rPr>
        <w:t>3.11. Если в течение тридцати пяти календарных дней после дня проведения первого заседания в адрес согласительной комиссии поступят возражения заинтересованных лиц, председатель согласительной комиссии назначает дату, время и место следующего заседания согласительной комиссии, а также обеспечивает организацию, проведение и документальное оформление результатов такого заседания согласительной комиссии в порядке, предусмотренном настоящим регламентом.</w:t>
      </w:r>
    </w:p>
    <w:p w:rsidR="000A0DA9" w:rsidRDefault="000A0DA9" w:rsidP="000A0DA9">
      <w:pPr>
        <w:pStyle w:val="Default"/>
        <w:ind w:firstLine="284"/>
        <w:jc w:val="both"/>
        <w:rPr>
          <w:sz w:val="28"/>
          <w:szCs w:val="28"/>
        </w:rPr>
      </w:pPr>
    </w:p>
    <w:p w:rsidR="000A0DA9" w:rsidRDefault="000A0DA9" w:rsidP="000A0DA9">
      <w:pPr>
        <w:pStyle w:val="Default"/>
        <w:numPr>
          <w:ilvl w:val="0"/>
          <w:numId w:val="5"/>
        </w:numPr>
        <w:jc w:val="center"/>
        <w:rPr>
          <w:b/>
          <w:sz w:val="28"/>
          <w:szCs w:val="28"/>
        </w:rPr>
      </w:pPr>
      <w:r w:rsidRPr="000A0DA9">
        <w:rPr>
          <w:b/>
          <w:sz w:val="28"/>
          <w:szCs w:val="28"/>
        </w:rPr>
        <w:t>Порядок работы согласительной комиссии.</w:t>
      </w:r>
    </w:p>
    <w:p w:rsidR="000A0DA9" w:rsidRDefault="000A0DA9" w:rsidP="00B23874">
      <w:pPr>
        <w:pStyle w:val="Default"/>
        <w:ind w:left="720"/>
        <w:rPr>
          <w:b/>
          <w:sz w:val="28"/>
          <w:szCs w:val="28"/>
        </w:rPr>
      </w:pPr>
    </w:p>
    <w:p w:rsidR="000A0DA9" w:rsidRDefault="000A0DA9" w:rsidP="000A0DA9">
      <w:pPr>
        <w:pStyle w:val="Default"/>
        <w:ind w:firstLine="709"/>
        <w:jc w:val="both"/>
        <w:rPr>
          <w:sz w:val="28"/>
          <w:szCs w:val="28"/>
        </w:rPr>
      </w:pPr>
      <w:r>
        <w:rPr>
          <w:sz w:val="28"/>
          <w:szCs w:val="28"/>
        </w:rPr>
        <w:t xml:space="preserve">4.1. Порядок проведения заседания согласительной комиссии: </w:t>
      </w:r>
    </w:p>
    <w:p w:rsidR="000A0DA9" w:rsidRDefault="000A0DA9" w:rsidP="000A0DA9">
      <w:pPr>
        <w:pStyle w:val="Default"/>
        <w:ind w:firstLine="709"/>
        <w:jc w:val="both"/>
        <w:rPr>
          <w:sz w:val="28"/>
          <w:szCs w:val="28"/>
        </w:rPr>
      </w:pPr>
      <w:r>
        <w:rPr>
          <w:sz w:val="28"/>
          <w:szCs w:val="28"/>
        </w:rPr>
        <w:t xml:space="preserve">4.1.1. Секретарь согласительной комиссии выясняет количество присутствующих, разъясняет регламент работы согласительной комиссии, оглашает повестку дня заседания согласительной комиссии, ведет протокол заседания согласительной комиссии; </w:t>
      </w:r>
    </w:p>
    <w:p w:rsidR="000A0DA9" w:rsidRDefault="000A0DA9" w:rsidP="000A0DA9">
      <w:pPr>
        <w:pStyle w:val="Default"/>
        <w:ind w:firstLine="709"/>
        <w:jc w:val="both"/>
        <w:rPr>
          <w:sz w:val="28"/>
          <w:szCs w:val="28"/>
        </w:rPr>
      </w:pPr>
      <w:r>
        <w:rPr>
          <w:sz w:val="28"/>
          <w:szCs w:val="28"/>
        </w:rPr>
        <w:t xml:space="preserve">4.1.2. На заседании согласительной комиссии по вопросу согласования местоположения границ земельных участков председатель согласительной комиссии представляет проект карты-плана территории, разъясняет результаты выполнения комплексных кадастровых работ и порядок согласования местоположения границ земельных участков; </w:t>
      </w:r>
    </w:p>
    <w:p w:rsidR="000A0DA9" w:rsidRDefault="000A0DA9" w:rsidP="000A0DA9">
      <w:pPr>
        <w:pStyle w:val="Default"/>
        <w:ind w:firstLine="709"/>
        <w:jc w:val="both"/>
        <w:rPr>
          <w:sz w:val="28"/>
          <w:szCs w:val="28"/>
        </w:rPr>
      </w:pPr>
      <w:r>
        <w:rPr>
          <w:sz w:val="28"/>
          <w:szCs w:val="28"/>
        </w:rPr>
        <w:t xml:space="preserve">4.1.3. Согласительная комиссия заслушивает доклады по вопросам, включенным в повестку дня заседания согласительной комиссии; </w:t>
      </w:r>
    </w:p>
    <w:p w:rsidR="000A0DA9" w:rsidRDefault="000A0DA9" w:rsidP="000A0DA9">
      <w:pPr>
        <w:pStyle w:val="Default"/>
        <w:ind w:firstLine="709"/>
        <w:jc w:val="both"/>
        <w:rPr>
          <w:sz w:val="28"/>
          <w:szCs w:val="28"/>
        </w:rPr>
      </w:pPr>
      <w:r>
        <w:rPr>
          <w:sz w:val="28"/>
          <w:szCs w:val="28"/>
        </w:rPr>
        <w:t xml:space="preserve">4.1.4. Секретарь согласительной комиссии представляет возражения заинтересованных лиц, поступившие в согласительную комиссию до дня проведения заседания согласительной комиссии; </w:t>
      </w:r>
    </w:p>
    <w:p w:rsidR="000A0DA9" w:rsidRDefault="000A0DA9" w:rsidP="000A0DA9">
      <w:pPr>
        <w:pStyle w:val="Default"/>
        <w:ind w:left="-142" w:firstLine="851"/>
        <w:jc w:val="both"/>
        <w:rPr>
          <w:sz w:val="28"/>
          <w:szCs w:val="28"/>
        </w:rPr>
      </w:pPr>
      <w:r>
        <w:rPr>
          <w:sz w:val="28"/>
          <w:szCs w:val="28"/>
        </w:rPr>
        <w:t>4.1.5. Согласительная комиссия рассматривает и сопоставляет сведения, содержащиеся в проекте карты-плана территории, и документах, представленных вместе с возражениями заинтересованных лиц.</w:t>
      </w:r>
    </w:p>
    <w:p w:rsidR="000A0DA9" w:rsidRDefault="000A0DA9" w:rsidP="000A0DA9">
      <w:pPr>
        <w:pStyle w:val="Default"/>
        <w:ind w:left="-142" w:firstLine="851"/>
        <w:jc w:val="both"/>
        <w:rPr>
          <w:sz w:val="28"/>
          <w:szCs w:val="28"/>
        </w:rPr>
      </w:pPr>
      <w:r w:rsidRPr="000A0DA9">
        <w:rPr>
          <w:sz w:val="28"/>
          <w:szCs w:val="28"/>
        </w:rPr>
        <w:t xml:space="preserve">4.2. Согласительная комиссия делает выводы об обоснованности либо необоснованности возражений заинтересованных лиц, при этом необоснованными считаются возражения заинтересованных лиц при наличии одного из следующих случаев: </w:t>
      </w:r>
    </w:p>
    <w:p w:rsidR="000A0DA9" w:rsidRDefault="000A0DA9" w:rsidP="000A0DA9">
      <w:pPr>
        <w:pStyle w:val="Default"/>
        <w:ind w:left="-142" w:firstLine="851"/>
        <w:jc w:val="both"/>
        <w:rPr>
          <w:sz w:val="28"/>
          <w:szCs w:val="28"/>
        </w:rPr>
      </w:pPr>
      <w:r w:rsidRPr="000A0DA9">
        <w:rPr>
          <w:sz w:val="28"/>
          <w:szCs w:val="28"/>
        </w:rPr>
        <w:t xml:space="preserve">4.2.1. Непредставление заинтересованным лицом документов, подтверждающих доводы, изложенные в возражении заинтересованного лица; 4.2.2. При отсутствии в документах, представленных на заседание согласительной комиссии, сведений, подтверждающих доводы, изложенные в возражении заинтересованного лица; </w:t>
      </w:r>
    </w:p>
    <w:p w:rsidR="000A0DA9" w:rsidRDefault="000A0DA9" w:rsidP="000A0DA9">
      <w:pPr>
        <w:pStyle w:val="Default"/>
        <w:ind w:left="-142" w:firstLine="851"/>
        <w:jc w:val="both"/>
        <w:rPr>
          <w:sz w:val="28"/>
          <w:szCs w:val="28"/>
        </w:rPr>
      </w:pPr>
      <w:r w:rsidRPr="000A0DA9">
        <w:rPr>
          <w:sz w:val="28"/>
          <w:szCs w:val="28"/>
        </w:rPr>
        <w:lastRenderedPageBreak/>
        <w:t xml:space="preserve">4.2.3. При наличии в документах, представленных на заседание согласительной комиссии, сведений, опровергающих доводы, изложенные в возражении заинтересованного лица. </w:t>
      </w:r>
    </w:p>
    <w:p w:rsidR="000A0DA9" w:rsidRDefault="000A0DA9" w:rsidP="000A0DA9">
      <w:pPr>
        <w:pStyle w:val="Default"/>
        <w:ind w:left="-142" w:firstLine="851"/>
        <w:jc w:val="both"/>
        <w:rPr>
          <w:sz w:val="28"/>
          <w:szCs w:val="28"/>
        </w:rPr>
      </w:pPr>
      <w:r w:rsidRPr="000A0DA9">
        <w:rPr>
          <w:sz w:val="28"/>
          <w:szCs w:val="28"/>
        </w:rPr>
        <w:t xml:space="preserve">4.3. В результате рассмотрения возражений заинтересованных лиц согласительная комиссия принимает одно из следующих решений, оформляемых на бумажном носителе в форме заключения согласительной комиссии: </w:t>
      </w:r>
    </w:p>
    <w:p w:rsidR="000A0DA9" w:rsidRDefault="000A0DA9" w:rsidP="000A0DA9">
      <w:pPr>
        <w:pStyle w:val="Default"/>
        <w:ind w:left="-142" w:firstLine="851"/>
        <w:jc w:val="both"/>
        <w:rPr>
          <w:sz w:val="28"/>
          <w:szCs w:val="28"/>
        </w:rPr>
      </w:pPr>
      <w:r w:rsidRPr="000A0DA9">
        <w:rPr>
          <w:sz w:val="28"/>
          <w:szCs w:val="28"/>
        </w:rPr>
        <w:t xml:space="preserve">4.3.1. О нецелесообразности изменения проекта карты-плана территории (в случае необоснованности возражений заинтересованных лиц); </w:t>
      </w:r>
    </w:p>
    <w:p w:rsidR="000A0DA9" w:rsidRDefault="000A0DA9" w:rsidP="000A0DA9">
      <w:pPr>
        <w:pStyle w:val="Default"/>
        <w:ind w:left="-142" w:firstLine="851"/>
        <w:jc w:val="both"/>
        <w:rPr>
          <w:sz w:val="28"/>
          <w:szCs w:val="28"/>
        </w:rPr>
      </w:pPr>
      <w:r w:rsidRPr="000A0DA9">
        <w:rPr>
          <w:sz w:val="28"/>
          <w:szCs w:val="28"/>
        </w:rPr>
        <w:t>4.3.2. О необходимости изменения исполнителем комплексных кадастровых работ карты-плана территории в соответствии с возражениями заинтересованных лиц (в случае если сведения, содержащиеся в карте-плане территории выполнения комплексных кадастровых работ, не соответствуют сведениям, содержащимся в документах, представленных на заседание согласительной комиссии).</w:t>
      </w:r>
    </w:p>
    <w:p w:rsidR="000A0DA9" w:rsidRPr="000A0DA9" w:rsidRDefault="000A0DA9" w:rsidP="000A0DA9">
      <w:pPr>
        <w:pStyle w:val="Default"/>
        <w:ind w:left="-142" w:firstLine="851"/>
        <w:jc w:val="both"/>
        <w:rPr>
          <w:sz w:val="28"/>
          <w:szCs w:val="28"/>
        </w:rPr>
      </w:pPr>
      <w:r w:rsidRPr="000A0DA9">
        <w:rPr>
          <w:sz w:val="28"/>
          <w:szCs w:val="28"/>
        </w:rPr>
        <w:t xml:space="preserve">4.4. Секретарем согласительной комиссии оформляется заключение согласительной комиссии, в котором указывается следующее: </w:t>
      </w:r>
    </w:p>
    <w:p w:rsidR="000A0DA9" w:rsidRPr="000A0DA9" w:rsidRDefault="000A0DA9" w:rsidP="000A0DA9">
      <w:pPr>
        <w:pStyle w:val="Default"/>
        <w:ind w:left="-142" w:firstLine="851"/>
        <w:jc w:val="both"/>
        <w:rPr>
          <w:sz w:val="28"/>
          <w:szCs w:val="28"/>
        </w:rPr>
      </w:pPr>
      <w:r w:rsidRPr="000A0DA9">
        <w:rPr>
          <w:sz w:val="28"/>
          <w:szCs w:val="28"/>
        </w:rPr>
        <w:t xml:space="preserve">4.4.1. Дата заседания согласительной комиссии; </w:t>
      </w:r>
    </w:p>
    <w:p w:rsidR="000A0DA9" w:rsidRPr="000A0DA9" w:rsidRDefault="000A0DA9" w:rsidP="000A0DA9">
      <w:pPr>
        <w:pStyle w:val="Default"/>
        <w:ind w:left="-142" w:firstLine="851"/>
        <w:jc w:val="both"/>
        <w:rPr>
          <w:sz w:val="28"/>
          <w:szCs w:val="28"/>
        </w:rPr>
      </w:pPr>
      <w:r w:rsidRPr="000A0DA9">
        <w:rPr>
          <w:sz w:val="28"/>
          <w:szCs w:val="28"/>
        </w:rPr>
        <w:t xml:space="preserve">4.4.2. Реквизиты контракта, на основании которого выполняются комплексные кадастровые работы; </w:t>
      </w:r>
    </w:p>
    <w:p w:rsidR="000A0DA9" w:rsidRPr="000A0DA9" w:rsidRDefault="000A0DA9" w:rsidP="000A0DA9">
      <w:pPr>
        <w:pStyle w:val="Default"/>
        <w:ind w:left="-142" w:firstLine="851"/>
        <w:jc w:val="both"/>
        <w:rPr>
          <w:sz w:val="28"/>
          <w:szCs w:val="28"/>
        </w:rPr>
      </w:pPr>
      <w:r w:rsidRPr="000A0DA9">
        <w:rPr>
          <w:sz w:val="28"/>
          <w:szCs w:val="28"/>
        </w:rPr>
        <w:t xml:space="preserve">4.4.3. Заказчик и исполнитель контракта, на основании которого выполняются комплексные кадастровые работы; </w:t>
      </w:r>
    </w:p>
    <w:p w:rsidR="000A0DA9" w:rsidRPr="000A0DA9" w:rsidRDefault="000A0DA9" w:rsidP="000A0DA9">
      <w:pPr>
        <w:pStyle w:val="Default"/>
        <w:ind w:left="-142" w:firstLine="851"/>
        <w:jc w:val="both"/>
        <w:rPr>
          <w:sz w:val="28"/>
          <w:szCs w:val="28"/>
        </w:rPr>
      </w:pPr>
      <w:r w:rsidRPr="000A0DA9">
        <w:rPr>
          <w:sz w:val="28"/>
          <w:szCs w:val="28"/>
        </w:rPr>
        <w:t xml:space="preserve">4.4.4. Присутствующие на заседании согласительной комиссии члены согласительной комиссии и заинтересованные лица; </w:t>
      </w:r>
    </w:p>
    <w:p w:rsidR="000A0DA9" w:rsidRPr="000A0DA9" w:rsidRDefault="000A0DA9" w:rsidP="000A0DA9">
      <w:pPr>
        <w:pStyle w:val="Default"/>
        <w:ind w:left="-142" w:firstLine="851"/>
        <w:jc w:val="both"/>
        <w:rPr>
          <w:sz w:val="28"/>
          <w:szCs w:val="28"/>
        </w:rPr>
      </w:pPr>
      <w:r w:rsidRPr="000A0DA9">
        <w:rPr>
          <w:sz w:val="28"/>
          <w:szCs w:val="28"/>
        </w:rPr>
        <w:t xml:space="preserve">4.4.5. Номер кадастрового квартала (номера смежных кадастровых кварталов), являющегося территорией, на которой выполняются комплексные кадастровые работы; </w:t>
      </w:r>
    </w:p>
    <w:p w:rsidR="000A0DA9" w:rsidRPr="000A0DA9" w:rsidRDefault="000A0DA9" w:rsidP="000A0DA9">
      <w:pPr>
        <w:pStyle w:val="Default"/>
        <w:ind w:left="-142" w:firstLine="851"/>
        <w:jc w:val="both"/>
        <w:rPr>
          <w:sz w:val="28"/>
          <w:szCs w:val="28"/>
        </w:rPr>
      </w:pPr>
      <w:r w:rsidRPr="000A0DA9">
        <w:rPr>
          <w:sz w:val="28"/>
          <w:szCs w:val="28"/>
        </w:rPr>
        <w:t xml:space="preserve">4.4.6 Возражения заинтересованных лиц, рассматриваемые на заседании согласительной комиссии, с указанием результатов рассмотрения таких возражений, при этом по каждому возражению заинтересованного лица указываются следующие сведения: </w:t>
      </w:r>
    </w:p>
    <w:p w:rsidR="000A0DA9" w:rsidRPr="000A0DA9" w:rsidRDefault="000A0DA9" w:rsidP="000A0DA9">
      <w:pPr>
        <w:pStyle w:val="Default"/>
        <w:ind w:left="-142" w:firstLine="851"/>
        <w:jc w:val="both"/>
        <w:rPr>
          <w:sz w:val="28"/>
          <w:szCs w:val="28"/>
        </w:rPr>
      </w:pPr>
      <w:r w:rsidRPr="000A0DA9">
        <w:rPr>
          <w:sz w:val="28"/>
          <w:szCs w:val="28"/>
        </w:rPr>
        <w:t xml:space="preserve">4.4.6.1. Краткое содержание возражения заинтересованного лица с указанием кадастрового номера и местоположения земельного участка; </w:t>
      </w:r>
    </w:p>
    <w:p w:rsidR="000A0DA9" w:rsidRPr="000A0DA9" w:rsidRDefault="000A0DA9" w:rsidP="000A0DA9">
      <w:pPr>
        <w:pStyle w:val="Default"/>
        <w:ind w:left="-142" w:firstLine="851"/>
        <w:jc w:val="both"/>
        <w:rPr>
          <w:sz w:val="28"/>
          <w:szCs w:val="28"/>
        </w:rPr>
      </w:pPr>
      <w:r w:rsidRPr="000A0DA9">
        <w:rPr>
          <w:sz w:val="28"/>
          <w:szCs w:val="28"/>
        </w:rPr>
        <w:t xml:space="preserve">4.4.6.2. Реквизиты материалов, рассмотренных согласительной комиссией; </w:t>
      </w:r>
    </w:p>
    <w:p w:rsidR="000A0DA9" w:rsidRDefault="000A0DA9" w:rsidP="000A0DA9">
      <w:pPr>
        <w:pStyle w:val="Default"/>
        <w:ind w:left="-142" w:firstLine="851"/>
        <w:jc w:val="both"/>
        <w:rPr>
          <w:sz w:val="28"/>
          <w:szCs w:val="28"/>
        </w:rPr>
      </w:pPr>
      <w:r w:rsidRPr="000A0DA9">
        <w:rPr>
          <w:sz w:val="28"/>
          <w:szCs w:val="28"/>
        </w:rPr>
        <w:t>4.4.6.3. Решение согласительной комиссии, принятое в результате рассмотрения возражения заинтересованного лица, с указанием основания принятия такого решения;</w:t>
      </w:r>
    </w:p>
    <w:p w:rsidR="000A0DA9" w:rsidRPr="000A0DA9" w:rsidRDefault="000A0DA9" w:rsidP="000A0DA9">
      <w:pPr>
        <w:pStyle w:val="Default"/>
        <w:ind w:left="-142" w:firstLine="851"/>
        <w:jc w:val="both"/>
        <w:rPr>
          <w:sz w:val="28"/>
          <w:szCs w:val="28"/>
        </w:rPr>
      </w:pPr>
      <w:r w:rsidRPr="000A0DA9">
        <w:rPr>
          <w:sz w:val="28"/>
          <w:szCs w:val="28"/>
        </w:rPr>
        <w:t xml:space="preserve">4.4.6.3. Решение согласительной комиссии, принятое в результате рассмотрения возражения заинтересованного лица, с указанием основания принятия такого решения; </w:t>
      </w:r>
    </w:p>
    <w:p w:rsidR="000A0DA9" w:rsidRPr="000A0DA9" w:rsidRDefault="000A0DA9" w:rsidP="000A0DA9">
      <w:pPr>
        <w:pStyle w:val="Default"/>
        <w:ind w:left="-142" w:firstLine="851"/>
        <w:jc w:val="both"/>
        <w:rPr>
          <w:sz w:val="28"/>
          <w:szCs w:val="28"/>
        </w:rPr>
      </w:pPr>
      <w:r w:rsidRPr="000A0DA9">
        <w:rPr>
          <w:sz w:val="28"/>
          <w:szCs w:val="28"/>
        </w:rPr>
        <w:t xml:space="preserve">4.4.6.4. Подробное описание изменений, которые необходимо внести исполнителю комплексных кадастровых работ в карту-план территории, в случае принятия согласительной комиссией решения о необходимости изменения карты- плана территории. </w:t>
      </w:r>
    </w:p>
    <w:p w:rsidR="000A0DA9" w:rsidRPr="000A0DA9" w:rsidRDefault="000A0DA9" w:rsidP="000A0DA9">
      <w:pPr>
        <w:pStyle w:val="Default"/>
        <w:ind w:left="-142" w:firstLine="851"/>
        <w:jc w:val="both"/>
        <w:rPr>
          <w:sz w:val="28"/>
          <w:szCs w:val="28"/>
        </w:rPr>
      </w:pPr>
      <w:r w:rsidRPr="000A0DA9">
        <w:rPr>
          <w:sz w:val="28"/>
          <w:szCs w:val="28"/>
        </w:rPr>
        <w:t xml:space="preserve">4.5. Согласительная комиссия проводит согласование местоположения границ в отношении земельных участков, местоположение границ которых </w:t>
      </w:r>
      <w:r w:rsidRPr="000A0DA9">
        <w:rPr>
          <w:sz w:val="28"/>
          <w:szCs w:val="28"/>
        </w:rPr>
        <w:lastRenderedPageBreak/>
        <w:t xml:space="preserve">подлежит обязательному согласованию в соответствии с Федеральным законом от 24 июля 2007 года № 221-ФЗ «О кадастровой деятельности». </w:t>
      </w:r>
    </w:p>
    <w:p w:rsidR="000A0DA9" w:rsidRPr="000A0DA9" w:rsidRDefault="000A0DA9" w:rsidP="000A0DA9">
      <w:pPr>
        <w:pStyle w:val="Default"/>
        <w:ind w:left="-142" w:firstLine="851"/>
        <w:jc w:val="both"/>
        <w:rPr>
          <w:sz w:val="28"/>
          <w:szCs w:val="28"/>
        </w:rPr>
      </w:pPr>
      <w:r w:rsidRPr="000A0DA9">
        <w:rPr>
          <w:sz w:val="28"/>
          <w:szCs w:val="28"/>
        </w:rPr>
        <w:t xml:space="preserve">4.6. По результатам работы согласительная комиссия оформляет акт согласования границ по форме и в соответствии с требованиями, утвержденными приказом </w:t>
      </w:r>
      <w:proofErr w:type="spellStart"/>
      <w:r w:rsidRPr="000A0DA9">
        <w:rPr>
          <w:sz w:val="28"/>
          <w:szCs w:val="28"/>
        </w:rPr>
        <w:t>Росреестра</w:t>
      </w:r>
      <w:proofErr w:type="spellEnd"/>
      <w:r w:rsidRPr="000A0DA9">
        <w:rPr>
          <w:sz w:val="28"/>
          <w:szCs w:val="28"/>
        </w:rPr>
        <w:t xml:space="preserve"> от 04 августа 2021 года № П/0337 «Об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 </w:t>
      </w:r>
    </w:p>
    <w:p w:rsidR="000A0DA9" w:rsidRPr="000A0DA9" w:rsidRDefault="000A0DA9" w:rsidP="000A0DA9">
      <w:pPr>
        <w:pStyle w:val="Default"/>
        <w:ind w:left="-142" w:firstLine="851"/>
        <w:jc w:val="both"/>
        <w:rPr>
          <w:sz w:val="28"/>
          <w:szCs w:val="28"/>
        </w:rPr>
      </w:pPr>
      <w:r w:rsidRPr="000A0DA9">
        <w:rPr>
          <w:sz w:val="28"/>
          <w:szCs w:val="28"/>
        </w:rPr>
        <w:t xml:space="preserve">4.7. Председатель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 </w:t>
      </w:r>
    </w:p>
    <w:p w:rsidR="000A0DA9" w:rsidRDefault="000A0DA9" w:rsidP="000A0DA9">
      <w:pPr>
        <w:pStyle w:val="Default"/>
        <w:ind w:left="-142" w:firstLine="851"/>
        <w:jc w:val="both"/>
        <w:rPr>
          <w:sz w:val="28"/>
          <w:szCs w:val="28"/>
        </w:rPr>
      </w:pPr>
      <w:r w:rsidRPr="000A0DA9">
        <w:rPr>
          <w:sz w:val="28"/>
          <w:szCs w:val="28"/>
        </w:rPr>
        <w:t>4.9. Секретарь согласительной комиссии составляет протокол заседания согласительной комиссии и заключение согласительной комиссии.</w:t>
      </w:r>
    </w:p>
    <w:p w:rsidR="000A0DA9" w:rsidRPr="000A0DA9" w:rsidRDefault="000A0DA9" w:rsidP="000A0DA9">
      <w:pPr>
        <w:pStyle w:val="Default"/>
        <w:ind w:left="-142" w:firstLine="851"/>
        <w:jc w:val="both"/>
        <w:rPr>
          <w:sz w:val="28"/>
          <w:szCs w:val="28"/>
        </w:rPr>
      </w:pPr>
      <w:r w:rsidRPr="000A0DA9">
        <w:rPr>
          <w:sz w:val="28"/>
          <w:szCs w:val="28"/>
        </w:rPr>
        <w:t xml:space="preserve">4.10. 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w:t>
      </w:r>
    </w:p>
    <w:p w:rsidR="000A0DA9" w:rsidRDefault="000A0DA9" w:rsidP="000A0DA9">
      <w:pPr>
        <w:pStyle w:val="Default"/>
        <w:ind w:left="-142" w:firstLine="851"/>
        <w:jc w:val="both"/>
        <w:rPr>
          <w:sz w:val="28"/>
          <w:szCs w:val="28"/>
        </w:rPr>
      </w:pPr>
      <w:r w:rsidRPr="000A0DA9">
        <w:rPr>
          <w:sz w:val="28"/>
          <w:szCs w:val="28"/>
        </w:rPr>
        <w:t>4.11. Председатель согласительной комиссии подписывает протокол заседания согласительной комиссии, акт согласования местоположения границ и заключение согласительной комиссии.</w:t>
      </w:r>
    </w:p>
    <w:p w:rsidR="000A0DA9" w:rsidRDefault="000A0DA9" w:rsidP="000A0DA9">
      <w:pPr>
        <w:pStyle w:val="Default"/>
        <w:ind w:left="-142" w:firstLine="851"/>
        <w:jc w:val="both"/>
        <w:rPr>
          <w:sz w:val="28"/>
          <w:szCs w:val="28"/>
        </w:rPr>
      </w:pPr>
    </w:p>
    <w:p w:rsidR="000A0DA9" w:rsidRDefault="000A0DA9" w:rsidP="005810B1">
      <w:pPr>
        <w:pStyle w:val="Default"/>
        <w:numPr>
          <w:ilvl w:val="0"/>
          <w:numId w:val="5"/>
        </w:numPr>
        <w:jc w:val="center"/>
        <w:rPr>
          <w:b/>
          <w:sz w:val="28"/>
          <w:szCs w:val="28"/>
        </w:rPr>
      </w:pPr>
      <w:r w:rsidRPr="000A0DA9">
        <w:rPr>
          <w:b/>
          <w:sz w:val="28"/>
          <w:szCs w:val="28"/>
        </w:rPr>
        <w:t>Заключительные положения.</w:t>
      </w:r>
    </w:p>
    <w:p w:rsidR="005810B1" w:rsidRDefault="005810B1" w:rsidP="005810B1">
      <w:pPr>
        <w:pStyle w:val="Default"/>
        <w:ind w:left="720"/>
        <w:rPr>
          <w:b/>
          <w:sz w:val="28"/>
          <w:szCs w:val="28"/>
        </w:rPr>
      </w:pPr>
    </w:p>
    <w:p w:rsidR="005810B1" w:rsidRDefault="005810B1" w:rsidP="005810B1">
      <w:pPr>
        <w:pStyle w:val="Default"/>
        <w:ind w:firstLine="709"/>
        <w:jc w:val="both"/>
        <w:rPr>
          <w:sz w:val="28"/>
          <w:szCs w:val="28"/>
        </w:rPr>
      </w:pPr>
      <w:r>
        <w:rPr>
          <w:sz w:val="28"/>
          <w:szCs w:val="28"/>
        </w:rPr>
        <w:t xml:space="preserve">5.1. Земельные споры о местоположении границ земельных участков, в отношении которых выполнены комплексные кадастровые работы, не урегулированные в результате согласования местоположения границ земельных участков, предусмотренного статьей 42.10 Федерального закона от 24 июля 2007 года № 221-ФЗ «О кадастровой деятельности», после оформления акта согласования границ разрешаются в судебном порядке. </w:t>
      </w:r>
    </w:p>
    <w:p w:rsidR="005810B1" w:rsidRDefault="005810B1" w:rsidP="005810B1">
      <w:pPr>
        <w:pStyle w:val="Default"/>
        <w:ind w:firstLine="709"/>
        <w:jc w:val="both"/>
        <w:rPr>
          <w:sz w:val="28"/>
          <w:szCs w:val="28"/>
        </w:rPr>
      </w:pPr>
      <w:r>
        <w:rPr>
          <w:sz w:val="28"/>
          <w:szCs w:val="28"/>
        </w:rPr>
        <w:t xml:space="preserve">5.2. Наличие или отсутствие утвержденного в соответствии со статьей 42.10 Федерального закона от 24 июля 2007 года №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 </w:t>
      </w:r>
    </w:p>
    <w:p w:rsidR="005810B1" w:rsidRPr="005810B1" w:rsidRDefault="005810B1" w:rsidP="005810B1">
      <w:pPr>
        <w:pStyle w:val="Default"/>
        <w:ind w:firstLine="720"/>
        <w:jc w:val="both"/>
        <w:rPr>
          <w:sz w:val="28"/>
          <w:szCs w:val="28"/>
        </w:rPr>
      </w:pPr>
      <w:r>
        <w:rPr>
          <w:sz w:val="28"/>
          <w:szCs w:val="28"/>
        </w:rPr>
        <w:t>5.3. Акты согласования границ и заключения согласительной комиссии подлежат постоянному хранению в Администрации муниципального образования «Ельнинский муниципальный округ» Смоленской области.</w:t>
      </w:r>
    </w:p>
    <w:sectPr w:rsidR="005810B1" w:rsidRPr="005810B1" w:rsidSect="00937F29">
      <w:headerReference w:type="even" r:id="rId8"/>
      <w:headerReference w:type="default" r:id="rId9"/>
      <w:pgSz w:w="11906" w:h="16838"/>
      <w:pgMar w:top="1135"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B5A" w:rsidRDefault="00C25B5A">
      <w:r>
        <w:separator/>
      </w:r>
    </w:p>
  </w:endnote>
  <w:endnote w:type="continuationSeparator" w:id="0">
    <w:p w:rsidR="00C25B5A" w:rsidRDefault="00C2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B5A" w:rsidRDefault="00C25B5A">
      <w:r>
        <w:separator/>
      </w:r>
    </w:p>
  </w:footnote>
  <w:footnote w:type="continuationSeparator" w:id="0">
    <w:p w:rsidR="00C25B5A" w:rsidRDefault="00C25B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44" w:rsidRDefault="00C16244"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16244" w:rsidRDefault="00C1624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44" w:rsidRDefault="00C16244"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90A6F">
      <w:rPr>
        <w:rStyle w:val="a8"/>
        <w:noProof/>
      </w:rPr>
      <w:t>10</w:t>
    </w:r>
    <w:r>
      <w:rPr>
        <w:rStyle w:val="a8"/>
      </w:rPr>
      <w:fldChar w:fldCharType="end"/>
    </w:r>
  </w:p>
  <w:p w:rsidR="00C16244" w:rsidRDefault="00C1624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16B43218"/>
    <w:multiLevelType w:val="hybridMultilevel"/>
    <w:tmpl w:val="0F1E6B0E"/>
    <w:lvl w:ilvl="0" w:tplc="F6B2D3E8">
      <w:start w:val="1"/>
      <w:numFmt w:val="decimal"/>
      <w:lvlText w:val="%1."/>
      <w:lvlJc w:val="left"/>
      <w:pPr>
        <w:ind w:left="1581" w:hanging="480"/>
      </w:pPr>
      <w:rPr>
        <w:rFonts w:hint="default"/>
      </w:rPr>
    </w:lvl>
    <w:lvl w:ilvl="1" w:tplc="04190019" w:tentative="1">
      <w:start w:val="1"/>
      <w:numFmt w:val="lowerLetter"/>
      <w:lvlText w:val="%2."/>
      <w:lvlJc w:val="left"/>
      <w:pPr>
        <w:ind w:left="2181" w:hanging="360"/>
      </w:pPr>
    </w:lvl>
    <w:lvl w:ilvl="2" w:tplc="0419001B" w:tentative="1">
      <w:start w:val="1"/>
      <w:numFmt w:val="lowerRoman"/>
      <w:lvlText w:val="%3."/>
      <w:lvlJc w:val="right"/>
      <w:pPr>
        <w:ind w:left="2901" w:hanging="180"/>
      </w:pPr>
    </w:lvl>
    <w:lvl w:ilvl="3" w:tplc="0419000F" w:tentative="1">
      <w:start w:val="1"/>
      <w:numFmt w:val="decimal"/>
      <w:lvlText w:val="%4."/>
      <w:lvlJc w:val="left"/>
      <w:pPr>
        <w:ind w:left="3621" w:hanging="360"/>
      </w:pPr>
    </w:lvl>
    <w:lvl w:ilvl="4" w:tplc="04190019" w:tentative="1">
      <w:start w:val="1"/>
      <w:numFmt w:val="lowerLetter"/>
      <w:lvlText w:val="%5."/>
      <w:lvlJc w:val="left"/>
      <w:pPr>
        <w:ind w:left="4341" w:hanging="360"/>
      </w:pPr>
    </w:lvl>
    <w:lvl w:ilvl="5" w:tplc="0419001B" w:tentative="1">
      <w:start w:val="1"/>
      <w:numFmt w:val="lowerRoman"/>
      <w:lvlText w:val="%6."/>
      <w:lvlJc w:val="right"/>
      <w:pPr>
        <w:ind w:left="5061" w:hanging="180"/>
      </w:pPr>
    </w:lvl>
    <w:lvl w:ilvl="6" w:tplc="0419000F" w:tentative="1">
      <w:start w:val="1"/>
      <w:numFmt w:val="decimal"/>
      <w:lvlText w:val="%7."/>
      <w:lvlJc w:val="left"/>
      <w:pPr>
        <w:ind w:left="5781" w:hanging="360"/>
      </w:pPr>
    </w:lvl>
    <w:lvl w:ilvl="7" w:tplc="04190019" w:tentative="1">
      <w:start w:val="1"/>
      <w:numFmt w:val="lowerLetter"/>
      <w:lvlText w:val="%8."/>
      <w:lvlJc w:val="left"/>
      <w:pPr>
        <w:ind w:left="6501" w:hanging="360"/>
      </w:pPr>
    </w:lvl>
    <w:lvl w:ilvl="8" w:tplc="0419001B" w:tentative="1">
      <w:start w:val="1"/>
      <w:numFmt w:val="lowerRoman"/>
      <w:lvlText w:val="%9."/>
      <w:lvlJc w:val="right"/>
      <w:pPr>
        <w:ind w:left="7221" w:hanging="180"/>
      </w:pPr>
    </w:lvl>
  </w:abstractNum>
  <w:abstractNum w:abstractNumId="2" w15:restartNumberingAfterBreak="0">
    <w:nsid w:val="33E17A7E"/>
    <w:multiLevelType w:val="hybridMultilevel"/>
    <w:tmpl w:val="DEFE5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B76D60"/>
    <w:multiLevelType w:val="hybridMultilevel"/>
    <w:tmpl w:val="09EAC094"/>
    <w:lvl w:ilvl="0" w:tplc="3A1EEA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115EC"/>
    <w:rsid w:val="0001161F"/>
    <w:rsid w:val="000266C2"/>
    <w:rsid w:val="000379BD"/>
    <w:rsid w:val="0004244F"/>
    <w:rsid w:val="00073E82"/>
    <w:rsid w:val="0009126F"/>
    <w:rsid w:val="00096612"/>
    <w:rsid w:val="000A0DA9"/>
    <w:rsid w:val="000A70F7"/>
    <w:rsid w:val="000B2952"/>
    <w:rsid w:val="000B720A"/>
    <w:rsid w:val="000C521B"/>
    <w:rsid w:val="000C673E"/>
    <w:rsid w:val="000C6902"/>
    <w:rsid w:val="000D1051"/>
    <w:rsid w:val="000D2FA2"/>
    <w:rsid w:val="000D3318"/>
    <w:rsid w:val="000D5D20"/>
    <w:rsid w:val="000D643D"/>
    <w:rsid w:val="000E094A"/>
    <w:rsid w:val="000E1E59"/>
    <w:rsid w:val="000E24ED"/>
    <w:rsid w:val="000E2E0D"/>
    <w:rsid w:val="000F706F"/>
    <w:rsid w:val="001032D5"/>
    <w:rsid w:val="001133D2"/>
    <w:rsid w:val="00124038"/>
    <w:rsid w:val="00130F75"/>
    <w:rsid w:val="001713F3"/>
    <w:rsid w:val="00171485"/>
    <w:rsid w:val="00190CE0"/>
    <w:rsid w:val="00190F9C"/>
    <w:rsid w:val="00195A4D"/>
    <w:rsid w:val="001969DC"/>
    <w:rsid w:val="001B4738"/>
    <w:rsid w:val="001C220E"/>
    <w:rsid w:val="001C3EF1"/>
    <w:rsid w:val="001F4CDF"/>
    <w:rsid w:val="001F6088"/>
    <w:rsid w:val="00206EB3"/>
    <w:rsid w:val="00210726"/>
    <w:rsid w:val="00211201"/>
    <w:rsid w:val="00217926"/>
    <w:rsid w:val="00223D7E"/>
    <w:rsid w:val="00237271"/>
    <w:rsid w:val="0024287D"/>
    <w:rsid w:val="002479BC"/>
    <w:rsid w:val="0025656C"/>
    <w:rsid w:val="00257EB2"/>
    <w:rsid w:val="002B05DB"/>
    <w:rsid w:val="002B4EB1"/>
    <w:rsid w:val="002D3E59"/>
    <w:rsid w:val="002D6FC2"/>
    <w:rsid w:val="002F000F"/>
    <w:rsid w:val="00301298"/>
    <w:rsid w:val="003129FE"/>
    <w:rsid w:val="0034631F"/>
    <w:rsid w:val="003528A3"/>
    <w:rsid w:val="00361486"/>
    <w:rsid w:val="00361B03"/>
    <w:rsid w:val="003674D9"/>
    <w:rsid w:val="00376976"/>
    <w:rsid w:val="00382584"/>
    <w:rsid w:val="003A762A"/>
    <w:rsid w:val="003E3199"/>
    <w:rsid w:val="003F1BE6"/>
    <w:rsid w:val="003F3738"/>
    <w:rsid w:val="00404FC8"/>
    <w:rsid w:val="0040610E"/>
    <w:rsid w:val="00411BBA"/>
    <w:rsid w:val="00423A8F"/>
    <w:rsid w:val="00430578"/>
    <w:rsid w:val="004316AD"/>
    <w:rsid w:val="00431D6B"/>
    <w:rsid w:val="00450F3D"/>
    <w:rsid w:val="004516A7"/>
    <w:rsid w:val="004569A2"/>
    <w:rsid w:val="0046218A"/>
    <w:rsid w:val="0046481A"/>
    <w:rsid w:val="00474D3C"/>
    <w:rsid w:val="00476DE3"/>
    <w:rsid w:val="00477140"/>
    <w:rsid w:val="00480093"/>
    <w:rsid w:val="004871C6"/>
    <w:rsid w:val="004920BD"/>
    <w:rsid w:val="004A49BB"/>
    <w:rsid w:val="004B02EB"/>
    <w:rsid w:val="004B2AA9"/>
    <w:rsid w:val="004D065A"/>
    <w:rsid w:val="004D6FF0"/>
    <w:rsid w:val="004D787A"/>
    <w:rsid w:val="004E2572"/>
    <w:rsid w:val="004E2B5B"/>
    <w:rsid w:val="004F193E"/>
    <w:rsid w:val="004F1E29"/>
    <w:rsid w:val="005104DB"/>
    <w:rsid w:val="0052757A"/>
    <w:rsid w:val="0053736D"/>
    <w:rsid w:val="00547A5E"/>
    <w:rsid w:val="00551FC9"/>
    <w:rsid w:val="00564F8F"/>
    <w:rsid w:val="00566B27"/>
    <w:rsid w:val="005759A6"/>
    <w:rsid w:val="005810B1"/>
    <w:rsid w:val="005B34AD"/>
    <w:rsid w:val="005C0B73"/>
    <w:rsid w:val="005E6FA8"/>
    <w:rsid w:val="005F5E8F"/>
    <w:rsid w:val="005F6882"/>
    <w:rsid w:val="00603E78"/>
    <w:rsid w:val="006046F5"/>
    <w:rsid w:val="00604FC3"/>
    <w:rsid w:val="00607C38"/>
    <w:rsid w:val="00616981"/>
    <w:rsid w:val="0064672C"/>
    <w:rsid w:val="0065478B"/>
    <w:rsid w:val="006561AD"/>
    <w:rsid w:val="00660B4E"/>
    <w:rsid w:val="00662123"/>
    <w:rsid w:val="00667029"/>
    <w:rsid w:val="00685135"/>
    <w:rsid w:val="006B2ECD"/>
    <w:rsid w:val="006C4E50"/>
    <w:rsid w:val="006D0376"/>
    <w:rsid w:val="006D2F23"/>
    <w:rsid w:val="006F1C88"/>
    <w:rsid w:val="006F77F2"/>
    <w:rsid w:val="0070196A"/>
    <w:rsid w:val="007109A0"/>
    <w:rsid w:val="00726C0E"/>
    <w:rsid w:val="00762D77"/>
    <w:rsid w:val="00774E1C"/>
    <w:rsid w:val="00790CF2"/>
    <w:rsid w:val="007A3696"/>
    <w:rsid w:val="007A63F6"/>
    <w:rsid w:val="007A7D30"/>
    <w:rsid w:val="007C4E51"/>
    <w:rsid w:val="007E45B2"/>
    <w:rsid w:val="007E49B3"/>
    <w:rsid w:val="007E501D"/>
    <w:rsid w:val="007F19E6"/>
    <w:rsid w:val="007F3D05"/>
    <w:rsid w:val="00803C2B"/>
    <w:rsid w:val="00807C60"/>
    <w:rsid w:val="00820986"/>
    <w:rsid w:val="00820C9C"/>
    <w:rsid w:val="00833693"/>
    <w:rsid w:val="00837437"/>
    <w:rsid w:val="008413FB"/>
    <w:rsid w:val="00842E97"/>
    <w:rsid w:val="00847ED3"/>
    <w:rsid w:val="0086298C"/>
    <w:rsid w:val="00864CA9"/>
    <w:rsid w:val="00872671"/>
    <w:rsid w:val="0087696E"/>
    <w:rsid w:val="00877DE7"/>
    <w:rsid w:val="00891CF8"/>
    <w:rsid w:val="00893A51"/>
    <w:rsid w:val="00895EAF"/>
    <w:rsid w:val="00897F8D"/>
    <w:rsid w:val="008A552D"/>
    <w:rsid w:val="008C7623"/>
    <w:rsid w:val="008E55EC"/>
    <w:rsid w:val="009066E4"/>
    <w:rsid w:val="009234D3"/>
    <w:rsid w:val="009251AE"/>
    <w:rsid w:val="00937F29"/>
    <w:rsid w:val="00946B11"/>
    <w:rsid w:val="00953820"/>
    <w:rsid w:val="00955EFF"/>
    <w:rsid w:val="009636A7"/>
    <w:rsid w:val="0096472A"/>
    <w:rsid w:val="00974088"/>
    <w:rsid w:val="0098384C"/>
    <w:rsid w:val="009B235B"/>
    <w:rsid w:val="009B37A8"/>
    <w:rsid w:val="009D73D6"/>
    <w:rsid w:val="009D7AE4"/>
    <w:rsid w:val="009E7341"/>
    <w:rsid w:val="009F35A6"/>
    <w:rsid w:val="00A075DC"/>
    <w:rsid w:val="00A161D1"/>
    <w:rsid w:val="00A264AC"/>
    <w:rsid w:val="00A27815"/>
    <w:rsid w:val="00A54AB0"/>
    <w:rsid w:val="00A6038D"/>
    <w:rsid w:val="00A60C3D"/>
    <w:rsid w:val="00A62159"/>
    <w:rsid w:val="00A71242"/>
    <w:rsid w:val="00AA0EE1"/>
    <w:rsid w:val="00AB47DA"/>
    <w:rsid w:val="00AB5730"/>
    <w:rsid w:val="00AB5CC9"/>
    <w:rsid w:val="00AC09AE"/>
    <w:rsid w:val="00AD0C92"/>
    <w:rsid w:val="00AF1A69"/>
    <w:rsid w:val="00AF485F"/>
    <w:rsid w:val="00B042EB"/>
    <w:rsid w:val="00B06304"/>
    <w:rsid w:val="00B07097"/>
    <w:rsid w:val="00B13CA5"/>
    <w:rsid w:val="00B23874"/>
    <w:rsid w:val="00B25091"/>
    <w:rsid w:val="00B43A66"/>
    <w:rsid w:val="00B4767B"/>
    <w:rsid w:val="00B51AFA"/>
    <w:rsid w:val="00B873D4"/>
    <w:rsid w:val="00B91945"/>
    <w:rsid w:val="00B946C9"/>
    <w:rsid w:val="00B947A2"/>
    <w:rsid w:val="00BC5911"/>
    <w:rsid w:val="00BD41A0"/>
    <w:rsid w:val="00BE7D19"/>
    <w:rsid w:val="00BF62AF"/>
    <w:rsid w:val="00C16244"/>
    <w:rsid w:val="00C176B6"/>
    <w:rsid w:val="00C21743"/>
    <w:rsid w:val="00C25B5A"/>
    <w:rsid w:val="00C30B3F"/>
    <w:rsid w:val="00C47BCC"/>
    <w:rsid w:val="00C613E9"/>
    <w:rsid w:val="00C65330"/>
    <w:rsid w:val="00C77752"/>
    <w:rsid w:val="00C8392F"/>
    <w:rsid w:val="00C84B80"/>
    <w:rsid w:val="00C86253"/>
    <w:rsid w:val="00C866C5"/>
    <w:rsid w:val="00C9717F"/>
    <w:rsid w:val="00CB2103"/>
    <w:rsid w:val="00CC1ED6"/>
    <w:rsid w:val="00CC7CB8"/>
    <w:rsid w:val="00CD081D"/>
    <w:rsid w:val="00CD4291"/>
    <w:rsid w:val="00CD48D6"/>
    <w:rsid w:val="00CE430E"/>
    <w:rsid w:val="00CF368B"/>
    <w:rsid w:val="00D04B85"/>
    <w:rsid w:val="00D35EE4"/>
    <w:rsid w:val="00D67ED2"/>
    <w:rsid w:val="00D71960"/>
    <w:rsid w:val="00D779E1"/>
    <w:rsid w:val="00D80FE6"/>
    <w:rsid w:val="00D91854"/>
    <w:rsid w:val="00DB41D8"/>
    <w:rsid w:val="00DB4C60"/>
    <w:rsid w:val="00DC1DFE"/>
    <w:rsid w:val="00DC6B72"/>
    <w:rsid w:val="00DD2A6F"/>
    <w:rsid w:val="00DE27BD"/>
    <w:rsid w:val="00DE74A8"/>
    <w:rsid w:val="00E10E72"/>
    <w:rsid w:val="00E115B9"/>
    <w:rsid w:val="00E274A1"/>
    <w:rsid w:val="00E34F6C"/>
    <w:rsid w:val="00E46315"/>
    <w:rsid w:val="00E4711E"/>
    <w:rsid w:val="00E51073"/>
    <w:rsid w:val="00E539F6"/>
    <w:rsid w:val="00E6110B"/>
    <w:rsid w:val="00E64306"/>
    <w:rsid w:val="00E74F63"/>
    <w:rsid w:val="00E75B41"/>
    <w:rsid w:val="00E75D23"/>
    <w:rsid w:val="00E9121A"/>
    <w:rsid w:val="00E933C6"/>
    <w:rsid w:val="00E934F1"/>
    <w:rsid w:val="00EA016A"/>
    <w:rsid w:val="00EB14CF"/>
    <w:rsid w:val="00EC2FD6"/>
    <w:rsid w:val="00EC57E8"/>
    <w:rsid w:val="00ED0CCA"/>
    <w:rsid w:val="00ED1C2D"/>
    <w:rsid w:val="00EF02AF"/>
    <w:rsid w:val="00EF14A2"/>
    <w:rsid w:val="00EF21E7"/>
    <w:rsid w:val="00F04331"/>
    <w:rsid w:val="00F3058D"/>
    <w:rsid w:val="00F3730F"/>
    <w:rsid w:val="00F45124"/>
    <w:rsid w:val="00F55C8A"/>
    <w:rsid w:val="00F8030B"/>
    <w:rsid w:val="00F85200"/>
    <w:rsid w:val="00F90A6F"/>
    <w:rsid w:val="00F93A72"/>
    <w:rsid w:val="00FA6956"/>
    <w:rsid w:val="00FB5357"/>
    <w:rsid w:val="00FC288F"/>
    <w:rsid w:val="00FC549A"/>
    <w:rsid w:val="00FD5D84"/>
    <w:rsid w:val="00FE0099"/>
    <w:rsid w:val="00FE013D"/>
    <w:rsid w:val="00FE07DB"/>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C33F7"/>
  <w15:docId w15:val="{9C651C97-749F-42E1-ADE0-11598A52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character" w:styleId="ab">
    <w:name w:val="Hyperlink"/>
    <w:basedOn w:val="a0"/>
    <w:unhideWhenUsed/>
    <w:rsid w:val="003F1BE6"/>
    <w:rPr>
      <w:color w:val="0000FF" w:themeColor="hyperlink"/>
      <w:u w:val="single"/>
    </w:rPr>
  </w:style>
  <w:style w:type="paragraph" w:styleId="ac">
    <w:name w:val="List Paragraph"/>
    <w:basedOn w:val="a"/>
    <w:uiPriority w:val="34"/>
    <w:qFormat/>
    <w:rsid w:val="000E1E59"/>
    <w:pPr>
      <w:ind w:left="720"/>
      <w:contextualSpacing/>
    </w:pPr>
  </w:style>
  <w:style w:type="paragraph" w:styleId="ad">
    <w:name w:val="Balloon Text"/>
    <w:basedOn w:val="a"/>
    <w:link w:val="ae"/>
    <w:semiHidden/>
    <w:unhideWhenUsed/>
    <w:rsid w:val="000C521B"/>
    <w:rPr>
      <w:rFonts w:ascii="Segoe UI" w:hAnsi="Segoe UI" w:cs="Segoe UI"/>
      <w:sz w:val="18"/>
      <w:szCs w:val="18"/>
    </w:rPr>
  </w:style>
  <w:style w:type="character" w:customStyle="1" w:styleId="ae">
    <w:name w:val="Текст выноски Знак"/>
    <w:basedOn w:val="a0"/>
    <w:link w:val="ad"/>
    <w:semiHidden/>
    <w:rsid w:val="000C521B"/>
    <w:rPr>
      <w:rFonts w:ascii="Segoe UI" w:hAnsi="Segoe UI" w:cs="Segoe UI"/>
      <w:sz w:val="18"/>
      <w:szCs w:val="18"/>
    </w:rPr>
  </w:style>
  <w:style w:type="paragraph" w:customStyle="1" w:styleId="Default">
    <w:name w:val="Default"/>
    <w:rsid w:val="000A0D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10</Pages>
  <Words>2835</Words>
  <Characters>16163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Антоненкова А.В</cp:lastModifiedBy>
  <cp:revision>122</cp:revision>
  <cp:lastPrinted>2025-03-14T13:03:00Z</cp:lastPrinted>
  <dcterms:created xsi:type="dcterms:W3CDTF">2023-05-05T07:45:00Z</dcterms:created>
  <dcterms:modified xsi:type="dcterms:W3CDTF">2026-03-18T08:24:00Z</dcterms:modified>
</cp:coreProperties>
</file>