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AC2" w:rsidRDefault="003C75FB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490" w:rsidRPr="0042427B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:rsidR="006C7AC2" w:rsidRDefault="006C7AC2" w:rsidP="006C7AC2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7B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7AC2" w:rsidRDefault="006C7AC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AA2" w:rsidRDefault="0071410C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242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51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7AC2">
        <w:rPr>
          <w:rFonts w:ascii="Times New Roman" w:hAnsi="Times New Roman" w:cs="Times New Roman"/>
          <w:sz w:val="24"/>
          <w:szCs w:val="24"/>
          <w:u w:val="single"/>
        </w:rPr>
        <w:t>муниципальное образование</w:t>
      </w:r>
      <w:r w:rsidR="006414A2">
        <w:rPr>
          <w:rFonts w:ascii="Times New Roman" w:hAnsi="Times New Roman" w:cs="Times New Roman"/>
          <w:sz w:val="24"/>
          <w:szCs w:val="24"/>
          <w:u w:val="single"/>
        </w:rPr>
        <w:t xml:space="preserve"> «Ельнинский муниципальный округ</w:t>
      </w:r>
      <w:r w:rsidR="000D513E"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:rsidR="0021438F" w:rsidRDefault="0021438F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AC2" w:rsidRDefault="00D41F10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A06E7E">
        <w:rPr>
          <w:rFonts w:ascii="Times New Roman" w:hAnsi="Times New Roman" w:cs="Times New Roman"/>
          <w:b/>
          <w:bCs/>
          <w:sz w:val="20"/>
          <w:szCs w:val="24"/>
        </w:rPr>
        <w:t>районе</w:t>
      </w: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A06E7E">
        <w:rPr>
          <w:rFonts w:ascii="Times New Roman" w:hAnsi="Times New Roman" w:cs="Times New Roman"/>
          <w:b/>
          <w:bCs/>
          <w:sz w:val="20"/>
          <w:szCs w:val="24"/>
        </w:rPr>
        <w:t xml:space="preserve">в сравнении с другими муниципальными образованиями </w:t>
      </w:r>
    </w:p>
    <w:p w:rsidR="00D41F10" w:rsidRDefault="00A06E7E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  <w:r w:rsidR="00D41F10"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p w:rsidR="00590018" w:rsidRDefault="00590018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tbl>
      <w:tblPr>
        <w:tblW w:w="1028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7"/>
        <w:gridCol w:w="2401"/>
        <w:gridCol w:w="1116"/>
        <w:gridCol w:w="1246"/>
        <w:gridCol w:w="1116"/>
        <w:gridCol w:w="997"/>
        <w:gridCol w:w="997"/>
        <w:gridCol w:w="997"/>
        <w:gridCol w:w="997"/>
      </w:tblGrid>
      <w:tr w:rsidR="00115D46" w:rsidRPr="00B03B49" w:rsidTr="00DB6EB5">
        <w:trPr>
          <w:trHeight w:val="748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:rsidR="00115D46" w:rsidRPr="00B03B49" w:rsidRDefault="00115D46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1" w:type="dxa"/>
            <w:shd w:val="clear" w:color="auto" w:fill="auto"/>
            <w:noWrap/>
            <w:vAlign w:val="center"/>
            <w:hideMark/>
          </w:tcPr>
          <w:p w:rsidR="00115D46" w:rsidRPr="00B03B49" w:rsidRDefault="00115D46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115D46" w:rsidRPr="00205AC9" w:rsidRDefault="00182178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10.05.</w:t>
            </w:r>
            <w:r w:rsidR="00115D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115D46" w:rsidRPr="00205AC9" w:rsidRDefault="00115D46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05A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vAlign w:val="center"/>
          </w:tcPr>
          <w:p w:rsidR="00115D46" w:rsidRPr="00B03B49" w:rsidRDefault="00182178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10.05</w:t>
            </w:r>
            <w:r w:rsidR="006426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115D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:rsidR="00115D46" w:rsidRPr="00B03B49" w:rsidRDefault="00115D46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</w:t>
            </w: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:rsidR="00115D46" w:rsidRPr="00B03B49" w:rsidRDefault="00115D46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</w:t>
            </w: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997" w:type="dxa"/>
            <w:shd w:val="clear" w:color="000000" w:fill="FFF2CC"/>
          </w:tcPr>
          <w:p w:rsidR="00115D46" w:rsidRPr="00B03B49" w:rsidRDefault="00115D46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за год, </w:t>
            </w:r>
            <w:proofErr w:type="spellStart"/>
            <w:proofErr w:type="gramStart"/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997" w:type="dxa"/>
            <w:shd w:val="clear" w:color="000000" w:fill="FFF2CC"/>
          </w:tcPr>
          <w:p w:rsidR="00115D46" w:rsidRPr="00B03B49" w:rsidRDefault="00115D46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C958ED" w:rsidRPr="00B03B49" w:rsidTr="00DB6EB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C958ED" w:rsidRPr="00A6333A" w:rsidRDefault="00C958ED" w:rsidP="008C6D8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8ED" w:rsidRPr="00B03B49" w:rsidRDefault="00C958ED" w:rsidP="00F249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Глинковский</w:t>
            </w:r>
            <w:proofErr w:type="spellEnd"/>
            <w:r w:rsidRPr="00AB2D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C958ED" w:rsidRPr="00B03B49" w:rsidRDefault="00C958ED" w:rsidP="00F249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C958ED" w:rsidRPr="00B03B49" w:rsidRDefault="00C958ED" w:rsidP="00F249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16" w:type="dxa"/>
            <w:vAlign w:val="center"/>
          </w:tcPr>
          <w:p w:rsidR="00C958ED" w:rsidRPr="00B03B49" w:rsidRDefault="00C958ED" w:rsidP="009862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958ED" w:rsidRPr="00F8204C" w:rsidRDefault="00067307" w:rsidP="00F249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958ED" w:rsidRPr="00B03B49" w:rsidRDefault="00067307" w:rsidP="00F249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0,91</w:t>
            </w:r>
          </w:p>
        </w:tc>
        <w:tc>
          <w:tcPr>
            <w:tcW w:w="997" w:type="dxa"/>
          </w:tcPr>
          <w:p w:rsidR="00C958ED" w:rsidRDefault="009862EB" w:rsidP="00F249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</w:tcPr>
          <w:p w:rsidR="00C958ED" w:rsidRDefault="009862EB" w:rsidP="00F249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15,63</w:t>
            </w:r>
          </w:p>
        </w:tc>
      </w:tr>
      <w:tr w:rsidR="00DB6EB5" w:rsidRPr="00B03B49" w:rsidTr="00DB6EB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DB6EB5" w:rsidRPr="00A6333A" w:rsidRDefault="00DB6EB5" w:rsidP="00DB6EB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Монастырщинский</w:t>
            </w:r>
            <w:proofErr w:type="spellEnd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16" w:type="dxa"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B6EB5" w:rsidRPr="007E0DCC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997" w:type="dxa"/>
          </w:tcPr>
          <w:p w:rsidR="00DB6EB5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</w:tcPr>
          <w:p w:rsidR="00DB6EB5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10,71</w:t>
            </w:r>
          </w:p>
        </w:tc>
      </w:tr>
      <w:tr w:rsidR="00DB6EB5" w:rsidRPr="00B03B49" w:rsidTr="00DB6EB5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B6EB5" w:rsidRPr="00A6333A" w:rsidRDefault="00DB6EB5" w:rsidP="009D1DE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Кардымовский</w:t>
            </w:r>
            <w:proofErr w:type="spellEnd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6,87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DB6EB5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DB6EB5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9,80</w:t>
            </w:r>
          </w:p>
        </w:tc>
      </w:tr>
      <w:tr w:rsidR="00315DA9" w:rsidRPr="00B03B49" w:rsidTr="00DB6EB5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15DA9" w:rsidRPr="00A6333A" w:rsidRDefault="00315DA9" w:rsidP="001E6A9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A9" w:rsidRPr="00B03B49" w:rsidRDefault="00315DA9" w:rsidP="001E6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Холм-Жирковски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й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15DA9" w:rsidRPr="00B03B49" w:rsidRDefault="00315DA9" w:rsidP="001E6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15DA9" w:rsidRPr="00B03B49" w:rsidRDefault="00315DA9" w:rsidP="001E6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315DA9" w:rsidRPr="00B03B49" w:rsidRDefault="00315DA9" w:rsidP="001E6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15DA9" w:rsidRPr="00F8204C" w:rsidRDefault="00315DA9" w:rsidP="001E6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15DA9" w:rsidRPr="00B03B49" w:rsidRDefault="00315DA9" w:rsidP="001E6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15DA9" w:rsidRDefault="00315DA9" w:rsidP="001E6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15DA9" w:rsidRDefault="00315DA9" w:rsidP="001E6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9,76</w:t>
            </w:r>
          </w:p>
        </w:tc>
      </w:tr>
      <w:tr w:rsidR="00DB6EB5" w:rsidRPr="00B03B49" w:rsidTr="000E21AD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B6EB5" w:rsidRPr="00A6333A" w:rsidRDefault="00DB6EB5" w:rsidP="009D1DE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Смоленский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2965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3238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B6EB5" w:rsidRPr="007E0DCC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DB6EB5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DB6EB5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9,21</w:t>
            </w:r>
          </w:p>
        </w:tc>
      </w:tr>
      <w:tr w:rsidR="00DB6EB5" w:rsidRPr="00B03B49" w:rsidTr="000E21AD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DB6EB5" w:rsidRPr="00A6333A" w:rsidRDefault="00DB6EB5" w:rsidP="009D1DE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B6EB5" w:rsidRPr="00A6333A" w:rsidRDefault="00DB6EB5" w:rsidP="00DB6E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333A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DB6EB5" w:rsidRPr="00A6333A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DB6EB5" w:rsidRPr="00A6333A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DB6EB5" w:rsidRPr="00A6333A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DB6EB5" w:rsidRPr="00A6333A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DB6EB5" w:rsidRPr="00A6333A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00"/>
          </w:tcPr>
          <w:p w:rsidR="00DB6EB5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00"/>
          </w:tcPr>
          <w:p w:rsidR="00DB6EB5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9,12</w:t>
            </w:r>
          </w:p>
        </w:tc>
      </w:tr>
      <w:tr w:rsidR="00C958ED" w:rsidRPr="00B03B49" w:rsidTr="00DB6EB5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958ED" w:rsidRPr="00A6333A" w:rsidRDefault="00C958ED" w:rsidP="006426D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8ED" w:rsidRPr="00B03B49" w:rsidRDefault="00C958ED" w:rsidP="009D1D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958ED" w:rsidRPr="00B03B49" w:rsidRDefault="00C958ED" w:rsidP="009D1D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958ED" w:rsidRPr="00B03B49" w:rsidRDefault="00C958ED" w:rsidP="009D1D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C958ED" w:rsidRPr="00B03B49" w:rsidRDefault="00C958ED" w:rsidP="009862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958ED" w:rsidRPr="00B03B49" w:rsidRDefault="00067307" w:rsidP="009D1D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958ED" w:rsidRPr="00B03B49" w:rsidRDefault="00067307" w:rsidP="009D1D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1,62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C958ED" w:rsidRDefault="009862EB" w:rsidP="009D1D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C958ED" w:rsidRDefault="009862EB" w:rsidP="009D1D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8,19</w:t>
            </w:r>
          </w:p>
        </w:tc>
      </w:tr>
      <w:tr w:rsidR="00DB6EB5" w:rsidRPr="00B03B49" w:rsidTr="00DB6EB5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B6EB5" w:rsidRPr="00A6333A" w:rsidRDefault="00DB6EB5" w:rsidP="006426D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10A6E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010A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B6EB5" w:rsidRPr="007E0DCC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DB6EB5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DB6EB5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7,48</w:t>
            </w:r>
          </w:p>
        </w:tc>
      </w:tr>
      <w:tr w:rsidR="00DB6EB5" w:rsidRPr="00B03B49" w:rsidTr="00DB6EB5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B6EB5" w:rsidRPr="00A6333A" w:rsidRDefault="00DB6EB5" w:rsidP="006426D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5,57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DB6EB5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DB6EB5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7,33</w:t>
            </w:r>
          </w:p>
        </w:tc>
      </w:tr>
      <w:tr w:rsidR="00C958ED" w:rsidRPr="00B03B49" w:rsidTr="00DB6EB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C958ED" w:rsidRPr="00A6333A" w:rsidRDefault="00C958ED" w:rsidP="00977F4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8ED" w:rsidRPr="00B03B49" w:rsidRDefault="00C958ED" w:rsidP="009D1DE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Демидовский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C958ED" w:rsidRPr="00B03B49" w:rsidRDefault="00C958ED" w:rsidP="009D1D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C958ED" w:rsidRPr="00B03B49" w:rsidRDefault="00C958ED" w:rsidP="009D1D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16" w:type="dxa"/>
            <w:vAlign w:val="center"/>
          </w:tcPr>
          <w:p w:rsidR="00C958ED" w:rsidRPr="00B03B49" w:rsidRDefault="00C958ED" w:rsidP="009862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958ED" w:rsidRPr="00F8204C" w:rsidRDefault="00067307" w:rsidP="009D1D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958ED" w:rsidRPr="00B03B49" w:rsidRDefault="00067307" w:rsidP="009D1D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2,81</w:t>
            </w:r>
          </w:p>
        </w:tc>
        <w:tc>
          <w:tcPr>
            <w:tcW w:w="997" w:type="dxa"/>
          </w:tcPr>
          <w:p w:rsidR="00C958ED" w:rsidRDefault="009862EB" w:rsidP="009D1D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</w:tcPr>
          <w:p w:rsidR="00C958ED" w:rsidRDefault="009862EB" w:rsidP="009D1D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7,17</w:t>
            </w:r>
          </w:p>
        </w:tc>
      </w:tr>
      <w:tr w:rsidR="00DB6EB5" w:rsidRPr="00B03B49" w:rsidTr="00DB6EB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DB6EB5" w:rsidRPr="00A6333A" w:rsidRDefault="00DB6EB5" w:rsidP="00DB6EB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7AB1">
              <w:rPr>
                <w:rFonts w:ascii="Times New Roman" w:hAnsi="Times New Roman" w:cs="Times New Roman"/>
                <w:bCs/>
                <w:sz w:val="20"/>
                <w:szCs w:val="20"/>
              </w:rPr>
              <w:t>Дорогобужский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B6EB5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DB6EB5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116" w:type="dxa"/>
            <w:vAlign w:val="center"/>
          </w:tcPr>
          <w:p w:rsidR="00DB6EB5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B6EB5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B6EB5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997" w:type="dxa"/>
          </w:tcPr>
          <w:p w:rsidR="00DB6EB5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7" w:type="dxa"/>
          </w:tcPr>
          <w:p w:rsidR="00DB6EB5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6,42</w:t>
            </w:r>
          </w:p>
        </w:tc>
      </w:tr>
      <w:tr w:rsidR="00DB6EB5" w:rsidRPr="00B03B49" w:rsidTr="00DB6EB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DB6EB5" w:rsidRPr="00A6333A" w:rsidRDefault="00DB6EB5" w:rsidP="00DB6EB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Ярцевский</w:t>
            </w:r>
            <w:proofErr w:type="spellEnd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116" w:type="dxa"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B6EB5" w:rsidRPr="007E0DCC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997" w:type="dxa"/>
          </w:tcPr>
          <w:p w:rsidR="00DB6EB5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97" w:type="dxa"/>
          </w:tcPr>
          <w:p w:rsidR="00DB6EB5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6,06</w:t>
            </w:r>
          </w:p>
        </w:tc>
      </w:tr>
      <w:tr w:rsidR="00DB6EB5" w:rsidRPr="00B03B49" w:rsidTr="00DB6EB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DB6EB5" w:rsidRPr="00A6333A" w:rsidRDefault="00DB6EB5" w:rsidP="00DB6EB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116" w:type="dxa"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1,81</w:t>
            </w:r>
          </w:p>
        </w:tc>
        <w:tc>
          <w:tcPr>
            <w:tcW w:w="997" w:type="dxa"/>
          </w:tcPr>
          <w:p w:rsidR="00DB6EB5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</w:tcPr>
          <w:p w:rsidR="00DB6EB5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6,02</w:t>
            </w:r>
          </w:p>
        </w:tc>
      </w:tr>
      <w:tr w:rsidR="00DB6EB5" w:rsidRPr="00B03B49" w:rsidTr="00DB6EB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DB6EB5" w:rsidRPr="00A6333A" w:rsidRDefault="00DB6EB5" w:rsidP="00977F4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EB5" w:rsidRPr="00B03B49" w:rsidRDefault="00DB6EB5" w:rsidP="009D1D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Духовщинский</w:t>
            </w:r>
            <w:proofErr w:type="spellEnd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B6EB5" w:rsidRPr="00B03B49" w:rsidRDefault="00DB6EB5" w:rsidP="009D1D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DB6EB5" w:rsidRPr="00B03B49" w:rsidRDefault="00DB6EB5" w:rsidP="009D1D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116" w:type="dxa"/>
            <w:vAlign w:val="center"/>
          </w:tcPr>
          <w:p w:rsidR="00DB6EB5" w:rsidRPr="00B03B49" w:rsidRDefault="00DB6EB5" w:rsidP="009862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B6EB5" w:rsidRPr="007E0DCC" w:rsidRDefault="00DB6EB5" w:rsidP="009D1D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B6EB5" w:rsidRPr="00B03B49" w:rsidRDefault="00DB6EB5" w:rsidP="009D1D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997" w:type="dxa"/>
          </w:tcPr>
          <w:p w:rsidR="00DB6EB5" w:rsidRDefault="00DB6EB5" w:rsidP="009D1D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</w:tcPr>
          <w:p w:rsidR="00DB6EB5" w:rsidRDefault="00DB6EB5" w:rsidP="009D1D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5,63</w:t>
            </w:r>
          </w:p>
        </w:tc>
      </w:tr>
      <w:tr w:rsidR="00DB6EB5" w:rsidRPr="00B03B49" w:rsidTr="00DB6EB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DB6EB5" w:rsidRPr="00A6333A" w:rsidRDefault="00DB6EB5" w:rsidP="00DB6EB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Тёмкинский</w:t>
            </w:r>
            <w:proofErr w:type="spellEnd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16" w:type="dxa"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-0,65</w:t>
            </w:r>
          </w:p>
        </w:tc>
        <w:tc>
          <w:tcPr>
            <w:tcW w:w="997" w:type="dxa"/>
          </w:tcPr>
          <w:p w:rsidR="00DB6EB5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</w:tcPr>
          <w:p w:rsidR="00DB6EB5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5,48</w:t>
            </w:r>
          </w:p>
        </w:tc>
      </w:tr>
      <w:tr w:rsidR="00DB6EB5" w:rsidRPr="00B03B49" w:rsidTr="00DB6EB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DB6EB5" w:rsidRPr="00A6333A" w:rsidRDefault="00DB6EB5" w:rsidP="00DB6EB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116" w:type="dxa"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2,19</w:t>
            </w:r>
          </w:p>
        </w:tc>
        <w:tc>
          <w:tcPr>
            <w:tcW w:w="997" w:type="dxa"/>
          </w:tcPr>
          <w:p w:rsidR="00DB6EB5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7" w:type="dxa"/>
          </w:tcPr>
          <w:p w:rsidR="00DB6EB5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</w:tr>
      <w:tr w:rsidR="00DB6EB5" w:rsidRPr="00B03B49" w:rsidTr="00DB6EB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DB6EB5" w:rsidRPr="00A6333A" w:rsidRDefault="00DB6EB5" w:rsidP="00DB6EB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EB5" w:rsidRPr="00807AB1" w:rsidRDefault="00DB6EB5" w:rsidP="00DB6EB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61869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</w:t>
            </w:r>
            <w:proofErr w:type="spellEnd"/>
            <w:r w:rsidRPr="004618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B6EB5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DB6EB5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6" w:type="dxa"/>
            <w:vAlign w:val="center"/>
          </w:tcPr>
          <w:p w:rsidR="00DB6EB5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B6EB5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B6EB5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97" w:type="dxa"/>
          </w:tcPr>
          <w:p w:rsidR="00DB6EB5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</w:tcPr>
          <w:p w:rsidR="00DB6EB5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4,12</w:t>
            </w:r>
          </w:p>
        </w:tc>
      </w:tr>
      <w:tr w:rsidR="00DB6EB5" w:rsidRPr="00B03B49" w:rsidTr="00DB6EB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DB6EB5" w:rsidRPr="00A6333A" w:rsidRDefault="00DB6EB5" w:rsidP="00DB6EB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Рославльский</w:t>
            </w:r>
            <w:proofErr w:type="spellEnd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1116" w:type="dxa"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B6EB5" w:rsidRPr="007E0DCC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B6EB5" w:rsidRPr="00B03B49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997" w:type="dxa"/>
          </w:tcPr>
          <w:p w:rsidR="00DB6EB5" w:rsidRDefault="00DB6EB5" w:rsidP="00DB6E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7" w:type="dxa"/>
          </w:tcPr>
          <w:p w:rsidR="00DB6EB5" w:rsidRDefault="00DB6EB5" w:rsidP="00DB6EB5">
            <w:pPr>
              <w:tabs>
                <w:tab w:val="center" w:pos="3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4,10</w:t>
            </w:r>
          </w:p>
        </w:tc>
      </w:tr>
      <w:tr w:rsidR="00DD57E4" w:rsidRPr="00B03B49" w:rsidTr="00DB6EB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DD57E4" w:rsidRPr="00A6333A" w:rsidRDefault="00DD57E4" w:rsidP="00237D2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7E4" w:rsidRPr="00B03B49" w:rsidRDefault="00DD57E4" w:rsidP="00237D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7A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Шумячский</w:t>
            </w:r>
            <w:proofErr w:type="spellEnd"/>
            <w:r w:rsidRPr="00807A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D57E4" w:rsidRPr="00B03B49" w:rsidRDefault="00DD57E4" w:rsidP="00237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DD57E4" w:rsidRPr="00B03B49" w:rsidRDefault="00DD57E4" w:rsidP="00237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16" w:type="dxa"/>
            <w:vAlign w:val="center"/>
          </w:tcPr>
          <w:p w:rsidR="00DD57E4" w:rsidRPr="00B03B49" w:rsidRDefault="00DD57E4" w:rsidP="00237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D57E4" w:rsidRPr="00F8204C" w:rsidRDefault="00DD57E4" w:rsidP="00237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D57E4" w:rsidRPr="00B03B49" w:rsidRDefault="00DD57E4" w:rsidP="00237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997" w:type="dxa"/>
          </w:tcPr>
          <w:p w:rsidR="00DD57E4" w:rsidRDefault="00DD57E4" w:rsidP="00237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</w:tcPr>
          <w:p w:rsidR="00DD57E4" w:rsidRDefault="00DD57E4" w:rsidP="00237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</w:tr>
      <w:tr w:rsidR="00DD57E4" w:rsidRPr="00B03B49" w:rsidTr="00DB6EB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DD57E4" w:rsidRPr="00A6333A" w:rsidRDefault="00DD57E4" w:rsidP="00237D2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7E4" w:rsidRPr="00461869" w:rsidRDefault="00DD57E4" w:rsidP="00237D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Сафоновский</w:t>
            </w:r>
            <w:proofErr w:type="spellEnd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D57E4" w:rsidRPr="00461869" w:rsidRDefault="00DD57E4" w:rsidP="00237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DD57E4" w:rsidRPr="00461869" w:rsidRDefault="00DD57E4" w:rsidP="00237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1116" w:type="dxa"/>
            <w:vAlign w:val="center"/>
          </w:tcPr>
          <w:p w:rsidR="00DD57E4" w:rsidRPr="00461869" w:rsidRDefault="00DD57E4" w:rsidP="00237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D57E4" w:rsidRDefault="00DD57E4" w:rsidP="00237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D57E4" w:rsidRDefault="00DD57E4" w:rsidP="00237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997" w:type="dxa"/>
          </w:tcPr>
          <w:p w:rsidR="00DD57E4" w:rsidRDefault="00DD57E4" w:rsidP="00237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97" w:type="dxa"/>
          </w:tcPr>
          <w:p w:rsidR="00DD57E4" w:rsidRDefault="00DD57E4" w:rsidP="00237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3,35</w:t>
            </w:r>
          </w:p>
        </w:tc>
      </w:tr>
      <w:tr w:rsidR="00DD57E4" w:rsidRPr="00B03B49" w:rsidTr="00DB6EB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DD57E4" w:rsidRPr="00A6333A" w:rsidRDefault="00DD57E4" w:rsidP="00237D2D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7E4" w:rsidRPr="00B03B49" w:rsidRDefault="00DD57E4" w:rsidP="00237D2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07AB1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807A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D57E4" w:rsidRDefault="00DD57E4" w:rsidP="00237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DD57E4" w:rsidRDefault="00DD57E4" w:rsidP="00237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116" w:type="dxa"/>
            <w:vAlign w:val="center"/>
          </w:tcPr>
          <w:p w:rsidR="00DD57E4" w:rsidRDefault="00DD57E4" w:rsidP="00237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D57E4" w:rsidRDefault="00DD57E4" w:rsidP="00237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D57E4" w:rsidRDefault="00DD57E4" w:rsidP="00237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997" w:type="dxa"/>
          </w:tcPr>
          <w:p w:rsidR="00DD57E4" w:rsidRDefault="00DD57E4" w:rsidP="00237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</w:tcPr>
          <w:p w:rsidR="00DD57E4" w:rsidRDefault="00DD57E4" w:rsidP="00DD57E4">
            <w:pPr>
              <w:tabs>
                <w:tab w:val="center" w:pos="3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</w:tr>
      <w:tr w:rsidR="00DB6EB5" w:rsidRPr="00B03B49" w:rsidTr="00DB6EB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DB6EB5" w:rsidRPr="00A6333A" w:rsidRDefault="00DB6EB5" w:rsidP="008C6D8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EB5" w:rsidRPr="00B03B49" w:rsidRDefault="00DB6EB5" w:rsidP="009D1D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B6EB5" w:rsidRPr="00B03B49" w:rsidRDefault="00DB6EB5" w:rsidP="009D1D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DB6EB5" w:rsidRPr="00B03B49" w:rsidRDefault="00DB6EB5" w:rsidP="009D1D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116" w:type="dxa"/>
            <w:vAlign w:val="center"/>
          </w:tcPr>
          <w:p w:rsidR="00DB6EB5" w:rsidRPr="00B03B49" w:rsidRDefault="00DB6EB5" w:rsidP="009862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B6EB5" w:rsidRPr="00F8204C" w:rsidRDefault="00DB6EB5" w:rsidP="009D1D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B6EB5" w:rsidRPr="00B03B49" w:rsidRDefault="00DB6EB5" w:rsidP="009D1D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-1,14</w:t>
            </w:r>
          </w:p>
        </w:tc>
        <w:tc>
          <w:tcPr>
            <w:tcW w:w="997" w:type="dxa"/>
          </w:tcPr>
          <w:p w:rsidR="00DB6EB5" w:rsidRDefault="00DB6EB5" w:rsidP="009D1D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</w:tcPr>
          <w:p w:rsidR="00DB6EB5" w:rsidRDefault="00DB6EB5" w:rsidP="009D1D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3,16</w:t>
            </w:r>
          </w:p>
        </w:tc>
      </w:tr>
      <w:tr w:rsidR="00DD57E4" w:rsidRPr="00B03B49" w:rsidTr="00DB6EB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DD57E4" w:rsidRPr="00A6333A" w:rsidRDefault="00DD57E4" w:rsidP="008C6D8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7E4" w:rsidRPr="00B03B49" w:rsidRDefault="00DD57E4" w:rsidP="00237D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D57E4" w:rsidRPr="00B03B49" w:rsidRDefault="00DD57E4" w:rsidP="00237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DD57E4" w:rsidRPr="00B03B49" w:rsidRDefault="00DD57E4" w:rsidP="00237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16" w:type="dxa"/>
            <w:vAlign w:val="center"/>
          </w:tcPr>
          <w:p w:rsidR="00DD57E4" w:rsidRPr="00B03B49" w:rsidRDefault="00DD57E4" w:rsidP="00237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D57E4" w:rsidRPr="007E0DCC" w:rsidRDefault="00DD57E4" w:rsidP="00237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D57E4" w:rsidRPr="00B03B49" w:rsidRDefault="00DD57E4" w:rsidP="00237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997" w:type="dxa"/>
          </w:tcPr>
          <w:p w:rsidR="00DD57E4" w:rsidRDefault="00DD57E4" w:rsidP="00237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</w:tcPr>
          <w:p w:rsidR="00DD57E4" w:rsidRDefault="00DD57E4" w:rsidP="00237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2,31</w:t>
            </w:r>
          </w:p>
        </w:tc>
      </w:tr>
      <w:tr w:rsidR="00DD57E4" w:rsidRPr="00B03B49" w:rsidTr="00DB6EB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DD57E4" w:rsidRPr="00A6333A" w:rsidRDefault="00DD57E4" w:rsidP="008C6D8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7E4" w:rsidRPr="00B03B49" w:rsidRDefault="00DD57E4" w:rsidP="00237D2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Вяземский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D57E4" w:rsidRPr="00B03B49" w:rsidRDefault="00DD57E4" w:rsidP="00237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DD57E4" w:rsidRPr="00B03B49" w:rsidRDefault="00DD57E4" w:rsidP="00237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16" w:type="dxa"/>
            <w:vAlign w:val="center"/>
          </w:tcPr>
          <w:p w:rsidR="00DD57E4" w:rsidRPr="00B03B49" w:rsidRDefault="00DD57E4" w:rsidP="00237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D57E4" w:rsidRPr="007E0DCC" w:rsidRDefault="00DD57E4" w:rsidP="00237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D57E4" w:rsidRPr="00B03B49" w:rsidRDefault="00DD57E4" w:rsidP="00237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997" w:type="dxa"/>
          </w:tcPr>
          <w:p w:rsidR="00DD57E4" w:rsidRDefault="00DD57E4" w:rsidP="00237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97" w:type="dxa"/>
          </w:tcPr>
          <w:p w:rsidR="00DD57E4" w:rsidRDefault="00DD57E4" w:rsidP="00237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1,88</w:t>
            </w:r>
          </w:p>
        </w:tc>
      </w:tr>
      <w:tr w:rsidR="00DD57E4" w:rsidRPr="00B03B49" w:rsidTr="00DB6EB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DD57E4" w:rsidRPr="00A6333A" w:rsidRDefault="00DD57E4" w:rsidP="00977F4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7E4" w:rsidRPr="00B03B49" w:rsidRDefault="00DD57E4" w:rsidP="00237D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D57E4" w:rsidRPr="00B03B49" w:rsidRDefault="00DD57E4" w:rsidP="00237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21325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DD57E4" w:rsidRPr="00B03B49" w:rsidRDefault="00DD57E4" w:rsidP="00237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21339</w:t>
            </w:r>
          </w:p>
        </w:tc>
        <w:tc>
          <w:tcPr>
            <w:tcW w:w="1116" w:type="dxa"/>
            <w:vAlign w:val="center"/>
          </w:tcPr>
          <w:p w:rsidR="00DD57E4" w:rsidRPr="00B03B49" w:rsidRDefault="00DD57E4" w:rsidP="00237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21692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D57E4" w:rsidRPr="00B03B49" w:rsidRDefault="00DD57E4" w:rsidP="00237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D57E4" w:rsidRPr="00B03B49" w:rsidRDefault="00DD57E4" w:rsidP="00237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997" w:type="dxa"/>
          </w:tcPr>
          <w:p w:rsidR="00DD57E4" w:rsidRDefault="00DD57E4" w:rsidP="00237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997" w:type="dxa"/>
          </w:tcPr>
          <w:p w:rsidR="00DD57E4" w:rsidRDefault="00DD57E4" w:rsidP="00237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1,72</w:t>
            </w:r>
          </w:p>
        </w:tc>
      </w:tr>
      <w:tr w:rsidR="00DB6EB5" w:rsidRPr="00B03B49" w:rsidTr="00DB6EB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DB6EB5" w:rsidRPr="00A6333A" w:rsidRDefault="00DB6EB5" w:rsidP="008C6D8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EB5" w:rsidRPr="00010A6E" w:rsidRDefault="00DB6EB5" w:rsidP="006426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Ершичский</w:t>
            </w:r>
            <w:proofErr w:type="spellEnd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B6EB5" w:rsidRDefault="00DB6EB5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DB6EB5" w:rsidRDefault="00DB6EB5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16" w:type="dxa"/>
            <w:vAlign w:val="center"/>
          </w:tcPr>
          <w:p w:rsidR="00DB6EB5" w:rsidRDefault="00DB6EB5" w:rsidP="009862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B6EB5" w:rsidRDefault="00DB6EB5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B6EB5" w:rsidRDefault="00DB6EB5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3,17</w:t>
            </w:r>
          </w:p>
        </w:tc>
        <w:tc>
          <w:tcPr>
            <w:tcW w:w="997" w:type="dxa"/>
          </w:tcPr>
          <w:p w:rsidR="00DB6EB5" w:rsidRDefault="00DB6EB5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</w:tcPr>
          <w:p w:rsidR="00DB6EB5" w:rsidRDefault="00DB6EB5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0,78</w:t>
            </w:r>
          </w:p>
        </w:tc>
      </w:tr>
      <w:tr w:rsidR="00DB6EB5" w:rsidRPr="00B03B49" w:rsidTr="00DB6EB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DB6EB5" w:rsidRPr="00B03B49" w:rsidRDefault="00DB6EB5" w:rsidP="00886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EB5" w:rsidRPr="00B03B49" w:rsidRDefault="00DB6EB5" w:rsidP="00886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B6EB5" w:rsidRDefault="00DB6EB5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DB6EB5" w:rsidRDefault="00DB6EB5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116" w:type="dxa"/>
            <w:vAlign w:val="center"/>
          </w:tcPr>
          <w:p w:rsidR="00DB6EB5" w:rsidRDefault="00DB6EB5" w:rsidP="009862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B6EB5" w:rsidRDefault="00DB6EB5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B6EB5" w:rsidRDefault="00DB6EB5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997" w:type="dxa"/>
          </w:tcPr>
          <w:p w:rsidR="00DB6EB5" w:rsidRDefault="00DB6EB5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</w:t>
            </w:r>
          </w:p>
        </w:tc>
        <w:tc>
          <w:tcPr>
            <w:tcW w:w="997" w:type="dxa"/>
          </w:tcPr>
          <w:p w:rsidR="00DB6EB5" w:rsidRDefault="00DB6EB5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-4,42</w:t>
            </w:r>
          </w:p>
        </w:tc>
      </w:tr>
      <w:tr w:rsidR="00DB6EB5" w:rsidRPr="00B03B49" w:rsidTr="00DB6EB5">
        <w:trPr>
          <w:trHeight w:val="64"/>
        </w:trPr>
        <w:tc>
          <w:tcPr>
            <w:tcW w:w="2818" w:type="dxa"/>
            <w:gridSpan w:val="2"/>
            <w:shd w:val="clear" w:color="auto" w:fill="auto"/>
            <w:noWrap/>
            <w:vAlign w:val="bottom"/>
            <w:hideMark/>
          </w:tcPr>
          <w:p w:rsidR="00DB6EB5" w:rsidRPr="00B03B49" w:rsidRDefault="00DB6EB5" w:rsidP="008C6D83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области*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B6EB5" w:rsidRPr="00B03B49" w:rsidRDefault="00DB6EB5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40060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DB6EB5" w:rsidRPr="00B03B49" w:rsidRDefault="00DB6EB5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40572</w:t>
            </w:r>
          </w:p>
        </w:tc>
        <w:tc>
          <w:tcPr>
            <w:tcW w:w="1116" w:type="dxa"/>
            <w:vAlign w:val="center"/>
          </w:tcPr>
          <w:p w:rsidR="00DB6EB5" w:rsidRDefault="00DB6EB5" w:rsidP="007A64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41421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B6EB5" w:rsidRPr="00B03B49" w:rsidRDefault="00DB6EB5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B6EB5" w:rsidRPr="00B03B49" w:rsidRDefault="00DB6EB5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2,09</w:t>
            </w:r>
          </w:p>
        </w:tc>
        <w:tc>
          <w:tcPr>
            <w:tcW w:w="997" w:type="dxa"/>
            <w:vAlign w:val="center"/>
          </w:tcPr>
          <w:p w:rsidR="00DB6EB5" w:rsidRDefault="00DB6EB5" w:rsidP="009B4C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1361</w:t>
            </w:r>
          </w:p>
        </w:tc>
        <w:tc>
          <w:tcPr>
            <w:tcW w:w="997" w:type="dxa"/>
            <w:vAlign w:val="center"/>
          </w:tcPr>
          <w:p w:rsidR="00DB6EB5" w:rsidRDefault="00DB6EB5" w:rsidP="009B4C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3,40</w:t>
            </w:r>
          </w:p>
        </w:tc>
      </w:tr>
    </w:tbl>
    <w:p w:rsidR="00E940DE" w:rsidRPr="00E940DE" w:rsidRDefault="00E940DE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940DE">
        <w:rPr>
          <w:rFonts w:ascii="Times New Roman" w:hAnsi="Times New Roman" w:cs="Times New Roman"/>
          <w:sz w:val="20"/>
          <w:szCs w:val="20"/>
        </w:rPr>
        <w:t>* прирост в % посчитан как среднее значение по Смоленской области</w:t>
      </w:r>
      <w:proofErr w:type="gramEnd"/>
    </w:p>
    <w:p w:rsidR="00E940DE" w:rsidRDefault="00E940DE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1F97" w:rsidRDefault="00691756" w:rsidP="00B624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10.05</w:t>
      </w:r>
      <w:r w:rsidR="00AB65A0">
        <w:rPr>
          <w:rFonts w:ascii="Times New Roman" w:hAnsi="Times New Roman" w:cs="Times New Roman"/>
          <w:sz w:val="28"/>
          <w:szCs w:val="28"/>
        </w:rPr>
        <w:t>.2025</w:t>
      </w:r>
      <w:r w:rsidR="00321773" w:rsidRPr="00041417">
        <w:rPr>
          <w:rFonts w:ascii="Times New Roman" w:hAnsi="Times New Roman" w:cs="Times New Roman"/>
          <w:sz w:val="28"/>
          <w:szCs w:val="28"/>
        </w:rPr>
        <w:t xml:space="preserve"> по 1</w:t>
      </w:r>
      <w:r>
        <w:rPr>
          <w:rFonts w:ascii="Times New Roman" w:hAnsi="Times New Roman" w:cs="Times New Roman"/>
          <w:sz w:val="28"/>
          <w:szCs w:val="28"/>
        </w:rPr>
        <w:t>0.05</w:t>
      </w:r>
      <w:r w:rsidR="00EF5171">
        <w:rPr>
          <w:rFonts w:ascii="Times New Roman" w:hAnsi="Times New Roman" w:cs="Times New Roman"/>
          <w:sz w:val="28"/>
          <w:szCs w:val="28"/>
        </w:rPr>
        <w:t>.2026</w:t>
      </w:r>
      <w:r w:rsidR="00AB65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число субъектов МСП в 26</w:t>
      </w:r>
      <w:r w:rsidR="00C45184">
        <w:rPr>
          <w:rFonts w:ascii="Times New Roman" w:hAnsi="Times New Roman" w:cs="Times New Roman"/>
          <w:sz w:val="28"/>
          <w:szCs w:val="28"/>
        </w:rPr>
        <w:t xml:space="preserve"> муниципальных образованиях увеличилось.</w:t>
      </w:r>
      <w:r w:rsidR="00F86805" w:rsidRPr="00041417">
        <w:rPr>
          <w:rFonts w:ascii="Times New Roman" w:hAnsi="Times New Roman" w:cs="Times New Roman"/>
          <w:sz w:val="28"/>
          <w:szCs w:val="28"/>
        </w:rPr>
        <w:t xml:space="preserve"> </w:t>
      </w:r>
      <w:r w:rsidR="00C45184">
        <w:rPr>
          <w:rFonts w:ascii="Times New Roman" w:hAnsi="Times New Roman" w:cs="Times New Roman"/>
          <w:sz w:val="28"/>
          <w:szCs w:val="28"/>
        </w:rPr>
        <w:t>Н</w:t>
      </w:r>
      <w:r w:rsidR="00E940DE" w:rsidRPr="00041417">
        <w:rPr>
          <w:rFonts w:ascii="Times New Roman" w:hAnsi="Times New Roman" w:cs="Times New Roman"/>
          <w:sz w:val="28"/>
          <w:szCs w:val="28"/>
        </w:rPr>
        <w:t>аибольший рос</w:t>
      </w:r>
      <w:r w:rsidR="00CB5600" w:rsidRPr="00041417">
        <w:rPr>
          <w:rFonts w:ascii="Times New Roman" w:hAnsi="Times New Roman" w:cs="Times New Roman"/>
          <w:sz w:val="28"/>
          <w:szCs w:val="28"/>
        </w:rPr>
        <w:t xml:space="preserve">т </w:t>
      </w:r>
      <w:r w:rsidR="00041417" w:rsidRPr="00041417">
        <w:rPr>
          <w:rFonts w:ascii="Times New Roman" w:hAnsi="Times New Roman" w:cs="Times New Roman"/>
          <w:sz w:val="28"/>
          <w:szCs w:val="28"/>
        </w:rPr>
        <w:t xml:space="preserve">субъектов МСП </w:t>
      </w:r>
      <w:r w:rsidR="00CB5600" w:rsidRPr="00041417">
        <w:rPr>
          <w:rFonts w:ascii="Times New Roman" w:hAnsi="Times New Roman" w:cs="Times New Roman"/>
          <w:sz w:val="28"/>
          <w:szCs w:val="28"/>
        </w:rPr>
        <w:t>наблюдается в:</w:t>
      </w:r>
      <w:r w:rsidR="00CB5600" w:rsidRPr="007E24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5600" w:rsidRPr="007E245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B5600" w:rsidRPr="007E245D">
        <w:rPr>
          <w:rFonts w:ascii="Times New Roman" w:hAnsi="Times New Roman" w:cs="Times New Roman"/>
          <w:sz w:val="28"/>
          <w:szCs w:val="28"/>
        </w:rPr>
        <w:t>.</w:t>
      </w:r>
      <w:r w:rsidR="00BC1864">
        <w:rPr>
          <w:rFonts w:ascii="Times New Roman" w:hAnsi="Times New Roman" w:cs="Times New Roman"/>
          <w:sz w:val="28"/>
          <w:szCs w:val="28"/>
        </w:rPr>
        <w:t xml:space="preserve"> </w:t>
      </w:r>
      <w:r w:rsidR="00CB5600" w:rsidRPr="007E245D">
        <w:rPr>
          <w:rFonts w:ascii="Times New Roman" w:hAnsi="Times New Roman" w:cs="Times New Roman"/>
          <w:sz w:val="28"/>
          <w:szCs w:val="28"/>
        </w:rPr>
        <w:t xml:space="preserve">Смоленск </w:t>
      </w:r>
      <w:r w:rsidR="000E7F22">
        <w:rPr>
          <w:rFonts w:ascii="Times New Roman" w:hAnsi="Times New Roman" w:cs="Times New Roman"/>
          <w:sz w:val="28"/>
          <w:szCs w:val="28"/>
        </w:rPr>
        <w:t>+</w:t>
      </w:r>
      <w:r w:rsidR="00117018">
        <w:rPr>
          <w:rFonts w:ascii="Times New Roman" w:hAnsi="Times New Roman" w:cs="Times New Roman"/>
          <w:sz w:val="28"/>
          <w:szCs w:val="28"/>
        </w:rPr>
        <w:t xml:space="preserve"> </w:t>
      </w:r>
      <w:r w:rsidR="00887FB6">
        <w:rPr>
          <w:rFonts w:ascii="Times New Roman" w:hAnsi="Times New Roman" w:cs="Times New Roman"/>
          <w:sz w:val="28"/>
          <w:szCs w:val="28"/>
        </w:rPr>
        <w:t>367</w:t>
      </w:r>
      <w:r w:rsidR="000E7F22">
        <w:rPr>
          <w:rFonts w:ascii="Times New Roman" w:hAnsi="Times New Roman" w:cs="Times New Roman"/>
          <w:sz w:val="28"/>
          <w:szCs w:val="28"/>
        </w:rPr>
        <w:t xml:space="preserve"> </w:t>
      </w:r>
      <w:r w:rsidR="00E66E48" w:rsidRPr="007E245D">
        <w:rPr>
          <w:rFonts w:ascii="Times New Roman" w:hAnsi="Times New Roman" w:cs="Times New Roman"/>
          <w:sz w:val="28"/>
          <w:szCs w:val="28"/>
        </w:rPr>
        <w:t>ед. ил</w:t>
      </w:r>
      <w:r w:rsidR="001A52DD">
        <w:rPr>
          <w:rFonts w:ascii="Times New Roman" w:hAnsi="Times New Roman" w:cs="Times New Roman"/>
          <w:sz w:val="28"/>
          <w:szCs w:val="28"/>
        </w:rPr>
        <w:t xml:space="preserve">и </w:t>
      </w:r>
      <w:r w:rsidR="00887FB6">
        <w:rPr>
          <w:rFonts w:ascii="Times New Roman" w:hAnsi="Times New Roman" w:cs="Times New Roman"/>
          <w:sz w:val="28"/>
          <w:szCs w:val="28"/>
        </w:rPr>
        <w:t>1,72</w:t>
      </w:r>
      <w:r w:rsidR="006461E9" w:rsidRPr="007E245D">
        <w:rPr>
          <w:rFonts w:ascii="Times New Roman" w:hAnsi="Times New Roman" w:cs="Times New Roman"/>
          <w:sz w:val="28"/>
          <w:szCs w:val="28"/>
        </w:rPr>
        <w:t>%,</w:t>
      </w:r>
      <w:r w:rsidR="00875A59">
        <w:rPr>
          <w:rFonts w:ascii="Times New Roman" w:hAnsi="Times New Roman" w:cs="Times New Roman"/>
          <w:sz w:val="28"/>
          <w:szCs w:val="28"/>
        </w:rPr>
        <w:t xml:space="preserve"> Смоленском округе</w:t>
      </w:r>
      <w:r w:rsidR="00887FB6">
        <w:rPr>
          <w:rFonts w:ascii="Times New Roman" w:hAnsi="Times New Roman" w:cs="Times New Roman"/>
          <w:sz w:val="28"/>
          <w:szCs w:val="28"/>
        </w:rPr>
        <w:t xml:space="preserve"> +273</w:t>
      </w:r>
      <w:r w:rsidR="009B4C40">
        <w:rPr>
          <w:rFonts w:ascii="Times New Roman" w:hAnsi="Times New Roman" w:cs="Times New Roman"/>
          <w:sz w:val="28"/>
          <w:szCs w:val="28"/>
        </w:rPr>
        <w:t xml:space="preserve"> ед. и</w:t>
      </w:r>
      <w:r w:rsidR="00003E5D">
        <w:rPr>
          <w:rFonts w:ascii="Times New Roman" w:hAnsi="Times New Roman" w:cs="Times New Roman"/>
          <w:sz w:val="28"/>
          <w:szCs w:val="28"/>
        </w:rPr>
        <w:t>ли 9</w:t>
      </w:r>
      <w:r w:rsidR="00EF662D">
        <w:rPr>
          <w:rFonts w:ascii="Times New Roman" w:hAnsi="Times New Roman" w:cs="Times New Roman"/>
          <w:sz w:val="28"/>
          <w:szCs w:val="28"/>
        </w:rPr>
        <w:t>,21</w:t>
      </w:r>
      <w:r w:rsidR="004545C8">
        <w:rPr>
          <w:rFonts w:ascii="Times New Roman" w:hAnsi="Times New Roman" w:cs="Times New Roman"/>
          <w:sz w:val="28"/>
          <w:szCs w:val="28"/>
        </w:rPr>
        <w:t xml:space="preserve"> </w:t>
      </w:r>
      <w:r w:rsidR="00BD123D">
        <w:rPr>
          <w:rFonts w:ascii="Times New Roman" w:hAnsi="Times New Roman" w:cs="Times New Roman"/>
          <w:sz w:val="28"/>
          <w:szCs w:val="28"/>
        </w:rPr>
        <w:t>%,</w:t>
      </w:r>
      <w:r w:rsidR="005C17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F97">
        <w:rPr>
          <w:rFonts w:ascii="Times New Roman" w:hAnsi="Times New Roman" w:cs="Times New Roman"/>
          <w:sz w:val="28"/>
          <w:szCs w:val="28"/>
        </w:rPr>
        <w:t>Ярце</w:t>
      </w:r>
      <w:r w:rsidR="00003E5D">
        <w:rPr>
          <w:rFonts w:ascii="Times New Roman" w:hAnsi="Times New Roman" w:cs="Times New Roman"/>
          <w:sz w:val="28"/>
          <w:szCs w:val="28"/>
        </w:rPr>
        <w:t>вском</w:t>
      </w:r>
      <w:proofErr w:type="spellEnd"/>
      <w:r w:rsidR="00003E5D">
        <w:rPr>
          <w:rFonts w:ascii="Times New Roman" w:hAnsi="Times New Roman" w:cs="Times New Roman"/>
          <w:sz w:val="28"/>
          <w:szCs w:val="28"/>
        </w:rPr>
        <w:t xml:space="preserve"> округе </w:t>
      </w:r>
      <w:r w:rsidR="003C0163">
        <w:rPr>
          <w:rFonts w:ascii="Times New Roman" w:hAnsi="Times New Roman" w:cs="Times New Roman"/>
          <w:sz w:val="28"/>
          <w:szCs w:val="28"/>
        </w:rPr>
        <w:t>+</w:t>
      </w:r>
      <w:r w:rsidR="00887FB6">
        <w:rPr>
          <w:rFonts w:ascii="Times New Roman" w:hAnsi="Times New Roman" w:cs="Times New Roman"/>
          <w:sz w:val="28"/>
          <w:szCs w:val="28"/>
        </w:rPr>
        <w:t xml:space="preserve"> 111</w:t>
      </w:r>
      <w:r w:rsidR="003C0163">
        <w:rPr>
          <w:rFonts w:ascii="Times New Roman" w:hAnsi="Times New Roman" w:cs="Times New Roman"/>
          <w:sz w:val="28"/>
          <w:szCs w:val="28"/>
        </w:rPr>
        <w:t xml:space="preserve"> е</w:t>
      </w:r>
      <w:r w:rsidR="00887FB6">
        <w:rPr>
          <w:rFonts w:ascii="Times New Roman" w:hAnsi="Times New Roman" w:cs="Times New Roman"/>
          <w:sz w:val="28"/>
          <w:szCs w:val="28"/>
        </w:rPr>
        <w:t>д. или 6,06</w:t>
      </w:r>
      <w:r w:rsidR="00A36DEF">
        <w:rPr>
          <w:rFonts w:ascii="Times New Roman" w:hAnsi="Times New Roman" w:cs="Times New Roman"/>
          <w:sz w:val="28"/>
          <w:szCs w:val="28"/>
        </w:rPr>
        <w:t xml:space="preserve"> %,</w:t>
      </w:r>
      <w:r w:rsidR="001A5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5DA9">
        <w:rPr>
          <w:rFonts w:ascii="Times New Roman" w:hAnsi="Times New Roman" w:cs="Times New Roman"/>
          <w:sz w:val="28"/>
          <w:szCs w:val="28"/>
        </w:rPr>
        <w:t>Рославльском</w:t>
      </w:r>
      <w:proofErr w:type="spellEnd"/>
      <w:r w:rsidR="00315DA9">
        <w:rPr>
          <w:rFonts w:ascii="Times New Roman" w:hAnsi="Times New Roman" w:cs="Times New Roman"/>
          <w:sz w:val="28"/>
          <w:szCs w:val="28"/>
        </w:rPr>
        <w:t xml:space="preserve"> округе +75 ед. или 4,1 %, </w:t>
      </w:r>
      <w:proofErr w:type="spellStart"/>
      <w:r w:rsidR="009B4C40">
        <w:rPr>
          <w:rFonts w:ascii="Times New Roman" w:hAnsi="Times New Roman" w:cs="Times New Roman"/>
          <w:sz w:val="28"/>
          <w:szCs w:val="28"/>
        </w:rPr>
        <w:t>Гагаринском</w:t>
      </w:r>
      <w:proofErr w:type="spellEnd"/>
      <w:r w:rsidR="000810B1">
        <w:rPr>
          <w:rFonts w:ascii="Times New Roman" w:hAnsi="Times New Roman" w:cs="Times New Roman"/>
          <w:sz w:val="28"/>
          <w:szCs w:val="28"/>
        </w:rPr>
        <w:t xml:space="preserve"> округе +65</w:t>
      </w:r>
      <w:r w:rsidR="001209C9">
        <w:rPr>
          <w:rFonts w:ascii="Times New Roman" w:hAnsi="Times New Roman" w:cs="Times New Roman"/>
          <w:sz w:val="28"/>
          <w:szCs w:val="28"/>
        </w:rPr>
        <w:t xml:space="preserve"> ед. или </w:t>
      </w:r>
      <w:r w:rsidR="000810B1">
        <w:rPr>
          <w:rFonts w:ascii="Times New Roman" w:hAnsi="Times New Roman" w:cs="Times New Roman"/>
          <w:sz w:val="28"/>
          <w:szCs w:val="28"/>
        </w:rPr>
        <w:t>4,27</w:t>
      </w:r>
      <w:r w:rsidR="00FE1F97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F52696" w:rsidRDefault="009B4C40" w:rsidP="00B624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E55E8F">
        <w:rPr>
          <w:rFonts w:ascii="Times New Roman" w:hAnsi="Times New Roman" w:cs="Times New Roman"/>
          <w:sz w:val="28"/>
          <w:szCs w:val="28"/>
        </w:rPr>
        <w:t>Краснинском</w:t>
      </w:r>
      <w:proofErr w:type="spellEnd"/>
      <w:r w:rsidR="00E55E8F">
        <w:rPr>
          <w:rFonts w:ascii="Times New Roman" w:hAnsi="Times New Roman" w:cs="Times New Roman"/>
          <w:sz w:val="28"/>
          <w:szCs w:val="28"/>
        </w:rPr>
        <w:t xml:space="preserve"> муниципальных округе</w:t>
      </w:r>
      <w:r w:rsidR="007645D7">
        <w:rPr>
          <w:rFonts w:ascii="Times New Roman" w:hAnsi="Times New Roman" w:cs="Times New Roman"/>
          <w:sz w:val="28"/>
          <w:szCs w:val="28"/>
        </w:rPr>
        <w:t xml:space="preserve"> наблюдается сни</w:t>
      </w:r>
      <w:r w:rsidR="00692FDC">
        <w:rPr>
          <w:rFonts w:ascii="Times New Roman" w:hAnsi="Times New Roman" w:cs="Times New Roman"/>
          <w:sz w:val="28"/>
          <w:szCs w:val="28"/>
        </w:rPr>
        <w:t>жение субъектов МСП</w:t>
      </w:r>
      <w:r w:rsidR="00EF662D">
        <w:rPr>
          <w:rFonts w:ascii="Times New Roman" w:hAnsi="Times New Roman" w:cs="Times New Roman"/>
          <w:sz w:val="28"/>
          <w:szCs w:val="28"/>
        </w:rPr>
        <w:t xml:space="preserve"> на</w:t>
      </w:r>
      <w:r w:rsidR="00692FDC">
        <w:rPr>
          <w:rFonts w:ascii="Times New Roman" w:hAnsi="Times New Roman" w:cs="Times New Roman"/>
          <w:sz w:val="28"/>
          <w:szCs w:val="28"/>
        </w:rPr>
        <w:t xml:space="preserve"> </w:t>
      </w:r>
      <w:r w:rsidR="00E55E8F">
        <w:rPr>
          <w:rFonts w:ascii="Times New Roman" w:hAnsi="Times New Roman" w:cs="Times New Roman"/>
          <w:sz w:val="28"/>
          <w:szCs w:val="28"/>
        </w:rPr>
        <w:t>- 18</w:t>
      </w:r>
      <w:r w:rsidR="001209C9">
        <w:rPr>
          <w:rFonts w:ascii="Times New Roman" w:hAnsi="Times New Roman" w:cs="Times New Roman"/>
          <w:sz w:val="28"/>
          <w:szCs w:val="28"/>
        </w:rPr>
        <w:t xml:space="preserve"> ед. или -</w:t>
      </w:r>
      <w:r w:rsidR="00E55E8F">
        <w:rPr>
          <w:rFonts w:ascii="Times New Roman" w:hAnsi="Times New Roman" w:cs="Times New Roman"/>
          <w:sz w:val="28"/>
          <w:szCs w:val="28"/>
        </w:rPr>
        <w:t>4,42</w:t>
      </w:r>
      <w:r w:rsidR="007E6B94">
        <w:rPr>
          <w:rFonts w:ascii="Times New Roman" w:hAnsi="Times New Roman" w:cs="Times New Roman"/>
          <w:sz w:val="28"/>
          <w:szCs w:val="28"/>
        </w:rPr>
        <w:t>%</w:t>
      </w:r>
      <w:r w:rsidR="00E55E8F">
        <w:rPr>
          <w:rFonts w:ascii="Times New Roman" w:hAnsi="Times New Roman" w:cs="Times New Roman"/>
          <w:sz w:val="28"/>
          <w:szCs w:val="28"/>
        </w:rPr>
        <w:t>.</w:t>
      </w:r>
    </w:p>
    <w:p w:rsidR="005F3019" w:rsidRDefault="00627B0F" w:rsidP="005F30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F3019">
        <w:rPr>
          <w:rFonts w:ascii="Times New Roman" w:hAnsi="Times New Roman" w:cs="Times New Roman"/>
          <w:sz w:val="28"/>
          <w:szCs w:val="28"/>
        </w:rPr>
        <w:t xml:space="preserve"> целом по </w:t>
      </w:r>
      <w:r w:rsidR="003B7A71">
        <w:rPr>
          <w:rFonts w:ascii="Times New Roman" w:hAnsi="Times New Roman" w:cs="Times New Roman"/>
          <w:sz w:val="28"/>
          <w:szCs w:val="28"/>
        </w:rPr>
        <w:t>о</w:t>
      </w:r>
      <w:r w:rsidR="008F1945">
        <w:rPr>
          <w:rFonts w:ascii="Times New Roman" w:hAnsi="Times New Roman" w:cs="Times New Roman"/>
          <w:sz w:val="28"/>
          <w:szCs w:val="28"/>
        </w:rPr>
        <w:t>бласти за период с 10</w:t>
      </w:r>
      <w:r w:rsidR="001E230D">
        <w:rPr>
          <w:rFonts w:ascii="Times New Roman" w:hAnsi="Times New Roman" w:cs="Times New Roman"/>
          <w:sz w:val="28"/>
          <w:szCs w:val="28"/>
        </w:rPr>
        <w:t>.0</w:t>
      </w:r>
      <w:r w:rsidR="007E6B94">
        <w:rPr>
          <w:rFonts w:ascii="Times New Roman" w:hAnsi="Times New Roman" w:cs="Times New Roman"/>
          <w:sz w:val="28"/>
          <w:szCs w:val="28"/>
        </w:rPr>
        <w:t>5</w:t>
      </w:r>
      <w:r w:rsidR="001E230D">
        <w:rPr>
          <w:rFonts w:ascii="Times New Roman" w:hAnsi="Times New Roman" w:cs="Times New Roman"/>
          <w:sz w:val="28"/>
          <w:szCs w:val="28"/>
        </w:rPr>
        <w:t>.</w:t>
      </w:r>
      <w:r w:rsidR="009946F4">
        <w:rPr>
          <w:rFonts w:ascii="Times New Roman" w:hAnsi="Times New Roman" w:cs="Times New Roman"/>
          <w:sz w:val="28"/>
          <w:szCs w:val="28"/>
        </w:rPr>
        <w:t xml:space="preserve">2025 </w:t>
      </w:r>
      <w:r w:rsidR="007E6B94">
        <w:rPr>
          <w:rFonts w:ascii="Times New Roman" w:hAnsi="Times New Roman" w:cs="Times New Roman"/>
          <w:sz w:val="28"/>
          <w:szCs w:val="28"/>
        </w:rPr>
        <w:t>по 10.05</w:t>
      </w:r>
      <w:r w:rsidR="001E230D">
        <w:rPr>
          <w:rFonts w:ascii="Times New Roman" w:hAnsi="Times New Roman" w:cs="Times New Roman"/>
          <w:sz w:val="28"/>
          <w:szCs w:val="28"/>
        </w:rPr>
        <w:t>.2026</w:t>
      </w:r>
      <w:r w:rsidR="009946F4">
        <w:rPr>
          <w:rFonts w:ascii="Times New Roman" w:hAnsi="Times New Roman" w:cs="Times New Roman"/>
          <w:sz w:val="28"/>
          <w:szCs w:val="28"/>
        </w:rPr>
        <w:t xml:space="preserve"> на</w:t>
      </w:r>
      <w:r w:rsidR="007E6B94">
        <w:rPr>
          <w:rFonts w:ascii="Times New Roman" w:hAnsi="Times New Roman" w:cs="Times New Roman"/>
          <w:sz w:val="28"/>
          <w:szCs w:val="28"/>
        </w:rPr>
        <w:t xml:space="preserve"> 1361</w:t>
      </w:r>
      <w:r w:rsidR="008E7EF1">
        <w:rPr>
          <w:rFonts w:ascii="Times New Roman" w:hAnsi="Times New Roman" w:cs="Times New Roman"/>
          <w:sz w:val="28"/>
          <w:szCs w:val="28"/>
        </w:rPr>
        <w:t xml:space="preserve"> ед. или на </w:t>
      </w:r>
      <w:r w:rsidR="007E6B94">
        <w:rPr>
          <w:rFonts w:ascii="Times New Roman" w:hAnsi="Times New Roman" w:cs="Times New Roman"/>
          <w:sz w:val="28"/>
          <w:szCs w:val="28"/>
        </w:rPr>
        <w:t>3,40</w:t>
      </w:r>
      <w:r w:rsidR="00733599">
        <w:rPr>
          <w:rFonts w:ascii="Times New Roman" w:hAnsi="Times New Roman" w:cs="Times New Roman"/>
          <w:sz w:val="28"/>
          <w:szCs w:val="28"/>
        </w:rPr>
        <w:t xml:space="preserve"> </w:t>
      </w:r>
      <w:r w:rsidR="005F3019">
        <w:rPr>
          <w:rFonts w:ascii="Times New Roman" w:hAnsi="Times New Roman" w:cs="Times New Roman"/>
          <w:sz w:val="28"/>
          <w:szCs w:val="28"/>
        </w:rPr>
        <w:t>%</w:t>
      </w:r>
      <w:r w:rsidR="00F6078E">
        <w:rPr>
          <w:rFonts w:ascii="Times New Roman" w:hAnsi="Times New Roman" w:cs="Times New Roman"/>
          <w:sz w:val="28"/>
          <w:szCs w:val="28"/>
        </w:rPr>
        <w:t xml:space="preserve"> </w:t>
      </w:r>
      <w:r w:rsidR="009946F4">
        <w:rPr>
          <w:rFonts w:ascii="Times New Roman" w:hAnsi="Times New Roman" w:cs="Times New Roman"/>
          <w:sz w:val="28"/>
          <w:szCs w:val="28"/>
        </w:rPr>
        <w:t>у</w:t>
      </w:r>
      <w:r w:rsidR="00753534">
        <w:rPr>
          <w:rFonts w:ascii="Times New Roman" w:hAnsi="Times New Roman" w:cs="Times New Roman"/>
          <w:sz w:val="28"/>
          <w:szCs w:val="28"/>
        </w:rPr>
        <w:t>величилось</w:t>
      </w:r>
      <w:r w:rsidR="009946F4">
        <w:rPr>
          <w:rFonts w:ascii="Times New Roman" w:hAnsi="Times New Roman" w:cs="Times New Roman"/>
          <w:sz w:val="28"/>
          <w:szCs w:val="28"/>
        </w:rPr>
        <w:t xml:space="preserve"> количество</w:t>
      </w:r>
      <w:r w:rsidR="001E230D">
        <w:rPr>
          <w:rFonts w:ascii="Times New Roman" w:hAnsi="Times New Roman" w:cs="Times New Roman"/>
          <w:sz w:val="28"/>
          <w:szCs w:val="28"/>
        </w:rPr>
        <w:t xml:space="preserve"> субъектов МСП.</w:t>
      </w:r>
    </w:p>
    <w:p w:rsidR="00813C90" w:rsidRDefault="00813C90" w:rsidP="00F609E7">
      <w:pPr>
        <w:spacing w:after="0" w:line="240" w:lineRule="auto"/>
        <w:ind w:firstLine="141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начала 2026 года количество субъектов МСП увеличилось в 2</w:t>
      </w:r>
      <w:r w:rsidR="005F210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округах</w:t>
      </w:r>
      <w:r w:rsidR="00667714">
        <w:rPr>
          <w:rFonts w:ascii="Times New Roman" w:hAnsi="Times New Roman" w:cs="Times New Roman"/>
          <w:sz w:val="28"/>
          <w:szCs w:val="28"/>
        </w:rPr>
        <w:t xml:space="preserve"> (наибольший рост: </w:t>
      </w:r>
      <w:proofErr w:type="gramStart"/>
      <w:r w:rsidR="0066771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67714">
        <w:rPr>
          <w:rFonts w:ascii="Times New Roman" w:hAnsi="Times New Roman" w:cs="Times New Roman"/>
          <w:sz w:val="28"/>
          <w:szCs w:val="28"/>
        </w:rPr>
        <w:t>. Смоленск +</w:t>
      </w:r>
      <w:r w:rsidR="007E6B94">
        <w:rPr>
          <w:rFonts w:ascii="Times New Roman" w:hAnsi="Times New Roman" w:cs="Times New Roman"/>
          <w:sz w:val="28"/>
          <w:szCs w:val="28"/>
        </w:rPr>
        <w:t xml:space="preserve"> 353 или 1,65</w:t>
      </w:r>
      <w:r w:rsidR="00D653AB">
        <w:rPr>
          <w:rFonts w:ascii="Times New Roman" w:hAnsi="Times New Roman" w:cs="Times New Roman"/>
          <w:sz w:val="28"/>
          <w:szCs w:val="28"/>
        </w:rPr>
        <w:t>%</w:t>
      </w:r>
      <w:r w:rsidR="00667714">
        <w:rPr>
          <w:rFonts w:ascii="Times New Roman" w:hAnsi="Times New Roman" w:cs="Times New Roman"/>
          <w:sz w:val="28"/>
          <w:szCs w:val="28"/>
        </w:rPr>
        <w:t>, Смоленский округ +</w:t>
      </w:r>
      <w:r w:rsidR="007E6B94">
        <w:rPr>
          <w:rFonts w:ascii="Times New Roman" w:hAnsi="Times New Roman" w:cs="Times New Roman"/>
          <w:sz w:val="28"/>
          <w:szCs w:val="28"/>
        </w:rPr>
        <w:t xml:space="preserve"> 130 или 4,18%). В 2</w:t>
      </w:r>
      <w:r w:rsidR="00F609E7">
        <w:rPr>
          <w:rFonts w:ascii="Times New Roman" w:hAnsi="Times New Roman" w:cs="Times New Roman"/>
          <w:sz w:val="28"/>
          <w:szCs w:val="28"/>
        </w:rPr>
        <w:t>-х</w:t>
      </w:r>
      <w:r>
        <w:rPr>
          <w:rFonts w:ascii="Times New Roman" w:hAnsi="Times New Roman" w:cs="Times New Roman"/>
          <w:sz w:val="28"/>
          <w:szCs w:val="28"/>
        </w:rPr>
        <w:t xml:space="preserve"> округах</w:t>
      </w:r>
      <w:r w:rsidR="0054663C">
        <w:rPr>
          <w:rFonts w:ascii="Times New Roman" w:hAnsi="Times New Roman" w:cs="Times New Roman"/>
          <w:sz w:val="28"/>
          <w:szCs w:val="28"/>
        </w:rPr>
        <w:t xml:space="preserve"> отмечено снижение числа зарегистрированных субъ</w:t>
      </w:r>
      <w:r w:rsidR="00F609E7">
        <w:rPr>
          <w:rFonts w:ascii="Times New Roman" w:hAnsi="Times New Roman" w:cs="Times New Roman"/>
          <w:sz w:val="28"/>
          <w:szCs w:val="28"/>
        </w:rPr>
        <w:t>ектов МСП (</w:t>
      </w:r>
      <w:proofErr w:type="spellStart"/>
      <w:r w:rsidR="00F609E7">
        <w:rPr>
          <w:rFonts w:ascii="Times New Roman" w:hAnsi="Times New Roman" w:cs="Times New Roman"/>
          <w:sz w:val="28"/>
          <w:szCs w:val="28"/>
        </w:rPr>
        <w:t>Сычевском</w:t>
      </w:r>
      <w:proofErr w:type="spellEnd"/>
      <w:r w:rsidR="00F609E7">
        <w:rPr>
          <w:rFonts w:ascii="Times New Roman" w:hAnsi="Times New Roman" w:cs="Times New Roman"/>
          <w:sz w:val="28"/>
          <w:szCs w:val="28"/>
        </w:rPr>
        <w:t xml:space="preserve"> округе </w:t>
      </w:r>
      <w:r w:rsidR="007109FB">
        <w:rPr>
          <w:rFonts w:ascii="Times New Roman" w:hAnsi="Times New Roman" w:cs="Times New Roman"/>
          <w:sz w:val="28"/>
          <w:szCs w:val="28"/>
        </w:rPr>
        <w:t>–</w:t>
      </w:r>
      <w:r w:rsidR="003C0163">
        <w:rPr>
          <w:rFonts w:ascii="Times New Roman" w:hAnsi="Times New Roman" w:cs="Times New Roman"/>
          <w:sz w:val="28"/>
          <w:szCs w:val="28"/>
        </w:rPr>
        <w:t xml:space="preserve"> </w:t>
      </w:r>
      <w:r w:rsidR="007E6B94">
        <w:rPr>
          <w:rFonts w:ascii="Times New Roman" w:hAnsi="Times New Roman" w:cs="Times New Roman"/>
          <w:sz w:val="28"/>
          <w:szCs w:val="28"/>
        </w:rPr>
        <w:t>3 или -1,14</w:t>
      </w:r>
      <w:r w:rsidR="007109FB">
        <w:rPr>
          <w:rFonts w:ascii="Times New Roman" w:hAnsi="Times New Roman" w:cs="Times New Roman"/>
          <w:sz w:val="28"/>
          <w:szCs w:val="28"/>
        </w:rPr>
        <w:t>%</w:t>
      </w:r>
      <w:r w:rsidR="007E6B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E6B94">
        <w:rPr>
          <w:rFonts w:ascii="Times New Roman" w:hAnsi="Times New Roman" w:cs="Times New Roman"/>
          <w:sz w:val="28"/>
          <w:szCs w:val="28"/>
        </w:rPr>
        <w:t>Темкинском</w:t>
      </w:r>
      <w:proofErr w:type="spellEnd"/>
      <w:r w:rsidR="007E6B94" w:rsidRPr="00F609E7">
        <w:rPr>
          <w:rFonts w:ascii="Times New Roman" w:hAnsi="Times New Roman" w:cs="Times New Roman"/>
          <w:sz w:val="28"/>
          <w:szCs w:val="28"/>
        </w:rPr>
        <w:t xml:space="preserve"> </w:t>
      </w:r>
      <w:r w:rsidR="007E6B94">
        <w:rPr>
          <w:rFonts w:ascii="Times New Roman" w:hAnsi="Times New Roman" w:cs="Times New Roman"/>
          <w:sz w:val="28"/>
          <w:szCs w:val="28"/>
        </w:rPr>
        <w:t>округе -1 или -0,65%</w:t>
      </w:r>
      <w:r w:rsidR="00D653A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63BFC" w:rsidRDefault="00963BFC" w:rsidP="005F30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по о</w:t>
      </w:r>
      <w:r w:rsidR="007E6B94">
        <w:rPr>
          <w:rFonts w:ascii="Times New Roman" w:hAnsi="Times New Roman" w:cs="Times New Roman"/>
          <w:sz w:val="28"/>
          <w:szCs w:val="28"/>
        </w:rPr>
        <w:t>бласти с на</w:t>
      </w:r>
      <w:r w:rsidR="008C4F0D">
        <w:rPr>
          <w:rFonts w:ascii="Times New Roman" w:hAnsi="Times New Roman" w:cs="Times New Roman"/>
          <w:sz w:val="28"/>
          <w:szCs w:val="28"/>
        </w:rPr>
        <w:t>чала 2026 года на 849 ед. или</w:t>
      </w:r>
      <w:r w:rsidR="007E6B94">
        <w:rPr>
          <w:rFonts w:ascii="Times New Roman" w:hAnsi="Times New Roman" w:cs="Times New Roman"/>
          <w:sz w:val="28"/>
          <w:szCs w:val="28"/>
        </w:rPr>
        <w:t xml:space="preserve"> 2,09</w:t>
      </w:r>
      <w:r w:rsidR="00813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 увеличилось количество субъектов МСП</w:t>
      </w:r>
      <w:r w:rsidR="0054663C">
        <w:rPr>
          <w:rFonts w:ascii="Times New Roman" w:hAnsi="Times New Roman" w:cs="Times New Roman"/>
          <w:sz w:val="28"/>
          <w:szCs w:val="28"/>
        </w:rPr>
        <w:t>.</w:t>
      </w:r>
    </w:p>
    <w:p w:rsidR="005F3019" w:rsidRDefault="00161617" w:rsidP="00205A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70C">
        <w:rPr>
          <w:rFonts w:ascii="Times New Roman" w:hAnsi="Times New Roman" w:cs="Times New Roman"/>
          <w:sz w:val="28"/>
          <w:szCs w:val="28"/>
        </w:rPr>
        <w:lastRenderedPageBreak/>
        <w:t xml:space="preserve">По данным ФНС России количество субъектов </w:t>
      </w:r>
      <w:r w:rsidR="001C2F10" w:rsidRPr="004A470C">
        <w:rPr>
          <w:rFonts w:ascii="Times New Roman" w:hAnsi="Times New Roman" w:cs="Times New Roman"/>
          <w:sz w:val="28"/>
          <w:szCs w:val="28"/>
        </w:rPr>
        <w:t>МСП</w:t>
      </w:r>
      <w:r w:rsidRPr="004A470C">
        <w:rPr>
          <w:rFonts w:ascii="Times New Roman" w:hAnsi="Times New Roman" w:cs="Times New Roman"/>
          <w:sz w:val="28"/>
          <w:szCs w:val="28"/>
        </w:rPr>
        <w:t xml:space="preserve">, осуществляющих деятельность на территории </w:t>
      </w:r>
      <w:r w:rsidR="00DA3FAE" w:rsidRPr="004A470C">
        <w:rPr>
          <w:rFonts w:ascii="Times New Roman" w:hAnsi="Times New Roman" w:cs="Times New Roman"/>
          <w:sz w:val="28"/>
          <w:szCs w:val="28"/>
        </w:rPr>
        <w:t>муниципал</w:t>
      </w:r>
      <w:r w:rsidR="00F2228A">
        <w:rPr>
          <w:rFonts w:ascii="Times New Roman" w:hAnsi="Times New Roman" w:cs="Times New Roman"/>
          <w:sz w:val="28"/>
          <w:szCs w:val="28"/>
        </w:rPr>
        <w:t>ьного образования «Ельнинский муниципальный округ</w:t>
      </w:r>
      <w:r w:rsidR="00DA3FAE" w:rsidRPr="004A470C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4A470C">
        <w:rPr>
          <w:rFonts w:ascii="Times New Roman" w:hAnsi="Times New Roman" w:cs="Times New Roman"/>
          <w:sz w:val="28"/>
          <w:szCs w:val="28"/>
        </w:rPr>
        <w:t>,</w:t>
      </w:r>
      <w:r w:rsidR="00626DE3">
        <w:rPr>
          <w:rFonts w:ascii="Times New Roman" w:hAnsi="Times New Roman" w:cs="Times New Roman"/>
          <w:sz w:val="28"/>
          <w:szCs w:val="28"/>
        </w:rPr>
        <w:t xml:space="preserve"> с 10.0</w:t>
      </w:r>
      <w:r w:rsidR="00995325">
        <w:rPr>
          <w:rFonts w:ascii="Times New Roman" w:hAnsi="Times New Roman" w:cs="Times New Roman"/>
          <w:sz w:val="28"/>
          <w:szCs w:val="28"/>
        </w:rPr>
        <w:t>5</w:t>
      </w:r>
      <w:r w:rsidR="00F640E6">
        <w:rPr>
          <w:rFonts w:ascii="Times New Roman" w:hAnsi="Times New Roman" w:cs="Times New Roman"/>
          <w:sz w:val="28"/>
          <w:szCs w:val="28"/>
        </w:rPr>
        <w:t>.2025</w:t>
      </w:r>
      <w:r w:rsidR="00CC1313">
        <w:rPr>
          <w:rFonts w:ascii="Times New Roman" w:hAnsi="Times New Roman" w:cs="Times New Roman"/>
          <w:sz w:val="28"/>
          <w:szCs w:val="28"/>
        </w:rPr>
        <w:t>г.</w:t>
      </w:r>
      <w:r w:rsidR="005F3019">
        <w:rPr>
          <w:rFonts w:ascii="Times New Roman" w:hAnsi="Times New Roman" w:cs="Times New Roman"/>
          <w:sz w:val="28"/>
          <w:szCs w:val="28"/>
        </w:rPr>
        <w:t xml:space="preserve"> </w:t>
      </w:r>
      <w:r w:rsidR="00995325">
        <w:rPr>
          <w:rFonts w:ascii="Times New Roman" w:hAnsi="Times New Roman" w:cs="Times New Roman"/>
          <w:sz w:val="28"/>
          <w:szCs w:val="28"/>
        </w:rPr>
        <w:t>по 10.05</w:t>
      </w:r>
      <w:r w:rsidR="00F640E6">
        <w:rPr>
          <w:rFonts w:ascii="Times New Roman" w:hAnsi="Times New Roman" w:cs="Times New Roman"/>
          <w:sz w:val="28"/>
          <w:szCs w:val="28"/>
        </w:rPr>
        <w:t>.2026</w:t>
      </w:r>
      <w:r w:rsidR="009946F4">
        <w:rPr>
          <w:rFonts w:ascii="Times New Roman" w:hAnsi="Times New Roman" w:cs="Times New Roman"/>
          <w:sz w:val="28"/>
          <w:szCs w:val="28"/>
        </w:rPr>
        <w:t xml:space="preserve">г. увеличилось на </w:t>
      </w:r>
      <w:r w:rsidR="00514D60">
        <w:rPr>
          <w:rFonts w:ascii="Times New Roman" w:hAnsi="Times New Roman" w:cs="Times New Roman"/>
          <w:sz w:val="28"/>
          <w:szCs w:val="28"/>
        </w:rPr>
        <w:t>2</w:t>
      </w:r>
      <w:r w:rsidR="003C0163">
        <w:rPr>
          <w:rFonts w:ascii="Times New Roman" w:hAnsi="Times New Roman" w:cs="Times New Roman"/>
          <w:sz w:val="28"/>
          <w:szCs w:val="28"/>
        </w:rPr>
        <w:t>5</w:t>
      </w:r>
      <w:r w:rsidR="00F24AC5">
        <w:rPr>
          <w:rFonts w:ascii="Times New Roman" w:hAnsi="Times New Roman" w:cs="Times New Roman"/>
          <w:sz w:val="28"/>
          <w:szCs w:val="28"/>
        </w:rPr>
        <w:t xml:space="preserve"> ед. или</w:t>
      </w:r>
      <w:r w:rsidR="009946F4">
        <w:rPr>
          <w:rFonts w:ascii="Times New Roman" w:hAnsi="Times New Roman" w:cs="Times New Roman"/>
          <w:sz w:val="28"/>
          <w:szCs w:val="28"/>
        </w:rPr>
        <w:t xml:space="preserve"> </w:t>
      </w:r>
      <w:r w:rsidR="00995325">
        <w:rPr>
          <w:rFonts w:ascii="Times New Roman" w:hAnsi="Times New Roman" w:cs="Times New Roman"/>
          <w:sz w:val="28"/>
          <w:szCs w:val="28"/>
        </w:rPr>
        <w:t>9,12</w:t>
      </w:r>
      <w:r w:rsidR="003C0163">
        <w:rPr>
          <w:rFonts w:ascii="Times New Roman" w:hAnsi="Times New Roman" w:cs="Times New Roman"/>
          <w:sz w:val="28"/>
          <w:szCs w:val="28"/>
        </w:rPr>
        <w:t xml:space="preserve"> </w:t>
      </w:r>
      <w:r w:rsidR="00963BFC">
        <w:rPr>
          <w:rFonts w:ascii="Times New Roman" w:hAnsi="Times New Roman" w:cs="Times New Roman"/>
          <w:sz w:val="28"/>
          <w:szCs w:val="28"/>
        </w:rPr>
        <w:t>%, с начала 2026 года число МС</w:t>
      </w:r>
      <w:r w:rsidR="00995325">
        <w:rPr>
          <w:rFonts w:ascii="Times New Roman" w:hAnsi="Times New Roman" w:cs="Times New Roman"/>
          <w:sz w:val="28"/>
          <w:szCs w:val="28"/>
        </w:rPr>
        <w:t>П увеличилось на 8 ед. или 2,75</w:t>
      </w:r>
      <w:r w:rsidR="00963BFC">
        <w:rPr>
          <w:rFonts w:ascii="Times New Roman" w:hAnsi="Times New Roman" w:cs="Times New Roman"/>
          <w:sz w:val="28"/>
          <w:szCs w:val="28"/>
        </w:rPr>
        <w:t>%.</w:t>
      </w:r>
    </w:p>
    <w:p w:rsidR="00F640E6" w:rsidRDefault="00F640E6" w:rsidP="00205A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2133" w:rsidRDefault="00242133" w:rsidP="00205A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4A5E" w:rsidRDefault="00724A5E" w:rsidP="00FC7D4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C7D49" w:rsidRDefault="00CF6E7A" w:rsidP="00FC7D4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</w:t>
      </w:r>
      <w:r w:rsidR="00205AC9" w:rsidRPr="00205AC9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205AC9" w:rsidRPr="0042427B">
        <w:rPr>
          <w:rFonts w:ascii="Times New Roman" w:hAnsi="Times New Roman" w:cs="Times New Roman"/>
          <w:b/>
          <w:bCs/>
          <w:sz w:val="20"/>
          <w:szCs w:val="24"/>
        </w:rPr>
        <w:t>разрезе категорий хозяйствующих субъектов</w:t>
      </w: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p w:rsidR="00B13E80" w:rsidRPr="0042427B" w:rsidRDefault="00B13E80" w:rsidP="003E36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124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127"/>
        <w:gridCol w:w="1116"/>
        <w:gridCol w:w="1116"/>
        <w:gridCol w:w="1153"/>
        <w:gridCol w:w="1153"/>
        <w:gridCol w:w="1153"/>
        <w:gridCol w:w="1153"/>
        <w:gridCol w:w="1153"/>
      </w:tblGrid>
      <w:tr w:rsidR="00713306" w:rsidRPr="0042427B" w:rsidTr="00713306">
        <w:trPr>
          <w:trHeight w:val="315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713306" w:rsidRPr="000C2465" w:rsidRDefault="00F3094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10.05</w:t>
            </w:r>
            <w:r w:rsidR="007133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713306" w:rsidRPr="000C2465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C24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vAlign w:val="center"/>
          </w:tcPr>
          <w:p w:rsidR="00713306" w:rsidRPr="0042427B" w:rsidRDefault="00F30948" w:rsidP="00713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10.05</w:t>
            </w:r>
            <w:r w:rsidR="0071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153" w:type="dxa"/>
            <w:shd w:val="clear" w:color="auto" w:fill="FFF2CC" w:themeFill="accent4" w:themeFillTint="33"/>
            <w:noWrap/>
            <w:vAlign w:val="center"/>
            <w:hideMark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153" w:type="dxa"/>
            <w:shd w:val="clear" w:color="auto" w:fill="FFF2CC" w:themeFill="accent4" w:themeFillTint="33"/>
            <w:noWrap/>
            <w:vAlign w:val="center"/>
            <w:hideMark/>
          </w:tcPr>
          <w:p w:rsidR="00713306" w:rsidRPr="0042427B" w:rsidRDefault="00713306" w:rsidP="00713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153" w:type="dxa"/>
            <w:shd w:val="clear" w:color="auto" w:fill="FFF2CC" w:themeFill="accent4" w:themeFillTint="33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shd w:val="clear" w:color="auto" w:fill="FFF2CC" w:themeFill="accent4" w:themeFillTint="33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713306" w:rsidRPr="0042427B" w:rsidTr="00713306">
        <w:trPr>
          <w:trHeight w:val="54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13306" w:rsidRPr="003A1025" w:rsidRDefault="0071330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53" w:type="dxa"/>
          </w:tcPr>
          <w:p w:rsidR="00713306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F30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F3094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F3094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-2,38</w:t>
            </w:r>
          </w:p>
        </w:tc>
        <w:tc>
          <w:tcPr>
            <w:tcW w:w="1153" w:type="dxa"/>
          </w:tcPr>
          <w:p w:rsidR="00713306" w:rsidRDefault="00F3094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</w:tcPr>
          <w:p w:rsidR="00713306" w:rsidRDefault="00F3094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-2,38</w:t>
            </w:r>
          </w:p>
        </w:tc>
      </w:tr>
      <w:tr w:rsidR="00713306" w:rsidRPr="0042427B" w:rsidTr="00713306">
        <w:trPr>
          <w:trHeight w:val="64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13306" w:rsidRPr="003A1025" w:rsidRDefault="0071330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53" w:type="dxa"/>
          </w:tcPr>
          <w:p w:rsidR="00713306" w:rsidRDefault="008D7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F30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96578E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96578E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</w:t>
            </w:r>
            <w:r w:rsidR="00576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53" w:type="dxa"/>
          </w:tcPr>
          <w:p w:rsidR="00713306" w:rsidRDefault="0096578E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</w:tcPr>
          <w:p w:rsidR="00713306" w:rsidRDefault="0096578E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-2,86</w:t>
            </w:r>
          </w:p>
        </w:tc>
      </w:tr>
      <w:tr w:rsidR="00713306" w:rsidRPr="0042427B" w:rsidTr="00713306">
        <w:trPr>
          <w:trHeight w:val="64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13306" w:rsidRPr="003A1025" w:rsidRDefault="0071330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3" w:type="dxa"/>
          </w:tcPr>
          <w:p w:rsidR="00713306" w:rsidRDefault="008D7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8D7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8D7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</w:tcPr>
          <w:p w:rsidR="00713306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:rsidR="00713306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13306" w:rsidRPr="0042427B" w:rsidTr="00713306">
        <w:trPr>
          <w:trHeight w:val="64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13306" w:rsidRPr="003A1025" w:rsidRDefault="0071330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F30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153" w:type="dxa"/>
          </w:tcPr>
          <w:p w:rsidR="00713306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  <w:r w:rsidR="00F30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504D5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504D52" w:rsidP="00A2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153" w:type="dxa"/>
          </w:tcPr>
          <w:p w:rsidR="00713306" w:rsidRDefault="00CB568F" w:rsidP="00A2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504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</w:tcPr>
          <w:p w:rsidR="00713306" w:rsidRDefault="00CB568F" w:rsidP="00A2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04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1,21</w:t>
            </w:r>
          </w:p>
        </w:tc>
      </w:tr>
      <w:tr w:rsidR="00713306" w:rsidRPr="0042427B" w:rsidTr="00713306">
        <w:trPr>
          <w:trHeight w:val="64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13306" w:rsidRPr="003A1025" w:rsidRDefault="0071330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C20C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F30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153" w:type="dxa"/>
          </w:tcPr>
          <w:p w:rsidR="00713306" w:rsidRDefault="008D7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  <w:r w:rsidR="00F30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504D5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504D52" w:rsidP="00A2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153" w:type="dxa"/>
          </w:tcPr>
          <w:p w:rsidR="00713306" w:rsidRDefault="00CD1790" w:rsidP="00A2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53" w:type="dxa"/>
          </w:tcPr>
          <w:p w:rsidR="00713306" w:rsidRDefault="00CD1790" w:rsidP="00A2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11,26</w:t>
            </w:r>
          </w:p>
        </w:tc>
      </w:tr>
      <w:tr w:rsidR="00713306" w:rsidRPr="0042427B" w:rsidTr="00713306">
        <w:trPr>
          <w:trHeight w:val="64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13306" w:rsidRPr="003A1025" w:rsidRDefault="0071330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</w:tcPr>
          <w:p w:rsidR="00713306" w:rsidRDefault="008D7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</w:tcPr>
          <w:p w:rsidR="00713306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:rsidR="00713306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13306" w:rsidRPr="0042427B" w:rsidTr="00713306">
        <w:trPr>
          <w:trHeight w:val="54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13306" w:rsidRPr="003A1025" w:rsidRDefault="0071330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D05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="00F30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53" w:type="dxa"/>
          </w:tcPr>
          <w:p w:rsidR="00713306" w:rsidRDefault="008D7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  <w:r w:rsidR="00F30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CD1790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CD1790" w:rsidP="00A2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1153" w:type="dxa"/>
          </w:tcPr>
          <w:p w:rsidR="00713306" w:rsidRDefault="00CD1790" w:rsidP="00A2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53" w:type="dxa"/>
          </w:tcPr>
          <w:p w:rsidR="00713306" w:rsidRDefault="0068218D" w:rsidP="00A2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9,12</w:t>
            </w:r>
          </w:p>
        </w:tc>
      </w:tr>
    </w:tbl>
    <w:p w:rsidR="006728BD" w:rsidRDefault="006728BD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582D" w:rsidRDefault="002631CB" w:rsidP="00A667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68218D">
        <w:rPr>
          <w:rFonts w:ascii="Times New Roman" w:hAnsi="Times New Roman" w:cs="Times New Roman"/>
          <w:sz w:val="28"/>
          <w:szCs w:val="28"/>
        </w:rPr>
        <w:t>января по май</w:t>
      </w:r>
      <w:r w:rsidR="00DE582D">
        <w:rPr>
          <w:rFonts w:ascii="Times New Roman" w:hAnsi="Times New Roman" w:cs="Times New Roman"/>
          <w:sz w:val="28"/>
          <w:szCs w:val="28"/>
        </w:rPr>
        <w:t xml:space="preserve"> 2026 года в муниципальном образовании «Ельнинский муниципальный округ» Смоленской области к</w:t>
      </w:r>
      <w:r w:rsidR="0068218D">
        <w:rPr>
          <w:rFonts w:ascii="Times New Roman" w:hAnsi="Times New Roman" w:cs="Times New Roman"/>
          <w:sz w:val="28"/>
          <w:szCs w:val="28"/>
        </w:rPr>
        <w:t>оличество юрид</w:t>
      </w:r>
      <w:r w:rsidR="00933043">
        <w:rPr>
          <w:rFonts w:ascii="Times New Roman" w:hAnsi="Times New Roman" w:cs="Times New Roman"/>
          <w:sz w:val="28"/>
          <w:szCs w:val="28"/>
        </w:rPr>
        <w:t xml:space="preserve">ических лиц МСП уменьшилось на </w:t>
      </w:r>
      <w:r w:rsidR="00CC51D1">
        <w:rPr>
          <w:rFonts w:ascii="Times New Roman" w:hAnsi="Times New Roman" w:cs="Times New Roman"/>
          <w:sz w:val="28"/>
          <w:szCs w:val="28"/>
        </w:rPr>
        <w:t>1ед. или</w:t>
      </w:r>
      <w:r w:rsidR="0068218D">
        <w:rPr>
          <w:rFonts w:ascii="Times New Roman" w:hAnsi="Times New Roman" w:cs="Times New Roman"/>
          <w:sz w:val="28"/>
          <w:szCs w:val="28"/>
        </w:rPr>
        <w:t xml:space="preserve"> – 2,38%, количеств</w:t>
      </w:r>
      <w:r w:rsidR="00CC51D1">
        <w:rPr>
          <w:rFonts w:ascii="Times New Roman" w:hAnsi="Times New Roman" w:cs="Times New Roman"/>
          <w:sz w:val="28"/>
          <w:szCs w:val="28"/>
        </w:rPr>
        <w:t>о ИП увеличилось на 9 ед. или</w:t>
      </w:r>
      <w:r w:rsidR="0068218D">
        <w:rPr>
          <w:rFonts w:ascii="Times New Roman" w:hAnsi="Times New Roman" w:cs="Times New Roman"/>
          <w:sz w:val="28"/>
          <w:szCs w:val="28"/>
        </w:rPr>
        <w:t xml:space="preserve"> 3,61</w:t>
      </w:r>
      <w:r w:rsidR="00DE582D">
        <w:rPr>
          <w:rFonts w:ascii="Times New Roman" w:hAnsi="Times New Roman" w:cs="Times New Roman"/>
          <w:sz w:val="28"/>
          <w:szCs w:val="28"/>
        </w:rPr>
        <w:t>%.</w:t>
      </w:r>
    </w:p>
    <w:p w:rsidR="009708EC" w:rsidRDefault="00B607BE" w:rsidP="00A667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70C">
        <w:rPr>
          <w:rFonts w:ascii="Times New Roman" w:hAnsi="Times New Roman" w:cs="Times New Roman"/>
          <w:sz w:val="28"/>
          <w:szCs w:val="28"/>
        </w:rPr>
        <w:t>Как видно из представленной таблицы,</w:t>
      </w:r>
      <w:r w:rsidR="00C20C39">
        <w:rPr>
          <w:rFonts w:ascii="Times New Roman" w:hAnsi="Times New Roman" w:cs="Times New Roman"/>
          <w:sz w:val="28"/>
          <w:szCs w:val="28"/>
        </w:rPr>
        <w:t xml:space="preserve"> с </w:t>
      </w:r>
      <w:r w:rsidR="0068218D">
        <w:rPr>
          <w:rFonts w:ascii="Times New Roman" w:hAnsi="Times New Roman" w:cs="Times New Roman"/>
          <w:sz w:val="28"/>
          <w:szCs w:val="28"/>
        </w:rPr>
        <w:t>10.05</w:t>
      </w:r>
      <w:r w:rsidR="00F640E6">
        <w:rPr>
          <w:rFonts w:ascii="Times New Roman" w:hAnsi="Times New Roman" w:cs="Times New Roman"/>
          <w:sz w:val="28"/>
          <w:szCs w:val="28"/>
        </w:rPr>
        <w:t>.</w:t>
      </w:r>
      <w:r w:rsidR="00961C45">
        <w:rPr>
          <w:rFonts w:ascii="Times New Roman" w:hAnsi="Times New Roman" w:cs="Times New Roman"/>
          <w:sz w:val="28"/>
          <w:szCs w:val="28"/>
        </w:rPr>
        <w:t>2025</w:t>
      </w:r>
      <w:r w:rsidR="009708EC">
        <w:rPr>
          <w:rFonts w:ascii="Times New Roman" w:hAnsi="Times New Roman" w:cs="Times New Roman"/>
          <w:sz w:val="28"/>
          <w:szCs w:val="28"/>
        </w:rPr>
        <w:t xml:space="preserve"> </w:t>
      </w:r>
      <w:r w:rsidR="002631CB">
        <w:rPr>
          <w:rFonts w:ascii="Times New Roman" w:hAnsi="Times New Roman" w:cs="Times New Roman"/>
          <w:sz w:val="28"/>
          <w:szCs w:val="28"/>
        </w:rPr>
        <w:t>по 1</w:t>
      </w:r>
      <w:r w:rsidR="0068218D">
        <w:rPr>
          <w:rFonts w:ascii="Times New Roman" w:hAnsi="Times New Roman" w:cs="Times New Roman"/>
          <w:sz w:val="28"/>
          <w:szCs w:val="28"/>
        </w:rPr>
        <w:t>0.05</w:t>
      </w:r>
      <w:r w:rsidR="00463845">
        <w:rPr>
          <w:rFonts w:ascii="Times New Roman" w:hAnsi="Times New Roman" w:cs="Times New Roman"/>
          <w:sz w:val="28"/>
          <w:szCs w:val="28"/>
        </w:rPr>
        <w:t>.</w:t>
      </w:r>
      <w:r w:rsidR="00F640E6">
        <w:rPr>
          <w:rFonts w:ascii="Times New Roman" w:hAnsi="Times New Roman" w:cs="Times New Roman"/>
          <w:sz w:val="28"/>
          <w:szCs w:val="28"/>
        </w:rPr>
        <w:t>2026</w:t>
      </w:r>
      <w:r w:rsidR="009708EC">
        <w:rPr>
          <w:rFonts w:ascii="Times New Roman" w:hAnsi="Times New Roman" w:cs="Times New Roman"/>
          <w:sz w:val="28"/>
          <w:szCs w:val="28"/>
        </w:rPr>
        <w:t xml:space="preserve"> в муниципальн</w:t>
      </w:r>
      <w:r w:rsidR="00961C45">
        <w:rPr>
          <w:rFonts w:ascii="Times New Roman" w:hAnsi="Times New Roman" w:cs="Times New Roman"/>
          <w:sz w:val="28"/>
          <w:szCs w:val="28"/>
        </w:rPr>
        <w:t>ом образовании «Ельнинский муниципальный округ</w:t>
      </w:r>
      <w:r w:rsidR="0068218D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CC51D1">
        <w:rPr>
          <w:rFonts w:ascii="Times New Roman" w:hAnsi="Times New Roman" w:cs="Times New Roman"/>
          <w:sz w:val="28"/>
          <w:szCs w:val="28"/>
        </w:rPr>
        <w:t xml:space="preserve"> наблюдается уменьшение юридических лиц</w:t>
      </w:r>
      <w:r w:rsidR="00933043">
        <w:rPr>
          <w:rFonts w:ascii="Times New Roman" w:hAnsi="Times New Roman" w:cs="Times New Roman"/>
          <w:sz w:val="28"/>
          <w:szCs w:val="28"/>
        </w:rPr>
        <w:t xml:space="preserve"> </w:t>
      </w:r>
      <w:r w:rsidR="00CC51D1">
        <w:rPr>
          <w:rFonts w:ascii="Times New Roman" w:hAnsi="Times New Roman" w:cs="Times New Roman"/>
          <w:sz w:val="28"/>
          <w:szCs w:val="28"/>
        </w:rPr>
        <w:t>(</w:t>
      </w:r>
      <w:r w:rsidR="00933043">
        <w:rPr>
          <w:rFonts w:ascii="Times New Roman" w:hAnsi="Times New Roman" w:cs="Times New Roman"/>
          <w:sz w:val="28"/>
          <w:szCs w:val="28"/>
        </w:rPr>
        <w:t xml:space="preserve">на </w:t>
      </w:r>
      <w:r w:rsidR="00CC51D1">
        <w:rPr>
          <w:rFonts w:ascii="Times New Roman" w:hAnsi="Times New Roman" w:cs="Times New Roman"/>
          <w:sz w:val="28"/>
          <w:szCs w:val="28"/>
        </w:rPr>
        <w:t>-</w:t>
      </w:r>
      <w:r w:rsidR="0068218D">
        <w:rPr>
          <w:rFonts w:ascii="Times New Roman" w:hAnsi="Times New Roman" w:cs="Times New Roman"/>
          <w:sz w:val="28"/>
          <w:szCs w:val="28"/>
        </w:rPr>
        <w:t>1ед. или – 2,38%</w:t>
      </w:r>
      <w:r w:rsidR="00CC51D1">
        <w:rPr>
          <w:rFonts w:ascii="Times New Roman" w:hAnsi="Times New Roman" w:cs="Times New Roman"/>
          <w:sz w:val="28"/>
          <w:szCs w:val="28"/>
        </w:rPr>
        <w:t>)</w:t>
      </w:r>
      <w:r w:rsidR="0068218D">
        <w:rPr>
          <w:rFonts w:ascii="Times New Roman" w:hAnsi="Times New Roman" w:cs="Times New Roman"/>
          <w:sz w:val="28"/>
          <w:szCs w:val="28"/>
        </w:rPr>
        <w:t xml:space="preserve">, </w:t>
      </w:r>
      <w:r w:rsidR="00CC51D1">
        <w:rPr>
          <w:rFonts w:ascii="Times New Roman" w:hAnsi="Times New Roman" w:cs="Times New Roman"/>
          <w:sz w:val="28"/>
          <w:szCs w:val="28"/>
        </w:rPr>
        <w:t>увеличение числа индивидуальных предпринимателей</w:t>
      </w:r>
      <w:r w:rsidR="00E12A4E">
        <w:rPr>
          <w:rFonts w:ascii="Times New Roman" w:hAnsi="Times New Roman" w:cs="Times New Roman"/>
          <w:sz w:val="28"/>
          <w:szCs w:val="28"/>
        </w:rPr>
        <w:t xml:space="preserve"> </w:t>
      </w:r>
      <w:r w:rsidR="00CC51D1">
        <w:rPr>
          <w:rFonts w:ascii="Times New Roman" w:hAnsi="Times New Roman" w:cs="Times New Roman"/>
          <w:sz w:val="28"/>
          <w:szCs w:val="28"/>
        </w:rPr>
        <w:t>(</w:t>
      </w:r>
      <w:r w:rsidR="00E12A4E">
        <w:rPr>
          <w:rFonts w:ascii="Times New Roman" w:hAnsi="Times New Roman" w:cs="Times New Roman"/>
          <w:sz w:val="28"/>
          <w:szCs w:val="28"/>
        </w:rPr>
        <w:t xml:space="preserve">на </w:t>
      </w:r>
      <w:r w:rsidR="00275CC9">
        <w:rPr>
          <w:rFonts w:ascii="Times New Roman" w:hAnsi="Times New Roman" w:cs="Times New Roman"/>
          <w:sz w:val="28"/>
          <w:szCs w:val="28"/>
        </w:rPr>
        <w:t>26</w:t>
      </w:r>
      <w:r w:rsidR="008F557D">
        <w:rPr>
          <w:rFonts w:ascii="Times New Roman" w:hAnsi="Times New Roman" w:cs="Times New Roman"/>
          <w:sz w:val="28"/>
          <w:szCs w:val="28"/>
        </w:rPr>
        <w:t xml:space="preserve"> ед. или</w:t>
      </w:r>
      <w:r w:rsidR="00275CC9">
        <w:rPr>
          <w:rFonts w:ascii="Times New Roman" w:hAnsi="Times New Roman" w:cs="Times New Roman"/>
          <w:sz w:val="28"/>
          <w:szCs w:val="28"/>
        </w:rPr>
        <w:t xml:space="preserve"> 11,21</w:t>
      </w:r>
      <w:r w:rsidR="009708EC">
        <w:rPr>
          <w:rFonts w:ascii="Times New Roman" w:hAnsi="Times New Roman" w:cs="Times New Roman"/>
          <w:sz w:val="28"/>
          <w:szCs w:val="28"/>
        </w:rPr>
        <w:t>%</w:t>
      </w:r>
      <w:r w:rsidR="00CC51D1">
        <w:rPr>
          <w:rFonts w:ascii="Times New Roman" w:hAnsi="Times New Roman" w:cs="Times New Roman"/>
          <w:sz w:val="28"/>
          <w:szCs w:val="28"/>
        </w:rPr>
        <w:t>)</w:t>
      </w:r>
      <w:r w:rsidR="009708EC">
        <w:rPr>
          <w:rFonts w:ascii="Times New Roman" w:hAnsi="Times New Roman" w:cs="Times New Roman"/>
          <w:sz w:val="28"/>
          <w:szCs w:val="28"/>
        </w:rPr>
        <w:t>.</w:t>
      </w:r>
    </w:p>
    <w:p w:rsidR="009708EC" w:rsidRDefault="009708EC" w:rsidP="00A667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1FDB" w:rsidRPr="0042427B" w:rsidRDefault="00B51FDB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1FDB" w:rsidRPr="0042427B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:rsidR="0034747A" w:rsidRDefault="0034747A" w:rsidP="008B13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Динамика количества субъектов МСП в муниципальн</w:t>
      </w:r>
      <w:r w:rsidR="008B13AB">
        <w:rPr>
          <w:rFonts w:ascii="Times New Roman" w:hAnsi="Times New Roman" w:cs="Times New Roman"/>
          <w:b/>
          <w:bCs/>
          <w:sz w:val="24"/>
          <w:szCs w:val="24"/>
        </w:rPr>
        <w:t>ом образовании «Ельнинский муниципальный округ</w:t>
      </w:r>
      <w:r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:rsidR="00ED5F14" w:rsidRDefault="00ED5F14" w:rsidP="0034747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4747A" w:rsidRDefault="0034747A" w:rsidP="003474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9036685" cy="4298950"/>
            <wp:effectExtent l="19050" t="0" r="12065" b="635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4747A" w:rsidRDefault="0034747A" w:rsidP="003474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C4445" w:rsidRDefault="0034747A" w:rsidP="008C44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</w:t>
      </w:r>
      <w:r w:rsidR="00BB7355">
        <w:rPr>
          <w:rFonts w:ascii="Times New Roman" w:hAnsi="Times New Roman" w:cs="Times New Roman"/>
          <w:sz w:val="28"/>
          <w:szCs w:val="28"/>
        </w:rPr>
        <w:t>мая</w:t>
      </w:r>
      <w:r w:rsidR="009F0E07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BB7355">
        <w:rPr>
          <w:rFonts w:ascii="Times New Roman" w:hAnsi="Times New Roman" w:cs="Times New Roman"/>
          <w:sz w:val="28"/>
          <w:szCs w:val="28"/>
        </w:rPr>
        <w:t xml:space="preserve"> май</w:t>
      </w:r>
      <w:r w:rsidR="009F0E07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 незначительно изменялась то в сторону увеличе</w:t>
      </w:r>
      <w:r w:rsidR="006013A0">
        <w:rPr>
          <w:rFonts w:ascii="Times New Roman" w:hAnsi="Times New Roman" w:cs="Times New Roman"/>
          <w:sz w:val="28"/>
          <w:szCs w:val="28"/>
        </w:rPr>
        <w:t>ния, то в сторону уменьшения</w:t>
      </w:r>
      <w:r w:rsidR="002C7054">
        <w:rPr>
          <w:rFonts w:ascii="Times New Roman" w:hAnsi="Times New Roman" w:cs="Times New Roman"/>
          <w:sz w:val="28"/>
          <w:szCs w:val="28"/>
        </w:rPr>
        <w:t xml:space="preserve">. </w:t>
      </w:r>
      <w:r w:rsidR="00A77A8C">
        <w:rPr>
          <w:rFonts w:ascii="Times New Roman" w:hAnsi="Times New Roman" w:cs="Times New Roman"/>
          <w:sz w:val="28"/>
          <w:szCs w:val="28"/>
        </w:rPr>
        <w:t xml:space="preserve">В </w:t>
      </w:r>
      <w:r w:rsidR="008C4445">
        <w:rPr>
          <w:rFonts w:ascii="Times New Roman" w:hAnsi="Times New Roman" w:cs="Times New Roman"/>
          <w:sz w:val="28"/>
          <w:szCs w:val="28"/>
        </w:rPr>
        <w:t xml:space="preserve">силу специфики работы </w:t>
      </w:r>
      <w:r w:rsidR="003B2E1E">
        <w:rPr>
          <w:rFonts w:ascii="Times New Roman" w:hAnsi="Times New Roman" w:cs="Times New Roman"/>
          <w:sz w:val="28"/>
          <w:szCs w:val="28"/>
        </w:rPr>
        <w:t>Единого реестра МСП</w:t>
      </w:r>
      <w:r w:rsidR="00DF5E50">
        <w:rPr>
          <w:rFonts w:ascii="Times New Roman" w:hAnsi="Times New Roman" w:cs="Times New Roman"/>
          <w:sz w:val="28"/>
          <w:szCs w:val="28"/>
        </w:rPr>
        <w:t xml:space="preserve"> </w:t>
      </w:r>
      <w:r w:rsidR="009F0E07">
        <w:rPr>
          <w:rFonts w:ascii="Times New Roman" w:hAnsi="Times New Roman" w:cs="Times New Roman"/>
          <w:sz w:val="28"/>
          <w:szCs w:val="28"/>
        </w:rPr>
        <w:t>в июле 2025</w:t>
      </w:r>
      <w:r w:rsidR="008C4445">
        <w:rPr>
          <w:rFonts w:ascii="Times New Roman" w:hAnsi="Times New Roman" w:cs="Times New Roman"/>
          <w:sz w:val="28"/>
          <w:szCs w:val="28"/>
        </w:rPr>
        <w:t xml:space="preserve"> года отмеч</w:t>
      </w:r>
      <w:r w:rsidR="003D1580">
        <w:rPr>
          <w:rFonts w:ascii="Times New Roman" w:hAnsi="Times New Roman" w:cs="Times New Roman"/>
          <w:sz w:val="28"/>
          <w:szCs w:val="28"/>
        </w:rPr>
        <w:t>ено</w:t>
      </w:r>
      <w:r w:rsidR="008C4445">
        <w:rPr>
          <w:rFonts w:ascii="Times New Roman" w:hAnsi="Times New Roman" w:cs="Times New Roman"/>
          <w:sz w:val="28"/>
          <w:szCs w:val="28"/>
        </w:rPr>
        <w:t xml:space="preserve"> </w:t>
      </w:r>
      <w:r w:rsidR="009F0E07">
        <w:rPr>
          <w:rFonts w:ascii="Times New Roman" w:hAnsi="Times New Roman" w:cs="Times New Roman"/>
          <w:sz w:val="28"/>
          <w:szCs w:val="28"/>
        </w:rPr>
        <w:t xml:space="preserve">незначительное снижение, а с августа </w:t>
      </w:r>
      <w:r w:rsidR="008C4445">
        <w:rPr>
          <w:rFonts w:ascii="Times New Roman" w:hAnsi="Times New Roman" w:cs="Times New Roman"/>
          <w:sz w:val="28"/>
          <w:szCs w:val="28"/>
        </w:rPr>
        <w:t>увеличение численности ИП.</w:t>
      </w:r>
    </w:p>
    <w:p w:rsidR="00434DB7" w:rsidRPr="004B633A" w:rsidRDefault="00434DB7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4B633A" w:rsidSect="00EC4935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</w:p>
    <w:p w:rsidR="00B84319" w:rsidRDefault="00EF494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51FDB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:rsidR="003B2598" w:rsidRDefault="00AC14DB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«Ельнинский муниципальный округ</w:t>
      </w:r>
      <w:r w:rsidR="00880E88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</w:t>
      </w:r>
      <w:r w:rsidR="00BD1211">
        <w:rPr>
          <w:rFonts w:ascii="Times New Roman" w:hAnsi="Times New Roman" w:cs="Times New Roman"/>
          <w:b/>
          <w:bCs/>
          <w:sz w:val="20"/>
          <w:szCs w:val="20"/>
        </w:rPr>
        <w:t xml:space="preserve">области </w:t>
      </w:r>
      <w:r w:rsidR="00BD1211" w:rsidRPr="00B51FDB">
        <w:rPr>
          <w:rFonts w:ascii="Times New Roman" w:hAnsi="Times New Roman" w:cs="Times New Roman"/>
          <w:b/>
          <w:bCs/>
          <w:sz w:val="20"/>
          <w:szCs w:val="20"/>
        </w:rPr>
        <w:t>по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 видам деятельности </w:t>
      </w:r>
    </w:p>
    <w:p w:rsidR="00145F89" w:rsidRDefault="00145F8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2598" w:rsidRPr="0042427B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22720" cy="4338320"/>
            <wp:effectExtent l="19050" t="0" r="11430" b="508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51FDB" w:rsidRPr="0042427B" w:rsidRDefault="00B51FDB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54833" w:rsidRDefault="00052701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 xml:space="preserve"> Структура малого и среднего </w:t>
      </w:r>
      <w:r w:rsidR="00BD1211" w:rsidRPr="00B51FDB">
        <w:rPr>
          <w:rFonts w:ascii="Times New Roman" w:hAnsi="Times New Roman" w:cs="Times New Roman"/>
          <w:b/>
          <w:bCs/>
          <w:sz w:val="20"/>
          <w:szCs w:val="24"/>
        </w:rPr>
        <w:t xml:space="preserve">предпринимательства </w:t>
      </w:r>
      <w:r w:rsidR="00BD1211">
        <w:rPr>
          <w:rFonts w:ascii="Times New Roman" w:hAnsi="Times New Roman" w:cs="Times New Roman"/>
          <w:b/>
          <w:bCs/>
          <w:sz w:val="20"/>
          <w:szCs w:val="24"/>
        </w:rPr>
        <w:t>в</w:t>
      </w:r>
      <w:r w:rsidR="00DC5E4A"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муниципальном образовании</w:t>
      </w:r>
    </w:p>
    <w:p w:rsidR="00052701" w:rsidRPr="00B51FDB" w:rsidRDefault="00654833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«Ельнинский </w:t>
      </w:r>
      <w:r w:rsidR="00BD1211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  <w:r w:rsidR="00DC5E4A"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427" w:type="dxa"/>
        <w:tblInd w:w="-5" w:type="dxa"/>
        <w:tblLook w:val="04A0"/>
      </w:tblPr>
      <w:tblGrid>
        <w:gridCol w:w="5075"/>
        <w:gridCol w:w="1126"/>
        <w:gridCol w:w="1116"/>
        <w:gridCol w:w="1116"/>
        <w:gridCol w:w="997"/>
        <w:gridCol w:w="997"/>
      </w:tblGrid>
      <w:tr w:rsidR="001F75F7" w:rsidRPr="00B51FDB" w:rsidTr="006567D3">
        <w:trPr>
          <w:trHeight w:val="30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5F7" w:rsidRPr="00B51FDB" w:rsidRDefault="001F75F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5F7" w:rsidRPr="00B51FDB" w:rsidRDefault="001F75F7" w:rsidP="001F75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  <w:r w:rsidR="00656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5F7" w:rsidRPr="001F75F7" w:rsidRDefault="0027451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10.01</w:t>
            </w:r>
            <w:r w:rsidR="003606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D3" w:rsidRDefault="001876D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  <w:r w:rsidR="00CC51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.05</w:t>
            </w:r>
            <w:r w:rsidR="008034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C47B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A974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026</w:t>
            </w:r>
          </w:p>
          <w:p w:rsidR="001F75F7" w:rsidRPr="001F75F7" w:rsidRDefault="006567D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5F7" w:rsidRPr="00B51FDB" w:rsidRDefault="001F75F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5F7" w:rsidRPr="00B51FDB" w:rsidRDefault="001F75F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944BB3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2,08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944BB3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5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2,27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944BB3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01 по 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600A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8,33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944BB3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-3,85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944BB3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94 по 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-4,17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FE28C9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FE28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41 по 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5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B11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13,64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0F36EF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36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EB47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6567D3" w:rsidRDefault="00274518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567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-9,09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944BB3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69 по 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8,33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944BB3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16,67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944BB3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</w:tr>
      <w:tr w:rsidR="00274518" w:rsidRPr="00B51FDB" w:rsidTr="003047C8">
        <w:trPr>
          <w:trHeight w:val="43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6567D3" w:rsidRDefault="00274518" w:rsidP="006567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567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6567D3" w:rsidRDefault="0027451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567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6567D3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567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05 по 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FE28C9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FE28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64 по 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Деятельность в области здравоохранения и социальных услуг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944BB3" w:rsidRDefault="00274518" w:rsidP="001F7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18" w:rsidRPr="00B51FDB" w:rsidRDefault="0027451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518" w:rsidRPr="00B51FDB" w:rsidRDefault="00274518" w:rsidP="001F7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5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C136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2,75</w:t>
            </w:r>
          </w:p>
        </w:tc>
      </w:tr>
    </w:tbl>
    <w:p w:rsidR="0089456E" w:rsidRPr="00655476" w:rsidRDefault="0089456E" w:rsidP="0089456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655476">
        <w:rPr>
          <w:rFonts w:ascii="Times New Roman" w:hAnsi="Times New Roman" w:cs="Times New Roman"/>
          <w:bCs/>
          <w:iCs/>
          <w:sz w:val="18"/>
          <w:szCs w:val="18"/>
        </w:rPr>
        <w:t>*В пустых ячейках проставить ОКВЭД самостоятельно и суммарно отнести в «Прочие виды деятельности».</w:t>
      </w:r>
    </w:p>
    <w:p w:rsidR="0089456E" w:rsidRPr="00655476" w:rsidRDefault="0089456E" w:rsidP="0089456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655476">
        <w:rPr>
          <w:rFonts w:ascii="Times New Roman" w:hAnsi="Times New Roman" w:cs="Times New Roman"/>
          <w:bCs/>
          <w:iCs/>
          <w:sz w:val="18"/>
          <w:szCs w:val="18"/>
        </w:rPr>
        <w:t>** Сортировка столбца по убыванию значений.</w:t>
      </w:r>
    </w:p>
    <w:p w:rsidR="00DC5E4A" w:rsidRDefault="00DC5E4A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7566A" w:rsidRDefault="002D59ED" w:rsidP="004B7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70C">
        <w:rPr>
          <w:rFonts w:ascii="Times New Roman" w:hAnsi="Times New Roman" w:cs="Times New Roman"/>
          <w:color w:val="000000" w:themeColor="text1"/>
          <w:sz w:val="28"/>
          <w:szCs w:val="28"/>
        </w:rPr>
        <w:t>По данным Единого реестра субъектов МСП</w:t>
      </w:r>
      <w:r w:rsidR="001F4D28" w:rsidRPr="004A47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5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отмечается </w:t>
      </w:r>
      <w:r w:rsidR="00667138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увеличение</w:t>
      </w:r>
      <w:r w:rsidR="00655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4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667138" w:rsidRPr="00897D0F">
        <w:rPr>
          <w:rFonts w:ascii="Times New Roman" w:hAnsi="Times New Roman" w:cs="Times New Roman"/>
          <w:sz w:val="28"/>
          <w:szCs w:val="28"/>
        </w:rPr>
        <w:t>отраслям:</w:t>
      </w:r>
      <w:r w:rsidR="00667138" w:rsidRPr="006671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14B5" w:rsidRPr="00840CBB">
        <w:rPr>
          <w:rFonts w:ascii="Times New Roman" w:hAnsi="Times New Roman" w:cs="Times New Roman"/>
          <w:b/>
          <w:sz w:val="28"/>
          <w:szCs w:val="28"/>
        </w:rPr>
        <w:t>Строительство</w:t>
      </w:r>
      <w:r w:rsidR="00C314B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314B5" w:rsidRPr="00840C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Торговля оптовая и розничная; ремонт автотранспортных средств и мотоциклов</w:t>
      </w:r>
      <w:r w:rsidR="00C314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C314B5">
        <w:rPr>
          <w:rFonts w:ascii="Times New Roman" w:hAnsi="Times New Roman" w:cs="Times New Roman"/>
          <w:b/>
          <w:sz w:val="28"/>
          <w:szCs w:val="28"/>
        </w:rPr>
        <w:t xml:space="preserve">Сельское, лесное хозяйство, охота, рыболовство и рыбоводство, </w:t>
      </w:r>
      <w:r w:rsidR="00C314B5" w:rsidRPr="00840CBB">
        <w:rPr>
          <w:rFonts w:ascii="Times New Roman" w:hAnsi="Times New Roman" w:cs="Times New Roman"/>
          <w:b/>
          <w:sz w:val="28"/>
          <w:szCs w:val="28"/>
        </w:rPr>
        <w:t>организации досуга и развлечений</w:t>
      </w:r>
      <w:r w:rsidR="00C314B5">
        <w:rPr>
          <w:rFonts w:ascii="Times New Roman" w:hAnsi="Times New Roman" w:cs="Times New Roman"/>
          <w:b/>
          <w:sz w:val="28"/>
          <w:szCs w:val="28"/>
        </w:rPr>
        <w:t>,</w:t>
      </w:r>
      <w:r w:rsidR="00175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2003" w:rsidRPr="00840C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Транспортировка и хранение</w:t>
      </w:r>
      <w:r w:rsidR="008E2003">
        <w:rPr>
          <w:rFonts w:ascii="Times New Roman" w:hAnsi="Times New Roman" w:cs="Times New Roman"/>
          <w:b/>
          <w:sz w:val="28"/>
          <w:szCs w:val="28"/>
        </w:rPr>
        <w:t>,</w:t>
      </w:r>
      <w:r w:rsidR="00175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566A" w:rsidRPr="00840CBB">
        <w:rPr>
          <w:rFonts w:ascii="Times New Roman" w:hAnsi="Times New Roman" w:cs="Times New Roman"/>
          <w:b/>
          <w:sz w:val="28"/>
          <w:szCs w:val="28"/>
        </w:rPr>
        <w:t>Деятельность профессиональная, научная и техническая,</w:t>
      </w:r>
      <w:r w:rsidR="008E20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2003" w:rsidRPr="00840CBB">
        <w:rPr>
          <w:rFonts w:ascii="Times New Roman" w:hAnsi="Times New Roman" w:cs="Times New Roman"/>
          <w:b/>
          <w:sz w:val="28"/>
          <w:szCs w:val="28"/>
        </w:rPr>
        <w:t>Деятельность в области информации и связи</w:t>
      </w:r>
      <w:r w:rsidR="0017566A">
        <w:rPr>
          <w:rFonts w:ascii="Times New Roman" w:hAnsi="Times New Roman" w:cs="Times New Roman"/>
          <w:b/>
          <w:sz w:val="28"/>
          <w:szCs w:val="28"/>
        </w:rPr>
        <w:t>, Деятельность административная и сопутствующие дополнительные услуги.</w:t>
      </w:r>
    </w:p>
    <w:p w:rsidR="000A76E3" w:rsidRDefault="005A0B98" w:rsidP="007C65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B98">
        <w:rPr>
          <w:rFonts w:ascii="Times New Roman" w:hAnsi="Times New Roman" w:cs="Times New Roman"/>
          <w:sz w:val="28"/>
          <w:szCs w:val="28"/>
        </w:rPr>
        <w:t>Отсутствие динамики по отраслям: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566A" w:rsidRPr="00840CBB">
        <w:rPr>
          <w:rFonts w:ascii="Times New Roman" w:hAnsi="Times New Roman" w:cs="Times New Roman"/>
          <w:b/>
          <w:sz w:val="28"/>
          <w:szCs w:val="28"/>
        </w:rPr>
        <w:t>Деятельность гостиниц и предприятий общественного питания</w:t>
      </w:r>
      <w:r w:rsidR="0017566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7566A" w:rsidRPr="00840CBB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="0017566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7566A" w:rsidRPr="00840CBB">
        <w:rPr>
          <w:rFonts w:ascii="Times New Roman" w:hAnsi="Times New Roman" w:cs="Times New Roman"/>
          <w:b/>
          <w:sz w:val="28"/>
          <w:szCs w:val="28"/>
        </w:rPr>
        <w:t>Деятельность в области культуры, спорта,</w:t>
      </w:r>
      <w:r w:rsidR="00175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566A" w:rsidRPr="00840CBB">
        <w:rPr>
          <w:rFonts w:ascii="Times New Roman" w:hAnsi="Times New Roman" w:cs="Times New Roman"/>
          <w:b/>
          <w:sz w:val="28"/>
          <w:szCs w:val="28"/>
        </w:rPr>
        <w:t>Добыча полезных ископаемых,</w:t>
      </w:r>
      <w:r w:rsidR="00175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566A" w:rsidRPr="00840CBB">
        <w:rPr>
          <w:rFonts w:ascii="Times New Roman" w:hAnsi="Times New Roman" w:cs="Times New Roman"/>
          <w:b/>
          <w:sz w:val="28"/>
          <w:szCs w:val="28"/>
        </w:rPr>
        <w:t>Деят</w:t>
      </w:r>
      <w:r w:rsidR="0017566A">
        <w:rPr>
          <w:rFonts w:ascii="Times New Roman" w:hAnsi="Times New Roman" w:cs="Times New Roman"/>
          <w:b/>
          <w:sz w:val="28"/>
          <w:szCs w:val="28"/>
        </w:rPr>
        <w:t>ельность финансовая и страховая, Деятельность в области здравоохранения и социальных услуг.</w:t>
      </w:r>
    </w:p>
    <w:p w:rsidR="00275CC9" w:rsidRDefault="00840CBB" w:rsidP="00275C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CB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8E2003">
        <w:rPr>
          <w:rFonts w:ascii="Times New Roman" w:hAnsi="Times New Roman" w:cs="Times New Roman"/>
          <w:color w:val="000000" w:themeColor="text1"/>
          <w:sz w:val="28"/>
          <w:szCs w:val="28"/>
        </w:rPr>
        <w:t>рицательная динамика по отраслям</w:t>
      </w:r>
      <w:r w:rsidRPr="00840CB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A69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7566A">
        <w:rPr>
          <w:rFonts w:ascii="Times New Roman" w:hAnsi="Times New Roman" w:cs="Times New Roman"/>
          <w:b/>
          <w:sz w:val="28"/>
          <w:szCs w:val="28"/>
        </w:rPr>
        <w:t xml:space="preserve">Обрабатывающие производства, </w:t>
      </w:r>
      <w:r w:rsidR="000A76E3">
        <w:rPr>
          <w:rFonts w:ascii="Times New Roman" w:hAnsi="Times New Roman" w:cs="Times New Roman"/>
          <w:b/>
          <w:sz w:val="28"/>
          <w:szCs w:val="28"/>
        </w:rPr>
        <w:t>Пр</w:t>
      </w:r>
      <w:r w:rsidR="00275CC9">
        <w:rPr>
          <w:rFonts w:ascii="Times New Roman" w:hAnsi="Times New Roman" w:cs="Times New Roman"/>
          <w:b/>
          <w:sz w:val="28"/>
          <w:szCs w:val="28"/>
        </w:rPr>
        <w:t>едоставление прочих видов услуг,</w:t>
      </w:r>
      <w:r w:rsidR="00275CC9" w:rsidRPr="00275C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5CC9">
        <w:rPr>
          <w:rFonts w:ascii="Times New Roman" w:hAnsi="Times New Roman" w:cs="Times New Roman"/>
          <w:b/>
          <w:sz w:val="28"/>
          <w:szCs w:val="28"/>
        </w:rPr>
        <w:t>Деятельность по операциям с недвижимым имуществом.</w:t>
      </w:r>
    </w:p>
    <w:p w:rsidR="000A76E3" w:rsidRPr="004B70EE" w:rsidRDefault="000A76E3" w:rsidP="000A76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69E7" w:rsidRDefault="003A69E7" w:rsidP="003A69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5476" w:rsidRDefault="00655476" w:rsidP="008833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6B7F" w:rsidRDefault="00816B7F" w:rsidP="00816B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375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Количество вновь созданных субъектов МСП</w:t>
      </w:r>
    </w:p>
    <w:tbl>
      <w:tblPr>
        <w:tblW w:w="10456" w:type="dxa"/>
        <w:tblLayout w:type="fixed"/>
        <w:tblLook w:val="04A0"/>
      </w:tblPr>
      <w:tblGrid>
        <w:gridCol w:w="2406"/>
        <w:gridCol w:w="709"/>
        <w:gridCol w:w="709"/>
        <w:gridCol w:w="708"/>
        <w:gridCol w:w="821"/>
        <w:gridCol w:w="851"/>
        <w:gridCol w:w="883"/>
        <w:gridCol w:w="898"/>
        <w:gridCol w:w="805"/>
        <w:gridCol w:w="816"/>
        <w:gridCol w:w="850"/>
      </w:tblGrid>
      <w:tr w:rsidR="00816B7F" w:rsidTr="00816B7F">
        <w:trPr>
          <w:trHeight w:val="57"/>
        </w:trPr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7F" w:rsidRDefault="00EE2BC9" w:rsidP="00816B7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7F" w:rsidRDefault="00EE2BC9" w:rsidP="00816B7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7F" w:rsidRDefault="00EE2BC9" w:rsidP="00816B7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 к 2025</w:t>
            </w:r>
          </w:p>
        </w:tc>
      </w:tr>
      <w:tr w:rsidR="00816B7F" w:rsidTr="00816B7F">
        <w:trPr>
          <w:trHeight w:val="57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10.01.202</w:t>
            </w:r>
            <w:r w:rsidR="000A76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10.01.202</w:t>
            </w:r>
            <w:r w:rsidR="000A76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10.01.202</w:t>
            </w:r>
            <w:r w:rsidR="000A76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4F1E8D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10.05</w:t>
            </w:r>
            <w:r w:rsidR="00816B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 2026*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816B7F" w:rsidTr="00816B7F">
        <w:trPr>
          <w:trHeight w:val="57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0A76E3" w:rsidTr="00D01B2D">
        <w:trPr>
          <w:trHeight w:val="57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6E3" w:rsidRDefault="000A76E3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5C526D" w:rsidP="00816B7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76E3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76E3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F14CBD" w:rsidP="00816B7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F14CBD" w:rsidP="00816B7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</w:tr>
      <w:tr w:rsidR="000A76E3" w:rsidTr="00D01B2D">
        <w:trPr>
          <w:trHeight w:val="57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6E3" w:rsidRDefault="000A76E3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5C526D" w:rsidP="00816B7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42,86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F14CBD" w:rsidP="00816B7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F14CBD" w:rsidP="00816B7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</w:tr>
      <w:tr w:rsidR="000A76E3" w:rsidTr="00D01B2D">
        <w:trPr>
          <w:trHeight w:val="57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6E3" w:rsidRDefault="000A76E3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BD6095" w:rsidP="00816B7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BD6095" w:rsidP="00816B7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BD6095" w:rsidP="00816B7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9949A7" w:rsidRPr="00B73973" w:rsidRDefault="009949A7" w:rsidP="009949A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:rsidR="00F35B7C" w:rsidRDefault="00F35B7C" w:rsidP="00B83C1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1D73" w:rsidRDefault="00334373" w:rsidP="004F18F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373">
        <w:rPr>
          <w:rFonts w:ascii="Times New Roman" w:hAnsi="Times New Roman" w:cs="Times New Roman"/>
          <w:color w:val="000000" w:themeColor="text1"/>
          <w:sz w:val="28"/>
          <w:szCs w:val="28"/>
        </w:rPr>
        <w:t>По данным ФНС в Смоленск</w:t>
      </w:r>
      <w:r w:rsidR="00BD6095">
        <w:rPr>
          <w:rFonts w:ascii="Times New Roman" w:hAnsi="Times New Roman" w:cs="Times New Roman"/>
          <w:color w:val="000000" w:themeColor="text1"/>
          <w:sz w:val="28"/>
          <w:szCs w:val="28"/>
        </w:rPr>
        <w:t>ой о</w:t>
      </w:r>
      <w:r w:rsidR="00782431">
        <w:rPr>
          <w:rFonts w:ascii="Times New Roman" w:hAnsi="Times New Roman" w:cs="Times New Roman"/>
          <w:color w:val="000000" w:themeColor="text1"/>
          <w:sz w:val="28"/>
          <w:szCs w:val="28"/>
        </w:rPr>
        <w:t>бласти по состоянию на 10.05</w:t>
      </w:r>
      <w:r w:rsidR="00794B4B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 w:rsidR="00160FA8">
        <w:rPr>
          <w:rFonts w:ascii="Times New Roman" w:hAnsi="Times New Roman" w:cs="Times New Roman"/>
          <w:color w:val="000000" w:themeColor="text1"/>
          <w:sz w:val="28"/>
          <w:szCs w:val="28"/>
        </w:rPr>
        <w:t>г. было за</w:t>
      </w:r>
      <w:r w:rsidR="00F14CBD">
        <w:rPr>
          <w:rFonts w:ascii="Times New Roman" w:hAnsi="Times New Roman" w:cs="Times New Roman"/>
          <w:color w:val="000000" w:themeColor="text1"/>
          <w:sz w:val="28"/>
          <w:szCs w:val="28"/>
        </w:rPr>
        <w:t>регистрировано 67</w:t>
      </w:r>
      <w:r w:rsidRPr="00334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вновь с</w:t>
      </w:r>
      <w:r w:rsidR="007F78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озданных </w:t>
      </w:r>
      <w:r w:rsidR="00F14CBD">
        <w:rPr>
          <w:rFonts w:ascii="Times New Roman" w:hAnsi="Times New Roman" w:cs="Times New Roman"/>
          <w:color w:val="000000" w:themeColor="text1"/>
          <w:sz w:val="28"/>
          <w:szCs w:val="28"/>
        </w:rPr>
        <w:t>субъектов МСП, на 10.05</w:t>
      </w:r>
      <w:r w:rsidR="00794B4B">
        <w:rPr>
          <w:rFonts w:ascii="Times New Roman" w:hAnsi="Times New Roman" w:cs="Times New Roman"/>
          <w:color w:val="000000" w:themeColor="text1"/>
          <w:sz w:val="28"/>
          <w:szCs w:val="28"/>
        </w:rPr>
        <w:t>.2026</w:t>
      </w:r>
      <w:r w:rsidR="00516A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– </w:t>
      </w:r>
      <w:r w:rsidR="00F14CBD">
        <w:rPr>
          <w:rFonts w:ascii="Times New Roman" w:hAnsi="Times New Roman" w:cs="Times New Roman"/>
          <w:color w:val="000000" w:themeColor="text1"/>
          <w:sz w:val="28"/>
          <w:szCs w:val="28"/>
        </w:rPr>
        <w:t>85</w:t>
      </w:r>
      <w:r w:rsidR="00160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(+</w:t>
      </w:r>
      <w:r w:rsidR="00794B4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14CB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334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ед. или </w:t>
      </w:r>
      <w:r w:rsidR="00F14CBD">
        <w:rPr>
          <w:rFonts w:ascii="Times New Roman" w:hAnsi="Times New Roman" w:cs="Times New Roman"/>
          <w:color w:val="000000" w:themeColor="text1"/>
          <w:sz w:val="28"/>
          <w:szCs w:val="28"/>
        </w:rPr>
        <w:t>26,9</w:t>
      </w:r>
      <w:r w:rsidRPr="00334373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4F1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r w:rsidR="004F18F7" w:rsidRPr="007B0A6F">
        <w:rPr>
          <w:rFonts w:ascii="Times New Roman" w:eastAsia="Calibri" w:hAnsi="Times New Roman" w:cs="Times New Roman"/>
          <w:sz w:val="28"/>
          <w:szCs w:val="28"/>
        </w:rPr>
        <w:t>В структуре вновь созданных субъектов МСП наибольший удельный вес на протяжении всего анализируемого периода занимают индивидуальные предприниматели</w:t>
      </w:r>
      <w:r w:rsidR="00C57A18">
        <w:rPr>
          <w:rFonts w:ascii="Times New Roman" w:eastAsia="Calibri" w:hAnsi="Times New Roman" w:cs="Times New Roman"/>
          <w:sz w:val="28"/>
          <w:szCs w:val="28"/>
        </w:rPr>
        <w:t xml:space="preserve"> 96,5</w:t>
      </w:r>
      <w:r w:rsidR="005736F3">
        <w:rPr>
          <w:rFonts w:ascii="Times New Roman" w:eastAsia="Calibri" w:hAnsi="Times New Roman" w:cs="Times New Roman"/>
          <w:sz w:val="28"/>
          <w:szCs w:val="28"/>
        </w:rPr>
        <w:t>%</w:t>
      </w:r>
      <w:r w:rsidR="00681D73" w:rsidRPr="007B0A6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60FA8">
        <w:rPr>
          <w:rFonts w:ascii="Times New Roman" w:eastAsia="Calibri" w:hAnsi="Times New Roman" w:cs="Times New Roman"/>
          <w:sz w:val="28"/>
          <w:szCs w:val="28"/>
        </w:rPr>
        <w:t>юридичес</w:t>
      </w:r>
      <w:r w:rsidR="00C57A18">
        <w:rPr>
          <w:rFonts w:ascii="Times New Roman" w:eastAsia="Calibri" w:hAnsi="Times New Roman" w:cs="Times New Roman"/>
          <w:sz w:val="28"/>
          <w:szCs w:val="28"/>
        </w:rPr>
        <w:t>кие лица составляют 3,5</w:t>
      </w:r>
      <w:r w:rsidR="00681D73" w:rsidRPr="007B0A6F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3444AA" w:rsidRDefault="003444AA" w:rsidP="006429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4D89" w:rsidRDefault="00484D89" w:rsidP="00484D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375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Количество вновь созданных субъектов МСП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видам деятельности</w:t>
      </w:r>
    </w:p>
    <w:tbl>
      <w:tblPr>
        <w:tblW w:w="10427" w:type="dxa"/>
        <w:tblInd w:w="-5" w:type="dxa"/>
        <w:tblLook w:val="04A0"/>
      </w:tblPr>
      <w:tblGrid>
        <w:gridCol w:w="3701"/>
        <w:gridCol w:w="1024"/>
        <w:gridCol w:w="1113"/>
        <w:gridCol w:w="1256"/>
        <w:gridCol w:w="986"/>
        <w:gridCol w:w="1291"/>
        <w:gridCol w:w="1056"/>
      </w:tblGrid>
      <w:tr w:rsidR="004E5DEE" w:rsidRPr="00B51FDB" w:rsidTr="004607AC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EE" w:rsidRPr="00B51FDB" w:rsidRDefault="004E5DEE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EE" w:rsidRPr="00B51FDB" w:rsidRDefault="004E5DEE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EE" w:rsidRDefault="00507F3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10.05</w:t>
            </w:r>
            <w:r w:rsidR="00DC4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4E5DEE" w:rsidRPr="00B51FDB" w:rsidRDefault="00B93285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BD6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EE" w:rsidRPr="001F75F7" w:rsidRDefault="004E5DEE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Доля от общего количества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EE" w:rsidRDefault="00507F3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10.05</w:t>
            </w:r>
            <w:r w:rsidR="004E5D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4E5DEE" w:rsidRPr="001F75F7" w:rsidRDefault="00B93285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202</w:t>
            </w:r>
            <w:r w:rsidR="00DC40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EE" w:rsidRPr="00B51FDB" w:rsidRDefault="004E5DEE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Доля от общего количества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EE" w:rsidRPr="00B51FDB" w:rsidRDefault="004E5DEE" w:rsidP="004E5D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</w:p>
        </w:tc>
      </w:tr>
      <w:tr w:rsidR="004607AC" w:rsidRPr="00B51FDB" w:rsidTr="00BD6095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7AC" w:rsidRPr="00B51FDB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944BB3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78" w:rsidRPr="00A33F33" w:rsidRDefault="00BD6095" w:rsidP="00BD60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507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507F3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507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507F3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507F3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</w:tr>
      <w:tr w:rsidR="004607AC" w:rsidRPr="00B51FDB" w:rsidTr="00D01B2D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7AC" w:rsidRPr="00B51FDB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944BB3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AC" w:rsidRPr="00A33F33" w:rsidRDefault="00BD6095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C0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507F3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507F3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</w:t>
            </w:r>
            <w:r w:rsidR="00507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DC0519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507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4607AC" w:rsidRPr="00B51FDB" w:rsidTr="00D01B2D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7AC" w:rsidRPr="00B51FDB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944BB3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01 по 03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AC" w:rsidRPr="00A33F33" w:rsidRDefault="00507F39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507F3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507F3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507F3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607AC" w:rsidRPr="00B51FDB" w:rsidTr="004607AC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7AC" w:rsidRPr="00B51FDB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Обрабатывающие производства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944BB3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A33F33" w:rsidRDefault="00507F39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507F3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507F3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507F3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4607AC" w:rsidRPr="00B51FDB" w:rsidTr="004607AC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7AC" w:rsidRPr="00B51FDB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944BB3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94 по 96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A33F33" w:rsidRDefault="00507F39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BD6095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</w:t>
            </w:r>
            <w:r w:rsidR="00507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C2158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8C6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8C673A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607AC" w:rsidRPr="00B51FDB" w:rsidTr="004607AC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7AC" w:rsidRPr="00B51FDB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FE28C9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FE28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41 по 43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A33F33" w:rsidRDefault="00507F39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507F3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507F3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8C673A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507F3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607AC" w:rsidRPr="00B51FDB" w:rsidTr="004607AC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7AC" w:rsidRPr="00B51FDB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0F36EF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36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A33F33" w:rsidRDefault="00507F39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BD6095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</w:t>
            </w:r>
            <w:r w:rsidR="00507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507F3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8C673A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8C673A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63660" w:rsidRPr="00B51FDB" w:rsidTr="004607AC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660" w:rsidRPr="00B51FDB" w:rsidRDefault="00D63660" w:rsidP="000241D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660" w:rsidRPr="000F36EF" w:rsidRDefault="00D63660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660" w:rsidRDefault="00507F39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660" w:rsidRDefault="00BD6095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</w:t>
            </w:r>
            <w:r w:rsidR="00507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660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660" w:rsidRDefault="008C673A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660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607AC" w:rsidRPr="00B51FDB" w:rsidTr="004607AC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7AC" w:rsidRPr="00B51FDB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944BB3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69 по 75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A33F33" w:rsidRDefault="006A3C80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6A3C80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</w:t>
            </w:r>
            <w:r w:rsidR="00507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507F3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8C673A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8C673A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57A7E" w:rsidRPr="00B51FDB" w:rsidTr="004607AC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A7E" w:rsidRDefault="00457A7E" w:rsidP="000241D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Операции с недвижимым имуществом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A7E" w:rsidRDefault="00457A7E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A7E" w:rsidRDefault="00BD6095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A7E" w:rsidRDefault="00BD6095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</w:t>
            </w:r>
            <w:r w:rsidR="00507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A7E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A7E" w:rsidRDefault="008C673A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A7E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63660" w:rsidRPr="00B51FDB" w:rsidTr="004607AC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660" w:rsidRPr="00B51FDB" w:rsidRDefault="00D63660" w:rsidP="000241D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660" w:rsidRDefault="00CC092F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660" w:rsidRDefault="00507F39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660" w:rsidRDefault="00507F3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660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660" w:rsidRDefault="008C673A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660" w:rsidRDefault="008C673A" w:rsidP="00E52E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27034" w:rsidRPr="00B51FDB" w:rsidTr="00D01B2D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34" w:rsidRDefault="00827034" w:rsidP="000241D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034" w:rsidRDefault="00827034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270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34" w:rsidRDefault="00507F39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34" w:rsidRDefault="00507F3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34" w:rsidRDefault="00507F3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34" w:rsidRDefault="008C673A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34" w:rsidRDefault="00DC0519" w:rsidP="00E52E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E5DEE" w:rsidRPr="00B51FDB" w:rsidTr="004607AC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EE" w:rsidRPr="00B51FDB" w:rsidRDefault="004E5DEE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EE" w:rsidRPr="00B51FDB" w:rsidRDefault="004E5DEE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EE" w:rsidRPr="00B51FDB" w:rsidRDefault="00BD6095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507F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DEE" w:rsidRPr="00B51FDB" w:rsidRDefault="00BD6095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DEE" w:rsidRPr="00B51FDB" w:rsidRDefault="00507F39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DEE" w:rsidRPr="00B51FDB" w:rsidRDefault="00DF0A80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DEE" w:rsidRPr="00B51FDB" w:rsidRDefault="008C673A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</w:tbl>
    <w:p w:rsidR="009411B9" w:rsidRPr="003A336D" w:rsidRDefault="009411B9" w:rsidP="009411B9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:rsidR="00484D89" w:rsidRDefault="00484D89" w:rsidP="00484D89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225B" w:rsidRDefault="009411B9" w:rsidP="008C1F7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9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таблицы видно, что </w:t>
      </w:r>
      <w:r w:rsidR="00184B0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B63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10.05.2025г. по 10.05</w:t>
      </w:r>
      <w:r w:rsidR="00184B00">
        <w:rPr>
          <w:rFonts w:ascii="Times New Roman" w:hAnsi="Times New Roman" w:cs="Times New Roman"/>
          <w:color w:val="000000" w:themeColor="text1"/>
          <w:sz w:val="28"/>
          <w:szCs w:val="28"/>
        </w:rPr>
        <w:t>.2026</w:t>
      </w:r>
      <w:r w:rsidRPr="009411B9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D04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1F7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C46320">
        <w:rPr>
          <w:rFonts w:ascii="Times New Roman" w:hAnsi="Times New Roman" w:cs="Times New Roman"/>
          <w:color w:val="000000" w:themeColor="text1"/>
          <w:sz w:val="28"/>
          <w:szCs w:val="28"/>
        </w:rPr>
        <w:t>реди субъектов МСП открыто значительно</w:t>
      </w:r>
      <w:r w:rsidR="00932B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больше предприятий в сферах:</w:t>
      </w:r>
      <w:r w:rsidR="00364CC5" w:rsidRPr="00364C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364CC5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 (12 вместо 6),</w:t>
      </w:r>
      <w:r w:rsidR="004835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2665" w:rsidRPr="00E11007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профессион</w:t>
      </w:r>
      <w:r w:rsidR="00B02665">
        <w:rPr>
          <w:rFonts w:ascii="Times New Roman" w:hAnsi="Times New Roman" w:cs="Times New Roman"/>
          <w:color w:val="000000" w:themeColor="text1"/>
          <w:sz w:val="28"/>
          <w:szCs w:val="28"/>
        </w:rPr>
        <w:t>альная, научная и техническая (8 вместо 3</w:t>
      </w:r>
      <w:r w:rsidR="00B02665" w:rsidRPr="00E1100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02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214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Обрабатывающие производства (7 вместо 3), </w:t>
      </w:r>
      <w:r w:rsidR="00021487" w:rsidRPr="00E11007">
        <w:rPr>
          <w:rFonts w:ascii="Times New Roman" w:hAnsi="Times New Roman" w:cs="Times New Roman"/>
          <w:color w:val="000000" w:themeColor="text1"/>
          <w:sz w:val="28"/>
          <w:szCs w:val="28"/>
        </w:rPr>
        <w:t>Деят</w:t>
      </w:r>
      <w:r w:rsidR="00021487">
        <w:rPr>
          <w:rFonts w:ascii="Times New Roman" w:hAnsi="Times New Roman" w:cs="Times New Roman"/>
          <w:color w:val="000000" w:themeColor="text1"/>
          <w:sz w:val="28"/>
          <w:szCs w:val="28"/>
        </w:rPr>
        <w:t>ельность в области информации (2 вместо 1</w:t>
      </w:r>
      <w:r w:rsidR="00021487" w:rsidRPr="00E1100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214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21487" w:rsidRPr="00021487">
        <w:rPr>
          <w:rFonts w:ascii="Times New Roman" w:hAnsi="Times New Roman" w:cs="Times New Roman"/>
          <w:color w:val="000000"/>
          <w:sz w:val="28"/>
          <w:szCs w:val="28"/>
        </w:rPr>
        <w:t>Сельское, лесное хозяйство, охота, рыболовство и рыбоводство</w:t>
      </w:r>
      <w:r w:rsidR="00021487">
        <w:rPr>
          <w:rFonts w:ascii="Times New Roman" w:hAnsi="Times New Roman" w:cs="Times New Roman"/>
          <w:color w:val="000000"/>
          <w:sz w:val="28"/>
          <w:szCs w:val="28"/>
        </w:rPr>
        <w:t xml:space="preserve"> (2 вместо 1), </w:t>
      </w:r>
      <w:r w:rsidR="00021487" w:rsidRPr="00021487">
        <w:rPr>
          <w:rFonts w:ascii="Times New Roman" w:hAnsi="Times New Roman" w:cs="Times New Roman"/>
          <w:color w:val="000000"/>
          <w:sz w:val="28"/>
          <w:szCs w:val="28"/>
        </w:rPr>
        <w:t>Деятельность гостиниц и предприятий общественного питания</w:t>
      </w:r>
      <w:r w:rsidR="00021487">
        <w:rPr>
          <w:rFonts w:ascii="Times New Roman" w:hAnsi="Times New Roman" w:cs="Times New Roman"/>
          <w:color w:val="000000"/>
          <w:sz w:val="28"/>
          <w:szCs w:val="28"/>
        </w:rPr>
        <w:t xml:space="preserve"> (3 вместо 2), </w:t>
      </w:r>
      <w:r w:rsidR="00021487" w:rsidRPr="00021487">
        <w:rPr>
          <w:rFonts w:ascii="Times New Roman" w:hAnsi="Times New Roman" w:cs="Times New Roman"/>
          <w:color w:val="000000"/>
          <w:sz w:val="28"/>
          <w:szCs w:val="28"/>
        </w:rPr>
        <w:t>Операции с недвижимым имуществом (2 вместо 1), Образование (1 вместо 0), Деятельность административная и сопутствующие дополнительные услуги</w:t>
      </w:r>
      <w:proofErr w:type="gramEnd"/>
      <w:r w:rsidR="00021487" w:rsidRPr="00021487">
        <w:rPr>
          <w:rFonts w:ascii="Times New Roman" w:hAnsi="Times New Roman" w:cs="Times New Roman"/>
          <w:color w:val="000000"/>
          <w:sz w:val="28"/>
          <w:szCs w:val="28"/>
        </w:rPr>
        <w:t xml:space="preserve"> (2 вместо 1)</w:t>
      </w:r>
      <w:r w:rsidR="00275CC9">
        <w:rPr>
          <w:rFonts w:ascii="Times New Roman" w:hAnsi="Times New Roman" w:cs="Times New Roman"/>
          <w:color w:val="000000"/>
          <w:sz w:val="28"/>
          <w:szCs w:val="28"/>
        </w:rPr>
        <w:t>, предоставление прочих видов услуг (9 вместо 8).</w:t>
      </w:r>
    </w:p>
    <w:p w:rsidR="004034E3" w:rsidRPr="00021487" w:rsidRDefault="004034E3" w:rsidP="004034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Вместе с тем было открыто меньше среди субъектов МСП в сфере:</w:t>
      </w:r>
      <w:r w:rsidRPr="004034E3">
        <w:rPr>
          <w:rFonts w:ascii="Times New Roman" w:hAnsi="Times New Roman" w:cs="Times New Roman"/>
          <w:color w:val="000000"/>
          <w:sz w:val="28"/>
          <w:szCs w:val="28"/>
        </w:rPr>
        <w:t xml:space="preserve"> Транспортировка и хранение</w:t>
      </w:r>
      <w:r w:rsidR="00021487">
        <w:rPr>
          <w:rFonts w:ascii="Times New Roman" w:hAnsi="Times New Roman" w:cs="Times New Roman"/>
          <w:color w:val="000000"/>
          <w:sz w:val="28"/>
          <w:szCs w:val="28"/>
        </w:rPr>
        <w:t xml:space="preserve"> (9</w:t>
      </w:r>
      <w:r w:rsidR="00587AD7">
        <w:rPr>
          <w:rFonts w:ascii="Times New Roman" w:hAnsi="Times New Roman" w:cs="Times New Roman"/>
          <w:color w:val="000000"/>
          <w:sz w:val="28"/>
          <w:szCs w:val="28"/>
        </w:rPr>
        <w:t xml:space="preserve"> вместо 1</w:t>
      </w:r>
      <w:r w:rsidR="000978A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B060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2148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21487" w:rsidRPr="00021487">
        <w:rPr>
          <w:rFonts w:ascii="Times New Roman" w:hAnsi="Times New Roman" w:cs="Times New Roman"/>
          <w:color w:val="000000"/>
          <w:sz w:val="28"/>
          <w:szCs w:val="28"/>
        </w:rPr>
        <w:t>Торговля оптовая и розничная; ремонт автотранспортных средств и мотоциклов (27 вместо 28).</w:t>
      </w:r>
    </w:p>
    <w:p w:rsidR="004409C9" w:rsidRPr="003B5FCA" w:rsidRDefault="004409C9" w:rsidP="008C1F78">
      <w:pPr>
        <w:spacing w:after="0" w:line="240" w:lineRule="auto"/>
        <w:contextualSpacing/>
        <w:jc w:val="both"/>
      </w:pPr>
    </w:p>
    <w:p w:rsidR="004409C9" w:rsidRDefault="004409C9" w:rsidP="003D6DD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E52E63" w:rsidRPr="00BE6F06" w:rsidRDefault="00E52E63" w:rsidP="00D048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E6F06">
        <w:rPr>
          <w:rFonts w:ascii="Times New Roman" w:hAnsi="Times New Roman" w:cs="Times New Roman"/>
          <w:b/>
          <w:bCs/>
          <w:sz w:val="28"/>
          <w:szCs w:val="28"/>
        </w:rPr>
        <w:t>Краткие итоги</w:t>
      </w:r>
    </w:p>
    <w:p w:rsidR="00E52E63" w:rsidRPr="00DC5E4A" w:rsidRDefault="00E52E63" w:rsidP="00E52E63">
      <w:pPr>
        <w:tabs>
          <w:tab w:val="left" w:pos="5925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C15CE" w:rsidRDefault="00BC15CE" w:rsidP="00BC15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E63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B63966">
        <w:rPr>
          <w:rFonts w:ascii="Times New Roman" w:hAnsi="Times New Roman" w:cs="Times New Roman"/>
          <w:sz w:val="28"/>
          <w:szCs w:val="28"/>
        </w:rPr>
        <w:t>10.05</w:t>
      </w:r>
      <w:r w:rsidR="00D66D52">
        <w:rPr>
          <w:rFonts w:ascii="Times New Roman" w:hAnsi="Times New Roman" w:cs="Times New Roman"/>
          <w:sz w:val="28"/>
          <w:szCs w:val="28"/>
        </w:rPr>
        <w:t>.2025</w:t>
      </w:r>
      <w:r w:rsidRPr="00E52E63">
        <w:rPr>
          <w:rFonts w:ascii="Times New Roman" w:hAnsi="Times New Roman" w:cs="Times New Roman"/>
          <w:sz w:val="28"/>
          <w:szCs w:val="28"/>
        </w:rPr>
        <w:t xml:space="preserve">г. по </w:t>
      </w:r>
      <w:r w:rsidR="008F127D">
        <w:rPr>
          <w:rFonts w:ascii="Times New Roman" w:hAnsi="Times New Roman" w:cs="Times New Roman"/>
          <w:sz w:val="28"/>
          <w:szCs w:val="28"/>
        </w:rPr>
        <w:t>10.0</w:t>
      </w:r>
      <w:r w:rsidR="00B63966">
        <w:rPr>
          <w:rFonts w:ascii="Times New Roman" w:hAnsi="Times New Roman" w:cs="Times New Roman"/>
          <w:sz w:val="28"/>
          <w:szCs w:val="28"/>
        </w:rPr>
        <w:t>5</w:t>
      </w:r>
      <w:r w:rsidR="00D66D52">
        <w:rPr>
          <w:rFonts w:ascii="Times New Roman" w:hAnsi="Times New Roman" w:cs="Times New Roman"/>
          <w:sz w:val="28"/>
          <w:szCs w:val="28"/>
        </w:rPr>
        <w:t>.2026</w:t>
      </w:r>
      <w:r w:rsidRPr="00E52E63">
        <w:rPr>
          <w:rFonts w:ascii="Times New Roman" w:hAnsi="Times New Roman" w:cs="Times New Roman"/>
          <w:sz w:val="28"/>
          <w:szCs w:val="28"/>
        </w:rPr>
        <w:t>г. динамика количества субъектов МСП, осуществляющих деятельность в муниципальн</w:t>
      </w:r>
      <w:r w:rsidR="00E341ED">
        <w:rPr>
          <w:rFonts w:ascii="Times New Roman" w:hAnsi="Times New Roman" w:cs="Times New Roman"/>
          <w:sz w:val="28"/>
          <w:szCs w:val="28"/>
        </w:rPr>
        <w:t>ом образовании «</w:t>
      </w:r>
      <w:r w:rsidR="009B37CE">
        <w:rPr>
          <w:rFonts w:ascii="Times New Roman" w:hAnsi="Times New Roman" w:cs="Times New Roman"/>
          <w:sz w:val="28"/>
          <w:szCs w:val="28"/>
        </w:rPr>
        <w:t>Ельнинский муниципальный</w:t>
      </w:r>
      <w:r w:rsidR="00E341ED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E52E63">
        <w:rPr>
          <w:rFonts w:ascii="Times New Roman" w:hAnsi="Times New Roman" w:cs="Times New Roman"/>
          <w:sz w:val="28"/>
          <w:szCs w:val="28"/>
        </w:rPr>
        <w:t xml:space="preserve">» Смоленской области, соответствовала тенденциям в большинстве </w:t>
      </w:r>
      <w:r w:rsidR="00E341ED">
        <w:rPr>
          <w:rFonts w:ascii="Times New Roman" w:hAnsi="Times New Roman" w:cs="Times New Roman"/>
          <w:sz w:val="28"/>
          <w:szCs w:val="28"/>
        </w:rPr>
        <w:t>округов</w:t>
      </w:r>
      <w:r w:rsidRPr="00E52E63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E52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 указанный период в Ельнинском </w:t>
      </w:r>
      <w:r w:rsidR="00E341ED">
        <w:rPr>
          <w:rFonts w:ascii="Times New Roman" w:hAnsi="Times New Roman" w:cs="Times New Roman"/>
          <w:sz w:val="28"/>
          <w:szCs w:val="28"/>
        </w:rPr>
        <w:t>округе</w:t>
      </w:r>
      <w:r>
        <w:rPr>
          <w:rFonts w:ascii="Times New Roman" w:hAnsi="Times New Roman" w:cs="Times New Roman"/>
          <w:sz w:val="28"/>
          <w:szCs w:val="28"/>
        </w:rPr>
        <w:t xml:space="preserve"> численность</w:t>
      </w:r>
      <w:r w:rsidR="004C2A76">
        <w:rPr>
          <w:rFonts w:ascii="Times New Roman" w:hAnsi="Times New Roman" w:cs="Times New Roman"/>
          <w:sz w:val="28"/>
          <w:szCs w:val="28"/>
        </w:rPr>
        <w:t xml:space="preserve"> субъектов М</w:t>
      </w:r>
      <w:r w:rsidR="00556668">
        <w:rPr>
          <w:rFonts w:ascii="Times New Roman" w:hAnsi="Times New Roman" w:cs="Times New Roman"/>
          <w:sz w:val="28"/>
          <w:szCs w:val="28"/>
        </w:rPr>
        <w:t xml:space="preserve">СП увеличилась на </w:t>
      </w:r>
      <w:r w:rsidR="00126421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единиц.</w:t>
      </w:r>
    </w:p>
    <w:p w:rsidR="00BC15CE" w:rsidRDefault="00801E67" w:rsidP="00BC15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C15CE">
        <w:rPr>
          <w:rFonts w:ascii="Times New Roman" w:hAnsi="Times New Roman" w:cs="Times New Roman"/>
          <w:sz w:val="28"/>
          <w:szCs w:val="28"/>
        </w:rPr>
        <w:t xml:space="preserve">оличество зарегистрированных субъектов МСП в разрезе юридических лиц </w:t>
      </w:r>
      <w:r w:rsidR="00B63966">
        <w:rPr>
          <w:rFonts w:ascii="Times New Roman" w:hAnsi="Times New Roman" w:cs="Times New Roman"/>
          <w:sz w:val="28"/>
          <w:szCs w:val="28"/>
        </w:rPr>
        <w:t>уменьшилось с</w:t>
      </w:r>
      <w:r w:rsidR="008842FB">
        <w:rPr>
          <w:rFonts w:ascii="Times New Roman" w:hAnsi="Times New Roman" w:cs="Times New Roman"/>
          <w:sz w:val="28"/>
          <w:szCs w:val="28"/>
        </w:rPr>
        <w:t xml:space="preserve"> </w:t>
      </w:r>
      <w:r w:rsidR="00575EE3">
        <w:rPr>
          <w:rFonts w:ascii="Times New Roman" w:hAnsi="Times New Roman" w:cs="Times New Roman"/>
          <w:sz w:val="28"/>
          <w:szCs w:val="28"/>
        </w:rPr>
        <w:t>42</w:t>
      </w:r>
      <w:r w:rsidR="00BC15CE">
        <w:rPr>
          <w:rFonts w:ascii="Times New Roman" w:hAnsi="Times New Roman" w:cs="Times New Roman"/>
          <w:sz w:val="28"/>
          <w:szCs w:val="28"/>
        </w:rPr>
        <w:t xml:space="preserve"> </w:t>
      </w:r>
      <w:r w:rsidR="00F83655">
        <w:rPr>
          <w:rFonts w:ascii="Times New Roman" w:hAnsi="Times New Roman" w:cs="Times New Roman"/>
          <w:sz w:val="28"/>
          <w:szCs w:val="28"/>
        </w:rPr>
        <w:t>до 41</w:t>
      </w:r>
      <w:r w:rsidR="00463279">
        <w:rPr>
          <w:rFonts w:ascii="Times New Roman" w:hAnsi="Times New Roman" w:cs="Times New Roman"/>
          <w:sz w:val="28"/>
          <w:szCs w:val="28"/>
        </w:rPr>
        <w:t>,</w:t>
      </w:r>
      <w:r w:rsidR="00BC15CE">
        <w:rPr>
          <w:rFonts w:ascii="Times New Roman" w:hAnsi="Times New Roman" w:cs="Times New Roman"/>
          <w:sz w:val="28"/>
          <w:szCs w:val="28"/>
        </w:rPr>
        <w:t xml:space="preserve"> </w:t>
      </w:r>
      <w:r w:rsidR="00463279" w:rsidRPr="00463279">
        <w:rPr>
          <w:rFonts w:ascii="Times New Roman" w:hAnsi="Times New Roman" w:cs="Times New Roman"/>
          <w:sz w:val="28"/>
          <w:szCs w:val="28"/>
        </w:rPr>
        <w:t>индивидуальн</w:t>
      </w:r>
      <w:r w:rsidR="00463279">
        <w:rPr>
          <w:rFonts w:ascii="Times New Roman" w:hAnsi="Times New Roman" w:cs="Times New Roman"/>
          <w:sz w:val="28"/>
          <w:szCs w:val="28"/>
        </w:rPr>
        <w:t xml:space="preserve">ых предпринимателей увеличилось с </w:t>
      </w:r>
      <w:r w:rsidR="00126421">
        <w:rPr>
          <w:rFonts w:ascii="Times New Roman" w:hAnsi="Times New Roman" w:cs="Times New Roman"/>
          <w:sz w:val="28"/>
          <w:szCs w:val="28"/>
        </w:rPr>
        <w:t>228</w:t>
      </w:r>
      <w:r w:rsidR="0087431C">
        <w:rPr>
          <w:rFonts w:ascii="Times New Roman" w:hAnsi="Times New Roman" w:cs="Times New Roman"/>
          <w:sz w:val="28"/>
          <w:szCs w:val="28"/>
        </w:rPr>
        <w:t xml:space="preserve"> до</w:t>
      </w:r>
      <w:r w:rsidR="00010107">
        <w:rPr>
          <w:rFonts w:ascii="Times New Roman" w:hAnsi="Times New Roman" w:cs="Times New Roman"/>
          <w:sz w:val="28"/>
          <w:szCs w:val="28"/>
        </w:rPr>
        <w:t xml:space="preserve"> 258</w:t>
      </w:r>
      <w:r w:rsidR="00463279">
        <w:rPr>
          <w:rFonts w:ascii="Times New Roman" w:hAnsi="Times New Roman" w:cs="Times New Roman"/>
          <w:sz w:val="28"/>
          <w:szCs w:val="28"/>
        </w:rPr>
        <w:t>.</w:t>
      </w:r>
    </w:p>
    <w:p w:rsidR="00021487" w:rsidRDefault="00BC15CE" w:rsidP="000214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</w:t>
      </w:r>
      <w:r w:rsidR="00021487">
        <w:rPr>
          <w:rFonts w:ascii="Times New Roman" w:hAnsi="Times New Roman" w:cs="Times New Roman"/>
          <w:sz w:val="28"/>
          <w:szCs w:val="28"/>
        </w:rPr>
        <w:t xml:space="preserve"> </w:t>
      </w:r>
      <w:r w:rsidR="00021487" w:rsidRPr="00021487">
        <w:rPr>
          <w:rFonts w:ascii="Times New Roman" w:hAnsi="Times New Roman" w:cs="Times New Roman"/>
          <w:sz w:val="28"/>
          <w:szCs w:val="28"/>
        </w:rPr>
        <w:t xml:space="preserve">Строительство, </w:t>
      </w:r>
      <w:r w:rsidR="00021487" w:rsidRPr="000214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Торговля оптовая и розничная; ремонт автотранспортных средств и мотоциклов, </w:t>
      </w:r>
      <w:r w:rsidR="00021487" w:rsidRPr="00021487">
        <w:rPr>
          <w:rFonts w:ascii="Times New Roman" w:hAnsi="Times New Roman" w:cs="Times New Roman"/>
          <w:sz w:val="28"/>
          <w:szCs w:val="28"/>
        </w:rPr>
        <w:t xml:space="preserve">Сельское, лесное хозяйство, охота, рыболовство и рыбоводство, организации досуга и развлечений, </w:t>
      </w:r>
      <w:r w:rsidR="00021487" w:rsidRPr="00021487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Транспортировка и хранение</w:t>
      </w:r>
      <w:r w:rsidR="00021487" w:rsidRPr="00021487">
        <w:rPr>
          <w:rFonts w:ascii="Times New Roman" w:hAnsi="Times New Roman" w:cs="Times New Roman"/>
          <w:sz w:val="28"/>
          <w:szCs w:val="28"/>
        </w:rPr>
        <w:t xml:space="preserve">, Деятельность профессиональная, научная и техническая, Деятельность в </w:t>
      </w:r>
      <w:r w:rsidR="00021487" w:rsidRPr="00021487">
        <w:rPr>
          <w:rFonts w:ascii="Times New Roman" w:hAnsi="Times New Roman" w:cs="Times New Roman"/>
          <w:sz w:val="28"/>
          <w:szCs w:val="28"/>
        </w:rPr>
        <w:lastRenderedPageBreak/>
        <w:t>области информации и связи, Деятельность административная и сопутствующие дополнительные услуги.</w:t>
      </w:r>
    </w:p>
    <w:p w:rsidR="00722DC5" w:rsidRDefault="00525C76" w:rsidP="00722D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5C76">
        <w:rPr>
          <w:rFonts w:ascii="Times New Roman" w:hAnsi="Times New Roman" w:cs="Times New Roman"/>
          <w:sz w:val="28"/>
          <w:szCs w:val="28"/>
        </w:rPr>
        <w:t>За пери</w:t>
      </w:r>
      <w:r w:rsidR="00BB6768">
        <w:rPr>
          <w:rFonts w:ascii="Times New Roman" w:hAnsi="Times New Roman" w:cs="Times New Roman"/>
          <w:sz w:val="28"/>
          <w:szCs w:val="28"/>
        </w:rPr>
        <w:t>од с 10.04.2026 по 10.05</w:t>
      </w:r>
      <w:r w:rsidR="00D66D52">
        <w:rPr>
          <w:rFonts w:ascii="Times New Roman" w:hAnsi="Times New Roman" w:cs="Times New Roman"/>
          <w:sz w:val="28"/>
          <w:szCs w:val="28"/>
        </w:rPr>
        <w:t>.2026</w:t>
      </w:r>
      <w:r w:rsidR="00722DC5">
        <w:rPr>
          <w:rFonts w:ascii="Times New Roman" w:hAnsi="Times New Roman" w:cs="Times New Roman"/>
          <w:sz w:val="28"/>
          <w:szCs w:val="28"/>
        </w:rPr>
        <w:t xml:space="preserve"> в Единый реестр добави</w:t>
      </w:r>
      <w:r w:rsidR="00540524">
        <w:rPr>
          <w:rFonts w:ascii="Times New Roman" w:hAnsi="Times New Roman" w:cs="Times New Roman"/>
          <w:sz w:val="28"/>
          <w:szCs w:val="28"/>
        </w:rPr>
        <w:t xml:space="preserve">лись </w:t>
      </w:r>
      <w:r w:rsidR="003E5B88">
        <w:rPr>
          <w:rFonts w:ascii="Times New Roman" w:hAnsi="Times New Roman" w:cs="Times New Roman"/>
          <w:sz w:val="28"/>
          <w:szCs w:val="28"/>
        </w:rPr>
        <w:t>следующие</w:t>
      </w:r>
      <w:r w:rsidR="00E9766C">
        <w:rPr>
          <w:rFonts w:ascii="Times New Roman" w:hAnsi="Times New Roman" w:cs="Times New Roman"/>
          <w:sz w:val="28"/>
          <w:szCs w:val="28"/>
        </w:rPr>
        <w:t xml:space="preserve"> </w:t>
      </w:r>
      <w:r w:rsidR="008B0607">
        <w:rPr>
          <w:rFonts w:ascii="Times New Roman" w:hAnsi="Times New Roman" w:cs="Times New Roman"/>
          <w:sz w:val="28"/>
          <w:szCs w:val="28"/>
        </w:rPr>
        <w:t>субъект</w:t>
      </w:r>
      <w:r w:rsidR="003E5B88">
        <w:rPr>
          <w:rFonts w:ascii="Times New Roman" w:hAnsi="Times New Roman" w:cs="Times New Roman"/>
          <w:sz w:val="28"/>
          <w:szCs w:val="28"/>
        </w:rPr>
        <w:t>ы</w:t>
      </w:r>
      <w:r w:rsidR="00D66D52">
        <w:rPr>
          <w:rFonts w:ascii="Times New Roman" w:hAnsi="Times New Roman" w:cs="Times New Roman"/>
          <w:sz w:val="28"/>
          <w:szCs w:val="28"/>
        </w:rPr>
        <w:t xml:space="preserve"> </w:t>
      </w:r>
      <w:r w:rsidR="0087431C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F16EE2">
        <w:rPr>
          <w:rFonts w:ascii="Times New Roman" w:hAnsi="Times New Roman" w:cs="Times New Roman"/>
          <w:sz w:val="28"/>
          <w:szCs w:val="28"/>
        </w:rPr>
        <w:t xml:space="preserve"> </w:t>
      </w:r>
      <w:r w:rsidR="005C17B5">
        <w:rPr>
          <w:rFonts w:ascii="Times New Roman" w:hAnsi="Times New Roman" w:cs="Times New Roman"/>
          <w:sz w:val="28"/>
          <w:szCs w:val="28"/>
        </w:rPr>
        <w:t>с видами деятельности</w:t>
      </w:r>
      <w:r w:rsidRPr="00525C76">
        <w:rPr>
          <w:rFonts w:ascii="Times New Roman" w:hAnsi="Times New Roman" w:cs="Times New Roman"/>
          <w:sz w:val="28"/>
          <w:szCs w:val="28"/>
        </w:rPr>
        <w:t>:</w:t>
      </w:r>
    </w:p>
    <w:p w:rsidR="00BB6768" w:rsidRDefault="004266C3" w:rsidP="0042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6D5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B6768">
        <w:rPr>
          <w:rFonts w:ascii="Times New Roman" w:hAnsi="Times New Roman" w:cs="Times New Roman"/>
          <w:sz w:val="28"/>
          <w:szCs w:val="28"/>
        </w:rPr>
        <w:t>Вахтина</w:t>
      </w:r>
      <w:proofErr w:type="spellEnd"/>
      <w:r w:rsidR="00BB6768">
        <w:rPr>
          <w:rFonts w:ascii="Times New Roman" w:hAnsi="Times New Roman" w:cs="Times New Roman"/>
          <w:sz w:val="28"/>
          <w:szCs w:val="28"/>
        </w:rPr>
        <w:t xml:space="preserve"> Ольга Викторовна</w:t>
      </w:r>
      <w:r>
        <w:rPr>
          <w:rFonts w:ascii="Times New Roman" w:hAnsi="Times New Roman" w:cs="Times New Roman"/>
          <w:sz w:val="28"/>
          <w:szCs w:val="28"/>
        </w:rPr>
        <w:t xml:space="preserve"> (ИНН </w:t>
      </w:r>
      <w:r w:rsidR="00BB6768" w:rsidRPr="00BB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672200030222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9B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B6768" w:rsidRPr="00BB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82.99 Деятельность по предоставлению прочих вспомогательных услуг для бизнеса, не включенная в другие группировки</w:t>
      </w:r>
      <w:r w:rsidR="00BB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266C3" w:rsidRDefault="004266C3" w:rsidP="0042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proofErr w:type="spellStart"/>
      <w:r w:rsidR="00BB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Душанов</w:t>
      </w:r>
      <w:proofErr w:type="spellEnd"/>
      <w:r w:rsidR="00BB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B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Мусулмон</w:t>
      </w:r>
      <w:proofErr w:type="spellEnd"/>
      <w:r w:rsidR="00BB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B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Файзалиевич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(ИНН </w:t>
      </w:r>
      <w:r w:rsidR="009B54D5" w:rsidRPr="009B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503229288927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</w:t>
      </w:r>
      <w:r w:rsidR="009B54D5" w:rsidRPr="009B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41.20 Строительство жилых и нежилых зданий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B54D5" w:rsidRDefault="004266C3" w:rsidP="008C73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proofErr w:type="spellStart"/>
      <w:r w:rsidR="009B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Зулфикаров</w:t>
      </w:r>
      <w:proofErr w:type="spellEnd"/>
      <w:r w:rsidR="009B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B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Сарвар</w:t>
      </w:r>
      <w:proofErr w:type="spellEnd"/>
      <w:r w:rsidR="009B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B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Бахтиерович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(ИНН </w:t>
      </w:r>
      <w:r w:rsidR="009B54D5" w:rsidRPr="009B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671206468300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</w:t>
      </w:r>
      <w:r w:rsidR="009B54D5" w:rsidRPr="009B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41.20 Строительство жилых и нежилых зданий</w:t>
      </w:r>
      <w:r w:rsidR="009B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B54D5" w:rsidRDefault="009B54D5" w:rsidP="008C73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Кузьмин Данила Викторович (ИНН </w:t>
      </w:r>
      <w:r w:rsidRPr="009B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670602488717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</w:t>
      </w:r>
      <w:r w:rsidRPr="009B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73.11 Деятельность рекламных агентств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B54D5" w:rsidRDefault="009B54D5" w:rsidP="008C73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Муродзода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Алишер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Фазлидин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(ИНН </w:t>
      </w:r>
      <w:r w:rsidRPr="009B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775142658912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</w:t>
      </w:r>
      <w:r w:rsidRPr="009B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47.21.1 Торговля розничная свежими фруктами, овощами, картофелем и орехами в специализированных магазинах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B54D5" w:rsidRDefault="009B54D5" w:rsidP="008C73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Садиров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Чалолиддин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Худоиназарович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(ИНН </w:t>
      </w:r>
      <w:r w:rsidRPr="009B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671206863437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</w:t>
      </w:r>
      <w:r w:rsidRPr="009B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53.20 Деятельность почтовой связи прочая и курьерская 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B54D5" w:rsidRDefault="009B54D5" w:rsidP="008C73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Тяптин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Алексей Николаевич (ИНН </w:t>
      </w:r>
      <w:r w:rsidRPr="009B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671202925001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</w:t>
      </w:r>
      <w:r w:rsidRPr="009B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43.22 Производство санитарно-технических работ, монтаж отопительных систем и систем кондиционирования воздуха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B54D5" w:rsidRDefault="009B54D5" w:rsidP="008C73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Янчук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Виктория Ивановна (ИНН </w:t>
      </w:r>
      <w:r w:rsidRPr="009B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671302868808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</w:t>
      </w:r>
      <w:r w:rsidRPr="009B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47.59.2 Торговля розничная различной домашней утварью, ножевыми изделиями, посудой, изделиями из стекла и керамики, в том числе фарфора и фаянса в специализированных магазинах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3CD3" w:rsidRDefault="008C73F8" w:rsidP="008C73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26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индивидуальных предпринимателя и</w:t>
      </w:r>
      <w:r w:rsidR="0089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426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Единого реестра МСП:</w:t>
      </w:r>
    </w:p>
    <w:p w:rsidR="004266C3" w:rsidRDefault="004266C3" w:rsidP="008C73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="009B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Андреев Александр Викторович</w:t>
      </w:r>
      <w:r w:rsidR="008C7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(ИНН </w:t>
      </w:r>
      <w:r w:rsidR="000565E3" w:rsidRPr="0005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670600019237</w:t>
      </w:r>
      <w:r w:rsidR="008C7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</w:t>
      </w:r>
      <w:r w:rsidR="000565E3" w:rsidRPr="0005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47.11.3 Деятельность по розничной торговле большим товарным ассортиментом с преобладанием продовольственных товаров в неспециализированных магазинах</w:t>
      </w:r>
      <w:r w:rsidR="008C7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пре</w:t>
      </w:r>
      <w:r w:rsidR="0089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кращение деятельности 22.04.2026</w:t>
      </w:r>
      <w:r w:rsidR="008C7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565E3" w:rsidRDefault="008C73F8" w:rsidP="008C73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="0005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Коростелева Алиса Александровна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(ИНН </w:t>
      </w:r>
      <w:r w:rsidR="000565E3" w:rsidRPr="0005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670602461120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</w:t>
      </w:r>
      <w:r w:rsidR="000565E3" w:rsidRPr="0005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47.91.2 Торговля розничная, осуществляемая непосредственно при помощи информационно-коммуникационной сети Интернет</w:t>
      </w:r>
      <w:r w:rsidR="00366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05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0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переоформление в </w:t>
      </w:r>
      <w:proofErr w:type="spellStart"/>
      <w:r w:rsidR="00010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самозанятого</w:t>
      </w:r>
      <w:proofErr w:type="spellEnd"/>
      <w:r w:rsidR="00010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73F8" w:rsidRDefault="008C73F8" w:rsidP="008C73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="0005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Лисовская Алена Владимировна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(ИНН </w:t>
      </w:r>
      <w:r w:rsidR="00F86886" w:rsidRPr="00F8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670602465928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</w:t>
      </w:r>
      <w:r w:rsidRPr="008C7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</w:t>
      </w:r>
      <w:r w:rsidR="00F86886" w:rsidRPr="00F86886">
        <w:t xml:space="preserve"> </w:t>
      </w:r>
      <w:r w:rsidR="00F86886" w:rsidRPr="00F8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47.19 Торговля розничная прочая в неспециализированных магазинах</w:t>
      </w:r>
      <w:r w:rsidR="00F1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прекращение дея</w:t>
      </w:r>
      <w:r w:rsidR="005B0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тельности 01.04</w:t>
      </w:r>
      <w:r w:rsidR="00F1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.2026</w:t>
      </w:r>
      <w:r w:rsidR="00F8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86886" w:rsidRDefault="00F86886" w:rsidP="008C73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ООО Центр недвижимости «Решение»</w:t>
      </w:r>
      <w:r w:rsidR="0089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(ИНН </w:t>
      </w:r>
      <w:r w:rsidR="00895891" w:rsidRPr="0089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6730074711</w:t>
      </w:r>
      <w:r w:rsidR="0089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</w:t>
      </w:r>
      <w:r w:rsidR="00895891" w:rsidRPr="0089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68.31 Деятельность агентств недвижимости за вознаграждение или на договорной основе</w:t>
      </w:r>
      <w:r w:rsidR="00D61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0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B06BD" w:rsidRPr="005B0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0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прекращение деятельности 07.04.2026</w:t>
      </w:r>
      <w:r w:rsidR="0089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5C76" w:rsidRDefault="008C73F8" w:rsidP="008C73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="005D25E1" w:rsidRPr="005D25E1">
        <w:rPr>
          <w:rFonts w:ascii="Times New Roman" w:hAnsi="Times New Roman" w:cs="Times New Roman"/>
          <w:color w:val="000000"/>
          <w:sz w:val="28"/>
          <w:szCs w:val="28"/>
        </w:rPr>
        <w:t xml:space="preserve">С 12 субъектами МСП (выбывшими из реестра на 10.07.2025) - </w:t>
      </w:r>
      <w:proofErr w:type="spellStart"/>
      <w:r w:rsidR="005D25E1" w:rsidRPr="005D25E1">
        <w:rPr>
          <w:rFonts w:ascii="Times New Roman" w:hAnsi="Times New Roman" w:cs="Times New Roman"/>
          <w:color w:val="000000"/>
          <w:sz w:val="28"/>
          <w:szCs w:val="28"/>
        </w:rPr>
        <w:t>Аветисян</w:t>
      </w:r>
      <w:proofErr w:type="spellEnd"/>
      <w:r w:rsidR="005D25E1" w:rsidRPr="005D25E1">
        <w:rPr>
          <w:rFonts w:ascii="Times New Roman" w:hAnsi="Times New Roman" w:cs="Times New Roman"/>
          <w:color w:val="000000"/>
          <w:sz w:val="28"/>
          <w:szCs w:val="28"/>
        </w:rPr>
        <w:t xml:space="preserve"> С.В., Гасанов Г.М.О., Гусейнов С.А.О., Ковалев В.В., Меняйленко В.А., ООО «</w:t>
      </w:r>
      <w:proofErr w:type="spellStart"/>
      <w:r w:rsidR="005D25E1" w:rsidRPr="005D25E1">
        <w:rPr>
          <w:rFonts w:ascii="Times New Roman" w:hAnsi="Times New Roman" w:cs="Times New Roman"/>
          <w:color w:val="000000"/>
          <w:sz w:val="28"/>
          <w:szCs w:val="28"/>
        </w:rPr>
        <w:t>Арм</w:t>
      </w:r>
      <w:proofErr w:type="spellEnd"/>
      <w:r w:rsidR="005D25E1" w:rsidRPr="005D25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D25E1" w:rsidRPr="005D25E1">
        <w:rPr>
          <w:rFonts w:ascii="Times New Roman" w:hAnsi="Times New Roman" w:cs="Times New Roman"/>
          <w:color w:val="000000"/>
          <w:sz w:val="28"/>
          <w:szCs w:val="28"/>
        </w:rPr>
        <w:t>Системс</w:t>
      </w:r>
      <w:proofErr w:type="spellEnd"/>
      <w:r w:rsidR="005D25E1" w:rsidRPr="005D25E1">
        <w:rPr>
          <w:rFonts w:ascii="Times New Roman" w:hAnsi="Times New Roman" w:cs="Times New Roman"/>
          <w:color w:val="000000"/>
          <w:sz w:val="28"/>
          <w:szCs w:val="28"/>
        </w:rPr>
        <w:t>», ООО «</w:t>
      </w:r>
      <w:proofErr w:type="spellStart"/>
      <w:r w:rsidR="005D25E1" w:rsidRPr="005D25E1">
        <w:rPr>
          <w:rFonts w:ascii="Times New Roman" w:hAnsi="Times New Roman" w:cs="Times New Roman"/>
          <w:color w:val="000000"/>
          <w:sz w:val="28"/>
          <w:szCs w:val="28"/>
        </w:rPr>
        <w:t>Лут</w:t>
      </w:r>
      <w:proofErr w:type="spellEnd"/>
      <w:r w:rsidR="005D25E1" w:rsidRPr="005D25E1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 w:rsidR="005D25E1" w:rsidRPr="005D25E1">
        <w:rPr>
          <w:rFonts w:ascii="Times New Roman" w:hAnsi="Times New Roman" w:cs="Times New Roman"/>
          <w:color w:val="000000"/>
          <w:sz w:val="28"/>
          <w:szCs w:val="28"/>
        </w:rPr>
        <w:t>Саитхужина</w:t>
      </w:r>
      <w:proofErr w:type="spellEnd"/>
      <w:r w:rsidR="005D25E1" w:rsidRPr="005D25E1">
        <w:rPr>
          <w:rFonts w:ascii="Times New Roman" w:hAnsi="Times New Roman" w:cs="Times New Roman"/>
          <w:color w:val="000000"/>
          <w:sz w:val="28"/>
          <w:szCs w:val="28"/>
        </w:rPr>
        <w:t xml:space="preserve"> А.Н., Семенов А.В., Слепых Е.Д., </w:t>
      </w:r>
      <w:proofErr w:type="spellStart"/>
      <w:r w:rsidR="005D25E1" w:rsidRPr="005D25E1">
        <w:rPr>
          <w:rFonts w:ascii="Times New Roman" w:hAnsi="Times New Roman" w:cs="Times New Roman"/>
          <w:color w:val="000000"/>
          <w:sz w:val="28"/>
          <w:szCs w:val="28"/>
        </w:rPr>
        <w:t>Толибов</w:t>
      </w:r>
      <w:proofErr w:type="spellEnd"/>
      <w:r w:rsidR="005D25E1" w:rsidRPr="005D25E1">
        <w:rPr>
          <w:rFonts w:ascii="Times New Roman" w:hAnsi="Times New Roman" w:cs="Times New Roman"/>
          <w:color w:val="000000"/>
          <w:sz w:val="28"/>
          <w:szCs w:val="28"/>
        </w:rPr>
        <w:t xml:space="preserve"> И.И., Романова О.А. продол</w:t>
      </w:r>
      <w:bookmarkStart w:id="0" w:name="_GoBack"/>
      <w:bookmarkEnd w:id="0"/>
      <w:r w:rsidR="005D25E1" w:rsidRPr="005D25E1">
        <w:rPr>
          <w:rFonts w:ascii="Times New Roman" w:hAnsi="Times New Roman" w:cs="Times New Roman"/>
          <w:color w:val="000000"/>
          <w:sz w:val="28"/>
          <w:szCs w:val="28"/>
        </w:rPr>
        <w:t>жится работа по их восстановлению в Едином реестре МСП.</w:t>
      </w:r>
      <w:proofErr w:type="gramEnd"/>
    </w:p>
    <w:sectPr w:rsidR="00525C76" w:rsidSect="00095F6B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FCF" w:rsidRDefault="00FE2FCF" w:rsidP="00434DB7">
      <w:pPr>
        <w:spacing w:after="0" w:line="240" w:lineRule="auto"/>
      </w:pPr>
      <w:r>
        <w:separator/>
      </w:r>
    </w:p>
  </w:endnote>
  <w:endnote w:type="continuationSeparator" w:id="0">
    <w:p w:rsidR="00FE2FCF" w:rsidRDefault="00FE2FCF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FCF" w:rsidRDefault="00FE2FCF" w:rsidP="00434DB7">
      <w:pPr>
        <w:spacing w:after="0" w:line="240" w:lineRule="auto"/>
      </w:pPr>
      <w:r>
        <w:separator/>
      </w:r>
    </w:p>
  </w:footnote>
  <w:footnote w:type="continuationSeparator" w:id="0">
    <w:p w:rsidR="00FE2FCF" w:rsidRDefault="00FE2FCF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4C6"/>
    <w:rsid w:val="00000815"/>
    <w:rsid w:val="00001238"/>
    <w:rsid w:val="00001332"/>
    <w:rsid w:val="00001D26"/>
    <w:rsid w:val="00001D79"/>
    <w:rsid w:val="00002757"/>
    <w:rsid w:val="00003214"/>
    <w:rsid w:val="00003532"/>
    <w:rsid w:val="00003E5D"/>
    <w:rsid w:val="0000537F"/>
    <w:rsid w:val="0000579D"/>
    <w:rsid w:val="00005C78"/>
    <w:rsid w:val="00006ED0"/>
    <w:rsid w:val="00007F18"/>
    <w:rsid w:val="00010107"/>
    <w:rsid w:val="000101FB"/>
    <w:rsid w:val="00010A6E"/>
    <w:rsid w:val="00010AD0"/>
    <w:rsid w:val="00010E9F"/>
    <w:rsid w:val="00013F48"/>
    <w:rsid w:val="000172FD"/>
    <w:rsid w:val="000173CE"/>
    <w:rsid w:val="000177E4"/>
    <w:rsid w:val="00017A25"/>
    <w:rsid w:val="0002059B"/>
    <w:rsid w:val="00021487"/>
    <w:rsid w:val="00021C02"/>
    <w:rsid w:val="00023963"/>
    <w:rsid w:val="00023F9B"/>
    <w:rsid w:val="000241D6"/>
    <w:rsid w:val="00025043"/>
    <w:rsid w:val="00026868"/>
    <w:rsid w:val="00027407"/>
    <w:rsid w:val="00030706"/>
    <w:rsid w:val="000312CC"/>
    <w:rsid w:val="0003180B"/>
    <w:rsid w:val="00032626"/>
    <w:rsid w:val="00032A9B"/>
    <w:rsid w:val="00033A27"/>
    <w:rsid w:val="0003418E"/>
    <w:rsid w:val="00034725"/>
    <w:rsid w:val="000360B5"/>
    <w:rsid w:val="00036114"/>
    <w:rsid w:val="0003636F"/>
    <w:rsid w:val="00041417"/>
    <w:rsid w:val="000415AB"/>
    <w:rsid w:val="00042364"/>
    <w:rsid w:val="000423C3"/>
    <w:rsid w:val="00042D9F"/>
    <w:rsid w:val="00042E02"/>
    <w:rsid w:val="00043B1F"/>
    <w:rsid w:val="00044C47"/>
    <w:rsid w:val="00045A24"/>
    <w:rsid w:val="00045ADF"/>
    <w:rsid w:val="00045BF2"/>
    <w:rsid w:val="000460FE"/>
    <w:rsid w:val="00047E9D"/>
    <w:rsid w:val="000519CA"/>
    <w:rsid w:val="00052523"/>
    <w:rsid w:val="00052701"/>
    <w:rsid w:val="000542BD"/>
    <w:rsid w:val="0005480E"/>
    <w:rsid w:val="000563A8"/>
    <w:rsid w:val="000565E3"/>
    <w:rsid w:val="00060102"/>
    <w:rsid w:val="0006135B"/>
    <w:rsid w:val="00062D9C"/>
    <w:rsid w:val="000662F6"/>
    <w:rsid w:val="0006693A"/>
    <w:rsid w:val="00066F84"/>
    <w:rsid w:val="00067307"/>
    <w:rsid w:val="0006732D"/>
    <w:rsid w:val="00070071"/>
    <w:rsid w:val="0007012E"/>
    <w:rsid w:val="0007079C"/>
    <w:rsid w:val="000714B7"/>
    <w:rsid w:val="00071B43"/>
    <w:rsid w:val="00072228"/>
    <w:rsid w:val="00074F6E"/>
    <w:rsid w:val="00075512"/>
    <w:rsid w:val="00075D83"/>
    <w:rsid w:val="000775D0"/>
    <w:rsid w:val="000810B1"/>
    <w:rsid w:val="0008191A"/>
    <w:rsid w:val="000823B5"/>
    <w:rsid w:val="000830A6"/>
    <w:rsid w:val="0008391A"/>
    <w:rsid w:val="000839E8"/>
    <w:rsid w:val="00084ADC"/>
    <w:rsid w:val="00085F1D"/>
    <w:rsid w:val="00086719"/>
    <w:rsid w:val="00087B8C"/>
    <w:rsid w:val="00090684"/>
    <w:rsid w:val="00091A29"/>
    <w:rsid w:val="00091E42"/>
    <w:rsid w:val="000929EC"/>
    <w:rsid w:val="0009309C"/>
    <w:rsid w:val="0009435A"/>
    <w:rsid w:val="00094983"/>
    <w:rsid w:val="000957F8"/>
    <w:rsid w:val="00095F6B"/>
    <w:rsid w:val="0009779C"/>
    <w:rsid w:val="000978A2"/>
    <w:rsid w:val="000A15C5"/>
    <w:rsid w:val="000A1F02"/>
    <w:rsid w:val="000A242F"/>
    <w:rsid w:val="000A2B40"/>
    <w:rsid w:val="000A3C13"/>
    <w:rsid w:val="000A56AA"/>
    <w:rsid w:val="000A68B8"/>
    <w:rsid w:val="000A76E3"/>
    <w:rsid w:val="000A7BC3"/>
    <w:rsid w:val="000B1616"/>
    <w:rsid w:val="000B1BF3"/>
    <w:rsid w:val="000B2000"/>
    <w:rsid w:val="000B3973"/>
    <w:rsid w:val="000B45F7"/>
    <w:rsid w:val="000B502C"/>
    <w:rsid w:val="000B5066"/>
    <w:rsid w:val="000B68A9"/>
    <w:rsid w:val="000B6B65"/>
    <w:rsid w:val="000B6FEF"/>
    <w:rsid w:val="000C06F4"/>
    <w:rsid w:val="000C0862"/>
    <w:rsid w:val="000C0D88"/>
    <w:rsid w:val="000C2465"/>
    <w:rsid w:val="000C367C"/>
    <w:rsid w:val="000C43A5"/>
    <w:rsid w:val="000C6627"/>
    <w:rsid w:val="000C7D98"/>
    <w:rsid w:val="000C7ED1"/>
    <w:rsid w:val="000D0D07"/>
    <w:rsid w:val="000D108F"/>
    <w:rsid w:val="000D1617"/>
    <w:rsid w:val="000D3A94"/>
    <w:rsid w:val="000D3BDA"/>
    <w:rsid w:val="000D513E"/>
    <w:rsid w:val="000D5659"/>
    <w:rsid w:val="000D6CE2"/>
    <w:rsid w:val="000D77B3"/>
    <w:rsid w:val="000D7B2C"/>
    <w:rsid w:val="000E1386"/>
    <w:rsid w:val="000E21AD"/>
    <w:rsid w:val="000E3D9C"/>
    <w:rsid w:val="000E4643"/>
    <w:rsid w:val="000E4A86"/>
    <w:rsid w:val="000E4DB3"/>
    <w:rsid w:val="000E4E19"/>
    <w:rsid w:val="000E6A1B"/>
    <w:rsid w:val="000E6C70"/>
    <w:rsid w:val="000E7F22"/>
    <w:rsid w:val="000F013A"/>
    <w:rsid w:val="000F2A96"/>
    <w:rsid w:val="000F2CD6"/>
    <w:rsid w:val="000F2F63"/>
    <w:rsid w:val="000F343C"/>
    <w:rsid w:val="000F3625"/>
    <w:rsid w:val="000F36EF"/>
    <w:rsid w:val="000F4D03"/>
    <w:rsid w:val="000F5D07"/>
    <w:rsid w:val="000F5D7B"/>
    <w:rsid w:val="000F6E5F"/>
    <w:rsid w:val="000F7DEE"/>
    <w:rsid w:val="000F7FC7"/>
    <w:rsid w:val="00100F5C"/>
    <w:rsid w:val="00101C80"/>
    <w:rsid w:val="00102099"/>
    <w:rsid w:val="00103F24"/>
    <w:rsid w:val="001054F6"/>
    <w:rsid w:val="001055BC"/>
    <w:rsid w:val="0010763B"/>
    <w:rsid w:val="00107D49"/>
    <w:rsid w:val="00110581"/>
    <w:rsid w:val="001113CB"/>
    <w:rsid w:val="00114A1C"/>
    <w:rsid w:val="00115670"/>
    <w:rsid w:val="00115D46"/>
    <w:rsid w:val="00116854"/>
    <w:rsid w:val="001169D4"/>
    <w:rsid w:val="00117018"/>
    <w:rsid w:val="00120649"/>
    <w:rsid w:val="001209BB"/>
    <w:rsid w:val="001209C9"/>
    <w:rsid w:val="00122099"/>
    <w:rsid w:val="00122B1C"/>
    <w:rsid w:val="00122F02"/>
    <w:rsid w:val="00123ECF"/>
    <w:rsid w:val="0012571C"/>
    <w:rsid w:val="001259C8"/>
    <w:rsid w:val="00126421"/>
    <w:rsid w:val="00127216"/>
    <w:rsid w:val="001316A9"/>
    <w:rsid w:val="001318C2"/>
    <w:rsid w:val="00131AD2"/>
    <w:rsid w:val="00133791"/>
    <w:rsid w:val="001341FD"/>
    <w:rsid w:val="00134E65"/>
    <w:rsid w:val="001354DD"/>
    <w:rsid w:val="00135526"/>
    <w:rsid w:val="00135DB5"/>
    <w:rsid w:val="00136A92"/>
    <w:rsid w:val="0013734C"/>
    <w:rsid w:val="00140B18"/>
    <w:rsid w:val="00142DA6"/>
    <w:rsid w:val="00143567"/>
    <w:rsid w:val="00144727"/>
    <w:rsid w:val="001452FD"/>
    <w:rsid w:val="001457C1"/>
    <w:rsid w:val="00145F89"/>
    <w:rsid w:val="0014665F"/>
    <w:rsid w:val="0014775C"/>
    <w:rsid w:val="00147BD4"/>
    <w:rsid w:val="00151608"/>
    <w:rsid w:val="00151CC6"/>
    <w:rsid w:val="001537C3"/>
    <w:rsid w:val="00153A6C"/>
    <w:rsid w:val="00153CD3"/>
    <w:rsid w:val="00153CD4"/>
    <w:rsid w:val="00154D07"/>
    <w:rsid w:val="00156176"/>
    <w:rsid w:val="00156D3C"/>
    <w:rsid w:val="00157D33"/>
    <w:rsid w:val="001608FB"/>
    <w:rsid w:val="00160FA8"/>
    <w:rsid w:val="00161617"/>
    <w:rsid w:val="00163898"/>
    <w:rsid w:val="00166023"/>
    <w:rsid w:val="00166B59"/>
    <w:rsid w:val="00166C1D"/>
    <w:rsid w:val="00166EB9"/>
    <w:rsid w:val="00170C88"/>
    <w:rsid w:val="0017187A"/>
    <w:rsid w:val="0017193D"/>
    <w:rsid w:val="00172271"/>
    <w:rsid w:val="001725A9"/>
    <w:rsid w:val="00172E4A"/>
    <w:rsid w:val="00172FDC"/>
    <w:rsid w:val="0017484D"/>
    <w:rsid w:val="0017566A"/>
    <w:rsid w:val="0017588B"/>
    <w:rsid w:val="0017698E"/>
    <w:rsid w:val="00177CE0"/>
    <w:rsid w:val="00181714"/>
    <w:rsid w:val="00182178"/>
    <w:rsid w:val="00182362"/>
    <w:rsid w:val="0018254E"/>
    <w:rsid w:val="0018264E"/>
    <w:rsid w:val="001837ED"/>
    <w:rsid w:val="00183E1B"/>
    <w:rsid w:val="00184B00"/>
    <w:rsid w:val="00185609"/>
    <w:rsid w:val="001865A7"/>
    <w:rsid w:val="0018665C"/>
    <w:rsid w:val="00186836"/>
    <w:rsid w:val="001876DB"/>
    <w:rsid w:val="001913C8"/>
    <w:rsid w:val="00191625"/>
    <w:rsid w:val="0019274D"/>
    <w:rsid w:val="001937D9"/>
    <w:rsid w:val="00195F04"/>
    <w:rsid w:val="001966BE"/>
    <w:rsid w:val="00197B90"/>
    <w:rsid w:val="001A0A09"/>
    <w:rsid w:val="001A0B41"/>
    <w:rsid w:val="001A2517"/>
    <w:rsid w:val="001A3B80"/>
    <w:rsid w:val="001A4355"/>
    <w:rsid w:val="001A4EC5"/>
    <w:rsid w:val="001A52DD"/>
    <w:rsid w:val="001A5851"/>
    <w:rsid w:val="001A6138"/>
    <w:rsid w:val="001B04EF"/>
    <w:rsid w:val="001B0C47"/>
    <w:rsid w:val="001B0C74"/>
    <w:rsid w:val="001B14A3"/>
    <w:rsid w:val="001B1638"/>
    <w:rsid w:val="001B267F"/>
    <w:rsid w:val="001B2865"/>
    <w:rsid w:val="001B2D85"/>
    <w:rsid w:val="001B34B0"/>
    <w:rsid w:val="001B52A1"/>
    <w:rsid w:val="001B5397"/>
    <w:rsid w:val="001B59B6"/>
    <w:rsid w:val="001B72B7"/>
    <w:rsid w:val="001C1917"/>
    <w:rsid w:val="001C1E45"/>
    <w:rsid w:val="001C2F10"/>
    <w:rsid w:val="001C32FC"/>
    <w:rsid w:val="001C3800"/>
    <w:rsid w:val="001C3AB6"/>
    <w:rsid w:val="001C4411"/>
    <w:rsid w:val="001C452C"/>
    <w:rsid w:val="001C4D10"/>
    <w:rsid w:val="001C558F"/>
    <w:rsid w:val="001C5618"/>
    <w:rsid w:val="001C57F8"/>
    <w:rsid w:val="001C601B"/>
    <w:rsid w:val="001C68C3"/>
    <w:rsid w:val="001C6ACA"/>
    <w:rsid w:val="001C7EE7"/>
    <w:rsid w:val="001D281F"/>
    <w:rsid w:val="001D3114"/>
    <w:rsid w:val="001D36B5"/>
    <w:rsid w:val="001D3BC1"/>
    <w:rsid w:val="001D4338"/>
    <w:rsid w:val="001D47F8"/>
    <w:rsid w:val="001D780C"/>
    <w:rsid w:val="001D7D0B"/>
    <w:rsid w:val="001E1656"/>
    <w:rsid w:val="001E1DCA"/>
    <w:rsid w:val="001E230D"/>
    <w:rsid w:val="001E26F4"/>
    <w:rsid w:val="001E31ED"/>
    <w:rsid w:val="001E3CAD"/>
    <w:rsid w:val="001E4846"/>
    <w:rsid w:val="001E4DD2"/>
    <w:rsid w:val="001E6F4E"/>
    <w:rsid w:val="001E78C9"/>
    <w:rsid w:val="001E7EE6"/>
    <w:rsid w:val="001E7FBA"/>
    <w:rsid w:val="001F092D"/>
    <w:rsid w:val="001F2251"/>
    <w:rsid w:val="001F2354"/>
    <w:rsid w:val="001F2CF3"/>
    <w:rsid w:val="001F3DC9"/>
    <w:rsid w:val="001F4D28"/>
    <w:rsid w:val="001F5D7F"/>
    <w:rsid w:val="001F6888"/>
    <w:rsid w:val="001F695A"/>
    <w:rsid w:val="001F75F7"/>
    <w:rsid w:val="00201F07"/>
    <w:rsid w:val="00204370"/>
    <w:rsid w:val="00204495"/>
    <w:rsid w:val="002049B1"/>
    <w:rsid w:val="00205AC9"/>
    <w:rsid w:val="00206928"/>
    <w:rsid w:val="00206B60"/>
    <w:rsid w:val="00206C96"/>
    <w:rsid w:val="00207037"/>
    <w:rsid w:val="0021066C"/>
    <w:rsid w:val="00210D28"/>
    <w:rsid w:val="002139F9"/>
    <w:rsid w:val="00213B86"/>
    <w:rsid w:val="00214048"/>
    <w:rsid w:val="0021438F"/>
    <w:rsid w:val="00214D13"/>
    <w:rsid w:val="002158FD"/>
    <w:rsid w:val="00217E6C"/>
    <w:rsid w:val="00220342"/>
    <w:rsid w:val="002209AF"/>
    <w:rsid w:val="00220D71"/>
    <w:rsid w:val="0022223C"/>
    <w:rsid w:val="002255D9"/>
    <w:rsid w:val="002258CD"/>
    <w:rsid w:val="0023022F"/>
    <w:rsid w:val="00230A06"/>
    <w:rsid w:val="002317D1"/>
    <w:rsid w:val="0023194F"/>
    <w:rsid w:val="00233C04"/>
    <w:rsid w:val="002341F2"/>
    <w:rsid w:val="00234F06"/>
    <w:rsid w:val="002352DD"/>
    <w:rsid w:val="0023785B"/>
    <w:rsid w:val="00240AB1"/>
    <w:rsid w:val="0024120B"/>
    <w:rsid w:val="00242133"/>
    <w:rsid w:val="002421B7"/>
    <w:rsid w:val="00245022"/>
    <w:rsid w:val="002455C5"/>
    <w:rsid w:val="00245D06"/>
    <w:rsid w:val="002469B8"/>
    <w:rsid w:val="00246A30"/>
    <w:rsid w:val="00247141"/>
    <w:rsid w:val="00250112"/>
    <w:rsid w:val="002501AC"/>
    <w:rsid w:val="0025051F"/>
    <w:rsid w:val="00252798"/>
    <w:rsid w:val="00253417"/>
    <w:rsid w:val="002534E8"/>
    <w:rsid w:val="0025496B"/>
    <w:rsid w:val="00256926"/>
    <w:rsid w:val="002608D1"/>
    <w:rsid w:val="002625DA"/>
    <w:rsid w:val="002631CB"/>
    <w:rsid w:val="0026324C"/>
    <w:rsid w:val="00263A3E"/>
    <w:rsid w:val="00263D00"/>
    <w:rsid w:val="002640A6"/>
    <w:rsid w:val="00264207"/>
    <w:rsid w:val="002645A4"/>
    <w:rsid w:val="0026466F"/>
    <w:rsid w:val="00265397"/>
    <w:rsid w:val="00265B60"/>
    <w:rsid w:val="00267167"/>
    <w:rsid w:val="0026767D"/>
    <w:rsid w:val="00267BC9"/>
    <w:rsid w:val="00271998"/>
    <w:rsid w:val="00271CD9"/>
    <w:rsid w:val="00272158"/>
    <w:rsid w:val="00272EBA"/>
    <w:rsid w:val="00273821"/>
    <w:rsid w:val="00274518"/>
    <w:rsid w:val="00275CC9"/>
    <w:rsid w:val="00281A49"/>
    <w:rsid w:val="00282E23"/>
    <w:rsid w:val="00282FA1"/>
    <w:rsid w:val="00284AE2"/>
    <w:rsid w:val="00285E46"/>
    <w:rsid w:val="002875E4"/>
    <w:rsid w:val="002900B5"/>
    <w:rsid w:val="00290278"/>
    <w:rsid w:val="0029104D"/>
    <w:rsid w:val="002910DF"/>
    <w:rsid w:val="00291319"/>
    <w:rsid w:val="0029185F"/>
    <w:rsid w:val="00291C01"/>
    <w:rsid w:val="00292A38"/>
    <w:rsid w:val="0029562B"/>
    <w:rsid w:val="0029600B"/>
    <w:rsid w:val="002A07A1"/>
    <w:rsid w:val="002A3B2B"/>
    <w:rsid w:val="002A405B"/>
    <w:rsid w:val="002A5247"/>
    <w:rsid w:val="002A613C"/>
    <w:rsid w:val="002A66B0"/>
    <w:rsid w:val="002A6FCF"/>
    <w:rsid w:val="002A72D8"/>
    <w:rsid w:val="002B09A2"/>
    <w:rsid w:val="002B0ACE"/>
    <w:rsid w:val="002B1EA7"/>
    <w:rsid w:val="002B3774"/>
    <w:rsid w:val="002B6426"/>
    <w:rsid w:val="002B740B"/>
    <w:rsid w:val="002C1390"/>
    <w:rsid w:val="002C1EE8"/>
    <w:rsid w:val="002C23E3"/>
    <w:rsid w:val="002C2E85"/>
    <w:rsid w:val="002C7054"/>
    <w:rsid w:val="002D02F9"/>
    <w:rsid w:val="002D0EBF"/>
    <w:rsid w:val="002D0FFA"/>
    <w:rsid w:val="002D1111"/>
    <w:rsid w:val="002D2221"/>
    <w:rsid w:val="002D31C4"/>
    <w:rsid w:val="002D38FD"/>
    <w:rsid w:val="002D5135"/>
    <w:rsid w:val="002D54BE"/>
    <w:rsid w:val="002D58D2"/>
    <w:rsid w:val="002D59ED"/>
    <w:rsid w:val="002D5A42"/>
    <w:rsid w:val="002D5AA4"/>
    <w:rsid w:val="002D614E"/>
    <w:rsid w:val="002D6518"/>
    <w:rsid w:val="002D7AB2"/>
    <w:rsid w:val="002D7CD9"/>
    <w:rsid w:val="002E0A45"/>
    <w:rsid w:val="002E0D1C"/>
    <w:rsid w:val="002E15D8"/>
    <w:rsid w:val="002E3997"/>
    <w:rsid w:val="002E49B0"/>
    <w:rsid w:val="002E602A"/>
    <w:rsid w:val="002E6B21"/>
    <w:rsid w:val="002E7B7D"/>
    <w:rsid w:val="002F35E2"/>
    <w:rsid w:val="002F3AA3"/>
    <w:rsid w:val="002F4320"/>
    <w:rsid w:val="002F47B6"/>
    <w:rsid w:val="002F5284"/>
    <w:rsid w:val="002F558B"/>
    <w:rsid w:val="002F61E6"/>
    <w:rsid w:val="002F71B8"/>
    <w:rsid w:val="002F7E4B"/>
    <w:rsid w:val="00301AB1"/>
    <w:rsid w:val="0030208B"/>
    <w:rsid w:val="00302B09"/>
    <w:rsid w:val="0030318B"/>
    <w:rsid w:val="0030326E"/>
    <w:rsid w:val="0030395A"/>
    <w:rsid w:val="003047C8"/>
    <w:rsid w:val="00304B7C"/>
    <w:rsid w:val="00305451"/>
    <w:rsid w:val="00305A66"/>
    <w:rsid w:val="00306231"/>
    <w:rsid w:val="003100A0"/>
    <w:rsid w:val="003106A7"/>
    <w:rsid w:val="00313693"/>
    <w:rsid w:val="003149BC"/>
    <w:rsid w:val="003155BE"/>
    <w:rsid w:val="0031581B"/>
    <w:rsid w:val="00315DA9"/>
    <w:rsid w:val="003165F3"/>
    <w:rsid w:val="003166C7"/>
    <w:rsid w:val="00317E6E"/>
    <w:rsid w:val="00321773"/>
    <w:rsid w:val="003226A9"/>
    <w:rsid w:val="0032425E"/>
    <w:rsid w:val="0032457D"/>
    <w:rsid w:val="003247DB"/>
    <w:rsid w:val="00327025"/>
    <w:rsid w:val="00330696"/>
    <w:rsid w:val="003306E6"/>
    <w:rsid w:val="00330CDE"/>
    <w:rsid w:val="00332785"/>
    <w:rsid w:val="00333055"/>
    <w:rsid w:val="00334373"/>
    <w:rsid w:val="00334782"/>
    <w:rsid w:val="003363E1"/>
    <w:rsid w:val="00337F0A"/>
    <w:rsid w:val="00340813"/>
    <w:rsid w:val="0034082C"/>
    <w:rsid w:val="00340A49"/>
    <w:rsid w:val="00340CD5"/>
    <w:rsid w:val="0034232B"/>
    <w:rsid w:val="003435AE"/>
    <w:rsid w:val="003444AA"/>
    <w:rsid w:val="003444F2"/>
    <w:rsid w:val="003456F5"/>
    <w:rsid w:val="00345933"/>
    <w:rsid w:val="00346C54"/>
    <w:rsid w:val="00346ECF"/>
    <w:rsid w:val="0034747A"/>
    <w:rsid w:val="0035125D"/>
    <w:rsid w:val="00352315"/>
    <w:rsid w:val="003539EA"/>
    <w:rsid w:val="00353F33"/>
    <w:rsid w:val="00354EB2"/>
    <w:rsid w:val="003551FF"/>
    <w:rsid w:val="0035535A"/>
    <w:rsid w:val="00356C08"/>
    <w:rsid w:val="0036060A"/>
    <w:rsid w:val="003630D4"/>
    <w:rsid w:val="00364799"/>
    <w:rsid w:val="00364A0B"/>
    <w:rsid w:val="00364CC5"/>
    <w:rsid w:val="00365A53"/>
    <w:rsid w:val="0036657F"/>
    <w:rsid w:val="00366687"/>
    <w:rsid w:val="00370C06"/>
    <w:rsid w:val="0037148A"/>
    <w:rsid w:val="00374578"/>
    <w:rsid w:val="00375567"/>
    <w:rsid w:val="00375D12"/>
    <w:rsid w:val="00375E3B"/>
    <w:rsid w:val="00376ED4"/>
    <w:rsid w:val="00381760"/>
    <w:rsid w:val="00382369"/>
    <w:rsid w:val="003825AE"/>
    <w:rsid w:val="003834A7"/>
    <w:rsid w:val="0038442D"/>
    <w:rsid w:val="003848A8"/>
    <w:rsid w:val="00384C61"/>
    <w:rsid w:val="003852C5"/>
    <w:rsid w:val="0038583F"/>
    <w:rsid w:val="00385BEF"/>
    <w:rsid w:val="003863AC"/>
    <w:rsid w:val="00386FC9"/>
    <w:rsid w:val="003873B5"/>
    <w:rsid w:val="00387801"/>
    <w:rsid w:val="003904DA"/>
    <w:rsid w:val="00390E79"/>
    <w:rsid w:val="0039263B"/>
    <w:rsid w:val="00393016"/>
    <w:rsid w:val="003957D9"/>
    <w:rsid w:val="003975F0"/>
    <w:rsid w:val="00397D40"/>
    <w:rsid w:val="003A1025"/>
    <w:rsid w:val="003A1E44"/>
    <w:rsid w:val="003A285C"/>
    <w:rsid w:val="003A3542"/>
    <w:rsid w:val="003A45D6"/>
    <w:rsid w:val="003A66F8"/>
    <w:rsid w:val="003A69E7"/>
    <w:rsid w:val="003A69E8"/>
    <w:rsid w:val="003A7910"/>
    <w:rsid w:val="003A7B06"/>
    <w:rsid w:val="003B077F"/>
    <w:rsid w:val="003B0F00"/>
    <w:rsid w:val="003B145E"/>
    <w:rsid w:val="003B148A"/>
    <w:rsid w:val="003B225B"/>
    <w:rsid w:val="003B2598"/>
    <w:rsid w:val="003B2A52"/>
    <w:rsid w:val="003B2E1E"/>
    <w:rsid w:val="003B368B"/>
    <w:rsid w:val="003B5F94"/>
    <w:rsid w:val="003B5FCA"/>
    <w:rsid w:val="003B6BCA"/>
    <w:rsid w:val="003B7A71"/>
    <w:rsid w:val="003C0163"/>
    <w:rsid w:val="003C18ED"/>
    <w:rsid w:val="003C1919"/>
    <w:rsid w:val="003C1AB4"/>
    <w:rsid w:val="003C1F30"/>
    <w:rsid w:val="003C2142"/>
    <w:rsid w:val="003C5A16"/>
    <w:rsid w:val="003C5EEA"/>
    <w:rsid w:val="003C75FB"/>
    <w:rsid w:val="003D06F6"/>
    <w:rsid w:val="003D1580"/>
    <w:rsid w:val="003D1B1F"/>
    <w:rsid w:val="003D21B0"/>
    <w:rsid w:val="003D4603"/>
    <w:rsid w:val="003D4EFD"/>
    <w:rsid w:val="003D51D5"/>
    <w:rsid w:val="003D596A"/>
    <w:rsid w:val="003D6DDE"/>
    <w:rsid w:val="003E072E"/>
    <w:rsid w:val="003E0980"/>
    <w:rsid w:val="003E1337"/>
    <w:rsid w:val="003E335B"/>
    <w:rsid w:val="003E36A7"/>
    <w:rsid w:val="003E37B1"/>
    <w:rsid w:val="003E3DB2"/>
    <w:rsid w:val="003E47BF"/>
    <w:rsid w:val="003E5B88"/>
    <w:rsid w:val="003E621A"/>
    <w:rsid w:val="003F0295"/>
    <w:rsid w:val="003F2535"/>
    <w:rsid w:val="003F2960"/>
    <w:rsid w:val="003F2AA3"/>
    <w:rsid w:val="003F3A01"/>
    <w:rsid w:val="003F4F56"/>
    <w:rsid w:val="003F52FF"/>
    <w:rsid w:val="003F6512"/>
    <w:rsid w:val="003F7894"/>
    <w:rsid w:val="003F7DBA"/>
    <w:rsid w:val="004001E2"/>
    <w:rsid w:val="00401A9C"/>
    <w:rsid w:val="00401D81"/>
    <w:rsid w:val="00401E78"/>
    <w:rsid w:val="00402A2E"/>
    <w:rsid w:val="00402F3D"/>
    <w:rsid w:val="004034E3"/>
    <w:rsid w:val="00403675"/>
    <w:rsid w:val="00403801"/>
    <w:rsid w:val="00404355"/>
    <w:rsid w:val="00405334"/>
    <w:rsid w:val="00405EC1"/>
    <w:rsid w:val="00406629"/>
    <w:rsid w:val="00406B45"/>
    <w:rsid w:val="00406C28"/>
    <w:rsid w:val="00406E49"/>
    <w:rsid w:val="00407258"/>
    <w:rsid w:val="00407D50"/>
    <w:rsid w:val="00407E74"/>
    <w:rsid w:val="004109DA"/>
    <w:rsid w:val="00411A28"/>
    <w:rsid w:val="00411F53"/>
    <w:rsid w:val="00411FE6"/>
    <w:rsid w:val="00412A4F"/>
    <w:rsid w:val="00412CD3"/>
    <w:rsid w:val="00412D1C"/>
    <w:rsid w:val="00413D7A"/>
    <w:rsid w:val="00413D9E"/>
    <w:rsid w:val="00413E7C"/>
    <w:rsid w:val="004165FA"/>
    <w:rsid w:val="00416603"/>
    <w:rsid w:val="0042127A"/>
    <w:rsid w:val="00422101"/>
    <w:rsid w:val="004225D5"/>
    <w:rsid w:val="00423C6D"/>
    <w:rsid w:val="00423E82"/>
    <w:rsid w:val="0042427B"/>
    <w:rsid w:val="00424D4B"/>
    <w:rsid w:val="004251F6"/>
    <w:rsid w:val="004266C3"/>
    <w:rsid w:val="00426CA6"/>
    <w:rsid w:val="00427105"/>
    <w:rsid w:val="00430993"/>
    <w:rsid w:val="00430DD1"/>
    <w:rsid w:val="00432AC8"/>
    <w:rsid w:val="00432F96"/>
    <w:rsid w:val="00434291"/>
    <w:rsid w:val="00434A13"/>
    <w:rsid w:val="00434DB7"/>
    <w:rsid w:val="0043563E"/>
    <w:rsid w:val="00436E1B"/>
    <w:rsid w:val="00436F9E"/>
    <w:rsid w:val="00437A57"/>
    <w:rsid w:val="00437D07"/>
    <w:rsid w:val="004409C9"/>
    <w:rsid w:val="00440D0C"/>
    <w:rsid w:val="00442DDC"/>
    <w:rsid w:val="00443128"/>
    <w:rsid w:val="004443A7"/>
    <w:rsid w:val="00444C9E"/>
    <w:rsid w:val="00445151"/>
    <w:rsid w:val="004470EA"/>
    <w:rsid w:val="004479AB"/>
    <w:rsid w:val="00447EE9"/>
    <w:rsid w:val="00450355"/>
    <w:rsid w:val="00450585"/>
    <w:rsid w:val="004506D1"/>
    <w:rsid w:val="00450B44"/>
    <w:rsid w:val="00452BBB"/>
    <w:rsid w:val="0045391E"/>
    <w:rsid w:val="004545C8"/>
    <w:rsid w:val="004575D9"/>
    <w:rsid w:val="00457A7E"/>
    <w:rsid w:val="004607AC"/>
    <w:rsid w:val="00461869"/>
    <w:rsid w:val="004625EC"/>
    <w:rsid w:val="00462839"/>
    <w:rsid w:val="00462FC3"/>
    <w:rsid w:val="00463279"/>
    <w:rsid w:val="00463845"/>
    <w:rsid w:val="004639E4"/>
    <w:rsid w:val="00463F92"/>
    <w:rsid w:val="004640F3"/>
    <w:rsid w:val="00465F79"/>
    <w:rsid w:val="004671C6"/>
    <w:rsid w:val="004709F3"/>
    <w:rsid w:val="0047189B"/>
    <w:rsid w:val="00474821"/>
    <w:rsid w:val="004753E8"/>
    <w:rsid w:val="00477A15"/>
    <w:rsid w:val="004803BB"/>
    <w:rsid w:val="00480BEF"/>
    <w:rsid w:val="00481760"/>
    <w:rsid w:val="004821D6"/>
    <w:rsid w:val="004835DD"/>
    <w:rsid w:val="004836B2"/>
    <w:rsid w:val="00483AF7"/>
    <w:rsid w:val="00484D89"/>
    <w:rsid w:val="0048651E"/>
    <w:rsid w:val="00487BD8"/>
    <w:rsid w:val="004925EB"/>
    <w:rsid w:val="00492C4A"/>
    <w:rsid w:val="00492EB4"/>
    <w:rsid w:val="00494513"/>
    <w:rsid w:val="004949EF"/>
    <w:rsid w:val="00494CC6"/>
    <w:rsid w:val="00495B8E"/>
    <w:rsid w:val="004974A0"/>
    <w:rsid w:val="004A0D7B"/>
    <w:rsid w:val="004A0D9B"/>
    <w:rsid w:val="004A2198"/>
    <w:rsid w:val="004A2833"/>
    <w:rsid w:val="004A3FD3"/>
    <w:rsid w:val="004A470C"/>
    <w:rsid w:val="004A52BD"/>
    <w:rsid w:val="004A7E66"/>
    <w:rsid w:val="004B1660"/>
    <w:rsid w:val="004B27D4"/>
    <w:rsid w:val="004B44FA"/>
    <w:rsid w:val="004B5DD8"/>
    <w:rsid w:val="004B5F06"/>
    <w:rsid w:val="004B633A"/>
    <w:rsid w:val="004B6E86"/>
    <w:rsid w:val="004B70EE"/>
    <w:rsid w:val="004B73FD"/>
    <w:rsid w:val="004C0F0B"/>
    <w:rsid w:val="004C144B"/>
    <w:rsid w:val="004C1AA8"/>
    <w:rsid w:val="004C1D42"/>
    <w:rsid w:val="004C2A76"/>
    <w:rsid w:val="004C339A"/>
    <w:rsid w:val="004C49B3"/>
    <w:rsid w:val="004C4D4E"/>
    <w:rsid w:val="004C4F56"/>
    <w:rsid w:val="004C5832"/>
    <w:rsid w:val="004C7320"/>
    <w:rsid w:val="004D0DC5"/>
    <w:rsid w:val="004D0E82"/>
    <w:rsid w:val="004D168C"/>
    <w:rsid w:val="004D2F67"/>
    <w:rsid w:val="004D6CEE"/>
    <w:rsid w:val="004D7514"/>
    <w:rsid w:val="004E0067"/>
    <w:rsid w:val="004E0F60"/>
    <w:rsid w:val="004E1A7E"/>
    <w:rsid w:val="004E312E"/>
    <w:rsid w:val="004E414B"/>
    <w:rsid w:val="004E4441"/>
    <w:rsid w:val="004E4D64"/>
    <w:rsid w:val="004E5007"/>
    <w:rsid w:val="004E53EF"/>
    <w:rsid w:val="004E5DEE"/>
    <w:rsid w:val="004E69D8"/>
    <w:rsid w:val="004E6DC4"/>
    <w:rsid w:val="004F18F7"/>
    <w:rsid w:val="004F1E8D"/>
    <w:rsid w:val="004F2300"/>
    <w:rsid w:val="004F3B15"/>
    <w:rsid w:val="004F3B8B"/>
    <w:rsid w:val="004F3D3F"/>
    <w:rsid w:val="004F3FE4"/>
    <w:rsid w:val="004F43A5"/>
    <w:rsid w:val="004F43CD"/>
    <w:rsid w:val="004F65DA"/>
    <w:rsid w:val="004F7391"/>
    <w:rsid w:val="004F7DAE"/>
    <w:rsid w:val="004F7DE3"/>
    <w:rsid w:val="004F7FEA"/>
    <w:rsid w:val="00500EA5"/>
    <w:rsid w:val="0050195A"/>
    <w:rsid w:val="00503CF9"/>
    <w:rsid w:val="00503F0E"/>
    <w:rsid w:val="005040A0"/>
    <w:rsid w:val="005047BC"/>
    <w:rsid w:val="00504D52"/>
    <w:rsid w:val="005055F4"/>
    <w:rsid w:val="00505F3D"/>
    <w:rsid w:val="00506EC6"/>
    <w:rsid w:val="00507030"/>
    <w:rsid w:val="00507B66"/>
    <w:rsid w:val="00507F39"/>
    <w:rsid w:val="00507F74"/>
    <w:rsid w:val="00510237"/>
    <w:rsid w:val="00510B49"/>
    <w:rsid w:val="005110C8"/>
    <w:rsid w:val="00511926"/>
    <w:rsid w:val="00514D60"/>
    <w:rsid w:val="00516A44"/>
    <w:rsid w:val="005201BF"/>
    <w:rsid w:val="005201F5"/>
    <w:rsid w:val="005203CF"/>
    <w:rsid w:val="00520EA2"/>
    <w:rsid w:val="0052298C"/>
    <w:rsid w:val="00522D09"/>
    <w:rsid w:val="005239E8"/>
    <w:rsid w:val="00523A21"/>
    <w:rsid w:val="005249A9"/>
    <w:rsid w:val="00524CE5"/>
    <w:rsid w:val="005252F3"/>
    <w:rsid w:val="00525C76"/>
    <w:rsid w:val="0052712B"/>
    <w:rsid w:val="00530881"/>
    <w:rsid w:val="005310F6"/>
    <w:rsid w:val="00531964"/>
    <w:rsid w:val="00534015"/>
    <w:rsid w:val="00534B07"/>
    <w:rsid w:val="0053569D"/>
    <w:rsid w:val="00535750"/>
    <w:rsid w:val="005365EA"/>
    <w:rsid w:val="00536902"/>
    <w:rsid w:val="005371A8"/>
    <w:rsid w:val="00540524"/>
    <w:rsid w:val="005405B2"/>
    <w:rsid w:val="00540746"/>
    <w:rsid w:val="00540AB4"/>
    <w:rsid w:val="005414C0"/>
    <w:rsid w:val="00541CD7"/>
    <w:rsid w:val="00542EB1"/>
    <w:rsid w:val="00543FBF"/>
    <w:rsid w:val="005444A6"/>
    <w:rsid w:val="00546572"/>
    <w:rsid w:val="0054663C"/>
    <w:rsid w:val="005468BE"/>
    <w:rsid w:val="0055050D"/>
    <w:rsid w:val="0055057A"/>
    <w:rsid w:val="00550983"/>
    <w:rsid w:val="00550B5B"/>
    <w:rsid w:val="00550CA5"/>
    <w:rsid w:val="0055165B"/>
    <w:rsid w:val="00552C09"/>
    <w:rsid w:val="00552CD8"/>
    <w:rsid w:val="00554B46"/>
    <w:rsid w:val="00554B66"/>
    <w:rsid w:val="00554C59"/>
    <w:rsid w:val="00556668"/>
    <w:rsid w:val="005568F9"/>
    <w:rsid w:val="00557FDF"/>
    <w:rsid w:val="00562ACB"/>
    <w:rsid w:val="0056330C"/>
    <w:rsid w:val="00563D92"/>
    <w:rsid w:val="00563F7A"/>
    <w:rsid w:val="00564D7B"/>
    <w:rsid w:val="00564FA7"/>
    <w:rsid w:val="00565497"/>
    <w:rsid w:val="00566A8E"/>
    <w:rsid w:val="0056714A"/>
    <w:rsid w:val="005675FB"/>
    <w:rsid w:val="005736F3"/>
    <w:rsid w:val="00574D11"/>
    <w:rsid w:val="00575EE3"/>
    <w:rsid w:val="005760E6"/>
    <w:rsid w:val="0057613E"/>
    <w:rsid w:val="00576FBC"/>
    <w:rsid w:val="005774C5"/>
    <w:rsid w:val="00577F90"/>
    <w:rsid w:val="0058024F"/>
    <w:rsid w:val="0058365B"/>
    <w:rsid w:val="00584BA8"/>
    <w:rsid w:val="005852D1"/>
    <w:rsid w:val="00586148"/>
    <w:rsid w:val="0058648B"/>
    <w:rsid w:val="005864E3"/>
    <w:rsid w:val="005864F0"/>
    <w:rsid w:val="00587AD7"/>
    <w:rsid w:val="00587D36"/>
    <w:rsid w:val="00587DBB"/>
    <w:rsid w:val="00590018"/>
    <w:rsid w:val="00590389"/>
    <w:rsid w:val="00590945"/>
    <w:rsid w:val="00594D7B"/>
    <w:rsid w:val="00594EB2"/>
    <w:rsid w:val="0059508A"/>
    <w:rsid w:val="005960A6"/>
    <w:rsid w:val="00596371"/>
    <w:rsid w:val="005968C1"/>
    <w:rsid w:val="00596C2F"/>
    <w:rsid w:val="00597B90"/>
    <w:rsid w:val="005A0B98"/>
    <w:rsid w:val="005A0E18"/>
    <w:rsid w:val="005A33A5"/>
    <w:rsid w:val="005A4B69"/>
    <w:rsid w:val="005B06BD"/>
    <w:rsid w:val="005B0DDC"/>
    <w:rsid w:val="005B1429"/>
    <w:rsid w:val="005B41C6"/>
    <w:rsid w:val="005B4204"/>
    <w:rsid w:val="005B500C"/>
    <w:rsid w:val="005B54C0"/>
    <w:rsid w:val="005B6093"/>
    <w:rsid w:val="005B66C7"/>
    <w:rsid w:val="005B7C56"/>
    <w:rsid w:val="005B7FD6"/>
    <w:rsid w:val="005C0414"/>
    <w:rsid w:val="005C1791"/>
    <w:rsid w:val="005C17B5"/>
    <w:rsid w:val="005C1DA1"/>
    <w:rsid w:val="005C23B5"/>
    <w:rsid w:val="005C3C7B"/>
    <w:rsid w:val="005C526D"/>
    <w:rsid w:val="005C5550"/>
    <w:rsid w:val="005C5CC5"/>
    <w:rsid w:val="005C69D3"/>
    <w:rsid w:val="005C6A3C"/>
    <w:rsid w:val="005C7008"/>
    <w:rsid w:val="005D1BCB"/>
    <w:rsid w:val="005D25E1"/>
    <w:rsid w:val="005D28D2"/>
    <w:rsid w:val="005D357B"/>
    <w:rsid w:val="005D3CAE"/>
    <w:rsid w:val="005D493C"/>
    <w:rsid w:val="005D4E4F"/>
    <w:rsid w:val="005D60C4"/>
    <w:rsid w:val="005E00C9"/>
    <w:rsid w:val="005E014A"/>
    <w:rsid w:val="005E0771"/>
    <w:rsid w:val="005E091B"/>
    <w:rsid w:val="005E0EA7"/>
    <w:rsid w:val="005E2D45"/>
    <w:rsid w:val="005E303B"/>
    <w:rsid w:val="005E3BB3"/>
    <w:rsid w:val="005E6556"/>
    <w:rsid w:val="005E6A4B"/>
    <w:rsid w:val="005E6F12"/>
    <w:rsid w:val="005E7CA4"/>
    <w:rsid w:val="005E7EBF"/>
    <w:rsid w:val="005F1FF5"/>
    <w:rsid w:val="005F2101"/>
    <w:rsid w:val="005F219F"/>
    <w:rsid w:val="005F261E"/>
    <w:rsid w:val="005F3019"/>
    <w:rsid w:val="005F5D77"/>
    <w:rsid w:val="005F61A1"/>
    <w:rsid w:val="005F6756"/>
    <w:rsid w:val="005F71B1"/>
    <w:rsid w:val="00600A03"/>
    <w:rsid w:val="00600DBF"/>
    <w:rsid w:val="006013A0"/>
    <w:rsid w:val="0060348E"/>
    <w:rsid w:val="00604315"/>
    <w:rsid w:val="00604CC9"/>
    <w:rsid w:val="006060F9"/>
    <w:rsid w:val="00606E0F"/>
    <w:rsid w:val="006074C5"/>
    <w:rsid w:val="00610248"/>
    <w:rsid w:val="00610BE1"/>
    <w:rsid w:val="00610CE6"/>
    <w:rsid w:val="0061251E"/>
    <w:rsid w:val="0061499E"/>
    <w:rsid w:val="00614A18"/>
    <w:rsid w:val="00614D28"/>
    <w:rsid w:val="0061695D"/>
    <w:rsid w:val="00617671"/>
    <w:rsid w:val="00620E2A"/>
    <w:rsid w:val="006210BB"/>
    <w:rsid w:val="00622B6E"/>
    <w:rsid w:val="00622ED9"/>
    <w:rsid w:val="006239D6"/>
    <w:rsid w:val="00626DE3"/>
    <w:rsid w:val="00627102"/>
    <w:rsid w:val="00627799"/>
    <w:rsid w:val="00627B0F"/>
    <w:rsid w:val="006301E3"/>
    <w:rsid w:val="00631049"/>
    <w:rsid w:val="00632A52"/>
    <w:rsid w:val="00632E63"/>
    <w:rsid w:val="00633296"/>
    <w:rsid w:val="0063474D"/>
    <w:rsid w:val="006348FC"/>
    <w:rsid w:val="006353D6"/>
    <w:rsid w:val="00636B05"/>
    <w:rsid w:val="006414A2"/>
    <w:rsid w:val="006421F5"/>
    <w:rsid w:val="006426DA"/>
    <w:rsid w:val="00642915"/>
    <w:rsid w:val="00644EF7"/>
    <w:rsid w:val="0064615A"/>
    <w:rsid w:val="006461E9"/>
    <w:rsid w:val="00646284"/>
    <w:rsid w:val="00646D9A"/>
    <w:rsid w:val="006478A7"/>
    <w:rsid w:val="00650885"/>
    <w:rsid w:val="00651F89"/>
    <w:rsid w:val="00654391"/>
    <w:rsid w:val="00654833"/>
    <w:rsid w:val="00655476"/>
    <w:rsid w:val="00655DC6"/>
    <w:rsid w:val="00656712"/>
    <w:rsid w:val="006567D3"/>
    <w:rsid w:val="00657889"/>
    <w:rsid w:val="006601D5"/>
    <w:rsid w:val="00661673"/>
    <w:rsid w:val="0066359B"/>
    <w:rsid w:val="00665D37"/>
    <w:rsid w:val="006664B7"/>
    <w:rsid w:val="00667138"/>
    <w:rsid w:val="00667714"/>
    <w:rsid w:val="0066774B"/>
    <w:rsid w:val="0067116F"/>
    <w:rsid w:val="00671D4F"/>
    <w:rsid w:val="006728BD"/>
    <w:rsid w:val="006765F0"/>
    <w:rsid w:val="00676D50"/>
    <w:rsid w:val="0067730B"/>
    <w:rsid w:val="006773B3"/>
    <w:rsid w:val="00677CBF"/>
    <w:rsid w:val="00680243"/>
    <w:rsid w:val="006809C8"/>
    <w:rsid w:val="00680AF4"/>
    <w:rsid w:val="0068159C"/>
    <w:rsid w:val="00681A59"/>
    <w:rsid w:val="00681D73"/>
    <w:rsid w:val="0068218D"/>
    <w:rsid w:val="006828B5"/>
    <w:rsid w:val="0068319B"/>
    <w:rsid w:val="00685901"/>
    <w:rsid w:val="00685D3E"/>
    <w:rsid w:val="00686B1A"/>
    <w:rsid w:val="00686D4C"/>
    <w:rsid w:val="00691350"/>
    <w:rsid w:val="00691756"/>
    <w:rsid w:val="00692FDC"/>
    <w:rsid w:val="00693F40"/>
    <w:rsid w:val="006950F9"/>
    <w:rsid w:val="00695874"/>
    <w:rsid w:val="00697199"/>
    <w:rsid w:val="00697468"/>
    <w:rsid w:val="0069747C"/>
    <w:rsid w:val="00697B87"/>
    <w:rsid w:val="006A020E"/>
    <w:rsid w:val="006A03F5"/>
    <w:rsid w:val="006A0B89"/>
    <w:rsid w:val="006A1271"/>
    <w:rsid w:val="006A2012"/>
    <w:rsid w:val="006A21F8"/>
    <w:rsid w:val="006A28C7"/>
    <w:rsid w:val="006A3523"/>
    <w:rsid w:val="006A3C80"/>
    <w:rsid w:val="006A4318"/>
    <w:rsid w:val="006A4565"/>
    <w:rsid w:val="006A4EC8"/>
    <w:rsid w:val="006A5488"/>
    <w:rsid w:val="006A6869"/>
    <w:rsid w:val="006A7715"/>
    <w:rsid w:val="006B023D"/>
    <w:rsid w:val="006B02CC"/>
    <w:rsid w:val="006B0323"/>
    <w:rsid w:val="006B05FA"/>
    <w:rsid w:val="006B11F6"/>
    <w:rsid w:val="006B1670"/>
    <w:rsid w:val="006B3154"/>
    <w:rsid w:val="006B3D56"/>
    <w:rsid w:val="006B5827"/>
    <w:rsid w:val="006B5BEE"/>
    <w:rsid w:val="006B6513"/>
    <w:rsid w:val="006B6BD9"/>
    <w:rsid w:val="006B74BD"/>
    <w:rsid w:val="006C105E"/>
    <w:rsid w:val="006C21F8"/>
    <w:rsid w:val="006C2824"/>
    <w:rsid w:val="006C4671"/>
    <w:rsid w:val="006C7AC2"/>
    <w:rsid w:val="006D24F1"/>
    <w:rsid w:val="006D2606"/>
    <w:rsid w:val="006D2D94"/>
    <w:rsid w:val="006D3909"/>
    <w:rsid w:val="006D4E89"/>
    <w:rsid w:val="006D5EDF"/>
    <w:rsid w:val="006D7165"/>
    <w:rsid w:val="006D77C0"/>
    <w:rsid w:val="006D7878"/>
    <w:rsid w:val="006E1CF7"/>
    <w:rsid w:val="006E2C5D"/>
    <w:rsid w:val="006E4FBF"/>
    <w:rsid w:val="006E6146"/>
    <w:rsid w:val="006E67A6"/>
    <w:rsid w:val="006E6844"/>
    <w:rsid w:val="006E71D9"/>
    <w:rsid w:val="006E7716"/>
    <w:rsid w:val="006F0319"/>
    <w:rsid w:val="006F1C24"/>
    <w:rsid w:val="006F24D8"/>
    <w:rsid w:val="006F36A7"/>
    <w:rsid w:val="006F536B"/>
    <w:rsid w:val="006F62AF"/>
    <w:rsid w:val="006F6BDA"/>
    <w:rsid w:val="00701576"/>
    <w:rsid w:val="00702A4B"/>
    <w:rsid w:val="00704770"/>
    <w:rsid w:val="007055B9"/>
    <w:rsid w:val="00705C76"/>
    <w:rsid w:val="00705DBB"/>
    <w:rsid w:val="0070606F"/>
    <w:rsid w:val="0071070D"/>
    <w:rsid w:val="007109FB"/>
    <w:rsid w:val="00712170"/>
    <w:rsid w:val="00713306"/>
    <w:rsid w:val="00713C1B"/>
    <w:rsid w:val="0071410C"/>
    <w:rsid w:val="00714126"/>
    <w:rsid w:val="00714489"/>
    <w:rsid w:val="0071496D"/>
    <w:rsid w:val="00714A2F"/>
    <w:rsid w:val="00717C99"/>
    <w:rsid w:val="00721041"/>
    <w:rsid w:val="00721423"/>
    <w:rsid w:val="0072186C"/>
    <w:rsid w:val="00721A5C"/>
    <w:rsid w:val="007224BC"/>
    <w:rsid w:val="00722DC5"/>
    <w:rsid w:val="0072304C"/>
    <w:rsid w:val="00724233"/>
    <w:rsid w:val="00724A5E"/>
    <w:rsid w:val="00725BA3"/>
    <w:rsid w:val="00725C2B"/>
    <w:rsid w:val="007261F5"/>
    <w:rsid w:val="007271B9"/>
    <w:rsid w:val="00727751"/>
    <w:rsid w:val="00730038"/>
    <w:rsid w:val="007302CB"/>
    <w:rsid w:val="00730E2B"/>
    <w:rsid w:val="00731258"/>
    <w:rsid w:val="007324E4"/>
    <w:rsid w:val="00732854"/>
    <w:rsid w:val="00732940"/>
    <w:rsid w:val="0073302C"/>
    <w:rsid w:val="00733599"/>
    <w:rsid w:val="00734496"/>
    <w:rsid w:val="00736274"/>
    <w:rsid w:val="00737264"/>
    <w:rsid w:val="00740E49"/>
    <w:rsid w:val="00742216"/>
    <w:rsid w:val="0074692D"/>
    <w:rsid w:val="00746CCE"/>
    <w:rsid w:val="007473B6"/>
    <w:rsid w:val="00750031"/>
    <w:rsid w:val="00751476"/>
    <w:rsid w:val="00752988"/>
    <w:rsid w:val="00752B7C"/>
    <w:rsid w:val="00753534"/>
    <w:rsid w:val="00753584"/>
    <w:rsid w:val="00755CB4"/>
    <w:rsid w:val="00756603"/>
    <w:rsid w:val="00756975"/>
    <w:rsid w:val="007578F3"/>
    <w:rsid w:val="00757EF9"/>
    <w:rsid w:val="007600AE"/>
    <w:rsid w:val="00761385"/>
    <w:rsid w:val="00761979"/>
    <w:rsid w:val="00761F23"/>
    <w:rsid w:val="007620BC"/>
    <w:rsid w:val="007637C2"/>
    <w:rsid w:val="00763AB4"/>
    <w:rsid w:val="007645D7"/>
    <w:rsid w:val="0076497A"/>
    <w:rsid w:val="007649A5"/>
    <w:rsid w:val="00765C01"/>
    <w:rsid w:val="00767A09"/>
    <w:rsid w:val="00770AA7"/>
    <w:rsid w:val="00771176"/>
    <w:rsid w:val="007716CF"/>
    <w:rsid w:val="00772925"/>
    <w:rsid w:val="00772CDC"/>
    <w:rsid w:val="00774735"/>
    <w:rsid w:val="00776156"/>
    <w:rsid w:val="00777320"/>
    <w:rsid w:val="00777B70"/>
    <w:rsid w:val="007807F4"/>
    <w:rsid w:val="00781A4A"/>
    <w:rsid w:val="00782049"/>
    <w:rsid w:val="007822C7"/>
    <w:rsid w:val="00782323"/>
    <w:rsid w:val="00782431"/>
    <w:rsid w:val="00782A4E"/>
    <w:rsid w:val="00782B96"/>
    <w:rsid w:val="007849C2"/>
    <w:rsid w:val="00785612"/>
    <w:rsid w:val="0078764E"/>
    <w:rsid w:val="0079088B"/>
    <w:rsid w:val="00792028"/>
    <w:rsid w:val="00793E85"/>
    <w:rsid w:val="00794B4B"/>
    <w:rsid w:val="00794F4F"/>
    <w:rsid w:val="007963C3"/>
    <w:rsid w:val="0079643B"/>
    <w:rsid w:val="007A165E"/>
    <w:rsid w:val="007A1C9A"/>
    <w:rsid w:val="007A46BE"/>
    <w:rsid w:val="007A4A63"/>
    <w:rsid w:val="007A4E20"/>
    <w:rsid w:val="007A4F4A"/>
    <w:rsid w:val="007A539C"/>
    <w:rsid w:val="007A64B2"/>
    <w:rsid w:val="007A7BC3"/>
    <w:rsid w:val="007B0A6F"/>
    <w:rsid w:val="007B13DF"/>
    <w:rsid w:val="007B2E32"/>
    <w:rsid w:val="007B59A2"/>
    <w:rsid w:val="007B5ED8"/>
    <w:rsid w:val="007B6699"/>
    <w:rsid w:val="007B68B0"/>
    <w:rsid w:val="007B68DB"/>
    <w:rsid w:val="007C0334"/>
    <w:rsid w:val="007C17C9"/>
    <w:rsid w:val="007C1839"/>
    <w:rsid w:val="007C1A50"/>
    <w:rsid w:val="007C345F"/>
    <w:rsid w:val="007C6538"/>
    <w:rsid w:val="007C6878"/>
    <w:rsid w:val="007D0C56"/>
    <w:rsid w:val="007D135C"/>
    <w:rsid w:val="007D25E8"/>
    <w:rsid w:val="007D29A1"/>
    <w:rsid w:val="007D31AD"/>
    <w:rsid w:val="007D3CAD"/>
    <w:rsid w:val="007D4D90"/>
    <w:rsid w:val="007D5767"/>
    <w:rsid w:val="007D5EB2"/>
    <w:rsid w:val="007D681F"/>
    <w:rsid w:val="007E01C5"/>
    <w:rsid w:val="007E0DCC"/>
    <w:rsid w:val="007E21C2"/>
    <w:rsid w:val="007E245D"/>
    <w:rsid w:val="007E28B1"/>
    <w:rsid w:val="007E3050"/>
    <w:rsid w:val="007E30AF"/>
    <w:rsid w:val="007E4D80"/>
    <w:rsid w:val="007E6B94"/>
    <w:rsid w:val="007E6E88"/>
    <w:rsid w:val="007E779B"/>
    <w:rsid w:val="007F00CD"/>
    <w:rsid w:val="007F0423"/>
    <w:rsid w:val="007F0E2C"/>
    <w:rsid w:val="007F1225"/>
    <w:rsid w:val="007F12A3"/>
    <w:rsid w:val="007F1381"/>
    <w:rsid w:val="007F19B5"/>
    <w:rsid w:val="007F19C0"/>
    <w:rsid w:val="007F2199"/>
    <w:rsid w:val="007F22A2"/>
    <w:rsid w:val="007F3927"/>
    <w:rsid w:val="007F4612"/>
    <w:rsid w:val="007F5734"/>
    <w:rsid w:val="007F7804"/>
    <w:rsid w:val="00800CCE"/>
    <w:rsid w:val="00800EC2"/>
    <w:rsid w:val="00801022"/>
    <w:rsid w:val="00801D08"/>
    <w:rsid w:val="00801E67"/>
    <w:rsid w:val="008027E7"/>
    <w:rsid w:val="0080348F"/>
    <w:rsid w:val="00803AAD"/>
    <w:rsid w:val="00805A1D"/>
    <w:rsid w:val="00807AB1"/>
    <w:rsid w:val="00811D90"/>
    <w:rsid w:val="00811EFC"/>
    <w:rsid w:val="00812079"/>
    <w:rsid w:val="008125D7"/>
    <w:rsid w:val="00812D90"/>
    <w:rsid w:val="00813C90"/>
    <w:rsid w:val="0081507E"/>
    <w:rsid w:val="0081647B"/>
    <w:rsid w:val="00816B7F"/>
    <w:rsid w:val="0082550C"/>
    <w:rsid w:val="008268D1"/>
    <w:rsid w:val="00826953"/>
    <w:rsid w:val="00827034"/>
    <w:rsid w:val="008312FC"/>
    <w:rsid w:val="008313A5"/>
    <w:rsid w:val="00831F43"/>
    <w:rsid w:val="0083205D"/>
    <w:rsid w:val="00833B7B"/>
    <w:rsid w:val="00833EF3"/>
    <w:rsid w:val="0083490D"/>
    <w:rsid w:val="00834CA8"/>
    <w:rsid w:val="00834DE6"/>
    <w:rsid w:val="008356EF"/>
    <w:rsid w:val="008360E3"/>
    <w:rsid w:val="008361BA"/>
    <w:rsid w:val="0084009E"/>
    <w:rsid w:val="0084058A"/>
    <w:rsid w:val="008408D3"/>
    <w:rsid w:val="00840CBB"/>
    <w:rsid w:val="00840D9A"/>
    <w:rsid w:val="00842341"/>
    <w:rsid w:val="00843242"/>
    <w:rsid w:val="0084328E"/>
    <w:rsid w:val="0084435E"/>
    <w:rsid w:val="00844B23"/>
    <w:rsid w:val="00844EFF"/>
    <w:rsid w:val="00846AE9"/>
    <w:rsid w:val="00851172"/>
    <w:rsid w:val="00851355"/>
    <w:rsid w:val="0085360D"/>
    <w:rsid w:val="00854E80"/>
    <w:rsid w:val="00855741"/>
    <w:rsid w:val="0085748F"/>
    <w:rsid w:val="00857AC1"/>
    <w:rsid w:val="00857BD3"/>
    <w:rsid w:val="0086191E"/>
    <w:rsid w:val="00861950"/>
    <w:rsid w:val="00863AB2"/>
    <w:rsid w:val="0086484D"/>
    <w:rsid w:val="00864E24"/>
    <w:rsid w:val="00866151"/>
    <w:rsid w:val="0087057A"/>
    <w:rsid w:val="008705FE"/>
    <w:rsid w:val="00871F8D"/>
    <w:rsid w:val="0087307C"/>
    <w:rsid w:val="00874149"/>
    <w:rsid w:val="0087431C"/>
    <w:rsid w:val="00875A59"/>
    <w:rsid w:val="00875B01"/>
    <w:rsid w:val="008769DC"/>
    <w:rsid w:val="00876CED"/>
    <w:rsid w:val="008770AF"/>
    <w:rsid w:val="008804F1"/>
    <w:rsid w:val="00880E7F"/>
    <w:rsid w:val="00880E88"/>
    <w:rsid w:val="008826DB"/>
    <w:rsid w:val="008833A5"/>
    <w:rsid w:val="008839F5"/>
    <w:rsid w:val="008842FB"/>
    <w:rsid w:val="008848DD"/>
    <w:rsid w:val="00884BC3"/>
    <w:rsid w:val="008851FF"/>
    <w:rsid w:val="008852C0"/>
    <w:rsid w:val="0088539A"/>
    <w:rsid w:val="00886736"/>
    <w:rsid w:val="008872CB"/>
    <w:rsid w:val="00887FB6"/>
    <w:rsid w:val="00891CBB"/>
    <w:rsid w:val="00894309"/>
    <w:rsid w:val="0089456E"/>
    <w:rsid w:val="00895891"/>
    <w:rsid w:val="00895D4D"/>
    <w:rsid w:val="00897D0F"/>
    <w:rsid w:val="008A20AF"/>
    <w:rsid w:val="008A3D1B"/>
    <w:rsid w:val="008A503D"/>
    <w:rsid w:val="008A5E2D"/>
    <w:rsid w:val="008A6063"/>
    <w:rsid w:val="008A77CB"/>
    <w:rsid w:val="008A78F4"/>
    <w:rsid w:val="008A7C73"/>
    <w:rsid w:val="008B0607"/>
    <w:rsid w:val="008B06C4"/>
    <w:rsid w:val="008B13AB"/>
    <w:rsid w:val="008B402E"/>
    <w:rsid w:val="008B52C2"/>
    <w:rsid w:val="008B5804"/>
    <w:rsid w:val="008B5FB1"/>
    <w:rsid w:val="008C057F"/>
    <w:rsid w:val="008C1F78"/>
    <w:rsid w:val="008C4445"/>
    <w:rsid w:val="008C4462"/>
    <w:rsid w:val="008C45F5"/>
    <w:rsid w:val="008C4E5E"/>
    <w:rsid w:val="008C4F0D"/>
    <w:rsid w:val="008C5384"/>
    <w:rsid w:val="008C65B2"/>
    <w:rsid w:val="008C673A"/>
    <w:rsid w:val="008C6999"/>
    <w:rsid w:val="008C6D83"/>
    <w:rsid w:val="008C6F41"/>
    <w:rsid w:val="008C73F8"/>
    <w:rsid w:val="008C74CA"/>
    <w:rsid w:val="008C7D9B"/>
    <w:rsid w:val="008D0333"/>
    <w:rsid w:val="008D0D65"/>
    <w:rsid w:val="008D1A76"/>
    <w:rsid w:val="008D1C1C"/>
    <w:rsid w:val="008D2361"/>
    <w:rsid w:val="008D26AE"/>
    <w:rsid w:val="008D2748"/>
    <w:rsid w:val="008D3641"/>
    <w:rsid w:val="008D6993"/>
    <w:rsid w:val="008D71D9"/>
    <w:rsid w:val="008D74FD"/>
    <w:rsid w:val="008E2003"/>
    <w:rsid w:val="008E2072"/>
    <w:rsid w:val="008E2693"/>
    <w:rsid w:val="008E57DF"/>
    <w:rsid w:val="008E5B13"/>
    <w:rsid w:val="008E5C6D"/>
    <w:rsid w:val="008E7EF1"/>
    <w:rsid w:val="008F127D"/>
    <w:rsid w:val="008F1764"/>
    <w:rsid w:val="008F17A7"/>
    <w:rsid w:val="008F1945"/>
    <w:rsid w:val="008F29A1"/>
    <w:rsid w:val="008F434B"/>
    <w:rsid w:val="008F4649"/>
    <w:rsid w:val="008F4871"/>
    <w:rsid w:val="008F557D"/>
    <w:rsid w:val="008F6152"/>
    <w:rsid w:val="008F7E29"/>
    <w:rsid w:val="00900A6C"/>
    <w:rsid w:val="009011C1"/>
    <w:rsid w:val="00901D13"/>
    <w:rsid w:val="00902168"/>
    <w:rsid w:val="00903C9D"/>
    <w:rsid w:val="0090411E"/>
    <w:rsid w:val="0090476F"/>
    <w:rsid w:val="00904C78"/>
    <w:rsid w:val="00910589"/>
    <w:rsid w:val="009111B6"/>
    <w:rsid w:val="00911CDB"/>
    <w:rsid w:val="00911D75"/>
    <w:rsid w:val="00914E2C"/>
    <w:rsid w:val="00916924"/>
    <w:rsid w:val="00920C02"/>
    <w:rsid w:val="009212C3"/>
    <w:rsid w:val="0092138B"/>
    <w:rsid w:val="009215A3"/>
    <w:rsid w:val="0092179B"/>
    <w:rsid w:val="0092284C"/>
    <w:rsid w:val="00922D11"/>
    <w:rsid w:val="009235CA"/>
    <w:rsid w:val="009243E1"/>
    <w:rsid w:val="009247C8"/>
    <w:rsid w:val="0092498A"/>
    <w:rsid w:val="0092561A"/>
    <w:rsid w:val="00927825"/>
    <w:rsid w:val="00927F1E"/>
    <w:rsid w:val="00931E12"/>
    <w:rsid w:val="009325A8"/>
    <w:rsid w:val="00932BAB"/>
    <w:rsid w:val="00932CBC"/>
    <w:rsid w:val="00933043"/>
    <w:rsid w:val="009342DA"/>
    <w:rsid w:val="00934415"/>
    <w:rsid w:val="00936A95"/>
    <w:rsid w:val="00937578"/>
    <w:rsid w:val="0093763A"/>
    <w:rsid w:val="009411B9"/>
    <w:rsid w:val="0094189C"/>
    <w:rsid w:val="00942321"/>
    <w:rsid w:val="00943212"/>
    <w:rsid w:val="009434DD"/>
    <w:rsid w:val="0094352B"/>
    <w:rsid w:val="009435F9"/>
    <w:rsid w:val="00943D8B"/>
    <w:rsid w:val="00944453"/>
    <w:rsid w:val="00944B0C"/>
    <w:rsid w:val="00944BB3"/>
    <w:rsid w:val="00944C4D"/>
    <w:rsid w:val="00945759"/>
    <w:rsid w:val="0094736E"/>
    <w:rsid w:val="009475E8"/>
    <w:rsid w:val="009517AD"/>
    <w:rsid w:val="00953BBA"/>
    <w:rsid w:val="00953D60"/>
    <w:rsid w:val="00953EFA"/>
    <w:rsid w:val="00953F06"/>
    <w:rsid w:val="00954C95"/>
    <w:rsid w:val="009559FE"/>
    <w:rsid w:val="00956942"/>
    <w:rsid w:val="00956D42"/>
    <w:rsid w:val="00957431"/>
    <w:rsid w:val="00960A7A"/>
    <w:rsid w:val="00961C45"/>
    <w:rsid w:val="00962A7E"/>
    <w:rsid w:val="00962FA1"/>
    <w:rsid w:val="009635DC"/>
    <w:rsid w:val="00963860"/>
    <w:rsid w:val="00963BFC"/>
    <w:rsid w:val="00964BF9"/>
    <w:rsid w:val="009656A2"/>
    <w:rsid w:val="0096578E"/>
    <w:rsid w:val="00966B90"/>
    <w:rsid w:val="00967D01"/>
    <w:rsid w:val="009700A8"/>
    <w:rsid w:val="009708EC"/>
    <w:rsid w:val="00970F70"/>
    <w:rsid w:val="00971589"/>
    <w:rsid w:val="00972070"/>
    <w:rsid w:val="009726E9"/>
    <w:rsid w:val="00972FC3"/>
    <w:rsid w:val="0097368A"/>
    <w:rsid w:val="00974469"/>
    <w:rsid w:val="00974F5A"/>
    <w:rsid w:val="009750A9"/>
    <w:rsid w:val="0097651E"/>
    <w:rsid w:val="00976692"/>
    <w:rsid w:val="00976EA9"/>
    <w:rsid w:val="00977F43"/>
    <w:rsid w:val="00981254"/>
    <w:rsid w:val="00981650"/>
    <w:rsid w:val="0098167E"/>
    <w:rsid w:val="00982319"/>
    <w:rsid w:val="00982AD0"/>
    <w:rsid w:val="00982AF8"/>
    <w:rsid w:val="0098419B"/>
    <w:rsid w:val="009852D3"/>
    <w:rsid w:val="00985D7B"/>
    <w:rsid w:val="009862EB"/>
    <w:rsid w:val="009864A5"/>
    <w:rsid w:val="0098653A"/>
    <w:rsid w:val="009873E4"/>
    <w:rsid w:val="0098769F"/>
    <w:rsid w:val="009916A9"/>
    <w:rsid w:val="0099184A"/>
    <w:rsid w:val="00991DBB"/>
    <w:rsid w:val="009936C5"/>
    <w:rsid w:val="00993E75"/>
    <w:rsid w:val="009941BB"/>
    <w:rsid w:val="009946F4"/>
    <w:rsid w:val="009949A7"/>
    <w:rsid w:val="00995325"/>
    <w:rsid w:val="00996BB7"/>
    <w:rsid w:val="0099716C"/>
    <w:rsid w:val="009A16F8"/>
    <w:rsid w:val="009A1F9C"/>
    <w:rsid w:val="009A28FD"/>
    <w:rsid w:val="009A3F01"/>
    <w:rsid w:val="009A7410"/>
    <w:rsid w:val="009A74D2"/>
    <w:rsid w:val="009A7C0B"/>
    <w:rsid w:val="009B01B4"/>
    <w:rsid w:val="009B34F8"/>
    <w:rsid w:val="009B37CE"/>
    <w:rsid w:val="009B4804"/>
    <w:rsid w:val="009B4C40"/>
    <w:rsid w:val="009B4FCB"/>
    <w:rsid w:val="009B54D5"/>
    <w:rsid w:val="009C039B"/>
    <w:rsid w:val="009C128B"/>
    <w:rsid w:val="009C3278"/>
    <w:rsid w:val="009C35F2"/>
    <w:rsid w:val="009C3BE8"/>
    <w:rsid w:val="009C43E2"/>
    <w:rsid w:val="009C5FD1"/>
    <w:rsid w:val="009C742A"/>
    <w:rsid w:val="009D0D4C"/>
    <w:rsid w:val="009D1496"/>
    <w:rsid w:val="009D1639"/>
    <w:rsid w:val="009D1DE9"/>
    <w:rsid w:val="009D2DE6"/>
    <w:rsid w:val="009D43E8"/>
    <w:rsid w:val="009D6F77"/>
    <w:rsid w:val="009E4261"/>
    <w:rsid w:val="009E5492"/>
    <w:rsid w:val="009E6ED4"/>
    <w:rsid w:val="009E769B"/>
    <w:rsid w:val="009E7DEF"/>
    <w:rsid w:val="009F0E07"/>
    <w:rsid w:val="009F1814"/>
    <w:rsid w:val="009F1F63"/>
    <w:rsid w:val="009F2233"/>
    <w:rsid w:val="009F24D3"/>
    <w:rsid w:val="009F2800"/>
    <w:rsid w:val="009F4561"/>
    <w:rsid w:val="009F4708"/>
    <w:rsid w:val="009F7287"/>
    <w:rsid w:val="009F75C8"/>
    <w:rsid w:val="009F7A12"/>
    <w:rsid w:val="009F7C7E"/>
    <w:rsid w:val="00A003F7"/>
    <w:rsid w:val="00A01502"/>
    <w:rsid w:val="00A0297B"/>
    <w:rsid w:val="00A02D9B"/>
    <w:rsid w:val="00A03B3F"/>
    <w:rsid w:val="00A04708"/>
    <w:rsid w:val="00A050F4"/>
    <w:rsid w:val="00A05940"/>
    <w:rsid w:val="00A06E7E"/>
    <w:rsid w:val="00A100EE"/>
    <w:rsid w:val="00A10B98"/>
    <w:rsid w:val="00A10F6A"/>
    <w:rsid w:val="00A1176A"/>
    <w:rsid w:val="00A123A9"/>
    <w:rsid w:val="00A12515"/>
    <w:rsid w:val="00A13168"/>
    <w:rsid w:val="00A1318D"/>
    <w:rsid w:val="00A14D75"/>
    <w:rsid w:val="00A15D6C"/>
    <w:rsid w:val="00A161B7"/>
    <w:rsid w:val="00A213FF"/>
    <w:rsid w:val="00A214F9"/>
    <w:rsid w:val="00A220EC"/>
    <w:rsid w:val="00A22A8C"/>
    <w:rsid w:val="00A2434A"/>
    <w:rsid w:val="00A2437E"/>
    <w:rsid w:val="00A24B9C"/>
    <w:rsid w:val="00A25110"/>
    <w:rsid w:val="00A2526A"/>
    <w:rsid w:val="00A26432"/>
    <w:rsid w:val="00A26486"/>
    <w:rsid w:val="00A27194"/>
    <w:rsid w:val="00A30C47"/>
    <w:rsid w:val="00A30E63"/>
    <w:rsid w:val="00A32349"/>
    <w:rsid w:val="00A337E9"/>
    <w:rsid w:val="00A33A89"/>
    <w:rsid w:val="00A33F33"/>
    <w:rsid w:val="00A34FA1"/>
    <w:rsid w:val="00A34FE3"/>
    <w:rsid w:val="00A3501B"/>
    <w:rsid w:val="00A36145"/>
    <w:rsid w:val="00A36DEF"/>
    <w:rsid w:val="00A37259"/>
    <w:rsid w:val="00A4005A"/>
    <w:rsid w:val="00A405E7"/>
    <w:rsid w:val="00A41171"/>
    <w:rsid w:val="00A41C51"/>
    <w:rsid w:val="00A4343D"/>
    <w:rsid w:val="00A435A5"/>
    <w:rsid w:val="00A43A7E"/>
    <w:rsid w:val="00A43FCC"/>
    <w:rsid w:val="00A46712"/>
    <w:rsid w:val="00A52D2A"/>
    <w:rsid w:val="00A53D94"/>
    <w:rsid w:val="00A54607"/>
    <w:rsid w:val="00A5509A"/>
    <w:rsid w:val="00A550F2"/>
    <w:rsid w:val="00A55FB0"/>
    <w:rsid w:val="00A56C52"/>
    <w:rsid w:val="00A56CDF"/>
    <w:rsid w:val="00A60BC7"/>
    <w:rsid w:val="00A60DE1"/>
    <w:rsid w:val="00A61202"/>
    <w:rsid w:val="00A61804"/>
    <w:rsid w:val="00A6333A"/>
    <w:rsid w:val="00A633FA"/>
    <w:rsid w:val="00A641AC"/>
    <w:rsid w:val="00A6463A"/>
    <w:rsid w:val="00A656D6"/>
    <w:rsid w:val="00A65C1B"/>
    <w:rsid w:val="00A65D18"/>
    <w:rsid w:val="00A66755"/>
    <w:rsid w:val="00A674DA"/>
    <w:rsid w:val="00A67D83"/>
    <w:rsid w:val="00A70CC4"/>
    <w:rsid w:val="00A7119B"/>
    <w:rsid w:val="00A72137"/>
    <w:rsid w:val="00A72B93"/>
    <w:rsid w:val="00A73BFB"/>
    <w:rsid w:val="00A7461E"/>
    <w:rsid w:val="00A747BB"/>
    <w:rsid w:val="00A7556F"/>
    <w:rsid w:val="00A75F0F"/>
    <w:rsid w:val="00A77A8C"/>
    <w:rsid w:val="00A81D50"/>
    <w:rsid w:val="00A82AAD"/>
    <w:rsid w:val="00A82B81"/>
    <w:rsid w:val="00A82F29"/>
    <w:rsid w:val="00A83117"/>
    <w:rsid w:val="00A8382E"/>
    <w:rsid w:val="00A83BC3"/>
    <w:rsid w:val="00A849D6"/>
    <w:rsid w:val="00A86CE3"/>
    <w:rsid w:val="00A8700E"/>
    <w:rsid w:val="00A87A60"/>
    <w:rsid w:val="00A904BF"/>
    <w:rsid w:val="00A91004"/>
    <w:rsid w:val="00A91177"/>
    <w:rsid w:val="00A9279D"/>
    <w:rsid w:val="00A93AE5"/>
    <w:rsid w:val="00A93E98"/>
    <w:rsid w:val="00A94B42"/>
    <w:rsid w:val="00A94C2A"/>
    <w:rsid w:val="00A94D1C"/>
    <w:rsid w:val="00A958F6"/>
    <w:rsid w:val="00A96825"/>
    <w:rsid w:val="00A9682B"/>
    <w:rsid w:val="00A9717B"/>
    <w:rsid w:val="00A97471"/>
    <w:rsid w:val="00A97C76"/>
    <w:rsid w:val="00AA1003"/>
    <w:rsid w:val="00AA273D"/>
    <w:rsid w:val="00AA3276"/>
    <w:rsid w:val="00AA35FC"/>
    <w:rsid w:val="00AA576F"/>
    <w:rsid w:val="00AA5A97"/>
    <w:rsid w:val="00AA628E"/>
    <w:rsid w:val="00AB103B"/>
    <w:rsid w:val="00AB10E5"/>
    <w:rsid w:val="00AB1601"/>
    <w:rsid w:val="00AB2374"/>
    <w:rsid w:val="00AB2D51"/>
    <w:rsid w:val="00AB3033"/>
    <w:rsid w:val="00AB3D3B"/>
    <w:rsid w:val="00AB51B7"/>
    <w:rsid w:val="00AB5C68"/>
    <w:rsid w:val="00AB65A0"/>
    <w:rsid w:val="00AB65A3"/>
    <w:rsid w:val="00AB66C9"/>
    <w:rsid w:val="00AC06B6"/>
    <w:rsid w:val="00AC07A8"/>
    <w:rsid w:val="00AC1079"/>
    <w:rsid w:val="00AC14DB"/>
    <w:rsid w:val="00AC446E"/>
    <w:rsid w:val="00AC69A3"/>
    <w:rsid w:val="00AC6A77"/>
    <w:rsid w:val="00AC7FB4"/>
    <w:rsid w:val="00AD0A09"/>
    <w:rsid w:val="00AD0D13"/>
    <w:rsid w:val="00AD19A1"/>
    <w:rsid w:val="00AD2064"/>
    <w:rsid w:val="00AD3DA5"/>
    <w:rsid w:val="00AD49C8"/>
    <w:rsid w:val="00AD593F"/>
    <w:rsid w:val="00AD69C1"/>
    <w:rsid w:val="00AD6B28"/>
    <w:rsid w:val="00AE0396"/>
    <w:rsid w:val="00AE07F7"/>
    <w:rsid w:val="00AE0CF7"/>
    <w:rsid w:val="00AE14CB"/>
    <w:rsid w:val="00AE1E16"/>
    <w:rsid w:val="00AE211E"/>
    <w:rsid w:val="00AE2924"/>
    <w:rsid w:val="00AE2EF9"/>
    <w:rsid w:val="00AE32B8"/>
    <w:rsid w:val="00AE4861"/>
    <w:rsid w:val="00AE65D1"/>
    <w:rsid w:val="00AE6B98"/>
    <w:rsid w:val="00AE6BD0"/>
    <w:rsid w:val="00AE7F76"/>
    <w:rsid w:val="00AF015D"/>
    <w:rsid w:val="00AF0486"/>
    <w:rsid w:val="00AF2DDC"/>
    <w:rsid w:val="00AF31C7"/>
    <w:rsid w:val="00AF3E89"/>
    <w:rsid w:val="00AF3F44"/>
    <w:rsid w:val="00AF5E0B"/>
    <w:rsid w:val="00AF6E1F"/>
    <w:rsid w:val="00B007E6"/>
    <w:rsid w:val="00B00FB0"/>
    <w:rsid w:val="00B02665"/>
    <w:rsid w:val="00B02BBE"/>
    <w:rsid w:val="00B030ED"/>
    <w:rsid w:val="00B03144"/>
    <w:rsid w:val="00B03B49"/>
    <w:rsid w:val="00B04B10"/>
    <w:rsid w:val="00B07A41"/>
    <w:rsid w:val="00B117A6"/>
    <w:rsid w:val="00B138F5"/>
    <w:rsid w:val="00B13BC1"/>
    <w:rsid w:val="00B13E80"/>
    <w:rsid w:val="00B146BE"/>
    <w:rsid w:val="00B14F47"/>
    <w:rsid w:val="00B15219"/>
    <w:rsid w:val="00B15792"/>
    <w:rsid w:val="00B16F20"/>
    <w:rsid w:val="00B2090F"/>
    <w:rsid w:val="00B20B23"/>
    <w:rsid w:val="00B219DD"/>
    <w:rsid w:val="00B222D8"/>
    <w:rsid w:val="00B230BB"/>
    <w:rsid w:val="00B240A2"/>
    <w:rsid w:val="00B245CE"/>
    <w:rsid w:val="00B27171"/>
    <w:rsid w:val="00B3048E"/>
    <w:rsid w:val="00B3178B"/>
    <w:rsid w:val="00B31AFB"/>
    <w:rsid w:val="00B32B1A"/>
    <w:rsid w:val="00B32B91"/>
    <w:rsid w:val="00B32DBF"/>
    <w:rsid w:val="00B3412E"/>
    <w:rsid w:val="00B357F9"/>
    <w:rsid w:val="00B37589"/>
    <w:rsid w:val="00B40FF1"/>
    <w:rsid w:val="00B415DD"/>
    <w:rsid w:val="00B41B5A"/>
    <w:rsid w:val="00B420AC"/>
    <w:rsid w:val="00B4353B"/>
    <w:rsid w:val="00B45BF3"/>
    <w:rsid w:val="00B460D7"/>
    <w:rsid w:val="00B4648B"/>
    <w:rsid w:val="00B46550"/>
    <w:rsid w:val="00B47850"/>
    <w:rsid w:val="00B502F6"/>
    <w:rsid w:val="00B504CD"/>
    <w:rsid w:val="00B50AB4"/>
    <w:rsid w:val="00B50DE6"/>
    <w:rsid w:val="00B51FDB"/>
    <w:rsid w:val="00B531A0"/>
    <w:rsid w:val="00B5397D"/>
    <w:rsid w:val="00B53B1F"/>
    <w:rsid w:val="00B55B9D"/>
    <w:rsid w:val="00B60036"/>
    <w:rsid w:val="00B607BE"/>
    <w:rsid w:val="00B61472"/>
    <w:rsid w:val="00B622E8"/>
    <w:rsid w:val="00B624C4"/>
    <w:rsid w:val="00B62F9A"/>
    <w:rsid w:val="00B6339B"/>
    <w:rsid w:val="00B63966"/>
    <w:rsid w:val="00B64C17"/>
    <w:rsid w:val="00B65A1B"/>
    <w:rsid w:val="00B66AA2"/>
    <w:rsid w:val="00B6737C"/>
    <w:rsid w:val="00B7220B"/>
    <w:rsid w:val="00B77EEE"/>
    <w:rsid w:val="00B8034B"/>
    <w:rsid w:val="00B81374"/>
    <w:rsid w:val="00B8251E"/>
    <w:rsid w:val="00B82547"/>
    <w:rsid w:val="00B83159"/>
    <w:rsid w:val="00B8381F"/>
    <w:rsid w:val="00B83C15"/>
    <w:rsid w:val="00B83DA2"/>
    <w:rsid w:val="00B84118"/>
    <w:rsid w:val="00B84319"/>
    <w:rsid w:val="00B84CD4"/>
    <w:rsid w:val="00B91711"/>
    <w:rsid w:val="00B93285"/>
    <w:rsid w:val="00B9508B"/>
    <w:rsid w:val="00B976FA"/>
    <w:rsid w:val="00B97FD7"/>
    <w:rsid w:val="00BA467B"/>
    <w:rsid w:val="00BA5B78"/>
    <w:rsid w:val="00BA6418"/>
    <w:rsid w:val="00BA654B"/>
    <w:rsid w:val="00BA6E68"/>
    <w:rsid w:val="00BA761B"/>
    <w:rsid w:val="00BA7764"/>
    <w:rsid w:val="00BB1697"/>
    <w:rsid w:val="00BB29DF"/>
    <w:rsid w:val="00BB2A91"/>
    <w:rsid w:val="00BB2D6A"/>
    <w:rsid w:val="00BB349E"/>
    <w:rsid w:val="00BB569D"/>
    <w:rsid w:val="00BB578B"/>
    <w:rsid w:val="00BB5A8A"/>
    <w:rsid w:val="00BB655D"/>
    <w:rsid w:val="00BB6768"/>
    <w:rsid w:val="00BB6BF3"/>
    <w:rsid w:val="00BB6C90"/>
    <w:rsid w:val="00BB7355"/>
    <w:rsid w:val="00BB77EA"/>
    <w:rsid w:val="00BB7EB3"/>
    <w:rsid w:val="00BC0491"/>
    <w:rsid w:val="00BC11F6"/>
    <w:rsid w:val="00BC15CE"/>
    <w:rsid w:val="00BC1864"/>
    <w:rsid w:val="00BC2360"/>
    <w:rsid w:val="00BC2AE7"/>
    <w:rsid w:val="00BC3AAC"/>
    <w:rsid w:val="00BC3D6D"/>
    <w:rsid w:val="00BC4194"/>
    <w:rsid w:val="00BC5B5D"/>
    <w:rsid w:val="00BC5C33"/>
    <w:rsid w:val="00BC6221"/>
    <w:rsid w:val="00BC7D5A"/>
    <w:rsid w:val="00BD0EA2"/>
    <w:rsid w:val="00BD1211"/>
    <w:rsid w:val="00BD123D"/>
    <w:rsid w:val="00BD16F9"/>
    <w:rsid w:val="00BD21C5"/>
    <w:rsid w:val="00BD2292"/>
    <w:rsid w:val="00BD25A4"/>
    <w:rsid w:val="00BD2D30"/>
    <w:rsid w:val="00BD42F9"/>
    <w:rsid w:val="00BD4F42"/>
    <w:rsid w:val="00BD52E4"/>
    <w:rsid w:val="00BD59C0"/>
    <w:rsid w:val="00BD5E70"/>
    <w:rsid w:val="00BD6095"/>
    <w:rsid w:val="00BD6601"/>
    <w:rsid w:val="00BE041B"/>
    <w:rsid w:val="00BE0689"/>
    <w:rsid w:val="00BE08E2"/>
    <w:rsid w:val="00BE30B4"/>
    <w:rsid w:val="00BE4A37"/>
    <w:rsid w:val="00BE4E02"/>
    <w:rsid w:val="00BE51F3"/>
    <w:rsid w:val="00BE5940"/>
    <w:rsid w:val="00BE5BFA"/>
    <w:rsid w:val="00BE6AE1"/>
    <w:rsid w:val="00BE6F06"/>
    <w:rsid w:val="00BE76ED"/>
    <w:rsid w:val="00BF081F"/>
    <w:rsid w:val="00BF12E3"/>
    <w:rsid w:val="00BF25C9"/>
    <w:rsid w:val="00BF3767"/>
    <w:rsid w:val="00BF400A"/>
    <w:rsid w:val="00BF5259"/>
    <w:rsid w:val="00BF591F"/>
    <w:rsid w:val="00BF5FA5"/>
    <w:rsid w:val="00BF67AA"/>
    <w:rsid w:val="00C00055"/>
    <w:rsid w:val="00C00472"/>
    <w:rsid w:val="00C0431C"/>
    <w:rsid w:val="00C04613"/>
    <w:rsid w:val="00C05FB0"/>
    <w:rsid w:val="00C1113C"/>
    <w:rsid w:val="00C11E90"/>
    <w:rsid w:val="00C133DA"/>
    <w:rsid w:val="00C13616"/>
    <w:rsid w:val="00C14015"/>
    <w:rsid w:val="00C14624"/>
    <w:rsid w:val="00C20371"/>
    <w:rsid w:val="00C20C39"/>
    <w:rsid w:val="00C21586"/>
    <w:rsid w:val="00C217B7"/>
    <w:rsid w:val="00C22410"/>
    <w:rsid w:val="00C229FD"/>
    <w:rsid w:val="00C22BC9"/>
    <w:rsid w:val="00C234D2"/>
    <w:rsid w:val="00C23673"/>
    <w:rsid w:val="00C2377C"/>
    <w:rsid w:val="00C24A43"/>
    <w:rsid w:val="00C251C6"/>
    <w:rsid w:val="00C262CB"/>
    <w:rsid w:val="00C267B8"/>
    <w:rsid w:val="00C26C34"/>
    <w:rsid w:val="00C27D4B"/>
    <w:rsid w:val="00C30836"/>
    <w:rsid w:val="00C314B5"/>
    <w:rsid w:val="00C3169B"/>
    <w:rsid w:val="00C31750"/>
    <w:rsid w:val="00C32079"/>
    <w:rsid w:val="00C32210"/>
    <w:rsid w:val="00C32C22"/>
    <w:rsid w:val="00C3372D"/>
    <w:rsid w:val="00C34C55"/>
    <w:rsid w:val="00C36019"/>
    <w:rsid w:val="00C36582"/>
    <w:rsid w:val="00C378EF"/>
    <w:rsid w:val="00C4107C"/>
    <w:rsid w:val="00C41573"/>
    <w:rsid w:val="00C41D8B"/>
    <w:rsid w:val="00C41F5B"/>
    <w:rsid w:val="00C42419"/>
    <w:rsid w:val="00C434C3"/>
    <w:rsid w:val="00C450DE"/>
    <w:rsid w:val="00C45184"/>
    <w:rsid w:val="00C46320"/>
    <w:rsid w:val="00C474F3"/>
    <w:rsid w:val="00C47B9E"/>
    <w:rsid w:val="00C504C3"/>
    <w:rsid w:val="00C5128B"/>
    <w:rsid w:val="00C52D9A"/>
    <w:rsid w:val="00C53A69"/>
    <w:rsid w:val="00C5504A"/>
    <w:rsid w:val="00C55C5B"/>
    <w:rsid w:val="00C55CDE"/>
    <w:rsid w:val="00C56C08"/>
    <w:rsid w:val="00C5700A"/>
    <w:rsid w:val="00C5764E"/>
    <w:rsid w:val="00C57A18"/>
    <w:rsid w:val="00C6004B"/>
    <w:rsid w:val="00C60620"/>
    <w:rsid w:val="00C60BED"/>
    <w:rsid w:val="00C62E57"/>
    <w:rsid w:val="00C6575F"/>
    <w:rsid w:val="00C66707"/>
    <w:rsid w:val="00C66D74"/>
    <w:rsid w:val="00C71647"/>
    <w:rsid w:val="00C71A2C"/>
    <w:rsid w:val="00C71E87"/>
    <w:rsid w:val="00C7206D"/>
    <w:rsid w:val="00C7680D"/>
    <w:rsid w:val="00C76CBE"/>
    <w:rsid w:val="00C81BEB"/>
    <w:rsid w:val="00C821EF"/>
    <w:rsid w:val="00C8254F"/>
    <w:rsid w:val="00C8386F"/>
    <w:rsid w:val="00C857C4"/>
    <w:rsid w:val="00C86B62"/>
    <w:rsid w:val="00C90054"/>
    <w:rsid w:val="00C92027"/>
    <w:rsid w:val="00C92D43"/>
    <w:rsid w:val="00C93226"/>
    <w:rsid w:val="00C93936"/>
    <w:rsid w:val="00C939F3"/>
    <w:rsid w:val="00C93B86"/>
    <w:rsid w:val="00C94B74"/>
    <w:rsid w:val="00C94D53"/>
    <w:rsid w:val="00C958ED"/>
    <w:rsid w:val="00C95EED"/>
    <w:rsid w:val="00CA03BE"/>
    <w:rsid w:val="00CA03F0"/>
    <w:rsid w:val="00CA06B6"/>
    <w:rsid w:val="00CA1F97"/>
    <w:rsid w:val="00CA2B46"/>
    <w:rsid w:val="00CA32E7"/>
    <w:rsid w:val="00CA34E5"/>
    <w:rsid w:val="00CA5953"/>
    <w:rsid w:val="00CA6A93"/>
    <w:rsid w:val="00CB0387"/>
    <w:rsid w:val="00CB083E"/>
    <w:rsid w:val="00CB1853"/>
    <w:rsid w:val="00CB1F0A"/>
    <w:rsid w:val="00CB22C8"/>
    <w:rsid w:val="00CB4B9A"/>
    <w:rsid w:val="00CB5600"/>
    <w:rsid w:val="00CB568F"/>
    <w:rsid w:val="00CB63C4"/>
    <w:rsid w:val="00CB6885"/>
    <w:rsid w:val="00CB6EE8"/>
    <w:rsid w:val="00CC092F"/>
    <w:rsid w:val="00CC1313"/>
    <w:rsid w:val="00CC14D9"/>
    <w:rsid w:val="00CC1FFF"/>
    <w:rsid w:val="00CC231D"/>
    <w:rsid w:val="00CC3E1A"/>
    <w:rsid w:val="00CC496F"/>
    <w:rsid w:val="00CC51D1"/>
    <w:rsid w:val="00CC5357"/>
    <w:rsid w:val="00CC5878"/>
    <w:rsid w:val="00CC5BB7"/>
    <w:rsid w:val="00CC6364"/>
    <w:rsid w:val="00CC7438"/>
    <w:rsid w:val="00CC7EB0"/>
    <w:rsid w:val="00CD0805"/>
    <w:rsid w:val="00CD137D"/>
    <w:rsid w:val="00CD1790"/>
    <w:rsid w:val="00CD20E6"/>
    <w:rsid w:val="00CD238C"/>
    <w:rsid w:val="00CD3518"/>
    <w:rsid w:val="00CD4B75"/>
    <w:rsid w:val="00CD60F1"/>
    <w:rsid w:val="00CD6A14"/>
    <w:rsid w:val="00CE0E8F"/>
    <w:rsid w:val="00CE4875"/>
    <w:rsid w:val="00CE64C2"/>
    <w:rsid w:val="00CE6746"/>
    <w:rsid w:val="00CE72E4"/>
    <w:rsid w:val="00CF29B3"/>
    <w:rsid w:val="00CF4B00"/>
    <w:rsid w:val="00CF6E7A"/>
    <w:rsid w:val="00CF78ED"/>
    <w:rsid w:val="00D0021D"/>
    <w:rsid w:val="00D00512"/>
    <w:rsid w:val="00D01B2D"/>
    <w:rsid w:val="00D01EC9"/>
    <w:rsid w:val="00D03E4A"/>
    <w:rsid w:val="00D048DC"/>
    <w:rsid w:val="00D05349"/>
    <w:rsid w:val="00D05B98"/>
    <w:rsid w:val="00D05C93"/>
    <w:rsid w:val="00D0606E"/>
    <w:rsid w:val="00D104D9"/>
    <w:rsid w:val="00D1199E"/>
    <w:rsid w:val="00D11B40"/>
    <w:rsid w:val="00D14BFE"/>
    <w:rsid w:val="00D158D4"/>
    <w:rsid w:val="00D15A14"/>
    <w:rsid w:val="00D21E45"/>
    <w:rsid w:val="00D22AFF"/>
    <w:rsid w:val="00D23282"/>
    <w:rsid w:val="00D23788"/>
    <w:rsid w:val="00D23EC8"/>
    <w:rsid w:val="00D24FBD"/>
    <w:rsid w:val="00D258DB"/>
    <w:rsid w:val="00D2648B"/>
    <w:rsid w:val="00D27289"/>
    <w:rsid w:val="00D27A51"/>
    <w:rsid w:val="00D31CE2"/>
    <w:rsid w:val="00D323DE"/>
    <w:rsid w:val="00D33108"/>
    <w:rsid w:val="00D33C4C"/>
    <w:rsid w:val="00D340E7"/>
    <w:rsid w:val="00D362FE"/>
    <w:rsid w:val="00D37C46"/>
    <w:rsid w:val="00D41180"/>
    <w:rsid w:val="00D41984"/>
    <w:rsid w:val="00D41F10"/>
    <w:rsid w:val="00D42201"/>
    <w:rsid w:val="00D454AD"/>
    <w:rsid w:val="00D45A58"/>
    <w:rsid w:val="00D4605F"/>
    <w:rsid w:val="00D46867"/>
    <w:rsid w:val="00D47C97"/>
    <w:rsid w:val="00D503C3"/>
    <w:rsid w:val="00D53BA0"/>
    <w:rsid w:val="00D5550F"/>
    <w:rsid w:val="00D563C0"/>
    <w:rsid w:val="00D571CD"/>
    <w:rsid w:val="00D5795A"/>
    <w:rsid w:val="00D619B6"/>
    <w:rsid w:val="00D62CB7"/>
    <w:rsid w:val="00D62CD4"/>
    <w:rsid w:val="00D6330D"/>
    <w:rsid w:val="00D63660"/>
    <w:rsid w:val="00D63A05"/>
    <w:rsid w:val="00D64E0A"/>
    <w:rsid w:val="00D64EB8"/>
    <w:rsid w:val="00D653AB"/>
    <w:rsid w:val="00D66A4F"/>
    <w:rsid w:val="00D66D52"/>
    <w:rsid w:val="00D717B0"/>
    <w:rsid w:val="00D71B0F"/>
    <w:rsid w:val="00D73192"/>
    <w:rsid w:val="00D7488D"/>
    <w:rsid w:val="00D74FD9"/>
    <w:rsid w:val="00D75FEB"/>
    <w:rsid w:val="00D76164"/>
    <w:rsid w:val="00D77817"/>
    <w:rsid w:val="00D806B7"/>
    <w:rsid w:val="00D80792"/>
    <w:rsid w:val="00D80878"/>
    <w:rsid w:val="00D82D4A"/>
    <w:rsid w:val="00D82E3F"/>
    <w:rsid w:val="00D83D7C"/>
    <w:rsid w:val="00D84AEA"/>
    <w:rsid w:val="00D84E2F"/>
    <w:rsid w:val="00D8596C"/>
    <w:rsid w:val="00D85A50"/>
    <w:rsid w:val="00D86AD2"/>
    <w:rsid w:val="00D871B9"/>
    <w:rsid w:val="00D875A7"/>
    <w:rsid w:val="00D91D3A"/>
    <w:rsid w:val="00D91DF1"/>
    <w:rsid w:val="00D91E62"/>
    <w:rsid w:val="00D92C04"/>
    <w:rsid w:val="00D9632C"/>
    <w:rsid w:val="00D97A8C"/>
    <w:rsid w:val="00D97DAE"/>
    <w:rsid w:val="00D97E7E"/>
    <w:rsid w:val="00D97FC4"/>
    <w:rsid w:val="00DA0308"/>
    <w:rsid w:val="00DA2AFF"/>
    <w:rsid w:val="00DA3445"/>
    <w:rsid w:val="00DA37DC"/>
    <w:rsid w:val="00DA3E55"/>
    <w:rsid w:val="00DA3FAE"/>
    <w:rsid w:val="00DA3FB4"/>
    <w:rsid w:val="00DA5219"/>
    <w:rsid w:val="00DA5FFE"/>
    <w:rsid w:val="00DB0F9D"/>
    <w:rsid w:val="00DB6EB5"/>
    <w:rsid w:val="00DB7219"/>
    <w:rsid w:val="00DB746D"/>
    <w:rsid w:val="00DB7973"/>
    <w:rsid w:val="00DC0519"/>
    <w:rsid w:val="00DC1F3D"/>
    <w:rsid w:val="00DC24C5"/>
    <w:rsid w:val="00DC3F2B"/>
    <w:rsid w:val="00DC40D3"/>
    <w:rsid w:val="00DC4B75"/>
    <w:rsid w:val="00DC4CC8"/>
    <w:rsid w:val="00DC5E4A"/>
    <w:rsid w:val="00DC63CF"/>
    <w:rsid w:val="00DD12E6"/>
    <w:rsid w:val="00DD1470"/>
    <w:rsid w:val="00DD4BED"/>
    <w:rsid w:val="00DD57E4"/>
    <w:rsid w:val="00DD5C93"/>
    <w:rsid w:val="00DE0C55"/>
    <w:rsid w:val="00DE3304"/>
    <w:rsid w:val="00DE340E"/>
    <w:rsid w:val="00DE3C27"/>
    <w:rsid w:val="00DE582D"/>
    <w:rsid w:val="00DE640D"/>
    <w:rsid w:val="00DE7AB3"/>
    <w:rsid w:val="00DF026F"/>
    <w:rsid w:val="00DF0A80"/>
    <w:rsid w:val="00DF11FD"/>
    <w:rsid w:val="00DF12BC"/>
    <w:rsid w:val="00DF1762"/>
    <w:rsid w:val="00DF20B2"/>
    <w:rsid w:val="00DF245C"/>
    <w:rsid w:val="00DF24A0"/>
    <w:rsid w:val="00DF29AF"/>
    <w:rsid w:val="00DF3164"/>
    <w:rsid w:val="00DF3B88"/>
    <w:rsid w:val="00DF4721"/>
    <w:rsid w:val="00DF5271"/>
    <w:rsid w:val="00DF5E50"/>
    <w:rsid w:val="00E008CC"/>
    <w:rsid w:val="00E013D0"/>
    <w:rsid w:val="00E01AFA"/>
    <w:rsid w:val="00E01B95"/>
    <w:rsid w:val="00E03DFB"/>
    <w:rsid w:val="00E04187"/>
    <w:rsid w:val="00E04D9B"/>
    <w:rsid w:val="00E06437"/>
    <w:rsid w:val="00E11007"/>
    <w:rsid w:val="00E11E1D"/>
    <w:rsid w:val="00E123EC"/>
    <w:rsid w:val="00E12A4E"/>
    <w:rsid w:val="00E13A60"/>
    <w:rsid w:val="00E13CAC"/>
    <w:rsid w:val="00E13DE3"/>
    <w:rsid w:val="00E13E1F"/>
    <w:rsid w:val="00E14DB9"/>
    <w:rsid w:val="00E150D6"/>
    <w:rsid w:val="00E15927"/>
    <w:rsid w:val="00E16711"/>
    <w:rsid w:val="00E16B92"/>
    <w:rsid w:val="00E20440"/>
    <w:rsid w:val="00E2082E"/>
    <w:rsid w:val="00E21419"/>
    <w:rsid w:val="00E21F90"/>
    <w:rsid w:val="00E2200D"/>
    <w:rsid w:val="00E227B3"/>
    <w:rsid w:val="00E23170"/>
    <w:rsid w:val="00E24709"/>
    <w:rsid w:val="00E270F3"/>
    <w:rsid w:val="00E27BC9"/>
    <w:rsid w:val="00E31956"/>
    <w:rsid w:val="00E31F32"/>
    <w:rsid w:val="00E32369"/>
    <w:rsid w:val="00E332CA"/>
    <w:rsid w:val="00E33EDF"/>
    <w:rsid w:val="00E34093"/>
    <w:rsid w:val="00E341ED"/>
    <w:rsid w:val="00E35885"/>
    <w:rsid w:val="00E35B2D"/>
    <w:rsid w:val="00E367E9"/>
    <w:rsid w:val="00E36999"/>
    <w:rsid w:val="00E36CCC"/>
    <w:rsid w:val="00E36F90"/>
    <w:rsid w:val="00E37580"/>
    <w:rsid w:val="00E4016B"/>
    <w:rsid w:val="00E40B66"/>
    <w:rsid w:val="00E431DC"/>
    <w:rsid w:val="00E43426"/>
    <w:rsid w:val="00E43DD5"/>
    <w:rsid w:val="00E43F0C"/>
    <w:rsid w:val="00E45169"/>
    <w:rsid w:val="00E4584B"/>
    <w:rsid w:val="00E46F18"/>
    <w:rsid w:val="00E47688"/>
    <w:rsid w:val="00E47E26"/>
    <w:rsid w:val="00E50540"/>
    <w:rsid w:val="00E52107"/>
    <w:rsid w:val="00E524BD"/>
    <w:rsid w:val="00E52A47"/>
    <w:rsid w:val="00E52E63"/>
    <w:rsid w:val="00E52ECD"/>
    <w:rsid w:val="00E549DF"/>
    <w:rsid w:val="00E55882"/>
    <w:rsid w:val="00E55C36"/>
    <w:rsid w:val="00E55E8F"/>
    <w:rsid w:val="00E56106"/>
    <w:rsid w:val="00E5705A"/>
    <w:rsid w:val="00E605B7"/>
    <w:rsid w:val="00E60906"/>
    <w:rsid w:val="00E60B11"/>
    <w:rsid w:val="00E614A5"/>
    <w:rsid w:val="00E616BA"/>
    <w:rsid w:val="00E64344"/>
    <w:rsid w:val="00E65644"/>
    <w:rsid w:val="00E662BF"/>
    <w:rsid w:val="00E66423"/>
    <w:rsid w:val="00E664EF"/>
    <w:rsid w:val="00E66B38"/>
    <w:rsid w:val="00E66E48"/>
    <w:rsid w:val="00E67FF6"/>
    <w:rsid w:val="00E7122F"/>
    <w:rsid w:val="00E727C9"/>
    <w:rsid w:val="00E7389D"/>
    <w:rsid w:val="00E73F8F"/>
    <w:rsid w:val="00E749A2"/>
    <w:rsid w:val="00E74F62"/>
    <w:rsid w:val="00E76888"/>
    <w:rsid w:val="00E80CBF"/>
    <w:rsid w:val="00E82098"/>
    <w:rsid w:val="00E8243C"/>
    <w:rsid w:val="00E8290C"/>
    <w:rsid w:val="00E82A8E"/>
    <w:rsid w:val="00E82FA0"/>
    <w:rsid w:val="00E83947"/>
    <w:rsid w:val="00E85583"/>
    <w:rsid w:val="00E86056"/>
    <w:rsid w:val="00E8743C"/>
    <w:rsid w:val="00E902A1"/>
    <w:rsid w:val="00E903EF"/>
    <w:rsid w:val="00E9110F"/>
    <w:rsid w:val="00E9279E"/>
    <w:rsid w:val="00E9332A"/>
    <w:rsid w:val="00E940DE"/>
    <w:rsid w:val="00E96652"/>
    <w:rsid w:val="00E9766C"/>
    <w:rsid w:val="00EA0D39"/>
    <w:rsid w:val="00EA0F80"/>
    <w:rsid w:val="00EA256E"/>
    <w:rsid w:val="00EA30AA"/>
    <w:rsid w:val="00EA47A6"/>
    <w:rsid w:val="00EA59DD"/>
    <w:rsid w:val="00EB1719"/>
    <w:rsid w:val="00EB19C3"/>
    <w:rsid w:val="00EB2030"/>
    <w:rsid w:val="00EB2E57"/>
    <w:rsid w:val="00EB2F6A"/>
    <w:rsid w:val="00EB3668"/>
    <w:rsid w:val="00EB46CA"/>
    <w:rsid w:val="00EB470B"/>
    <w:rsid w:val="00EB5303"/>
    <w:rsid w:val="00EB539F"/>
    <w:rsid w:val="00EB67D9"/>
    <w:rsid w:val="00EC1384"/>
    <w:rsid w:val="00EC155F"/>
    <w:rsid w:val="00EC1E38"/>
    <w:rsid w:val="00EC1F3D"/>
    <w:rsid w:val="00EC32E8"/>
    <w:rsid w:val="00EC3717"/>
    <w:rsid w:val="00EC4935"/>
    <w:rsid w:val="00EC6CA4"/>
    <w:rsid w:val="00EC6ECB"/>
    <w:rsid w:val="00ED0703"/>
    <w:rsid w:val="00ED1237"/>
    <w:rsid w:val="00ED1CDF"/>
    <w:rsid w:val="00ED59E3"/>
    <w:rsid w:val="00ED5F14"/>
    <w:rsid w:val="00ED64C6"/>
    <w:rsid w:val="00ED76E1"/>
    <w:rsid w:val="00ED7BED"/>
    <w:rsid w:val="00EE11E3"/>
    <w:rsid w:val="00EE2BC9"/>
    <w:rsid w:val="00EE2D0E"/>
    <w:rsid w:val="00EE32B3"/>
    <w:rsid w:val="00EE3CE1"/>
    <w:rsid w:val="00EE4244"/>
    <w:rsid w:val="00EE4EBE"/>
    <w:rsid w:val="00EE5A13"/>
    <w:rsid w:val="00EE6D9E"/>
    <w:rsid w:val="00EE709A"/>
    <w:rsid w:val="00EE7630"/>
    <w:rsid w:val="00EF27C8"/>
    <w:rsid w:val="00EF3A95"/>
    <w:rsid w:val="00EF4949"/>
    <w:rsid w:val="00EF5171"/>
    <w:rsid w:val="00EF607A"/>
    <w:rsid w:val="00EF662D"/>
    <w:rsid w:val="00EF672B"/>
    <w:rsid w:val="00EF6741"/>
    <w:rsid w:val="00EF6B31"/>
    <w:rsid w:val="00EF6BDB"/>
    <w:rsid w:val="00EF6E5E"/>
    <w:rsid w:val="00EF7B43"/>
    <w:rsid w:val="00F0171D"/>
    <w:rsid w:val="00F0429A"/>
    <w:rsid w:val="00F049F5"/>
    <w:rsid w:val="00F05207"/>
    <w:rsid w:val="00F06456"/>
    <w:rsid w:val="00F06A56"/>
    <w:rsid w:val="00F071C9"/>
    <w:rsid w:val="00F1047A"/>
    <w:rsid w:val="00F113DF"/>
    <w:rsid w:val="00F114F1"/>
    <w:rsid w:val="00F122E5"/>
    <w:rsid w:val="00F13ECC"/>
    <w:rsid w:val="00F14690"/>
    <w:rsid w:val="00F14976"/>
    <w:rsid w:val="00F14CBD"/>
    <w:rsid w:val="00F1650F"/>
    <w:rsid w:val="00F167A7"/>
    <w:rsid w:val="00F16EE2"/>
    <w:rsid w:val="00F177CC"/>
    <w:rsid w:val="00F206A0"/>
    <w:rsid w:val="00F208D8"/>
    <w:rsid w:val="00F20FE9"/>
    <w:rsid w:val="00F214E0"/>
    <w:rsid w:val="00F216C8"/>
    <w:rsid w:val="00F2192A"/>
    <w:rsid w:val="00F2228A"/>
    <w:rsid w:val="00F2288C"/>
    <w:rsid w:val="00F23641"/>
    <w:rsid w:val="00F249F7"/>
    <w:rsid w:val="00F24AC5"/>
    <w:rsid w:val="00F254FE"/>
    <w:rsid w:val="00F273A5"/>
    <w:rsid w:val="00F27D13"/>
    <w:rsid w:val="00F30948"/>
    <w:rsid w:val="00F30DDD"/>
    <w:rsid w:val="00F31849"/>
    <w:rsid w:val="00F31A80"/>
    <w:rsid w:val="00F32B86"/>
    <w:rsid w:val="00F34A6A"/>
    <w:rsid w:val="00F34D95"/>
    <w:rsid w:val="00F350E7"/>
    <w:rsid w:val="00F35B7C"/>
    <w:rsid w:val="00F36075"/>
    <w:rsid w:val="00F36BD1"/>
    <w:rsid w:val="00F37435"/>
    <w:rsid w:val="00F404FE"/>
    <w:rsid w:val="00F4093C"/>
    <w:rsid w:val="00F409FB"/>
    <w:rsid w:val="00F416F6"/>
    <w:rsid w:val="00F4245B"/>
    <w:rsid w:val="00F42C13"/>
    <w:rsid w:val="00F43490"/>
    <w:rsid w:val="00F4387B"/>
    <w:rsid w:val="00F45C62"/>
    <w:rsid w:val="00F46ED1"/>
    <w:rsid w:val="00F4758B"/>
    <w:rsid w:val="00F47908"/>
    <w:rsid w:val="00F47BF0"/>
    <w:rsid w:val="00F502D4"/>
    <w:rsid w:val="00F510C8"/>
    <w:rsid w:val="00F52696"/>
    <w:rsid w:val="00F52BD1"/>
    <w:rsid w:val="00F53349"/>
    <w:rsid w:val="00F53738"/>
    <w:rsid w:val="00F53832"/>
    <w:rsid w:val="00F5416E"/>
    <w:rsid w:val="00F5525B"/>
    <w:rsid w:val="00F5553F"/>
    <w:rsid w:val="00F56EA0"/>
    <w:rsid w:val="00F6078E"/>
    <w:rsid w:val="00F609E7"/>
    <w:rsid w:val="00F61C75"/>
    <w:rsid w:val="00F61FCA"/>
    <w:rsid w:val="00F62655"/>
    <w:rsid w:val="00F636E0"/>
    <w:rsid w:val="00F6391C"/>
    <w:rsid w:val="00F63D2C"/>
    <w:rsid w:val="00F63F5C"/>
    <w:rsid w:val="00F63F9A"/>
    <w:rsid w:val="00F640E6"/>
    <w:rsid w:val="00F64443"/>
    <w:rsid w:val="00F653D1"/>
    <w:rsid w:val="00F65F42"/>
    <w:rsid w:val="00F65FC4"/>
    <w:rsid w:val="00F665F5"/>
    <w:rsid w:val="00F67169"/>
    <w:rsid w:val="00F6740E"/>
    <w:rsid w:val="00F676F2"/>
    <w:rsid w:val="00F70077"/>
    <w:rsid w:val="00F70387"/>
    <w:rsid w:val="00F71F80"/>
    <w:rsid w:val="00F73C92"/>
    <w:rsid w:val="00F74DAE"/>
    <w:rsid w:val="00F76EE0"/>
    <w:rsid w:val="00F77355"/>
    <w:rsid w:val="00F77AF2"/>
    <w:rsid w:val="00F77CDB"/>
    <w:rsid w:val="00F8204C"/>
    <w:rsid w:val="00F8251F"/>
    <w:rsid w:val="00F82AA3"/>
    <w:rsid w:val="00F82C3A"/>
    <w:rsid w:val="00F83655"/>
    <w:rsid w:val="00F83CD9"/>
    <w:rsid w:val="00F83CEA"/>
    <w:rsid w:val="00F848DF"/>
    <w:rsid w:val="00F86805"/>
    <w:rsid w:val="00F86886"/>
    <w:rsid w:val="00F87A39"/>
    <w:rsid w:val="00F91365"/>
    <w:rsid w:val="00F93248"/>
    <w:rsid w:val="00F93344"/>
    <w:rsid w:val="00F93CDC"/>
    <w:rsid w:val="00F95BFF"/>
    <w:rsid w:val="00F95C77"/>
    <w:rsid w:val="00F95E4D"/>
    <w:rsid w:val="00F964D0"/>
    <w:rsid w:val="00F96DA5"/>
    <w:rsid w:val="00F978DA"/>
    <w:rsid w:val="00FA01FF"/>
    <w:rsid w:val="00FA02DD"/>
    <w:rsid w:val="00FA4543"/>
    <w:rsid w:val="00FA49D2"/>
    <w:rsid w:val="00FA4E65"/>
    <w:rsid w:val="00FA4F72"/>
    <w:rsid w:val="00FB1656"/>
    <w:rsid w:val="00FB4AE4"/>
    <w:rsid w:val="00FB673E"/>
    <w:rsid w:val="00FB6C36"/>
    <w:rsid w:val="00FB6C7D"/>
    <w:rsid w:val="00FB7A69"/>
    <w:rsid w:val="00FB7E3C"/>
    <w:rsid w:val="00FC1A30"/>
    <w:rsid w:val="00FC2A39"/>
    <w:rsid w:val="00FC3325"/>
    <w:rsid w:val="00FC3392"/>
    <w:rsid w:val="00FC3BBF"/>
    <w:rsid w:val="00FC5E73"/>
    <w:rsid w:val="00FC66E5"/>
    <w:rsid w:val="00FC6CCC"/>
    <w:rsid w:val="00FC7D49"/>
    <w:rsid w:val="00FD06A9"/>
    <w:rsid w:val="00FD0D32"/>
    <w:rsid w:val="00FD0EDE"/>
    <w:rsid w:val="00FD1365"/>
    <w:rsid w:val="00FD1D81"/>
    <w:rsid w:val="00FD2516"/>
    <w:rsid w:val="00FD3713"/>
    <w:rsid w:val="00FD4B62"/>
    <w:rsid w:val="00FD5A9C"/>
    <w:rsid w:val="00FD5D9C"/>
    <w:rsid w:val="00FD5F3C"/>
    <w:rsid w:val="00FD6200"/>
    <w:rsid w:val="00FD688A"/>
    <w:rsid w:val="00FD6891"/>
    <w:rsid w:val="00FD6B2A"/>
    <w:rsid w:val="00FD73B2"/>
    <w:rsid w:val="00FD7738"/>
    <w:rsid w:val="00FD776E"/>
    <w:rsid w:val="00FD7F4B"/>
    <w:rsid w:val="00FE067F"/>
    <w:rsid w:val="00FE1F97"/>
    <w:rsid w:val="00FE2076"/>
    <w:rsid w:val="00FE28C9"/>
    <w:rsid w:val="00FE2FCF"/>
    <w:rsid w:val="00FE3748"/>
    <w:rsid w:val="00FE3B0B"/>
    <w:rsid w:val="00FE439D"/>
    <w:rsid w:val="00FE694F"/>
    <w:rsid w:val="00FE74FC"/>
    <w:rsid w:val="00FF0D76"/>
    <w:rsid w:val="00FF0E97"/>
    <w:rsid w:val="00FF1715"/>
    <w:rsid w:val="00FF189A"/>
    <w:rsid w:val="00FF2A06"/>
    <w:rsid w:val="00FF2F4C"/>
    <w:rsid w:val="00FF3730"/>
    <w:rsid w:val="00FF4A07"/>
    <w:rsid w:val="00FF5BF3"/>
    <w:rsid w:val="00FF6C8D"/>
    <w:rsid w:val="00FF6D84"/>
    <w:rsid w:val="00FF6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B83C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34B07"/>
    <w:pPr>
      <w:spacing w:after="0" w:line="240" w:lineRule="auto"/>
    </w:pPr>
  </w:style>
  <w:style w:type="character" w:customStyle="1" w:styleId="bolder">
    <w:name w:val="bolder"/>
    <w:basedOn w:val="a0"/>
    <w:rsid w:val="001020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2498012268879575E-2"/>
          <c:y val="5.1761476639644574E-2"/>
          <c:w val="0.92820885092265559"/>
          <c:h val="0.75751171797764549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dLbls>
            <c:dLbl>
              <c:idx val="0"/>
              <c:layout>
                <c:manualLayout>
                  <c:x val="-1.7738359201773919E-2"/>
                  <c:y val="4.148148148148149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27A-4F23-81CC-0E5ECC22BEEC}"/>
                </c:ext>
              </c:extLst>
            </c:dLbl>
            <c:dLbl>
              <c:idx val="1"/>
              <c:layout>
                <c:manualLayout>
                  <c:x val="-3.1102187614575828E-2"/>
                  <c:y val="4.3506561679790029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27A-4F23-81CC-0E5ECC22BEEC}"/>
                </c:ext>
              </c:extLst>
            </c:dLbl>
            <c:dLbl>
              <c:idx val="2"/>
              <c:layout>
                <c:manualLayout>
                  <c:x val="-2.8145794414279456E-2"/>
                  <c:y val="4.350656167978987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42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3"/>
              <c:layout>
                <c:manualLayout>
                  <c:x val="-2.9623991014427212E-2"/>
                  <c:y val="4.35065616797900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   </a:t>
                    </a:r>
                    <a:r>
                      <a:rPr lang="ru-RU"/>
                      <a:t>42</a:t>
                    </a:r>
                    <a:endParaRPr lang="en-US"/>
                  </a:p>
                </c:rich>
              </c:tx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27A-4F23-81CC-0E5ECC22BEEC}"/>
                </c:ext>
              </c:extLst>
            </c:dLbl>
            <c:dLbl>
              <c:idx val="4"/>
              <c:layout>
                <c:manualLayout>
                  <c:x val="-3.1102187614575869E-2"/>
                  <c:y val="5.2395450568678913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27A-4F23-81CC-0E5ECC22BEEC}"/>
                </c:ext>
              </c:extLst>
            </c:dLbl>
            <c:dLbl>
              <c:idx val="5"/>
              <c:layout>
                <c:manualLayout>
                  <c:x val="-3.2401254721208882E-2"/>
                  <c:y val="4.9707553222514134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D1B-46EB-9AA7-8152AEF04AB9}"/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134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D1B-46EB-9AA7-8152AEF04AB9}"/>
                </c:ext>
              </c:extLst>
            </c:dLbl>
            <c:dLbl>
              <c:idx val="7"/>
              <c:layout>
                <c:manualLayout>
                  <c:x val="-2.9623991014427212E-2"/>
                  <c:y val="4.6469524642752988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27A-4F23-81CC-0E5ECC22BEEC}"/>
                </c:ext>
              </c:extLst>
            </c:dLbl>
            <c:dLbl>
              <c:idx val="8"/>
              <c:layout>
                <c:manualLayout>
                  <c:x val="-2.9623991014427212E-2"/>
                  <c:y val="4.0543598716827056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27A-4F23-81CC-0E5ECC22BEEC}"/>
                </c:ext>
              </c:extLst>
            </c:dLbl>
            <c:dLbl>
              <c:idx val="9"/>
              <c:layout>
                <c:manualLayout>
                  <c:x val="-3.1102187614575828E-2"/>
                  <c:y val="4.0543598716827056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27A-4F23-81CC-0E5ECC22BEEC}"/>
                </c:ext>
              </c:extLst>
            </c:dLbl>
            <c:dLbl>
              <c:idx val="10"/>
              <c:layout>
                <c:manualLayout>
                  <c:x val="-2.9623991014427212E-2"/>
                  <c:y val="4.0543598716827008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27A-4F23-81CC-0E5ECC22BEEC}"/>
                </c:ext>
              </c:extLst>
            </c:dLbl>
            <c:dLbl>
              <c:idx val="11"/>
              <c:layout>
                <c:manualLayout>
                  <c:x val="-2.9623991014427212E-2"/>
                  <c:y val="4.0543598716827008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27A-4F23-81CC-0E5ECC22BEEC}"/>
                </c:ext>
              </c:extLst>
            </c:dLbl>
            <c:dLbl>
              <c:idx val="12"/>
              <c:layout>
                <c:manualLayout>
                  <c:x val="-2.9623991014427292E-2"/>
                  <c:y val="4.054359871682705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ru-RU"/>
                      <a:t>1</a:t>
                    </a:r>
                    <a:endParaRPr lang="en-US"/>
                  </a:p>
                </c:rich>
              </c:tx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27A-4F23-81CC-0E5ECC22BEEC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45787</c:v>
                </c:pt>
                <c:pt idx="1">
                  <c:v>45818</c:v>
                </c:pt>
                <c:pt idx="2">
                  <c:v>45848</c:v>
                </c:pt>
                <c:pt idx="3">
                  <c:v>45879</c:v>
                </c:pt>
                <c:pt idx="4">
                  <c:v>45910</c:v>
                </c:pt>
                <c:pt idx="5">
                  <c:v>45940</c:v>
                </c:pt>
                <c:pt idx="6">
                  <c:v>45971</c:v>
                </c:pt>
                <c:pt idx="7">
                  <c:v>46001</c:v>
                </c:pt>
                <c:pt idx="8">
                  <c:v>46032</c:v>
                </c:pt>
                <c:pt idx="9">
                  <c:v>46063</c:v>
                </c:pt>
                <c:pt idx="10">
                  <c:v>46091</c:v>
                </c:pt>
                <c:pt idx="11">
                  <c:v>46122</c:v>
                </c:pt>
                <c:pt idx="12">
                  <c:v>46152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42</c:v>
                </c:pt>
                <c:pt idx="1">
                  <c:v>43</c:v>
                </c:pt>
                <c:pt idx="2">
                  <c:v>42</c:v>
                </c:pt>
                <c:pt idx="3">
                  <c:v>42</c:v>
                </c:pt>
                <c:pt idx="4" formatCode="#,##0">
                  <c:v>42</c:v>
                </c:pt>
                <c:pt idx="5">
                  <c:v>42</c:v>
                </c:pt>
                <c:pt idx="6">
                  <c:v>42</c:v>
                </c:pt>
                <c:pt idx="7">
                  <c:v>42</c:v>
                </c:pt>
                <c:pt idx="8">
                  <c:v>42</c:v>
                </c:pt>
                <c:pt idx="9">
                  <c:v>42</c:v>
                </c:pt>
                <c:pt idx="10">
                  <c:v>42</c:v>
                </c:pt>
                <c:pt idx="11">
                  <c:v>42</c:v>
                </c:pt>
                <c:pt idx="12">
                  <c:v>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dLbls>
            <c:dLbl>
              <c:idx val="0"/>
              <c:layout>
                <c:manualLayout>
                  <c:x val="-2.9623991014427212E-2"/>
                  <c:y val="-4.6469524642752988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27A-4F23-81CC-0E5ECC22BEEC}"/>
                </c:ext>
              </c:extLst>
            </c:dLbl>
            <c:dLbl>
              <c:idx val="1"/>
              <c:layout>
                <c:manualLayout>
                  <c:x val="-2.9623991014427212E-2"/>
                  <c:y val="-4.3506561679790078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27A-4F23-81CC-0E5ECC22BEEC}"/>
                </c:ext>
              </c:extLst>
            </c:dLbl>
            <c:dLbl>
              <c:idx val="2"/>
              <c:layout>
                <c:manualLayout>
                  <c:x val="-2.9623991014427212E-2"/>
                  <c:y val="-4.0543598716827105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27A-4F23-81CC-0E5ECC22BEEC}"/>
                </c:ext>
              </c:extLst>
            </c:dLbl>
            <c:dLbl>
              <c:idx val="3"/>
              <c:layout>
                <c:manualLayout>
                  <c:x val="-2.9623991014427212E-2"/>
                  <c:y val="-3.7580635753864416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27A-4F23-81CC-0E5ECC22BEEC}"/>
                </c:ext>
              </c:extLst>
            </c:dLbl>
            <c:dLbl>
              <c:idx val="4"/>
              <c:layout>
                <c:manualLayout>
                  <c:x val="-2.9623991014427212E-2"/>
                  <c:y val="-4.3506561679790078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27A-4F23-81CC-0E5ECC22BEEC}"/>
                </c:ext>
              </c:extLst>
            </c:dLbl>
            <c:dLbl>
              <c:idx val="5"/>
              <c:layout>
                <c:manualLayout>
                  <c:x val="-2.8145794414279456E-2"/>
                  <c:y val="-4.3506561679790029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27A-4F23-81CC-0E5ECC22BEEC}"/>
                </c:ext>
              </c:extLst>
            </c:dLbl>
            <c:dLbl>
              <c:idx val="6"/>
              <c:layout>
                <c:manualLayout>
                  <c:x val="-3.1102187614575828E-2"/>
                  <c:y val="4.5382327209099523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27A-4F23-81CC-0E5ECC22BEEC}"/>
                </c:ext>
              </c:extLst>
            </c:dLbl>
            <c:dLbl>
              <c:idx val="7"/>
              <c:layout>
                <c:manualLayout>
                  <c:x val="-2.9444861520914037E-2"/>
                  <c:y val="4.8070457859434923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D1B-46EB-9AA7-8152AEF04AB9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2533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D1B-46EB-9AA7-8152AEF04AB9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2533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D1B-46EB-9AA7-8152AEF04AB9}"/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9311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D1B-46EB-9AA7-8152AEF04AB9}"/>
                </c:ext>
              </c:extLst>
            </c:dLbl>
            <c:dLbl>
              <c:idx val="12"/>
              <c:layout>
                <c:manualLayout>
                  <c:x val="-1.3504952313818847E-3"/>
                  <c:y val="3.279917189081055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258</a:t>
                    </a:r>
                    <a:endParaRPr lang="en-US"/>
                  </a:p>
                </c:rich>
              </c:tx>
              <c:dLblPos val="r"/>
              <c:showVal val="1"/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45787</c:v>
                </c:pt>
                <c:pt idx="1">
                  <c:v>45818</c:v>
                </c:pt>
                <c:pt idx="2">
                  <c:v>45848</c:v>
                </c:pt>
                <c:pt idx="3">
                  <c:v>45879</c:v>
                </c:pt>
                <c:pt idx="4">
                  <c:v>45910</c:v>
                </c:pt>
                <c:pt idx="5">
                  <c:v>45940</c:v>
                </c:pt>
                <c:pt idx="6">
                  <c:v>45971</c:v>
                </c:pt>
                <c:pt idx="7">
                  <c:v>46001</c:v>
                </c:pt>
                <c:pt idx="8">
                  <c:v>46032</c:v>
                </c:pt>
                <c:pt idx="9">
                  <c:v>46063</c:v>
                </c:pt>
                <c:pt idx="10">
                  <c:v>46091</c:v>
                </c:pt>
                <c:pt idx="11">
                  <c:v>46122</c:v>
                </c:pt>
                <c:pt idx="12">
                  <c:v>46152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232</c:v>
                </c:pt>
                <c:pt idx="1">
                  <c:v>236</c:v>
                </c:pt>
                <c:pt idx="2">
                  <c:v>223</c:v>
                </c:pt>
                <c:pt idx="3">
                  <c:v>234</c:v>
                </c:pt>
                <c:pt idx="4" formatCode="#,##0">
                  <c:v>237</c:v>
                </c:pt>
                <c:pt idx="5">
                  <c:v>242</c:v>
                </c:pt>
                <c:pt idx="6">
                  <c:v>247</c:v>
                </c:pt>
                <c:pt idx="7">
                  <c:v>246</c:v>
                </c:pt>
                <c:pt idx="8">
                  <c:v>249</c:v>
                </c:pt>
                <c:pt idx="9">
                  <c:v>253</c:v>
                </c:pt>
                <c:pt idx="10">
                  <c:v>253</c:v>
                </c:pt>
                <c:pt idx="11">
                  <c:v>253</c:v>
                </c:pt>
                <c:pt idx="12">
                  <c:v>258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marker val="1"/>
        <c:axId val="159740672"/>
        <c:axId val="160216576"/>
      </c:lineChart>
      <c:dateAx>
        <c:axId val="159740672"/>
        <c:scaling>
          <c:orientation val="minMax"/>
          <c:max val="46152"/>
          <c:min val="45787"/>
        </c:scaling>
        <c:axPos val="b"/>
        <c:numFmt formatCode="dd/mm/yyyy" sourceLinked="0"/>
        <c:majorTickMark val="none"/>
        <c:tickLblPos val="nextTo"/>
        <c:txPr>
          <a:bodyPr rot="-60000000" vert="horz"/>
          <a:lstStyle/>
          <a:p>
            <a:pPr>
              <a:defRPr baseline="0"/>
            </a:pPr>
            <a:endParaRPr lang="ru-RU"/>
          </a:p>
        </c:txPr>
        <c:crossAx val="160216576"/>
        <c:crosses val="autoZero"/>
        <c:auto val="1"/>
        <c:lblOffset val="100"/>
        <c:baseTimeUnit val="days"/>
      </c:dateAx>
      <c:valAx>
        <c:axId val="16021657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59740672"/>
        <c:crosses val="autoZero"/>
        <c:crossBetween val="between"/>
      </c:valAx>
    </c:plotArea>
    <c:legend>
      <c:legendPos val="b"/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9.8423496532898766E-2"/>
          <c:y val="0.11570701825877765"/>
          <c:w val="0.50217115086760999"/>
          <c:h val="0.8541101310583256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"Ельнинский район" Смоленской области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66D-4DF6-9C94-ABA18C6747E4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66D-4DF6-9C94-ABA18C6747E4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66D-4DF6-9C94-ABA18C6747E4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66D-4DF6-9C94-ABA18C6747E4}"/>
              </c:ext>
            </c:extLst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66D-4DF6-9C94-ABA18C6747E4}"/>
              </c:ext>
            </c:extLst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D66D-4DF6-9C94-ABA18C6747E4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D66D-4DF6-9C94-ABA18C6747E4}"/>
              </c:ext>
            </c:extLst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D66D-4DF6-9C94-ABA18C6747E4}"/>
              </c:ext>
            </c:extLst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D66D-4DF6-9C94-ABA18C6747E4}"/>
              </c:ext>
            </c:extLst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D66D-4DF6-9C94-ABA18C6747E4}"/>
              </c:ext>
            </c:extLst>
          </c:dPt>
          <c:dLbls>
            <c:dLbl>
              <c:idx val="0"/>
              <c:layout>
                <c:manualLayout>
                  <c:x val="-5.6170295864754367E-2"/>
                  <c:y val="-0.1566534174839842"/>
                </c:manualLayout>
              </c:layout>
              <c:tx>
                <c:rich>
                  <a:bodyPr/>
                  <a:lstStyle/>
                  <a:p>
                    <a:r>
                      <a:rPr lang="ru-RU" baseline="0"/>
                      <a:t>98,3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66D-4DF6-9C94-ABA18C6747E4}"/>
                </c:ext>
              </c:extLst>
            </c:dLbl>
            <c:dLbl>
              <c:idx val="1"/>
              <c:layout>
                <c:manualLayout>
                  <c:x val="9.8493338256774067E-3"/>
                  <c:y val="-1.8398438428213124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45,15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66D-4DF6-9C94-ABA18C6747E4}"/>
                </c:ext>
              </c:extLst>
            </c:dLbl>
            <c:dLbl>
              <c:idx val="2"/>
              <c:layout>
                <c:manualLayout>
                  <c:x val="2.623977738445572E-2"/>
                  <c:y val="1.093201759698168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25,8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66D-4DF6-9C94-ABA18C6747E4}"/>
                </c:ext>
              </c:extLst>
            </c:dLbl>
            <c:dLbl>
              <c:idx val="3"/>
              <c:layout>
                <c:manualLayout>
                  <c:x val="-1.8582585179189249E-2"/>
                  <c:y val="-4.29728558520348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5,9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66D-4DF6-9C94-ABA18C6747E4}"/>
                </c:ext>
              </c:extLst>
            </c:dLbl>
            <c:dLbl>
              <c:idx val="4"/>
              <c:layout>
                <c:manualLayout>
                  <c:x val="-1.4700578320337922E-3"/>
                  <c:y val="-1.138534589179596E-2"/>
                </c:manualLayout>
              </c:layout>
              <c:tx>
                <c:rich>
                  <a:bodyPr/>
                  <a:lstStyle/>
                  <a:p>
                    <a:r>
                      <a:rPr lang="ru-RU" baseline="0"/>
                      <a:t>13,4%</a:t>
                    </a:r>
                    <a:endParaRPr lang="en-US"/>
                  </a:p>
                </c:rich>
              </c:tx>
              <c:showVal val="1"/>
              <c:showPercent val="1"/>
            </c:dLbl>
            <c:dLbl>
              <c:idx val="5"/>
              <c:layout>
                <c:manualLayout>
                  <c:x val="-9.4091058820248048E-3"/>
                  <c:y val="6.2217866579369254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1</a:t>
                    </a:r>
                    <a:r>
                      <a:rPr lang="ru-RU" baseline="0"/>
                      <a:t>0,3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</c:dLbl>
            <c:dLbl>
              <c:idx val="6"/>
              <c:layout>
                <c:manualLayout>
                  <c:x val="-1.518476954399392E-2"/>
                  <c:y val="4.6503024212137423E-2"/>
                </c:manualLayout>
              </c:layout>
              <c:tx>
                <c:rich>
                  <a:bodyPr/>
                  <a:lstStyle/>
                  <a:p>
                    <a:r>
                      <a:rPr lang="ru-RU" baseline="0"/>
                      <a:t>26,9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66D-4DF6-9C94-ABA18C6747E4}"/>
                </c:ext>
              </c:extLst>
            </c:dLbl>
            <c:dLbl>
              <c:idx val="7"/>
              <c:layout>
                <c:manualLayout>
                  <c:x val="2.5228738930998108E-3"/>
                  <c:y val="1.2219476663777687E-2"/>
                </c:manualLayout>
              </c:layout>
              <c:tx>
                <c:rich>
                  <a:bodyPr/>
                  <a:lstStyle/>
                  <a:p>
                    <a:r>
                      <a:rPr lang="ru-RU" baseline="0"/>
                      <a:t>7,2</a:t>
                    </a:r>
                    <a:r>
                      <a:rPr lang="en-US" baseline="0"/>
                      <a:t>  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66D-4DF6-9C94-ABA18C6747E4}"/>
                </c:ext>
              </c:extLst>
            </c:dLbl>
            <c:dLbl>
              <c:idx val="8"/>
              <c:layout>
                <c:manualLayout>
                  <c:x val="1.794611757058405E-2"/>
                  <c:y val="-1.651284368142508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23,8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D66D-4DF6-9C94-ABA18C6747E4}"/>
                </c:ext>
              </c:extLst>
            </c:dLbl>
            <c:dLbl>
              <c:idx val="9"/>
              <c:layout>
                <c:manualLayout>
                  <c:x val="1.6887586773616334E-2"/>
                  <c:y val="-2.5596083276475685E-2"/>
                </c:manualLayout>
              </c:layout>
              <c:tx>
                <c:rich>
                  <a:bodyPr/>
                  <a:lstStyle/>
                  <a:p>
                    <a:r>
                      <a:rPr lang="ru-RU" baseline="0"/>
                      <a:t>15,5%</a:t>
                    </a:r>
                    <a:endParaRPr lang="en-US"/>
                  </a:p>
                </c:rich>
              </c:tx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D66D-4DF6-9C94-ABA18C6747E4}"/>
                </c:ext>
              </c:extLst>
            </c:dLbl>
            <c:dLbl>
              <c:idx val="10"/>
              <c:layout>
                <c:manualLayout>
                  <c:x val="1.9749582996050861E-2"/>
                  <c:y val="-5.595022958195799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2,4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D66D-4DF6-9C94-ABA18C6747E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Деятельность профессиональная, научная и техническая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Деятельность в области информации и связи</c:v>
                </c:pt>
                <c:pt idx="8">
                  <c:v>Предоставление прочих видов услуг</c:v>
                </c:pt>
                <c:pt idx="9">
                  <c:v>Деятельность гостиниц и предприятий общественного питания</c:v>
                </c:pt>
                <c:pt idx="10">
                  <c:v>Прочие виды деятельности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98.3</c:v>
                </c:pt>
                <c:pt idx="1">
                  <c:v>45.15</c:v>
                </c:pt>
                <c:pt idx="2">
                  <c:v>25.8</c:v>
                </c:pt>
                <c:pt idx="3">
                  <c:v>25.9</c:v>
                </c:pt>
                <c:pt idx="4">
                  <c:v>13.4</c:v>
                </c:pt>
                <c:pt idx="5">
                  <c:v>10.3</c:v>
                </c:pt>
                <c:pt idx="6">
                  <c:v>26.9</c:v>
                </c:pt>
                <c:pt idx="7">
                  <c:v>7.2</c:v>
                </c:pt>
                <c:pt idx="8">
                  <c:v>23.8</c:v>
                </c:pt>
                <c:pt idx="9">
                  <c:v>15.5</c:v>
                </c:pt>
                <c:pt idx="10">
                  <c:v>12.4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D66D-4DF6-9C94-ABA18C6747E4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4645352083155849"/>
          <c:y val="3.8056206088992982E-2"/>
          <c:w val="0.33603440150368774"/>
          <c:h val="0.74122759730296828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7D52B-4435-4B29-93B5-71957BB26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6743</TotalTime>
  <Pages>7</Pages>
  <Words>1995</Words>
  <Characters>11373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Зам_Главы_1</cp:lastModifiedBy>
  <cp:revision>574</cp:revision>
  <cp:lastPrinted>2026-03-11T11:14:00Z</cp:lastPrinted>
  <dcterms:created xsi:type="dcterms:W3CDTF">2025-04-13T10:42:00Z</dcterms:created>
  <dcterms:modified xsi:type="dcterms:W3CDTF">2026-05-18T06:11:00Z</dcterms:modified>
</cp:coreProperties>
</file>