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E0A0E7" w14:textId="77777777" w:rsidR="00976E61" w:rsidRPr="00224B80" w:rsidRDefault="00976E61" w:rsidP="00976E61">
      <w:pPr>
        <w:widowControl w:val="0"/>
        <w:adjustRightInd w:val="0"/>
        <w:textAlignment w:val="baseline"/>
        <w:rPr>
          <w:rFonts w:eastAsia="Microsoft YaHei"/>
          <w:kern w:val="28"/>
          <w:sz w:val="28"/>
          <w:szCs w:val="28"/>
        </w:rPr>
      </w:pPr>
    </w:p>
    <w:p w14:paraId="58897118" w14:textId="77777777" w:rsidR="00976E61" w:rsidRPr="00224B80" w:rsidRDefault="00976E61" w:rsidP="00976E61">
      <w:pPr>
        <w:widowControl w:val="0"/>
        <w:adjustRightInd w:val="0"/>
        <w:textAlignment w:val="baseline"/>
        <w:rPr>
          <w:rFonts w:eastAsia="Microsoft YaHei"/>
          <w:kern w:val="28"/>
          <w:sz w:val="28"/>
          <w:szCs w:val="28"/>
        </w:rPr>
      </w:pPr>
    </w:p>
    <w:p w14:paraId="2BC481E2" w14:textId="77777777" w:rsidR="00976E61" w:rsidRPr="00224B80" w:rsidRDefault="00976E61" w:rsidP="00976E61">
      <w:pPr>
        <w:widowControl w:val="0"/>
        <w:adjustRightInd w:val="0"/>
        <w:textAlignment w:val="baseline"/>
        <w:rPr>
          <w:rFonts w:eastAsia="Microsoft YaHei"/>
          <w:kern w:val="28"/>
          <w:sz w:val="28"/>
          <w:szCs w:val="28"/>
        </w:rPr>
      </w:pPr>
    </w:p>
    <w:tbl>
      <w:tblPr>
        <w:tblW w:w="10314" w:type="dxa"/>
        <w:tblLook w:val="04A0" w:firstRow="1" w:lastRow="0" w:firstColumn="1" w:lastColumn="0" w:noHBand="0" w:noVBand="1"/>
      </w:tblPr>
      <w:tblGrid>
        <w:gridCol w:w="4644"/>
        <w:gridCol w:w="5670"/>
      </w:tblGrid>
      <w:tr w:rsidR="00976E61" w:rsidRPr="00224B80" w14:paraId="3F54E44C" w14:textId="77777777" w:rsidTr="001975B0">
        <w:tc>
          <w:tcPr>
            <w:tcW w:w="4644" w:type="dxa"/>
            <w:shd w:val="clear" w:color="auto" w:fill="auto"/>
          </w:tcPr>
          <w:p w14:paraId="2CB77E9D" w14:textId="78EC6279" w:rsidR="00976E61" w:rsidRPr="00224B80" w:rsidRDefault="006F5A3B" w:rsidP="001975B0">
            <w:pPr>
              <w:jc w:val="center"/>
              <w:rPr>
                <w:noProof/>
              </w:rPr>
            </w:pPr>
            <w:r w:rsidRPr="00224B80">
              <w:rPr>
                <w:noProof/>
              </w:rPr>
              <w:drawing>
                <wp:inline distT="0" distB="0" distL="0" distR="0" wp14:anchorId="3DEA1F02" wp14:editId="1BD7D7F7">
                  <wp:extent cx="1737732" cy="1781175"/>
                  <wp:effectExtent l="0" t="0" r="0" b="0"/>
                  <wp:docPr id="1936350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3727" cy="1787320"/>
                          </a:xfrm>
                          <a:prstGeom prst="rect">
                            <a:avLst/>
                          </a:prstGeom>
                          <a:noFill/>
                        </pic:spPr>
                      </pic:pic>
                    </a:graphicData>
                  </a:graphic>
                </wp:inline>
              </w:drawing>
            </w:r>
          </w:p>
        </w:tc>
        <w:tc>
          <w:tcPr>
            <w:tcW w:w="5670" w:type="dxa"/>
            <w:shd w:val="clear" w:color="auto" w:fill="auto"/>
          </w:tcPr>
          <w:p w14:paraId="35C5AADE" w14:textId="7BAB945F" w:rsidR="00DE38FB" w:rsidRDefault="00DE38FB" w:rsidP="00042925">
            <w:pPr>
              <w:widowControl w:val="0"/>
              <w:suppressAutoHyphens/>
              <w:ind w:left="1482"/>
            </w:pPr>
            <w:r>
              <w:t>УТВЕРЖДЕН</w:t>
            </w:r>
            <w:r w:rsidR="00963DD5">
              <w:t>А</w:t>
            </w:r>
          </w:p>
          <w:p w14:paraId="7B38E7D4" w14:textId="4EB11C0A" w:rsidR="00DE38FB" w:rsidRDefault="00DE38FB" w:rsidP="00042925">
            <w:pPr>
              <w:widowControl w:val="0"/>
              <w:suppressAutoHyphens/>
              <w:ind w:left="1482"/>
            </w:pPr>
            <w:r>
              <w:t>постановлением Администрации муниципального образования</w:t>
            </w:r>
          </w:p>
          <w:p w14:paraId="5122A068" w14:textId="77777777" w:rsidR="00DE38FB" w:rsidRDefault="00DE38FB" w:rsidP="00042925">
            <w:pPr>
              <w:widowControl w:val="0"/>
              <w:suppressAutoHyphens/>
              <w:ind w:left="1482"/>
            </w:pPr>
            <w:r>
              <w:t>«Ельнинский муниципальный округ»</w:t>
            </w:r>
          </w:p>
          <w:p w14:paraId="3870A14E" w14:textId="77777777" w:rsidR="00DE38FB" w:rsidRDefault="00DE38FB" w:rsidP="00042925">
            <w:pPr>
              <w:widowControl w:val="0"/>
              <w:suppressAutoHyphens/>
              <w:ind w:left="1482"/>
            </w:pPr>
            <w:r>
              <w:t>Смоленской области</w:t>
            </w:r>
          </w:p>
          <w:p w14:paraId="53E8F9E9" w14:textId="77777777" w:rsidR="00DE38FB" w:rsidRDefault="00DE38FB" w:rsidP="00042925">
            <w:pPr>
              <w:widowControl w:val="0"/>
              <w:suppressAutoHyphens/>
              <w:ind w:left="1482"/>
            </w:pPr>
            <w:r>
              <w:t>(приложение № 1)</w:t>
            </w:r>
          </w:p>
          <w:p w14:paraId="779ECAC1" w14:textId="1F64D136" w:rsidR="00976E61" w:rsidRPr="00224B80" w:rsidRDefault="00DE38FB" w:rsidP="00042925">
            <w:pPr>
              <w:widowControl w:val="0"/>
              <w:suppressAutoHyphens/>
              <w:ind w:left="1482"/>
            </w:pPr>
            <w:r>
              <w:t xml:space="preserve">от </w:t>
            </w:r>
            <w:r w:rsidR="00042925">
              <w:t>05.09.</w:t>
            </w:r>
            <w:r>
              <w:t xml:space="preserve">2025 № </w:t>
            </w:r>
            <w:r w:rsidR="00042925">
              <w:t>833</w:t>
            </w:r>
            <w:bookmarkStart w:id="0" w:name="_GoBack"/>
            <w:bookmarkEnd w:id="0"/>
          </w:p>
          <w:p w14:paraId="21D546E6" w14:textId="77777777" w:rsidR="00976E61" w:rsidRPr="00224B80" w:rsidRDefault="00976E61" w:rsidP="00042925">
            <w:pPr>
              <w:widowControl w:val="0"/>
              <w:suppressAutoHyphens/>
              <w:ind w:left="1482"/>
            </w:pPr>
          </w:p>
          <w:p w14:paraId="0E0DB7E7" w14:textId="77777777" w:rsidR="00976E61" w:rsidRPr="00224B80" w:rsidRDefault="00976E61" w:rsidP="00042925">
            <w:pPr>
              <w:widowControl w:val="0"/>
              <w:suppressAutoHyphens/>
              <w:ind w:left="1482"/>
            </w:pPr>
          </w:p>
        </w:tc>
      </w:tr>
    </w:tbl>
    <w:p w14:paraId="36C7071C" w14:textId="77777777" w:rsidR="00976E61" w:rsidRPr="00224B80" w:rsidRDefault="00976E61" w:rsidP="00976E61">
      <w:pPr>
        <w:widowControl w:val="0"/>
        <w:adjustRightInd w:val="0"/>
        <w:textAlignment w:val="baseline"/>
        <w:rPr>
          <w:rFonts w:eastAsia="Microsoft YaHei"/>
          <w:kern w:val="28"/>
        </w:rPr>
      </w:pPr>
    </w:p>
    <w:p w14:paraId="370BBEFC" w14:textId="77777777" w:rsidR="00BF1952" w:rsidRPr="00224B80" w:rsidRDefault="00BF1952" w:rsidP="0006129B">
      <w:pPr>
        <w:widowControl w:val="0"/>
        <w:adjustRightInd w:val="0"/>
        <w:textAlignment w:val="baseline"/>
        <w:rPr>
          <w:rFonts w:eastAsia="Microsoft YaHei"/>
          <w:kern w:val="28"/>
          <w:sz w:val="28"/>
          <w:szCs w:val="28"/>
        </w:rPr>
      </w:pPr>
    </w:p>
    <w:p w14:paraId="58AA91DA" w14:textId="77777777" w:rsidR="00E3281E" w:rsidRPr="00224B80" w:rsidRDefault="00E3281E" w:rsidP="0006129B">
      <w:pPr>
        <w:widowControl w:val="0"/>
        <w:adjustRightInd w:val="0"/>
        <w:textAlignment w:val="baseline"/>
        <w:rPr>
          <w:rFonts w:eastAsia="Microsoft YaHei"/>
          <w:kern w:val="28"/>
        </w:rPr>
      </w:pPr>
    </w:p>
    <w:p w14:paraId="22AA3CE7" w14:textId="77777777" w:rsidR="00DB3855" w:rsidRPr="00224B80" w:rsidRDefault="00DB3855" w:rsidP="0006129B">
      <w:pPr>
        <w:widowControl w:val="0"/>
        <w:adjustRightInd w:val="0"/>
        <w:textAlignment w:val="baseline"/>
        <w:rPr>
          <w:rFonts w:eastAsia="Microsoft YaHei"/>
          <w:kern w:val="28"/>
        </w:rPr>
      </w:pPr>
    </w:p>
    <w:p w14:paraId="77EF2230" w14:textId="77777777" w:rsidR="00E3281E" w:rsidRPr="00224B80" w:rsidRDefault="00E3281E" w:rsidP="0006129B">
      <w:pPr>
        <w:widowControl w:val="0"/>
        <w:adjustRightInd w:val="0"/>
        <w:textAlignment w:val="baseline"/>
        <w:rPr>
          <w:rFonts w:eastAsia="Microsoft YaHei"/>
          <w:kern w:val="28"/>
        </w:rPr>
      </w:pPr>
    </w:p>
    <w:p w14:paraId="2BFF7517" w14:textId="77777777" w:rsidR="00E3281E" w:rsidRPr="00224B80" w:rsidRDefault="00E3281E" w:rsidP="0006129B">
      <w:pPr>
        <w:widowControl w:val="0"/>
        <w:adjustRightInd w:val="0"/>
        <w:textAlignment w:val="baseline"/>
        <w:rPr>
          <w:rFonts w:eastAsia="Microsoft YaHei"/>
          <w:kern w:val="28"/>
        </w:rPr>
      </w:pPr>
    </w:p>
    <w:p w14:paraId="023BAB55" w14:textId="77777777" w:rsidR="00E3281E" w:rsidRPr="00224B80" w:rsidRDefault="00E3281E" w:rsidP="0006129B">
      <w:pPr>
        <w:widowControl w:val="0"/>
        <w:adjustRightInd w:val="0"/>
        <w:textAlignment w:val="baseline"/>
        <w:rPr>
          <w:rFonts w:eastAsia="Microsoft YaHei"/>
          <w:kern w:val="28"/>
        </w:rPr>
      </w:pPr>
    </w:p>
    <w:p w14:paraId="4628834B" w14:textId="77777777" w:rsidR="00E3281E" w:rsidRPr="00224B80" w:rsidRDefault="00E3281E" w:rsidP="0006129B">
      <w:pPr>
        <w:widowControl w:val="0"/>
        <w:adjustRightInd w:val="0"/>
        <w:textAlignment w:val="baseline"/>
        <w:rPr>
          <w:rFonts w:eastAsia="Microsoft YaHei"/>
          <w:kern w:val="28"/>
        </w:rPr>
      </w:pPr>
    </w:p>
    <w:p w14:paraId="1B419C8F" w14:textId="77777777" w:rsidR="00E3281E" w:rsidRPr="00224B80" w:rsidRDefault="00E3281E" w:rsidP="0006129B">
      <w:pPr>
        <w:widowControl w:val="0"/>
        <w:adjustRightInd w:val="0"/>
        <w:textAlignment w:val="baseline"/>
        <w:rPr>
          <w:rFonts w:eastAsia="Microsoft YaHei"/>
          <w:kern w:val="28"/>
        </w:rPr>
      </w:pPr>
    </w:p>
    <w:p w14:paraId="3F1FC8EE" w14:textId="77777777" w:rsidR="00D13141" w:rsidRPr="00224B80" w:rsidRDefault="00D13141" w:rsidP="0006129B">
      <w:pPr>
        <w:keepNext/>
        <w:keepLines/>
        <w:widowControl w:val="0"/>
        <w:adjustRightInd w:val="0"/>
        <w:jc w:val="center"/>
        <w:textAlignment w:val="baseline"/>
        <w:rPr>
          <w:rFonts w:eastAsia="Microsoft YaHei"/>
          <w:b/>
          <w:kern w:val="28"/>
          <w:sz w:val="28"/>
          <w:szCs w:val="28"/>
        </w:rPr>
      </w:pPr>
      <w:bookmarkStart w:id="1" w:name="_Hlk162688462"/>
      <w:r w:rsidRPr="00224B80">
        <w:rPr>
          <w:rFonts w:eastAsia="Microsoft YaHei"/>
          <w:b/>
          <w:kern w:val="28"/>
          <w:sz w:val="28"/>
          <w:szCs w:val="28"/>
        </w:rPr>
        <w:t xml:space="preserve">СХЕМА ТЕПЛОСНАБЖЕНИЯ </w:t>
      </w:r>
    </w:p>
    <w:p w14:paraId="105C9B37" w14:textId="77777777" w:rsidR="00DE573D" w:rsidRPr="00224B80" w:rsidRDefault="00DE573D" w:rsidP="006F7412">
      <w:pPr>
        <w:keepNext/>
        <w:keepLines/>
        <w:widowControl w:val="0"/>
        <w:adjustRightInd w:val="0"/>
        <w:jc w:val="center"/>
        <w:textAlignment w:val="baseline"/>
        <w:rPr>
          <w:rFonts w:eastAsia="Microsoft YaHei"/>
          <w:b/>
          <w:kern w:val="28"/>
          <w:sz w:val="28"/>
          <w:szCs w:val="28"/>
        </w:rPr>
      </w:pPr>
      <w:bookmarkStart w:id="2" w:name="_Hlk169017600"/>
      <w:r w:rsidRPr="00224B80">
        <w:rPr>
          <w:rFonts w:eastAsia="Microsoft YaHei"/>
          <w:b/>
          <w:kern w:val="28"/>
          <w:sz w:val="28"/>
          <w:szCs w:val="28"/>
        </w:rPr>
        <w:t xml:space="preserve">муниципального образования «Ельнинский муниципальный округ» </w:t>
      </w:r>
    </w:p>
    <w:p w14:paraId="765D2CAC" w14:textId="11A8B60C" w:rsidR="006F7412" w:rsidRPr="00224B80" w:rsidRDefault="00DE573D" w:rsidP="006F7412">
      <w:pPr>
        <w:keepNext/>
        <w:keepLines/>
        <w:widowControl w:val="0"/>
        <w:adjustRightInd w:val="0"/>
        <w:jc w:val="center"/>
        <w:textAlignment w:val="baseline"/>
        <w:rPr>
          <w:rFonts w:eastAsia="Microsoft YaHei"/>
          <w:b/>
          <w:kern w:val="28"/>
          <w:sz w:val="28"/>
          <w:szCs w:val="28"/>
        </w:rPr>
      </w:pPr>
      <w:r w:rsidRPr="00224B80">
        <w:rPr>
          <w:rFonts w:eastAsia="Microsoft YaHei"/>
          <w:b/>
          <w:kern w:val="28"/>
          <w:sz w:val="28"/>
          <w:szCs w:val="28"/>
        </w:rPr>
        <w:t>Смоленской области</w:t>
      </w:r>
    </w:p>
    <w:bookmarkEnd w:id="2"/>
    <w:p w14:paraId="113D9A91" w14:textId="2F3E89AF" w:rsidR="00DB3855" w:rsidRPr="00224B80" w:rsidRDefault="006F7412" w:rsidP="006F7412">
      <w:pPr>
        <w:keepNext/>
        <w:keepLines/>
        <w:widowControl w:val="0"/>
        <w:adjustRightInd w:val="0"/>
        <w:jc w:val="center"/>
        <w:textAlignment w:val="baseline"/>
        <w:rPr>
          <w:rFonts w:eastAsia="Microsoft YaHei"/>
          <w:b/>
          <w:kern w:val="28"/>
          <w:sz w:val="28"/>
          <w:szCs w:val="28"/>
        </w:rPr>
      </w:pPr>
      <w:r w:rsidRPr="00224B80">
        <w:rPr>
          <w:rFonts w:eastAsia="Microsoft YaHei"/>
          <w:b/>
          <w:kern w:val="28"/>
          <w:sz w:val="28"/>
          <w:szCs w:val="28"/>
        </w:rPr>
        <w:t>на период до 20</w:t>
      </w:r>
      <w:r w:rsidR="00DE573D" w:rsidRPr="00224B80">
        <w:rPr>
          <w:rFonts w:eastAsia="Microsoft YaHei"/>
          <w:b/>
          <w:kern w:val="28"/>
          <w:sz w:val="28"/>
          <w:szCs w:val="28"/>
        </w:rPr>
        <w:t>40</w:t>
      </w:r>
      <w:r w:rsidRPr="00224B80">
        <w:rPr>
          <w:rFonts w:eastAsia="Microsoft YaHei"/>
          <w:b/>
          <w:kern w:val="28"/>
          <w:sz w:val="28"/>
          <w:szCs w:val="28"/>
        </w:rPr>
        <w:t xml:space="preserve"> г</w:t>
      </w:r>
      <w:r w:rsidR="004B47F0" w:rsidRPr="00224B80">
        <w:rPr>
          <w:rFonts w:eastAsia="Microsoft YaHei"/>
          <w:b/>
          <w:kern w:val="28"/>
          <w:sz w:val="28"/>
          <w:szCs w:val="28"/>
        </w:rPr>
        <w:t>ода</w:t>
      </w:r>
    </w:p>
    <w:p w14:paraId="6B265E01" w14:textId="77777777" w:rsidR="006F7412" w:rsidRPr="00224B80" w:rsidRDefault="006F7412" w:rsidP="006F7412">
      <w:pPr>
        <w:keepNext/>
        <w:keepLines/>
        <w:widowControl w:val="0"/>
        <w:adjustRightInd w:val="0"/>
        <w:jc w:val="center"/>
        <w:textAlignment w:val="baseline"/>
        <w:rPr>
          <w:rFonts w:eastAsia="Microsoft YaHei"/>
          <w:b/>
          <w:caps/>
          <w:kern w:val="28"/>
          <w:sz w:val="28"/>
          <w:szCs w:val="28"/>
        </w:rPr>
      </w:pPr>
    </w:p>
    <w:bookmarkEnd w:id="1"/>
    <w:p w14:paraId="56F57E52" w14:textId="77777777" w:rsidR="004B47F0" w:rsidRPr="00224B80" w:rsidRDefault="004B47F0" w:rsidP="006F7412">
      <w:pPr>
        <w:keepNext/>
        <w:keepLines/>
        <w:widowControl w:val="0"/>
        <w:adjustRightInd w:val="0"/>
        <w:jc w:val="center"/>
        <w:textAlignment w:val="baseline"/>
        <w:rPr>
          <w:rFonts w:eastAsia="Microsoft YaHei"/>
          <w:b/>
          <w:caps/>
          <w:kern w:val="28"/>
          <w:sz w:val="28"/>
          <w:szCs w:val="28"/>
        </w:rPr>
      </w:pPr>
    </w:p>
    <w:p w14:paraId="674368BF" w14:textId="77777777" w:rsidR="00DE573D" w:rsidRPr="00224B80" w:rsidRDefault="00DE573D" w:rsidP="006F7412">
      <w:pPr>
        <w:keepNext/>
        <w:keepLines/>
        <w:widowControl w:val="0"/>
        <w:adjustRightInd w:val="0"/>
        <w:jc w:val="center"/>
        <w:textAlignment w:val="baseline"/>
        <w:rPr>
          <w:rFonts w:eastAsia="Microsoft YaHei"/>
          <w:b/>
          <w:caps/>
          <w:kern w:val="28"/>
          <w:sz w:val="28"/>
          <w:szCs w:val="28"/>
        </w:rPr>
      </w:pPr>
    </w:p>
    <w:p w14:paraId="035F658D" w14:textId="77777777" w:rsidR="00E3281E" w:rsidRPr="00224B80" w:rsidRDefault="00CE6DC5" w:rsidP="0006129B">
      <w:pPr>
        <w:keepNext/>
        <w:keepLines/>
        <w:widowControl w:val="0"/>
        <w:adjustRightInd w:val="0"/>
        <w:jc w:val="center"/>
        <w:textAlignment w:val="baseline"/>
        <w:rPr>
          <w:rFonts w:eastAsia="Microsoft YaHei"/>
          <w:b/>
          <w:caps/>
          <w:kern w:val="28"/>
          <w:sz w:val="28"/>
          <w:szCs w:val="28"/>
        </w:rPr>
      </w:pPr>
      <w:r w:rsidRPr="00224B80">
        <w:rPr>
          <w:rFonts w:eastAsia="Microsoft YaHei"/>
          <w:b/>
          <w:kern w:val="28"/>
          <w:sz w:val="28"/>
          <w:szCs w:val="28"/>
        </w:rPr>
        <w:t>Том 2 Обосновывающие материалы</w:t>
      </w:r>
    </w:p>
    <w:p w14:paraId="7DC78086" w14:textId="77777777" w:rsidR="00E3281E" w:rsidRPr="00224B80" w:rsidRDefault="00E3281E" w:rsidP="0006129B">
      <w:pPr>
        <w:widowControl w:val="0"/>
        <w:adjustRightInd w:val="0"/>
        <w:textAlignment w:val="baseline"/>
        <w:rPr>
          <w:rFonts w:eastAsia="Microsoft YaHei"/>
        </w:rPr>
      </w:pPr>
    </w:p>
    <w:p w14:paraId="699A9E9F" w14:textId="77777777" w:rsidR="00E3281E" w:rsidRPr="00224B80" w:rsidRDefault="00E3281E" w:rsidP="0006129B">
      <w:pPr>
        <w:widowControl w:val="0"/>
        <w:adjustRightInd w:val="0"/>
        <w:textAlignment w:val="baseline"/>
        <w:rPr>
          <w:rFonts w:eastAsia="Microsoft YaHei"/>
        </w:rPr>
      </w:pPr>
    </w:p>
    <w:p w14:paraId="6BC42309" w14:textId="77777777" w:rsidR="00E3281E" w:rsidRPr="00224B80" w:rsidRDefault="00E3281E" w:rsidP="0006129B">
      <w:pPr>
        <w:widowControl w:val="0"/>
        <w:adjustRightInd w:val="0"/>
        <w:textAlignment w:val="baseline"/>
        <w:rPr>
          <w:rFonts w:eastAsia="Microsoft YaHei"/>
        </w:rPr>
      </w:pPr>
    </w:p>
    <w:p w14:paraId="5E80F1F9" w14:textId="77777777" w:rsidR="00E3281E" w:rsidRPr="00224B80" w:rsidRDefault="00E3281E" w:rsidP="0006129B">
      <w:pPr>
        <w:widowControl w:val="0"/>
        <w:adjustRightInd w:val="0"/>
        <w:textAlignment w:val="baseline"/>
        <w:rPr>
          <w:rFonts w:eastAsia="Microsoft YaHei"/>
        </w:rPr>
      </w:pPr>
    </w:p>
    <w:p w14:paraId="13CFD844" w14:textId="77777777" w:rsidR="00E3281E" w:rsidRPr="00224B80" w:rsidRDefault="00E3281E" w:rsidP="0006129B">
      <w:pPr>
        <w:widowControl w:val="0"/>
        <w:adjustRightInd w:val="0"/>
        <w:textAlignment w:val="baseline"/>
        <w:rPr>
          <w:rFonts w:eastAsia="Microsoft YaHei"/>
        </w:rPr>
      </w:pPr>
    </w:p>
    <w:p w14:paraId="27A87761" w14:textId="77777777" w:rsidR="00E3281E" w:rsidRPr="00224B80" w:rsidRDefault="00E3281E" w:rsidP="0006129B">
      <w:pPr>
        <w:widowControl w:val="0"/>
        <w:adjustRightInd w:val="0"/>
        <w:textAlignment w:val="baseline"/>
        <w:rPr>
          <w:rFonts w:eastAsia="Microsoft YaHei"/>
          <w:b/>
          <w:kern w:val="28"/>
        </w:rPr>
      </w:pPr>
    </w:p>
    <w:p w14:paraId="04F89371" w14:textId="77777777" w:rsidR="00FB0F5A" w:rsidRPr="00224B80" w:rsidRDefault="00FB0F5A" w:rsidP="00FB0F5A">
      <w:pPr>
        <w:widowControl w:val="0"/>
        <w:adjustRightInd w:val="0"/>
        <w:textAlignment w:val="baseline"/>
        <w:rPr>
          <w:rFonts w:eastAsia="Microsoft YaHei"/>
          <w:b/>
          <w:kern w:val="28"/>
        </w:rPr>
      </w:pPr>
    </w:p>
    <w:p w14:paraId="4FF8F60C" w14:textId="77777777" w:rsidR="008807FE" w:rsidRPr="00224B80" w:rsidRDefault="008807FE" w:rsidP="0006129B">
      <w:pPr>
        <w:widowControl w:val="0"/>
        <w:adjustRightInd w:val="0"/>
        <w:textAlignment w:val="baseline"/>
        <w:rPr>
          <w:rFonts w:eastAsia="Microsoft YaHei"/>
          <w:b/>
          <w:kern w:val="28"/>
        </w:rPr>
      </w:pPr>
    </w:p>
    <w:p w14:paraId="0A189CDF" w14:textId="77777777" w:rsidR="00C54FF0" w:rsidRPr="00224B80" w:rsidRDefault="00C54FF0" w:rsidP="0006129B">
      <w:pPr>
        <w:widowControl w:val="0"/>
        <w:adjustRightInd w:val="0"/>
        <w:textAlignment w:val="baseline"/>
        <w:rPr>
          <w:rFonts w:eastAsia="Microsoft YaHei"/>
          <w:b/>
          <w:kern w:val="28"/>
        </w:rPr>
      </w:pPr>
    </w:p>
    <w:p w14:paraId="52D82C4B" w14:textId="77777777" w:rsidR="00C54FF0" w:rsidRPr="00224B80" w:rsidRDefault="00C54FF0" w:rsidP="0006129B">
      <w:pPr>
        <w:widowControl w:val="0"/>
        <w:adjustRightInd w:val="0"/>
        <w:textAlignment w:val="baseline"/>
        <w:rPr>
          <w:rFonts w:eastAsia="Microsoft YaHei"/>
          <w:b/>
          <w:kern w:val="28"/>
        </w:rPr>
      </w:pPr>
    </w:p>
    <w:p w14:paraId="1664A70A" w14:textId="77777777" w:rsidR="00021CB1" w:rsidRPr="00224B80" w:rsidRDefault="00021CB1" w:rsidP="0006129B">
      <w:pPr>
        <w:widowControl w:val="0"/>
        <w:adjustRightInd w:val="0"/>
        <w:textAlignment w:val="baseline"/>
        <w:rPr>
          <w:rFonts w:eastAsia="Microsoft YaHei"/>
        </w:rPr>
      </w:pPr>
    </w:p>
    <w:p w14:paraId="2E68E082" w14:textId="77777777" w:rsidR="00FF79FD" w:rsidRPr="00224B80" w:rsidRDefault="00FF79FD" w:rsidP="0006129B">
      <w:pPr>
        <w:widowControl w:val="0"/>
        <w:adjustRightInd w:val="0"/>
        <w:textAlignment w:val="baseline"/>
        <w:rPr>
          <w:rFonts w:eastAsia="Microsoft YaHei"/>
        </w:rPr>
      </w:pPr>
    </w:p>
    <w:p w14:paraId="765D78A2" w14:textId="77777777" w:rsidR="003C3780" w:rsidRPr="00224B80" w:rsidRDefault="003C3780" w:rsidP="0006129B">
      <w:pPr>
        <w:widowControl w:val="0"/>
        <w:adjustRightInd w:val="0"/>
        <w:textAlignment w:val="baseline"/>
        <w:rPr>
          <w:rFonts w:eastAsia="Microsoft YaHei"/>
        </w:rPr>
      </w:pPr>
    </w:p>
    <w:p w14:paraId="7AE9D35D" w14:textId="77777777" w:rsidR="00FF79FD" w:rsidRPr="00224B80" w:rsidRDefault="00FF79FD" w:rsidP="0006129B">
      <w:pPr>
        <w:widowControl w:val="0"/>
        <w:adjustRightInd w:val="0"/>
        <w:textAlignment w:val="baseline"/>
        <w:rPr>
          <w:rFonts w:eastAsia="Microsoft YaHei"/>
        </w:rPr>
      </w:pPr>
    </w:p>
    <w:p w14:paraId="775E8201" w14:textId="77777777" w:rsidR="00E3281E" w:rsidRPr="00224B80" w:rsidRDefault="00E3281E" w:rsidP="0006129B">
      <w:pPr>
        <w:widowControl w:val="0"/>
        <w:adjustRightInd w:val="0"/>
        <w:textAlignment w:val="baseline"/>
        <w:rPr>
          <w:rFonts w:eastAsia="Microsoft YaHei"/>
        </w:rPr>
      </w:pPr>
    </w:p>
    <w:p w14:paraId="7FAE5DDD" w14:textId="30141186" w:rsidR="00333124" w:rsidRPr="00224B80" w:rsidRDefault="008878FD" w:rsidP="0006129B">
      <w:pPr>
        <w:widowControl w:val="0"/>
        <w:adjustRightInd w:val="0"/>
        <w:jc w:val="center"/>
        <w:textAlignment w:val="baseline"/>
        <w:rPr>
          <w:rFonts w:eastAsia="Microsoft YaHei"/>
          <w:sz w:val="28"/>
          <w:szCs w:val="28"/>
        </w:rPr>
        <w:sectPr w:rsidR="00333124" w:rsidRPr="00224B80" w:rsidSect="00EE060C">
          <w:footerReference w:type="default" r:id="rId9"/>
          <w:pgSz w:w="11906" w:h="16838"/>
          <w:pgMar w:top="1134" w:right="851" w:bottom="1134" w:left="1134" w:header="708" w:footer="708" w:gutter="0"/>
          <w:cols w:space="708"/>
          <w:titlePg/>
          <w:docGrid w:linePitch="360"/>
        </w:sectPr>
      </w:pPr>
      <w:r w:rsidRPr="00224B80">
        <w:rPr>
          <w:noProof/>
        </w:rPr>
        <mc:AlternateContent>
          <mc:Choice Requires="wps">
            <w:drawing>
              <wp:anchor distT="0" distB="0" distL="114300" distR="114300" simplePos="0" relativeHeight="251657216" behindDoc="0" locked="0" layoutInCell="1" allowOverlap="1" wp14:anchorId="6E0F2466" wp14:editId="55F448A7">
                <wp:simplePos x="0" y="0"/>
                <wp:positionH relativeFrom="column">
                  <wp:posOffset>5957570</wp:posOffset>
                </wp:positionH>
                <wp:positionV relativeFrom="paragraph">
                  <wp:posOffset>354330</wp:posOffset>
                </wp:positionV>
                <wp:extent cx="266700" cy="266700"/>
                <wp:effectExtent l="0" t="0" r="19050" b="19050"/>
                <wp:wrapNone/>
                <wp:docPr id="12"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6700" cy="26670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6E4CF0D9" id="Прямоугольник 7" o:spid="_x0000_s1026" style="position:absolute;margin-left:469.1pt;margin-top:27.9pt;width:21pt;height:2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IzHkAIAACQFAAAOAAAAZHJzL2Uyb0RvYy54bWysVM1u2zAMvg/YOwi6r06CtN2MOkXQIsOA&#10;oC3QDj2zspwYk0VNUuJkpwG7Dtgj7CF2GfbTZ3DeaJTstGm3UzEfDFGkKH4fP+roeFUptpTWlagz&#10;3t/rcSa1wLzUs4y/vZq8eMmZ86BzUKhlxtfS8ePR82dHtUnlAOeocmkZJdEurU3G596bNEmcmMsK&#10;3B4aqclZoK3Ak2lnSW6hpuyVSga93kFSo82NRSGdo93T1slHMX9RSOHPi8JJz1TGqTYf/zb+b8I/&#10;GR1BOrNg5qXoyoAnVFFBqenSu1Sn4IEtbPlXqqoUFh0Wfk9glWBRlEJGDISm33uE5nIORkYsRI4z&#10;dzS5/5dWnC0vLCtz6t2AMw0V9aj5uvm4+dL8am43n5pvzW3zc/O5+d18b36ww0BYbVxK5y7NhQ2Q&#10;nZmieOfIkTzwBMN1MavCViGWALNVZH99x75ceSZoc3BwcNijHglydeuQE9LtYWOdfy2xYmGRcUvN&#10;jZzDcup8G7oNiXWhKvNJqVQ01u5EWbYE0gHJJ8eaMwXO02bGJ/EL0Og2t3tMaVZTNfvDWBiQQAsF&#10;nmqsDFHm9IwzUDNSvvA21vLgtHvapQHEKbh5W23M2NWmdMAio647zPcsh9UN5mvqp8VW6M6ISUnZ&#10;poT0Aiwpm/ilafXn9CsUEjbsVpzN0X74136IJ8GRl7OaJoVwv1+AlUTgG01SfNUfDsNoRWO4fzgg&#10;w+56bnY9elGdIDWhT++CEXEZ4r3aLguL1TUN9TjcSi7Qgu5uGe6ME99OMD0LQo7HMYzGyYCf6ksj&#10;QvLAU+DxanUN1nSK8SS1M9xOFaSPhNPGhpMaxwuPRRlVdc9rp3AaxaiU7tkIs75rx6j7x230BwAA&#10;//8DAFBLAwQUAAYACAAAACEAEXUgsuIAAAAJAQAADwAAAGRycy9kb3ducmV2LnhtbEyPQU/DMAyF&#10;70j8h8hIXNCWrmhbVppOFQghscPEKAduWWvaisapmmzt/j3mBDfb7+n5e+l2sp044+BbRxoW8wgE&#10;UumqlmoNxfvzTIHwwVBlOkeo4YIettn1VWqSyo30hudDqAWHkE+MhiaEPpHSlw1a4+euR2Ltyw3W&#10;BF6HWlaDGTncdjKOopW0piX+0JgeHxssvw8nqwH94u5zry4veZHvX4uncbeKP3Za395M+QOIgFP4&#10;M8MvPqNDxkxHd6LKi07D5l7FbNWwXHIFNmxUxIcjD2sFMkvl/wbZDwAAAP//AwBQSwECLQAUAAYA&#10;CAAAACEAtoM4kv4AAADhAQAAEwAAAAAAAAAAAAAAAAAAAAAAW0NvbnRlbnRfVHlwZXNdLnhtbFBL&#10;AQItABQABgAIAAAAIQA4/SH/1gAAAJQBAAALAAAAAAAAAAAAAAAAAC8BAABfcmVscy8ucmVsc1BL&#10;AQItABQABgAIAAAAIQCtIIzHkAIAACQFAAAOAAAAAAAAAAAAAAAAAC4CAABkcnMvZTJvRG9jLnht&#10;bFBLAQItABQABgAIAAAAIQARdSCy4gAAAAkBAAAPAAAAAAAAAAAAAAAAAOoEAABkcnMvZG93bnJl&#10;di54bWxQSwUGAAAAAAQABADzAAAA+QUAAAAA&#10;" fillcolor="window" strokecolor="window" strokeweight="2pt">
                <v:path arrowok="t"/>
              </v:rect>
            </w:pict>
          </mc:Fallback>
        </mc:AlternateContent>
      </w:r>
      <w:r w:rsidR="00E3281E" w:rsidRPr="00224B80">
        <w:rPr>
          <w:rFonts w:eastAsia="Microsoft YaHei"/>
          <w:sz w:val="28"/>
          <w:szCs w:val="28"/>
        </w:rPr>
        <w:t>20</w:t>
      </w:r>
      <w:r w:rsidR="003D67A4" w:rsidRPr="00224B80">
        <w:rPr>
          <w:rFonts w:eastAsia="Microsoft YaHei"/>
          <w:sz w:val="28"/>
          <w:szCs w:val="28"/>
        </w:rPr>
        <w:t>2</w:t>
      </w:r>
      <w:r w:rsidR="005A5D3A" w:rsidRPr="00224B80">
        <w:rPr>
          <w:rFonts w:eastAsia="Microsoft YaHei"/>
          <w:sz w:val="28"/>
          <w:szCs w:val="28"/>
        </w:rPr>
        <w:t>5</w:t>
      </w:r>
      <w:r w:rsidR="00E3281E" w:rsidRPr="00224B80">
        <w:rPr>
          <w:rFonts w:eastAsia="Microsoft YaHei"/>
          <w:sz w:val="28"/>
          <w:szCs w:val="28"/>
        </w:rPr>
        <w:t xml:space="preserve"> г.</w:t>
      </w:r>
    </w:p>
    <w:sdt>
      <w:sdtPr>
        <w:rPr>
          <w:b w:val="0"/>
          <w:bCs w:val="0"/>
          <w:caps w:val="0"/>
          <w:szCs w:val="24"/>
        </w:rPr>
        <w:id w:val="1865939247"/>
        <w:docPartObj>
          <w:docPartGallery w:val="Table of Contents"/>
          <w:docPartUnique/>
        </w:docPartObj>
      </w:sdtPr>
      <w:sdtEndPr/>
      <w:sdtContent>
        <w:p w14:paraId="69E1B978" w14:textId="6307A6F0" w:rsidR="000C15C2" w:rsidRPr="00224B80" w:rsidRDefault="000C15C2">
          <w:pPr>
            <w:pStyle w:val="aff"/>
          </w:pPr>
          <w:r w:rsidRPr="00224B80">
            <w:t>Оглавление</w:t>
          </w:r>
        </w:p>
        <w:p w14:paraId="3B1086CD" w14:textId="198BAE1E" w:rsidR="00D8622E" w:rsidRPr="00224B80" w:rsidRDefault="000C15C2">
          <w:pPr>
            <w:pStyle w:val="14"/>
            <w:rPr>
              <w:rFonts w:asciiTheme="minorHAnsi" w:eastAsiaTheme="minorEastAsia" w:hAnsiTheme="minorHAnsi" w:cstheme="minorBidi"/>
              <w:kern w:val="2"/>
              <w:sz w:val="22"/>
              <w:szCs w:val="22"/>
              <w14:ligatures w14:val="standardContextual"/>
            </w:rPr>
          </w:pPr>
          <w:r w:rsidRPr="00224B80">
            <w:fldChar w:fldCharType="begin"/>
          </w:r>
          <w:r w:rsidRPr="00224B80">
            <w:instrText xml:space="preserve"> TOC \o "1-3" \h \z \u </w:instrText>
          </w:r>
          <w:r w:rsidRPr="00224B80">
            <w:fldChar w:fldCharType="separate"/>
          </w:r>
          <w:hyperlink w:anchor="_Toc206146255" w:history="1">
            <w:r w:rsidR="00D8622E" w:rsidRPr="00224B80">
              <w:rPr>
                <w:rStyle w:val="aff0"/>
                <w:color w:val="auto"/>
              </w:rPr>
              <w:t>Введение</w:t>
            </w:r>
            <w:r w:rsidR="00D8622E" w:rsidRPr="00224B80">
              <w:rPr>
                <w:webHidden/>
              </w:rPr>
              <w:tab/>
            </w:r>
            <w:r w:rsidR="00D8622E" w:rsidRPr="00224B80">
              <w:rPr>
                <w:webHidden/>
              </w:rPr>
              <w:fldChar w:fldCharType="begin"/>
            </w:r>
            <w:r w:rsidR="00D8622E" w:rsidRPr="00224B80">
              <w:rPr>
                <w:webHidden/>
              </w:rPr>
              <w:instrText xml:space="preserve"> PAGEREF _Toc206146255 \h </w:instrText>
            </w:r>
            <w:r w:rsidR="00D8622E" w:rsidRPr="00224B80">
              <w:rPr>
                <w:webHidden/>
              </w:rPr>
            </w:r>
            <w:r w:rsidR="00D8622E" w:rsidRPr="00224B80">
              <w:rPr>
                <w:webHidden/>
              </w:rPr>
              <w:fldChar w:fldCharType="separate"/>
            </w:r>
            <w:r w:rsidR="00D8622E" w:rsidRPr="00224B80">
              <w:rPr>
                <w:webHidden/>
              </w:rPr>
              <w:t>16</w:t>
            </w:r>
            <w:r w:rsidR="00D8622E" w:rsidRPr="00224B80">
              <w:rPr>
                <w:webHidden/>
              </w:rPr>
              <w:fldChar w:fldCharType="end"/>
            </w:r>
          </w:hyperlink>
        </w:p>
        <w:p w14:paraId="04103DFE" w14:textId="0BF608E1"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256" w:history="1">
            <w:r w:rsidR="00D8622E" w:rsidRPr="00224B80">
              <w:rPr>
                <w:rStyle w:val="aff0"/>
                <w:color w:val="auto"/>
              </w:rPr>
              <w:t>ПЕРЕЧЕНЬ ИСПОЛЬЗУЕМЫХ ТЕРМИНОВ, ОПРЕДЕЛЕНИЙ И СОКРАЩЕНИЙ</w:t>
            </w:r>
            <w:r w:rsidR="00D8622E" w:rsidRPr="00224B80">
              <w:rPr>
                <w:webHidden/>
              </w:rPr>
              <w:tab/>
            </w:r>
            <w:r w:rsidR="00D8622E" w:rsidRPr="00224B80">
              <w:rPr>
                <w:webHidden/>
              </w:rPr>
              <w:fldChar w:fldCharType="begin"/>
            </w:r>
            <w:r w:rsidR="00D8622E" w:rsidRPr="00224B80">
              <w:rPr>
                <w:webHidden/>
              </w:rPr>
              <w:instrText xml:space="preserve"> PAGEREF _Toc206146256 \h </w:instrText>
            </w:r>
            <w:r w:rsidR="00D8622E" w:rsidRPr="00224B80">
              <w:rPr>
                <w:webHidden/>
              </w:rPr>
            </w:r>
            <w:r w:rsidR="00D8622E" w:rsidRPr="00224B80">
              <w:rPr>
                <w:webHidden/>
              </w:rPr>
              <w:fldChar w:fldCharType="separate"/>
            </w:r>
            <w:r w:rsidR="00D8622E" w:rsidRPr="00224B80">
              <w:rPr>
                <w:webHidden/>
              </w:rPr>
              <w:t>18</w:t>
            </w:r>
            <w:r w:rsidR="00D8622E" w:rsidRPr="00224B80">
              <w:rPr>
                <w:webHidden/>
              </w:rPr>
              <w:fldChar w:fldCharType="end"/>
            </w:r>
          </w:hyperlink>
        </w:p>
        <w:p w14:paraId="7E26F2BD" w14:textId="6DC2A869"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257" w:history="1">
            <w:r w:rsidR="00D8622E" w:rsidRPr="00224B80">
              <w:rPr>
                <w:rStyle w:val="aff0"/>
                <w:color w:val="auto"/>
              </w:rPr>
              <w:t>Сокращения</w:t>
            </w:r>
            <w:r w:rsidR="00D8622E" w:rsidRPr="00224B80">
              <w:rPr>
                <w:webHidden/>
              </w:rPr>
              <w:tab/>
            </w:r>
            <w:r w:rsidR="00D8622E" w:rsidRPr="00224B80">
              <w:rPr>
                <w:webHidden/>
              </w:rPr>
              <w:fldChar w:fldCharType="begin"/>
            </w:r>
            <w:r w:rsidR="00D8622E" w:rsidRPr="00224B80">
              <w:rPr>
                <w:webHidden/>
              </w:rPr>
              <w:instrText xml:space="preserve"> PAGEREF _Toc206146257 \h </w:instrText>
            </w:r>
            <w:r w:rsidR="00D8622E" w:rsidRPr="00224B80">
              <w:rPr>
                <w:webHidden/>
              </w:rPr>
            </w:r>
            <w:r w:rsidR="00D8622E" w:rsidRPr="00224B80">
              <w:rPr>
                <w:webHidden/>
              </w:rPr>
              <w:fldChar w:fldCharType="separate"/>
            </w:r>
            <w:r w:rsidR="00D8622E" w:rsidRPr="00224B80">
              <w:rPr>
                <w:webHidden/>
              </w:rPr>
              <w:t>20</w:t>
            </w:r>
            <w:r w:rsidR="00D8622E" w:rsidRPr="00224B80">
              <w:rPr>
                <w:webHidden/>
              </w:rPr>
              <w:fldChar w:fldCharType="end"/>
            </w:r>
          </w:hyperlink>
        </w:p>
        <w:p w14:paraId="373B4914" w14:textId="1EF6CC63"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258" w:history="1">
            <w:r w:rsidR="00D8622E" w:rsidRPr="00224B80">
              <w:rPr>
                <w:rStyle w:val="aff0"/>
                <w:color w:val="auto"/>
              </w:rPr>
              <w:t>Характеристика муниципального образования «Ельнинский муниципальный округ» Смоленской области</w:t>
            </w:r>
            <w:r w:rsidR="00D8622E" w:rsidRPr="00224B80">
              <w:rPr>
                <w:webHidden/>
              </w:rPr>
              <w:tab/>
            </w:r>
            <w:r w:rsidR="00D8622E" w:rsidRPr="00224B80">
              <w:rPr>
                <w:webHidden/>
              </w:rPr>
              <w:fldChar w:fldCharType="begin"/>
            </w:r>
            <w:r w:rsidR="00D8622E" w:rsidRPr="00224B80">
              <w:rPr>
                <w:webHidden/>
              </w:rPr>
              <w:instrText xml:space="preserve"> PAGEREF _Toc206146258 \h </w:instrText>
            </w:r>
            <w:r w:rsidR="00D8622E" w:rsidRPr="00224B80">
              <w:rPr>
                <w:webHidden/>
              </w:rPr>
            </w:r>
            <w:r w:rsidR="00D8622E" w:rsidRPr="00224B80">
              <w:rPr>
                <w:webHidden/>
              </w:rPr>
              <w:fldChar w:fldCharType="separate"/>
            </w:r>
            <w:r w:rsidR="00D8622E" w:rsidRPr="00224B80">
              <w:rPr>
                <w:webHidden/>
              </w:rPr>
              <w:t>21</w:t>
            </w:r>
            <w:r w:rsidR="00D8622E" w:rsidRPr="00224B80">
              <w:rPr>
                <w:webHidden/>
              </w:rPr>
              <w:fldChar w:fldCharType="end"/>
            </w:r>
          </w:hyperlink>
        </w:p>
        <w:p w14:paraId="786F4706" w14:textId="2924D1B3"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259" w:history="1">
            <w:r w:rsidR="00D8622E" w:rsidRPr="00224B80">
              <w:rPr>
                <w:rStyle w:val="aff0"/>
                <w:color w:val="auto"/>
              </w:rPr>
              <w:t>ОБОСНОВЫВАЮЩИЕ МАТЕРИАЛЫ К СХЕМЕ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_Toc206146259 \h </w:instrText>
            </w:r>
            <w:r w:rsidR="00D8622E" w:rsidRPr="00224B80">
              <w:rPr>
                <w:webHidden/>
              </w:rPr>
            </w:r>
            <w:r w:rsidR="00D8622E" w:rsidRPr="00224B80">
              <w:rPr>
                <w:webHidden/>
              </w:rPr>
              <w:fldChar w:fldCharType="separate"/>
            </w:r>
            <w:r w:rsidR="00D8622E" w:rsidRPr="00224B80">
              <w:rPr>
                <w:webHidden/>
              </w:rPr>
              <w:t>22</w:t>
            </w:r>
            <w:r w:rsidR="00D8622E" w:rsidRPr="00224B80">
              <w:rPr>
                <w:webHidden/>
              </w:rPr>
              <w:fldChar w:fldCharType="end"/>
            </w:r>
          </w:hyperlink>
        </w:p>
        <w:p w14:paraId="6004AB50" w14:textId="440CAE77"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260" w:history="1">
            <w:r w:rsidR="00D8622E" w:rsidRPr="00224B80">
              <w:rPr>
                <w:rStyle w:val="aff0"/>
                <w:color w:val="auto"/>
              </w:rPr>
              <w:t>ГЛАВА 1 Существующее положение в сфере производства, передачи и потребления тепловой энергии для целей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_Toc206146260 \h </w:instrText>
            </w:r>
            <w:r w:rsidR="00D8622E" w:rsidRPr="00224B80">
              <w:rPr>
                <w:webHidden/>
              </w:rPr>
            </w:r>
            <w:r w:rsidR="00D8622E" w:rsidRPr="00224B80">
              <w:rPr>
                <w:webHidden/>
              </w:rPr>
              <w:fldChar w:fldCharType="separate"/>
            </w:r>
            <w:r w:rsidR="00D8622E" w:rsidRPr="00224B80">
              <w:rPr>
                <w:webHidden/>
              </w:rPr>
              <w:t>22</w:t>
            </w:r>
            <w:r w:rsidR="00D8622E" w:rsidRPr="00224B80">
              <w:rPr>
                <w:webHidden/>
              </w:rPr>
              <w:fldChar w:fldCharType="end"/>
            </w:r>
          </w:hyperlink>
        </w:p>
        <w:p w14:paraId="2E2CF8E6" w14:textId="2DB00A7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261" w:history="1">
            <w:r w:rsidR="00D8622E" w:rsidRPr="00224B80">
              <w:rPr>
                <w:rStyle w:val="aff0"/>
                <w:noProof/>
                <w:color w:val="auto"/>
              </w:rPr>
              <w:t>Часть 1 Функциональная структура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_Toc206146261 \h </w:instrText>
            </w:r>
            <w:r w:rsidR="00D8622E" w:rsidRPr="00224B80">
              <w:rPr>
                <w:noProof/>
                <w:webHidden/>
              </w:rPr>
            </w:r>
            <w:r w:rsidR="00D8622E" w:rsidRPr="00224B80">
              <w:rPr>
                <w:noProof/>
                <w:webHidden/>
              </w:rPr>
              <w:fldChar w:fldCharType="separate"/>
            </w:r>
            <w:r w:rsidR="00D8622E" w:rsidRPr="00224B80">
              <w:rPr>
                <w:noProof/>
                <w:webHidden/>
              </w:rPr>
              <w:t>22</w:t>
            </w:r>
            <w:r w:rsidR="00D8622E" w:rsidRPr="00224B80">
              <w:rPr>
                <w:noProof/>
                <w:webHidden/>
              </w:rPr>
              <w:fldChar w:fldCharType="end"/>
            </w:r>
          </w:hyperlink>
        </w:p>
        <w:p w14:paraId="0E556B6C" w14:textId="4895330B"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62" w:history="1">
            <w:r w:rsidR="00D8622E" w:rsidRPr="00224B80">
              <w:rPr>
                <w:rStyle w:val="aff0"/>
                <w:color w:val="auto"/>
              </w:rPr>
              <w:t>1.1 Зоны действия производственных котельных</w:t>
            </w:r>
            <w:r w:rsidR="00D8622E" w:rsidRPr="00224B80">
              <w:rPr>
                <w:webHidden/>
              </w:rPr>
              <w:tab/>
            </w:r>
            <w:r w:rsidR="00D8622E" w:rsidRPr="00224B80">
              <w:rPr>
                <w:webHidden/>
              </w:rPr>
              <w:fldChar w:fldCharType="begin"/>
            </w:r>
            <w:r w:rsidR="00D8622E" w:rsidRPr="00224B80">
              <w:rPr>
                <w:webHidden/>
              </w:rPr>
              <w:instrText xml:space="preserve"> PAGEREF _Toc206146262 \h </w:instrText>
            </w:r>
            <w:r w:rsidR="00D8622E" w:rsidRPr="00224B80">
              <w:rPr>
                <w:webHidden/>
              </w:rPr>
            </w:r>
            <w:r w:rsidR="00D8622E" w:rsidRPr="00224B80">
              <w:rPr>
                <w:webHidden/>
              </w:rPr>
              <w:fldChar w:fldCharType="separate"/>
            </w:r>
            <w:r w:rsidR="00D8622E" w:rsidRPr="00224B80">
              <w:rPr>
                <w:webHidden/>
              </w:rPr>
              <w:t>22</w:t>
            </w:r>
            <w:r w:rsidR="00D8622E" w:rsidRPr="00224B80">
              <w:rPr>
                <w:webHidden/>
              </w:rPr>
              <w:fldChar w:fldCharType="end"/>
            </w:r>
          </w:hyperlink>
        </w:p>
        <w:p w14:paraId="7E06B5DE" w14:textId="455D6D8E"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63" w:history="1">
            <w:r w:rsidR="00D8622E" w:rsidRPr="00224B80">
              <w:rPr>
                <w:rStyle w:val="aff0"/>
                <w:color w:val="auto"/>
              </w:rPr>
              <w:t>1.2 Зоны действия индивидуального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_Toc206146263 \h </w:instrText>
            </w:r>
            <w:r w:rsidR="00D8622E" w:rsidRPr="00224B80">
              <w:rPr>
                <w:webHidden/>
              </w:rPr>
            </w:r>
            <w:r w:rsidR="00D8622E" w:rsidRPr="00224B80">
              <w:rPr>
                <w:webHidden/>
              </w:rPr>
              <w:fldChar w:fldCharType="separate"/>
            </w:r>
            <w:r w:rsidR="00D8622E" w:rsidRPr="00224B80">
              <w:rPr>
                <w:webHidden/>
              </w:rPr>
              <w:t>22</w:t>
            </w:r>
            <w:r w:rsidR="00D8622E" w:rsidRPr="00224B80">
              <w:rPr>
                <w:webHidden/>
              </w:rPr>
              <w:fldChar w:fldCharType="end"/>
            </w:r>
          </w:hyperlink>
        </w:p>
        <w:p w14:paraId="627C0939" w14:textId="65B9DFAE"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64" w:history="1">
            <w:r w:rsidR="00D8622E" w:rsidRPr="00224B80">
              <w:rPr>
                <w:rStyle w:val="aff0"/>
                <w:color w:val="auto"/>
              </w:rPr>
              <w:t>1.3 Изменения, произошедшие в функциональной структуре теплоснабжения округа за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_Toc206146264 \h </w:instrText>
            </w:r>
            <w:r w:rsidR="00D8622E" w:rsidRPr="00224B80">
              <w:rPr>
                <w:webHidden/>
              </w:rPr>
            </w:r>
            <w:r w:rsidR="00D8622E" w:rsidRPr="00224B80">
              <w:rPr>
                <w:webHidden/>
              </w:rPr>
              <w:fldChar w:fldCharType="separate"/>
            </w:r>
            <w:r w:rsidR="00D8622E" w:rsidRPr="00224B80">
              <w:rPr>
                <w:webHidden/>
              </w:rPr>
              <w:t>23</w:t>
            </w:r>
            <w:r w:rsidR="00D8622E" w:rsidRPr="00224B80">
              <w:rPr>
                <w:webHidden/>
              </w:rPr>
              <w:fldChar w:fldCharType="end"/>
            </w:r>
          </w:hyperlink>
        </w:p>
        <w:p w14:paraId="4B7AA80C" w14:textId="6F603E38"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265" w:history="1">
            <w:r w:rsidR="00D8622E" w:rsidRPr="00224B80">
              <w:rPr>
                <w:rStyle w:val="aff0"/>
                <w:noProof/>
                <w:color w:val="auto"/>
              </w:rPr>
              <w:t>Часть 2 Источники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_Toc206146265 \h </w:instrText>
            </w:r>
            <w:r w:rsidR="00D8622E" w:rsidRPr="00224B80">
              <w:rPr>
                <w:noProof/>
                <w:webHidden/>
              </w:rPr>
            </w:r>
            <w:r w:rsidR="00D8622E" w:rsidRPr="00224B80">
              <w:rPr>
                <w:noProof/>
                <w:webHidden/>
              </w:rPr>
              <w:fldChar w:fldCharType="separate"/>
            </w:r>
            <w:r w:rsidR="00D8622E" w:rsidRPr="00224B80">
              <w:rPr>
                <w:noProof/>
                <w:webHidden/>
              </w:rPr>
              <w:t>24</w:t>
            </w:r>
            <w:r w:rsidR="00D8622E" w:rsidRPr="00224B80">
              <w:rPr>
                <w:noProof/>
                <w:webHidden/>
              </w:rPr>
              <w:fldChar w:fldCharType="end"/>
            </w:r>
          </w:hyperlink>
        </w:p>
        <w:p w14:paraId="3B8DB41E" w14:textId="47CEEA60"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66" w:history="1">
            <w:r w:rsidR="00D8622E" w:rsidRPr="00224B80">
              <w:rPr>
                <w:rStyle w:val="aff0"/>
                <w:color w:val="auto"/>
              </w:rPr>
              <w:t>2.1 Структура и технические характеристики основного оборудования</w:t>
            </w:r>
            <w:r w:rsidR="00D8622E" w:rsidRPr="00224B80">
              <w:rPr>
                <w:webHidden/>
              </w:rPr>
              <w:tab/>
            </w:r>
            <w:r w:rsidR="00D8622E" w:rsidRPr="00224B80">
              <w:rPr>
                <w:webHidden/>
              </w:rPr>
              <w:fldChar w:fldCharType="begin"/>
            </w:r>
            <w:r w:rsidR="00D8622E" w:rsidRPr="00224B80">
              <w:rPr>
                <w:webHidden/>
              </w:rPr>
              <w:instrText xml:space="preserve"> PAGEREF _Toc206146266 \h </w:instrText>
            </w:r>
            <w:r w:rsidR="00D8622E" w:rsidRPr="00224B80">
              <w:rPr>
                <w:webHidden/>
              </w:rPr>
            </w:r>
            <w:r w:rsidR="00D8622E" w:rsidRPr="00224B80">
              <w:rPr>
                <w:webHidden/>
              </w:rPr>
              <w:fldChar w:fldCharType="separate"/>
            </w:r>
            <w:r w:rsidR="00D8622E" w:rsidRPr="00224B80">
              <w:rPr>
                <w:webHidden/>
              </w:rPr>
              <w:t>24</w:t>
            </w:r>
            <w:r w:rsidR="00D8622E" w:rsidRPr="00224B80">
              <w:rPr>
                <w:webHidden/>
              </w:rPr>
              <w:fldChar w:fldCharType="end"/>
            </w:r>
          </w:hyperlink>
        </w:p>
        <w:p w14:paraId="4643C1FB" w14:textId="18B1086A"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67" w:history="1">
            <w:r w:rsidR="00D8622E" w:rsidRPr="00224B80">
              <w:rPr>
                <w:rStyle w:val="aff0"/>
                <w:color w:val="auto"/>
              </w:rPr>
              <w:t>2.2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D8622E" w:rsidRPr="00224B80">
              <w:rPr>
                <w:webHidden/>
              </w:rPr>
              <w:tab/>
            </w:r>
            <w:r w:rsidR="00D8622E" w:rsidRPr="00224B80">
              <w:rPr>
                <w:webHidden/>
              </w:rPr>
              <w:fldChar w:fldCharType="begin"/>
            </w:r>
            <w:r w:rsidR="00D8622E" w:rsidRPr="00224B80">
              <w:rPr>
                <w:webHidden/>
              </w:rPr>
              <w:instrText xml:space="preserve"> PAGEREF _Toc206146267 \h </w:instrText>
            </w:r>
            <w:r w:rsidR="00D8622E" w:rsidRPr="00224B80">
              <w:rPr>
                <w:webHidden/>
              </w:rPr>
            </w:r>
            <w:r w:rsidR="00D8622E" w:rsidRPr="00224B80">
              <w:rPr>
                <w:webHidden/>
              </w:rPr>
              <w:fldChar w:fldCharType="separate"/>
            </w:r>
            <w:r w:rsidR="00D8622E" w:rsidRPr="00224B80">
              <w:rPr>
                <w:webHidden/>
              </w:rPr>
              <w:t>26</w:t>
            </w:r>
            <w:r w:rsidR="00D8622E" w:rsidRPr="00224B80">
              <w:rPr>
                <w:webHidden/>
              </w:rPr>
              <w:fldChar w:fldCharType="end"/>
            </w:r>
          </w:hyperlink>
        </w:p>
        <w:p w14:paraId="3075A748" w14:textId="70C084E7"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68" w:history="1">
            <w:r w:rsidR="00D8622E" w:rsidRPr="00224B80">
              <w:rPr>
                <w:rStyle w:val="aff0"/>
                <w:color w:val="auto"/>
              </w:rPr>
              <w:t>2.3 Ограничения тепловой мощности и параметров располагаемой тепловой мощности</w:t>
            </w:r>
            <w:r w:rsidR="00D8622E" w:rsidRPr="00224B80">
              <w:rPr>
                <w:webHidden/>
              </w:rPr>
              <w:tab/>
            </w:r>
            <w:r w:rsidR="00D8622E" w:rsidRPr="00224B80">
              <w:rPr>
                <w:webHidden/>
              </w:rPr>
              <w:fldChar w:fldCharType="begin"/>
            </w:r>
            <w:r w:rsidR="00D8622E" w:rsidRPr="00224B80">
              <w:rPr>
                <w:webHidden/>
              </w:rPr>
              <w:instrText xml:space="preserve"> PAGEREF _Toc206146268 \h </w:instrText>
            </w:r>
            <w:r w:rsidR="00D8622E" w:rsidRPr="00224B80">
              <w:rPr>
                <w:webHidden/>
              </w:rPr>
            </w:r>
            <w:r w:rsidR="00D8622E" w:rsidRPr="00224B80">
              <w:rPr>
                <w:webHidden/>
              </w:rPr>
              <w:fldChar w:fldCharType="separate"/>
            </w:r>
            <w:r w:rsidR="00D8622E" w:rsidRPr="00224B80">
              <w:rPr>
                <w:webHidden/>
              </w:rPr>
              <w:t>26</w:t>
            </w:r>
            <w:r w:rsidR="00D8622E" w:rsidRPr="00224B80">
              <w:rPr>
                <w:webHidden/>
              </w:rPr>
              <w:fldChar w:fldCharType="end"/>
            </w:r>
          </w:hyperlink>
        </w:p>
        <w:p w14:paraId="2C9F3A9E" w14:textId="1676F2E3"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69" w:history="1">
            <w:r w:rsidR="00D8622E" w:rsidRPr="00224B80">
              <w:rPr>
                <w:rStyle w:val="aff0"/>
                <w:color w:val="auto"/>
              </w:rPr>
              <w:t>2.4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D8622E" w:rsidRPr="00224B80">
              <w:rPr>
                <w:webHidden/>
              </w:rPr>
              <w:tab/>
            </w:r>
            <w:r w:rsidR="00D8622E" w:rsidRPr="00224B80">
              <w:rPr>
                <w:webHidden/>
              </w:rPr>
              <w:fldChar w:fldCharType="begin"/>
            </w:r>
            <w:r w:rsidR="00D8622E" w:rsidRPr="00224B80">
              <w:rPr>
                <w:webHidden/>
              </w:rPr>
              <w:instrText xml:space="preserve"> PAGEREF _Toc206146269 \h </w:instrText>
            </w:r>
            <w:r w:rsidR="00D8622E" w:rsidRPr="00224B80">
              <w:rPr>
                <w:webHidden/>
              </w:rPr>
            </w:r>
            <w:r w:rsidR="00D8622E" w:rsidRPr="00224B80">
              <w:rPr>
                <w:webHidden/>
              </w:rPr>
              <w:fldChar w:fldCharType="separate"/>
            </w:r>
            <w:r w:rsidR="00D8622E" w:rsidRPr="00224B80">
              <w:rPr>
                <w:webHidden/>
              </w:rPr>
              <w:t>26</w:t>
            </w:r>
            <w:r w:rsidR="00D8622E" w:rsidRPr="00224B80">
              <w:rPr>
                <w:webHidden/>
              </w:rPr>
              <w:fldChar w:fldCharType="end"/>
            </w:r>
          </w:hyperlink>
        </w:p>
        <w:p w14:paraId="7398817B" w14:textId="09796F25"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70" w:history="1">
            <w:r w:rsidR="00D8622E" w:rsidRPr="00224B80">
              <w:rPr>
                <w:rStyle w:val="aff0"/>
                <w:color w:val="auto"/>
              </w:rPr>
              <w:t>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D8622E" w:rsidRPr="00224B80">
              <w:rPr>
                <w:webHidden/>
              </w:rPr>
              <w:tab/>
            </w:r>
            <w:r w:rsidR="00D8622E" w:rsidRPr="00224B80">
              <w:rPr>
                <w:webHidden/>
              </w:rPr>
              <w:fldChar w:fldCharType="begin"/>
            </w:r>
            <w:r w:rsidR="00D8622E" w:rsidRPr="00224B80">
              <w:rPr>
                <w:webHidden/>
              </w:rPr>
              <w:instrText xml:space="preserve"> PAGEREF _Toc206146270 \h </w:instrText>
            </w:r>
            <w:r w:rsidR="00D8622E" w:rsidRPr="00224B80">
              <w:rPr>
                <w:webHidden/>
              </w:rPr>
            </w:r>
            <w:r w:rsidR="00D8622E" w:rsidRPr="00224B80">
              <w:rPr>
                <w:webHidden/>
              </w:rPr>
              <w:fldChar w:fldCharType="separate"/>
            </w:r>
            <w:r w:rsidR="00D8622E" w:rsidRPr="00224B80">
              <w:rPr>
                <w:webHidden/>
              </w:rPr>
              <w:t>27</w:t>
            </w:r>
            <w:r w:rsidR="00D8622E" w:rsidRPr="00224B80">
              <w:rPr>
                <w:webHidden/>
              </w:rPr>
              <w:fldChar w:fldCharType="end"/>
            </w:r>
          </w:hyperlink>
        </w:p>
        <w:p w14:paraId="3CAC53D4" w14:textId="23079D63"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71" w:history="1">
            <w:r w:rsidR="00D8622E" w:rsidRPr="00224B80">
              <w:rPr>
                <w:rStyle w:val="aff0"/>
                <w:color w:val="auto"/>
              </w:rPr>
              <w:t>2.6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_Toc206146271 \h </w:instrText>
            </w:r>
            <w:r w:rsidR="00D8622E" w:rsidRPr="00224B80">
              <w:rPr>
                <w:webHidden/>
              </w:rPr>
            </w:r>
            <w:r w:rsidR="00D8622E" w:rsidRPr="00224B80">
              <w:rPr>
                <w:webHidden/>
              </w:rPr>
              <w:fldChar w:fldCharType="separate"/>
            </w:r>
            <w:r w:rsidR="00D8622E" w:rsidRPr="00224B80">
              <w:rPr>
                <w:webHidden/>
              </w:rPr>
              <w:t>27</w:t>
            </w:r>
            <w:r w:rsidR="00D8622E" w:rsidRPr="00224B80">
              <w:rPr>
                <w:webHidden/>
              </w:rPr>
              <w:fldChar w:fldCharType="end"/>
            </w:r>
          </w:hyperlink>
        </w:p>
        <w:p w14:paraId="3A18C781" w14:textId="043A9FA4"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72" w:history="1">
            <w:r w:rsidR="00D8622E" w:rsidRPr="00224B80">
              <w:rPr>
                <w:rStyle w:val="aff0"/>
                <w:color w:val="auto"/>
              </w:rPr>
              <w:t>2.7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D8622E" w:rsidRPr="00224B80">
              <w:rPr>
                <w:webHidden/>
              </w:rPr>
              <w:tab/>
            </w:r>
            <w:r w:rsidR="00D8622E" w:rsidRPr="00224B80">
              <w:rPr>
                <w:webHidden/>
              </w:rPr>
              <w:fldChar w:fldCharType="begin"/>
            </w:r>
            <w:r w:rsidR="00D8622E" w:rsidRPr="00224B80">
              <w:rPr>
                <w:webHidden/>
              </w:rPr>
              <w:instrText xml:space="preserve"> PAGEREF _Toc206146272 \h </w:instrText>
            </w:r>
            <w:r w:rsidR="00D8622E" w:rsidRPr="00224B80">
              <w:rPr>
                <w:webHidden/>
              </w:rPr>
            </w:r>
            <w:r w:rsidR="00D8622E" w:rsidRPr="00224B80">
              <w:rPr>
                <w:webHidden/>
              </w:rPr>
              <w:fldChar w:fldCharType="separate"/>
            </w:r>
            <w:r w:rsidR="00D8622E" w:rsidRPr="00224B80">
              <w:rPr>
                <w:webHidden/>
              </w:rPr>
              <w:t>27</w:t>
            </w:r>
            <w:r w:rsidR="00D8622E" w:rsidRPr="00224B80">
              <w:rPr>
                <w:webHidden/>
              </w:rPr>
              <w:fldChar w:fldCharType="end"/>
            </w:r>
          </w:hyperlink>
        </w:p>
        <w:p w14:paraId="63AA7162" w14:textId="70CD216B"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73" w:history="1">
            <w:r w:rsidR="00D8622E" w:rsidRPr="00224B80">
              <w:rPr>
                <w:rStyle w:val="aff0"/>
                <w:color w:val="auto"/>
              </w:rPr>
              <w:t>2.8 Среднегодовая загрузка оборудования</w:t>
            </w:r>
            <w:r w:rsidR="00D8622E" w:rsidRPr="00224B80">
              <w:rPr>
                <w:webHidden/>
              </w:rPr>
              <w:tab/>
            </w:r>
            <w:r w:rsidR="00D8622E" w:rsidRPr="00224B80">
              <w:rPr>
                <w:webHidden/>
              </w:rPr>
              <w:fldChar w:fldCharType="begin"/>
            </w:r>
            <w:r w:rsidR="00D8622E" w:rsidRPr="00224B80">
              <w:rPr>
                <w:webHidden/>
              </w:rPr>
              <w:instrText xml:space="preserve"> PAGEREF _Toc206146273 \h </w:instrText>
            </w:r>
            <w:r w:rsidR="00D8622E" w:rsidRPr="00224B80">
              <w:rPr>
                <w:webHidden/>
              </w:rPr>
            </w:r>
            <w:r w:rsidR="00D8622E" w:rsidRPr="00224B80">
              <w:rPr>
                <w:webHidden/>
              </w:rPr>
              <w:fldChar w:fldCharType="separate"/>
            </w:r>
            <w:r w:rsidR="00D8622E" w:rsidRPr="00224B80">
              <w:rPr>
                <w:webHidden/>
              </w:rPr>
              <w:t>28</w:t>
            </w:r>
            <w:r w:rsidR="00D8622E" w:rsidRPr="00224B80">
              <w:rPr>
                <w:webHidden/>
              </w:rPr>
              <w:fldChar w:fldCharType="end"/>
            </w:r>
          </w:hyperlink>
        </w:p>
        <w:p w14:paraId="1CCCAE6C" w14:textId="41304B57"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74" w:history="1">
            <w:r w:rsidR="00D8622E" w:rsidRPr="00224B80">
              <w:rPr>
                <w:rStyle w:val="aff0"/>
                <w:color w:val="auto"/>
              </w:rPr>
              <w:t>2.9 Способы учета тепла, отпущенного в тепловые сети</w:t>
            </w:r>
            <w:r w:rsidR="00D8622E" w:rsidRPr="00224B80">
              <w:rPr>
                <w:webHidden/>
              </w:rPr>
              <w:tab/>
            </w:r>
            <w:r w:rsidR="00D8622E" w:rsidRPr="00224B80">
              <w:rPr>
                <w:webHidden/>
              </w:rPr>
              <w:fldChar w:fldCharType="begin"/>
            </w:r>
            <w:r w:rsidR="00D8622E" w:rsidRPr="00224B80">
              <w:rPr>
                <w:webHidden/>
              </w:rPr>
              <w:instrText xml:space="preserve"> PAGEREF _Toc206146274 \h </w:instrText>
            </w:r>
            <w:r w:rsidR="00D8622E" w:rsidRPr="00224B80">
              <w:rPr>
                <w:webHidden/>
              </w:rPr>
            </w:r>
            <w:r w:rsidR="00D8622E" w:rsidRPr="00224B80">
              <w:rPr>
                <w:webHidden/>
              </w:rPr>
              <w:fldChar w:fldCharType="separate"/>
            </w:r>
            <w:r w:rsidR="00D8622E" w:rsidRPr="00224B80">
              <w:rPr>
                <w:webHidden/>
              </w:rPr>
              <w:t>28</w:t>
            </w:r>
            <w:r w:rsidR="00D8622E" w:rsidRPr="00224B80">
              <w:rPr>
                <w:webHidden/>
              </w:rPr>
              <w:fldChar w:fldCharType="end"/>
            </w:r>
          </w:hyperlink>
        </w:p>
        <w:p w14:paraId="734C1556" w14:textId="20D29ACB"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75" w:history="1">
            <w:r w:rsidR="00D8622E" w:rsidRPr="00224B80">
              <w:rPr>
                <w:rStyle w:val="aff0"/>
                <w:color w:val="auto"/>
              </w:rPr>
              <w:t>2.10 Статистика отказов и восстановлений оборудования источников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_Toc206146275 \h </w:instrText>
            </w:r>
            <w:r w:rsidR="00D8622E" w:rsidRPr="00224B80">
              <w:rPr>
                <w:webHidden/>
              </w:rPr>
            </w:r>
            <w:r w:rsidR="00D8622E" w:rsidRPr="00224B80">
              <w:rPr>
                <w:webHidden/>
              </w:rPr>
              <w:fldChar w:fldCharType="separate"/>
            </w:r>
            <w:r w:rsidR="00D8622E" w:rsidRPr="00224B80">
              <w:rPr>
                <w:webHidden/>
              </w:rPr>
              <w:t>28</w:t>
            </w:r>
            <w:r w:rsidR="00D8622E" w:rsidRPr="00224B80">
              <w:rPr>
                <w:webHidden/>
              </w:rPr>
              <w:fldChar w:fldCharType="end"/>
            </w:r>
          </w:hyperlink>
        </w:p>
        <w:p w14:paraId="48DB759C" w14:textId="0CD644A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76" w:history="1">
            <w:r w:rsidR="00D8622E" w:rsidRPr="00224B80">
              <w:rPr>
                <w:rStyle w:val="aff0"/>
                <w:color w:val="auto"/>
              </w:rPr>
              <w:t>2.11 Предписания надзорных органов по запрещению дальнейшей эксплуатации источников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_Toc206146276 \h </w:instrText>
            </w:r>
            <w:r w:rsidR="00D8622E" w:rsidRPr="00224B80">
              <w:rPr>
                <w:webHidden/>
              </w:rPr>
            </w:r>
            <w:r w:rsidR="00D8622E" w:rsidRPr="00224B80">
              <w:rPr>
                <w:webHidden/>
              </w:rPr>
              <w:fldChar w:fldCharType="separate"/>
            </w:r>
            <w:r w:rsidR="00D8622E" w:rsidRPr="00224B80">
              <w:rPr>
                <w:webHidden/>
              </w:rPr>
              <w:t>28</w:t>
            </w:r>
            <w:r w:rsidR="00D8622E" w:rsidRPr="00224B80">
              <w:rPr>
                <w:webHidden/>
              </w:rPr>
              <w:fldChar w:fldCharType="end"/>
            </w:r>
          </w:hyperlink>
        </w:p>
        <w:p w14:paraId="263BB4C5" w14:textId="4270C4B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77" w:history="1">
            <w:r w:rsidR="00D8622E" w:rsidRPr="00224B80">
              <w:rPr>
                <w:rStyle w:val="aff0"/>
                <w:color w:val="auto"/>
              </w:rPr>
              <w:t>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D8622E" w:rsidRPr="00224B80">
              <w:rPr>
                <w:webHidden/>
              </w:rPr>
              <w:tab/>
            </w:r>
            <w:r w:rsidR="00D8622E" w:rsidRPr="00224B80">
              <w:rPr>
                <w:webHidden/>
              </w:rPr>
              <w:fldChar w:fldCharType="begin"/>
            </w:r>
            <w:r w:rsidR="00D8622E" w:rsidRPr="00224B80">
              <w:rPr>
                <w:webHidden/>
              </w:rPr>
              <w:instrText xml:space="preserve"> PAGEREF _Toc206146277 \h </w:instrText>
            </w:r>
            <w:r w:rsidR="00D8622E" w:rsidRPr="00224B80">
              <w:rPr>
                <w:webHidden/>
              </w:rPr>
            </w:r>
            <w:r w:rsidR="00D8622E" w:rsidRPr="00224B80">
              <w:rPr>
                <w:webHidden/>
              </w:rPr>
              <w:fldChar w:fldCharType="separate"/>
            </w:r>
            <w:r w:rsidR="00D8622E" w:rsidRPr="00224B80">
              <w:rPr>
                <w:webHidden/>
              </w:rPr>
              <w:t>29</w:t>
            </w:r>
            <w:r w:rsidR="00D8622E" w:rsidRPr="00224B80">
              <w:rPr>
                <w:webHidden/>
              </w:rPr>
              <w:fldChar w:fldCharType="end"/>
            </w:r>
          </w:hyperlink>
        </w:p>
        <w:p w14:paraId="5B92ADE6" w14:textId="76F2B958"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78" w:history="1">
            <w:r w:rsidR="00D8622E" w:rsidRPr="00224B80">
              <w:rPr>
                <w:rStyle w:val="aff0"/>
                <w:color w:val="auto"/>
              </w:rPr>
              <w:t>2.13 Изменения, произошедшие в технических характеристиках основного оборудования источников тепловой энергии округа за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_Toc206146278 \h </w:instrText>
            </w:r>
            <w:r w:rsidR="00D8622E" w:rsidRPr="00224B80">
              <w:rPr>
                <w:webHidden/>
              </w:rPr>
            </w:r>
            <w:r w:rsidR="00D8622E" w:rsidRPr="00224B80">
              <w:rPr>
                <w:webHidden/>
              </w:rPr>
              <w:fldChar w:fldCharType="separate"/>
            </w:r>
            <w:r w:rsidR="00D8622E" w:rsidRPr="00224B80">
              <w:rPr>
                <w:webHidden/>
              </w:rPr>
              <w:t>29</w:t>
            </w:r>
            <w:r w:rsidR="00D8622E" w:rsidRPr="00224B80">
              <w:rPr>
                <w:webHidden/>
              </w:rPr>
              <w:fldChar w:fldCharType="end"/>
            </w:r>
          </w:hyperlink>
        </w:p>
        <w:p w14:paraId="25264392" w14:textId="4F5F663B"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279" w:history="1">
            <w:r w:rsidR="00D8622E" w:rsidRPr="00224B80">
              <w:rPr>
                <w:rStyle w:val="aff0"/>
                <w:noProof/>
                <w:color w:val="auto"/>
              </w:rPr>
              <w:t>Часть 3 Тепловые сети, сооружения на них</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_Toc206146279 \h </w:instrText>
            </w:r>
            <w:r w:rsidR="00D8622E" w:rsidRPr="00224B80">
              <w:rPr>
                <w:noProof/>
                <w:webHidden/>
              </w:rPr>
            </w:r>
            <w:r w:rsidR="00D8622E" w:rsidRPr="00224B80">
              <w:rPr>
                <w:noProof/>
                <w:webHidden/>
              </w:rPr>
              <w:fldChar w:fldCharType="separate"/>
            </w:r>
            <w:r w:rsidR="00D8622E" w:rsidRPr="00224B80">
              <w:rPr>
                <w:noProof/>
                <w:webHidden/>
              </w:rPr>
              <w:t>30</w:t>
            </w:r>
            <w:r w:rsidR="00D8622E" w:rsidRPr="00224B80">
              <w:rPr>
                <w:noProof/>
                <w:webHidden/>
              </w:rPr>
              <w:fldChar w:fldCharType="end"/>
            </w:r>
          </w:hyperlink>
        </w:p>
        <w:p w14:paraId="47FB0AE9" w14:textId="72D4A547"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0" w:history="1">
            <w:r w:rsidR="00D8622E" w:rsidRPr="00224B80">
              <w:rPr>
                <w:rStyle w:val="aff0"/>
                <w:color w:val="auto"/>
              </w:rPr>
              <w:t>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D8622E" w:rsidRPr="00224B80">
              <w:rPr>
                <w:webHidden/>
              </w:rPr>
              <w:tab/>
            </w:r>
            <w:r w:rsidR="00D8622E" w:rsidRPr="00224B80">
              <w:rPr>
                <w:webHidden/>
              </w:rPr>
              <w:fldChar w:fldCharType="begin"/>
            </w:r>
            <w:r w:rsidR="00D8622E" w:rsidRPr="00224B80">
              <w:rPr>
                <w:webHidden/>
              </w:rPr>
              <w:instrText xml:space="preserve"> PAGEREF _Toc206146280 \h </w:instrText>
            </w:r>
            <w:r w:rsidR="00D8622E" w:rsidRPr="00224B80">
              <w:rPr>
                <w:webHidden/>
              </w:rPr>
            </w:r>
            <w:r w:rsidR="00D8622E" w:rsidRPr="00224B80">
              <w:rPr>
                <w:webHidden/>
              </w:rPr>
              <w:fldChar w:fldCharType="separate"/>
            </w:r>
            <w:r w:rsidR="00D8622E" w:rsidRPr="00224B80">
              <w:rPr>
                <w:webHidden/>
              </w:rPr>
              <w:t>30</w:t>
            </w:r>
            <w:r w:rsidR="00D8622E" w:rsidRPr="00224B80">
              <w:rPr>
                <w:webHidden/>
              </w:rPr>
              <w:fldChar w:fldCharType="end"/>
            </w:r>
          </w:hyperlink>
        </w:p>
        <w:p w14:paraId="04DE6271" w14:textId="280F4D3C"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1" w:history="1">
            <w:r w:rsidR="00D8622E" w:rsidRPr="00224B80">
              <w:rPr>
                <w:rStyle w:val="aff0"/>
                <w:color w:val="auto"/>
              </w:rPr>
              <w:t>3.2 Карты (схемы) тепловых сетей в зонах действия источников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_Toc206146281 \h </w:instrText>
            </w:r>
            <w:r w:rsidR="00D8622E" w:rsidRPr="00224B80">
              <w:rPr>
                <w:webHidden/>
              </w:rPr>
            </w:r>
            <w:r w:rsidR="00D8622E" w:rsidRPr="00224B80">
              <w:rPr>
                <w:webHidden/>
              </w:rPr>
              <w:fldChar w:fldCharType="separate"/>
            </w:r>
            <w:r w:rsidR="00D8622E" w:rsidRPr="00224B80">
              <w:rPr>
                <w:webHidden/>
              </w:rPr>
              <w:t>30</w:t>
            </w:r>
            <w:r w:rsidR="00D8622E" w:rsidRPr="00224B80">
              <w:rPr>
                <w:webHidden/>
              </w:rPr>
              <w:fldChar w:fldCharType="end"/>
            </w:r>
          </w:hyperlink>
        </w:p>
        <w:p w14:paraId="62733BB3" w14:textId="232F548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2" w:history="1">
            <w:r w:rsidR="00D8622E" w:rsidRPr="00224B80">
              <w:rPr>
                <w:rStyle w:val="aff0"/>
                <w:color w:val="auto"/>
              </w:rPr>
              <w:t>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D8622E" w:rsidRPr="00224B80">
              <w:rPr>
                <w:webHidden/>
              </w:rPr>
              <w:tab/>
            </w:r>
            <w:r w:rsidR="00D8622E" w:rsidRPr="00224B80">
              <w:rPr>
                <w:webHidden/>
              </w:rPr>
              <w:fldChar w:fldCharType="begin"/>
            </w:r>
            <w:r w:rsidR="00D8622E" w:rsidRPr="00224B80">
              <w:rPr>
                <w:webHidden/>
              </w:rPr>
              <w:instrText xml:space="preserve"> PAGEREF _Toc206146282 \h </w:instrText>
            </w:r>
            <w:r w:rsidR="00D8622E" w:rsidRPr="00224B80">
              <w:rPr>
                <w:webHidden/>
              </w:rPr>
            </w:r>
            <w:r w:rsidR="00D8622E" w:rsidRPr="00224B80">
              <w:rPr>
                <w:webHidden/>
              </w:rPr>
              <w:fldChar w:fldCharType="separate"/>
            </w:r>
            <w:r w:rsidR="00D8622E" w:rsidRPr="00224B80">
              <w:rPr>
                <w:webHidden/>
              </w:rPr>
              <w:t>30</w:t>
            </w:r>
            <w:r w:rsidR="00D8622E" w:rsidRPr="00224B80">
              <w:rPr>
                <w:webHidden/>
              </w:rPr>
              <w:fldChar w:fldCharType="end"/>
            </w:r>
          </w:hyperlink>
        </w:p>
        <w:p w14:paraId="79C63A22" w14:textId="2F20566C"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3" w:history="1">
            <w:r w:rsidR="00D8622E" w:rsidRPr="00224B80">
              <w:rPr>
                <w:rStyle w:val="aff0"/>
                <w:color w:val="auto"/>
              </w:rPr>
              <w:t>3.4 Описание типов и количества секционирующей и регулирующей арматуры на тепловых сетях</w:t>
            </w:r>
            <w:r w:rsidR="00D8622E" w:rsidRPr="00224B80">
              <w:rPr>
                <w:webHidden/>
              </w:rPr>
              <w:tab/>
            </w:r>
            <w:r w:rsidR="00D8622E" w:rsidRPr="00224B80">
              <w:rPr>
                <w:webHidden/>
              </w:rPr>
              <w:fldChar w:fldCharType="begin"/>
            </w:r>
            <w:r w:rsidR="00D8622E" w:rsidRPr="00224B80">
              <w:rPr>
                <w:webHidden/>
              </w:rPr>
              <w:instrText xml:space="preserve"> PAGEREF _Toc206146283 \h </w:instrText>
            </w:r>
            <w:r w:rsidR="00D8622E" w:rsidRPr="00224B80">
              <w:rPr>
                <w:webHidden/>
              </w:rPr>
            </w:r>
            <w:r w:rsidR="00D8622E" w:rsidRPr="00224B80">
              <w:rPr>
                <w:webHidden/>
              </w:rPr>
              <w:fldChar w:fldCharType="separate"/>
            </w:r>
            <w:r w:rsidR="00D8622E" w:rsidRPr="00224B80">
              <w:rPr>
                <w:webHidden/>
              </w:rPr>
              <w:t>31</w:t>
            </w:r>
            <w:r w:rsidR="00D8622E" w:rsidRPr="00224B80">
              <w:rPr>
                <w:webHidden/>
              </w:rPr>
              <w:fldChar w:fldCharType="end"/>
            </w:r>
          </w:hyperlink>
        </w:p>
        <w:p w14:paraId="44B13113" w14:textId="5E8153E7"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4" w:history="1">
            <w:r w:rsidR="00D8622E" w:rsidRPr="00224B80">
              <w:rPr>
                <w:rStyle w:val="aff0"/>
                <w:color w:val="auto"/>
              </w:rPr>
              <w:t>3.5 Описание типов и строительных особенностей тепловых пунктов, тепловых камер и павильонов</w:t>
            </w:r>
            <w:r w:rsidR="00D8622E" w:rsidRPr="00224B80">
              <w:rPr>
                <w:webHidden/>
              </w:rPr>
              <w:tab/>
            </w:r>
            <w:r w:rsidR="00D8622E" w:rsidRPr="00224B80">
              <w:rPr>
                <w:webHidden/>
              </w:rPr>
              <w:fldChar w:fldCharType="begin"/>
            </w:r>
            <w:r w:rsidR="00D8622E" w:rsidRPr="00224B80">
              <w:rPr>
                <w:webHidden/>
              </w:rPr>
              <w:instrText xml:space="preserve"> PAGEREF _Toc206146284 \h </w:instrText>
            </w:r>
            <w:r w:rsidR="00D8622E" w:rsidRPr="00224B80">
              <w:rPr>
                <w:webHidden/>
              </w:rPr>
            </w:r>
            <w:r w:rsidR="00D8622E" w:rsidRPr="00224B80">
              <w:rPr>
                <w:webHidden/>
              </w:rPr>
              <w:fldChar w:fldCharType="separate"/>
            </w:r>
            <w:r w:rsidR="00D8622E" w:rsidRPr="00224B80">
              <w:rPr>
                <w:webHidden/>
              </w:rPr>
              <w:t>31</w:t>
            </w:r>
            <w:r w:rsidR="00D8622E" w:rsidRPr="00224B80">
              <w:rPr>
                <w:webHidden/>
              </w:rPr>
              <w:fldChar w:fldCharType="end"/>
            </w:r>
          </w:hyperlink>
        </w:p>
        <w:p w14:paraId="5CB47028" w14:textId="19382ACA"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5" w:history="1">
            <w:r w:rsidR="00D8622E" w:rsidRPr="00224B80">
              <w:rPr>
                <w:rStyle w:val="aff0"/>
                <w:color w:val="auto"/>
              </w:rPr>
              <w:t>3.6 Описание графиков регулирования отпуска тепла в тепловые сети с анализом их обоснованности</w:t>
            </w:r>
            <w:r w:rsidR="00D8622E" w:rsidRPr="00224B80">
              <w:rPr>
                <w:webHidden/>
              </w:rPr>
              <w:tab/>
            </w:r>
            <w:r w:rsidR="00D8622E" w:rsidRPr="00224B80">
              <w:rPr>
                <w:webHidden/>
              </w:rPr>
              <w:fldChar w:fldCharType="begin"/>
            </w:r>
            <w:r w:rsidR="00D8622E" w:rsidRPr="00224B80">
              <w:rPr>
                <w:webHidden/>
              </w:rPr>
              <w:instrText xml:space="preserve"> PAGEREF _Toc206146285 \h </w:instrText>
            </w:r>
            <w:r w:rsidR="00D8622E" w:rsidRPr="00224B80">
              <w:rPr>
                <w:webHidden/>
              </w:rPr>
            </w:r>
            <w:r w:rsidR="00D8622E" w:rsidRPr="00224B80">
              <w:rPr>
                <w:webHidden/>
              </w:rPr>
              <w:fldChar w:fldCharType="separate"/>
            </w:r>
            <w:r w:rsidR="00D8622E" w:rsidRPr="00224B80">
              <w:rPr>
                <w:webHidden/>
              </w:rPr>
              <w:t>31</w:t>
            </w:r>
            <w:r w:rsidR="00D8622E" w:rsidRPr="00224B80">
              <w:rPr>
                <w:webHidden/>
              </w:rPr>
              <w:fldChar w:fldCharType="end"/>
            </w:r>
          </w:hyperlink>
        </w:p>
        <w:p w14:paraId="113F8899" w14:textId="26326E74"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6" w:history="1">
            <w:r w:rsidR="00D8622E" w:rsidRPr="00224B80">
              <w:rPr>
                <w:rStyle w:val="aff0"/>
                <w:color w:val="auto"/>
              </w:rPr>
              <w:t>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D8622E" w:rsidRPr="00224B80">
              <w:rPr>
                <w:webHidden/>
              </w:rPr>
              <w:tab/>
            </w:r>
            <w:r w:rsidR="00D8622E" w:rsidRPr="00224B80">
              <w:rPr>
                <w:webHidden/>
              </w:rPr>
              <w:fldChar w:fldCharType="begin"/>
            </w:r>
            <w:r w:rsidR="00D8622E" w:rsidRPr="00224B80">
              <w:rPr>
                <w:webHidden/>
              </w:rPr>
              <w:instrText xml:space="preserve"> PAGEREF _Toc206146286 \h </w:instrText>
            </w:r>
            <w:r w:rsidR="00D8622E" w:rsidRPr="00224B80">
              <w:rPr>
                <w:webHidden/>
              </w:rPr>
            </w:r>
            <w:r w:rsidR="00D8622E" w:rsidRPr="00224B80">
              <w:rPr>
                <w:webHidden/>
              </w:rPr>
              <w:fldChar w:fldCharType="separate"/>
            </w:r>
            <w:r w:rsidR="00D8622E" w:rsidRPr="00224B80">
              <w:rPr>
                <w:webHidden/>
              </w:rPr>
              <w:t>32</w:t>
            </w:r>
            <w:r w:rsidR="00D8622E" w:rsidRPr="00224B80">
              <w:rPr>
                <w:webHidden/>
              </w:rPr>
              <w:fldChar w:fldCharType="end"/>
            </w:r>
          </w:hyperlink>
        </w:p>
        <w:p w14:paraId="4D6815CC" w14:textId="12EDA127"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7" w:history="1">
            <w:r w:rsidR="00D8622E" w:rsidRPr="00224B80">
              <w:rPr>
                <w:rStyle w:val="aff0"/>
                <w:color w:val="auto"/>
              </w:rPr>
              <w:t>3.8 Гидравлические режимы и пьезометрические графики тепловых сетей</w:t>
            </w:r>
            <w:r w:rsidR="00D8622E" w:rsidRPr="00224B80">
              <w:rPr>
                <w:webHidden/>
              </w:rPr>
              <w:tab/>
            </w:r>
            <w:r w:rsidR="00D8622E" w:rsidRPr="00224B80">
              <w:rPr>
                <w:webHidden/>
              </w:rPr>
              <w:fldChar w:fldCharType="begin"/>
            </w:r>
            <w:r w:rsidR="00D8622E" w:rsidRPr="00224B80">
              <w:rPr>
                <w:webHidden/>
              </w:rPr>
              <w:instrText xml:space="preserve"> PAGEREF _Toc206146287 \h </w:instrText>
            </w:r>
            <w:r w:rsidR="00D8622E" w:rsidRPr="00224B80">
              <w:rPr>
                <w:webHidden/>
              </w:rPr>
            </w:r>
            <w:r w:rsidR="00D8622E" w:rsidRPr="00224B80">
              <w:rPr>
                <w:webHidden/>
              </w:rPr>
              <w:fldChar w:fldCharType="separate"/>
            </w:r>
            <w:r w:rsidR="00D8622E" w:rsidRPr="00224B80">
              <w:rPr>
                <w:webHidden/>
              </w:rPr>
              <w:t>32</w:t>
            </w:r>
            <w:r w:rsidR="00D8622E" w:rsidRPr="00224B80">
              <w:rPr>
                <w:webHidden/>
              </w:rPr>
              <w:fldChar w:fldCharType="end"/>
            </w:r>
          </w:hyperlink>
        </w:p>
        <w:p w14:paraId="2D190023" w14:textId="3B72F55A"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8" w:history="1">
            <w:r w:rsidR="00D8622E" w:rsidRPr="00224B80">
              <w:rPr>
                <w:rStyle w:val="aff0"/>
                <w:color w:val="auto"/>
              </w:rPr>
              <w:t>3.9 Статистика отказов тепловых сетей (аварийных ситуаций) за последние 5 лет</w:t>
            </w:r>
            <w:r w:rsidR="00D8622E" w:rsidRPr="00224B80">
              <w:rPr>
                <w:webHidden/>
              </w:rPr>
              <w:tab/>
            </w:r>
            <w:r w:rsidR="00D8622E" w:rsidRPr="00224B80">
              <w:rPr>
                <w:webHidden/>
              </w:rPr>
              <w:fldChar w:fldCharType="begin"/>
            </w:r>
            <w:r w:rsidR="00D8622E" w:rsidRPr="00224B80">
              <w:rPr>
                <w:webHidden/>
              </w:rPr>
              <w:instrText xml:space="preserve"> PAGEREF _Toc206146288 \h </w:instrText>
            </w:r>
            <w:r w:rsidR="00D8622E" w:rsidRPr="00224B80">
              <w:rPr>
                <w:webHidden/>
              </w:rPr>
            </w:r>
            <w:r w:rsidR="00D8622E" w:rsidRPr="00224B80">
              <w:rPr>
                <w:webHidden/>
              </w:rPr>
              <w:fldChar w:fldCharType="separate"/>
            </w:r>
            <w:r w:rsidR="00D8622E" w:rsidRPr="00224B80">
              <w:rPr>
                <w:webHidden/>
              </w:rPr>
              <w:t>32</w:t>
            </w:r>
            <w:r w:rsidR="00D8622E" w:rsidRPr="00224B80">
              <w:rPr>
                <w:webHidden/>
              </w:rPr>
              <w:fldChar w:fldCharType="end"/>
            </w:r>
          </w:hyperlink>
        </w:p>
        <w:p w14:paraId="33270E11" w14:textId="7EF78D00"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89" w:history="1">
            <w:r w:rsidR="00D8622E" w:rsidRPr="00224B80">
              <w:rPr>
                <w:rStyle w:val="aff0"/>
                <w:color w:val="auto"/>
              </w:rPr>
              <w:t>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D8622E" w:rsidRPr="00224B80">
              <w:rPr>
                <w:webHidden/>
              </w:rPr>
              <w:tab/>
            </w:r>
            <w:r w:rsidR="00D8622E" w:rsidRPr="00224B80">
              <w:rPr>
                <w:webHidden/>
              </w:rPr>
              <w:fldChar w:fldCharType="begin"/>
            </w:r>
            <w:r w:rsidR="00D8622E" w:rsidRPr="00224B80">
              <w:rPr>
                <w:webHidden/>
              </w:rPr>
              <w:instrText xml:space="preserve"> PAGEREF _Toc206146289 \h </w:instrText>
            </w:r>
            <w:r w:rsidR="00D8622E" w:rsidRPr="00224B80">
              <w:rPr>
                <w:webHidden/>
              </w:rPr>
            </w:r>
            <w:r w:rsidR="00D8622E" w:rsidRPr="00224B80">
              <w:rPr>
                <w:webHidden/>
              </w:rPr>
              <w:fldChar w:fldCharType="separate"/>
            </w:r>
            <w:r w:rsidR="00D8622E" w:rsidRPr="00224B80">
              <w:rPr>
                <w:webHidden/>
              </w:rPr>
              <w:t>32</w:t>
            </w:r>
            <w:r w:rsidR="00D8622E" w:rsidRPr="00224B80">
              <w:rPr>
                <w:webHidden/>
              </w:rPr>
              <w:fldChar w:fldCharType="end"/>
            </w:r>
          </w:hyperlink>
        </w:p>
        <w:p w14:paraId="7C53635C" w14:textId="1FDC608D"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0" w:history="1">
            <w:r w:rsidR="00D8622E" w:rsidRPr="00224B80">
              <w:rPr>
                <w:rStyle w:val="aff0"/>
                <w:color w:val="auto"/>
              </w:rPr>
              <w:t>3.11 Описание процедур диагностики состояния тепловых сетей и планирования капитальных (текущих) ремонтов</w:t>
            </w:r>
            <w:r w:rsidR="00D8622E" w:rsidRPr="00224B80">
              <w:rPr>
                <w:webHidden/>
              </w:rPr>
              <w:tab/>
            </w:r>
            <w:r w:rsidR="00D8622E" w:rsidRPr="00224B80">
              <w:rPr>
                <w:webHidden/>
              </w:rPr>
              <w:fldChar w:fldCharType="begin"/>
            </w:r>
            <w:r w:rsidR="00D8622E" w:rsidRPr="00224B80">
              <w:rPr>
                <w:webHidden/>
              </w:rPr>
              <w:instrText xml:space="preserve"> PAGEREF _Toc206146290 \h </w:instrText>
            </w:r>
            <w:r w:rsidR="00D8622E" w:rsidRPr="00224B80">
              <w:rPr>
                <w:webHidden/>
              </w:rPr>
            </w:r>
            <w:r w:rsidR="00D8622E" w:rsidRPr="00224B80">
              <w:rPr>
                <w:webHidden/>
              </w:rPr>
              <w:fldChar w:fldCharType="separate"/>
            </w:r>
            <w:r w:rsidR="00D8622E" w:rsidRPr="00224B80">
              <w:rPr>
                <w:webHidden/>
              </w:rPr>
              <w:t>33</w:t>
            </w:r>
            <w:r w:rsidR="00D8622E" w:rsidRPr="00224B80">
              <w:rPr>
                <w:webHidden/>
              </w:rPr>
              <w:fldChar w:fldCharType="end"/>
            </w:r>
          </w:hyperlink>
        </w:p>
        <w:p w14:paraId="2617C1AD" w14:textId="6AD2C40A"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1" w:history="1">
            <w:r w:rsidR="00D8622E" w:rsidRPr="00224B80">
              <w:rPr>
                <w:rStyle w:val="aff0"/>
                <w:color w:val="auto"/>
              </w:rPr>
              <w:t>3.12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D8622E" w:rsidRPr="00224B80">
              <w:rPr>
                <w:webHidden/>
              </w:rPr>
              <w:tab/>
            </w:r>
            <w:r w:rsidR="00D8622E" w:rsidRPr="00224B80">
              <w:rPr>
                <w:webHidden/>
              </w:rPr>
              <w:fldChar w:fldCharType="begin"/>
            </w:r>
            <w:r w:rsidR="00D8622E" w:rsidRPr="00224B80">
              <w:rPr>
                <w:webHidden/>
              </w:rPr>
              <w:instrText xml:space="preserve"> PAGEREF _Toc206146291 \h </w:instrText>
            </w:r>
            <w:r w:rsidR="00D8622E" w:rsidRPr="00224B80">
              <w:rPr>
                <w:webHidden/>
              </w:rPr>
            </w:r>
            <w:r w:rsidR="00D8622E" w:rsidRPr="00224B80">
              <w:rPr>
                <w:webHidden/>
              </w:rPr>
              <w:fldChar w:fldCharType="separate"/>
            </w:r>
            <w:r w:rsidR="00D8622E" w:rsidRPr="00224B80">
              <w:rPr>
                <w:webHidden/>
              </w:rPr>
              <w:t>34</w:t>
            </w:r>
            <w:r w:rsidR="00D8622E" w:rsidRPr="00224B80">
              <w:rPr>
                <w:webHidden/>
              </w:rPr>
              <w:fldChar w:fldCharType="end"/>
            </w:r>
          </w:hyperlink>
        </w:p>
        <w:p w14:paraId="786DCA0F" w14:textId="27494EC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2" w:history="1">
            <w:r w:rsidR="00D8622E" w:rsidRPr="00224B80">
              <w:rPr>
                <w:rStyle w:val="aff0"/>
                <w:color w:val="auto"/>
              </w:rPr>
              <w:t>3.13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D8622E" w:rsidRPr="00224B80">
              <w:rPr>
                <w:webHidden/>
              </w:rPr>
              <w:tab/>
            </w:r>
            <w:r w:rsidR="00D8622E" w:rsidRPr="00224B80">
              <w:rPr>
                <w:webHidden/>
              </w:rPr>
              <w:fldChar w:fldCharType="begin"/>
            </w:r>
            <w:r w:rsidR="00D8622E" w:rsidRPr="00224B80">
              <w:rPr>
                <w:webHidden/>
              </w:rPr>
              <w:instrText xml:space="preserve"> PAGEREF _Toc206146292 \h </w:instrText>
            </w:r>
            <w:r w:rsidR="00D8622E" w:rsidRPr="00224B80">
              <w:rPr>
                <w:webHidden/>
              </w:rPr>
            </w:r>
            <w:r w:rsidR="00D8622E" w:rsidRPr="00224B80">
              <w:rPr>
                <w:webHidden/>
              </w:rPr>
              <w:fldChar w:fldCharType="separate"/>
            </w:r>
            <w:r w:rsidR="00D8622E" w:rsidRPr="00224B80">
              <w:rPr>
                <w:webHidden/>
              </w:rPr>
              <w:t>35</w:t>
            </w:r>
            <w:r w:rsidR="00D8622E" w:rsidRPr="00224B80">
              <w:rPr>
                <w:webHidden/>
              </w:rPr>
              <w:fldChar w:fldCharType="end"/>
            </w:r>
          </w:hyperlink>
        </w:p>
        <w:p w14:paraId="26ED94D7" w14:textId="1E9E5B68"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3" w:history="1">
            <w:r w:rsidR="00D8622E" w:rsidRPr="00224B80">
              <w:rPr>
                <w:rStyle w:val="aff0"/>
                <w:color w:val="auto"/>
              </w:rPr>
              <w:t>3.14 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D8622E" w:rsidRPr="00224B80">
              <w:rPr>
                <w:webHidden/>
              </w:rPr>
              <w:tab/>
            </w:r>
            <w:r w:rsidR="00D8622E" w:rsidRPr="00224B80">
              <w:rPr>
                <w:webHidden/>
              </w:rPr>
              <w:fldChar w:fldCharType="begin"/>
            </w:r>
            <w:r w:rsidR="00D8622E" w:rsidRPr="00224B80">
              <w:rPr>
                <w:webHidden/>
              </w:rPr>
              <w:instrText xml:space="preserve"> PAGEREF _Toc206146293 \h </w:instrText>
            </w:r>
            <w:r w:rsidR="00D8622E" w:rsidRPr="00224B80">
              <w:rPr>
                <w:webHidden/>
              </w:rPr>
            </w:r>
            <w:r w:rsidR="00D8622E" w:rsidRPr="00224B80">
              <w:rPr>
                <w:webHidden/>
              </w:rPr>
              <w:fldChar w:fldCharType="separate"/>
            </w:r>
            <w:r w:rsidR="00D8622E" w:rsidRPr="00224B80">
              <w:rPr>
                <w:webHidden/>
              </w:rPr>
              <w:t>36</w:t>
            </w:r>
            <w:r w:rsidR="00D8622E" w:rsidRPr="00224B80">
              <w:rPr>
                <w:webHidden/>
              </w:rPr>
              <w:fldChar w:fldCharType="end"/>
            </w:r>
          </w:hyperlink>
        </w:p>
        <w:p w14:paraId="0373CB75" w14:textId="6B32F58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4" w:history="1">
            <w:r w:rsidR="00D8622E" w:rsidRPr="00224B80">
              <w:rPr>
                <w:rStyle w:val="aff0"/>
                <w:color w:val="auto"/>
              </w:rPr>
              <w:t>3.15 Предписания надзорных органов по запрещению дальнейшей эксплуатации участков тепловой сети и результаты их исполнения</w:t>
            </w:r>
            <w:r w:rsidR="00D8622E" w:rsidRPr="00224B80">
              <w:rPr>
                <w:webHidden/>
              </w:rPr>
              <w:tab/>
            </w:r>
            <w:r w:rsidR="00D8622E" w:rsidRPr="00224B80">
              <w:rPr>
                <w:webHidden/>
              </w:rPr>
              <w:fldChar w:fldCharType="begin"/>
            </w:r>
            <w:r w:rsidR="00D8622E" w:rsidRPr="00224B80">
              <w:rPr>
                <w:webHidden/>
              </w:rPr>
              <w:instrText xml:space="preserve"> PAGEREF _Toc206146294 \h </w:instrText>
            </w:r>
            <w:r w:rsidR="00D8622E" w:rsidRPr="00224B80">
              <w:rPr>
                <w:webHidden/>
              </w:rPr>
            </w:r>
            <w:r w:rsidR="00D8622E" w:rsidRPr="00224B80">
              <w:rPr>
                <w:webHidden/>
              </w:rPr>
              <w:fldChar w:fldCharType="separate"/>
            </w:r>
            <w:r w:rsidR="00D8622E" w:rsidRPr="00224B80">
              <w:rPr>
                <w:webHidden/>
              </w:rPr>
              <w:t>36</w:t>
            </w:r>
            <w:r w:rsidR="00D8622E" w:rsidRPr="00224B80">
              <w:rPr>
                <w:webHidden/>
              </w:rPr>
              <w:fldChar w:fldCharType="end"/>
            </w:r>
          </w:hyperlink>
        </w:p>
        <w:p w14:paraId="0C5108B2" w14:textId="6D673E05"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5" w:history="1">
            <w:r w:rsidR="00D8622E" w:rsidRPr="00224B80">
              <w:rPr>
                <w:rStyle w:val="aff0"/>
                <w:color w:val="auto"/>
              </w:rPr>
              <w:t>3.16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D8622E" w:rsidRPr="00224B80">
              <w:rPr>
                <w:webHidden/>
              </w:rPr>
              <w:tab/>
            </w:r>
            <w:r w:rsidR="00D8622E" w:rsidRPr="00224B80">
              <w:rPr>
                <w:webHidden/>
              </w:rPr>
              <w:fldChar w:fldCharType="begin"/>
            </w:r>
            <w:r w:rsidR="00D8622E" w:rsidRPr="00224B80">
              <w:rPr>
                <w:webHidden/>
              </w:rPr>
              <w:instrText xml:space="preserve"> PAGEREF _Toc206146295 \h </w:instrText>
            </w:r>
            <w:r w:rsidR="00D8622E" w:rsidRPr="00224B80">
              <w:rPr>
                <w:webHidden/>
              </w:rPr>
            </w:r>
            <w:r w:rsidR="00D8622E" w:rsidRPr="00224B80">
              <w:rPr>
                <w:webHidden/>
              </w:rPr>
              <w:fldChar w:fldCharType="separate"/>
            </w:r>
            <w:r w:rsidR="00D8622E" w:rsidRPr="00224B80">
              <w:rPr>
                <w:webHidden/>
              </w:rPr>
              <w:t>36</w:t>
            </w:r>
            <w:r w:rsidR="00D8622E" w:rsidRPr="00224B80">
              <w:rPr>
                <w:webHidden/>
              </w:rPr>
              <w:fldChar w:fldCharType="end"/>
            </w:r>
          </w:hyperlink>
        </w:p>
        <w:p w14:paraId="1BC74931" w14:textId="0EEB3F5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6" w:history="1">
            <w:r w:rsidR="00D8622E" w:rsidRPr="00224B80">
              <w:rPr>
                <w:rStyle w:val="aff0"/>
                <w:color w:val="auto"/>
              </w:rPr>
              <w:t>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D8622E" w:rsidRPr="00224B80">
              <w:rPr>
                <w:webHidden/>
              </w:rPr>
              <w:tab/>
            </w:r>
            <w:r w:rsidR="00D8622E" w:rsidRPr="00224B80">
              <w:rPr>
                <w:webHidden/>
              </w:rPr>
              <w:fldChar w:fldCharType="begin"/>
            </w:r>
            <w:r w:rsidR="00D8622E" w:rsidRPr="00224B80">
              <w:rPr>
                <w:webHidden/>
              </w:rPr>
              <w:instrText xml:space="preserve"> PAGEREF _Toc206146296 \h </w:instrText>
            </w:r>
            <w:r w:rsidR="00D8622E" w:rsidRPr="00224B80">
              <w:rPr>
                <w:webHidden/>
              </w:rPr>
            </w:r>
            <w:r w:rsidR="00D8622E" w:rsidRPr="00224B80">
              <w:rPr>
                <w:webHidden/>
              </w:rPr>
              <w:fldChar w:fldCharType="separate"/>
            </w:r>
            <w:r w:rsidR="00D8622E" w:rsidRPr="00224B80">
              <w:rPr>
                <w:webHidden/>
              </w:rPr>
              <w:t>37</w:t>
            </w:r>
            <w:r w:rsidR="00D8622E" w:rsidRPr="00224B80">
              <w:rPr>
                <w:webHidden/>
              </w:rPr>
              <w:fldChar w:fldCharType="end"/>
            </w:r>
          </w:hyperlink>
        </w:p>
        <w:p w14:paraId="474F9CF0" w14:textId="665D17A7"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7" w:history="1">
            <w:r w:rsidR="00D8622E" w:rsidRPr="00224B80">
              <w:rPr>
                <w:rStyle w:val="aff0"/>
                <w:color w:val="auto"/>
              </w:rPr>
              <w:t>3.18 Анализ работы диспетчерских служб теплоснабжающих (теплосетевых) организаций и используемых средств автоматизации, телемеханизации и связи</w:t>
            </w:r>
            <w:r w:rsidR="00D8622E" w:rsidRPr="00224B80">
              <w:rPr>
                <w:webHidden/>
              </w:rPr>
              <w:tab/>
            </w:r>
            <w:r w:rsidR="00D8622E" w:rsidRPr="00224B80">
              <w:rPr>
                <w:webHidden/>
              </w:rPr>
              <w:fldChar w:fldCharType="begin"/>
            </w:r>
            <w:r w:rsidR="00D8622E" w:rsidRPr="00224B80">
              <w:rPr>
                <w:webHidden/>
              </w:rPr>
              <w:instrText xml:space="preserve"> PAGEREF _Toc206146297 \h </w:instrText>
            </w:r>
            <w:r w:rsidR="00D8622E" w:rsidRPr="00224B80">
              <w:rPr>
                <w:webHidden/>
              </w:rPr>
            </w:r>
            <w:r w:rsidR="00D8622E" w:rsidRPr="00224B80">
              <w:rPr>
                <w:webHidden/>
              </w:rPr>
              <w:fldChar w:fldCharType="separate"/>
            </w:r>
            <w:r w:rsidR="00D8622E" w:rsidRPr="00224B80">
              <w:rPr>
                <w:webHidden/>
              </w:rPr>
              <w:t>38</w:t>
            </w:r>
            <w:r w:rsidR="00D8622E" w:rsidRPr="00224B80">
              <w:rPr>
                <w:webHidden/>
              </w:rPr>
              <w:fldChar w:fldCharType="end"/>
            </w:r>
          </w:hyperlink>
        </w:p>
        <w:p w14:paraId="54448F9C" w14:textId="1606B0CF"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8" w:history="1">
            <w:r w:rsidR="00D8622E" w:rsidRPr="00224B80">
              <w:rPr>
                <w:rStyle w:val="aff0"/>
                <w:color w:val="auto"/>
              </w:rPr>
              <w:t>3.19 Уровень автоматизации и обслуживания центральных тепловых пунктов, насосных станций</w:t>
            </w:r>
            <w:r w:rsidR="00D8622E" w:rsidRPr="00224B80">
              <w:rPr>
                <w:webHidden/>
              </w:rPr>
              <w:tab/>
            </w:r>
            <w:r w:rsidR="00D8622E" w:rsidRPr="00224B80">
              <w:rPr>
                <w:webHidden/>
              </w:rPr>
              <w:fldChar w:fldCharType="begin"/>
            </w:r>
            <w:r w:rsidR="00D8622E" w:rsidRPr="00224B80">
              <w:rPr>
                <w:webHidden/>
              </w:rPr>
              <w:instrText xml:space="preserve"> PAGEREF _Toc206146298 \h </w:instrText>
            </w:r>
            <w:r w:rsidR="00D8622E" w:rsidRPr="00224B80">
              <w:rPr>
                <w:webHidden/>
              </w:rPr>
            </w:r>
            <w:r w:rsidR="00D8622E" w:rsidRPr="00224B80">
              <w:rPr>
                <w:webHidden/>
              </w:rPr>
              <w:fldChar w:fldCharType="separate"/>
            </w:r>
            <w:r w:rsidR="00D8622E" w:rsidRPr="00224B80">
              <w:rPr>
                <w:webHidden/>
              </w:rPr>
              <w:t>38</w:t>
            </w:r>
            <w:r w:rsidR="00D8622E" w:rsidRPr="00224B80">
              <w:rPr>
                <w:webHidden/>
              </w:rPr>
              <w:fldChar w:fldCharType="end"/>
            </w:r>
          </w:hyperlink>
        </w:p>
        <w:p w14:paraId="65462724" w14:textId="4A35CCF5"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299" w:history="1">
            <w:r w:rsidR="00D8622E" w:rsidRPr="00224B80">
              <w:rPr>
                <w:rStyle w:val="aff0"/>
                <w:color w:val="auto"/>
              </w:rPr>
              <w:t>3.20 Сведения о наличии защиты тепловых сетей от превышения давления</w:t>
            </w:r>
            <w:r w:rsidR="00D8622E" w:rsidRPr="00224B80">
              <w:rPr>
                <w:webHidden/>
              </w:rPr>
              <w:tab/>
            </w:r>
            <w:r w:rsidR="00D8622E" w:rsidRPr="00224B80">
              <w:rPr>
                <w:webHidden/>
              </w:rPr>
              <w:fldChar w:fldCharType="begin"/>
            </w:r>
            <w:r w:rsidR="00D8622E" w:rsidRPr="00224B80">
              <w:rPr>
                <w:webHidden/>
              </w:rPr>
              <w:instrText xml:space="preserve"> PAGEREF _Toc206146299 \h </w:instrText>
            </w:r>
            <w:r w:rsidR="00D8622E" w:rsidRPr="00224B80">
              <w:rPr>
                <w:webHidden/>
              </w:rPr>
            </w:r>
            <w:r w:rsidR="00D8622E" w:rsidRPr="00224B80">
              <w:rPr>
                <w:webHidden/>
              </w:rPr>
              <w:fldChar w:fldCharType="separate"/>
            </w:r>
            <w:r w:rsidR="00D8622E" w:rsidRPr="00224B80">
              <w:rPr>
                <w:webHidden/>
              </w:rPr>
              <w:t>38</w:t>
            </w:r>
            <w:r w:rsidR="00D8622E" w:rsidRPr="00224B80">
              <w:rPr>
                <w:webHidden/>
              </w:rPr>
              <w:fldChar w:fldCharType="end"/>
            </w:r>
          </w:hyperlink>
        </w:p>
        <w:p w14:paraId="4F587741" w14:textId="38A711AE"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00" w:history="1">
            <w:r w:rsidR="00D8622E" w:rsidRPr="00224B80">
              <w:rPr>
                <w:rStyle w:val="aff0"/>
                <w:color w:val="auto"/>
              </w:rPr>
              <w:t>3.21 Перечень выявленных бесхозяйных тепловых сетей и обоснование выбора организации, уполномоченной на их эксплуатацию</w:t>
            </w:r>
            <w:r w:rsidR="00D8622E" w:rsidRPr="00224B80">
              <w:rPr>
                <w:webHidden/>
              </w:rPr>
              <w:tab/>
            </w:r>
            <w:r w:rsidR="00D8622E" w:rsidRPr="00224B80">
              <w:rPr>
                <w:webHidden/>
              </w:rPr>
              <w:fldChar w:fldCharType="begin"/>
            </w:r>
            <w:r w:rsidR="00D8622E" w:rsidRPr="00224B80">
              <w:rPr>
                <w:webHidden/>
              </w:rPr>
              <w:instrText xml:space="preserve"> PAGEREF _Toc206146300 \h </w:instrText>
            </w:r>
            <w:r w:rsidR="00D8622E" w:rsidRPr="00224B80">
              <w:rPr>
                <w:webHidden/>
              </w:rPr>
            </w:r>
            <w:r w:rsidR="00D8622E" w:rsidRPr="00224B80">
              <w:rPr>
                <w:webHidden/>
              </w:rPr>
              <w:fldChar w:fldCharType="separate"/>
            </w:r>
            <w:r w:rsidR="00D8622E" w:rsidRPr="00224B80">
              <w:rPr>
                <w:webHidden/>
              </w:rPr>
              <w:t>39</w:t>
            </w:r>
            <w:r w:rsidR="00D8622E" w:rsidRPr="00224B80">
              <w:rPr>
                <w:webHidden/>
              </w:rPr>
              <w:fldChar w:fldCharType="end"/>
            </w:r>
          </w:hyperlink>
        </w:p>
        <w:p w14:paraId="0FE3D707" w14:textId="764CA10C"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01" w:history="1">
            <w:r w:rsidR="00D8622E" w:rsidRPr="00224B80">
              <w:rPr>
                <w:rStyle w:val="aff0"/>
                <w:color w:val="auto"/>
              </w:rPr>
              <w:t>3.22 Данные энергетических характеристик тепловых сетей (при их наличии)</w:t>
            </w:r>
            <w:r w:rsidR="00D8622E" w:rsidRPr="00224B80">
              <w:rPr>
                <w:webHidden/>
              </w:rPr>
              <w:tab/>
            </w:r>
            <w:r w:rsidR="00D8622E" w:rsidRPr="00224B80">
              <w:rPr>
                <w:webHidden/>
              </w:rPr>
              <w:fldChar w:fldCharType="begin"/>
            </w:r>
            <w:r w:rsidR="00D8622E" w:rsidRPr="00224B80">
              <w:rPr>
                <w:webHidden/>
              </w:rPr>
              <w:instrText xml:space="preserve"> PAGEREF _Toc206146301 \h </w:instrText>
            </w:r>
            <w:r w:rsidR="00D8622E" w:rsidRPr="00224B80">
              <w:rPr>
                <w:webHidden/>
              </w:rPr>
            </w:r>
            <w:r w:rsidR="00D8622E" w:rsidRPr="00224B80">
              <w:rPr>
                <w:webHidden/>
              </w:rPr>
              <w:fldChar w:fldCharType="separate"/>
            </w:r>
            <w:r w:rsidR="00D8622E" w:rsidRPr="00224B80">
              <w:rPr>
                <w:webHidden/>
              </w:rPr>
              <w:t>40</w:t>
            </w:r>
            <w:r w:rsidR="00D8622E" w:rsidRPr="00224B80">
              <w:rPr>
                <w:webHidden/>
              </w:rPr>
              <w:fldChar w:fldCharType="end"/>
            </w:r>
          </w:hyperlink>
        </w:p>
        <w:p w14:paraId="32BCD5ED" w14:textId="1FD7648E"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02" w:history="1">
            <w:r w:rsidR="00D8622E" w:rsidRPr="00224B80">
              <w:rPr>
                <w:rStyle w:val="aff0"/>
                <w:color w:val="auto"/>
              </w:rPr>
              <w:t>3.23 Изменения, произошедшие в тепловых сетях, сооружениях на них за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_Toc206146302 \h </w:instrText>
            </w:r>
            <w:r w:rsidR="00D8622E" w:rsidRPr="00224B80">
              <w:rPr>
                <w:webHidden/>
              </w:rPr>
            </w:r>
            <w:r w:rsidR="00D8622E" w:rsidRPr="00224B80">
              <w:rPr>
                <w:webHidden/>
              </w:rPr>
              <w:fldChar w:fldCharType="separate"/>
            </w:r>
            <w:r w:rsidR="00D8622E" w:rsidRPr="00224B80">
              <w:rPr>
                <w:webHidden/>
              </w:rPr>
              <w:t>40</w:t>
            </w:r>
            <w:r w:rsidR="00D8622E" w:rsidRPr="00224B80">
              <w:rPr>
                <w:webHidden/>
              </w:rPr>
              <w:fldChar w:fldCharType="end"/>
            </w:r>
          </w:hyperlink>
        </w:p>
        <w:p w14:paraId="1167A949" w14:textId="1DF8683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03" w:history="1">
            <w:r w:rsidR="00D8622E" w:rsidRPr="00224B80">
              <w:rPr>
                <w:rStyle w:val="aff0"/>
                <w:noProof/>
                <w:color w:val="auto"/>
              </w:rPr>
              <w:t>Часть 4 Зоны действия источников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_Toc206146303 \h </w:instrText>
            </w:r>
            <w:r w:rsidR="00D8622E" w:rsidRPr="00224B80">
              <w:rPr>
                <w:noProof/>
                <w:webHidden/>
              </w:rPr>
            </w:r>
            <w:r w:rsidR="00D8622E" w:rsidRPr="00224B80">
              <w:rPr>
                <w:noProof/>
                <w:webHidden/>
              </w:rPr>
              <w:fldChar w:fldCharType="separate"/>
            </w:r>
            <w:r w:rsidR="00D8622E" w:rsidRPr="00224B80">
              <w:rPr>
                <w:noProof/>
                <w:webHidden/>
              </w:rPr>
              <w:t>41</w:t>
            </w:r>
            <w:r w:rsidR="00D8622E" w:rsidRPr="00224B80">
              <w:rPr>
                <w:noProof/>
                <w:webHidden/>
              </w:rPr>
              <w:fldChar w:fldCharType="end"/>
            </w:r>
          </w:hyperlink>
        </w:p>
        <w:p w14:paraId="50D6143C" w14:textId="1F70F4D4"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04" w:history="1">
            <w:r w:rsidR="00D8622E" w:rsidRPr="00224B80">
              <w:rPr>
                <w:rStyle w:val="aff0"/>
                <w:color w:val="auto"/>
              </w:rPr>
              <w:t>4.1 Описание существующих зон действия источников тепловой энергии во всех системах теплоснабжения на территории округа,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_Toc206146304 \h </w:instrText>
            </w:r>
            <w:r w:rsidR="00D8622E" w:rsidRPr="00224B80">
              <w:rPr>
                <w:webHidden/>
              </w:rPr>
            </w:r>
            <w:r w:rsidR="00D8622E" w:rsidRPr="00224B80">
              <w:rPr>
                <w:webHidden/>
              </w:rPr>
              <w:fldChar w:fldCharType="separate"/>
            </w:r>
            <w:r w:rsidR="00D8622E" w:rsidRPr="00224B80">
              <w:rPr>
                <w:webHidden/>
              </w:rPr>
              <w:t>41</w:t>
            </w:r>
            <w:r w:rsidR="00D8622E" w:rsidRPr="00224B80">
              <w:rPr>
                <w:webHidden/>
              </w:rPr>
              <w:fldChar w:fldCharType="end"/>
            </w:r>
          </w:hyperlink>
        </w:p>
        <w:p w14:paraId="3FD31CE9" w14:textId="70053672"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05" w:history="1">
            <w:r w:rsidR="00D8622E" w:rsidRPr="00224B80">
              <w:rPr>
                <w:rStyle w:val="aff0"/>
                <w:color w:val="auto"/>
              </w:rPr>
              <w:t>4.2 Изменения, произошедшие в системе теплоснабжения округа</w:t>
            </w:r>
            <w:r w:rsidR="00D8622E" w:rsidRPr="00224B80">
              <w:rPr>
                <w:webHidden/>
              </w:rPr>
              <w:tab/>
            </w:r>
            <w:r w:rsidR="00D8622E" w:rsidRPr="00224B80">
              <w:rPr>
                <w:webHidden/>
              </w:rPr>
              <w:fldChar w:fldCharType="begin"/>
            </w:r>
            <w:r w:rsidR="00D8622E" w:rsidRPr="00224B80">
              <w:rPr>
                <w:webHidden/>
              </w:rPr>
              <w:instrText xml:space="preserve"> PAGEREF _Toc206146305 \h </w:instrText>
            </w:r>
            <w:r w:rsidR="00D8622E" w:rsidRPr="00224B80">
              <w:rPr>
                <w:webHidden/>
              </w:rPr>
            </w:r>
            <w:r w:rsidR="00D8622E" w:rsidRPr="00224B80">
              <w:rPr>
                <w:webHidden/>
              </w:rPr>
              <w:fldChar w:fldCharType="separate"/>
            </w:r>
            <w:r w:rsidR="00D8622E" w:rsidRPr="00224B80">
              <w:rPr>
                <w:webHidden/>
              </w:rPr>
              <w:t>43</w:t>
            </w:r>
            <w:r w:rsidR="00D8622E" w:rsidRPr="00224B80">
              <w:rPr>
                <w:webHidden/>
              </w:rPr>
              <w:fldChar w:fldCharType="end"/>
            </w:r>
          </w:hyperlink>
        </w:p>
        <w:p w14:paraId="2108EBB1" w14:textId="09858BF1"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06" w:history="1">
            <w:r w:rsidR="00D8622E" w:rsidRPr="00224B80">
              <w:rPr>
                <w:rStyle w:val="aff0"/>
                <w:noProof/>
                <w:color w:val="auto"/>
              </w:rPr>
              <w:t>Часть 5 Тепловые нагрузки потребителей тепловой энергии, групп потребителей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_Toc206146306 \h </w:instrText>
            </w:r>
            <w:r w:rsidR="00D8622E" w:rsidRPr="00224B80">
              <w:rPr>
                <w:noProof/>
                <w:webHidden/>
              </w:rPr>
            </w:r>
            <w:r w:rsidR="00D8622E" w:rsidRPr="00224B80">
              <w:rPr>
                <w:noProof/>
                <w:webHidden/>
              </w:rPr>
              <w:fldChar w:fldCharType="separate"/>
            </w:r>
            <w:r w:rsidR="00D8622E" w:rsidRPr="00224B80">
              <w:rPr>
                <w:noProof/>
                <w:webHidden/>
              </w:rPr>
              <w:t>44</w:t>
            </w:r>
            <w:r w:rsidR="00D8622E" w:rsidRPr="00224B80">
              <w:rPr>
                <w:noProof/>
                <w:webHidden/>
              </w:rPr>
              <w:fldChar w:fldCharType="end"/>
            </w:r>
          </w:hyperlink>
        </w:p>
        <w:p w14:paraId="6E469EFE" w14:textId="47EAD32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07" w:history="1">
            <w:r w:rsidR="00D8622E" w:rsidRPr="00224B80">
              <w:rPr>
                <w:rStyle w:val="aff0"/>
                <w:color w:val="auto"/>
              </w:rPr>
              <w:t>5.1 Описание значений спроса на тепловую мощность в расчетных элементах территориального деления</w:t>
            </w:r>
            <w:r w:rsidR="00D8622E" w:rsidRPr="00224B80">
              <w:rPr>
                <w:webHidden/>
              </w:rPr>
              <w:tab/>
            </w:r>
            <w:r w:rsidR="00D8622E" w:rsidRPr="00224B80">
              <w:rPr>
                <w:webHidden/>
              </w:rPr>
              <w:fldChar w:fldCharType="begin"/>
            </w:r>
            <w:r w:rsidR="00D8622E" w:rsidRPr="00224B80">
              <w:rPr>
                <w:webHidden/>
              </w:rPr>
              <w:instrText xml:space="preserve"> PAGEREF _Toc206146307 \h </w:instrText>
            </w:r>
            <w:r w:rsidR="00D8622E" w:rsidRPr="00224B80">
              <w:rPr>
                <w:webHidden/>
              </w:rPr>
            </w:r>
            <w:r w:rsidR="00D8622E" w:rsidRPr="00224B80">
              <w:rPr>
                <w:webHidden/>
              </w:rPr>
              <w:fldChar w:fldCharType="separate"/>
            </w:r>
            <w:r w:rsidR="00D8622E" w:rsidRPr="00224B80">
              <w:rPr>
                <w:webHidden/>
              </w:rPr>
              <w:t>44</w:t>
            </w:r>
            <w:r w:rsidR="00D8622E" w:rsidRPr="00224B80">
              <w:rPr>
                <w:webHidden/>
              </w:rPr>
              <w:fldChar w:fldCharType="end"/>
            </w:r>
          </w:hyperlink>
        </w:p>
        <w:p w14:paraId="264E713C" w14:textId="42A9E908"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08" w:history="1">
            <w:r w:rsidR="00D8622E" w:rsidRPr="00224B80">
              <w:rPr>
                <w:rStyle w:val="aff0"/>
                <w:color w:val="auto"/>
              </w:rPr>
              <w:t>5.2 Описание значений расчетных тепловых нагрузок на коллекторах источников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_Toc206146308 \h </w:instrText>
            </w:r>
            <w:r w:rsidR="00D8622E" w:rsidRPr="00224B80">
              <w:rPr>
                <w:webHidden/>
              </w:rPr>
            </w:r>
            <w:r w:rsidR="00D8622E" w:rsidRPr="00224B80">
              <w:rPr>
                <w:webHidden/>
              </w:rPr>
              <w:fldChar w:fldCharType="separate"/>
            </w:r>
            <w:r w:rsidR="00D8622E" w:rsidRPr="00224B80">
              <w:rPr>
                <w:webHidden/>
              </w:rPr>
              <w:t>44</w:t>
            </w:r>
            <w:r w:rsidR="00D8622E" w:rsidRPr="00224B80">
              <w:rPr>
                <w:webHidden/>
              </w:rPr>
              <w:fldChar w:fldCharType="end"/>
            </w:r>
          </w:hyperlink>
        </w:p>
        <w:p w14:paraId="2A5AC11F" w14:textId="3D5F704E"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09" w:history="1">
            <w:r w:rsidR="00D8622E" w:rsidRPr="00224B80">
              <w:rPr>
                <w:rStyle w:val="aff0"/>
                <w:color w:val="auto"/>
                <w:lang w:eastAsia="ar-SA"/>
              </w:rPr>
              <w:t>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_Toc206146309 \h </w:instrText>
            </w:r>
            <w:r w:rsidR="00D8622E" w:rsidRPr="00224B80">
              <w:rPr>
                <w:webHidden/>
              </w:rPr>
            </w:r>
            <w:r w:rsidR="00D8622E" w:rsidRPr="00224B80">
              <w:rPr>
                <w:webHidden/>
              </w:rPr>
              <w:fldChar w:fldCharType="separate"/>
            </w:r>
            <w:r w:rsidR="00D8622E" w:rsidRPr="00224B80">
              <w:rPr>
                <w:webHidden/>
              </w:rPr>
              <w:t>44</w:t>
            </w:r>
            <w:r w:rsidR="00D8622E" w:rsidRPr="00224B80">
              <w:rPr>
                <w:webHidden/>
              </w:rPr>
              <w:fldChar w:fldCharType="end"/>
            </w:r>
          </w:hyperlink>
        </w:p>
        <w:p w14:paraId="76AF902F" w14:textId="5C7AB58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10" w:history="1">
            <w:r w:rsidR="00D8622E" w:rsidRPr="00224B80">
              <w:rPr>
                <w:rStyle w:val="aff0"/>
                <w:color w:val="auto"/>
                <w:lang w:eastAsia="ar-SA"/>
              </w:rPr>
              <w:t>5.4 Описание величины потребления тепловой энергии в расчетных элементах территориального деления за отопительный период и за год в целом</w:t>
            </w:r>
            <w:r w:rsidR="00D8622E" w:rsidRPr="00224B80">
              <w:rPr>
                <w:webHidden/>
              </w:rPr>
              <w:tab/>
            </w:r>
            <w:r w:rsidR="00D8622E" w:rsidRPr="00224B80">
              <w:rPr>
                <w:webHidden/>
              </w:rPr>
              <w:fldChar w:fldCharType="begin"/>
            </w:r>
            <w:r w:rsidR="00D8622E" w:rsidRPr="00224B80">
              <w:rPr>
                <w:webHidden/>
              </w:rPr>
              <w:instrText xml:space="preserve"> PAGEREF _Toc206146310 \h </w:instrText>
            </w:r>
            <w:r w:rsidR="00D8622E" w:rsidRPr="00224B80">
              <w:rPr>
                <w:webHidden/>
              </w:rPr>
            </w:r>
            <w:r w:rsidR="00D8622E" w:rsidRPr="00224B80">
              <w:rPr>
                <w:webHidden/>
              </w:rPr>
              <w:fldChar w:fldCharType="separate"/>
            </w:r>
            <w:r w:rsidR="00D8622E" w:rsidRPr="00224B80">
              <w:rPr>
                <w:webHidden/>
              </w:rPr>
              <w:t>45</w:t>
            </w:r>
            <w:r w:rsidR="00D8622E" w:rsidRPr="00224B80">
              <w:rPr>
                <w:webHidden/>
              </w:rPr>
              <w:fldChar w:fldCharType="end"/>
            </w:r>
          </w:hyperlink>
        </w:p>
        <w:p w14:paraId="483B57AE" w14:textId="4C32D3A7"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11" w:history="1">
            <w:r w:rsidR="00D8622E" w:rsidRPr="00224B80">
              <w:rPr>
                <w:rStyle w:val="aff0"/>
                <w:color w:val="auto"/>
                <w:lang w:eastAsia="ar-SA"/>
              </w:rPr>
              <w:t>5.5 Описание существующих нормативов потребления тепловой энергии для населения на отопление и горячее водоснабжение</w:t>
            </w:r>
            <w:r w:rsidR="00D8622E" w:rsidRPr="00224B80">
              <w:rPr>
                <w:webHidden/>
              </w:rPr>
              <w:tab/>
            </w:r>
            <w:r w:rsidR="00D8622E" w:rsidRPr="00224B80">
              <w:rPr>
                <w:webHidden/>
              </w:rPr>
              <w:fldChar w:fldCharType="begin"/>
            </w:r>
            <w:r w:rsidR="00D8622E" w:rsidRPr="00224B80">
              <w:rPr>
                <w:webHidden/>
              </w:rPr>
              <w:instrText xml:space="preserve"> PAGEREF _Toc206146311 \h </w:instrText>
            </w:r>
            <w:r w:rsidR="00D8622E" w:rsidRPr="00224B80">
              <w:rPr>
                <w:webHidden/>
              </w:rPr>
            </w:r>
            <w:r w:rsidR="00D8622E" w:rsidRPr="00224B80">
              <w:rPr>
                <w:webHidden/>
              </w:rPr>
              <w:fldChar w:fldCharType="separate"/>
            </w:r>
            <w:r w:rsidR="00D8622E" w:rsidRPr="00224B80">
              <w:rPr>
                <w:webHidden/>
              </w:rPr>
              <w:t>45</w:t>
            </w:r>
            <w:r w:rsidR="00D8622E" w:rsidRPr="00224B80">
              <w:rPr>
                <w:webHidden/>
              </w:rPr>
              <w:fldChar w:fldCharType="end"/>
            </w:r>
          </w:hyperlink>
        </w:p>
        <w:p w14:paraId="279F8AC0" w14:textId="38E8C8FC"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12" w:history="1">
            <w:r w:rsidR="00D8622E" w:rsidRPr="00224B80">
              <w:rPr>
                <w:rStyle w:val="aff0"/>
                <w:color w:val="auto"/>
              </w:rPr>
              <w:t>5.6 Описание сравнения величины договорной и расчетной тепловой нагрузки по зоне действия каждого источника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_Toc206146312 \h </w:instrText>
            </w:r>
            <w:r w:rsidR="00D8622E" w:rsidRPr="00224B80">
              <w:rPr>
                <w:webHidden/>
              </w:rPr>
            </w:r>
            <w:r w:rsidR="00D8622E" w:rsidRPr="00224B80">
              <w:rPr>
                <w:webHidden/>
              </w:rPr>
              <w:fldChar w:fldCharType="separate"/>
            </w:r>
            <w:r w:rsidR="00D8622E" w:rsidRPr="00224B80">
              <w:rPr>
                <w:webHidden/>
              </w:rPr>
              <w:t>47</w:t>
            </w:r>
            <w:r w:rsidR="00D8622E" w:rsidRPr="00224B80">
              <w:rPr>
                <w:webHidden/>
              </w:rPr>
              <w:fldChar w:fldCharType="end"/>
            </w:r>
          </w:hyperlink>
        </w:p>
        <w:p w14:paraId="2E9AA7BD" w14:textId="29F1C2B6"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13" w:history="1">
            <w:r w:rsidR="00D8622E" w:rsidRPr="00224B80">
              <w:rPr>
                <w:rStyle w:val="aff0"/>
                <w:color w:val="auto"/>
              </w:rPr>
              <w:t>5.7 Изменения, произошедшие в тепловых нагрузках потребителей тепловой энергии, в том числе подключенных к тепловым сетям каждой системы теплоснабжения за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_Toc206146313 \h </w:instrText>
            </w:r>
            <w:r w:rsidR="00D8622E" w:rsidRPr="00224B80">
              <w:rPr>
                <w:webHidden/>
              </w:rPr>
            </w:r>
            <w:r w:rsidR="00D8622E" w:rsidRPr="00224B80">
              <w:rPr>
                <w:webHidden/>
              </w:rPr>
              <w:fldChar w:fldCharType="separate"/>
            </w:r>
            <w:r w:rsidR="00D8622E" w:rsidRPr="00224B80">
              <w:rPr>
                <w:webHidden/>
              </w:rPr>
              <w:t>47</w:t>
            </w:r>
            <w:r w:rsidR="00D8622E" w:rsidRPr="00224B80">
              <w:rPr>
                <w:webHidden/>
              </w:rPr>
              <w:fldChar w:fldCharType="end"/>
            </w:r>
          </w:hyperlink>
        </w:p>
        <w:p w14:paraId="7E21DC24" w14:textId="70CA2EB9"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14" w:history="1">
            <w:r w:rsidR="00D8622E" w:rsidRPr="00224B80">
              <w:rPr>
                <w:rStyle w:val="aff0"/>
                <w:noProof/>
                <w:color w:val="auto"/>
              </w:rPr>
              <w:t>Часть 6 Балансы тепловой мощности и тепловой нагрузки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_Toc206146314 \h </w:instrText>
            </w:r>
            <w:r w:rsidR="00D8622E" w:rsidRPr="00224B80">
              <w:rPr>
                <w:noProof/>
                <w:webHidden/>
              </w:rPr>
            </w:r>
            <w:r w:rsidR="00D8622E" w:rsidRPr="00224B80">
              <w:rPr>
                <w:noProof/>
                <w:webHidden/>
              </w:rPr>
              <w:fldChar w:fldCharType="separate"/>
            </w:r>
            <w:r w:rsidR="00D8622E" w:rsidRPr="00224B80">
              <w:rPr>
                <w:noProof/>
                <w:webHidden/>
              </w:rPr>
              <w:t>48</w:t>
            </w:r>
            <w:r w:rsidR="00D8622E" w:rsidRPr="00224B80">
              <w:rPr>
                <w:noProof/>
                <w:webHidden/>
              </w:rPr>
              <w:fldChar w:fldCharType="end"/>
            </w:r>
          </w:hyperlink>
        </w:p>
        <w:p w14:paraId="74075327" w14:textId="43B023C4"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15" w:history="1">
            <w:r w:rsidR="00D8622E" w:rsidRPr="00224B80">
              <w:rPr>
                <w:rStyle w:val="aff0"/>
                <w:color w:val="auto"/>
              </w:rPr>
              <w:t>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_Toc206146315 \h </w:instrText>
            </w:r>
            <w:r w:rsidR="00D8622E" w:rsidRPr="00224B80">
              <w:rPr>
                <w:webHidden/>
              </w:rPr>
            </w:r>
            <w:r w:rsidR="00D8622E" w:rsidRPr="00224B80">
              <w:rPr>
                <w:webHidden/>
              </w:rPr>
              <w:fldChar w:fldCharType="separate"/>
            </w:r>
            <w:r w:rsidR="00D8622E" w:rsidRPr="00224B80">
              <w:rPr>
                <w:webHidden/>
              </w:rPr>
              <w:t>48</w:t>
            </w:r>
            <w:r w:rsidR="00D8622E" w:rsidRPr="00224B80">
              <w:rPr>
                <w:webHidden/>
              </w:rPr>
              <w:fldChar w:fldCharType="end"/>
            </w:r>
          </w:hyperlink>
        </w:p>
        <w:p w14:paraId="580DE598" w14:textId="1823C9BC"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16" w:history="1">
            <w:r w:rsidR="00D8622E" w:rsidRPr="00224B80">
              <w:rPr>
                <w:rStyle w:val="aff0"/>
                <w:color w:val="auto"/>
              </w:rPr>
              <w:t>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_Toc206146316 \h </w:instrText>
            </w:r>
            <w:r w:rsidR="00D8622E" w:rsidRPr="00224B80">
              <w:rPr>
                <w:webHidden/>
              </w:rPr>
            </w:r>
            <w:r w:rsidR="00D8622E" w:rsidRPr="00224B80">
              <w:rPr>
                <w:webHidden/>
              </w:rPr>
              <w:fldChar w:fldCharType="separate"/>
            </w:r>
            <w:r w:rsidR="00D8622E" w:rsidRPr="00224B80">
              <w:rPr>
                <w:webHidden/>
              </w:rPr>
              <w:t>49</w:t>
            </w:r>
            <w:r w:rsidR="00D8622E" w:rsidRPr="00224B80">
              <w:rPr>
                <w:webHidden/>
              </w:rPr>
              <w:fldChar w:fldCharType="end"/>
            </w:r>
          </w:hyperlink>
        </w:p>
        <w:p w14:paraId="282DDDC0" w14:textId="06387764"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17" w:history="1">
            <w:r w:rsidR="00D8622E" w:rsidRPr="00224B80">
              <w:rPr>
                <w:rStyle w:val="aff0"/>
                <w:color w:val="auto"/>
              </w:rPr>
              <w:t>6.3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D8622E" w:rsidRPr="00224B80">
              <w:rPr>
                <w:webHidden/>
              </w:rPr>
              <w:tab/>
            </w:r>
            <w:r w:rsidR="00D8622E" w:rsidRPr="00224B80">
              <w:rPr>
                <w:webHidden/>
              </w:rPr>
              <w:fldChar w:fldCharType="begin"/>
            </w:r>
            <w:r w:rsidR="00D8622E" w:rsidRPr="00224B80">
              <w:rPr>
                <w:webHidden/>
              </w:rPr>
              <w:instrText xml:space="preserve"> PAGEREF _Toc206146317 \h </w:instrText>
            </w:r>
            <w:r w:rsidR="00D8622E" w:rsidRPr="00224B80">
              <w:rPr>
                <w:webHidden/>
              </w:rPr>
            </w:r>
            <w:r w:rsidR="00D8622E" w:rsidRPr="00224B80">
              <w:rPr>
                <w:webHidden/>
              </w:rPr>
              <w:fldChar w:fldCharType="separate"/>
            </w:r>
            <w:r w:rsidR="00D8622E" w:rsidRPr="00224B80">
              <w:rPr>
                <w:webHidden/>
              </w:rPr>
              <w:t>49</w:t>
            </w:r>
            <w:r w:rsidR="00D8622E" w:rsidRPr="00224B80">
              <w:rPr>
                <w:webHidden/>
              </w:rPr>
              <w:fldChar w:fldCharType="end"/>
            </w:r>
          </w:hyperlink>
        </w:p>
        <w:p w14:paraId="02A0C6F3" w14:textId="16D5AACF"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18" w:history="1">
            <w:r w:rsidR="00D8622E" w:rsidRPr="00224B80">
              <w:rPr>
                <w:rStyle w:val="aff0"/>
                <w:color w:val="auto"/>
              </w:rPr>
              <w:t>6.4 Описание причины возникновения дефицитов тепловой мощности и последствий влияния дефицитов на качество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_Toc206146318 \h </w:instrText>
            </w:r>
            <w:r w:rsidR="00D8622E" w:rsidRPr="00224B80">
              <w:rPr>
                <w:webHidden/>
              </w:rPr>
            </w:r>
            <w:r w:rsidR="00D8622E" w:rsidRPr="00224B80">
              <w:rPr>
                <w:webHidden/>
              </w:rPr>
              <w:fldChar w:fldCharType="separate"/>
            </w:r>
            <w:r w:rsidR="00D8622E" w:rsidRPr="00224B80">
              <w:rPr>
                <w:webHidden/>
              </w:rPr>
              <w:t>49</w:t>
            </w:r>
            <w:r w:rsidR="00D8622E" w:rsidRPr="00224B80">
              <w:rPr>
                <w:webHidden/>
              </w:rPr>
              <w:fldChar w:fldCharType="end"/>
            </w:r>
          </w:hyperlink>
        </w:p>
        <w:p w14:paraId="6CFD1498" w14:textId="5FBB4180"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19" w:history="1">
            <w:r w:rsidR="00D8622E" w:rsidRPr="00224B80">
              <w:rPr>
                <w:rStyle w:val="aff0"/>
                <w:color w:val="auto"/>
              </w:rPr>
              <w:t>6.5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D8622E" w:rsidRPr="00224B80">
              <w:rPr>
                <w:webHidden/>
              </w:rPr>
              <w:tab/>
            </w:r>
            <w:r w:rsidR="00D8622E" w:rsidRPr="00224B80">
              <w:rPr>
                <w:webHidden/>
              </w:rPr>
              <w:fldChar w:fldCharType="begin"/>
            </w:r>
            <w:r w:rsidR="00D8622E" w:rsidRPr="00224B80">
              <w:rPr>
                <w:webHidden/>
              </w:rPr>
              <w:instrText xml:space="preserve"> PAGEREF _Toc206146319 \h </w:instrText>
            </w:r>
            <w:r w:rsidR="00D8622E" w:rsidRPr="00224B80">
              <w:rPr>
                <w:webHidden/>
              </w:rPr>
            </w:r>
            <w:r w:rsidR="00D8622E" w:rsidRPr="00224B80">
              <w:rPr>
                <w:webHidden/>
              </w:rPr>
              <w:fldChar w:fldCharType="separate"/>
            </w:r>
            <w:r w:rsidR="00D8622E" w:rsidRPr="00224B80">
              <w:rPr>
                <w:webHidden/>
              </w:rPr>
              <w:t>49</w:t>
            </w:r>
            <w:r w:rsidR="00D8622E" w:rsidRPr="00224B80">
              <w:rPr>
                <w:webHidden/>
              </w:rPr>
              <w:fldChar w:fldCharType="end"/>
            </w:r>
          </w:hyperlink>
        </w:p>
        <w:p w14:paraId="440BED87" w14:textId="527FDEF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20" w:history="1">
            <w:r w:rsidR="00D8622E" w:rsidRPr="00224B80">
              <w:rPr>
                <w:rStyle w:val="aff0"/>
                <w:color w:val="auto"/>
              </w:rPr>
              <w:t>6.6 Изменения, произошедшие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за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_Toc206146320 \h </w:instrText>
            </w:r>
            <w:r w:rsidR="00D8622E" w:rsidRPr="00224B80">
              <w:rPr>
                <w:webHidden/>
              </w:rPr>
            </w:r>
            <w:r w:rsidR="00D8622E" w:rsidRPr="00224B80">
              <w:rPr>
                <w:webHidden/>
              </w:rPr>
              <w:fldChar w:fldCharType="separate"/>
            </w:r>
            <w:r w:rsidR="00D8622E" w:rsidRPr="00224B80">
              <w:rPr>
                <w:webHidden/>
              </w:rPr>
              <w:t>50</w:t>
            </w:r>
            <w:r w:rsidR="00D8622E" w:rsidRPr="00224B80">
              <w:rPr>
                <w:webHidden/>
              </w:rPr>
              <w:fldChar w:fldCharType="end"/>
            </w:r>
          </w:hyperlink>
        </w:p>
        <w:p w14:paraId="18A42A96" w14:textId="653DA417"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21" w:history="1">
            <w:r w:rsidR="00D8622E" w:rsidRPr="00224B80">
              <w:rPr>
                <w:rStyle w:val="aff0"/>
                <w:noProof/>
                <w:color w:val="auto"/>
              </w:rPr>
              <w:t>Часть 7 Балансы теплоносителя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_Toc206146321 \h </w:instrText>
            </w:r>
            <w:r w:rsidR="00D8622E" w:rsidRPr="00224B80">
              <w:rPr>
                <w:noProof/>
                <w:webHidden/>
              </w:rPr>
            </w:r>
            <w:r w:rsidR="00D8622E" w:rsidRPr="00224B80">
              <w:rPr>
                <w:noProof/>
                <w:webHidden/>
              </w:rPr>
              <w:fldChar w:fldCharType="separate"/>
            </w:r>
            <w:r w:rsidR="00D8622E" w:rsidRPr="00224B80">
              <w:rPr>
                <w:noProof/>
                <w:webHidden/>
              </w:rPr>
              <w:t>51</w:t>
            </w:r>
            <w:r w:rsidR="00D8622E" w:rsidRPr="00224B80">
              <w:rPr>
                <w:noProof/>
                <w:webHidden/>
              </w:rPr>
              <w:fldChar w:fldCharType="end"/>
            </w:r>
          </w:hyperlink>
        </w:p>
        <w:p w14:paraId="6D028E76" w14:textId="4296979E"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22" w:history="1">
            <w:r w:rsidR="00D8622E" w:rsidRPr="00224B80">
              <w:rPr>
                <w:rStyle w:val="aff0"/>
                <w:color w:val="auto"/>
              </w:rPr>
              <w:t>7.1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D8622E" w:rsidRPr="00224B80">
              <w:rPr>
                <w:webHidden/>
              </w:rPr>
              <w:tab/>
            </w:r>
            <w:r w:rsidR="00D8622E" w:rsidRPr="00224B80">
              <w:rPr>
                <w:webHidden/>
              </w:rPr>
              <w:fldChar w:fldCharType="begin"/>
            </w:r>
            <w:r w:rsidR="00D8622E" w:rsidRPr="00224B80">
              <w:rPr>
                <w:webHidden/>
              </w:rPr>
              <w:instrText xml:space="preserve"> PAGEREF _Toc206146322 \h </w:instrText>
            </w:r>
            <w:r w:rsidR="00D8622E" w:rsidRPr="00224B80">
              <w:rPr>
                <w:webHidden/>
              </w:rPr>
            </w:r>
            <w:r w:rsidR="00D8622E" w:rsidRPr="00224B80">
              <w:rPr>
                <w:webHidden/>
              </w:rPr>
              <w:fldChar w:fldCharType="separate"/>
            </w:r>
            <w:r w:rsidR="00D8622E" w:rsidRPr="00224B80">
              <w:rPr>
                <w:webHidden/>
              </w:rPr>
              <w:t>51</w:t>
            </w:r>
            <w:r w:rsidR="00D8622E" w:rsidRPr="00224B80">
              <w:rPr>
                <w:webHidden/>
              </w:rPr>
              <w:fldChar w:fldCharType="end"/>
            </w:r>
          </w:hyperlink>
        </w:p>
        <w:p w14:paraId="16203A22" w14:textId="3434FA12"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23" w:history="1">
            <w:r w:rsidR="00D8622E" w:rsidRPr="00224B80">
              <w:rPr>
                <w:rStyle w:val="aff0"/>
                <w:color w:val="auto"/>
              </w:rPr>
              <w:t>7.2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_Toc206146323 \h </w:instrText>
            </w:r>
            <w:r w:rsidR="00D8622E" w:rsidRPr="00224B80">
              <w:rPr>
                <w:webHidden/>
              </w:rPr>
            </w:r>
            <w:r w:rsidR="00D8622E" w:rsidRPr="00224B80">
              <w:rPr>
                <w:webHidden/>
              </w:rPr>
              <w:fldChar w:fldCharType="separate"/>
            </w:r>
            <w:r w:rsidR="00D8622E" w:rsidRPr="00224B80">
              <w:rPr>
                <w:webHidden/>
              </w:rPr>
              <w:t>52</w:t>
            </w:r>
            <w:r w:rsidR="00D8622E" w:rsidRPr="00224B80">
              <w:rPr>
                <w:webHidden/>
              </w:rPr>
              <w:fldChar w:fldCharType="end"/>
            </w:r>
          </w:hyperlink>
        </w:p>
        <w:p w14:paraId="6D62E82A" w14:textId="4E8922D6"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24" w:history="1">
            <w:r w:rsidR="00D8622E" w:rsidRPr="00224B80">
              <w:rPr>
                <w:rStyle w:val="aff0"/>
                <w:color w:val="auto"/>
              </w:rPr>
              <w:t>7.3 Изменения, произошедшие в балансах водоподготовительных установок источников тепловой энергии округа за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_Toc206146324 \h </w:instrText>
            </w:r>
            <w:r w:rsidR="00D8622E" w:rsidRPr="00224B80">
              <w:rPr>
                <w:webHidden/>
              </w:rPr>
            </w:r>
            <w:r w:rsidR="00D8622E" w:rsidRPr="00224B80">
              <w:rPr>
                <w:webHidden/>
              </w:rPr>
              <w:fldChar w:fldCharType="separate"/>
            </w:r>
            <w:r w:rsidR="00D8622E" w:rsidRPr="00224B80">
              <w:rPr>
                <w:webHidden/>
              </w:rPr>
              <w:t>53</w:t>
            </w:r>
            <w:r w:rsidR="00D8622E" w:rsidRPr="00224B80">
              <w:rPr>
                <w:webHidden/>
              </w:rPr>
              <w:fldChar w:fldCharType="end"/>
            </w:r>
          </w:hyperlink>
        </w:p>
        <w:p w14:paraId="06718DD8" w14:textId="0886A7B8"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25" w:history="1">
            <w:r w:rsidR="00D8622E" w:rsidRPr="00224B80">
              <w:rPr>
                <w:rStyle w:val="aff0"/>
                <w:noProof/>
                <w:color w:val="auto"/>
              </w:rPr>
              <w:t>Часть 8 Топливные балансы источников тепловой энергии и система обеспечения топливом</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_Toc206146325 \h </w:instrText>
            </w:r>
            <w:r w:rsidR="00D8622E" w:rsidRPr="00224B80">
              <w:rPr>
                <w:noProof/>
                <w:webHidden/>
              </w:rPr>
            </w:r>
            <w:r w:rsidR="00D8622E" w:rsidRPr="00224B80">
              <w:rPr>
                <w:noProof/>
                <w:webHidden/>
              </w:rPr>
              <w:fldChar w:fldCharType="separate"/>
            </w:r>
            <w:r w:rsidR="00D8622E" w:rsidRPr="00224B80">
              <w:rPr>
                <w:noProof/>
                <w:webHidden/>
              </w:rPr>
              <w:t>54</w:t>
            </w:r>
            <w:r w:rsidR="00D8622E" w:rsidRPr="00224B80">
              <w:rPr>
                <w:noProof/>
                <w:webHidden/>
              </w:rPr>
              <w:fldChar w:fldCharType="end"/>
            </w:r>
          </w:hyperlink>
        </w:p>
        <w:p w14:paraId="4D5B513D" w14:textId="2ED853C2"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26" w:history="1">
            <w:r w:rsidR="00D8622E" w:rsidRPr="00224B80">
              <w:rPr>
                <w:rStyle w:val="aff0"/>
                <w:color w:val="auto"/>
              </w:rPr>
              <w:t>8.1 Описание видов и количества используемого основного топлива для каждого источника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_Toc206146326 \h </w:instrText>
            </w:r>
            <w:r w:rsidR="00D8622E" w:rsidRPr="00224B80">
              <w:rPr>
                <w:webHidden/>
              </w:rPr>
            </w:r>
            <w:r w:rsidR="00D8622E" w:rsidRPr="00224B80">
              <w:rPr>
                <w:webHidden/>
              </w:rPr>
              <w:fldChar w:fldCharType="separate"/>
            </w:r>
            <w:r w:rsidR="00D8622E" w:rsidRPr="00224B80">
              <w:rPr>
                <w:webHidden/>
              </w:rPr>
              <w:t>54</w:t>
            </w:r>
            <w:r w:rsidR="00D8622E" w:rsidRPr="00224B80">
              <w:rPr>
                <w:webHidden/>
              </w:rPr>
              <w:fldChar w:fldCharType="end"/>
            </w:r>
          </w:hyperlink>
        </w:p>
        <w:p w14:paraId="43486CB9" w14:textId="261338EA"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27" w:history="1">
            <w:r w:rsidR="00D8622E" w:rsidRPr="00224B80">
              <w:rPr>
                <w:rStyle w:val="aff0"/>
                <w:color w:val="auto"/>
              </w:rPr>
              <w:t>8.2 Описание видов резервного и аварийного топлива и возможности их обеспечения в соответствии с нормативными требованиями</w:t>
            </w:r>
            <w:r w:rsidR="00D8622E" w:rsidRPr="00224B80">
              <w:rPr>
                <w:webHidden/>
              </w:rPr>
              <w:tab/>
            </w:r>
            <w:r w:rsidR="00D8622E" w:rsidRPr="00224B80">
              <w:rPr>
                <w:webHidden/>
              </w:rPr>
              <w:fldChar w:fldCharType="begin"/>
            </w:r>
            <w:r w:rsidR="00D8622E" w:rsidRPr="00224B80">
              <w:rPr>
                <w:webHidden/>
              </w:rPr>
              <w:instrText xml:space="preserve"> PAGEREF _Toc206146327 \h </w:instrText>
            </w:r>
            <w:r w:rsidR="00D8622E" w:rsidRPr="00224B80">
              <w:rPr>
                <w:webHidden/>
              </w:rPr>
            </w:r>
            <w:r w:rsidR="00D8622E" w:rsidRPr="00224B80">
              <w:rPr>
                <w:webHidden/>
              </w:rPr>
              <w:fldChar w:fldCharType="separate"/>
            </w:r>
            <w:r w:rsidR="00D8622E" w:rsidRPr="00224B80">
              <w:rPr>
                <w:webHidden/>
              </w:rPr>
              <w:t>54</w:t>
            </w:r>
            <w:r w:rsidR="00D8622E" w:rsidRPr="00224B80">
              <w:rPr>
                <w:webHidden/>
              </w:rPr>
              <w:fldChar w:fldCharType="end"/>
            </w:r>
          </w:hyperlink>
        </w:p>
        <w:p w14:paraId="4C7FCDB2" w14:textId="5C80FF76"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28" w:history="1">
            <w:r w:rsidR="00D8622E" w:rsidRPr="00224B80">
              <w:rPr>
                <w:rStyle w:val="aff0"/>
                <w:color w:val="auto"/>
              </w:rPr>
              <w:t>8.3 Описание особенностей характеристик видов топлива в зависимости от мест поставки</w:t>
            </w:r>
            <w:r w:rsidR="00D8622E" w:rsidRPr="00224B80">
              <w:rPr>
                <w:webHidden/>
              </w:rPr>
              <w:tab/>
            </w:r>
            <w:r w:rsidR="00D8622E" w:rsidRPr="00224B80">
              <w:rPr>
                <w:webHidden/>
              </w:rPr>
              <w:fldChar w:fldCharType="begin"/>
            </w:r>
            <w:r w:rsidR="00D8622E" w:rsidRPr="00224B80">
              <w:rPr>
                <w:webHidden/>
              </w:rPr>
              <w:instrText xml:space="preserve"> PAGEREF _Toc206146328 \h </w:instrText>
            </w:r>
            <w:r w:rsidR="00D8622E" w:rsidRPr="00224B80">
              <w:rPr>
                <w:webHidden/>
              </w:rPr>
            </w:r>
            <w:r w:rsidR="00D8622E" w:rsidRPr="00224B80">
              <w:rPr>
                <w:webHidden/>
              </w:rPr>
              <w:fldChar w:fldCharType="separate"/>
            </w:r>
            <w:r w:rsidR="00D8622E" w:rsidRPr="00224B80">
              <w:rPr>
                <w:webHidden/>
              </w:rPr>
              <w:t>54</w:t>
            </w:r>
            <w:r w:rsidR="00D8622E" w:rsidRPr="00224B80">
              <w:rPr>
                <w:webHidden/>
              </w:rPr>
              <w:fldChar w:fldCharType="end"/>
            </w:r>
          </w:hyperlink>
        </w:p>
        <w:p w14:paraId="5E03135C" w14:textId="6FD5E9F0"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29" w:history="1">
            <w:r w:rsidR="00D8622E" w:rsidRPr="00224B80">
              <w:rPr>
                <w:rStyle w:val="aff0"/>
                <w:color w:val="auto"/>
              </w:rPr>
              <w:t>8.4 Описание использования местных видов топлива</w:t>
            </w:r>
            <w:r w:rsidR="00D8622E" w:rsidRPr="00224B80">
              <w:rPr>
                <w:webHidden/>
              </w:rPr>
              <w:tab/>
            </w:r>
            <w:r w:rsidR="00D8622E" w:rsidRPr="00224B80">
              <w:rPr>
                <w:webHidden/>
              </w:rPr>
              <w:fldChar w:fldCharType="begin"/>
            </w:r>
            <w:r w:rsidR="00D8622E" w:rsidRPr="00224B80">
              <w:rPr>
                <w:webHidden/>
              </w:rPr>
              <w:instrText xml:space="preserve"> PAGEREF _Toc206146329 \h </w:instrText>
            </w:r>
            <w:r w:rsidR="00D8622E" w:rsidRPr="00224B80">
              <w:rPr>
                <w:webHidden/>
              </w:rPr>
            </w:r>
            <w:r w:rsidR="00D8622E" w:rsidRPr="00224B80">
              <w:rPr>
                <w:webHidden/>
              </w:rPr>
              <w:fldChar w:fldCharType="separate"/>
            </w:r>
            <w:r w:rsidR="00D8622E" w:rsidRPr="00224B80">
              <w:rPr>
                <w:webHidden/>
              </w:rPr>
              <w:t>54</w:t>
            </w:r>
            <w:r w:rsidR="00D8622E" w:rsidRPr="00224B80">
              <w:rPr>
                <w:webHidden/>
              </w:rPr>
              <w:fldChar w:fldCharType="end"/>
            </w:r>
          </w:hyperlink>
        </w:p>
        <w:p w14:paraId="370A8744" w14:textId="1C68051A"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30" w:history="1">
            <w:r w:rsidR="00D8622E" w:rsidRPr="00224B80">
              <w:rPr>
                <w:rStyle w:val="aff0"/>
                <w:color w:val="auto"/>
              </w:rPr>
              <w:t>8.5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_Toc206146330 \h </w:instrText>
            </w:r>
            <w:r w:rsidR="00D8622E" w:rsidRPr="00224B80">
              <w:rPr>
                <w:webHidden/>
              </w:rPr>
            </w:r>
            <w:r w:rsidR="00D8622E" w:rsidRPr="00224B80">
              <w:rPr>
                <w:webHidden/>
              </w:rPr>
              <w:fldChar w:fldCharType="separate"/>
            </w:r>
            <w:r w:rsidR="00D8622E" w:rsidRPr="00224B80">
              <w:rPr>
                <w:webHidden/>
              </w:rPr>
              <w:t>55</w:t>
            </w:r>
            <w:r w:rsidR="00D8622E" w:rsidRPr="00224B80">
              <w:rPr>
                <w:webHidden/>
              </w:rPr>
              <w:fldChar w:fldCharType="end"/>
            </w:r>
          </w:hyperlink>
        </w:p>
        <w:p w14:paraId="29F40330" w14:textId="61B71E2A"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31" w:history="1">
            <w:r w:rsidR="00D8622E" w:rsidRPr="00224B80">
              <w:rPr>
                <w:rStyle w:val="aff0"/>
                <w:color w:val="auto"/>
              </w:rPr>
              <w:t>8.6 Описание преобладающего в округе вида топлива, определяемого по совокупности всех систем теплоснабжения, находящихся в муниципальном образовании</w:t>
            </w:r>
            <w:r w:rsidR="00D8622E" w:rsidRPr="00224B80">
              <w:rPr>
                <w:webHidden/>
              </w:rPr>
              <w:tab/>
            </w:r>
            <w:r w:rsidR="00D8622E" w:rsidRPr="00224B80">
              <w:rPr>
                <w:webHidden/>
              </w:rPr>
              <w:fldChar w:fldCharType="begin"/>
            </w:r>
            <w:r w:rsidR="00D8622E" w:rsidRPr="00224B80">
              <w:rPr>
                <w:webHidden/>
              </w:rPr>
              <w:instrText xml:space="preserve"> PAGEREF _Toc206146331 \h </w:instrText>
            </w:r>
            <w:r w:rsidR="00D8622E" w:rsidRPr="00224B80">
              <w:rPr>
                <w:webHidden/>
              </w:rPr>
            </w:r>
            <w:r w:rsidR="00D8622E" w:rsidRPr="00224B80">
              <w:rPr>
                <w:webHidden/>
              </w:rPr>
              <w:fldChar w:fldCharType="separate"/>
            </w:r>
            <w:r w:rsidR="00D8622E" w:rsidRPr="00224B80">
              <w:rPr>
                <w:webHidden/>
              </w:rPr>
              <w:t>55</w:t>
            </w:r>
            <w:r w:rsidR="00D8622E" w:rsidRPr="00224B80">
              <w:rPr>
                <w:webHidden/>
              </w:rPr>
              <w:fldChar w:fldCharType="end"/>
            </w:r>
          </w:hyperlink>
        </w:p>
        <w:p w14:paraId="112B06DB" w14:textId="3651E26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32" w:history="1">
            <w:r w:rsidR="00D8622E" w:rsidRPr="00224B80">
              <w:rPr>
                <w:rStyle w:val="aff0"/>
                <w:color w:val="auto"/>
              </w:rPr>
              <w:t>8.7 Описание приоритетного направления развития топливного баланса округа</w:t>
            </w:r>
            <w:r w:rsidR="00D8622E" w:rsidRPr="00224B80">
              <w:rPr>
                <w:webHidden/>
              </w:rPr>
              <w:tab/>
            </w:r>
            <w:r w:rsidR="00D8622E" w:rsidRPr="00224B80">
              <w:rPr>
                <w:webHidden/>
              </w:rPr>
              <w:fldChar w:fldCharType="begin"/>
            </w:r>
            <w:r w:rsidR="00D8622E" w:rsidRPr="00224B80">
              <w:rPr>
                <w:webHidden/>
              </w:rPr>
              <w:instrText xml:space="preserve"> PAGEREF _Toc206146332 \h </w:instrText>
            </w:r>
            <w:r w:rsidR="00D8622E" w:rsidRPr="00224B80">
              <w:rPr>
                <w:webHidden/>
              </w:rPr>
            </w:r>
            <w:r w:rsidR="00D8622E" w:rsidRPr="00224B80">
              <w:rPr>
                <w:webHidden/>
              </w:rPr>
              <w:fldChar w:fldCharType="separate"/>
            </w:r>
            <w:r w:rsidR="00D8622E" w:rsidRPr="00224B80">
              <w:rPr>
                <w:webHidden/>
              </w:rPr>
              <w:t>55</w:t>
            </w:r>
            <w:r w:rsidR="00D8622E" w:rsidRPr="00224B80">
              <w:rPr>
                <w:webHidden/>
              </w:rPr>
              <w:fldChar w:fldCharType="end"/>
            </w:r>
          </w:hyperlink>
        </w:p>
        <w:p w14:paraId="3AB2BECC" w14:textId="4CF239FC"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33" w:history="1">
            <w:r w:rsidR="00D8622E" w:rsidRPr="00224B80">
              <w:rPr>
                <w:rStyle w:val="aff0"/>
                <w:color w:val="auto"/>
              </w:rPr>
              <w:t>8.8 Изменения, произошедшие в топливных балансах источников тепловой энергии системе обеспечения топливом округа за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_Toc206146333 \h </w:instrText>
            </w:r>
            <w:r w:rsidR="00D8622E" w:rsidRPr="00224B80">
              <w:rPr>
                <w:webHidden/>
              </w:rPr>
            </w:r>
            <w:r w:rsidR="00D8622E" w:rsidRPr="00224B80">
              <w:rPr>
                <w:webHidden/>
              </w:rPr>
              <w:fldChar w:fldCharType="separate"/>
            </w:r>
            <w:r w:rsidR="00D8622E" w:rsidRPr="00224B80">
              <w:rPr>
                <w:webHidden/>
              </w:rPr>
              <w:t>55</w:t>
            </w:r>
            <w:r w:rsidR="00D8622E" w:rsidRPr="00224B80">
              <w:rPr>
                <w:webHidden/>
              </w:rPr>
              <w:fldChar w:fldCharType="end"/>
            </w:r>
          </w:hyperlink>
        </w:p>
        <w:p w14:paraId="764E7DA2" w14:textId="1AEB6C08"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34" w:history="1">
            <w:r w:rsidR="00D8622E" w:rsidRPr="00224B80">
              <w:rPr>
                <w:rStyle w:val="aff0"/>
                <w:noProof/>
                <w:color w:val="auto"/>
              </w:rPr>
              <w:t>Часть 9 Надежность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_Toc206146334 \h </w:instrText>
            </w:r>
            <w:r w:rsidR="00D8622E" w:rsidRPr="00224B80">
              <w:rPr>
                <w:noProof/>
                <w:webHidden/>
              </w:rPr>
            </w:r>
            <w:r w:rsidR="00D8622E" w:rsidRPr="00224B80">
              <w:rPr>
                <w:noProof/>
                <w:webHidden/>
              </w:rPr>
              <w:fldChar w:fldCharType="separate"/>
            </w:r>
            <w:r w:rsidR="00D8622E" w:rsidRPr="00224B80">
              <w:rPr>
                <w:noProof/>
                <w:webHidden/>
              </w:rPr>
              <w:t>56</w:t>
            </w:r>
            <w:r w:rsidR="00D8622E" w:rsidRPr="00224B80">
              <w:rPr>
                <w:noProof/>
                <w:webHidden/>
              </w:rPr>
              <w:fldChar w:fldCharType="end"/>
            </w:r>
          </w:hyperlink>
        </w:p>
        <w:p w14:paraId="3C36B4C6" w14:textId="2E6D42E3"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35" w:history="1">
            <w:r w:rsidR="00D8622E" w:rsidRPr="00224B80">
              <w:rPr>
                <w:rStyle w:val="aff0"/>
                <w:color w:val="auto"/>
              </w:rPr>
              <w:t>9.1 Поток отказов (частота отказов) участков тепловых сетей</w:t>
            </w:r>
            <w:r w:rsidR="00D8622E" w:rsidRPr="00224B80">
              <w:rPr>
                <w:webHidden/>
              </w:rPr>
              <w:tab/>
            </w:r>
            <w:r w:rsidR="00D8622E" w:rsidRPr="00224B80">
              <w:rPr>
                <w:webHidden/>
              </w:rPr>
              <w:fldChar w:fldCharType="begin"/>
            </w:r>
            <w:r w:rsidR="00D8622E" w:rsidRPr="00224B80">
              <w:rPr>
                <w:webHidden/>
              </w:rPr>
              <w:instrText xml:space="preserve"> PAGEREF _Toc206146335 \h </w:instrText>
            </w:r>
            <w:r w:rsidR="00D8622E" w:rsidRPr="00224B80">
              <w:rPr>
                <w:webHidden/>
              </w:rPr>
            </w:r>
            <w:r w:rsidR="00D8622E" w:rsidRPr="00224B80">
              <w:rPr>
                <w:webHidden/>
              </w:rPr>
              <w:fldChar w:fldCharType="separate"/>
            </w:r>
            <w:r w:rsidR="00D8622E" w:rsidRPr="00224B80">
              <w:rPr>
                <w:webHidden/>
              </w:rPr>
              <w:t>62</w:t>
            </w:r>
            <w:r w:rsidR="00D8622E" w:rsidRPr="00224B80">
              <w:rPr>
                <w:webHidden/>
              </w:rPr>
              <w:fldChar w:fldCharType="end"/>
            </w:r>
          </w:hyperlink>
        </w:p>
        <w:p w14:paraId="19C1F2C3" w14:textId="63B5E460"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36" w:history="1">
            <w:r w:rsidR="00D8622E" w:rsidRPr="00224B80">
              <w:rPr>
                <w:rStyle w:val="aff0"/>
                <w:color w:val="auto"/>
              </w:rPr>
              <w:t>9.2 Частота отключений потребителей</w:t>
            </w:r>
            <w:r w:rsidR="00D8622E" w:rsidRPr="00224B80">
              <w:rPr>
                <w:webHidden/>
              </w:rPr>
              <w:tab/>
            </w:r>
            <w:r w:rsidR="00D8622E" w:rsidRPr="00224B80">
              <w:rPr>
                <w:webHidden/>
              </w:rPr>
              <w:fldChar w:fldCharType="begin"/>
            </w:r>
            <w:r w:rsidR="00D8622E" w:rsidRPr="00224B80">
              <w:rPr>
                <w:webHidden/>
              </w:rPr>
              <w:instrText xml:space="preserve"> PAGEREF _Toc206146336 \h </w:instrText>
            </w:r>
            <w:r w:rsidR="00D8622E" w:rsidRPr="00224B80">
              <w:rPr>
                <w:webHidden/>
              </w:rPr>
            </w:r>
            <w:r w:rsidR="00D8622E" w:rsidRPr="00224B80">
              <w:rPr>
                <w:webHidden/>
              </w:rPr>
              <w:fldChar w:fldCharType="separate"/>
            </w:r>
            <w:r w:rsidR="00D8622E" w:rsidRPr="00224B80">
              <w:rPr>
                <w:webHidden/>
              </w:rPr>
              <w:t>62</w:t>
            </w:r>
            <w:r w:rsidR="00D8622E" w:rsidRPr="00224B80">
              <w:rPr>
                <w:webHidden/>
              </w:rPr>
              <w:fldChar w:fldCharType="end"/>
            </w:r>
          </w:hyperlink>
        </w:p>
        <w:p w14:paraId="408AECB8" w14:textId="379AD7D7"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37" w:history="1">
            <w:r w:rsidR="00D8622E" w:rsidRPr="00224B80">
              <w:rPr>
                <w:rStyle w:val="aff0"/>
                <w:color w:val="auto"/>
              </w:rPr>
              <w:t>9.3 Поток (частота) и время восстановления теплоснабжения потребителей после отключений</w:t>
            </w:r>
            <w:r w:rsidR="00D8622E" w:rsidRPr="00224B80">
              <w:rPr>
                <w:webHidden/>
              </w:rPr>
              <w:tab/>
            </w:r>
            <w:r w:rsidR="00D8622E" w:rsidRPr="00224B80">
              <w:rPr>
                <w:webHidden/>
              </w:rPr>
              <w:fldChar w:fldCharType="begin"/>
            </w:r>
            <w:r w:rsidR="00D8622E" w:rsidRPr="00224B80">
              <w:rPr>
                <w:webHidden/>
              </w:rPr>
              <w:instrText xml:space="preserve"> PAGEREF _Toc206146337 \h </w:instrText>
            </w:r>
            <w:r w:rsidR="00D8622E" w:rsidRPr="00224B80">
              <w:rPr>
                <w:webHidden/>
              </w:rPr>
            </w:r>
            <w:r w:rsidR="00D8622E" w:rsidRPr="00224B80">
              <w:rPr>
                <w:webHidden/>
              </w:rPr>
              <w:fldChar w:fldCharType="separate"/>
            </w:r>
            <w:r w:rsidR="00D8622E" w:rsidRPr="00224B80">
              <w:rPr>
                <w:webHidden/>
              </w:rPr>
              <w:t>62</w:t>
            </w:r>
            <w:r w:rsidR="00D8622E" w:rsidRPr="00224B80">
              <w:rPr>
                <w:webHidden/>
              </w:rPr>
              <w:fldChar w:fldCharType="end"/>
            </w:r>
          </w:hyperlink>
        </w:p>
        <w:p w14:paraId="2CA82C6E" w14:textId="4923B53E"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38" w:history="1">
            <w:r w:rsidR="00D8622E" w:rsidRPr="00224B80">
              <w:rPr>
                <w:rStyle w:val="aff0"/>
                <w:color w:val="auto"/>
              </w:rPr>
              <w:t>9.4 Графические материалы (карты-схемы тепловых сетей и зон ненормативной надежности)</w:t>
            </w:r>
            <w:r w:rsidR="00D8622E" w:rsidRPr="00224B80">
              <w:rPr>
                <w:webHidden/>
              </w:rPr>
              <w:tab/>
            </w:r>
            <w:r w:rsidR="00D8622E" w:rsidRPr="00224B80">
              <w:rPr>
                <w:webHidden/>
              </w:rPr>
              <w:fldChar w:fldCharType="begin"/>
            </w:r>
            <w:r w:rsidR="00D8622E" w:rsidRPr="00224B80">
              <w:rPr>
                <w:webHidden/>
              </w:rPr>
              <w:instrText xml:space="preserve"> PAGEREF _Toc206146338 \h </w:instrText>
            </w:r>
            <w:r w:rsidR="00D8622E" w:rsidRPr="00224B80">
              <w:rPr>
                <w:webHidden/>
              </w:rPr>
            </w:r>
            <w:r w:rsidR="00D8622E" w:rsidRPr="00224B80">
              <w:rPr>
                <w:webHidden/>
              </w:rPr>
              <w:fldChar w:fldCharType="separate"/>
            </w:r>
            <w:r w:rsidR="00D8622E" w:rsidRPr="00224B80">
              <w:rPr>
                <w:webHidden/>
              </w:rPr>
              <w:t>62</w:t>
            </w:r>
            <w:r w:rsidR="00D8622E" w:rsidRPr="00224B80">
              <w:rPr>
                <w:webHidden/>
              </w:rPr>
              <w:fldChar w:fldCharType="end"/>
            </w:r>
          </w:hyperlink>
        </w:p>
        <w:p w14:paraId="4ABD4CC8" w14:textId="718C34CA"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39" w:history="1">
            <w:r w:rsidR="00D8622E" w:rsidRPr="00224B80">
              <w:rPr>
                <w:rStyle w:val="aff0"/>
                <w:color w:val="auto"/>
              </w:rPr>
              <w:t xml:space="preserve">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w:t>
            </w:r>
            <w:r w:rsidR="00D8622E" w:rsidRPr="00224B80">
              <w:rPr>
                <w:rStyle w:val="aff0"/>
                <w:color w:val="auto"/>
              </w:rPr>
              <w:lastRenderedPageBreak/>
              <w:t>постановлением Правительства Российской Федерации от 2 июня 2022 г. № 1014 "О расследовании причин аварийных ситуаций в сфере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_Toc206146339 \h </w:instrText>
            </w:r>
            <w:r w:rsidR="00D8622E" w:rsidRPr="00224B80">
              <w:rPr>
                <w:webHidden/>
              </w:rPr>
            </w:r>
            <w:r w:rsidR="00D8622E" w:rsidRPr="00224B80">
              <w:rPr>
                <w:webHidden/>
              </w:rPr>
              <w:fldChar w:fldCharType="separate"/>
            </w:r>
            <w:r w:rsidR="00D8622E" w:rsidRPr="00224B80">
              <w:rPr>
                <w:webHidden/>
              </w:rPr>
              <w:t>62</w:t>
            </w:r>
            <w:r w:rsidR="00D8622E" w:rsidRPr="00224B80">
              <w:rPr>
                <w:webHidden/>
              </w:rPr>
              <w:fldChar w:fldCharType="end"/>
            </w:r>
          </w:hyperlink>
        </w:p>
        <w:p w14:paraId="5B375FCF" w14:textId="1EFC0FBC"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40" w:history="1">
            <w:r w:rsidR="00D8622E" w:rsidRPr="00224B80">
              <w:rPr>
                <w:rStyle w:val="aff0"/>
                <w:color w:val="auto"/>
              </w:rPr>
              <w:t>9.6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9.5 настоящей Части</w:t>
            </w:r>
            <w:r w:rsidR="00D8622E" w:rsidRPr="00224B80">
              <w:rPr>
                <w:webHidden/>
              </w:rPr>
              <w:tab/>
            </w:r>
            <w:r w:rsidR="00D8622E" w:rsidRPr="00224B80">
              <w:rPr>
                <w:webHidden/>
              </w:rPr>
              <w:fldChar w:fldCharType="begin"/>
            </w:r>
            <w:r w:rsidR="00D8622E" w:rsidRPr="00224B80">
              <w:rPr>
                <w:webHidden/>
              </w:rPr>
              <w:instrText xml:space="preserve"> PAGEREF _Toc206146340 \h </w:instrText>
            </w:r>
            <w:r w:rsidR="00D8622E" w:rsidRPr="00224B80">
              <w:rPr>
                <w:webHidden/>
              </w:rPr>
            </w:r>
            <w:r w:rsidR="00D8622E" w:rsidRPr="00224B80">
              <w:rPr>
                <w:webHidden/>
              </w:rPr>
              <w:fldChar w:fldCharType="separate"/>
            </w:r>
            <w:r w:rsidR="00D8622E" w:rsidRPr="00224B80">
              <w:rPr>
                <w:webHidden/>
              </w:rPr>
              <w:t>62</w:t>
            </w:r>
            <w:r w:rsidR="00D8622E" w:rsidRPr="00224B80">
              <w:rPr>
                <w:webHidden/>
              </w:rPr>
              <w:fldChar w:fldCharType="end"/>
            </w:r>
          </w:hyperlink>
        </w:p>
        <w:p w14:paraId="76636927" w14:textId="6445DB22"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41" w:history="1">
            <w:r w:rsidR="00D8622E" w:rsidRPr="00224B80">
              <w:rPr>
                <w:rStyle w:val="aff0"/>
                <w:color w:val="auto"/>
              </w:rPr>
              <w:t>9.7 Итоги анализа и оценки систем теплоснабжения соответствующего поселения, а также описание системы мер по повышению надежности для малонадежных и ненадежных систем теплоснабжения, определенной исполнительными органами субъектов Российской Федерации в соответствии с разделом X Правил организации теплоснабжения в Российской Федерации, утвержденных постановлением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(далее - система мер по повышению надежности)</w:t>
            </w:r>
            <w:r w:rsidR="00D8622E" w:rsidRPr="00224B80">
              <w:rPr>
                <w:webHidden/>
              </w:rPr>
              <w:tab/>
            </w:r>
            <w:r w:rsidR="00D8622E" w:rsidRPr="00224B80">
              <w:rPr>
                <w:webHidden/>
              </w:rPr>
              <w:fldChar w:fldCharType="begin"/>
            </w:r>
            <w:r w:rsidR="00D8622E" w:rsidRPr="00224B80">
              <w:rPr>
                <w:webHidden/>
              </w:rPr>
              <w:instrText xml:space="preserve"> PAGEREF _Toc206146341 \h </w:instrText>
            </w:r>
            <w:r w:rsidR="00D8622E" w:rsidRPr="00224B80">
              <w:rPr>
                <w:webHidden/>
              </w:rPr>
            </w:r>
            <w:r w:rsidR="00D8622E" w:rsidRPr="00224B80">
              <w:rPr>
                <w:webHidden/>
              </w:rPr>
              <w:fldChar w:fldCharType="separate"/>
            </w:r>
            <w:r w:rsidR="00D8622E" w:rsidRPr="00224B80">
              <w:rPr>
                <w:webHidden/>
              </w:rPr>
              <w:t>63</w:t>
            </w:r>
            <w:r w:rsidR="00D8622E" w:rsidRPr="00224B80">
              <w:rPr>
                <w:webHidden/>
              </w:rPr>
              <w:fldChar w:fldCharType="end"/>
            </w:r>
          </w:hyperlink>
        </w:p>
        <w:p w14:paraId="5EC5FF04" w14:textId="46AB9A35"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42" w:history="1">
            <w:r w:rsidR="00D8622E" w:rsidRPr="00224B80">
              <w:rPr>
                <w:rStyle w:val="aff0"/>
                <w:color w:val="auto"/>
              </w:rPr>
              <w:t>9.8 Изменения, произошедшие в надежности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_Toc206146342 \h </w:instrText>
            </w:r>
            <w:r w:rsidR="00D8622E" w:rsidRPr="00224B80">
              <w:rPr>
                <w:webHidden/>
              </w:rPr>
            </w:r>
            <w:r w:rsidR="00D8622E" w:rsidRPr="00224B80">
              <w:rPr>
                <w:webHidden/>
              </w:rPr>
              <w:fldChar w:fldCharType="separate"/>
            </w:r>
            <w:r w:rsidR="00D8622E" w:rsidRPr="00224B80">
              <w:rPr>
                <w:webHidden/>
              </w:rPr>
              <w:t>63</w:t>
            </w:r>
            <w:r w:rsidR="00D8622E" w:rsidRPr="00224B80">
              <w:rPr>
                <w:webHidden/>
              </w:rPr>
              <w:fldChar w:fldCharType="end"/>
            </w:r>
          </w:hyperlink>
        </w:p>
        <w:p w14:paraId="6CD53469" w14:textId="47ABD3F8"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43" w:history="1">
            <w:r w:rsidR="00D8622E" w:rsidRPr="00224B80">
              <w:rPr>
                <w:rStyle w:val="aff0"/>
                <w:noProof/>
                <w:color w:val="auto"/>
              </w:rPr>
              <w:t>Часть 10 Технико-экономические показатели теплоснабжающих и теплосетевых организаций</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_Toc206146343 \h </w:instrText>
            </w:r>
            <w:r w:rsidR="00D8622E" w:rsidRPr="00224B80">
              <w:rPr>
                <w:noProof/>
                <w:webHidden/>
              </w:rPr>
            </w:r>
            <w:r w:rsidR="00D8622E" w:rsidRPr="00224B80">
              <w:rPr>
                <w:noProof/>
                <w:webHidden/>
              </w:rPr>
              <w:fldChar w:fldCharType="separate"/>
            </w:r>
            <w:r w:rsidR="00D8622E" w:rsidRPr="00224B80">
              <w:rPr>
                <w:noProof/>
                <w:webHidden/>
              </w:rPr>
              <w:t>64</w:t>
            </w:r>
            <w:r w:rsidR="00D8622E" w:rsidRPr="00224B80">
              <w:rPr>
                <w:noProof/>
                <w:webHidden/>
              </w:rPr>
              <w:fldChar w:fldCharType="end"/>
            </w:r>
          </w:hyperlink>
        </w:p>
        <w:p w14:paraId="4A4898EE" w14:textId="4CE88CBD"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44" w:history="1">
            <w:r w:rsidR="00D8622E" w:rsidRPr="00224B80">
              <w:rPr>
                <w:rStyle w:val="aff0"/>
                <w:color w:val="auto"/>
              </w:rPr>
              <w:t>10.1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r w:rsidR="00D8622E" w:rsidRPr="00224B80">
              <w:rPr>
                <w:webHidden/>
              </w:rPr>
              <w:tab/>
            </w:r>
            <w:r w:rsidR="00D8622E" w:rsidRPr="00224B80">
              <w:rPr>
                <w:webHidden/>
              </w:rPr>
              <w:fldChar w:fldCharType="begin"/>
            </w:r>
            <w:r w:rsidR="00D8622E" w:rsidRPr="00224B80">
              <w:rPr>
                <w:webHidden/>
              </w:rPr>
              <w:instrText xml:space="preserve"> PAGEREF _Toc206146344 \h </w:instrText>
            </w:r>
            <w:r w:rsidR="00D8622E" w:rsidRPr="00224B80">
              <w:rPr>
                <w:webHidden/>
              </w:rPr>
            </w:r>
            <w:r w:rsidR="00D8622E" w:rsidRPr="00224B80">
              <w:rPr>
                <w:webHidden/>
              </w:rPr>
              <w:fldChar w:fldCharType="separate"/>
            </w:r>
            <w:r w:rsidR="00D8622E" w:rsidRPr="00224B80">
              <w:rPr>
                <w:webHidden/>
              </w:rPr>
              <w:t>64</w:t>
            </w:r>
            <w:r w:rsidR="00D8622E" w:rsidRPr="00224B80">
              <w:rPr>
                <w:webHidden/>
              </w:rPr>
              <w:fldChar w:fldCharType="end"/>
            </w:r>
          </w:hyperlink>
        </w:p>
        <w:p w14:paraId="5E1FB4CE" w14:textId="01A1942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45" w:history="1">
            <w:r w:rsidR="00D8622E" w:rsidRPr="00224B80">
              <w:rPr>
                <w:rStyle w:val="aff0"/>
                <w:color w:val="auto"/>
              </w:rPr>
              <w:t>10.2 Изменения, произошедшие в технико-экономических показателях теплоснабжающих и теплосетевых организаций системы теплоснабжения округа, в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_Toc206146345 \h </w:instrText>
            </w:r>
            <w:r w:rsidR="00D8622E" w:rsidRPr="00224B80">
              <w:rPr>
                <w:webHidden/>
              </w:rPr>
            </w:r>
            <w:r w:rsidR="00D8622E" w:rsidRPr="00224B80">
              <w:rPr>
                <w:webHidden/>
              </w:rPr>
              <w:fldChar w:fldCharType="separate"/>
            </w:r>
            <w:r w:rsidR="00D8622E" w:rsidRPr="00224B80">
              <w:rPr>
                <w:webHidden/>
              </w:rPr>
              <w:t>65</w:t>
            </w:r>
            <w:r w:rsidR="00D8622E" w:rsidRPr="00224B80">
              <w:rPr>
                <w:webHidden/>
              </w:rPr>
              <w:fldChar w:fldCharType="end"/>
            </w:r>
          </w:hyperlink>
        </w:p>
        <w:p w14:paraId="01683495" w14:textId="41CA6A8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46" w:history="1">
            <w:r w:rsidR="00D8622E" w:rsidRPr="00224B80">
              <w:rPr>
                <w:rStyle w:val="aff0"/>
                <w:noProof/>
                <w:color w:val="auto"/>
              </w:rPr>
              <w:t>Часть 11 Цены (тарифы) в сфере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_Toc206146346 \h </w:instrText>
            </w:r>
            <w:r w:rsidR="00D8622E" w:rsidRPr="00224B80">
              <w:rPr>
                <w:noProof/>
                <w:webHidden/>
              </w:rPr>
            </w:r>
            <w:r w:rsidR="00D8622E" w:rsidRPr="00224B80">
              <w:rPr>
                <w:noProof/>
                <w:webHidden/>
              </w:rPr>
              <w:fldChar w:fldCharType="separate"/>
            </w:r>
            <w:r w:rsidR="00D8622E" w:rsidRPr="00224B80">
              <w:rPr>
                <w:noProof/>
                <w:webHidden/>
              </w:rPr>
              <w:t>66</w:t>
            </w:r>
            <w:r w:rsidR="00D8622E" w:rsidRPr="00224B80">
              <w:rPr>
                <w:noProof/>
                <w:webHidden/>
              </w:rPr>
              <w:fldChar w:fldCharType="end"/>
            </w:r>
          </w:hyperlink>
        </w:p>
        <w:p w14:paraId="15B5E144" w14:textId="2956BA48"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47" w:history="1">
            <w:r w:rsidR="00D8622E" w:rsidRPr="00224B80">
              <w:rPr>
                <w:rStyle w:val="aff0"/>
                <w:color w:val="auto"/>
              </w:rPr>
              <w:t>11.1 Описание динамики утвержденных цен (тарифов), устанавливаемых исполнительными органами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D8622E" w:rsidRPr="00224B80">
              <w:rPr>
                <w:webHidden/>
              </w:rPr>
              <w:tab/>
            </w:r>
            <w:r w:rsidR="00D8622E" w:rsidRPr="00224B80">
              <w:rPr>
                <w:webHidden/>
              </w:rPr>
              <w:fldChar w:fldCharType="begin"/>
            </w:r>
            <w:r w:rsidR="00D8622E" w:rsidRPr="00224B80">
              <w:rPr>
                <w:webHidden/>
              </w:rPr>
              <w:instrText xml:space="preserve"> PAGEREF _Toc206146347 \h </w:instrText>
            </w:r>
            <w:r w:rsidR="00D8622E" w:rsidRPr="00224B80">
              <w:rPr>
                <w:webHidden/>
              </w:rPr>
            </w:r>
            <w:r w:rsidR="00D8622E" w:rsidRPr="00224B80">
              <w:rPr>
                <w:webHidden/>
              </w:rPr>
              <w:fldChar w:fldCharType="separate"/>
            </w:r>
            <w:r w:rsidR="00D8622E" w:rsidRPr="00224B80">
              <w:rPr>
                <w:webHidden/>
              </w:rPr>
              <w:t>66</w:t>
            </w:r>
            <w:r w:rsidR="00D8622E" w:rsidRPr="00224B80">
              <w:rPr>
                <w:webHidden/>
              </w:rPr>
              <w:fldChar w:fldCharType="end"/>
            </w:r>
          </w:hyperlink>
        </w:p>
        <w:p w14:paraId="7D8FBCD3" w14:textId="3444DA5D"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48" w:history="1">
            <w:r w:rsidR="00D8622E" w:rsidRPr="00224B80">
              <w:rPr>
                <w:rStyle w:val="aff0"/>
                <w:color w:val="auto"/>
              </w:rPr>
              <w:t>11.2 Описание структуры цен (тарифов), установленных на момент разработки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_Toc206146348 \h </w:instrText>
            </w:r>
            <w:r w:rsidR="00D8622E" w:rsidRPr="00224B80">
              <w:rPr>
                <w:webHidden/>
              </w:rPr>
            </w:r>
            <w:r w:rsidR="00D8622E" w:rsidRPr="00224B80">
              <w:rPr>
                <w:webHidden/>
              </w:rPr>
              <w:fldChar w:fldCharType="separate"/>
            </w:r>
            <w:r w:rsidR="00D8622E" w:rsidRPr="00224B80">
              <w:rPr>
                <w:webHidden/>
              </w:rPr>
              <w:t>73</w:t>
            </w:r>
            <w:r w:rsidR="00D8622E" w:rsidRPr="00224B80">
              <w:rPr>
                <w:webHidden/>
              </w:rPr>
              <w:fldChar w:fldCharType="end"/>
            </w:r>
          </w:hyperlink>
        </w:p>
        <w:p w14:paraId="0E4BEF2B" w14:textId="787AEADC"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49" w:history="1">
            <w:r w:rsidR="00D8622E" w:rsidRPr="00224B80">
              <w:rPr>
                <w:rStyle w:val="aff0"/>
                <w:color w:val="auto"/>
              </w:rPr>
              <w:t>11.3 Описание платы за подключение к системе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_Toc206146349 \h </w:instrText>
            </w:r>
            <w:r w:rsidR="00D8622E" w:rsidRPr="00224B80">
              <w:rPr>
                <w:webHidden/>
              </w:rPr>
            </w:r>
            <w:r w:rsidR="00D8622E" w:rsidRPr="00224B80">
              <w:rPr>
                <w:webHidden/>
              </w:rPr>
              <w:fldChar w:fldCharType="separate"/>
            </w:r>
            <w:r w:rsidR="00D8622E" w:rsidRPr="00224B80">
              <w:rPr>
                <w:webHidden/>
              </w:rPr>
              <w:t>73</w:t>
            </w:r>
            <w:r w:rsidR="00D8622E" w:rsidRPr="00224B80">
              <w:rPr>
                <w:webHidden/>
              </w:rPr>
              <w:fldChar w:fldCharType="end"/>
            </w:r>
          </w:hyperlink>
        </w:p>
        <w:p w14:paraId="1222EDE9" w14:textId="7164ED9B"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50" w:history="1">
            <w:r w:rsidR="00D8622E" w:rsidRPr="00224B80">
              <w:rPr>
                <w:rStyle w:val="aff0"/>
                <w:color w:val="auto"/>
              </w:rPr>
              <w:t>11.4 Описание платы за услуги по поддержанию резервной тепловой мощности, в том числе для социально значимых категорий потребителей</w:t>
            </w:r>
            <w:r w:rsidR="00D8622E" w:rsidRPr="00224B80">
              <w:rPr>
                <w:webHidden/>
              </w:rPr>
              <w:tab/>
            </w:r>
            <w:r w:rsidR="00D8622E" w:rsidRPr="00224B80">
              <w:rPr>
                <w:webHidden/>
              </w:rPr>
              <w:fldChar w:fldCharType="begin"/>
            </w:r>
            <w:r w:rsidR="00D8622E" w:rsidRPr="00224B80">
              <w:rPr>
                <w:webHidden/>
              </w:rPr>
              <w:instrText xml:space="preserve"> PAGEREF _Toc206146350 \h </w:instrText>
            </w:r>
            <w:r w:rsidR="00D8622E" w:rsidRPr="00224B80">
              <w:rPr>
                <w:webHidden/>
              </w:rPr>
            </w:r>
            <w:r w:rsidR="00D8622E" w:rsidRPr="00224B80">
              <w:rPr>
                <w:webHidden/>
              </w:rPr>
              <w:fldChar w:fldCharType="separate"/>
            </w:r>
            <w:r w:rsidR="00D8622E" w:rsidRPr="00224B80">
              <w:rPr>
                <w:webHidden/>
              </w:rPr>
              <w:t>73</w:t>
            </w:r>
            <w:r w:rsidR="00D8622E" w:rsidRPr="00224B80">
              <w:rPr>
                <w:webHidden/>
              </w:rPr>
              <w:fldChar w:fldCharType="end"/>
            </w:r>
          </w:hyperlink>
        </w:p>
        <w:p w14:paraId="610DBA57" w14:textId="5CFFA551"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51" w:history="1">
            <w:r w:rsidR="00D8622E" w:rsidRPr="00224B80">
              <w:rPr>
                <w:rStyle w:val="aff0"/>
                <w:color w:val="auto"/>
              </w:rPr>
              <w:t>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D8622E" w:rsidRPr="00224B80">
              <w:rPr>
                <w:webHidden/>
              </w:rPr>
              <w:tab/>
            </w:r>
            <w:r w:rsidR="00D8622E" w:rsidRPr="00224B80">
              <w:rPr>
                <w:webHidden/>
              </w:rPr>
              <w:fldChar w:fldCharType="begin"/>
            </w:r>
            <w:r w:rsidR="00D8622E" w:rsidRPr="00224B80">
              <w:rPr>
                <w:webHidden/>
              </w:rPr>
              <w:instrText xml:space="preserve"> PAGEREF _Toc206146351 \h </w:instrText>
            </w:r>
            <w:r w:rsidR="00D8622E" w:rsidRPr="00224B80">
              <w:rPr>
                <w:webHidden/>
              </w:rPr>
            </w:r>
            <w:r w:rsidR="00D8622E" w:rsidRPr="00224B80">
              <w:rPr>
                <w:webHidden/>
              </w:rPr>
              <w:fldChar w:fldCharType="separate"/>
            </w:r>
            <w:r w:rsidR="00D8622E" w:rsidRPr="00224B80">
              <w:rPr>
                <w:webHidden/>
              </w:rPr>
              <w:t>74</w:t>
            </w:r>
            <w:r w:rsidR="00D8622E" w:rsidRPr="00224B80">
              <w:rPr>
                <w:webHidden/>
              </w:rPr>
              <w:fldChar w:fldCharType="end"/>
            </w:r>
          </w:hyperlink>
        </w:p>
        <w:p w14:paraId="66B28C5F" w14:textId="3E5F6DD5"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52" w:history="1">
            <w:r w:rsidR="00D8622E" w:rsidRPr="00224B80">
              <w:rPr>
                <w:rStyle w:val="aff0"/>
                <w:color w:val="auto"/>
              </w:rPr>
              <w:t>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_Toc206146352 \h </w:instrText>
            </w:r>
            <w:r w:rsidR="00D8622E" w:rsidRPr="00224B80">
              <w:rPr>
                <w:webHidden/>
              </w:rPr>
            </w:r>
            <w:r w:rsidR="00D8622E" w:rsidRPr="00224B80">
              <w:rPr>
                <w:webHidden/>
              </w:rPr>
              <w:fldChar w:fldCharType="separate"/>
            </w:r>
            <w:r w:rsidR="00D8622E" w:rsidRPr="00224B80">
              <w:rPr>
                <w:webHidden/>
              </w:rPr>
              <w:t>75</w:t>
            </w:r>
            <w:r w:rsidR="00D8622E" w:rsidRPr="00224B80">
              <w:rPr>
                <w:webHidden/>
              </w:rPr>
              <w:fldChar w:fldCharType="end"/>
            </w:r>
          </w:hyperlink>
        </w:p>
        <w:p w14:paraId="6AC00083" w14:textId="0E75F9B0"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53" w:history="1">
            <w:r w:rsidR="00D8622E" w:rsidRPr="00224B80">
              <w:rPr>
                <w:rStyle w:val="aff0"/>
                <w:color w:val="auto"/>
              </w:rPr>
              <w:t>11.7 Изменения в утвержденных ценах (тарифах) в сфере теплоснабжения, устанавливаемых органами исполнительной власти субъекта Российской Федерации, зафиксированных за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_Toc206146353 \h </w:instrText>
            </w:r>
            <w:r w:rsidR="00D8622E" w:rsidRPr="00224B80">
              <w:rPr>
                <w:webHidden/>
              </w:rPr>
            </w:r>
            <w:r w:rsidR="00D8622E" w:rsidRPr="00224B80">
              <w:rPr>
                <w:webHidden/>
              </w:rPr>
              <w:fldChar w:fldCharType="separate"/>
            </w:r>
            <w:r w:rsidR="00D8622E" w:rsidRPr="00224B80">
              <w:rPr>
                <w:webHidden/>
              </w:rPr>
              <w:t>75</w:t>
            </w:r>
            <w:r w:rsidR="00D8622E" w:rsidRPr="00224B80">
              <w:rPr>
                <w:webHidden/>
              </w:rPr>
              <w:fldChar w:fldCharType="end"/>
            </w:r>
          </w:hyperlink>
        </w:p>
        <w:p w14:paraId="62E07FEC" w14:textId="7415CAB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54" w:history="1">
            <w:r w:rsidR="00D8622E" w:rsidRPr="00224B80">
              <w:rPr>
                <w:rStyle w:val="aff0"/>
                <w:noProof/>
                <w:color w:val="auto"/>
              </w:rPr>
              <w:t>Часть 12 Описание существующих технических и технологических проблем в системах теплоснабжения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_Toc206146354 \h </w:instrText>
            </w:r>
            <w:r w:rsidR="00D8622E" w:rsidRPr="00224B80">
              <w:rPr>
                <w:noProof/>
                <w:webHidden/>
              </w:rPr>
            </w:r>
            <w:r w:rsidR="00D8622E" w:rsidRPr="00224B80">
              <w:rPr>
                <w:noProof/>
                <w:webHidden/>
              </w:rPr>
              <w:fldChar w:fldCharType="separate"/>
            </w:r>
            <w:r w:rsidR="00D8622E" w:rsidRPr="00224B80">
              <w:rPr>
                <w:noProof/>
                <w:webHidden/>
              </w:rPr>
              <w:t>76</w:t>
            </w:r>
            <w:r w:rsidR="00D8622E" w:rsidRPr="00224B80">
              <w:rPr>
                <w:noProof/>
                <w:webHidden/>
              </w:rPr>
              <w:fldChar w:fldCharType="end"/>
            </w:r>
          </w:hyperlink>
        </w:p>
        <w:p w14:paraId="599874DF" w14:textId="00EF9D17"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55" w:history="1">
            <w:r w:rsidR="00D8622E" w:rsidRPr="00224B80">
              <w:rPr>
                <w:rStyle w:val="aff0"/>
                <w:color w:val="auto"/>
              </w:rPr>
              <w:t>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D8622E" w:rsidRPr="00224B80">
              <w:rPr>
                <w:webHidden/>
              </w:rPr>
              <w:tab/>
            </w:r>
            <w:r w:rsidR="00D8622E" w:rsidRPr="00224B80">
              <w:rPr>
                <w:webHidden/>
              </w:rPr>
              <w:fldChar w:fldCharType="begin"/>
            </w:r>
            <w:r w:rsidR="00D8622E" w:rsidRPr="00224B80">
              <w:rPr>
                <w:webHidden/>
              </w:rPr>
              <w:instrText xml:space="preserve"> PAGEREF _Toc206146355 \h </w:instrText>
            </w:r>
            <w:r w:rsidR="00D8622E" w:rsidRPr="00224B80">
              <w:rPr>
                <w:webHidden/>
              </w:rPr>
            </w:r>
            <w:r w:rsidR="00D8622E" w:rsidRPr="00224B80">
              <w:rPr>
                <w:webHidden/>
              </w:rPr>
              <w:fldChar w:fldCharType="separate"/>
            </w:r>
            <w:r w:rsidR="00D8622E" w:rsidRPr="00224B80">
              <w:rPr>
                <w:webHidden/>
              </w:rPr>
              <w:t>76</w:t>
            </w:r>
            <w:r w:rsidR="00D8622E" w:rsidRPr="00224B80">
              <w:rPr>
                <w:webHidden/>
              </w:rPr>
              <w:fldChar w:fldCharType="end"/>
            </w:r>
          </w:hyperlink>
        </w:p>
        <w:p w14:paraId="48C87DAE" w14:textId="282ACC00"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56" w:history="1">
            <w:r w:rsidR="00D8622E" w:rsidRPr="00224B80">
              <w:rPr>
                <w:rStyle w:val="aff0"/>
                <w:color w:val="auto"/>
              </w:rPr>
              <w:t>12.2 Описание существующих проблем организации надежного теплоснабжения округа (перечень причин, приводящих к снижению надежности теплоснабжения, включая проблемы в работе теплопотребляющих установок потребителей)</w:t>
            </w:r>
            <w:r w:rsidR="00D8622E" w:rsidRPr="00224B80">
              <w:rPr>
                <w:webHidden/>
              </w:rPr>
              <w:tab/>
            </w:r>
            <w:r w:rsidR="00D8622E" w:rsidRPr="00224B80">
              <w:rPr>
                <w:webHidden/>
              </w:rPr>
              <w:fldChar w:fldCharType="begin"/>
            </w:r>
            <w:r w:rsidR="00D8622E" w:rsidRPr="00224B80">
              <w:rPr>
                <w:webHidden/>
              </w:rPr>
              <w:instrText xml:space="preserve"> PAGEREF _Toc206146356 \h </w:instrText>
            </w:r>
            <w:r w:rsidR="00D8622E" w:rsidRPr="00224B80">
              <w:rPr>
                <w:webHidden/>
              </w:rPr>
            </w:r>
            <w:r w:rsidR="00D8622E" w:rsidRPr="00224B80">
              <w:rPr>
                <w:webHidden/>
              </w:rPr>
              <w:fldChar w:fldCharType="separate"/>
            </w:r>
            <w:r w:rsidR="00D8622E" w:rsidRPr="00224B80">
              <w:rPr>
                <w:webHidden/>
              </w:rPr>
              <w:t>76</w:t>
            </w:r>
            <w:r w:rsidR="00D8622E" w:rsidRPr="00224B80">
              <w:rPr>
                <w:webHidden/>
              </w:rPr>
              <w:fldChar w:fldCharType="end"/>
            </w:r>
          </w:hyperlink>
        </w:p>
        <w:p w14:paraId="4E8A60EA" w14:textId="63D1C05A"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57" w:history="1">
            <w:r w:rsidR="00D8622E" w:rsidRPr="00224B80">
              <w:rPr>
                <w:rStyle w:val="aff0"/>
                <w:color w:val="auto"/>
              </w:rPr>
              <w:t>12.3 Описание существующих проблем развития систем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_Toc206146357 \h </w:instrText>
            </w:r>
            <w:r w:rsidR="00D8622E" w:rsidRPr="00224B80">
              <w:rPr>
                <w:webHidden/>
              </w:rPr>
            </w:r>
            <w:r w:rsidR="00D8622E" w:rsidRPr="00224B80">
              <w:rPr>
                <w:webHidden/>
              </w:rPr>
              <w:fldChar w:fldCharType="separate"/>
            </w:r>
            <w:r w:rsidR="00D8622E" w:rsidRPr="00224B80">
              <w:rPr>
                <w:webHidden/>
              </w:rPr>
              <w:t>77</w:t>
            </w:r>
            <w:r w:rsidR="00D8622E" w:rsidRPr="00224B80">
              <w:rPr>
                <w:webHidden/>
              </w:rPr>
              <w:fldChar w:fldCharType="end"/>
            </w:r>
          </w:hyperlink>
        </w:p>
        <w:p w14:paraId="2DB4CFA5" w14:textId="72CE6BDE"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58" w:history="1">
            <w:r w:rsidR="00D8622E" w:rsidRPr="00224B80">
              <w:rPr>
                <w:rStyle w:val="aff0"/>
                <w:color w:val="auto"/>
              </w:rPr>
              <w:t>12.4 Описание существующих проблем надежного и эффективного снабжения топливом действующих систем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_Toc206146358 \h </w:instrText>
            </w:r>
            <w:r w:rsidR="00D8622E" w:rsidRPr="00224B80">
              <w:rPr>
                <w:webHidden/>
              </w:rPr>
            </w:r>
            <w:r w:rsidR="00D8622E" w:rsidRPr="00224B80">
              <w:rPr>
                <w:webHidden/>
              </w:rPr>
              <w:fldChar w:fldCharType="separate"/>
            </w:r>
            <w:r w:rsidR="00D8622E" w:rsidRPr="00224B80">
              <w:rPr>
                <w:webHidden/>
              </w:rPr>
              <w:t>77</w:t>
            </w:r>
            <w:r w:rsidR="00D8622E" w:rsidRPr="00224B80">
              <w:rPr>
                <w:webHidden/>
              </w:rPr>
              <w:fldChar w:fldCharType="end"/>
            </w:r>
          </w:hyperlink>
        </w:p>
        <w:p w14:paraId="0C8EB03B" w14:textId="21E92EF2"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59" w:history="1">
            <w:r w:rsidR="00D8622E" w:rsidRPr="00224B80">
              <w:rPr>
                <w:rStyle w:val="aff0"/>
                <w:color w:val="auto"/>
              </w:rPr>
              <w:t>12.5 Анализ предписаний надзорных органов об устранении нарушений, влияющих на безопасность и надежность системы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_Toc206146359 \h </w:instrText>
            </w:r>
            <w:r w:rsidR="00D8622E" w:rsidRPr="00224B80">
              <w:rPr>
                <w:webHidden/>
              </w:rPr>
            </w:r>
            <w:r w:rsidR="00D8622E" w:rsidRPr="00224B80">
              <w:rPr>
                <w:webHidden/>
              </w:rPr>
              <w:fldChar w:fldCharType="separate"/>
            </w:r>
            <w:r w:rsidR="00D8622E" w:rsidRPr="00224B80">
              <w:rPr>
                <w:webHidden/>
              </w:rPr>
              <w:t>77</w:t>
            </w:r>
            <w:r w:rsidR="00D8622E" w:rsidRPr="00224B80">
              <w:rPr>
                <w:webHidden/>
              </w:rPr>
              <w:fldChar w:fldCharType="end"/>
            </w:r>
          </w:hyperlink>
        </w:p>
        <w:p w14:paraId="590B7F41" w14:textId="387FC908" w:rsidR="00D8622E" w:rsidRPr="00224B80" w:rsidRDefault="00107955">
          <w:pPr>
            <w:pStyle w:val="32"/>
            <w:rPr>
              <w:rFonts w:asciiTheme="minorHAnsi" w:eastAsiaTheme="minorEastAsia" w:hAnsiTheme="minorHAnsi" w:cstheme="minorBidi"/>
              <w:kern w:val="2"/>
              <w:sz w:val="22"/>
              <w:szCs w:val="22"/>
              <w14:ligatures w14:val="standardContextual"/>
            </w:rPr>
          </w:pPr>
          <w:hyperlink w:anchor="_Toc206146360" w:history="1">
            <w:r w:rsidR="00D8622E" w:rsidRPr="00224B80">
              <w:rPr>
                <w:rStyle w:val="aff0"/>
                <w:color w:val="auto"/>
              </w:rPr>
              <w:t>12.6 Изменения технических и технологических проблем в системах теплоснабжения округа, произошедших в период, предшествующий разработке (актуализации)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_Toc206146360 \h </w:instrText>
            </w:r>
            <w:r w:rsidR="00D8622E" w:rsidRPr="00224B80">
              <w:rPr>
                <w:webHidden/>
              </w:rPr>
            </w:r>
            <w:r w:rsidR="00D8622E" w:rsidRPr="00224B80">
              <w:rPr>
                <w:webHidden/>
              </w:rPr>
              <w:fldChar w:fldCharType="separate"/>
            </w:r>
            <w:r w:rsidR="00D8622E" w:rsidRPr="00224B80">
              <w:rPr>
                <w:webHidden/>
              </w:rPr>
              <w:t>77</w:t>
            </w:r>
            <w:r w:rsidR="00D8622E" w:rsidRPr="00224B80">
              <w:rPr>
                <w:webHidden/>
              </w:rPr>
              <w:fldChar w:fldCharType="end"/>
            </w:r>
          </w:hyperlink>
        </w:p>
        <w:p w14:paraId="291DC6D1" w14:textId="100EB900"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361" w:history="1">
            <w:r w:rsidR="00D8622E" w:rsidRPr="00224B80">
              <w:rPr>
                <w:rStyle w:val="aff0"/>
                <w:color w:val="auto"/>
              </w:rPr>
              <w:t>ГЛАВА 2 Существующее и перспективное потребление тепловой энергии на цели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_Toc206146361 \h </w:instrText>
            </w:r>
            <w:r w:rsidR="00D8622E" w:rsidRPr="00224B80">
              <w:rPr>
                <w:webHidden/>
              </w:rPr>
            </w:r>
            <w:r w:rsidR="00D8622E" w:rsidRPr="00224B80">
              <w:rPr>
                <w:webHidden/>
              </w:rPr>
              <w:fldChar w:fldCharType="separate"/>
            </w:r>
            <w:r w:rsidR="00D8622E" w:rsidRPr="00224B80">
              <w:rPr>
                <w:webHidden/>
              </w:rPr>
              <w:t>78</w:t>
            </w:r>
            <w:r w:rsidR="00D8622E" w:rsidRPr="00224B80">
              <w:rPr>
                <w:webHidden/>
              </w:rPr>
              <w:fldChar w:fldCharType="end"/>
            </w:r>
          </w:hyperlink>
        </w:p>
        <w:p w14:paraId="76611078" w14:textId="1C4A2C69"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62" w:history="1">
            <w:r w:rsidR="00D8622E" w:rsidRPr="00224B80">
              <w:rPr>
                <w:rStyle w:val="aff0"/>
                <w:noProof/>
                <w:color w:val="auto"/>
              </w:rPr>
              <w:t>2.1 Данные базового уровня потребления тепла на цели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_Toc206146362 \h </w:instrText>
            </w:r>
            <w:r w:rsidR="00D8622E" w:rsidRPr="00224B80">
              <w:rPr>
                <w:noProof/>
                <w:webHidden/>
              </w:rPr>
            </w:r>
            <w:r w:rsidR="00D8622E" w:rsidRPr="00224B80">
              <w:rPr>
                <w:noProof/>
                <w:webHidden/>
              </w:rPr>
              <w:fldChar w:fldCharType="separate"/>
            </w:r>
            <w:r w:rsidR="00D8622E" w:rsidRPr="00224B80">
              <w:rPr>
                <w:noProof/>
                <w:webHidden/>
              </w:rPr>
              <w:t>78</w:t>
            </w:r>
            <w:r w:rsidR="00D8622E" w:rsidRPr="00224B80">
              <w:rPr>
                <w:noProof/>
                <w:webHidden/>
              </w:rPr>
              <w:fldChar w:fldCharType="end"/>
            </w:r>
          </w:hyperlink>
        </w:p>
        <w:p w14:paraId="04C1D5EA" w14:textId="456EDF5A"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63" w:history="1">
            <w:r w:rsidR="00D8622E" w:rsidRPr="00224B80">
              <w:rPr>
                <w:rStyle w:val="aff0"/>
                <w:noProof/>
                <w:color w:val="auto"/>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_Toc206146363 \h </w:instrText>
            </w:r>
            <w:r w:rsidR="00D8622E" w:rsidRPr="00224B80">
              <w:rPr>
                <w:noProof/>
                <w:webHidden/>
              </w:rPr>
            </w:r>
            <w:r w:rsidR="00D8622E" w:rsidRPr="00224B80">
              <w:rPr>
                <w:noProof/>
                <w:webHidden/>
              </w:rPr>
              <w:fldChar w:fldCharType="separate"/>
            </w:r>
            <w:r w:rsidR="00D8622E" w:rsidRPr="00224B80">
              <w:rPr>
                <w:noProof/>
                <w:webHidden/>
              </w:rPr>
              <w:t>78</w:t>
            </w:r>
            <w:r w:rsidR="00D8622E" w:rsidRPr="00224B80">
              <w:rPr>
                <w:noProof/>
                <w:webHidden/>
              </w:rPr>
              <w:fldChar w:fldCharType="end"/>
            </w:r>
          </w:hyperlink>
        </w:p>
        <w:p w14:paraId="1B38317A" w14:textId="1D3C2167"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64" w:history="1">
            <w:r w:rsidR="00D8622E" w:rsidRPr="00224B80">
              <w:rPr>
                <w:rStyle w:val="aff0"/>
                <w:noProof/>
                <w:color w:val="auto"/>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_Toc206146364 \h </w:instrText>
            </w:r>
            <w:r w:rsidR="00D8622E" w:rsidRPr="00224B80">
              <w:rPr>
                <w:noProof/>
                <w:webHidden/>
              </w:rPr>
            </w:r>
            <w:r w:rsidR="00D8622E" w:rsidRPr="00224B80">
              <w:rPr>
                <w:noProof/>
                <w:webHidden/>
              </w:rPr>
              <w:fldChar w:fldCharType="separate"/>
            </w:r>
            <w:r w:rsidR="00D8622E" w:rsidRPr="00224B80">
              <w:rPr>
                <w:noProof/>
                <w:webHidden/>
              </w:rPr>
              <w:t>81</w:t>
            </w:r>
            <w:r w:rsidR="00D8622E" w:rsidRPr="00224B80">
              <w:rPr>
                <w:noProof/>
                <w:webHidden/>
              </w:rPr>
              <w:fldChar w:fldCharType="end"/>
            </w:r>
          </w:hyperlink>
        </w:p>
        <w:p w14:paraId="55CEC307" w14:textId="3A89927C"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65" w:history="1">
            <w:r w:rsidR="00D8622E" w:rsidRPr="00224B80">
              <w:rPr>
                <w:rStyle w:val="aff0"/>
                <w:noProof/>
                <w:color w:val="auto"/>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_Toc206146365 \h </w:instrText>
            </w:r>
            <w:r w:rsidR="00D8622E" w:rsidRPr="00224B80">
              <w:rPr>
                <w:noProof/>
                <w:webHidden/>
              </w:rPr>
            </w:r>
            <w:r w:rsidR="00D8622E" w:rsidRPr="00224B80">
              <w:rPr>
                <w:noProof/>
                <w:webHidden/>
              </w:rPr>
              <w:fldChar w:fldCharType="separate"/>
            </w:r>
            <w:r w:rsidR="00D8622E" w:rsidRPr="00224B80">
              <w:rPr>
                <w:noProof/>
                <w:webHidden/>
              </w:rPr>
              <w:t>83</w:t>
            </w:r>
            <w:r w:rsidR="00D8622E" w:rsidRPr="00224B80">
              <w:rPr>
                <w:noProof/>
                <w:webHidden/>
              </w:rPr>
              <w:fldChar w:fldCharType="end"/>
            </w:r>
          </w:hyperlink>
        </w:p>
        <w:p w14:paraId="781CB5BC" w14:textId="73962A0A"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66" w:history="1">
            <w:r w:rsidR="00D8622E" w:rsidRPr="00224B80">
              <w:rPr>
                <w:rStyle w:val="aff0"/>
                <w:noProof/>
                <w:color w:val="auto"/>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_Toc206146366 \h </w:instrText>
            </w:r>
            <w:r w:rsidR="00D8622E" w:rsidRPr="00224B80">
              <w:rPr>
                <w:noProof/>
                <w:webHidden/>
              </w:rPr>
            </w:r>
            <w:r w:rsidR="00D8622E" w:rsidRPr="00224B80">
              <w:rPr>
                <w:noProof/>
                <w:webHidden/>
              </w:rPr>
              <w:fldChar w:fldCharType="separate"/>
            </w:r>
            <w:r w:rsidR="00D8622E" w:rsidRPr="00224B80">
              <w:rPr>
                <w:noProof/>
                <w:webHidden/>
              </w:rPr>
              <w:t>83</w:t>
            </w:r>
            <w:r w:rsidR="00D8622E" w:rsidRPr="00224B80">
              <w:rPr>
                <w:noProof/>
                <w:webHidden/>
              </w:rPr>
              <w:fldChar w:fldCharType="end"/>
            </w:r>
          </w:hyperlink>
        </w:p>
        <w:p w14:paraId="0074F778" w14:textId="39DC2A87"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67" w:history="1">
            <w:r w:rsidR="00D8622E" w:rsidRPr="00224B80">
              <w:rPr>
                <w:rStyle w:val="aff0"/>
                <w:noProof/>
                <w:color w:val="auto"/>
              </w:rPr>
              <w:t>2.6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_Toc206146367 \h </w:instrText>
            </w:r>
            <w:r w:rsidR="00D8622E" w:rsidRPr="00224B80">
              <w:rPr>
                <w:noProof/>
                <w:webHidden/>
              </w:rPr>
            </w:r>
            <w:r w:rsidR="00D8622E" w:rsidRPr="00224B80">
              <w:rPr>
                <w:noProof/>
                <w:webHidden/>
              </w:rPr>
              <w:fldChar w:fldCharType="separate"/>
            </w:r>
            <w:r w:rsidR="00D8622E" w:rsidRPr="00224B80">
              <w:rPr>
                <w:noProof/>
                <w:webHidden/>
              </w:rPr>
              <w:t>83</w:t>
            </w:r>
            <w:r w:rsidR="00D8622E" w:rsidRPr="00224B80">
              <w:rPr>
                <w:noProof/>
                <w:webHidden/>
              </w:rPr>
              <w:fldChar w:fldCharType="end"/>
            </w:r>
          </w:hyperlink>
        </w:p>
        <w:p w14:paraId="224667F9" w14:textId="29160277"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68" w:history="1">
            <w:r w:rsidR="00D8622E" w:rsidRPr="00224B80">
              <w:rPr>
                <w:rStyle w:val="aff0"/>
                <w:rFonts w:eastAsia="Microsoft YaHei"/>
                <w:noProof/>
                <w:color w:val="auto"/>
              </w:rPr>
              <w:t>2.7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_Toc206146368 \h </w:instrText>
            </w:r>
            <w:r w:rsidR="00D8622E" w:rsidRPr="00224B80">
              <w:rPr>
                <w:noProof/>
                <w:webHidden/>
              </w:rPr>
            </w:r>
            <w:r w:rsidR="00D8622E" w:rsidRPr="00224B80">
              <w:rPr>
                <w:noProof/>
                <w:webHidden/>
              </w:rPr>
              <w:fldChar w:fldCharType="separate"/>
            </w:r>
            <w:r w:rsidR="00D8622E" w:rsidRPr="00224B80">
              <w:rPr>
                <w:noProof/>
                <w:webHidden/>
              </w:rPr>
              <w:t>83</w:t>
            </w:r>
            <w:r w:rsidR="00D8622E" w:rsidRPr="00224B80">
              <w:rPr>
                <w:noProof/>
                <w:webHidden/>
              </w:rPr>
              <w:fldChar w:fldCharType="end"/>
            </w:r>
          </w:hyperlink>
        </w:p>
        <w:p w14:paraId="020F89D6" w14:textId="0F1D85BE"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369" w:history="1">
            <w:r w:rsidR="00D8622E" w:rsidRPr="00224B80">
              <w:rPr>
                <w:rStyle w:val="aff0"/>
                <w:color w:val="auto"/>
              </w:rPr>
              <w:t>ГЛАВА 3 Электронная модель системы теплоснабжения округа</w:t>
            </w:r>
            <w:r w:rsidR="00D8622E" w:rsidRPr="00224B80">
              <w:rPr>
                <w:webHidden/>
              </w:rPr>
              <w:tab/>
            </w:r>
            <w:r w:rsidR="00D8622E" w:rsidRPr="00224B80">
              <w:rPr>
                <w:webHidden/>
              </w:rPr>
              <w:fldChar w:fldCharType="begin"/>
            </w:r>
            <w:r w:rsidR="00D8622E" w:rsidRPr="00224B80">
              <w:rPr>
                <w:webHidden/>
              </w:rPr>
              <w:instrText xml:space="preserve"> PAGEREF _Toc206146369 \h </w:instrText>
            </w:r>
            <w:r w:rsidR="00D8622E" w:rsidRPr="00224B80">
              <w:rPr>
                <w:webHidden/>
              </w:rPr>
            </w:r>
            <w:r w:rsidR="00D8622E" w:rsidRPr="00224B80">
              <w:rPr>
                <w:webHidden/>
              </w:rPr>
              <w:fldChar w:fldCharType="separate"/>
            </w:r>
            <w:r w:rsidR="00D8622E" w:rsidRPr="00224B80">
              <w:rPr>
                <w:webHidden/>
              </w:rPr>
              <w:t>85</w:t>
            </w:r>
            <w:r w:rsidR="00D8622E" w:rsidRPr="00224B80">
              <w:rPr>
                <w:webHidden/>
              </w:rPr>
              <w:fldChar w:fldCharType="end"/>
            </w:r>
          </w:hyperlink>
        </w:p>
        <w:p w14:paraId="29279592" w14:textId="583CA85E"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370" w:history="1">
            <w:r w:rsidR="00D8622E" w:rsidRPr="00224B80">
              <w:rPr>
                <w:rStyle w:val="aff0"/>
                <w:color w:val="auto"/>
              </w:rPr>
              <w:t>ГЛАВА 4 Существующие и перспективные балансы тепловой мощности источников тепловой энергии и тепловой нагрузки потребителей</w:t>
            </w:r>
            <w:r w:rsidR="00D8622E" w:rsidRPr="00224B80">
              <w:rPr>
                <w:webHidden/>
              </w:rPr>
              <w:tab/>
            </w:r>
            <w:r w:rsidR="00D8622E" w:rsidRPr="00224B80">
              <w:rPr>
                <w:webHidden/>
              </w:rPr>
              <w:fldChar w:fldCharType="begin"/>
            </w:r>
            <w:r w:rsidR="00D8622E" w:rsidRPr="00224B80">
              <w:rPr>
                <w:webHidden/>
              </w:rPr>
              <w:instrText xml:space="preserve"> PAGEREF _Toc206146370 \h </w:instrText>
            </w:r>
            <w:r w:rsidR="00D8622E" w:rsidRPr="00224B80">
              <w:rPr>
                <w:webHidden/>
              </w:rPr>
            </w:r>
            <w:r w:rsidR="00D8622E" w:rsidRPr="00224B80">
              <w:rPr>
                <w:webHidden/>
              </w:rPr>
              <w:fldChar w:fldCharType="separate"/>
            </w:r>
            <w:r w:rsidR="00D8622E" w:rsidRPr="00224B80">
              <w:rPr>
                <w:webHidden/>
              </w:rPr>
              <w:t>86</w:t>
            </w:r>
            <w:r w:rsidR="00D8622E" w:rsidRPr="00224B80">
              <w:rPr>
                <w:webHidden/>
              </w:rPr>
              <w:fldChar w:fldCharType="end"/>
            </w:r>
          </w:hyperlink>
        </w:p>
        <w:p w14:paraId="6EA1D46C" w14:textId="0E68251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71" w:history="1">
            <w:r w:rsidR="00D8622E" w:rsidRPr="00224B80">
              <w:rPr>
                <w:rStyle w:val="aff0"/>
                <w:noProof/>
                <w:color w:val="auto"/>
              </w:rPr>
              <w:t xml:space="preserve">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w:t>
            </w:r>
            <w:r w:rsidR="00D8622E" w:rsidRPr="00224B80">
              <w:rPr>
                <w:rStyle w:val="aff0"/>
                <w:noProof/>
                <w:color w:val="auto"/>
              </w:rPr>
              <w:lastRenderedPageBreak/>
              <w:t>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_Toc206146371 \h </w:instrText>
            </w:r>
            <w:r w:rsidR="00D8622E" w:rsidRPr="00224B80">
              <w:rPr>
                <w:noProof/>
                <w:webHidden/>
              </w:rPr>
            </w:r>
            <w:r w:rsidR="00D8622E" w:rsidRPr="00224B80">
              <w:rPr>
                <w:noProof/>
                <w:webHidden/>
              </w:rPr>
              <w:fldChar w:fldCharType="separate"/>
            </w:r>
            <w:r w:rsidR="00D8622E" w:rsidRPr="00224B80">
              <w:rPr>
                <w:noProof/>
                <w:webHidden/>
              </w:rPr>
              <w:t>86</w:t>
            </w:r>
            <w:r w:rsidR="00D8622E" w:rsidRPr="00224B80">
              <w:rPr>
                <w:noProof/>
                <w:webHidden/>
              </w:rPr>
              <w:fldChar w:fldCharType="end"/>
            </w:r>
          </w:hyperlink>
        </w:p>
        <w:p w14:paraId="515F2C48" w14:textId="7FB6162A"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72" w:history="1">
            <w:r w:rsidR="00D8622E" w:rsidRPr="00224B80">
              <w:rPr>
                <w:rStyle w:val="aff0"/>
                <w:noProof/>
                <w:color w:val="auto"/>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_Toc206146372 \h </w:instrText>
            </w:r>
            <w:r w:rsidR="00D8622E" w:rsidRPr="00224B80">
              <w:rPr>
                <w:noProof/>
                <w:webHidden/>
              </w:rPr>
            </w:r>
            <w:r w:rsidR="00D8622E" w:rsidRPr="00224B80">
              <w:rPr>
                <w:noProof/>
                <w:webHidden/>
              </w:rPr>
              <w:fldChar w:fldCharType="separate"/>
            </w:r>
            <w:r w:rsidR="00D8622E" w:rsidRPr="00224B80">
              <w:rPr>
                <w:noProof/>
                <w:webHidden/>
              </w:rPr>
              <w:t>89</w:t>
            </w:r>
            <w:r w:rsidR="00D8622E" w:rsidRPr="00224B80">
              <w:rPr>
                <w:noProof/>
                <w:webHidden/>
              </w:rPr>
              <w:fldChar w:fldCharType="end"/>
            </w:r>
          </w:hyperlink>
        </w:p>
        <w:p w14:paraId="4B329DBF" w14:textId="2FCAD1F6"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73" w:history="1">
            <w:r w:rsidR="00D8622E" w:rsidRPr="00224B80">
              <w:rPr>
                <w:rStyle w:val="aff0"/>
                <w:noProof/>
                <w:color w:val="auto"/>
              </w:rPr>
              <w:t>4.3 Выводы о резервах (дефицитах) существующей системы теплоснабжения при обеспечении перспективной тепловой нагрузки потребителей</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_Toc206146373 \h </w:instrText>
            </w:r>
            <w:r w:rsidR="00D8622E" w:rsidRPr="00224B80">
              <w:rPr>
                <w:noProof/>
                <w:webHidden/>
              </w:rPr>
            </w:r>
            <w:r w:rsidR="00D8622E" w:rsidRPr="00224B80">
              <w:rPr>
                <w:noProof/>
                <w:webHidden/>
              </w:rPr>
              <w:fldChar w:fldCharType="separate"/>
            </w:r>
            <w:r w:rsidR="00D8622E" w:rsidRPr="00224B80">
              <w:rPr>
                <w:noProof/>
                <w:webHidden/>
              </w:rPr>
              <w:t>89</w:t>
            </w:r>
            <w:r w:rsidR="00D8622E" w:rsidRPr="00224B80">
              <w:rPr>
                <w:noProof/>
                <w:webHidden/>
              </w:rPr>
              <w:fldChar w:fldCharType="end"/>
            </w:r>
          </w:hyperlink>
        </w:p>
        <w:p w14:paraId="6FDA8F30" w14:textId="6A67CA0C"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74" w:history="1">
            <w:r w:rsidR="00D8622E" w:rsidRPr="00224B80">
              <w:rPr>
                <w:rStyle w:val="aff0"/>
                <w:rFonts w:eastAsia="Microsoft YaHei"/>
                <w:noProof/>
                <w:color w:val="auto"/>
              </w:rPr>
              <w:t>4.4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_Toc206146374 \h </w:instrText>
            </w:r>
            <w:r w:rsidR="00D8622E" w:rsidRPr="00224B80">
              <w:rPr>
                <w:noProof/>
                <w:webHidden/>
              </w:rPr>
            </w:r>
            <w:r w:rsidR="00D8622E" w:rsidRPr="00224B80">
              <w:rPr>
                <w:noProof/>
                <w:webHidden/>
              </w:rPr>
              <w:fldChar w:fldCharType="separate"/>
            </w:r>
            <w:r w:rsidR="00D8622E" w:rsidRPr="00224B80">
              <w:rPr>
                <w:noProof/>
                <w:webHidden/>
              </w:rPr>
              <w:t>89</w:t>
            </w:r>
            <w:r w:rsidR="00D8622E" w:rsidRPr="00224B80">
              <w:rPr>
                <w:noProof/>
                <w:webHidden/>
              </w:rPr>
              <w:fldChar w:fldCharType="end"/>
            </w:r>
          </w:hyperlink>
        </w:p>
        <w:p w14:paraId="2EB4065F" w14:textId="199A37B0"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375" w:history="1">
            <w:r w:rsidR="00D8622E" w:rsidRPr="00224B80">
              <w:rPr>
                <w:rStyle w:val="aff0"/>
                <w:color w:val="auto"/>
              </w:rPr>
              <w:t xml:space="preserve">ГЛАВА 5 </w:t>
            </w:r>
            <w:r w:rsidR="00D8622E" w:rsidRPr="00224B80">
              <w:rPr>
                <w:rStyle w:val="aff0"/>
                <w:color w:val="auto"/>
                <w:shd w:val="clear" w:color="auto" w:fill="FFFFFF"/>
              </w:rPr>
              <w:t>Мастер-план развития систем теплоснабжения округа</w:t>
            </w:r>
            <w:r w:rsidR="00D8622E" w:rsidRPr="00224B80">
              <w:rPr>
                <w:webHidden/>
              </w:rPr>
              <w:tab/>
            </w:r>
            <w:r w:rsidR="00D8622E" w:rsidRPr="00224B80">
              <w:rPr>
                <w:webHidden/>
              </w:rPr>
              <w:fldChar w:fldCharType="begin"/>
            </w:r>
            <w:r w:rsidR="00D8622E" w:rsidRPr="00224B80">
              <w:rPr>
                <w:webHidden/>
              </w:rPr>
              <w:instrText xml:space="preserve"> PAGEREF _Toc206146375 \h </w:instrText>
            </w:r>
            <w:r w:rsidR="00D8622E" w:rsidRPr="00224B80">
              <w:rPr>
                <w:webHidden/>
              </w:rPr>
            </w:r>
            <w:r w:rsidR="00D8622E" w:rsidRPr="00224B80">
              <w:rPr>
                <w:webHidden/>
              </w:rPr>
              <w:fldChar w:fldCharType="separate"/>
            </w:r>
            <w:r w:rsidR="00D8622E" w:rsidRPr="00224B80">
              <w:rPr>
                <w:webHidden/>
              </w:rPr>
              <w:t>90</w:t>
            </w:r>
            <w:r w:rsidR="00D8622E" w:rsidRPr="00224B80">
              <w:rPr>
                <w:webHidden/>
              </w:rPr>
              <w:fldChar w:fldCharType="end"/>
            </w:r>
          </w:hyperlink>
        </w:p>
        <w:p w14:paraId="4B652D92" w14:textId="3B37B9AB"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76" w:history="1">
            <w:r w:rsidR="00D8622E" w:rsidRPr="00224B80">
              <w:rPr>
                <w:rStyle w:val="aff0"/>
                <w:noProof/>
                <w:color w:val="auto"/>
              </w:rPr>
              <w:t>5.1 Описание вариантов (не менее двух) перспективного развития систем теплоснабжения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_Toc206146376 \h </w:instrText>
            </w:r>
            <w:r w:rsidR="00D8622E" w:rsidRPr="00224B80">
              <w:rPr>
                <w:noProof/>
                <w:webHidden/>
              </w:rPr>
            </w:r>
            <w:r w:rsidR="00D8622E" w:rsidRPr="00224B80">
              <w:rPr>
                <w:noProof/>
                <w:webHidden/>
              </w:rPr>
              <w:fldChar w:fldCharType="separate"/>
            </w:r>
            <w:r w:rsidR="00D8622E" w:rsidRPr="00224B80">
              <w:rPr>
                <w:noProof/>
                <w:webHidden/>
              </w:rPr>
              <w:t>90</w:t>
            </w:r>
            <w:r w:rsidR="00D8622E" w:rsidRPr="00224B80">
              <w:rPr>
                <w:noProof/>
                <w:webHidden/>
              </w:rPr>
              <w:fldChar w:fldCharType="end"/>
            </w:r>
          </w:hyperlink>
        </w:p>
        <w:p w14:paraId="039229B0" w14:textId="0350A4CB"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77" w:history="1">
            <w:r w:rsidR="00D8622E" w:rsidRPr="00224B80">
              <w:rPr>
                <w:rStyle w:val="aff0"/>
                <w:noProof/>
                <w:color w:val="auto"/>
              </w:rPr>
              <w:t>5.2 Технико-экономическое сравнение вариантов перспективного развития систем теплоснабжения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_Toc206146377 \h </w:instrText>
            </w:r>
            <w:r w:rsidR="00D8622E" w:rsidRPr="00224B80">
              <w:rPr>
                <w:noProof/>
                <w:webHidden/>
              </w:rPr>
            </w:r>
            <w:r w:rsidR="00D8622E" w:rsidRPr="00224B80">
              <w:rPr>
                <w:noProof/>
                <w:webHidden/>
              </w:rPr>
              <w:fldChar w:fldCharType="separate"/>
            </w:r>
            <w:r w:rsidR="00D8622E" w:rsidRPr="00224B80">
              <w:rPr>
                <w:noProof/>
                <w:webHidden/>
              </w:rPr>
              <w:t>91</w:t>
            </w:r>
            <w:r w:rsidR="00D8622E" w:rsidRPr="00224B80">
              <w:rPr>
                <w:noProof/>
                <w:webHidden/>
              </w:rPr>
              <w:fldChar w:fldCharType="end"/>
            </w:r>
          </w:hyperlink>
        </w:p>
        <w:p w14:paraId="1955EAC7" w14:textId="4DB4D967"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78" w:history="1">
            <w:r w:rsidR="00D8622E" w:rsidRPr="00224B80">
              <w:rPr>
                <w:rStyle w:val="aff0"/>
                <w:noProof/>
                <w:color w:val="auto"/>
              </w:rPr>
              <w:t>5.3 Обоснование выбора приоритетного варианта перспективного развития систем теплоснабжения округа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_Toc206146378 \h </w:instrText>
            </w:r>
            <w:r w:rsidR="00D8622E" w:rsidRPr="00224B80">
              <w:rPr>
                <w:noProof/>
                <w:webHidden/>
              </w:rPr>
            </w:r>
            <w:r w:rsidR="00D8622E" w:rsidRPr="00224B80">
              <w:rPr>
                <w:noProof/>
                <w:webHidden/>
              </w:rPr>
              <w:fldChar w:fldCharType="separate"/>
            </w:r>
            <w:r w:rsidR="00D8622E" w:rsidRPr="00224B80">
              <w:rPr>
                <w:noProof/>
                <w:webHidden/>
              </w:rPr>
              <w:t>92</w:t>
            </w:r>
            <w:r w:rsidR="00D8622E" w:rsidRPr="00224B80">
              <w:rPr>
                <w:noProof/>
                <w:webHidden/>
              </w:rPr>
              <w:fldChar w:fldCharType="end"/>
            </w:r>
          </w:hyperlink>
        </w:p>
        <w:p w14:paraId="101CA3B8" w14:textId="25B242C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79" w:history="1">
            <w:r w:rsidR="00D8622E" w:rsidRPr="00224B80">
              <w:rPr>
                <w:rStyle w:val="aff0"/>
                <w:rFonts w:eastAsia="Microsoft YaHei"/>
                <w:noProof/>
                <w:color w:val="auto"/>
              </w:rPr>
              <w:t>5.4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_Toc206146379 \h </w:instrText>
            </w:r>
            <w:r w:rsidR="00D8622E" w:rsidRPr="00224B80">
              <w:rPr>
                <w:noProof/>
                <w:webHidden/>
              </w:rPr>
            </w:r>
            <w:r w:rsidR="00D8622E" w:rsidRPr="00224B80">
              <w:rPr>
                <w:noProof/>
                <w:webHidden/>
              </w:rPr>
              <w:fldChar w:fldCharType="separate"/>
            </w:r>
            <w:r w:rsidR="00D8622E" w:rsidRPr="00224B80">
              <w:rPr>
                <w:noProof/>
                <w:webHidden/>
              </w:rPr>
              <w:t>92</w:t>
            </w:r>
            <w:r w:rsidR="00D8622E" w:rsidRPr="00224B80">
              <w:rPr>
                <w:noProof/>
                <w:webHidden/>
              </w:rPr>
              <w:fldChar w:fldCharType="end"/>
            </w:r>
          </w:hyperlink>
        </w:p>
        <w:p w14:paraId="35C19200" w14:textId="3902751B"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380" w:history="1">
            <w:r w:rsidR="00D8622E" w:rsidRPr="00224B80">
              <w:rPr>
                <w:rStyle w:val="aff0"/>
                <w:color w:val="auto"/>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D8622E" w:rsidRPr="00224B80">
              <w:rPr>
                <w:webHidden/>
              </w:rPr>
              <w:tab/>
            </w:r>
            <w:r w:rsidR="00D8622E" w:rsidRPr="00224B80">
              <w:rPr>
                <w:webHidden/>
              </w:rPr>
              <w:fldChar w:fldCharType="begin"/>
            </w:r>
            <w:r w:rsidR="00D8622E" w:rsidRPr="00224B80">
              <w:rPr>
                <w:webHidden/>
              </w:rPr>
              <w:instrText xml:space="preserve"> PAGEREF _Toc206146380 \h </w:instrText>
            </w:r>
            <w:r w:rsidR="00D8622E" w:rsidRPr="00224B80">
              <w:rPr>
                <w:webHidden/>
              </w:rPr>
            </w:r>
            <w:r w:rsidR="00D8622E" w:rsidRPr="00224B80">
              <w:rPr>
                <w:webHidden/>
              </w:rPr>
              <w:fldChar w:fldCharType="separate"/>
            </w:r>
            <w:r w:rsidR="00D8622E" w:rsidRPr="00224B80">
              <w:rPr>
                <w:webHidden/>
              </w:rPr>
              <w:t>93</w:t>
            </w:r>
            <w:r w:rsidR="00D8622E" w:rsidRPr="00224B80">
              <w:rPr>
                <w:webHidden/>
              </w:rPr>
              <w:fldChar w:fldCharType="end"/>
            </w:r>
          </w:hyperlink>
        </w:p>
        <w:p w14:paraId="5E0AE0C4" w14:textId="343AC143"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81" w:history="1">
            <w:r w:rsidR="00D8622E" w:rsidRPr="00224B80">
              <w:rPr>
                <w:rStyle w:val="aff0"/>
                <w:noProof/>
                <w:color w:val="auto"/>
              </w:rPr>
              <w:t>6.1 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актуализации схем теплоснабжения) теплоносителя в тепловых сетях в зонах действия источников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_Toc206146381 \h </w:instrText>
            </w:r>
            <w:r w:rsidR="00D8622E" w:rsidRPr="00224B80">
              <w:rPr>
                <w:noProof/>
                <w:webHidden/>
              </w:rPr>
            </w:r>
            <w:r w:rsidR="00D8622E" w:rsidRPr="00224B80">
              <w:rPr>
                <w:noProof/>
                <w:webHidden/>
              </w:rPr>
              <w:fldChar w:fldCharType="separate"/>
            </w:r>
            <w:r w:rsidR="00D8622E" w:rsidRPr="00224B80">
              <w:rPr>
                <w:noProof/>
                <w:webHidden/>
              </w:rPr>
              <w:t>93</w:t>
            </w:r>
            <w:r w:rsidR="00D8622E" w:rsidRPr="00224B80">
              <w:rPr>
                <w:noProof/>
                <w:webHidden/>
              </w:rPr>
              <w:fldChar w:fldCharType="end"/>
            </w:r>
          </w:hyperlink>
        </w:p>
        <w:p w14:paraId="625DA614" w14:textId="7FC4F13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82" w:history="1">
            <w:r w:rsidR="00D8622E" w:rsidRPr="00224B80">
              <w:rPr>
                <w:rStyle w:val="aff0"/>
                <w:noProof/>
                <w:color w:val="auto"/>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_Toc206146382 \h </w:instrText>
            </w:r>
            <w:r w:rsidR="00D8622E" w:rsidRPr="00224B80">
              <w:rPr>
                <w:noProof/>
                <w:webHidden/>
              </w:rPr>
            </w:r>
            <w:r w:rsidR="00D8622E" w:rsidRPr="00224B80">
              <w:rPr>
                <w:noProof/>
                <w:webHidden/>
              </w:rPr>
              <w:fldChar w:fldCharType="separate"/>
            </w:r>
            <w:r w:rsidR="00D8622E" w:rsidRPr="00224B80">
              <w:rPr>
                <w:noProof/>
                <w:webHidden/>
              </w:rPr>
              <w:t>94</w:t>
            </w:r>
            <w:r w:rsidR="00D8622E" w:rsidRPr="00224B80">
              <w:rPr>
                <w:noProof/>
                <w:webHidden/>
              </w:rPr>
              <w:fldChar w:fldCharType="end"/>
            </w:r>
          </w:hyperlink>
        </w:p>
        <w:p w14:paraId="3DB9362A" w14:textId="1A8AE10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83" w:history="1">
            <w:r w:rsidR="00D8622E" w:rsidRPr="00224B80">
              <w:rPr>
                <w:rStyle w:val="aff0"/>
                <w:noProof/>
                <w:color w:val="auto"/>
              </w:rPr>
              <w:t>6.3 Сведения о наличии баков-аккумуляторов</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_Toc206146383 \h </w:instrText>
            </w:r>
            <w:r w:rsidR="00D8622E" w:rsidRPr="00224B80">
              <w:rPr>
                <w:noProof/>
                <w:webHidden/>
              </w:rPr>
            </w:r>
            <w:r w:rsidR="00D8622E" w:rsidRPr="00224B80">
              <w:rPr>
                <w:noProof/>
                <w:webHidden/>
              </w:rPr>
              <w:fldChar w:fldCharType="separate"/>
            </w:r>
            <w:r w:rsidR="00D8622E" w:rsidRPr="00224B80">
              <w:rPr>
                <w:noProof/>
                <w:webHidden/>
              </w:rPr>
              <w:t>94</w:t>
            </w:r>
            <w:r w:rsidR="00D8622E" w:rsidRPr="00224B80">
              <w:rPr>
                <w:noProof/>
                <w:webHidden/>
              </w:rPr>
              <w:fldChar w:fldCharType="end"/>
            </w:r>
          </w:hyperlink>
        </w:p>
        <w:p w14:paraId="055FCE7D" w14:textId="7897E84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84" w:history="1">
            <w:r w:rsidR="00D8622E" w:rsidRPr="00224B80">
              <w:rPr>
                <w:rStyle w:val="aff0"/>
                <w:noProof/>
                <w:color w:val="auto"/>
              </w:rPr>
              <w:t>6.4 Нормативный и фактический (для эксплуатационного и аварийного режимов) часовой расход подпиточной воды в зонах действия источников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_Toc206146384 \h </w:instrText>
            </w:r>
            <w:r w:rsidR="00D8622E" w:rsidRPr="00224B80">
              <w:rPr>
                <w:noProof/>
                <w:webHidden/>
              </w:rPr>
            </w:r>
            <w:r w:rsidR="00D8622E" w:rsidRPr="00224B80">
              <w:rPr>
                <w:noProof/>
                <w:webHidden/>
              </w:rPr>
              <w:fldChar w:fldCharType="separate"/>
            </w:r>
            <w:r w:rsidR="00D8622E" w:rsidRPr="00224B80">
              <w:rPr>
                <w:noProof/>
                <w:webHidden/>
              </w:rPr>
              <w:t>94</w:t>
            </w:r>
            <w:r w:rsidR="00D8622E" w:rsidRPr="00224B80">
              <w:rPr>
                <w:noProof/>
                <w:webHidden/>
              </w:rPr>
              <w:fldChar w:fldCharType="end"/>
            </w:r>
          </w:hyperlink>
        </w:p>
        <w:p w14:paraId="47815419" w14:textId="18DC6D1A"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85" w:history="1">
            <w:r w:rsidR="00D8622E" w:rsidRPr="00224B80">
              <w:rPr>
                <w:rStyle w:val="aff0"/>
                <w:noProof/>
                <w:color w:val="auto"/>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_Toc206146385 \h </w:instrText>
            </w:r>
            <w:r w:rsidR="00D8622E" w:rsidRPr="00224B80">
              <w:rPr>
                <w:noProof/>
                <w:webHidden/>
              </w:rPr>
            </w:r>
            <w:r w:rsidR="00D8622E" w:rsidRPr="00224B80">
              <w:rPr>
                <w:noProof/>
                <w:webHidden/>
              </w:rPr>
              <w:fldChar w:fldCharType="separate"/>
            </w:r>
            <w:r w:rsidR="00D8622E" w:rsidRPr="00224B80">
              <w:rPr>
                <w:noProof/>
                <w:webHidden/>
              </w:rPr>
              <w:t>96</w:t>
            </w:r>
            <w:r w:rsidR="00D8622E" w:rsidRPr="00224B80">
              <w:rPr>
                <w:noProof/>
                <w:webHidden/>
              </w:rPr>
              <w:fldChar w:fldCharType="end"/>
            </w:r>
          </w:hyperlink>
        </w:p>
        <w:p w14:paraId="47840FE2" w14:textId="45F94F6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86" w:history="1">
            <w:r w:rsidR="00D8622E" w:rsidRPr="00224B80">
              <w:rPr>
                <w:rStyle w:val="aff0"/>
                <w:rFonts w:eastAsia="Microsoft YaHei"/>
                <w:noProof/>
                <w:color w:val="auto"/>
              </w:rPr>
              <w:t>6.6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_Toc206146386 \h </w:instrText>
            </w:r>
            <w:r w:rsidR="00D8622E" w:rsidRPr="00224B80">
              <w:rPr>
                <w:noProof/>
                <w:webHidden/>
              </w:rPr>
            </w:r>
            <w:r w:rsidR="00D8622E" w:rsidRPr="00224B80">
              <w:rPr>
                <w:noProof/>
                <w:webHidden/>
              </w:rPr>
              <w:fldChar w:fldCharType="separate"/>
            </w:r>
            <w:r w:rsidR="00D8622E" w:rsidRPr="00224B80">
              <w:rPr>
                <w:noProof/>
                <w:webHidden/>
              </w:rPr>
              <w:t>96</w:t>
            </w:r>
            <w:r w:rsidR="00D8622E" w:rsidRPr="00224B80">
              <w:rPr>
                <w:noProof/>
                <w:webHidden/>
              </w:rPr>
              <w:fldChar w:fldCharType="end"/>
            </w:r>
          </w:hyperlink>
        </w:p>
        <w:p w14:paraId="306231E9" w14:textId="604523E2"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387" w:history="1">
            <w:r w:rsidR="00D8622E" w:rsidRPr="00224B80">
              <w:rPr>
                <w:rStyle w:val="aff0"/>
                <w:color w:val="auto"/>
              </w:rPr>
              <w:t>ГЛАВА 7 Предложения по строительству, реконструкции, техническому перевооружению и (или) модернизации источников тепловой энергии</w:t>
            </w:r>
            <w:r w:rsidR="00D8622E" w:rsidRPr="00224B80">
              <w:rPr>
                <w:webHidden/>
              </w:rPr>
              <w:tab/>
            </w:r>
            <w:r w:rsidR="00D8622E" w:rsidRPr="00224B80">
              <w:rPr>
                <w:webHidden/>
              </w:rPr>
              <w:fldChar w:fldCharType="begin"/>
            </w:r>
            <w:r w:rsidR="00D8622E" w:rsidRPr="00224B80">
              <w:rPr>
                <w:webHidden/>
              </w:rPr>
              <w:instrText xml:space="preserve"> PAGEREF _Toc206146387 \h </w:instrText>
            </w:r>
            <w:r w:rsidR="00D8622E" w:rsidRPr="00224B80">
              <w:rPr>
                <w:webHidden/>
              </w:rPr>
            </w:r>
            <w:r w:rsidR="00D8622E" w:rsidRPr="00224B80">
              <w:rPr>
                <w:webHidden/>
              </w:rPr>
              <w:fldChar w:fldCharType="separate"/>
            </w:r>
            <w:r w:rsidR="00D8622E" w:rsidRPr="00224B80">
              <w:rPr>
                <w:webHidden/>
              </w:rPr>
              <w:t>97</w:t>
            </w:r>
            <w:r w:rsidR="00D8622E" w:rsidRPr="00224B80">
              <w:rPr>
                <w:webHidden/>
              </w:rPr>
              <w:fldChar w:fldCharType="end"/>
            </w:r>
          </w:hyperlink>
        </w:p>
        <w:p w14:paraId="42218532" w14:textId="40FEFA4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88" w:history="1">
            <w:r w:rsidR="00D8622E" w:rsidRPr="00224B80">
              <w:rPr>
                <w:rStyle w:val="aff0"/>
                <w:noProof/>
                <w:color w:val="auto"/>
              </w:rPr>
              <w:t>7.1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_Toc206146388 \h </w:instrText>
            </w:r>
            <w:r w:rsidR="00D8622E" w:rsidRPr="00224B80">
              <w:rPr>
                <w:noProof/>
                <w:webHidden/>
              </w:rPr>
            </w:r>
            <w:r w:rsidR="00D8622E" w:rsidRPr="00224B80">
              <w:rPr>
                <w:noProof/>
                <w:webHidden/>
              </w:rPr>
              <w:fldChar w:fldCharType="separate"/>
            </w:r>
            <w:r w:rsidR="00D8622E" w:rsidRPr="00224B80">
              <w:rPr>
                <w:noProof/>
                <w:webHidden/>
              </w:rPr>
              <w:t>97</w:t>
            </w:r>
            <w:r w:rsidR="00D8622E" w:rsidRPr="00224B80">
              <w:rPr>
                <w:noProof/>
                <w:webHidden/>
              </w:rPr>
              <w:fldChar w:fldCharType="end"/>
            </w:r>
          </w:hyperlink>
        </w:p>
        <w:p w14:paraId="1AFFA8EE" w14:textId="666C3A2B"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89" w:history="1">
            <w:r w:rsidR="00D8622E" w:rsidRPr="00224B80">
              <w:rPr>
                <w:rStyle w:val="aff0"/>
                <w:noProof/>
                <w:color w:val="auto"/>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_Toc206146389 \h </w:instrText>
            </w:r>
            <w:r w:rsidR="00D8622E" w:rsidRPr="00224B80">
              <w:rPr>
                <w:noProof/>
                <w:webHidden/>
              </w:rPr>
            </w:r>
            <w:r w:rsidR="00D8622E" w:rsidRPr="00224B80">
              <w:rPr>
                <w:noProof/>
                <w:webHidden/>
              </w:rPr>
              <w:fldChar w:fldCharType="separate"/>
            </w:r>
            <w:r w:rsidR="00D8622E" w:rsidRPr="00224B80">
              <w:rPr>
                <w:noProof/>
                <w:webHidden/>
              </w:rPr>
              <w:t>99</w:t>
            </w:r>
            <w:r w:rsidR="00D8622E" w:rsidRPr="00224B80">
              <w:rPr>
                <w:noProof/>
                <w:webHidden/>
              </w:rPr>
              <w:fldChar w:fldCharType="end"/>
            </w:r>
          </w:hyperlink>
        </w:p>
        <w:p w14:paraId="5D007D2A" w14:textId="0567E857"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0" w:history="1">
            <w:r w:rsidR="00D8622E" w:rsidRPr="00224B80">
              <w:rPr>
                <w:rStyle w:val="aff0"/>
                <w:noProof/>
                <w:color w:val="auto"/>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_Toc206146390 \h </w:instrText>
            </w:r>
            <w:r w:rsidR="00D8622E" w:rsidRPr="00224B80">
              <w:rPr>
                <w:noProof/>
                <w:webHidden/>
              </w:rPr>
            </w:r>
            <w:r w:rsidR="00D8622E" w:rsidRPr="00224B80">
              <w:rPr>
                <w:noProof/>
                <w:webHidden/>
              </w:rPr>
              <w:fldChar w:fldCharType="separate"/>
            </w:r>
            <w:r w:rsidR="00D8622E" w:rsidRPr="00224B80">
              <w:rPr>
                <w:noProof/>
                <w:webHidden/>
              </w:rPr>
              <w:t>99</w:t>
            </w:r>
            <w:r w:rsidR="00D8622E" w:rsidRPr="00224B80">
              <w:rPr>
                <w:noProof/>
                <w:webHidden/>
              </w:rPr>
              <w:fldChar w:fldCharType="end"/>
            </w:r>
          </w:hyperlink>
        </w:p>
        <w:p w14:paraId="76CE91C4" w14:textId="3AE3197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1" w:history="1">
            <w:r w:rsidR="00D8622E" w:rsidRPr="00224B80">
              <w:rPr>
                <w:rStyle w:val="aff0"/>
                <w:noProof/>
                <w:color w:val="auto"/>
              </w:rPr>
              <w:t>7.4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_Toc206146391 \h </w:instrText>
            </w:r>
            <w:r w:rsidR="00D8622E" w:rsidRPr="00224B80">
              <w:rPr>
                <w:noProof/>
                <w:webHidden/>
              </w:rPr>
            </w:r>
            <w:r w:rsidR="00D8622E" w:rsidRPr="00224B80">
              <w:rPr>
                <w:noProof/>
                <w:webHidden/>
              </w:rPr>
              <w:fldChar w:fldCharType="separate"/>
            </w:r>
            <w:r w:rsidR="00D8622E" w:rsidRPr="00224B80">
              <w:rPr>
                <w:noProof/>
                <w:webHidden/>
              </w:rPr>
              <w:t>100</w:t>
            </w:r>
            <w:r w:rsidR="00D8622E" w:rsidRPr="00224B80">
              <w:rPr>
                <w:noProof/>
                <w:webHidden/>
              </w:rPr>
              <w:fldChar w:fldCharType="end"/>
            </w:r>
          </w:hyperlink>
        </w:p>
        <w:p w14:paraId="6DBB006A" w14:textId="3B4FC13F"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2" w:history="1">
            <w:r w:rsidR="00D8622E" w:rsidRPr="00224B80">
              <w:rPr>
                <w:rStyle w:val="aff0"/>
                <w:noProof/>
                <w:color w:val="auto"/>
              </w:rPr>
              <w:t>7.5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_Toc206146392 \h </w:instrText>
            </w:r>
            <w:r w:rsidR="00D8622E" w:rsidRPr="00224B80">
              <w:rPr>
                <w:noProof/>
                <w:webHidden/>
              </w:rPr>
            </w:r>
            <w:r w:rsidR="00D8622E" w:rsidRPr="00224B80">
              <w:rPr>
                <w:noProof/>
                <w:webHidden/>
              </w:rPr>
              <w:fldChar w:fldCharType="separate"/>
            </w:r>
            <w:r w:rsidR="00D8622E" w:rsidRPr="00224B80">
              <w:rPr>
                <w:noProof/>
                <w:webHidden/>
              </w:rPr>
              <w:t>100</w:t>
            </w:r>
            <w:r w:rsidR="00D8622E" w:rsidRPr="00224B80">
              <w:rPr>
                <w:noProof/>
                <w:webHidden/>
              </w:rPr>
              <w:fldChar w:fldCharType="end"/>
            </w:r>
          </w:hyperlink>
        </w:p>
        <w:p w14:paraId="3A0BD839" w14:textId="7D19C47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3" w:history="1">
            <w:r w:rsidR="00D8622E" w:rsidRPr="00224B80">
              <w:rPr>
                <w:rStyle w:val="aff0"/>
                <w:noProof/>
                <w:color w:val="auto"/>
              </w:rPr>
              <w:t>7.6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_Toc206146393 \h </w:instrText>
            </w:r>
            <w:r w:rsidR="00D8622E" w:rsidRPr="00224B80">
              <w:rPr>
                <w:noProof/>
                <w:webHidden/>
              </w:rPr>
            </w:r>
            <w:r w:rsidR="00D8622E" w:rsidRPr="00224B80">
              <w:rPr>
                <w:noProof/>
                <w:webHidden/>
              </w:rPr>
              <w:fldChar w:fldCharType="separate"/>
            </w:r>
            <w:r w:rsidR="00D8622E" w:rsidRPr="00224B80">
              <w:rPr>
                <w:noProof/>
                <w:webHidden/>
              </w:rPr>
              <w:t>100</w:t>
            </w:r>
            <w:r w:rsidR="00D8622E" w:rsidRPr="00224B80">
              <w:rPr>
                <w:noProof/>
                <w:webHidden/>
              </w:rPr>
              <w:fldChar w:fldCharType="end"/>
            </w:r>
          </w:hyperlink>
        </w:p>
        <w:p w14:paraId="7372C3F7" w14:textId="2FA800AC"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4" w:history="1">
            <w:r w:rsidR="00D8622E" w:rsidRPr="00224B80">
              <w:rPr>
                <w:rStyle w:val="aff0"/>
                <w:noProof/>
                <w:color w:val="auto"/>
              </w:rPr>
              <w:t>7.7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_Toc206146394 \h </w:instrText>
            </w:r>
            <w:r w:rsidR="00D8622E" w:rsidRPr="00224B80">
              <w:rPr>
                <w:noProof/>
                <w:webHidden/>
              </w:rPr>
            </w:r>
            <w:r w:rsidR="00D8622E" w:rsidRPr="00224B80">
              <w:rPr>
                <w:noProof/>
                <w:webHidden/>
              </w:rPr>
              <w:fldChar w:fldCharType="separate"/>
            </w:r>
            <w:r w:rsidR="00D8622E" w:rsidRPr="00224B80">
              <w:rPr>
                <w:noProof/>
                <w:webHidden/>
              </w:rPr>
              <w:t>100</w:t>
            </w:r>
            <w:r w:rsidR="00D8622E" w:rsidRPr="00224B80">
              <w:rPr>
                <w:noProof/>
                <w:webHidden/>
              </w:rPr>
              <w:fldChar w:fldCharType="end"/>
            </w:r>
          </w:hyperlink>
        </w:p>
        <w:p w14:paraId="14D4E2F4" w14:textId="6761BC03"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5" w:history="1">
            <w:r w:rsidR="00D8622E" w:rsidRPr="00224B80">
              <w:rPr>
                <w:rStyle w:val="aff0"/>
                <w:noProof/>
                <w:color w:val="auto"/>
              </w:rPr>
              <w:t>7.8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_Toc206146395 \h </w:instrText>
            </w:r>
            <w:r w:rsidR="00D8622E" w:rsidRPr="00224B80">
              <w:rPr>
                <w:noProof/>
                <w:webHidden/>
              </w:rPr>
            </w:r>
            <w:r w:rsidR="00D8622E" w:rsidRPr="00224B80">
              <w:rPr>
                <w:noProof/>
                <w:webHidden/>
              </w:rPr>
              <w:fldChar w:fldCharType="separate"/>
            </w:r>
            <w:r w:rsidR="00D8622E" w:rsidRPr="00224B80">
              <w:rPr>
                <w:noProof/>
                <w:webHidden/>
              </w:rPr>
              <w:t>100</w:t>
            </w:r>
            <w:r w:rsidR="00D8622E" w:rsidRPr="00224B80">
              <w:rPr>
                <w:noProof/>
                <w:webHidden/>
              </w:rPr>
              <w:fldChar w:fldCharType="end"/>
            </w:r>
          </w:hyperlink>
        </w:p>
        <w:p w14:paraId="461366CF" w14:textId="130D5B8B"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6" w:history="1">
            <w:r w:rsidR="00D8622E" w:rsidRPr="00224B80">
              <w:rPr>
                <w:rStyle w:val="aff0"/>
                <w:noProof/>
                <w:color w:val="auto"/>
              </w:rPr>
              <w:t>7.9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_Toc206146396 \h </w:instrText>
            </w:r>
            <w:r w:rsidR="00D8622E" w:rsidRPr="00224B80">
              <w:rPr>
                <w:noProof/>
                <w:webHidden/>
              </w:rPr>
            </w:r>
            <w:r w:rsidR="00D8622E" w:rsidRPr="00224B80">
              <w:rPr>
                <w:noProof/>
                <w:webHidden/>
              </w:rPr>
              <w:fldChar w:fldCharType="separate"/>
            </w:r>
            <w:r w:rsidR="00D8622E" w:rsidRPr="00224B80">
              <w:rPr>
                <w:noProof/>
                <w:webHidden/>
              </w:rPr>
              <w:t>100</w:t>
            </w:r>
            <w:r w:rsidR="00D8622E" w:rsidRPr="00224B80">
              <w:rPr>
                <w:noProof/>
                <w:webHidden/>
              </w:rPr>
              <w:fldChar w:fldCharType="end"/>
            </w:r>
          </w:hyperlink>
        </w:p>
        <w:p w14:paraId="715BE791" w14:textId="49E92779"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7" w:history="1">
            <w:r w:rsidR="00D8622E" w:rsidRPr="00224B80">
              <w:rPr>
                <w:rStyle w:val="aff0"/>
                <w:noProof/>
                <w:color w:val="auto"/>
              </w:rPr>
              <w:t>7.10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_Toc206146397 \h </w:instrText>
            </w:r>
            <w:r w:rsidR="00D8622E" w:rsidRPr="00224B80">
              <w:rPr>
                <w:noProof/>
                <w:webHidden/>
              </w:rPr>
            </w:r>
            <w:r w:rsidR="00D8622E" w:rsidRPr="00224B80">
              <w:rPr>
                <w:noProof/>
                <w:webHidden/>
              </w:rPr>
              <w:fldChar w:fldCharType="separate"/>
            </w:r>
            <w:r w:rsidR="00D8622E" w:rsidRPr="00224B80">
              <w:rPr>
                <w:noProof/>
                <w:webHidden/>
              </w:rPr>
              <w:t>101</w:t>
            </w:r>
            <w:r w:rsidR="00D8622E" w:rsidRPr="00224B80">
              <w:rPr>
                <w:noProof/>
                <w:webHidden/>
              </w:rPr>
              <w:fldChar w:fldCharType="end"/>
            </w:r>
          </w:hyperlink>
        </w:p>
        <w:p w14:paraId="6DCF93BE" w14:textId="2C82A47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8" w:history="1">
            <w:r w:rsidR="00D8622E" w:rsidRPr="00224B80">
              <w:rPr>
                <w:rStyle w:val="aff0"/>
                <w:noProof/>
                <w:color w:val="auto"/>
              </w:rPr>
              <w:t>7.11 Обоснование организации индивидуального теплоснабжения в зонах застройки округа малоэтажными жилыми зданиями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_Toc206146398 \h </w:instrText>
            </w:r>
            <w:r w:rsidR="00D8622E" w:rsidRPr="00224B80">
              <w:rPr>
                <w:noProof/>
                <w:webHidden/>
              </w:rPr>
            </w:r>
            <w:r w:rsidR="00D8622E" w:rsidRPr="00224B80">
              <w:rPr>
                <w:noProof/>
                <w:webHidden/>
              </w:rPr>
              <w:fldChar w:fldCharType="separate"/>
            </w:r>
            <w:r w:rsidR="00D8622E" w:rsidRPr="00224B80">
              <w:rPr>
                <w:noProof/>
                <w:webHidden/>
              </w:rPr>
              <w:t>101</w:t>
            </w:r>
            <w:r w:rsidR="00D8622E" w:rsidRPr="00224B80">
              <w:rPr>
                <w:noProof/>
                <w:webHidden/>
              </w:rPr>
              <w:fldChar w:fldCharType="end"/>
            </w:r>
          </w:hyperlink>
        </w:p>
        <w:p w14:paraId="4F63D9C8" w14:textId="21A8223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399" w:history="1">
            <w:r w:rsidR="00D8622E" w:rsidRPr="00224B80">
              <w:rPr>
                <w:rStyle w:val="aff0"/>
                <w:noProof/>
                <w:color w:val="auto"/>
              </w:rPr>
              <w:t>7.12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_Toc206146399 \h </w:instrText>
            </w:r>
            <w:r w:rsidR="00D8622E" w:rsidRPr="00224B80">
              <w:rPr>
                <w:noProof/>
                <w:webHidden/>
              </w:rPr>
            </w:r>
            <w:r w:rsidR="00D8622E" w:rsidRPr="00224B80">
              <w:rPr>
                <w:noProof/>
                <w:webHidden/>
              </w:rPr>
              <w:fldChar w:fldCharType="separate"/>
            </w:r>
            <w:r w:rsidR="00D8622E" w:rsidRPr="00224B80">
              <w:rPr>
                <w:noProof/>
                <w:webHidden/>
              </w:rPr>
              <w:t>101</w:t>
            </w:r>
            <w:r w:rsidR="00D8622E" w:rsidRPr="00224B80">
              <w:rPr>
                <w:noProof/>
                <w:webHidden/>
              </w:rPr>
              <w:fldChar w:fldCharType="end"/>
            </w:r>
          </w:hyperlink>
        </w:p>
        <w:p w14:paraId="44A6ADF0" w14:textId="702ABAF9"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00" w:history="1">
            <w:r w:rsidR="00D8622E" w:rsidRPr="00224B80">
              <w:rPr>
                <w:rStyle w:val="aff0"/>
                <w:noProof/>
                <w:color w:val="auto"/>
              </w:rPr>
              <w:t>7.13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_Toc206146400 \h </w:instrText>
            </w:r>
            <w:r w:rsidR="00D8622E" w:rsidRPr="00224B80">
              <w:rPr>
                <w:noProof/>
                <w:webHidden/>
              </w:rPr>
            </w:r>
            <w:r w:rsidR="00D8622E" w:rsidRPr="00224B80">
              <w:rPr>
                <w:noProof/>
                <w:webHidden/>
              </w:rPr>
              <w:fldChar w:fldCharType="separate"/>
            </w:r>
            <w:r w:rsidR="00D8622E" w:rsidRPr="00224B80">
              <w:rPr>
                <w:noProof/>
                <w:webHidden/>
              </w:rPr>
              <w:t>101</w:t>
            </w:r>
            <w:r w:rsidR="00D8622E" w:rsidRPr="00224B80">
              <w:rPr>
                <w:noProof/>
                <w:webHidden/>
              </w:rPr>
              <w:fldChar w:fldCharType="end"/>
            </w:r>
          </w:hyperlink>
        </w:p>
        <w:p w14:paraId="496BB9B0" w14:textId="7253D4A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01" w:history="1">
            <w:r w:rsidR="00D8622E" w:rsidRPr="00224B80">
              <w:rPr>
                <w:rStyle w:val="aff0"/>
                <w:noProof/>
                <w:color w:val="auto"/>
              </w:rPr>
              <w:t>7.14 Обоснование организации теплоснабжения в производственных зонах на территории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_Toc206146401 \h </w:instrText>
            </w:r>
            <w:r w:rsidR="00D8622E" w:rsidRPr="00224B80">
              <w:rPr>
                <w:noProof/>
                <w:webHidden/>
              </w:rPr>
            </w:r>
            <w:r w:rsidR="00D8622E" w:rsidRPr="00224B80">
              <w:rPr>
                <w:noProof/>
                <w:webHidden/>
              </w:rPr>
              <w:fldChar w:fldCharType="separate"/>
            </w:r>
            <w:r w:rsidR="00D8622E" w:rsidRPr="00224B80">
              <w:rPr>
                <w:noProof/>
                <w:webHidden/>
              </w:rPr>
              <w:t>102</w:t>
            </w:r>
            <w:r w:rsidR="00D8622E" w:rsidRPr="00224B80">
              <w:rPr>
                <w:noProof/>
                <w:webHidden/>
              </w:rPr>
              <w:fldChar w:fldCharType="end"/>
            </w:r>
          </w:hyperlink>
        </w:p>
        <w:p w14:paraId="44BF6530" w14:textId="613D592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02" w:history="1">
            <w:r w:rsidR="00D8622E" w:rsidRPr="00224B80">
              <w:rPr>
                <w:rStyle w:val="aff0"/>
                <w:noProof/>
                <w:color w:val="auto"/>
              </w:rPr>
              <w:t>7.15 Результаты расчетов радиуса эффективного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_Toc206146402 \h </w:instrText>
            </w:r>
            <w:r w:rsidR="00D8622E" w:rsidRPr="00224B80">
              <w:rPr>
                <w:noProof/>
                <w:webHidden/>
              </w:rPr>
            </w:r>
            <w:r w:rsidR="00D8622E" w:rsidRPr="00224B80">
              <w:rPr>
                <w:noProof/>
                <w:webHidden/>
              </w:rPr>
              <w:fldChar w:fldCharType="separate"/>
            </w:r>
            <w:r w:rsidR="00D8622E" w:rsidRPr="00224B80">
              <w:rPr>
                <w:noProof/>
                <w:webHidden/>
              </w:rPr>
              <w:t>103</w:t>
            </w:r>
            <w:r w:rsidR="00D8622E" w:rsidRPr="00224B80">
              <w:rPr>
                <w:noProof/>
                <w:webHidden/>
              </w:rPr>
              <w:fldChar w:fldCharType="end"/>
            </w:r>
          </w:hyperlink>
        </w:p>
        <w:p w14:paraId="7D99AA84" w14:textId="48D7E3A5"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03" w:history="1">
            <w:r w:rsidR="00D8622E" w:rsidRPr="00224B80">
              <w:rPr>
                <w:rStyle w:val="aff0"/>
                <w:noProof/>
                <w:color w:val="auto"/>
              </w:rPr>
              <w:t>7.16 Описание мероприятий на источниках тепловой энергии, необходимость реализации которых рассматривается на этапе разработки проектной документации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_Toc206146403 \h </w:instrText>
            </w:r>
            <w:r w:rsidR="00D8622E" w:rsidRPr="00224B80">
              <w:rPr>
                <w:noProof/>
                <w:webHidden/>
              </w:rPr>
            </w:r>
            <w:r w:rsidR="00D8622E" w:rsidRPr="00224B80">
              <w:rPr>
                <w:noProof/>
                <w:webHidden/>
              </w:rPr>
              <w:fldChar w:fldCharType="separate"/>
            </w:r>
            <w:r w:rsidR="00D8622E" w:rsidRPr="00224B80">
              <w:rPr>
                <w:noProof/>
                <w:webHidden/>
              </w:rPr>
              <w:t>104</w:t>
            </w:r>
            <w:r w:rsidR="00D8622E" w:rsidRPr="00224B80">
              <w:rPr>
                <w:noProof/>
                <w:webHidden/>
              </w:rPr>
              <w:fldChar w:fldCharType="end"/>
            </w:r>
          </w:hyperlink>
        </w:p>
        <w:p w14:paraId="0B2F801E" w14:textId="705E6D0F"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04" w:history="1">
            <w:r w:rsidR="00D8622E" w:rsidRPr="00224B80">
              <w:rPr>
                <w:rStyle w:val="aff0"/>
                <w:rFonts w:eastAsia="Microsoft YaHei"/>
                <w:noProof/>
                <w:color w:val="auto"/>
              </w:rPr>
              <w:t>7.17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_Toc206146404 \h </w:instrText>
            </w:r>
            <w:r w:rsidR="00D8622E" w:rsidRPr="00224B80">
              <w:rPr>
                <w:noProof/>
                <w:webHidden/>
              </w:rPr>
            </w:r>
            <w:r w:rsidR="00D8622E" w:rsidRPr="00224B80">
              <w:rPr>
                <w:noProof/>
                <w:webHidden/>
              </w:rPr>
              <w:fldChar w:fldCharType="separate"/>
            </w:r>
            <w:r w:rsidR="00D8622E" w:rsidRPr="00224B80">
              <w:rPr>
                <w:noProof/>
                <w:webHidden/>
              </w:rPr>
              <w:t>104</w:t>
            </w:r>
            <w:r w:rsidR="00D8622E" w:rsidRPr="00224B80">
              <w:rPr>
                <w:noProof/>
                <w:webHidden/>
              </w:rPr>
              <w:fldChar w:fldCharType="end"/>
            </w:r>
          </w:hyperlink>
        </w:p>
        <w:p w14:paraId="3852C39C" w14:textId="0ECDE591"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05" w:history="1">
            <w:r w:rsidR="00D8622E" w:rsidRPr="00224B80">
              <w:rPr>
                <w:rStyle w:val="aff0"/>
                <w:color w:val="auto"/>
              </w:rPr>
              <w:t>ГЛАВА 8 Предложения по строительству, реконструкции и (или) модернизации тепловых сетей</w:t>
            </w:r>
            <w:r w:rsidR="00D8622E" w:rsidRPr="00224B80">
              <w:rPr>
                <w:webHidden/>
              </w:rPr>
              <w:tab/>
            </w:r>
            <w:r w:rsidR="00D8622E" w:rsidRPr="00224B80">
              <w:rPr>
                <w:webHidden/>
              </w:rPr>
              <w:fldChar w:fldCharType="begin"/>
            </w:r>
            <w:r w:rsidR="00D8622E" w:rsidRPr="00224B80">
              <w:rPr>
                <w:webHidden/>
              </w:rPr>
              <w:instrText xml:space="preserve"> PAGEREF _Toc206146405 \h </w:instrText>
            </w:r>
            <w:r w:rsidR="00D8622E" w:rsidRPr="00224B80">
              <w:rPr>
                <w:webHidden/>
              </w:rPr>
            </w:r>
            <w:r w:rsidR="00D8622E" w:rsidRPr="00224B80">
              <w:rPr>
                <w:webHidden/>
              </w:rPr>
              <w:fldChar w:fldCharType="separate"/>
            </w:r>
            <w:r w:rsidR="00D8622E" w:rsidRPr="00224B80">
              <w:rPr>
                <w:webHidden/>
              </w:rPr>
              <w:t>105</w:t>
            </w:r>
            <w:r w:rsidR="00D8622E" w:rsidRPr="00224B80">
              <w:rPr>
                <w:webHidden/>
              </w:rPr>
              <w:fldChar w:fldCharType="end"/>
            </w:r>
          </w:hyperlink>
        </w:p>
        <w:p w14:paraId="5A2700CD" w14:textId="49207751"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06" w:history="1">
            <w:r w:rsidR="00D8622E" w:rsidRPr="00224B80">
              <w:rPr>
                <w:rStyle w:val="aff0"/>
                <w:noProof/>
                <w:color w:val="auto"/>
              </w:rPr>
              <w:t>8.1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_Toc206146406 \h </w:instrText>
            </w:r>
            <w:r w:rsidR="00D8622E" w:rsidRPr="00224B80">
              <w:rPr>
                <w:noProof/>
                <w:webHidden/>
              </w:rPr>
            </w:r>
            <w:r w:rsidR="00D8622E" w:rsidRPr="00224B80">
              <w:rPr>
                <w:noProof/>
                <w:webHidden/>
              </w:rPr>
              <w:fldChar w:fldCharType="separate"/>
            </w:r>
            <w:r w:rsidR="00D8622E" w:rsidRPr="00224B80">
              <w:rPr>
                <w:noProof/>
                <w:webHidden/>
              </w:rPr>
              <w:t>105</w:t>
            </w:r>
            <w:r w:rsidR="00D8622E" w:rsidRPr="00224B80">
              <w:rPr>
                <w:noProof/>
                <w:webHidden/>
              </w:rPr>
              <w:fldChar w:fldCharType="end"/>
            </w:r>
          </w:hyperlink>
        </w:p>
        <w:p w14:paraId="25569D1A" w14:textId="4E0E125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07" w:history="1">
            <w:r w:rsidR="00D8622E" w:rsidRPr="00224B80">
              <w:rPr>
                <w:rStyle w:val="aff0"/>
                <w:noProof/>
                <w:color w:val="auto"/>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_Toc206146407 \h </w:instrText>
            </w:r>
            <w:r w:rsidR="00D8622E" w:rsidRPr="00224B80">
              <w:rPr>
                <w:noProof/>
                <w:webHidden/>
              </w:rPr>
            </w:r>
            <w:r w:rsidR="00D8622E" w:rsidRPr="00224B80">
              <w:rPr>
                <w:noProof/>
                <w:webHidden/>
              </w:rPr>
              <w:fldChar w:fldCharType="separate"/>
            </w:r>
            <w:r w:rsidR="00D8622E" w:rsidRPr="00224B80">
              <w:rPr>
                <w:noProof/>
                <w:webHidden/>
              </w:rPr>
              <w:t>105</w:t>
            </w:r>
            <w:r w:rsidR="00D8622E" w:rsidRPr="00224B80">
              <w:rPr>
                <w:noProof/>
                <w:webHidden/>
              </w:rPr>
              <w:fldChar w:fldCharType="end"/>
            </w:r>
          </w:hyperlink>
        </w:p>
        <w:p w14:paraId="06D5C61D" w14:textId="6926D45A"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08" w:history="1">
            <w:r w:rsidR="00D8622E" w:rsidRPr="00224B80">
              <w:rPr>
                <w:rStyle w:val="aff0"/>
                <w:noProof/>
                <w:color w:val="auto"/>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_Toc206146408 \h </w:instrText>
            </w:r>
            <w:r w:rsidR="00D8622E" w:rsidRPr="00224B80">
              <w:rPr>
                <w:noProof/>
                <w:webHidden/>
              </w:rPr>
            </w:r>
            <w:r w:rsidR="00D8622E" w:rsidRPr="00224B80">
              <w:rPr>
                <w:noProof/>
                <w:webHidden/>
              </w:rPr>
              <w:fldChar w:fldCharType="separate"/>
            </w:r>
            <w:r w:rsidR="00D8622E" w:rsidRPr="00224B80">
              <w:rPr>
                <w:noProof/>
                <w:webHidden/>
              </w:rPr>
              <w:t>106</w:t>
            </w:r>
            <w:r w:rsidR="00D8622E" w:rsidRPr="00224B80">
              <w:rPr>
                <w:noProof/>
                <w:webHidden/>
              </w:rPr>
              <w:fldChar w:fldCharType="end"/>
            </w:r>
          </w:hyperlink>
        </w:p>
        <w:p w14:paraId="521E0DF1" w14:textId="4B9EB4B5"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09" w:history="1">
            <w:r w:rsidR="00D8622E" w:rsidRPr="00224B80">
              <w:rPr>
                <w:rStyle w:val="aff0"/>
                <w:noProof/>
                <w:color w:val="auto"/>
              </w:rPr>
              <w:t>8.4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_Toc206146409 \h </w:instrText>
            </w:r>
            <w:r w:rsidR="00D8622E" w:rsidRPr="00224B80">
              <w:rPr>
                <w:noProof/>
                <w:webHidden/>
              </w:rPr>
            </w:r>
            <w:r w:rsidR="00D8622E" w:rsidRPr="00224B80">
              <w:rPr>
                <w:noProof/>
                <w:webHidden/>
              </w:rPr>
              <w:fldChar w:fldCharType="separate"/>
            </w:r>
            <w:r w:rsidR="00D8622E" w:rsidRPr="00224B80">
              <w:rPr>
                <w:noProof/>
                <w:webHidden/>
              </w:rPr>
              <w:t>106</w:t>
            </w:r>
            <w:r w:rsidR="00D8622E" w:rsidRPr="00224B80">
              <w:rPr>
                <w:noProof/>
                <w:webHidden/>
              </w:rPr>
              <w:fldChar w:fldCharType="end"/>
            </w:r>
          </w:hyperlink>
        </w:p>
        <w:p w14:paraId="6609B45C" w14:textId="14CCA66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10" w:history="1">
            <w:r w:rsidR="00D8622E" w:rsidRPr="00224B80">
              <w:rPr>
                <w:rStyle w:val="aff0"/>
                <w:noProof/>
                <w:color w:val="auto"/>
              </w:rPr>
              <w:t>8.5 Предложения по строительству тепловых сетей для обеспечения нормативной надежности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_Toc206146410 \h </w:instrText>
            </w:r>
            <w:r w:rsidR="00D8622E" w:rsidRPr="00224B80">
              <w:rPr>
                <w:noProof/>
                <w:webHidden/>
              </w:rPr>
            </w:r>
            <w:r w:rsidR="00D8622E" w:rsidRPr="00224B80">
              <w:rPr>
                <w:noProof/>
                <w:webHidden/>
              </w:rPr>
              <w:fldChar w:fldCharType="separate"/>
            </w:r>
            <w:r w:rsidR="00D8622E" w:rsidRPr="00224B80">
              <w:rPr>
                <w:noProof/>
                <w:webHidden/>
              </w:rPr>
              <w:t>106</w:t>
            </w:r>
            <w:r w:rsidR="00D8622E" w:rsidRPr="00224B80">
              <w:rPr>
                <w:noProof/>
                <w:webHidden/>
              </w:rPr>
              <w:fldChar w:fldCharType="end"/>
            </w:r>
          </w:hyperlink>
        </w:p>
        <w:p w14:paraId="1D591726" w14:textId="0975CEC8"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11" w:history="1">
            <w:r w:rsidR="00D8622E" w:rsidRPr="00224B80">
              <w:rPr>
                <w:rStyle w:val="aff0"/>
                <w:noProof/>
                <w:color w:val="auto"/>
              </w:rPr>
              <w:t>8.6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_Toc206146411 \h </w:instrText>
            </w:r>
            <w:r w:rsidR="00D8622E" w:rsidRPr="00224B80">
              <w:rPr>
                <w:noProof/>
                <w:webHidden/>
              </w:rPr>
            </w:r>
            <w:r w:rsidR="00D8622E" w:rsidRPr="00224B80">
              <w:rPr>
                <w:noProof/>
                <w:webHidden/>
              </w:rPr>
              <w:fldChar w:fldCharType="separate"/>
            </w:r>
            <w:r w:rsidR="00D8622E" w:rsidRPr="00224B80">
              <w:rPr>
                <w:noProof/>
                <w:webHidden/>
              </w:rPr>
              <w:t>106</w:t>
            </w:r>
            <w:r w:rsidR="00D8622E" w:rsidRPr="00224B80">
              <w:rPr>
                <w:noProof/>
                <w:webHidden/>
              </w:rPr>
              <w:fldChar w:fldCharType="end"/>
            </w:r>
          </w:hyperlink>
        </w:p>
        <w:p w14:paraId="7DD9CB97" w14:textId="7071E75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12" w:history="1">
            <w:r w:rsidR="00D8622E" w:rsidRPr="00224B80">
              <w:rPr>
                <w:rStyle w:val="aff0"/>
                <w:noProof/>
                <w:color w:val="auto"/>
              </w:rPr>
              <w:t>8.7 Предложения по реконструкции и (или) модернизации тепловых сетей, подлежащих замене в связи с исчерпанием эксплуатационного ресурса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_Toc206146412 \h </w:instrText>
            </w:r>
            <w:r w:rsidR="00D8622E" w:rsidRPr="00224B80">
              <w:rPr>
                <w:noProof/>
                <w:webHidden/>
              </w:rPr>
            </w:r>
            <w:r w:rsidR="00D8622E" w:rsidRPr="00224B80">
              <w:rPr>
                <w:noProof/>
                <w:webHidden/>
              </w:rPr>
              <w:fldChar w:fldCharType="separate"/>
            </w:r>
            <w:r w:rsidR="00D8622E" w:rsidRPr="00224B80">
              <w:rPr>
                <w:noProof/>
                <w:webHidden/>
              </w:rPr>
              <w:t>106</w:t>
            </w:r>
            <w:r w:rsidR="00D8622E" w:rsidRPr="00224B80">
              <w:rPr>
                <w:noProof/>
                <w:webHidden/>
              </w:rPr>
              <w:fldChar w:fldCharType="end"/>
            </w:r>
          </w:hyperlink>
        </w:p>
        <w:p w14:paraId="2764684D" w14:textId="281A6C50"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13" w:history="1">
            <w:r w:rsidR="00D8622E" w:rsidRPr="00224B80">
              <w:rPr>
                <w:rStyle w:val="aff0"/>
                <w:noProof/>
                <w:color w:val="auto"/>
              </w:rPr>
              <w:t>8.8 Предложения по строительству, реконструкции и (или) модернизации насосных станций</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_Toc206146413 \h </w:instrText>
            </w:r>
            <w:r w:rsidR="00D8622E" w:rsidRPr="00224B80">
              <w:rPr>
                <w:noProof/>
                <w:webHidden/>
              </w:rPr>
            </w:r>
            <w:r w:rsidR="00D8622E" w:rsidRPr="00224B80">
              <w:rPr>
                <w:noProof/>
                <w:webHidden/>
              </w:rPr>
              <w:fldChar w:fldCharType="separate"/>
            </w:r>
            <w:r w:rsidR="00D8622E" w:rsidRPr="00224B80">
              <w:rPr>
                <w:noProof/>
                <w:webHidden/>
              </w:rPr>
              <w:t>107</w:t>
            </w:r>
            <w:r w:rsidR="00D8622E" w:rsidRPr="00224B80">
              <w:rPr>
                <w:noProof/>
                <w:webHidden/>
              </w:rPr>
              <w:fldChar w:fldCharType="end"/>
            </w:r>
          </w:hyperlink>
        </w:p>
        <w:p w14:paraId="520222F8" w14:textId="612A8FE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14" w:history="1">
            <w:r w:rsidR="00D8622E" w:rsidRPr="00224B80">
              <w:rPr>
                <w:rStyle w:val="aff0"/>
                <w:noProof/>
                <w:color w:val="auto"/>
              </w:rPr>
              <w:t>8.9 Мероприятия на тепловых сетях, необходимость реализации которых рассматривается на этапе разработки проектной документации по строительству тепловых сетей, в том числе при присоединении перспективных потребителей, в целях обеспечения живучести источников тепловой энергии, тепловых сетей и системы теплоснабжения в целом</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_Toc206146414 \h </w:instrText>
            </w:r>
            <w:r w:rsidR="00D8622E" w:rsidRPr="00224B80">
              <w:rPr>
                <w:noProof/>
                <w:webHidden/>
              </w:rPr>
            </w:r>
            <w:r w:rsidR="00D8622E" w:rsidRPr="00224B80">
              <w:rPr>
                <w:noProof/>
                <w:webHidden/>
              </w:rPr>
              <w:fldChar w:fldCharType="separate"/>
            </w:r>
            <w:r w:rsidR="00D8622E" w:rsidRPr="00224B80">
              <w:rPr>
                <w:noProof/>
                <w:webHidden/>
              </w:rPr>
              <w:t>107</w:t>
            </w:r>
            <w:r w:rsidR="00D8622E" w:rsidRPr="00224B80">
              <w:rPr>
                <w:noProof/>
                <w:webHidden/>
              </w:rPr>
              <w:fldChar w:fldCharType="end"/>
            </w:r>
          </w:hyperlink>
        </w:p>
        <w:p w14:paraId="37046B7F" w14:textId="4EDA9F5F"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15" w:history="1">
            <w:r w:rsidR="00D8622E" w:rsidRPr="00224B80">
              <w:rPr>
                <w:rStyle w:val="aff0"/>
                <w:noProof/>
                <w:color w:val="auto"/>
              </w:rPr>
              <w:t>8.10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_Toc206146415 \h </w:instrText>
            </w:r>
            <w:r w:rsidR="00D8622E" w:rsidRPr="00224B80">
              <w:rPr>
                <w:noProof/>
                <w:webHidden/>
              </w:rPr>
            </w:r>
            <w:r w:rsidR="00D8622E" w:rsidRPr="00224B80">
              <w:rPr>
                <w:noProof/>
                <w:webHidden/>
              </w:rPr>
              <w:fldChar w:fldCharType="separate"/>
            </w:r>
            <w:r w:rsidR="00D8622E" w:rsidRPr="00224B80">
              <w:rPr>
                <w:noProof/>
                <w:webHidden/>
              </w:rPr>
              <w:t>107</w:t>
            </w:r>
            <w:r w:rsidR="00D8622E" w:rsidRPr="00224B80">
              <w:rPr>
                <w:noProof/>
                <w:webHidden/>
              </w:rPr>
              <w:fldChar w:fldCharType="end"/>
            </w:r>
          </w:hyperlink>
        </w:p>
        <w:p w14:paraId="3F9CB417" w14:textId="173F60AC"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16" w:history="1">
            <w:r w:rsidR="00D8622E" w:rsidRPr="00224B80">
              <w:rPr>
                <w:rStyle w:val="aff0"/>
                <w:color w:val="auto"/>
              </w:rPr>
              <w:t xml:space="preserve">ГЛАВА 9 </w:t>
            </w:r>
            <w:r w:rsidR="00D8622E" w:rsidRPr="00224B80">
              <w:rPr>
                <w:rStyle w:val="aff0"/>
                <w:color w:val="auto"/>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D8622E" w:rsidRPr="00224B80">
              <w:rPr>
                <w:webHidden/>
              </w:rPr>
              <w:tab/>
            </w:r>
            <w:r w:rsidR="00D8622E" w:rsidRPr="00224B80">
              <w:rPr>
                <w:webHidden/>
              </w:rPr>
              <w:fldChar w:fldCharType="begin"/>
            </w:r>
            <w:r w:rsidR="00D8622E" w:rsidRPr="00224B80">
              <w:rPr>
                <w:webHidden/>
              </w:rPr>
              <w:instrText xml:space="preserve"> PAGEREF _Toc206146416 \h </w:instrText>
            </w:r>
            <w:r w:rsidR="00D8622E" w:rsidRPr="00224B80">
              <w:rPr>
                <w:webHidden/>
              </w:rPr>
            </w:r>
            <w:r w:rsidR="00D8622E" w:rsidRPr="00224B80">
              <w:rPr>
                <w:webHidden/>
              </w:rPr>
              <w:fldChar w:fldCharType="separate"/>
            </w:r>
            <w:r w:rsidR="00D8622E" w:rsidRPr="00224B80">
              <w:rPr>
                <w:webHidden/>
              </w:rPr>
              <w:t>108</w:t>
            </w:r>
            <w:r w:rsidR="00D8622E" w:rsidRPr="00224B80">
              <w:rPr>
                <w:webHidden/>
              </w:rPr>
              <w:fldChar w:fldCharType="end"/>
            </w:r>
          </w:hyperlink>
        </w:p>
        <w:p w14:paraId="79B59EBC" w14:textId="52B9F481"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17" w:history="1">
            <w:r w:rsidR="00D8622E" w:rsidRPr="00224B80">
              <w:rPr>
                <w:rStyle w:val="aff0"/>
                <w:noProof/>
                <w:color w:val="auto"/>
                <w:lang w:eastAsia="zh-CN"/>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_Toc206146417 \h </w:instrText>
            </w:r>
            <w:r w:rsidR="00D8622E" w:rsidRPr="00224B80">
              <w:rPr>
                <w:noProof/>
                <w:webHidden/>
              </w:rPr>
            </w:r>
            <w:r w:rsidR="00D8622E" w:rsidRPr="00224B80">
              <w:rPr>
                <w:noProof/>
                <w:webHidden/>
              </w:rPr>
              <w:fldChar w:fldCharType="separate"/>
            </w:r>
            <w:r w:rsidR="00D8622E" w:rsidRPr="00224B80">
              <w:rPr>
                <w:noProof/>
                <w:webHidden/>
              </w:rPr>
              <w:t>108</w:t>
            </w:r>
            <w:r w:rsidR="00D8622E" w:rsidRPr="00224B80">
              <w:rPr>
                <w:noProof/>
                <w:webHidden/>
              </w:rPr>
              <w:fldChar w:fldCharType="end"/>
            </w:r>
          </w:hyperlink>
        </w:p>
        <w:p w14:paraId="47977DF8" w14:textId="355B3080"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18" w:history="1">
            <w:r w:rsidR="00D8622E" w:rsidRPr="00224B80">
              <w:rPr>
                <w:rStyle w:val="aff0"/>
                <w:noProof/>
                <w:color w:val="auto"/>
              </w:rPr>
              <w:t>9.2 Обоснование и пересмотр графика температур теплоносителя и его расхода в открытой системе теплоснабжения (горячего водоснабжения)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_Toc206146418 \h </w:instrText>
            </w:r>
            <w:r w:rsidR="00D8622E" w:rsidRPr="00224B80">
              <w:rPr>
                <w:noProof/>
                <w:webHidden/>
              </w:rPr>
            </w:r>
            <w:r w:rsidR="00D8622E" w:rsidRPr="00224B80">
              <w:rPr>
                <w:noProof/>
                <w:webHidden/>
              </w:rPr>
              <w:fldChar w:fldCharType="separate"/>
            </w:r>
            <w:r w:rsidR="00D8622E" w:rsidRPr="00224B80">
              <w:rPr>
                <w:noProof/>
                <w:webHidden/>
              </w:rPr>
              <w:t>108</w:t>
            </w:r>
            <w:r w:rsidR="00D8622E" w:rsidRPr="00224B80">
              <w:rPr>
                <w:noProof/>
                <w:webHidden/>
              </w:rPr>
              <w:fldChar w:fldCharType="end"/>
            </w:r>
          </w:hyperlink>
        </w:p>
        <w:p w14:paraId="19C86DAF" w14:textId="0CD0B89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19" w:history="1">
            <w:r w:rsidR="00D8622E" w:rsidRPr="00224B80">
              <w:rPr>
                <w:rStyle w:val="aff0"/>
                <w:noProof/>
                <w:color w:val="auto"/>
                <w:lang w:eastAsia="zh-CN"/>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_Toc206146419 \h </w:instrText>
            </w:r>
            <w:r w:rsidR="00D8622E" w:rsidRPr="00224B80">
              <w:rPr>
                <w:noProof/>
                <w:webHidden/>
              </w:rPr>
            </w:r>
            <w:r w:rsidR="00D8622E" w:rsidRPr="00224B80">
              <w:rPr>
                <w:noProof/>
                <w:webHidden/>
              </w:rPr>
              <w:fldChar w:fldCharType="separate"/>
            </w:r>
            <w:r w:rsidR="00D8622E" w:rsidRPr="00224B80">
              <w:rPr>
                <w:noProof/>
                <w:webHidden/>
              </w:rPr>
              <w:t>108</w:t>
            </w:r>
            <w:r w:rsidR="00D8622E" w:rsidRPr="00224B80">
              <w:rPr>
                <w:noProof/>
                <w:webHidden/>
              </w:rPr>
              <w:fldChar w:fldCharType="end"/>
            </w:r>
          </w:hyperlink>
        </w:p>
        <w:p w14:paraId="39249D34" w14:textId="77514DDF"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20" w:history="1">
            <w:r w:rsidR="00D8622E" w:rsidRPr="00224B80">
              <w:rPr>
                <w:rStyle w:val="aff0"/>
                <w:noProof/>
                <w:color w:val="auto"/>
                <w:lang w:eastAsia="zh-CN"/>
              </w:rPr>
              <w:t>9.4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_Toc206146420 \h </w:instrText>
            </w:r>
            <w:r w:rsidR="00D8622E" w:rsidRPr="00224B80">
              <w:rPr>
                <w:noProof/>
                <w:webHidden/>
              </w:rPr>
            </w:r>
            <w:r w:rsidR="00D8622E" w:rsidRPr="00224B80">
              <w:rPr>
                <w:noProof/>
                <w:webHidden/>
              </w:rPr>
              <w:fldChar w:fldCharType="separate"/>
            </w:r>
            <w:r w:rsidR="00D8622E" w:rsidRPr="00224B80">
              <w:rPr>
                <w:noProof/>
                <w:webHidden/>
              </w:rPr>
              <w:t>108</w:t>
            </w:r>
            <w:r w:rsidR="00D8622E" w:rsidRPr="00224B80">
              <w:rPr>
                <w:noProof/>
                <w:webHidden/>
              </w:rPr>
              <w:fldChar w:fldCharType="end"/>
            </w:r>
          </w:hyperlink>
        </w:p>
        <w:p w14:paraId="4CAFAA6F" w14:textId="7728579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21" w:history="1">
            <w:r w:rsidR="00D8622E" w:rsidRPr="00224B80">
              <w:rPr>
                <w:rStyle w:val="aff0"/>
                <w:noProof/>
                <w:color w:val="auto"/>
                <w:lang w:eastAsia="zh-CN"/>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_Toc206146421 \h </w:instrText>
            </w:r>
            <w:r w:rsidR="00D8622E" w:rsidRPr="00224B80">
              <w:rPr>
                <w:noProof/>
                <w:webHidden/>
              </w:rPr>
            </w:r>
            <w:r w:rsidR="00D8622E" w:rsidRPr="00224B80">
              <w:rPr>
                <w:noProof/>
                <w:webHidden/>
              </w:rPr>
              <w:fldChar w:fldCharType="separate"/>
            </w:r>
            <w:r w:rsidR="00D8622E" w:rsidRPr="00224B80">
              <w:rPr>
                <w:noProof/>
                <w:webHidden/>
              </w:rPr>
              <w:t>108</w:t>
            </w:r>
            <w:r w:rsidR="00D8622E" w:rsidRPr="00224B80">
              <w:rPr>
                <w:noProof/>
                <w:webHidden/>
              </w:rPr>
              <w:fldChar w:fldCharType="end"/>
            </w:r>
          </w:hyperlink>
        </w:p>
        <w:p w14:paraId="0A2A364D" w14:textId="18EF5DA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22" w:history="1">
            <w:r w:rsidR="00D8622E" w:rsidRPr="00224B80">
              <w:rPr>
                <w:rStyle w:val="aff0"/>
                <w:noProof/>
                <w:color w:val="auto"/>
                <w:lang w:eastAsia="zh-CN"/>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_Toc206146422 \h </w:instrText>
            </w:r>
            <w:r w:rsidR="00D8622E" w:rsidRPr="00224B80">
              <w:rPr>
                <w:noProof/>
                <w:webHidden/>
              </w:rPr>
            </w:r>
            <w:r w:rsidR="00D8622E" w:rsidRPr="00224B80">
              <w:rPr>
                <w:noProof/>
                <w:webHidden/>
              </w:rPr>
              <w:fldChar w:fldCharType="separate"/>
            </w:r>
            <w:r w:rsidR="00D8622E" w:rsidRPr="00224B80">
              <w:rPr>
                <w:noProof/>
                <w:webHidden/>
              </w:rPr>
              <w:t>108</w:t>
            </w:r>
            <w:r w:rsidR="00D8622E" w:rsidRPr="00224B80">
              <w:rPr>
                <w:noProof/>
                <w:webHidden/>
              </w:rPr>
              <w:fldChar w:fldCharType="end"/>
            </w:r>
          </w:hyperlink>
        </w:p>
        <w:p w14:paraId="1071D083" w14:textId="19D98847"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23" w:history="1">
            <w:r w:rsidR="00D8622E" w:rsidRPr="00224B80">
              <w:rPr>
                <w:rStyle w:val="aff0"/>
                <w:color w:val="auto"/>
              </w:rPr>
              <w:t>ГЛАВА 10 Перспективные топливные балансы</w:t>
            </w:r>
            <w:r w:rsidR="00D8622E" w:rsidRPr="00224B80">
              <w:rPr>
                <w:webHidden/>
              </w:rPr>
              <w:tab/>
            </w:r>
            <w:r w:rsidR="00D8622E" w:rsidRPr="00224B80">
              <w:rPr>
                <w:webHidden/>
              </w:rPr>
              <w:fldChar w:fldCharType="begin"/>
            </w:r>
            <w:r w:rsidR="00D8622E" w:rsidRPr="00224B80">
              <w:rPr>
                <w:webHidden/>
              </w:rPr>
              <w:instrText xml:space="preserve"> PAGEREF _Toc206146423 \h </w:instrText>
            </w:r>
            <w:r w:rsidR="00D8622E" w:rsidRPr="00224B80">
              <w:rPr>
                <w:webHidden/>
              </w:rPr>
            </w:r>
            <w:r w:rsidR="00D8622E" w:rsidRPr="00224B80">
              <w:rPr>
                <w:webHidden/>
              </w:rPr>
              <w:fldChar w:fldCharType="separate"/>
            </w:r>
            <w:r w:rsidR="00D8622E" w:rsidRPr="00224B80">
              <w:rPr>
                <w:webHidden/>
              </w:rPr>
              <w:t>109</w:t>
            </w:r>
            <w:r w:rsidR="00D8622E" w:rsidRPr="00224B80">
              <w:rPr>
                <w:webHidden/>
              </w:rPr>
              <w:fldChar w:fldCharType="end"/>
            </w:r>
          </w:hyperlink>
        </w:p>
        <w:p w14:paraId="7958EF54" w14:textId="2DCD411B"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24" w:history="1">
            <w:r w:rsidR="00D8622E" w:rsidRPr="00224B80">
              <w:rPr>
                <w:rStyle w:val="aff0"/>
                <w:noProof/>
                <w:color w:val="auto"/>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_Toc206146424 \h </w:instrText>
            </w:r>
            <w:r w:rsidR="00D8622E" w:rsidRPr="00224B80">
              <w:rPr>
                <w:noProof/>
                <w:webHidden/>
              </w:rPr>
            </w:r>
            <w:r w:rsidR="00D8622E" w:rsidRPr="00224B80">
              <w:rPr>
                <w:noProof/>
                <w:webHidden/>
              </w:rPr>
              <w:fldChar w:fldCharType="separate"/>
            </w:r>
            <w:r w:rsidR="00D8622E" w:rsidRPr="00224B80">
              <w:rPr>
                <w:noProof/>
                <w:webHidden/>
              </w:rPr>
              <w:t>109</w:t>
            </w:r>
            <w:r w:rsidR="00D8622E" w:rsidRPr="00224B80">
              <w:rPr>
                <w:noProof/>
                <w:webHidden/>
              </w:rPr>
              <w:fldChar w:fldCharType="end"/>
            </w:r>
          </w:hyperlink>
        </w:p>
        <w:p w14:paraId="63E25D21" w14:textId="482DF065"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25" w:history="1">
            <w:r w:rsidR="00D8622E" w:rsidRPr="00224B80">
              <w:rPr>
                <w:rStyle w:val="aff0"/>
                <w:noProof/>
                <w:color w:val="auto"/>
              </w:rPr>
              <w:t>10.2 Результаты расчетов по каждому источнику тепловой энергии нормативных запасов топлива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_Toc206146425 \h </w:instrText>
            </w:r>
            <w:r w:rsidR="00D8622E" w:rsidRPr="00224B80">
              <w:rPr>
                <w:noProof/>
                <w:webHidden/>
              </w:rPr>
            </w:r>
            <w:r w:rsidR="00D8622E" w:rsidRPr="00224B80">
              <w:rPr>
                <w:noProof/>
                <w:webHidden/>
              </w:rPr>
              <w:fldChar w:fldCharType="separate"/>
            </w:r>
            <w:r w:rsidR="00D8622E" w:rsidRPr="00224B80">
              <w:rPr>
                <w:noProof/>
                <w:webHidden/>
              </w:rPr>
              <w:t>112</w:t>
            </w:r>
            <w:r w:rsidR="00D8622E" w:rsidRPr="00224B80">
              <w:rPr>
                <w:noProof/>
                <w:webHidden/>
              </w:rPr>
              <w:fldChar w:fldCharType="end"/>
            </w:r>
          </w:hyperlink>
        </w:p>
        <w:p w14:paraId="7E1B9F50" w14:textId="410E466F"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26" w:history="1">
            <w:r w:rsidR="00D8622E" w:rsidRPr="00224B80">
              <w:rPr>
                <w:rStyle w:val="aff0"/>
                <w:noProof/>
                <w:color w:val="auto"/>
                <w:shd w:val="clear" w:color="auto" w:fill="FFFFFF"/>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_Toc206146426 \h </w:instrText>
            </w:r>
            <w:r w:rsidR="00D8622E" w:rsidRPr="00224B80">
              <w:rPr>
                <w:noProof/>
                <w:webHidden/>
              </w:rPr>
            </w:r>
            <w:r w:rsidR="00D8622E" w:rsidRPr="00224B80">
              <w:rPr>
                <w:noProof/>
                <w:webHidden/>
              </w:rPr>
              <w:fldChar w:fldCharType="separate"/>
            </w:r>
            <w:r w:rsidR="00D8622E" w:rsidRPr="00224B80">
              <w:rPr>
                <w:noProof/>
                <w:webHidden/>
              </w:rPr>
              <w:t>113</w:t>
            </w:r>
            <w:r w:rsidR="00D8622E" w:rsidRPr="00224B80">
              <w:rPr>
                <w:noProof/>
                <w:webHidden/>
              </w:rPr>
              <w:fldChar w:fldCharType="end"/>
            </w:r>
          </w:hyperlink>
        </w:p>
        <w:p w14:paraId="04BBC896" w14:textId="36E0DAB6"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27" w:history="1">
            <w:r w:rsidR="00D8622E" w:rsidRPr="00224B80">
              <w:rPr>
                <w:rStyle w:val="aff0"/>
                <w:noProof/>
                <w:color w:val="auto"/>
              </w:rPr>
              <w:t>10.4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_Toc206146427 \h </w:instrText>
            </w:r>
            <w:r w:rsidR="00D8622E" w:rsidRPr="00224B80">
              <w:rPr>
                <w:noProof/>
                <w:webHidden/>
              </w:rPr>
            </w:r>
            <w:r w:rsidR="00D8622E" w:rsidRPr="00224B80">
              <w:rPr>
                <w:noProof/>
                <w:webHidden/>
              </w:rPr>
              <w:fldChar w:fldCharType="separate"/>
            </w:r>
            <w:r w:rsidR="00D8622E" w:rsidRPr="00224B80">
              <w:rPr>
                <w:noProof/>
                <w:webHidden/>
              </w:rPr>
              <w:t>114</w:t>
            </w:r>
            <w:r w:rsidR="00D8622E" w:rsidRPr="00224B80">
              <w:rPr>
                <w:noProof/>
                <w:webHidden/>
              </w:rPr>
              <w:fldChar w:fldCharType="end"/>
            </w:r>
          </w:hyperlink>
        </w:p>
        <w:p w14:paraId="330AD42C" w14:textId="496DDEA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28" w:history="1">
            <w:r w:rsidR="00D8622E" w:rsidRPr="00224B80">
              <w:rPr>
                <w:rStyle w:val="aff0"/>
                <w:noProof/>
                <w:color w:val="auto"/>
              </w:rPr>
              <w:t>10.5 П</w:t>
            </w:r>
            <w:r w:rsidR="00D8622E" w:rsidRPr="00224B80">
              <w:rPr>
                <w:rStyle w:val="aff0"/>
                <w:rFonts w:eastAsia="Microsoft YaHei"/>
                <w:noProof/>
                <w:color w:val="auto"/>
              </w:rPr>
              <w:t>реобладающий вид топлива, определяемый по совокупности всех систем теплоснабжения, находящихся в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_Toc206146428 \h </w:instrText>
            </w:r>
            <w:r w:rsidR="00D8622E" w:rsidRPr="00224B80">
              <w:rPr>
                <w:noProof/>
                <w:webHidden/>
              </w:rPr>
            </w:r>
            <w:r w:rsidR="00D8622E" w:rsidRPr="00224B80">
              <w:rPr>
                <w:noProof/>
                <w:webHidden/>
              </w:rPr>
              <w:fldChar w:fldCharType="separate"/>
            </w:r>
            <w:r w:rsidR="00D8622E" w:rsidRPr="00224B80">
              <w:rPr>
                <w:noProof/>
                <w:webHidden/>
              </w:rPr>
              <w:t>114</w:t>
            </w:r>
            <w:r w:rsidR="00D8622E" w:rsidRPr="00224B80">
              <w:rPr>
                <w:noProof/>
                <w:webHidden/>
              </w:rPr>
              <w:fldChar w:fldCharType="end"/>
            </w:r>
          </w:hyperlink>
        </w:p>
        <w:p w14:paraId="417A5FDF" w14:textId="5C2249B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29" w:history="1">
            <w:r w:rsidR="00D8622E" w:rsidRPr="00224B80">
              <w:rPr>
                <w:rStyle w:val="aff0"/>
                <w:noProof/>
                <w:color w:val="auto"/>
              </w:rPr>
              <w:t>10.6 Приоритетное направление развития топливного баланса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_Toc206146429 \h </w:instrText>
            </w:r>
            <w:r w:rsidR="00D8622E" w:rsidRPr="00224B80">
              <w:rPr>
                <w:noProof/>
                <w:webHidden/>
              </w:rPr>
            </w:r>
            <w:r w:rsidR="00D8622E" w:rsidRPr="00224B80">
              <w:rPr>
                <w:noProof/>
                <w:webHidden/>
              </w:rPr>
              <w:fldChar w:fldCharType="separate"/>
            </w:r>
            <w:r w:rsidR="00D8622E" w:rsidRPr="00224B80">
              <w:rPr>
                <w:noProof/>
                <w:webHidden/>
              </w:rPr>
              <w:t>114</w:t>
            </w:r>
            <w:r w:rsidR="00D8622E" w:rsidRPr="00224B80">
              <w:rPr>
                <w:noProof/>
                <w:webHidden/>
              </w:rPr>
              <w:fldChar w:fldCharType="end"/>
            </w:r>
          </w:hyperlink>
        </w:p>
        <w:p w14:paraId="0EBCB738" w14:textId="62D657A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30" w:history="1">
            <w:r w:rsidR="00D8622E" w:rsidRPr="00224B80">
              <w:rPr>
                <w:rStyle w:val="aff0"/>
                <w:rFonts w:eastAsia="Microsoft YaHei"/>
                <w:noProof/>
                <w:color w:val="auto"/>
              </w:rPr>
              <w:t>10.7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_Toc206146430 \h </w:instrText>
            </w:r>
            <w:r w:rsidR="00D8622E" w:rsidRPr="00224B80">
              <w:rPr>
                <w:noProof/>
                <w:webHidden/>
              </w:rPr>
            </w:r>
            <w:r w:rsidR="00D8622E" w:rsidRPr="00224B80">
              <w:rPr>
                <w:noProof/>
                <w:webHidden/>
              </w:rPr>
              <w:fldChar w:fldCharType="separate"/>
            </w:r>
            <w:r w:rsidR="00D8622E" w:rsidRPr="00224B80">
              <w:rPr>
                <w:noProof/>
                <w:webHidden/>
              </w:rPr>
              <w:t>114</w:t>
            </w:r>
            <w:r w:rsidR="00D8622E" w:rsidRPr="00224B80">
              <w:rPr>
                <w:noProof/>
                <w:webHidden/>
              </w:rPr>
              <w:fldChar w:fldCharType="end"/>
            </w:r>
          </w:hyperlink>
        </w:p>
        <w:p w14:paraId="78CDA493" w14:textId="7F2A8D17"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31" w:history="1">
            <w:r w:rsidR="00D8622E" w:rsidRPr="00224B80">
              <w:rPr>
                <w:rStyle w:val="aff0"/>
                <w:color w:val="auto"/>
              </w:rPr>
              <w:t>ГЛАВА 11 Оценка надежности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_Toc206146431 \h </w:instrText>
            </w:r>
            <w:r w:rsidR="00D8622E" w:rsidRPr="00224B80">
              <w:rPr>
                <w:webHidden/>
              </w:rPr>
            </w:r>
            <w:r w:rsidR="00D8622E" w:rsidRPr="00224B80">
              <w:rPr>
                <w:webHidden/>
              </w:rPr>
              <w:fldChar w:fldCharType="separate"/>
            </w:r>
            <w:r w:rsidR="00D8622E" w:rsidRPr="00224B80">
              <w:rPr>
                <w:webHidden/>
              </w:rPr>
              <w:t>115</w:t>
            </w:r>
            <w:r w:rsidR="00D8622E" w:rsidRPr="00224B80">
              <w:rPr>
                <w:webHidden/>
              </w:rPr>
              <w:fldChar w:fldCharType="end"/>
            </w:r>
          </w:hyperlink>
        </w:p>
        <w:p w14:paraId="042F9551" w14:textId="1C74C7F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32" w:history="1">
            <w:r w:rsidR="00D8622E" w:rsidRPr="00224B80">
              <w:rPr>
                <w:rStyle w:val="aff0"/>
                <w:noProof/>
                <w:color w:val="auto"/>
              </w:rPr>
              <w:t>11.1 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_Toc206146432 \h </w:instrText>
            </w:r>
            <w:r w:rsidR="00D8622E" w:rsidRPr="00224B80">
              <w:rPr>
                <w:noProof/>
                <w:webHidden/>
              </w:rPr>
            </w:r>
            <w:r w:rsidR="00D8622E" w:rsidRPr="00224B80">
              <w:rPr>
                <w:noProof/>
                <w:webHidden/>
              </w:rPr>
              <w:fldChar w:fldCharType="separate"/>
            </w:r>
            <w:r w:rsidR="00D8622E" w:rsidRPr="00224B80">
              <w:rPr>
                <w:noProof/>
                <w:webHidden/>
              </w:rPr>
              <w:t>115</w:t>
            </w:r>
            <w:r w:rsidR="00D8622E" w:rsidRPr="00224B80">
              <w:rPr>
                <w:noProof/>
                <w:webHidden/>
              </w:rPr>
              <w:fldChar w:fldCharType="end"/>
            </w:r>
          </w:hyperlink>
        </w:p>
        <w:p w14:paraId="307FE5EC" w14:textId="4080356F"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33" w:history="1">
            <w:r w:rsidR="00D8622E" w:rsidRPr="00224B80">
              <w:rPr>
                <w:rStyle w:val="aff0"/>
                <w:noProof/>
                <w:color w:val="auto"/>
              </w:rPr>
              <w:t>11.2 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_Toc206146433 \h </w:instrText>
            </w:r>
            <w:r w:rsidR="00D8622E" w:rsidRPr="00224B80">
              <w:rPr>
                <w:noProof/>
                <w:webHidden/>
              </w:rPr>
            </w:r>
            <w:r w:rsidR="00D8622E" w:rsidRPr="00224B80">
              <w:rPr>
                <w:noProof/>
                <w:webHidden/>
              </w:rPr>
              <w:fldChar w:fldCharType="separate"/>
            </w:r>
            <w:r w:rsidR="00D8622E" w:rsidRPr="00224B80">
              <w:rPr>
                <w:noProof/>
                <w:webHidden/>
              </w:rPr>
              <w:t>116</w:t>
            </w:r>
            <w:r w:rsidR="00D8622E" w:rsidRPr="00224B80">
              <w:rPr>
                <w:noProof/>
                <w:webHidden/>
              </w:rPr>
              <w:fldChar w:fldCharType="end"/>
            </w:r>
          </w:hyperlink>
        </w:p>
        <w:p w14:paraId="35A449A1" w14:textId="208F62DC"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34" w:history="1">
            <w:r w:rsidR="00D8622E" w:rsidRPr="00224B80">
              <w:rPr>
                <w:rStyle w:val="aff0"/>
                <w:noProof/>
                <w:color w:val="auto"/>
              </w:rPr>
              <w:t>11.3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_Toc206146434 \h </w:instrText>
            </w:r>
            <w:r w:rsidR="00D8622E" w:rsidRPr="00224B80">
              <w:rPr>
                <w:noProof/>
                <w:webHidden/>
              </w:rPr>
            </w:r>
            <w:r w:rsidR="00D8622E" w:rsidRPr="00224B80">
              <w:rPr>
                <w:noProof/>
                <w:webHidden/>
              </w:rPr>
              <w:fldChar w:fldCharType="separate"/>
            </w:r>
            <w:r w:rsidR="00D8622E" w:rsidRPr="00224B80">
              <w:rPr>
                <w:noProof/>
                <w:webHidden/>
              </w:rPr>
              <w:t>117</w:t>
            </w:r>
            <w:r w:rsidR="00D8622E" w:rsidRPr="00224B80">
              <w:rPr>
                <w:noProof/>
                <w:webHidden/>
              </w:rPr>
              <w:fldChar w:fldCharType="end"/>
            </w:r>
          </w:hyperlink>
        </w:p>
        <w:p w14:paraId="7AA9767C" w14:textId="6CDE190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35" w:history="1">
            <w:r w:rsidR="00D8622E" w:rsidRPr="00224B80">
              <w:rPr>
                <w:rStyle w:val="aff0"/>
                <w:noProof/>
                <w:color w:val="auto"/>
              </w:rPr>
              <w:t>11.4 Результаты оценки коэффициентов готовности теплопроводов к несению тепловой нагрузки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_Toc206146435 \h </w:instrText>
            </w:r>
            <w:r w:rsidR="00D8622E" w:rsidRPr="00224B80">
              <w:rPr>
                <w:noProof/>
                <w:webHidden/>
              </w:rPr>
            </w:r>
            <w:r w:rsidR="00D8622E" w:rsidRPr="00224B80">
              <w:rPr>
                <w:noProof/>
                <w:webHidden/>
              </w:rPr>
              <w:fldChar w:fldCharType="separate"/>
            </w:r>
            <w:r w:rsidR="00D8622E" w:rsidRPr="00224B80">
              <w:rPr>
                <w:noProof/>
                <w:webHidden/>
              </w:rPr>
              <w:t>117</w:t>
            </w:r>
            <w:r w:rsidR="00D8622E" w:rsidRPr="00224B80">
              <w:rPr>
                <w:noProof/>
                <w:webHidden/>
              </w:rPr>
              <w:fldChar w:fldCharType="end"/>
            </w:r>
          </w:hyperlink>
        </w:p>
        <w:p w14:paraId="52335A72" w14:textId="57A2A693"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36" w:history="1">
            <w:r w:rsidR="00D8622E" w:rsidRPr="00224B80">
              <w:rPr>
                <w:rStyle w:val="aff0"/>
                <w:noProof/>
                <w:color w:val="auto"/>
              </w:rPr>
              <w:t>11.5 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_Toc206146436 \h </w:instrText>
            </w:r>
            <w:r w:rsidR="00D8622E" w:rsidRPr="00224B80">
              <w:rPr>
                <w:noProof/>
                <w:webHidden/>
              </w:rPr>
            </w:r>
            <w:r w:rsidR="00D8622E" w:rsidRPr="00224B80">
              <w:rPr>
                <w:noProof/>
                <w:webHidden/>
              </w:rPr>
              <w:fldChar w:fldCharType="separate"/>
            </w:r>
            <w:r w:rsidR="00D8622E" w:rsidRPr="00224B80">
              <w:rPr>
                <w:noProof/>
                <w:webHidden/>
              </w:rPr>
              <w:t>117</w:t>
            </w:r>
            <w:r w:rsidR="00D8622E" w:rsidRPr="00224B80">
              <w:rPr>
                <w:noProof/>
                <w:webHidden/>
              </w:rPr>
              <w:fldChar w:fldCharType="end"/>
            </w:r>
          </w:hyperlink>
        </w:p>
        <w:p w14:paraId="1721BABB" w14:textId="7FF349E0"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37" w:history="1">
            <w:r w:rsidR="00D8622E" w:rsidRPr="00224B80">
              <w:rPr>
                <w:rStyle w:val="aff0"/>
                <w:rFonts w:eastAsia="Microsoft YaHei"/>
                <w:noProof/>
                <w:color w:val="auto"/>
              </w:rPr>
              <w:t>11.6 Мероприятия по резервированию источников тепловой энергии и тепловых сетей, определенных системой мер по повышению надежности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_Toc206146437 \h </w:instrText>
            </w:r>
            <w:r w:rsidR="00D8622E" w:rsidRPr="00224B80">
              <w:rPr>
                <w:noProof/>
                <w:webHidden/>
              </w:rPr>
            </w:r>
            <w:r w:rsidR="00D8622E" w:rsidRPr="00224B80">
              <w:rPr>
                <w:noProof/>
                <w:webHidden/>
              </w:rPr>
              <w:fldChar w:fldCharType="separate"/>
            </w:r>
            <w:r w:rsidR="00D8622E" w:rsidRPr="00224B80">
              <w:rPr>
                <w:noProof/>
                <w:webHidden/>
              </w:rPr>
              <w:t>118</w:t>
            </w:r>
            <w:r w:rsidR="00D8622E" w:rsidRPr="00224B80">
              <w:rPr>
                <w:noProof/>
                <w:webHidden/>
              </w:rPr>
              <w:fldChar w:fldCharType="end"/>
            </w:r>
          </w:hyperlink>
        </w:p>
        <w:p w14:paraId="04056051" w14:textId="188F729A"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38" w:history="1">
            <w:r w:rsidR="00D8622E" w:rsidRPr="00224B80">
              <w:rPr>
                <w:rStyle w:val="aff0"/>
                <w:rFonts w:eastAsia="Microsoft YaHei"/>
                <w:noProof/>
                <w:color w:val="auto"/>
              </w:rPr>
              <w:t>11.7 Мероприятия по замене тепловых сетей, определенных системой мер по повышению надежности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_Toc206146438 \h </w:instrText>
            </w:r>
            <w:r w:rsidR="00D8622E" w:rsidRPr="00224B80">
              <w:rPr>
                <w:noProof/>
                <w:webHidden/>
              </w:rPr>
            </w:r>
            <w:r w:rsidR="00D8622E" w:rsidRPr="00224B80">
              <w:rPr>
                <w:noProof/>
                <w:webHidden/>
              </w:rPr>
              <w:fldChar w:fldCharType="separate"/>
            </w:r>
            <w:r w:rsidR="00D8622E" w:rsidRPr="00224B80">
              <w:rPr>
                <w:noProof/>
                <w:webHidden/>
              </w:rPr>
              <w:t>118</w:t>
            </w:r>
            <w:r w:rsidR="00D8622E" w:rsidRPr="00224B80">
              <w:rPr>
                <w:noProof/>
                <w:webHidden/>
              </w:rPr>
              <w:fldChar w:fldCharType="end"/>
            </w:r>
          </w:hyperlink>
        </w:p>
        <w:p w14:paraId="5D4CC8BC" w14:textId="001A8AFF"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39" w:history="1">
            <w:r w:rsidR="00D8622E" w:rsidRPr="00224B80">
              <w:rPr>
                <w:rStyle w:val="aff0"/>
                <w:noProof/>
                <w:color w:val="auto"/>
              </w:rPr>
              <w:t>11.8 Сценарии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_Toc206146439 \h </w:instrText>
            </w:r>
            <w:r w:rsidR="00D8622E" w:rsidRPr="00224B80">
              <w:rPr>
                <w:noProof/>
                <w:webHidden/>
              </w:rPr>
            </w:r>
            <w:r w:rsidR="00D8622E" w:rsidRPr="00224B80">
              <w:rPr>
                <w:noProof/>
                <w:webHidden/>
              </w:rPr>
              <w:fldChar w:fldCharType="separate"/>
            </w:r>
            <w:r w:rsidR="00D8622E" w:rsidRPr="00224B80">
              <w:rPr>
                <w:noProof/>
                <w:webHidden/>
              </w:rPr>
              <w:t>118</w:t>
            </w:r>
            <w:r w:rsidR="00D8622E" w:rsidRPr="00224B80">
              <w:rPr>
                <w:noProof/>
                <w:webHidden/>
              </w:rPr>
              <w:fldChar w:fldCharType="end"/>
            </w:r>
          </w:hyperlink>
        </w:p>
        <w:p w14:paraId="65BDAECF" w14:textId="4FE01F8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40" w:history="1">
            <w:r w:rsidR="00D8622E" w:rsidRPr="00224B80">
              <w:rPr>
                <w:rStyle w:val="aff0"/>
                <w:rFonts w:eastAsia="Microsoft YaHei"/>
                <w:noProof/>
                <w:color w:val="auto"/>
              </w:rPr>
              <w:t>11.9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_Toc206146440 \h </w:instrText>
            </w:r>
            <w:r w:rsidR="00D8622E" w:rsidRPr="00224B80">
              <w:rPr>
                <w:noProof/>
                <w:webHidden/>
              </w:rPr>
            </w:r>
            <w:r w:rsidR="00D8622E" w:rsidRPr="00224B80">
              <w:rPr>
                <w:noProof/>
                <w:webHidden/>
              </w:rPr>
              <w:fldChar w:fldCharType="separate"/>
            </w:r>
            <w:r w:rsidR="00D8622E" w:rsidRPr="00224B80">
              <w:rPr>
                <w:noProof/>
                <w:webHidden/>
              </w:rPr>
              <w:t>118</w:t>
            </w:r>
            <w:r w:rsidR="00D8622E" w:rsidRPr="00224B80">
              <w:rPr>
                <w:noProof/>
                <w:webHidden/>
              </w:rPr>
              <w:fldChar w:fldCharType="end"/>
            </w:r>
          </w:hyperlink>
        </w:p>
        <w:p w14:paraId="38E82539" w14:textId="3D613A4F"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41" w:history="1">
            <w:r w:rsidR="00D8622E" w:rsidRPr="00224B80">
              <w:rPr>
                <w:rStyle w:val="aff0"/>
                <w:color w:val="auto"/>
              </w:rPr>
              <w:t>ГЛАВА 12 Обоснование инвестиций в строительство, реконструкцию, техническое перевооружение и (или) модернизацию</w:t>
            </w:r>
            <w:r w:rsidR="00D8622E" w:rsidRPr="00224B80">
              <w:rPr>
                <w:webHidden/>
              </w:rPr>
              <w:tab/>
            </w:r>
            <w:r w:rsidR="00D8622E" w:rsidRPr="00224B80">
              <w:rPr>
                <w:webHidden/>
              </w:rPr>
              <w:fldChar w:fldCharType="begin"/>
            </w:r>
            <w:r w:rsidR="00D8622E" w:rsidRPr="00224B80">
              <w:rPr>
                <w:webHidden/>
              </w:rPr>
              <w:instrText xml:space="preserve"> PAGEREF _Toc206146441 \h </w:instrText>
            </w:r>
            <w:r w:rsidR="00D8622E" w:rsidRPr="00224B80">
              <w:rPr>
                <w:webHidden/>
              </w:rPr>
            </w:r>
            <w:r w:rsidR="00D8622E" w:rsidRPr="00224B80">
              <w:rPr>
                <w:webHidden/>
              </w:rPr>
              <w:fldChar w:fldCharType="separate"/>
            </w:r>
            <w:r w:rsidR="00D8622E" w:rsidRPr="00224B80">
              <w:rPr>
                <w:webHidden/>
              </w:rPr>
              <w:t>119</w:t>
            </w:r>
            <w:r w:rsidR="00D8622E" w:rsidRPr="00224B80">
              <w:rPr>
                <w:webHidden/>
              </w:rPr>
              <w:fldChar w:fldCharType="end"/>
            </w:r>
          </w:hyperlink>
        </w:p>
        <w:p w14:paraId="3CE8D65F" w14:textId="1838E76A"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42" w:history="1">
            <w:r w:rsidR="00D8622E" w:rsidRPr="00224B80">
              <w:rPr>
                <w:rStyle w:val="aff0"/>
                <w:noProof/>
                <w:color w:val="auto"/>
              </w:rPr>
              <w:t>12.1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_Toc206146442 \h </w:instrText>
            </w:r>
            <w:r w:rsidR="00D8622E" w:rsidRPr="00224B80">
              <w:rPr>
                <w:noProof/>
                <w:webHidden/>
              </w:rPr>
            </w:r>
            <w:r w:rsidR="00D8622E" w:rsidRPr="00224B80">
              <w:rPr>
                <w:noProof/>
                <w:webHidden/>
              </w:rPr>
              <w:fldChar w:fldCharType="separate"/>
            </w:r>
            <w:r w:rsidR="00D8622E" w:rsidRPr="00224B80">
              <w:rPr>
                <w:noProof/>
                <w:webHidden/>
              </w:rPr>
              <w:t>119</w:t>
            </w:r>
            <w:r w:rsidR="00D8622E" w:rsidRPr="00224B80">
              <w:rPr>
                <w:noProof/>
                <w:webHidden/>
              </w:rPr>
              <w:fldChar w:fldCharType="end"/>
            </w:r>
          </w:hyperlink>
        </w:p>
        <w:p w14:paraId="4B74CC1C" w14:textId="144A2CA3"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43" w:history="1">
            <w:r w:rsidR="00D8622E" w:rsidRPr="00224B80">
              <w:rPr>
                <w:rStyle w:val="aff0"/>
                <w:noProof/>
                <w:color w:val="auto"/>
              </w:rPr>
              <w:t>12.2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_Toc206146443 \h </w:instrText>
            </w:r>
            <w:r w:rsidR="00D8622E" w:rsidRPr="00224B80">
              <w:rPr>
                <w:noProof/>
                <w:webHidden/>
              </w:rPr>
            </w:r>
            <w:r w:rsidR="00D8622E" w:rsidRPr="00224B80">
              <w:rPr>
                <w:noProof/>
                <w:webHidden/>
              </w:rPr>
              <w:fldChar w:fldCharType="separate"/>
            </w:r>
            <w:r w:rsidR="00D8622E" w:rsidRPr="00224B80">
              <w:rPr>
                <w:noProof/>
                <w:webHidden/>
              </w:rPr>
              <w:t>120</w:t>
            </w:r>
            <w:r w:rsidR="00D8622E" w:rsidRPr="00224B80">
              <w:rPr>
                <w:noProof/>
                <w:webHidden/>
              </w:rPr>
              <w:fldChar w:fldCharType="end"/>
            </w:r>
          </w:hyperlink>
        </w:p>
        <w:p w14:paraId="5AC72097" w14:textId="2D27994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44" w:history="1">
            <w:r w:rsidR="00D8622E" w:rsidRPr="00224B80">
              <w:rPr>
                <w:rStyle w:val="aff0"/>
                <w:noProof/>
                <w:color w:val="auto"/>
              </w:rPr>
              <w:t>12.3 Расчеты экономической эффективности инвестиций</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_Toc206146444 \h </w:instrText>
            </w:r>
            <w:r w:rsidR="00D8622E" w:rsidRPr="00224B80">
              <w:rPr>
                <w:noProof/>
                <w:webHidden/>
              </w:rPr>
            </w:r>
            <w:r w:rsidR="00D8622E" w:rsidRPr="00224B80">
              <w:rPr>
                <w:noProof/>
                <w:webHidden/>
              </w:rPr>
              <w:fldChar w:fldCharType="separate"/>
            </w:r>
            <w:r w:rsidR="00D8622E" w:rsidRPr="00224B80">
              <w:rPr>
                <w:noProof/>
                <w:webHidden/>
              </w:rPr>
              <w:t>120</w:t>
            </w:r>
            <w:r w:rsidR="00D8622E" w:rsidRPr="00224B80">
              <w:rPr>
                <w:noProof/>
                <w:webHidden/>
              </w:rPr>
              <w:fldChar w:fldCharType="end"/>
            </w:r>
          </w:hyperlink>
        </w:p>
        <w:p w14:paraId="243A3991" w14:textId="03891C20"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45" w:history="1">
            <w:r w:rsidR="00D8622E" w:rsidRPr="00224B80">
              <w:rPr>
                <w:rStyle w:val="aff0"/>
                <w:noProof/>
                <w:color w:val="auto"/>
              </w:rPr>
              <w:t>12.4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_Toc206146445 \h </w:instrText>
            </w:r>
            <w:r w:rsidR="00D8622E" w:rsidRPr="00224B80">
              <w:rPr>
                <w:noProof/>
                <w:webHidden/>
              </w:rPr>
            </w:r>
            <w:r w:rsidR="00D8622E" w:rsidRPr="00224B80">
              <w:rPr>
                <w:noProof/>
                <w:webHidden/>
              </w:rPr>
              <w:fldChar w:fldCharType="separate"/>
            </w:r>
            <w:r w:rsidR="00D8622E" w:rsidRPr="00224B80">
              <w:rPr>
                <w:noProof/>
                <w:webHidden/>
              </w:rPr>
              <w:t>120</w:t>
            </w:r>
            <w:r w:rsidR="00D8622E" w:rsidRPr="00224B80">
              <w:rPr>
                <w:noProof/>
                <w:webHidden/>
              </w:rPr>
              <w:fldChar w:fldCharType="end"/>
            </w:r>
          </w:hyperlink>
        </w:p>
        <w:p w14:paraId="68BF3B0D" w14:textId="05F2D529"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46" w:history="1">
            <w:r w:rsidR="00D8622E" w:rsidRPr="00224B80">
              <w:rPr>
                <w:rStyle w:val="aff0"/>
                <w:rFonts w:eastAsia="Microsoft YaHei"/>
                <w:noProof/>
                <w:color w:val="auto"/>
              </w:rPr>
              <w:t>12.5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_Toc206146446 \h </w:instrText>
            </w:r>
            <w:r w:rsidR="00D8622E" w:rsidRPr="00224B80">
              <w:rPr>
                <w:noProof/>
                <w:webHidden/>
              </w:rPr>
            </w:r>
            <w:r w:rsidR="00D8622E" w:rsidRPr="00224B80">
              <w:rPr>
                <w:noProof/>
                <w:webHidden/>
              </w:rPr>
              <w:fldChar w:fldCharType="separate"/>
            </w:r>
            <w:r w:rsidR="00D8622E" w:rsidRPr="00224B80">
              <w:rPr>
                <w:noProof/>
                <w:webHidden/>
              </w:rPr>
              <w:t>121</w:t>
            </w:r>
            <w:r w:rsidR="00D8622E" w:rsidRPr="00224B80">
              <w:rPr>
                <w:noProof/>
                <w:webHidden/>
              </w:rPr>
              <w:fldChar w:fldCharType="end"/>
            </w:r>
          </w:hyperlink>
        </w:p>
        <w:p w14:paraId="0B495797" w14:textId="06A852B2"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47" w:history="1">
            <w:r w:rsidR="00D8622E" w:rsidRPr="00224B80">
              <w:rPr>
                <w:rStyle w:val="aff0"/>
                <w:color w:val="auto"/>
              </w:rPr>
              <w:t>ГЛАВА 13 Индикаторы развития систем теплоснабжения округа</w:t>
            </w:r>
            <w:r w:rsidR="00D8622E" w:rsidRPr="00224B80">
              <w:rPr>
                <w:webHidden/>
              </w:rPr>
              <w:tab/>
            </w:r>
            <w:r w:rsidR="00D8622E" w:rsidRPr="00224B80">
              <w:rPr>
                <w:webHidden/>
              </w:rPr>
              <w:fldChar w:fldCharType="begin"/>
            </w:r>
            <w:r w:rsidR="00D8622E" w:rsidRPr="00224B80">
              <w:rPr>
                <w:webHidden/>
              </w:rPr>
              <w:instrText xml:space="preserve"> PAGEREF _Toc206146447 \h </w:instrText>
            </w:r>
            <w:r w:rsidR="00D8622E" w:rsidRPr="00224B80">
              <w:rPr>
                <w:webHidden/>
              </w:rPr>
            </w:r>
            <w:r w:rsidR="00D8622E" w:rsidRPr="00224B80">
              <w:rPr>
                <w:webHidden/>
              </w:rPr>
              <w:fldChar w:fldCharType="separate"/>
            </w:r>
            <w:r w:rsidR="00D8622E" w:rsidRPr="00224B80">
              <w:rPr>
                <w:webHidden/>
              </w:rPr>
              <w:t>122</w:t>
            </w:r>
            <w:r w:rsidR="00D8622E" w:rsidRPr="00224B80">
              <w:rPr>
                <w:webHidden/>
              </w:rPr>
              <w:fldChar w:fldCharType="end"/>
            </w:r>
          </w:hyperlink>
        </w:p>
        <w:p w14:paraId="17B1E49F" w14:textId="3AF27E2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48" w:history="1">
            <w:r w:rsidR="00D8622E" w:rsidRPr="00224B80">
              <w:rPr>
                <w:rStyle w:val="aff0"/>
                <w:rFonts w:eastAsia="Microsoft YaHei"/>
                <w:noProof/>
                <w:color w:val="auto"/>
              </w:rPr>
              <w:t>13.1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_Toc206146448 \h </w:instrText>
            </w:r>
            <w:r w:rsidR="00D8622E" w:rsidRPr="00224B80">
              <w:rPr>
                <w:noProof/>
                <w:webHidden/>
              </w:rPr>
            </w:r>
            <w:r w:rsidR="00D8622E" w:rsidRPr="00224B80">
              <w:rPr>
                <w:noProof/>
                <w:webHidden/>
              </w:rPr>
              <w:fldChar w:fldCharType="separate"/>
            </w:r>
            <w:r w:rsidR="00D8622E" w:rsidRPr="00224B80">
              <w:rPr>
                <w:noProof/>
                <w:webHidden/>
              </w:rPr>
              <w:t>125</w:t>
            </w:r>
            <w:r w:rsidR="00D8622E" w:rsidRPr="00224B80">
              <w:rPr>
                <w:noProof/>
                <w:webHidden/>
              </w:rPr>
              <w:fldChar w:fldCharType="end"/>
            </w:r>
          </w:hyperlink>
        </w:p>
        <w:p w14:paraId="1E9C540C" w14:textId="542FF515"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49" w:history="1">
            <w:r w:rsidR="00D8622E" w:rsidRPr="00224B80">
              <w:rPr>
                <w:rStyle w:val="aff0"/>
                <w:color w:val="auto"/>
              </w:rPr>
              <w:t>ГЛАВА 14 Ценовые (тарифные) последствия</w:t>
            </w:r>
            <w:r w:rsidR="00D8622E" w:rsidRPr="00224B80">
              <w:rPr>
                <w:webHidden/>
              </w:rPr>
              <w:tab/>
            </w:r>
            <w:r w:rsidR="00D8622E" w:rsidRPr="00224B80">
              <w:rPr>
                <w:webHidden/>
              </w:rPr>
              <w:fldChar w:fldCharType="begin"/>
            </w:r>
            <w:r w:rsidR="00D8622E" w:rsidRPr="00224B80">
              <w:rPr>
                <w:webHidden/>
              </w:rPr>
              <w:instrText xml:space="preserve"> PAGEREF _Toc206146449 \h </w:instrText>
            </w:r>
            <w:r w:rsidR="00D8622E" w:rsidRPr="00224B80">
              <w:rPr>
                <w:webHidden/>
              </w:rPr>
            </w:r>
            <w:r w:rsidR="00D8622E" w:rsidRPr="00224B80">
              <w:rPr>
                <w:webHidden/>
              </w:rPr>
              <w:fldChar w:fldCharType="separate"/>
            </w:r>
            <w:r w:rsidR="00D8622E" w:rsidRPr="00224B80">
              <w:rPr>
                <w:webHidden/>
              </w:rPr>
              <w:t>126</w:t>
            </w:r>
            <w:r w:rsidR="00D8622E" w:rsidRPr="00224B80">
              <w:rPr>
                <w:webHidden/>
              </w:rPr>
              <w:fldChar w:fldCharType="end"/>
            </w:r>
          </w:hyperlink>
        </w:p>
        <w:p w14:paraId="6E51113F" w14:textId="0A3F948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50" w:history="1">
            <w:r w:rsidR="00D8622E" w:rsidRPr="00224B80">
              <w:rPr>
                <w:rStyle w:val="aff0"/>
                <w:noProof/>
                <w:color w:val="auto"/>
              </w:rPr>
              <w:t>14.1 Тарифно-балансовые расчетные модели теплоснабжения потребителей по каждой системе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_Toc206146450 \h </w:instrText>
            </w:r>
            <w:r w:rsidR="00D8622E" w:rsidRPr="00224B80">
              <w:rPr>
                <w:noProof/>
                <w:webHidden/>
              </w:rPr>
            </w:r>
            <w:r w:rsidR="00D8622E" w:rsidRPr="00224B80">
              <w:rPr>
                <w:noProof/>
                <w:webHidden/>
              </w:rPr>
              <w:fldChar w:fldCharType="separate"/>
            </w:r>
            <w:r w:rsidR="00D8622E" w:rsidRPr="00224B80">
              <w:rPr>
                <w:noProof/>
                <w:webHidden/>
              </w:rPr>
              <w:t>126</w:t>
            </w:r>
            <w:r w:rsidR="00D8622E" w:rsidRPr="00224B80">
              <w:rPr>
                <w:noProof/>
                <w:webHidden/>
              </w:rPr>
              <w:fldChar w:fldCharType="end"/>
            </w:r>
          </w:hyperlink>
        </w:p>
        <w:p w14:paraId="370F8344" w14:textId="2915D2A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51" w:history="1">
            <w:r w:rsidR="00D8622E" w:rsidRPr="00224B80">
              <w:rPr>
                <w:rStyle w:val="aff0"/>
                <w:noProof/>
                <w:color w:val="auto"/>
              </w:rPr>
              <w:t>14.2 Тарифно-балансовые расчетные модели теплоснабжения потребителей по каждой единой теплоснабжающей организации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_Toc206146451 \h </w:instrText>
            </w:r>
            <w:r w:rsidR="00D8622E" w:rsidRPr="00224B80">
              <w:rPr>
                <w:noProof/>
                <w:webHidden/>
              </w:rPr>
            </w:r>
            <w:r w:rsidR="00D8622E" w:rsidRPr="00224B80">
              <w:rPr>
                <w:noProof/>
                <w:webHidden/>
              </w:rPr>
              <w:fldChar w:fldCharType="separate"/>
            </w:r>
            <w:r w:rsidR="00D8622E" w:rsidRPr="00224B80">
              <w:rPr>
                <w:noProof/>
                <w:webHidden/>
              </w:rPr>
              <w:t>129</w:t>
            </w:r>
            <w:r w:rsidR="00D8622E" w:rsidRPr="00224B80">
              <w:rPr>
                <w:noProof/>
                <w:webHidden/>
              </w:rPr>
              <w:fldChar w:fldCharType="end"/>
            </w:r>
          </w:hyperlink>
        </w:p>
        <w:p w14:paraId="692B9866" w14:textId="2112CCE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52" w:history="1">
            <w:r w:rsidR="00D8622E" w:rsidRPr="00224B80">
              <w:rPr>
                <w:rStyle w:val="aff0"/>
                <w:noProof/>
                <w:color w:val="auto"/>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_Toc206146452 \h </w:instrText>
            </w:r>
            <w:r w:rsidR="00D8622E" w:rsidRPr="00224B80">
              <w:rPr>
                <w:noProof/>
                <w:webHidden/>
              </w:rPr>
            </w:r>
            <w:r w:rsidR="00D8622E" w:rsidRPr="00224B80">
              <w:rPr>
                <w:noProof/>
                <w:webHidden/>
              </w:rPr>
              <w:fldChar w:fldCharType="separate"/>
            </w:r>
            <w:r w:rsidR="00D8622E" w:rsidRPr="00224B80">
              <w:rPr>
                <w:noProof/>
                <w:webHidden/>
              </w:rPr>
              <w:t>129</w:t>
            </w:r>
            <w:r w:rsidR="00D8622E" w:rsidRPr="00224B80">
              <w:rPr>
                <w:noProof/>
                <w:webHidden/>
              </w:rPr>
              <w:fldChar w:fldCharType="end"/>
            </w:r>
          </w:hyperlink>
        </w:p>
        <w:p w14:paraId="488272F2" w14:textId="6A349B93"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53" w:history="1">
            <w:r w:rsidR="00D8622E" w:rsidRPr="00224B80">
              <w:rPr>
                <w:rStyle w:val="aff0"/>
                <w:rFonts w:eastAsia="Microsoft YaHei"/>
                <w:noProof/>
                <w:color w:val="auto"/>
              </w:rPr>
              <w:t>14.4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_Toc206146453 \h </w:instrText>
            </w:r>
            <w:r w:rsidR="00D8622E" w:rsidRPr="00224B80">
              <w:rPr>
                <w:noProof/>
                <w:webHidden/>
              </w:rPr>
            </w:r>
            <w:r w:rsidR="00D8622E" w:rsidRPr="00224B80">
              <w:rPr>
                <w:noProof/>
                <w:webHidden/>
              </w:rPr>
              <w:fldChar w:fldCharType="separate"/>
            </w:r>
            <w:r w:rsidR="00D8622E" w:rsidRPr="00224B80">
              <w:rPr>
                <w:noProof/>
                <w:webHidden/>
              </w:rPr>
              <w:t>129</w:t>
            </w:r>
            <w:r w:rsidR="00D8622E" w:rsidRPr="00224B80">
              <w:rPr>
                <w:noProof/>
                <w:webHidden/>
              </w:rPr>
              <w:fldChar w:fldCharType="end"/>
            </w:r>
          </w:hyperlink>
        </w:p>
        <w:p w14:paraId="4F808B59" w14:textId="3B697969"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54" w:history="1">
            <w:r w:rsidR="00D8622E" w:rsidRPr="00224B80">
              <w:rPr>
                <w:rStyle w:val="aff0"/>
                <w:color w:val="auto"/>
              </w:rPr>
              <w:t>ГЛАВА 15 Реестр единых теплоснабжающих организаций</w:t>
            </w:r>
            <w:r w:rsidR="00D8622E" w:rsidRPr="00224B80">
              <w:rPr>
                <w:webHidden/>
              </w:rPr>
              <w:tab/>
            </w:r>
            <w:r w:rsidR="00D8622E" w:rsidRPr="00224B80">
              <w:rPr>
                <w:webHidden/>
              </w:rPr>
              <w:fldChar w:fldCharType="begin"/>
            </w:r>
            <w:r w:rsidR="00D8622E" w:rsidRPr="00224B80">
              <w:rPr>
                <w:webHidden/>
              </w:rPr>
              <w:instrText xml:space="preserve"> PAGEREF _Toc206146454 \h </w:instrText>
            </w:r>
            <w:r w:rsidR="00D8622E" w:rsidRPr="00224B80">
              <w:rPr>
                <w:webHidden/>
              </w:rPr>
            </w:r>
            <w:r w:rsidR="00D8622E" w:rsidRPr="00224B80">
              <w:rPr>
                <w:webHidden/>
              </w:rPr>
              <w:fldChar w:fldCharType="separate"/>
            </w:r>
            <w:r w:rsidR="00D8622E" w:rsidRPr="00224B80">
              <w:rPr>
                <w:webHidden/>
              </w:rPr>
              <w:t>130</w:t>
            </w:r>
            <w:r w:rsidR="00D8622E" w:rsidRPr="00224B80">
              <w:rPr>
                <w:webHidden/>
              </w:rPr>
              <w:fldChar w:fldCharType="end"/>
            </w:r>
          </w:hyperlink>
        </w:p>
        <w:p w14:paraId="116EC295" w14:textId="329FFFC6"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55" w:history="1">
            <w:r w:rsidR="00D8622E" w:rsidRPr="00224B80">
              <w:rPr>
                <w:rStyle w:val="aff0"/>
                <w:noProof/>
                <w:color w:val="auto"/>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округа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_Toc206146455 \h </w:instrText>
            </w:r>
            <w:r w:rsidR="00D8622E" w:rsidRPr="00224B80">
              <w:rPr>
                <w:noProof/>
                <w:webHidden/>
              </w:rPr>
            </w:r>
            <w:r w:rsidR="00D8622E" w:rsidRPr="00224B80">
              <w:rPr>
                <w:noProof/>
                <w:webHidden/>
              </w:rPr>
              <w:fldChar w:fldCharType="separate"/>
            </w:r>
            <w:r w:rsidR="00D8622E" w:rsidRPr="00224B80">
              <w:rPr>
                <w:noProof/>
                <w:webHidden/>
              </w:rPr>
              <w:t>130</w:t>
            </w:r>
            <w:r w:rsidR="00D8622E" w:rsidRPr="00224B80">
              <w:rPr>
                <w:noProof/>
                <w:webHidden/>
              </w:rPr>
              <w:fldChar w:fldCharType="end"/>
            </w:r>
          </w:hyperlink>
        </w:p>
        <w:p w14:paraId="612B7B29" w14:textId="7B62D6B9"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56" w:history="1">
            <w:r w:rsidR="00D8622E" w:rsidRPr="00224B80">
              <w:rPr>
                <w:rStyle w:val="aff0"/>
                <w:noProof/>
                <w:color w:val="auto"/>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_Toc206146456 \h </w:instrText>
            </w:r>
            <w:r w:rsidR="00D8622E" w:rsidRPr="00224B80">
              <w:rPr>
                <w:noProof/>
                <w:webHidden/>
              </w:rPr>
            </w:r>
            <w:r w:rsidR="00D8622E" w:rsidRPr="00224B80">
              <w:rPr>
                <w:noProof/>
                <w:webHidden/>
              </w:rPr>
              <w:fldChar w:fldCharType="separate"/>
            </w:r>
            <w:r w:rsidR="00D8622E" w:rsidRPr="00224B80">
              <w:rPr>
                <w:noProof/>
                <w:webHidden/>
              </w:rPr>
              <w:t>130</w:t>
            </w:r>
            <w:r w:rsidR="00D8622E" w:rsidRPr="00224B80">
              <w:rPr>
                <w:noProof/>
                <w:webHidden/>
              </w:rPr>
              <w:fldChar w:fldCharType="end"/>
            </w:r>
          </w:hyperlink>
        </w:p>
        <w:p w14:paraId="5C20B41A" w14:textId="0C6C3D36"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57" w:history="1">
            <w:r w:rsidR="00D8622E" w:rsidRPr="00224B80">
              <w:rPr>
                <w:rStyle w:val="aff0"/>
                <w:noProof/>
                <w:color w:val="auto"/>
              </w:rPr>
              <w:t>15.3 Основания, в том числе критерии, в соответствии с которыми теплоснабжающей организации присвоен статус единой теплоснабжающей организации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_Toc206146457 \h </w:instrText>
            </w:r>
            <w:r w:rsidR="00D8622E" w:rsidRPr="00224B80">
              <w:rPr>
                <w:noProof/>
                <w:webHidden/>
              </w:rPr>
            </w:r>
            <w:r w:rsidR="00D8622E" w:rsidRPr="00224B80">
              <w:rPr>
                <w:noProof/>
                <w:webHidden/>
              </w:rPr>
              <w:fldChar w:fldCharType="separate"/>
            </w:r>
            <w:r w:rsidR="00D8622E" w:rsidRPr="00224B80">
              <w:rPr>
                <w:noProof/>
                <w:webHidden/>
              </w:rPr>
              <w:t>130</w:t>
            </w:r>
            <w:r w:rsidR="00D8622E" w:rsidRPr="00224B80">
              <w:rPr>
                <w:noProof/>
                <w:webHidden/>
              </w:rPr>
              <w:fldChar w:fldCharType="end"/>
            </w:r>
          </w:hyperlink>
        </w:p>
        <w:p w14:paraId="6DAA2BF9" w14:textId="6983E01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58" w:history="1">
            <w:r w:rsidR="00D8622E" w:rsidRPr="00224B80">
              <w:rPr>
                <w:rStyle w:val="aff0"/>
                <w:noProof/>
                <w:color w:val="auto"/>
              </w:rPr>
              <w:t>15.4 Заявки теплоснабжающих организаций, поданные в рамках актуализации проекта схемы теплоснабжения (при их наличии), на присвоение статуса единой теплоснабжающей организации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_Toc206146458 \h </w:instrText>
            </w:r>
            <w:r w:rsidR="00D8622E" w:rsidRPr="00224B80">
              <w:rPr>
                <w:noProof/>
                <w:webHidden/>
              </w:rPr>
            </w:r>
            <w:r w:rsidR="00D8622E" w:rsidRPr="00224B80">
              <w:rPr>
                <w:noProof/>
                <w:webHidden/>
              </w:rPr>
              <w:fldChar w:fldCharType="separate"/>
            </w:r>
            <w:r w:rsidR="00D8622E" w:rsidRPr="00224B80">
              <w:rPr>
                <w:noProof/>
                <w:webHidden/>
              </w:rPr>
              <w:t>133</w:t>
            </w:r>
            <w:r w:rsidR="00D8622E" w:rsidRPr="00224B80">
              <w:rPr>
                <w:noProof/>
                <w:webHidden/>
              </w:rPr>
              <w:fldChar w:fldCharType="end"/>
            </w:r>
          </w:hyperlink>
        </w:p>
        <w:p w14:paraId="3465EA31" w14:textId="44485B4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59" w:history="1">
            <w:r w:rsidR="00D8622E" w:rsidRPr="00224B80">
              <w:rPr>
                <w:rStyle w:val="aff0"/>
                <w:noProof/>
                <w:color w:val="auto"/>
              </w:rPr>
              <w:t>15.5 Описание границ зон деятельности единой теплоснабжающей организации (организаций)</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_Toc206146459 \h </w:instrText>
            </w:r>
            <w:r w:rsidR="00D8622E" w:rsidRPr="00224B80">
              <w:rPr>
                <w:noProof/>
                <w:webHidden/>
              </w:rPr>
            </w:r>
            <w:r w:rsidR="00D8622E" w:rsidRPr="00224B80">
              <w:rPr>
                <w:noProof/>
                <w:webHidden/>
              </w:rPr>
              <w:fldChar w:fldCharType="separate"/>
            </w:r>
            <w:r w:rsidR="00D8622E" w:rsidRPr="00224B80">
              <w:rPr>
                <w:noProof/>
                <w:webHidden/>
              </w:rPr>
              <w:t>133</w:t>
            </w:r>
            <w:r w:rsidR="00D8622E" w:rsidRPr="00224B80">
              <w:rPr>
                <w:noProof/>
                <w:webHidden/>
              </w:rPr>
              <w:fldChar w:fldCharType="end"/>
            </w:r>
          </w:hyperlink>
        </w:p>
        <w:p w14:paraId="44D621A8" w14:textId="30E6DE47"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60" w:history="1">
            <w:r w:rsidR="00D8622E" w:rsidRPr="00224B80">
              <w:rPr>
                <w:rStyle w:val="aff0"/>
                <w:rFonts w:eastAsia="Microsoft YaHei"/>
                <w:noProof/>
                <w:color w:val="auto"/>
              </w:rPr>
              <w:t>15.6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_Toc206146460 \h </w:instrText>
            </w:r>
            <w:r w:rsidR="00D8622E" w:rsidRPr="00224B80">
              <w:rPr>
                <w:noProof/>
                <w:webHidden/>
              </w:rPr>
            </w:r>
            <w:r w:rsidR="00D8622E" w:rsidRPr="00224B80">
              <w:rPr>
                <w:noProof/>
                <w:webHidden/>
              </w:rPr>
              <w:fldChar w:fldCharType="separate"/>
            </w:r>
            <w:r w:rsidR="00D8622E" w:rsidRPr="00224B80">
              <w:rPr>
                <w:noProof/>
                <w:webHidden/>
              </w:rPr>
              <w:t>133</w:t>
            </w:r>
            <w:r w:rsidR="00D8622E" w:rsidRPr="00224B80">
              <w:rPr>
                <w:noProof/>
                <w:webHidden/>
              </w:rPr>
              <w:fldChar w:fldCharType="end"/>
            </w:r>
          </w:hyperlink>
        </w:p>
        <w:p w14:paraId="65D60B49" w14:textId="6BBD7981"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61" w:history="1">
            <w:r w:rsidR="00D8622E" w:rsidRPr="00224B80">
              <w:rPr>
                <w:rStyle w:val="aff0"/>
                <w:color w:val="auto"/>
              </w:rPr>
              <w:t>ГЛАВА 16 Реестр мероприятий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_Toc206146461 \h </w:instrText>
            </w:r>
            <w:r w:rsidR="00D8622E" w:rsidRPr="00224B80">
              <w:rPr>
                <w:webHidden/>
              </w:rPr>
            </w:r>
            <w:r w:rsidR="00D8622E" w:rsidRPr="00224B80">
              <w:rPr>
                <w:webHidden/>
              </w:rPr>
              <w:fldChar w:fldCharType="separate"/>
            </w:r>
            <w:r w:rsidR="00D8622E" w:rsidRPr="00224B80">
              <w:rPr>
                <w:webHidden/>
              </w:rPr>
              <w:t>134</w:t>
            </w:r>
            <w:r w:rsidR="00D8622E" w:rsidRPr="00224B80">
              <w:rPr>
                <w:webHidden/>
              </w:rPr>
              <w:fldChar w:fldCharType="end"/>
            </w:r>
          </w:hyperlink>
        </w:p>
        <w:p w14:paraId="5F7BE6E1" w14:textId="47CCDE5B"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62" w:history="1">
            <w:r w:rsidR="00D8622E" w:rsidRPr="00224B80">
              <w:rPr>
                <w:rStyle w:val="aff0"/>
                <w:noProof/>
                <w:color w:val="auto"/>
              </w:rPr>
              <w:t>16.1 Перечень мероприятий по строительству, реконструкции, техническому перевооружению и (или) модернизации источников тепловой энергии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_Toc206146462 \h </w:instrText>
            </w:r>
            <w:r w:rsidR="00D8622E" w:rsidRPr="00224B80">
              <w:rPr>
                <w:noProof/>
                <w:webHidden/>
              </w:rPr>
            </w:r>
            <w:r w:rsidR="00D8622E" w:rsidRPr="00224B80">
              <w:rPr>
                <w:noProof/>
                <w:webHidden/>
              </w:rPr>
              <w:fldChar w:fldCharType="separate"/>
            </w:r>
            <w:r w:rsidR="00D8622E" w:rsidRPr="00224B80">
              <w:rPr>
                <w:noProof/>
                <w:webHidden/>
              </w:rPr>
              <w:t>134</w:t>
            </w:r>
            <w:r w:rsidR="00D8622E" w:rsidRPr="00224B80">
              <w:rPr>
                <w:noProof/>
                <w:webHidden/>
              </w:rPr>
              <w:fldChar w:fldCharType="end"/>
            </w:r>
          </w:hyperlink>
        </w:p>
        <w:p w14:paraId="2F552D24" w14:textId="33F2125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63" w:history="1">
            <w:r w:rsidR="00D8622E" w:rsidRPr="00224B80">
              <w:rPr>
                <w:rStyle w:val="aff0"/>
                <w:noProof/>
                <w:color w:val="auto"/>
              </w:rPr>
              <w:t>16.2 Перечень мероприятий по строительству, реконструкции, техническому перевооружению и (или) модернизации тепловых сетей и сооружений на них</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_Toc206146463 \h </w:instrText>
            </w:r>
            <w:r w:rsidR="00D8622E" w:rsidRPr="00224B80">
              <w:rPr>
                <w:noProof/>
                <w:webHidden/>
              </w:rPr>
            </w:r>
            <w:r w:rsidR="00D8622E" w:rsidRPr="00224B80">
              <w:rPr>
                <w:noProof/>
                <w:webHidden/>
              </w:rPr>
              <w:fldChar w:fldCharType="separate"/>
            </w:r>
            <w:r w:rsidR="00D8622E" w:rsidRPr="00224B80">
              <w:rPr>
                <w:noProof/>
                <w:webHidden/>
              </w:rPr>
              <w:t>134</w:t>
            </w:r>
            <w:r w:rsidR="00D8622E" w:rsidRPr="00224B80">
              <w:rPr>
                <w:noProof/>
                <w:webHidden/>
              </w:rPr>
              <w:fldChar w:fldCharType="end"/>
            </w:r>
          </w:hyperlink>
        </w:p>
        <w:p w14:paraId="71B18B07" w14:textId="440B51F4"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64" w:history="1">
            <w:r w:rsidR="00D8622E" w:rsidRPr="00224B80">
              <w:rPr>
                <w:rStyle w:val="aff0"/>
                <w:noProof/>
                <w:color w:val="auto"/>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_Toc206146464 \h </w:instrText>
            </w:r>
            <w:r w:rsidR="00D8622E" w:rsidRPr="00224B80">
              <w:rPr>
                <w:noProof/>
                <w:webHidden/>
              </w:rPr>
            </w:r>
            <w:r w:rsidR="00D8622E" w:rsidRPr="00224B80">
              <w:rPr>
                <w:noProof/>
                <w:webHidden/>
              </w:rPr>
              <w:fldChar w:fldCharType="separate"/>
            </w:r>
            <w:r w:rsidR="00D8622E" w:rsidRPr="00224B80">
              <w:rPr>
                <w:noProof/>
                <w:webHidden/>
              </w:rPr>
              <w:t>134</w:t>
            </w:r>
            <w:r w:rsidR="00D8622E" w:rsidRPr="00224B80">
              <w:rPr>
                <w:noProof/>
                <w:webHidden/>
              </w:rPr>
              <w:fldChar w:fldCharType="end"/>
            </w:r>
          </w:hyperlink>
        </w:p>
        <w:p w14:paraId="432F7A4A" w14:textId="2014BD86"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65" w:history="1">
            <w:r w:rsidR="00D8622E" w:rsidRPr="00224B80">
              <w:rPr>
                <w:rStyle w:val="aff0"/>
                <w:rFonts w:eastAsia="Microsoft YaHei"/>
                <w:noProof/>
                <w:color w:val="auto"/>
              </w:rPr>
              <w:t>16.4 Состав изменений, выполненных в доработанной и (или) актуализированной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_Toc206146465 \h </w:instrText>
            </w:r>
            <w:r w:rsidR="00D8622E" w:rsidRPr="00224B80">
              <w:rPr>
                <w:noProof/>
                <w:webHidden/>
              </w:rPr>
            </w:r>
            <w:r w:rsidR="00D8622E" w:rsidRPr="00224B80">
              <w:rPr>
                <w:noProof/>
                <w:webHidden/>
              </w:rPr>
              <w:fldChar w:fldCharType="separate"/>
            </w:r>
            <w:r w:rsidR="00D8622E" w:rsidRPr="00224B80">
              <w:rPr>
                <w:noProof/>
                <w:webHidden/>
              </w:rPr>
              <w:t>135</w:t>
            </w:r>
            <w:r w:rsidR="00D8622E" w:rsidRPr="00224B80">
              <w:rPr>
                <w:noProof/>
                <w:webHidden/>
              </w:rPr>
              <w:fldChar w:fldCharType="end"/>
            </w:r>
          </w:hyperlink>
        </w:p>
        <w:p w14:paraId="0F732E58" w14:textId="6752D8CE"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66" w:history="1">
            <w:r w:rsidR="00D8622E" w:rsidRPr="00224B80">
              <w:rPr>
                <w:rStyle w:val="aff0"/>
                <w:color w:val="auto"/>
              </w:rPr>
              <w:t>ГЛАВА 17 Замечания и предложения к проекту схемы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_Toc206146466 \h </w:instrText>
            </w:r>
            <w:r w:rsidR="00D8622E" w:rsidRPr="00224B80">
              <w:rPr>
                <w:webHidden/>
              </w:rPr>
            </w:r>
            <w:r w:rsidR="00D8622E" w:rsidRPr="00224B80">
              <w:rPr>
                <w:webHidden/>
              </w:rPr>
              <w:fldChar w:fldCharType="separate"/>
            </w:r>
            <w:r w:rsidR="00D8622E" w:rsidRPr="00224B80">
              <w:rPr>
                <w:webHidden/>
              </w:rPr>
              <w:t>136</w:t>
            </w:r>
            <w:r w:rsidR="00D8622E" w:rsidRPr="00224B80">
              <w:rPr>
                <w:webHidden/>
              </w:rPr>
              <w:fldChar w:fldCharType="end"/>
            </w:r>
          </w:hyperlink>
        </w:p>
        <w:p w14:paraId="50C5A80E" w14:textId="7AAB12AF"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67" w:history="1">
            <w:r w:rsidR="00D8622E" w:rsidRPr="00224B80">
              <w:rPr>
                <w:rStyle w:val="aff0"/>
                <w:noProof/>
                <w:color w:val="auto"/>
              </w:rPr>
              <w:t>17.1 Перечень всех замечаний и предложений, поступивших при разработке, утверждении и актуализации схемы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_Toc206146467 \h </w:instrText>
            </w:r>
            <w:r w:rsidR="00D8622E" w:rsidRPr="00224B80">
              <w:rPr>
                <w:noProof/>
                <w:webHidden/>
              </w:rPr>
            </w:r>
            <w:r w:rsidR="00D8622E" w:rsidRPr="00224B80">
              <w:rPr>
                <w:noProof/>
                <w:webHidden/>
              </w:rPr>
              <w:fldChar w:fldCharType="separate"/>
            </w:r>
            <w:r w:rsidR="00D8622E" w:rsidRPr="00224B80">
              <w:rPr>
                <w:noProof/>
                <w:webHidden/>
              </w:rPr>
              <w:t>136</w:t>
            </w:r>
            <w:r w:rsidR="00D8622E" w:rsidRPr="00224B80">
              <w:rPr>
                <w:noProof/>
                <w:webHidden/>
              </w:rPr>
              <w:fldChar w:fldCharType="end"/>
            </w:r>
          </w:hyperlink>
        </w:p>
        <w:p w14:paraId="49CD02DE" w14:textId="01764B8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68" w:history="1">
            <w:r w:rsidR="00D8622E" w:rsidRPr="00224B80">
              <w:rPr>
                <w:rStyle w:val="aff0"/>
                <w:noProof/>
                <w:color w:val="auto"/>
              </w:rPr>
              <w:t>17.2 Ответы разработчиков проекта схемы теплоснабжения на замечания и предложения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_Toc206146468 \h </w:instrText>
            </w:r>
            <w:r w:rsidR="00D8622E" w:rsidRPr="00224B80">
              <w:rPr>
                <w:noProof/>
                <w:webHidden/>
              </w:rPr>
            </w:r>
            <w:r w:rsidR="00D8622E" w:rsidRPr="00224B80">
              <w:rPr>
                <w:noProof/>
                <w:webHidden/>
              </w:rPr>
              <w:fldChar w:fldCharType="separate"/>
            </w:r>
            <w:r w:rsidR="00D8622E" w:rsidRPr="00224B80">
              <w:rPr>
                <w:noProof/>
                <w:webHidden/>
              </w:rPr>
              <w:t>136</w:t>
            </w:r>
            <w:r w:rsidR="00D8622E" w:rsidRPr="00224B80">
              <w:rPr>
                <w:noProof/>
                <w:webHidden/>
              </w:rPr>
              <w:fldChar w:fldCharType="end"/>
            </w:r>
          </w:hyperlink>
        </w:p>
        <w:p w14:paraId="58F3DA0F" w14:textId="4A3918B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69" w:history="1">
            <w:r w:rsidR="00D8622E" w:rsidRPr="00224B80">
              <w:rPr>
                <w:rStyle w:val="aff0"/>
                <w:noProof/>
                <w:color w:val="auto"/>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_Toc206146469 \h </w:instrText>
            </w:r>
            <w:r w:rsidR="00D8622E" w:rsidRPr="00224B80">
              <w:rPr>
                <w:noProof/>
                <w:webHidden/>
              </w:rPr>
            </w:r>
            <w:r w:rsidR="00D8622E" w:rsidRPr="00224B80">
              <w:rPr>
                <w:noProof/>
                <w:webHidden/>
              </w:rPr>
              <w:fldChar w:fldCharType="separate"/>
            </w:r>
            <w:r w:rsidR="00D8622E" w:rsidRPr="00224B80">
              <w:rPr>
                <w:noProof/>
                <w:webHidden/>
              </w:rPr>
              <w:t>136</w:t>
            </w:r>
            <w:r w:rsidR="00D8622E" w:rsidRPr="00224B80">
              <w:rPr>
                <w:noProof/>
                <w:webHidden/>
              </w:rPr>
              <w:fldChar w:fldCharType="end"/>
            </w:r>
          </w:hyperlink>
        </w:p>
        <w:p w14:paraId="1E01625E" w14:textId="60190394"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70" w:history="1">
            <w:r w:rsidR="00D8622E" w:rsidRPr="00224B80">
              <w:rPr>
                <w:rStyle w:val="aff0"/>
                <w:color w:val="auto"/>
              </w:rPr>
              <w:t>ГЛАВА 18 Сводный том изменений, выполненных в доработанной и (или) актуализированной схеме теплоснабжения</w:t>
            </w:r>
            <w:r w:rsidR="00D8622E" w:rsidRPr="00224B80">
              <w:rPr>
                <w:webHidden/>
              </w:rPr>
              <w:tab/>
            </w:r>
            <w:r w:rsidR="00D8622E" w:rsidRPr="00224B80">
              <w:rPr>
                <w:webHidden/>
              </w:rPr>
              <w:fldChar w:fldCharType="begin"/>
            </w:r>
            <w:r w:rsidR="00D8622E" w:rsidRPr="00224B80">
              <w:rPr>
                <w:webHidden/>
              </w:rPr>
              <w:instrText xml:space="preserve"> PAGEREF _Toc206146470 \h </w:instrText>
            </w:r>
            <w:r w:rsidR="00D8622E" w:rsidRPr="00224B80">
              <w:rPr>
                <w:webHidden/>
              </w:rPr>
            </w:r>
            <w:r w:rsidR="00D8622E" w:rsidRPr="00224B80">
              <w:rPr>
                <w:webHidden/>
              </w:rPr>
              <w:fldChar w:fldCharType="separate"/>
            </w:r>
            <w:r w:rsidR="00D8622E" w:rsidRPr="00224B80">
              <w:rPr>
                <w:webHidden/>
              </w:rPr>
              <w:t>137</w:t>
            </w:r>
            <w:r w:rsidR="00D8622E" w:rsidRPr="00224B80">
              <w:rPr>
                <w:webHidden/>
              </w:rPr>
              <w:fldChar w:fldCharType="end"/>
            </w:r>
          </w:hyperlink>
        </w:p>
        <w:p w14:paraId="36277FB9" w14:textId="08B96EA3"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71" w:history="1">
            <w:r w:rsidR="00D8622E" w:rsidRPr="00224B80">
              <w:rPr>
                <w:rStyle w:val="aff0"/>
                <w:noProof/>
                <w:color w:val="auto"/>
              </w:rPr>
              <w:t>18.1. Реестр изменений, внесенных в доработанную и (или) актуализированную схему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_Toc206146471 \h </w:instrText>
            </w:r>
            <w:r w:rsidR="00D8622E" w:rsidRPr="00224B80">
              <w:rPr>
                <w:noProof/>
                <w:webHidden/>
              </w:rPr>
            </w:r>
            <w:r w:rsidR="00D8622E" w:rsidRPr="00224B80">
              <w:rPr>
                <w:noProof/>
                <w:webHidden/>
              </w:rPr>
              <w:fldChar w:fldCharType="separate"/>
            </w:r>
            <w:r w:rsidR="00D8622E" w:rsidRPr="00224B80">
              <w:rPr>
                <w:noProof/>
                <w:webHidden/>
              </w:rPr>
              <w:t>137</w:t>
            </w:r>
            <w:r w:rsidR="00D8622E" w:rsidRPr="00224B80">
              <w:rPr>
                <w:noProof/>
                <w:webHidden/>
              </w:rPr>
              <w:fldChar w:fldCharType="end"/>
            </w:r>
          </w:hyperlink>
        </w:p>
        <w:p w14:paraId="245BB24D" w14:textId="156BCD20"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72" w:history="1">
            <w:r w:rsidR="00D8622E" w:rsidRPr="00224B80">
              <w:rPr>
                <w:rStyle w:val="aff0"/>
                <w:noProof/>
                <w:color w:val="auto"/>
              </w:rPr>
              <w:t>18.2 Сведения о том, какие мероприятия из утвержденной схемы теплоснабжения были выполнены за период, прошедший с даты утверждения схемы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_Toc206146472 \h </w:instrText>
            </w:r>
            <w:r w:rsidR="00D8622E" w:rsidRPr="00224B80">
              <w:rPr>
                <w:noProof/>
                <w:webHidden/>
              </w:rPr>
            </w:r>
            <w:r w:rsidR="00D8622E" w:rsidRPr="00224B80">
              <w:rPr>
                <w:noProof/>
                <w:webHidden/>
              </w:rPr>
              <w:fldChar w:fldCharType="separate"/>
            </w:r>
            <w:r w:rsidR="00D8622E" w:rsidRPr="00224B80">
              <w:rPr>
                <w:noProof/>
                <w:webHidden/>
              </w:rPr>
              <w:t>139</w:t>
            </w:r>
            <w:r w:rsidR="00D8622E" w:rsidRPr="00224B80">
              <w:rPr>
                <w:noProof/>
                <w:webHidden/>
              </w:rPr>
              <w:fldChar w:fldCharType="end"/>
            </w:r>
          </w:hyperlink>
        </w:p>
        <w:p w14:paraId="6CD4027F" w14:textId="7435A990" w:rsidR="00D8622E" w:rsidRPr="00224B80" w:rsidRDefault="00107955">
          <w:pPr>
            <w:pStyle w:val="14"/>
            <w:rPr>
              <w:rFonts w:asciiTheme="minorHAnsi" w:eastAsiaTheme="minorEastAsia" w:hAnsiTheme="minorHAnsi" w:cstheme="minorBidi"/>
              <w:kern w:val="2"/>
              <w:sz w:val="22"/>
              <w:szCs w:val="22"/>
              <w14:ligatures w14:val="standardContextual"/>
            </w:rPr>
          </w:pPr>
          <w:hyperlink w:anchor="_Toc206146473" w:history="1">
            <w:r w:rsidR="00D8622E" w:rsidRPr="00224B80">
              <w:rPr>
                <w:rStyle w:val="aff0"/>
                <w:color w:val="auto"/>
              </w:rPr>
              <w:t>ГЛАВА 19 Порядок (план) действий по ликвидации последствий аварийных ситуаций в сфере теплоснабжения (в том числе с применением электронного моделирования аварийных ситуаций)</w:t>
            </w:r>
            <w:r w:rsidR="00D8622E" w:rsidRPr="00224B80">
              <w:rPr>
                <w:webHidden/>
              </w:rPr>
              <w:tab/>
            </w:r>
            <w:r w:rsidR="00D8622E" w:rsidRPr="00224B80">
              <w:rPr>
                <w:webHidden/>
              </w:rPr>
              <w:fldChar w:fldCharType="begin"/>
            </w:r>
            <w:r w:rsidR="00D8622E" w:rsidRPr="00224B80">
              <w:rPr>
                <w:webHidden/>
              </w:rPr>
              <w:instrText xml:space="preserve"> PAGEREF _Toc206146473 \h </w:instrText>
            </w:r>
            <w:r w:rsidR="00D8622E" w:rsidRPr="00224B80">
              <w:rPr>
                <w:webHidden/>
              </w:rPr>
            </w:r>
            <w:r w:rsidR="00D8622E" w:rsidRPr="00224B80">
              <w:rPr>
                <w:webHidden/>
              </w:rPr>
              <w:fldChar w:fldCharType="separate"/>
            </w:r>
            <w:r w:rsidR="00D8622E" w:rsidRPr="00224B80">
              <w:rPr>
                <w:webHidden/>
              </w:rPr>
              <w:t>140</w:t>
            </w:r>
            <w:r w:rsidR="00D8622E" w:rsidRPr="00224B80">
              <w:rPr>
                <w:webHidden/>
              </w:rPr>
              <w:fldChar w:fldCharType="end"/>
            </w:r>
          </w:hyperlink>
        </w:p>
        <w:p w14:paraId="1C70A9C4" w14:textId="5D21EB9C"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74" w:history="1">
            <w:r w:rsidR="00D8622E" w:rsidRPr="00224B80">
              <w:rPr>
                <w:rStyle w:val="aff0"/>
                <w:noProof/>
                <w:color w:val="auto"/>
              </w:rPr>
              <w:t>19.1. Сценарии наиболее вероятных аварий и наиболее опасных по последствиям аварий, а также источники (места) их возникновения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_Toc206146474 \h </w:instrText>
            </w:r>
            <w:r w:rsidR="00D8622E" w:rsidRPr="00224B80">
              <w:rPr>
                <w:noProof/>
                <w:webHidden/>
              </w:rPr>
            </w:r>
            <w:r w:rsidR="00D8622E" w:rsidRPr="00224B80">
              <w:rPr>
                <w:noProof/>
                <w:webHidden/>
              </w:rPr>
              <w:fldChar w:fldCharType="separate"/>
            </w:r>
            <w:r w:rsidR="00D8622E" w:rsidRPr="00224B80">
              <w:rPr>
                <w:noProof/>
                <w:webHidden/>
              </w:rPr>
              <w:t>140</w:t>
            </w:r>
            <w:r w:rsidR="00D8622E" w:rsidRPr="00224B80">
              <w:rPr>
                <w:noProof/>
                <w:webHidden/>
              </w:rPr>
              <w:fldChar w:fldCharType="end"/>
            </w:r>
          </w:hyperlink>
        </w:p>
        <w:p w14:paraId="292D7FC6" w14:textId="2ED40A85"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75" w:history="1">
            <w:r w:rsidR="00D8622E" w:rsidRPr="00224B80">
              <w:rPr>
                <w:rStyle w:val="aff0"/>
                <w:noProof/>
                <w:color w:val="auto"/>
              </w:rPr>
              <w:t>19.2. Количество сил и средств, используемых для локализации и ликвидации последствий аварий на объекте теплоснабжения (далее - силы и средства)</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_Toc206146475 \h </w:instrText>
            </w:r>
            <w:r w:rsidR="00D8622E" w:rsidRPr="00224B80">
              <w:rPr>
                <w:noProof/>
                <w:webHidden/>
              </w:rPr>
            </w:r>
            <w:r w:rsidR="00D8622E" w:rsidRPr="00224B80">
              <w:rPr>
                <w:noProof/>
                <w:webHidden/>
              </w:rPr>
              <w:fldChar w:fldCharType="separate"/>
            </w:r>
            <w:r w:rsidR="00D8622E" w:rsidRPr="00224B80">
              <w:rPr>
                <w:noProof/>
                <w:webHidden/>
              </w:rPr>
              <w:t>144</w:t>
            </w:r>
            <w:r w:rsidR="00D8622E" w:rsidRPr="00224B80">
              <w:rPr>
                <w:noProof/>
                <w:webHidden/>
              </w:rPr>
              <w:fldChar w:fldCharType="end"/>
            </w:r>
          </w:hyperlink>
        </w:p>
        <w:p w14:paraId="518B91EA" w14:textId="3CA6FB2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76" w:history="1">
            <w:r w:rsidR="00D8622E" w:rsidRPr="00224B80">
              <w:rPr>
                <w:rStyle w:val="aff0"/>
                <w:noProof/>
                <w:color w:val="auto"/>
              </w:rPr>
              <w:t>19.3. Порядок и процедура организации взаимодействия сил и средств, а также организаций, функционирующих в системах теплоснабжения, на основании заключенных соглашений об управлении системами теплоснабжения в соответствии с требованиями части 5 статьи 18 Федерального закона о теплоснабжении</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_Toc206146476 \h </w:instrText>
            </w:r>
            <w:r w:rsidR="00D8622E" w:rsidRPr="00224B80">
              <w:rPr>
                <w:noProof/>
                <w:webHidden/>
              </w:rPr>
            </w:r>
            <w:r w:rsidR="00D8622E" w:rsidRPr="00224B80">
              <w:rPr>
                <w:noProof/>
                <w:webHidden/>
              </w:rPr>
              <w:fldChar w:fldCharType="separate"/>
            </w:r>
            <w:r w:rsidR="00D8622E" w:rsidRPr="00224B80">
              <w:rPr>
                <w:noProof/>
                <w:webHidden/>
              </w:rPr>
              <w:t>144</w:t>
            </w:r>
            <w:r w:rsidR="00D8622E" w:rsidRPr="00224B80">
              <w:rPr>
                <w:noProof/>
                <w:webHidden/>
              </w:rPr>
              <w:fldChar w:fldCharType="end"/>
            </w:r>
          </w:hyperlink>
        </w:p>
        <w:p w14:paraId="7269A6AE" w14:textId="323AFCBE"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77" w:history="1">
            <w:r w:rsidR="00D8622E" w:rsidRPr="00224B80">
              <w:rPr>
                <w:rStyle w:val="aff0"/>
                <w:noProof/>
                <w:color w:val="auto"/>
              </w:rPr>
              <w:t>19.4. Состав и дислокация сил и средств</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_Toc206146477 \h </w:instrText>
            </w:r>
            <w:r w:rsidR="00D8622E" w:rsidRPr="00224B80">
              <w:rPr>
                <w:noProof/>
                <w:webHidden/>
              </w:rPr>
            </w:r>
            <w:r w:rsidR="00D8622E" w:rsidRPr="00224B80">
              <w:rPr>
                <w:noProof/>
                <w:webHidden/>
              </w:rPr>
              <w:fldChar w:fldCharType="separate"/>
            </w:r>
            <w:r w:rsidR="00D8622E" w:rsidRPr="00224B80">
              <w:rPr>
                <w:noProof/>
                <w:webHidden/>
              </w:rPr>
              <w:t>146</w:t>
            </w:r>
            <w:r w:rsidR="00D8622E" w:rsidRPr="00224B80">
              <w:rPr>
                <w:noProof/>
                <w:webHidden/>
              </w:rPr>
              <w:fldChar w:fldCharType="end"/>
            </w:r>
          </w:hyperlink>
        </w:p>
        <w:p w14:paraId="5A2C57E5" w14:textId="68AC4C3D"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78" w:history="1">
            <w:r w:rsidR="00D8622E" w:rsidRPr="00224B80">
              <w:rPr>
                <w:rStyle w:val="aff0"/>
                <w:noProof/>
                <w:color w:val="auto"/>
              </w:rPr>
              <w:t>19.5. Перечень мероприятий, направленных на обеспечение безопасности населения (в случае если в результате аварий на объекте теплоснабжения может возникнуть угроза безопасности населения)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_Toc206146478 \h </w:instrText>
            </w:r>
            <w:r w:rsidR="00D8622E" w:rsidRPr="00224B80">
              <w:rPr>
                <w:noProof/>
                <w:webHidden/>
              </w:rPr>
            </w:r>
            <w:r w:rsidR="00D8622E" w:rsidRPr="00224B80">
              <w:rPr>
                <w:noProof/>
                <w:webHidden/>
              </w:rPr>
              <w:fldChar w:fldCharType="separate"/>
            </w:r>
            <w:r w:rsidR="00D8622E" w:rsidRPr="00224B80">
              <w:rPr>
                <w:noProof/>
                <w:webHidden/>
              </w:rPr>
              <w:t>146</w:t>
            </w:r>
            <w:r w:rsidR="00D8622E" w:rsidRPr="00224B80">
              <w:rPr>
                <w:noProof/>
                <w:webHidden/>
              </w:rPr>
              <w:fldChar w:fldCharType="end"/>
            </w:r>
          </w:hyperlink>
        </w:p>
        <w:p w14:paraId="7234E19A" w14:textId="3C928022" w:rsidR="00D8622E" w:rsidRPr="00224B80" w:rsidRDefault="00107955">
          <w:pPr>
            <w:pStyle w:val="23"/>
            <w:rPr>
              <w:rFonts w:asciiTheme="minorHAnsi" w:eastAsiaTheme="minorEastAsia" w:hAnsiTheme="minorHAnsi" w:cstheme="minorBidi"/>
              <w:noProof/>
              <w:kern w:val="2"/>
              <w:sz w:val="22"/>
              <w:szCs w:val="22"/>
              <w:lang w:eastAsia="ru-RU"/>
              <w14:ligatures w14:val="standardContextual"/>
            </w:rPr>
          </w:pPr>
          <w:hyperlink w:anchor="_Toc206146479" w:history="1">
            <w:r w:rsidR="00D8622E" w:rsidRPr="00224B80">
              <w:rPr>
                <w:rStyle w:val="aff0"/>
                <w:noProof/>
                <w:color w:val="auto"/>
              </w:rPr>
              <w:t>19.6. Порядок организации материально-технического, инженерного и финансового обеспечения операций по локализации и ликвидации аварий на объекте теплоснабжения</w:t>
            </w:r>
            <w:r w:rsidR="00D8622E" w:rsidRPr="00224B80">
              <w:rPr>
                <w:noProof/>
                <w:webHidden/>
              </w:rPr>
              <w:tab/>
            </w:r>
            <w:r w:rsidR="00D8622E" w:rsidRPr="00224B80">
              <w:rPr>
                <w:noProof/>
                <w:webHidden/>
              </w:rPr>
              <w:fldChar w:fldCharType="begin"/>
            </w:r>
            <w:r w:rsidR="00D8622E" w:rsidRPr="00224B80">
              <w:rPr>
                <w:noProof/>
                <w:webHidden/>
              </w:rPr>
              <w:instrText xml:space="preserve"> PAGEREF _Toc206146479 \h </w:instrText>
            </w:r>
            <w:r w:rsidR="00D8622E" w:rsidRPr="00224B80">
              <w:rPr>
                <w:noProof/>
                <w:webHidden/>
              </w:rPr>
            </w:r>
            <w:r w:rsidR="00D8622E" w:rsidRPr="00224B80">
              <w:rPr>
                <w:noProof/>
                <w:webHidden/>
              </w:rPr>
              <w:fldChar w:fldCharType="separate"/>
            </w:r>
            <w:r w:rsidR="00D8622E" w:rsidRPr="00224B80">
              <w:rPr>
                <w:noProof/>
                <w:webHidden/>
              </w:rPr>
              <w:t>149</w:t>
            </w:r>
            <w:r w:rsidR="00D8622E" w:rsidRPr="00224B80">
              <w:rPr>
                <w:noProof/>
                <w:webHidden/>
              </w:rPr>
              <w:fldChar w:fldCharType="end"/>
            </w:r>
          </w:hyperlink>
        </w:p>
        <w:p w14:paraId="139530B9" w14:textId="71BFC2FC" w:rsidR="000C15C2" w:rsidRPr="00224B80" w:rsidRDefault="000C15C2">
          <w:r w:rsidRPr="00224B80">
            <w:rPr>
              <w:b/>
              <w:bCs/>
            </w:rPr>
            <w:fldChar w:fldCharType="end"/>
          </w:r>
        </w:p>
      </w:sdtContent>
    </w:sdt>
    <w:p w14:paraId="5A016C38" w14:textId="7697DF37" w:rsidR="000C15C2" w:rsidRPr="00224B80" w:rsidRDefault="00ED36C4" w:rsidP="000C15C2">
      <w:pPr>
        <w:pStyle w:val="14"/>
        <w:rPr>
          <w:rFonts w:asciiTheme="minorHAnsi" w:eastAsiaTheme="minorEastAsia" w:hAnsiTheme="minorHAnsi" w:cstheme="minorBidi"/>
          <w:kern w:val="2"/>
          <w:sz w:val="22"/>
          <w:szCs w:val="22"/>
          <w14:ligatures w14:val="standardContextual"/>
        </w:rPr>
      </w:pPr>
      <w:r w:rsidRPr="00224B80">
        <w:fldChar w:fldCharType="begin"/>
      </w:r>
      <w:r w:rsidRPr="00224B80">
        <w:instrText xml:space="preserve"> TOC \o "1-3" \h \z \u </w:instrText>
      </w:r>
      <w:r w:rsidRPr="00224B80">
        <w:fldChar w:fldCharType="separate"/>
      </w:r>
    </w:p>
    <w:p w14:paraId="5A472C39" w14:textId="5763E2FB" w:rsidR="000C15C2" w:rsidRPr="00224B80" w:rsidRDefault="000C15C2">
      <w:pPr>
        <w:pStyle w:val="23"/>
        <w:rPr>
          <w:rFonts w:asciiTheme="minorHAnsi" w:eastAsiaTheme="minorEastAsia" w:hAnsiTheme="minorHAnsi" w:cstheme="minorBidi"/>
          <w:noProof/>
          <w:kern w:val="2"/>
          <w:sz w:val="22"/>
          <w:szCs w:val="22"/>
          <w:lang w:eastAsia="ru-RU"/>
          <w14:ligatures w14:val="standardContextual"/>
        </w:rPr>
      </w:pPr>
    </w:p>
    <w:p w14:paraId="47366123" w14:textId="77786A82" w:rsidR="00214280" w:rsidRPr="00224B80" w:rsidRDefault="00ED36C4" w:rsidP="0006129B">
      <w:pPr>
        <w:pStyle w:val="32"/>
        <w:spacing w:line="240" w:lineRule="auto"/>
        <w:sectPr w:rsidR="00214280" w:rsidRPr="00224B80" w:rsidSect="00EE060C">
          <w:footerReference w:type="default" r:id="rId10"/>
          <w:pgSz w:w="11906" w:h="16838"/>
          <w:pgMar w:top="1134" w:right="566" w:bottom="1134" w:left="1134" w:header="709" w:footer="709" w:gutter="0"/>
          <w:cols w:space="708"/>
          <w:docGrid w:linePitch="360"/>
        </w:sectPr>
      </w:pPr>
      <w:r w:rsidRPr="00224B80">
        <w:fldChar w:fldCharType="end"/>
      </w:r>
    </w:p>
    <w:p w14:paraId="0C395C60" w14:textId="77777777" w:rsidR="00E3281E" w:rsidRPr="00224B80" w:rsidRDefault="00214280" w:rsidP="00214280">
      <w:pPr>
        <w:pStyle w:val="32"/>
        <w:spacing w:line="240" w:lineRule="auto"/>
        <w:jc w:val="center"/>
        <w:rPr>
          <w:b/>
        </w:rPr>
      </w:pPr>
      <w:r w:rsidRPr="00224B80">
        <w:rPr>
          <w:b/>
        </w:rPr>
        <w:lastRenderedPageBreak/>
        <w:t>Перечень приложений</w:t>
      </w:r>
    </w:p>
    <w:p w14:paraId="0F998E7E" w14:textId="77777777" w:rsidR="00214280" w:rsidRPr="00224B80" w:rsidRDefault="00214280" w:rsidP="00214280"/>
    <w:p w14:paraId="36DE7E50" w14:textId="32B1BEFE" w:rsidR="00EA6876" w:rsidRPr="00224B80" w:rsidRDefault="00CC32F1" w:rsidP="00EA6876">
      <w:pPr>
        <w:ind w:firstLine="567"/>
      </w:pPr>
      <w:r w:rsidRPr="00224B80">
        <w:t xml:space="preserve">Приложение 1 – Схема теплоснабжения </w:t>
      </w:r>
      <w:r w:rsidR="00EA6876" w:rsidRPr="00224B80">
        <w:t>г. Ельня (Котельная №1);</w:t>
      </w:r>
    </w:p>
    <w:p w14:paraId="2A7574A3" w14:textId="48670404" w:rsidR="00EA6876" w:rsidRPr="00224B80" w:rsidRDefault="00EA6876" w:rsidP="00EA6876">
      <w:pPr>
        <w:ind w:firstLine="567"/>
      </w:pPr>
      <w:r w:rsidRPr="00224B80">
        <w:t>Приложение 2 – Схема теплоснабжения г. Ельня (Котельная №2, Котельная №4, Котельная №5 «ФОК»);</w:t>
      </w:r>
    </w:p>
    <w:p w14:paraId="1183930A" w14:textId="15D81A5D" w:rsidR="00EA6876" w:rsidRPr="00224B80" w:rsidRDefault="00EA6876" w:rsidP="00EA6876">
      <w:pPr>
        <w:ind w:firstLine="567"/>
      </w:pPr>
      <w:r w:rsidRPr="00224B80">
        <w:t xml:space="preserve">Приложение </w:t>
      </w:r>
      <w:r w:rsidR="00224B80" w:rsidRPr="00224B80">
        <w:t>3</w:t>
      </w:r>
      <w:r w:rsidRPr="00224B80">
        <w:t xml:space="preserve"> – Схема теплоснабжения г. Ельня (Котельная №3634).</w:t>
      </w:r>
    </w:p>
    <w:p w14:paraId="507BD835" w14:textId="77777777" w:rsidR="00E3281E" w:rsidRPr="00224B80" w:rsidRDefault="00E3281E" w:rsidP="0006129B">
      <w:pPr>
        <w:pStyle w:val="1"/>
        <w:pageBreakBefore/>
        <w:spacing w:before="120"/>
        <w:rPr>
          <w:szCs w:val="24"/>
        </w:rPr>
      </w:pPr>
      <w:bookmarkStart w:id="3" w:name="_Toc158278598"/>
      <w:bookmarkStart w:id="4" w:name="_Toc206146255"/>
      <w:r w:rsidRPr="00224B80">
        <w:rPr>
          <w:szCs w:val="24"/>
        </w:rPr>
        <w:lastRenderedPageBreak/>
        <w:t>Введение</w:t>
      </w:r>
      <w:bookmarkEnd w:id="3"/>
      <w:bookmarkEnd w:id="4"/>
    </w:p>
    <w:p w14:paraId="3A2239F4" w14:textId="77777777" w:rsidR="0017461A" w:rsidRPr="00224B80" w:rsidRDefault="0017461A" w:rsidP="0006129B"/>
    <w:p w14:paraId="4E16112B" w14:textId="77777777" w:rsidR="00E3281E" w:rsidRPr="00224B80" w:rsidRDefault="00E3281E" w:rsidP="0006129B">
      <w:pPr>
        <w:ind w:firstLine="567"/>
      </w:pPr>
      <w:r w:rsidRPr="00224B80">
        <w:rPr>
          <w:bCs/>
        </w:rPr>
        <w:t>Схема теплоснабжения</w:t>
      </w:r>
      <w:r w:rsidRPr="00224B80">
        <w:t xml:space="preserve">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3F9D7C0F" w14:textId="77777777" w:rsidR="00E3281E" w:rsidRPr="00224B80" w:rsidRDefault="00E3281E" w:rsidP="0006129B">
      <w:pPr>
        <w:ind w:firstLine="567"/>
      </w:pPr>
      <w:r w:rsidRPr="00224B80">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определённой генеральным планом.</w:t>
      </w:r>
    </w:p>
    <w:p w14:paraId="17AD1256" w14:textId="77777777" w:rsidR="00E3281E" w:rsidRPr="00224B80" w:rsidRDefault="00E3281E" w:rsidP="0006129B">
      <w:pPr>
        <w:ind w:firstLine="567"/>
      </w:pPr>
      <w:r w:rsidRPr="00224B80">
        <w:t>Рассмотрение</w:t>
      </w:r>
      <w:r w:rsidR="0094485C" w:rsidRPr="00224B80">
        <w:t xml:space="preserve"> </w:t>
      </w:r>
      <w:r w:rsidRPr="00224B80">
        <w:t>проблемы</w:t>
      </w:r>
      <w:r w:rsidR="0094485C" w:rsidRPr="00224B80">
        <w:t xml:space="preserve"> </w:t>
      </w:r>
      <w:r w:rsidRPr="00224B80">
        <w:t>начинается</w:t>
      </w:r>
      <w:r w:rsidR="0094485C" w:rsidRPr="00224B80">
        <w:t xml:space="preserve"> </w:t>
      </w:r>
      <w:r w:rsidRPr="00224B80">
        <w:t>на</w:t>
      </w:r>
      <w:r w:rsidR="0094485C" w:rsidRPr="00224B80">
        <w:t xml:space="preserve"> </w:t>
      </w:r>
      <w:r w:rsidRPr="00224B80">
        <w:t>стадии</w:t>
      </w:r>
      <w:r w:rsidR="0094485C" w:rsidRPr="00224B80">
        <w:t xml:space="preserve"> </w:t>
      </w:r>
      <w:r w:rsidRPr="00224B80">
        <w:t>разработки</w:t>
      </w:r>
      <w:r w:rsidR="0094485C" w:rsidRPr="00224B80">
        <w:t xml:space="preserve"> </w:t>
      </w:r>
      <w:r w:rsidRPr="00224B80">
        <w:t>генеральных</w:t>
      </w:r>
      <w:r w:rsidR="0094485C" w:rsidRPr="00224B80">
        <w:t xml:space="preserve"> </w:t>
      </w:r>
      <w:r w:rsidRPr="00224B80">
        <w:t>планов</w:t>
      </w:r>
      <w:r w:rsidR="0094485C" w:rsidRPr="00224B80">
        <w:t xml:space="preserve"> </w:t>
      </w:r>
      <w:r w:rsidRPr="00224B80">
        <w:t>в</w:t>
      </w:r>
      <w:r w:rsidR="0094485C" w:rsidRPr="00224B80">
        <w:t xml:space="preserve"> </w:t>
      </w:r>
      <w:r w:rsidRPr="00224B80">
        <w:t>самом</w:t>
      </w:r>
      <w:r w:rsidR="0094485C" w:rsidRPr="00224B80">
        <w:t xml:space="preserve"> </w:t>
      </w:r>
      <w:r w:rsidRPr="00224B80">
        <w:t>общем</w:t>
      </w:r>
      <w:r w:rsidR="0094485C" w:rsidRPr="00224B80">
        <w:t xml:space="preserve"> </w:t>
      </w:r>
      <w:r w:rsidRPr="00224B80">
        <w:t>виде</w:t>
      </w:r>
      <w:r w:rsidR="0094485C" w:rsidRPr="00224B80">
        <w:t xml:space="preserve"> </w:t>
      </w:r>
      <w:r w:rsidRPr="00224B80">
        <w:t>совместно</w:t>
      </w:r>
      <w:r w:rsidR="0094485C" w:rsidRPr="00224B80">
        <w:t xml:space="preserve"> </w:t>
      </w:r>
      <w:r w:rsidRPr="00224B80">
        <w:t>с</w:t>
      </w:r>
      <w:r w:rsidR="0094485C" w:rsidRPr="00224B80">
        <w:t xml:space="preserve"> </w:t>
      </w:r>
      <w:r w:rsidRPr="00224B80">
        <w:t>другими вопросами</w:t>
      </w:r>
      <w:r w:rsidR="0094485C" w:rsidRPr="00224B80">
        <w:t xml:space="preserve"> </w:t>
      </w:r>
      <w:r w:rsidRPr="00224B80">
        <w:t>инфраструктуры,</w:t>
      </w:r>
      <w:r w:rsidR="0094485C" w:rsidRPr="00224B80">
        <w:t xml:space="preserve"> </w:t>
      </w:r>
      <w:r w:rsidRPr="00224B80">
        <w:t>и</w:t>
      </w:r>
      <w:r w:rsidR="0094485C" w:rsidRPr="00224B80">
        <w:t xml:space="preserve"> </w:t>
      </w:r>
      <w:r w:rsidRPr="00224B80">
        <w:t>такие</w:t>
      </w:r>
      <w:r w:rsidR="0094485C" w:rsidRPr="00224B80">
        <w:t xml:space="preserve"> </w:t>
      </w:r>
      <w:r w:rsidRPr="00224B80">
        <w:t>решения</w:t>
      </w:r>
      <w:r w:rsidR="0094485C" w:rsidRPr="00224B80">
        <w:t xml:space="preserve"> </w:t>
      </w:r>
      <w:r w:rsidRPr="00224B80">
        <w:t>носят</w:t>
      </w:r>
      <w:r w:rsidR="0094485C" w:rsidRPr="00224B80">
        <w:t xml:space="preserve"> </w:t>
      </w:r>
      <w:r w:rsidRPr="00224B80">
        <w:t>предварительный</w:t>
      </w:r>
      <w:r w:rsidR="0094485C" w:rsidRPr="00224B80">
        <w:t xml:space="preserve"> </w:t>
      </w:r>
      <w:r w:rsidRPr="00224B80">
        <w:t xml:space="preserve">характер. </w:t>
      </w:r>
    </w:p>
    <w:p w14:paraId="65A51A46" w14:textId="77777777" w:rsidR="00E3281E" w:rsidRPr="00224B80" w:rsidRDefault="00E3281E" w:rsidP="0006129B">
      <w:pPr>
        <w:ind w:firstLine="567"/>
      </w:pPr>
      <w:r w:rsidRPr="00224B80">
        <w:t>Конечной целью грамотно организованной схемы теплоснабжения является:</w:t>
      </w:r>
    </w:p>
    <w:p w14:paraId="09EDCFA4" w14:textId="77777777" w:rsidR="00E3281E" w:rsidRPr="00224B80" w:rsidRDefault="00444AFD" w:rsidP="0006129B">
      <w:pPr>
        <w:ind w:firstLine="567"/>
      </w:pPr>
      <w:r w:rsidRPr="00224B80">
        <w:t>1)</w:t>
      </w:r>
      <w:r w:rsidR="00E3281E" w:rsidRPr="00224B80">
        <w:t xml:space="preserve"> определение направления развития системы теплоснабжения на расчетный период;</w:t>
      </w:r>
    </w:p>
    <w:p w14:paraId="034382C0" w14:textId="77777777" w:rsidR="00E3281E" w:rsidRPr="00224B80" w:rsidRDefault="00444AFD" w:rsidP="0006129B">
      <w:pPr>
        <w:ind w:firstLine="567"/>
      </w:pPr>
      <w:r w:rsidRPr="00224B80">
        <w:t>2)</w:t>
      </w:r>
      <w:r w:rsidR="00E3281E" w:rsidRPr="00224B80">
        <w:t xml:space="preserve"> определение экономической целесообразности и экологической возможности строительства новых, расширения и реконструкции действующих теплоисточников;</w:t>
      </w:r>
    </w:p>
    <w:p w14:paraId="4FFBADC1" w14:textId="77777777" w:rsidR="00E3281E" w:rsidRPr="00224B80" w:rsidRDefault="00444AFD" w:rsidP="0006129B">
      <w:pPr>
        <w:ind w:firstLine="567"/>
      </w:pPr>
      <w:r w:rsidRPr="00224B80">
        <w:t>3)</w:t>
      </w:r>
      <w:r w:rsidR="00E3281E" w:rsidRPr="00224B80">
        <w:t xml:space="preserve"> снижение издержек производства, передачи и себестоимости любого вида энергии;</w:t>
      </w:r>
    </w:p>
    <w:p w14:paraId="0545B330" w14:textId="77777777" w:rsidR="00E3281E" w:rsidRPr="00224B80" w:rsidRDefault="00444AFD" w:rsidP="0006129B">
      <w:pPr>
        <w:ind w:firstLine="567"/>
      </w:pPr>
      <w:r w:rsidRPr="00224B80">
        <w:t>4)</w:t>
      </w:r>
      <w:r w:rsidR="00E3281E" w:rsidRPr="00224B80">
        <w:t xml:space="preserve"> повышение качества предоставляемых энергоресурсов;</w:t>
      </w:r>
    </w:p>
    <w:p w14:paraId="5DF7FC65" w14:textId="77777777" w:rsidR="00E3281E" w:rsidRPr="00224B80" w:rsidRDefault="00444AFD" w:rsidP="0006129B">
      <w:pPr>
        <w:ind w:firstLine="567"/>
      </w:pPr>
      <w:r w:rsidRPr="00224B80">
        <w:t>5)</w:t>
      </w:r>
      <w:r w:rsidR="00E3281E" w:rsidRPr="00224B80">
        <w:t xml:space="preserve"> увеличение прибыли самого предприятия.</w:t>
      </w:r>
    </w:p>
    <w:p w14:paraId="0D9AA53B" w14:textId="77777777" w:rsidR="00E3281E" w:rsidRPr="00224B80" w:rsidRDefault="00E3281E" w:rsidP="0006129B">
      <w:pPr>
        <w:ind w:firstLine="567"/>
      </w:pPr>
      <w:r w:rsidRPr="00224B80">
        <w:t>Значительный потенциал экономии и рост стоимости энергоресурсов делают проблему энергоресурсосбережения весьма актуальной.</w:t>
      </w:r>
    </w:p>
    <w:p w14:paraId="00C1898D" w14:textId="77777777" w:rsidR="00E3281E" w:rsidRPr="00224B80" w:rsidRDefault="00E3281E" w:rsidP="0006129B">
      <w:pPr>
        <w:ind w:firstLine="567"/>
      </w:pPr>
      <w:r w:rsidRPr="00224B80">
        <w:t>Схемы разрабатываются на основе анализа фактических тепловых нагрузок потребителей с учётом перспективного развития</w:t>
      </w:r>
      <w:r w:rsidRPr="00224B80">
        <w:rPr>
          <w:b/>
        </w:rPr>
        <w:t>,</w:t>
      </w:r>
      <w:r w:rsidRPr="00224B80">
        <w:t xml:space="preserve"> оценки состояния</w:t>
      </w:r>
      <w:r w:rsidR="0094485C" w:rsidRPr="00224B80">
        <w:t xml:space="preserve"> </w:t>
      </w:r>
      <w:r w:rsidRPr="00224B80">
        <w:t>существующих источников тепла и тепловых сетей и возможности их дальнейшего использования, рассмотрения вопросов надёжности, экономичности.</w:t>
      </w:r>
    </w:p>
    <w:p w14:paraId="1BC693C8" w14:textId="77777777" w:rsidR="005F390E" w:rsidRPr="00224B80" w:rsidRDefault="005F390E" w:rsidP="0006129B">
      <w:pPr>
        <w:ind w:firstLine="567"/>
      </w:pPr>
      <w:r w:rsidRPr="00224B80">
        <w:t xml:space="preserve">Основные принципы разработки схемы теплоснабжения: </w:t>
      </w:r>
    </w:p>
    <w:p w14:paraId="2C2023EB" w14:textId="77777777" w:rsidR="005F390E" w:rsidRPr="00224B80" w:rsidRDefault="00444AFD" w:rsidP="0006129B">
      <w:pPr>
        <w:ind w:firstLine="567"/>
      </w:pPr>
      <w:r w:rsidRPr="00224B80">
        <w:t>1</w:t>
      </w:r>
      <w:r w:rsidR="005F390E" w:rsidRPr="00224B80">
        <w:t xml:space="preserve">) обеспечение безопасности и надежности теплоснабжения потребителей в соответствии с требованиями технических регламентов; </w:t>
      </w:r>
    </w:p>
    <w:p w14:paraId="680EBF8E" w14:textId="77777777" w:rsidR="005F390E" w:rsidRPr="00224B80" w:rsidRDefault="00444AFD" w:rsidP="0006129B">
      <w:pPr>
        <w:ind w:firstLine="567"/>
      </w:pPr>
      <w:r w:rsidRPr="00224B80">
        <w:t>2</w:t>
      </w:r>
      <w:r w:rsidR="005F390E" w:rsidRPr="00224B80">
        <w:t>)</w:t>
      </w:r>
      <w:r w:rsidR="00851204" w:rsidRPr="00224B80">
        <w:t xml:space="preserve"> </w:t>
      </w:r>
      <w:r w:rsidR="005F390E" w:rsidRPr="00224B80">
        <w:t>обеспечение</w:t>
      </w:r>
      <w:r w:rsidR="00851204" w:rsidRPr="00224B80">
        <w:t xml:space="preserve"> </w:t>
      </w:r>
      <w:r w:rsidR="005F390E" w:rsidRPr="00224B80">
        <w:t>энергетической</w:t>
      </w:r>
      <w:r w:rsidR="00851204" w:rsidRPr="00224B80">
        <w:t xml:space="preserve"> </w:t>
      </w:r>
      <w:r w:rsidR="005F390E" w:rsidRPr="00224B80">
        <w:t>эффективности</w:t>
      </w:r>
      <w:r w:rsidR="00851204" w:rsidRPr="00224B80">
        <w:t xml:space="preserve"> </w:t>
      </w:r>
      <w:r w:rsidR="005F390E" w:rsidRPr="00224B80">
        <w:t>теплоснабжения</w:t>
      </w:r>
      <w:r w:rsidR="00851204" w:rsidRPr="00224B80">
        <w:t xml:space="preserve"> </w:t>
      </w:r>
      <w:r w:rsidR="005F390E" w:rsidRPr="00224B80">
        <w:t>и</w:t>
      </w:r>
      <w:r w:rsidR="00851204" w:rsidRPr="00224B80">
        <w:t xml:space="preserve"> </w:t>
      </w:r>
      <w:r w:rsidR="005F390E" w:rsidRPr="00224B80">
        <w:t>потребления</w:t>
      </w:r>
      <w:r w:rsidR="00851204" w:rsidRPr="00224B80">
        <w:t xml:space="preserve"> </w:t>
      </w:r>
      <w:r w:rsidR="005F390E" w:rsidRPr="00224B80">
        <w:t xml:space="preserve">тепловой энергии с учетом требований, установленных федеральными законами; </w:t>
      </w:r>
    </w:p>
    <w:p w14:paraId="18D7903B" w14:textId="77777777" w:rsidR="005F390E" w:rsidRPr="00224B80" w:rsidRDefault="00444AFD" w:rsidP="0006129B">
      <w:pPr>
        <w:ind w:firstLine="567"/>
      </w:pPr>
      <w:r w:rsidRPr="00224B80">
        <w:t>3</w:t>
      </w:r>
      <w:r w:rsidR="005F390E" w:rsidRPr="00224B80">
        <w:t>)</w:t>
      </w:r>
      <w:r w:rsidR="00851204" w:rsidRPr="00224B80">
        <w:t xml:space="preserve"> </w:t>
      </w:r>
      <w:r w:rsidR="005F390E" w:rsidRPr="00224B80">
        <w:t>обеспечение</w:t>
      </w:r>
      <w:r w:rsidR="00851204" w:rsidRPr="00224B80">
        <w:t xml:space="preserve"> </w:t>
      </w:r>
      <w:r w:rsidR="005F390E" w:rsidRPr="00224B80">
        <w:t>приоритетного</w:t>
      </w:r>
      <w:r w:rsidR="00851204" w:rsidRPr="00224B80">
        <w:t xml:space="preserve"> </w:t>
      </w:r>
      <w:r w:rsidR="005F390E" w:rsidRPr="00224B80">
        <w:t>использования</w:t>
      </w:r>
      <w:r w:rsidR="00851204" w:rsidRPr="00224B80">
        <w:t xml:space="preserve"> </w:t>
      </w:r>
      <w:r w:rsidR="005F390E" w:rsidRPr="00224B80">
        <w:t>комбинированной</w:t>
      </w:r>
      <w:r w:rsidR="00851204" w:rsidRPr="00224B80">
        <w:t xml:space="preserve"> </w:t>
      </w:r>
      <w:r w:rsidR="005F390E" w:rsidRPr="00224B80">
        <w:t>выработки</w:t>
      </w:r>
      <w:r w:rsidR="00851204" w:rsidRPr="00224B80">
        <w:t xml:space="preserve"> </w:t>
      </w:r>
      <w:r w:rsidR="005F390E" w:rsidRPr="00224B80">
        <w:t>тепловой</w:t>
      </w:r>
      <w:r w:rsidR="00851204" w:rsidRPr="00224B80">
        <w:t xml:space="preserve"> </w:t>
      </w:r>
      <w:r w:rsidR="005F390E" w:rsidRPr="00224B80">
        <w:t>и электрической</w:t>
      </w:r>
      <w:r w:rsidR="00851204" w:rsidRPr="00224B80">
        <w:t xml:space="preserve"> </w:t>
      </w:r>
      <w:r w:rsidR="005F390E" w:rsidRPr="00224B80">
        <w:t>энергии</w:t>
      </w:r>
      <w:r w:rsidR="00851204" w:rsidRPr="00224B80">
        <w:t xml:space="preserve"> </w:t>
      </w:r>
      <w:r w:rsidR="005F390E" w:rsidRPr="00224B80">
        <w:t>для</w:t>
      </w:r>
      <w:r w:rsidR="00851204" w:rsidRPr="00224B80">
        <w:t xml:space="preserve"> </w:t>
      </w:r>
      <w:r w:rsidR="005F390E" w:rsidRPr="00224B80">
        <w:t>организации</w:t>
      </w:r>
      <w:r w:rsidR="00851204" w:rsidRPr="00224B80">
        <w:t xml:space="preserve"> </w:t>
      </w:r>
      <w:r w:rsidR="005F390E" w:rsidRPr="00224B80">
        <w:t>теплоснабжения</w:t>
      </w:r>
      <w:r w:rsidR="00851204" w:rsidRPr="00224B80">
        <w:t xml:space="preserve"> </w:t>
      </w:r>
      <w:r w:rsidR="005F390E" w:rsidRPr="00224B80">
        <w:t>с</w:t>
      </w:r>
      <w:r w:rsidR="00851204" w:rsidRPr="00224B80">
        <w:t xml:space="preserve"> </w:t>
      </w:r>
      <w:r w:rsidR="005F390E" w:rsidRPr="00224B80">
        <w:t>учетом</w:t>
      </w:r>
      <w:r w:rsidR="00851204" w:rsidRPr="00224B80">
        <w:t xml:space="preserve"> </w:t>
      </w:r>
      <w:r w:rsidR="005F390E" w:rsidRPr="00224B80">
        <w:t xml:space="preserve">экономической обоснованности; </w:t>
      </w:r>
    </w:p>
    <w:p w14:paraId="20C4D6F1" w14:textId="77777777" w:rsidR="005F390E" w:rsidRPr="00224B80" w:rsidRDefault="00444AFD" w:rsidP="0006129B">
      <w:pPr>
        <w:ind w:firstLine="567"/>
      </w:pPr>
      <w:r w:rsidRPr="00224B80">
        <w:t>4</w:t>
      </w:r>
      <w:r w:rsidR="005F390E" w:rsidRPr="00224B80">
        <w:t>)</w:t>
      </w:r>
      <w:r w:rsidR="00851204" w:rsidRPr="00224B80">
        <w:t xml:space="preserve"> </w:t>
      </w:r>
      <w:r w:rsidR="005F390E" w:rsidRPr="00224B80">
        <w:t>соблюдение</w:t>
      </w:r>
      <w:r w:rsidR="00851204" w:rsidRPr="00224B80">
        <w:t xml:space="preserve"> </w:t>
      </w:r>
      <w:r w:rsidR="005F390E" w:rsidRPr="00224B80">
        <w:t>баланса</w:t>
      </w:r>
      <w:r w:rsidR="00851204" w:rsidRPr="00224B80">
        <w:t xml:space="preserve"> </w:t>
      </w:r>
      <w:r w:rsidR="005F390E" w:rsidRPr="00224B80">
        <w:t>экономических</w:t>
      </w:r>
      <w:r w:rsidR="00851204" w:rsidRPr="00224B80">
        <w:t xml:space="preserve"> </w:t>
      </w:r>
      <w:r w:rsidR="005F390E" w:rsidRPr="00224B80">
        <w:t>интересов</w:t>
      </w:r>
      <w:r w:rsidR="00851204" w:rsidRPr="00224B80">
        <w:t xml:space="preserve"> </w:t>
      </w:r>
      <w:r w:rsidR="005F390E" w:rsidRPr="00224B80">
        <w:t>теплоснабжающих</w:t>
      </w:r>
      <w:r w:rsidR="00851204" w:rsidRPr="00224B80">
        <w:t xml:space="preserve"> </w:t>
      </w:r>
      <w:r w:rsidR="005F390E" w:rsidRPr="00224B80">
        <w:t>организаций</w:t>
      </w:r>
      <w:r w:rsidR="00851204" w:rsidRPr="00224B80">
        <w:t xml:space="preserve"> </w:t>
      </w:r>
      <w:r w:rsidR="005F390E" w:rsidRPr="00224B80">
        <w:t xml:space="preserve">и интересов потребителей; </w:t>
      </w:r>
    </w:p>
    <w:p w14:paraId="3A76952C" w14:textId="77777777" w:rsidR="005F390E" w:rsidRPr="00224B80" w:rsidRDefault="00444AFD" w:rsidP="0006129B">
      <w:pPr>
        <w:ind w:firstLine="567"/>
      </w:pPr>
      <w:r w:rsidRPr="00224B80">
        <w:t>5</w:t>
      </w:r>
      <w:r w:rsidR="005F390E" w:rsidRPr="00224B80">
        <w:t xml:space="preserve">) минимизация затрат на теплоснабжение в расчете на единицу потребляемой тепловой энергии для потребителя в долгосрочной перспективе; </w:t>
      </w:r>
    </w:p>
    <w:p w14:paraId="7245869B" w14:textId="77777777" w:rsidR="005F390E" w:rsidRPr="00224B80" w:rsidRDefault="00444AFD" w:rsidP="0006129B">
      <w:pPr>
        <w:ind w:firstLine="567"/>
      </w:pPr>
      <w:r w:rsidRPr="00224B80">
        <w:t>6</w:t>
      </w:r>
      <w:r w:rsidR="005F390E" w:rsidRPr="00224B80">
        <w:t>)</w:t>
      </w:r>
      <w:r w:rsidR="00851204" w:rsidRPr="00224B80">
        <w:t xml:space="preserve"> </w:t>
      </w:r>
      <w:r w:rsidR="005F390E" w:rsidRPr="00224B80">
        <w:t>обеспечение</w:t>
      </w:r>
      <w:r w:rsidR="00851204" w:rsidRPr="00224B80">
        <w:t xml:space="preserve"> </w:t>
      </w:r>
      <w:r w:rsidR="005F390E" w:rsidRPr="00224B80">
        <w:t>недискриминационных</w:t>
      </w:r>
      <w:r w:rsidR="00851204" w:rsidRPr="00224B80">
        <w:t xml:space="preserve"> </w:t>
      </w:r>
      <w:r w:rsidR="005F390E" w:rsidRPr="00224B80">
        <w:t>и</w:t>
      </w:r>
      <w:r w:rsidR="00851204" w:rsidRPr="00224B80">
        <w:t xml:space="preserve"> </w:t>
      </w:r>
      <w:r w:rsidR="005F390E" w:rsidRPr="00224B80">
        <w:t>стабильных</w:t>
      </w:r>
      <w:r w:rsidR="00851204" w:rsidRPr="00224B80">
        <w:t xml:space="preserve"> </w:t>
      </w:r>
      <w:r w:rsidR="005F390E" w:rsidRPr="00224B80">
        <w:t>условий</w:t>
      </w:r>
      <w:r w:rsidR="00851204" w:rsidRPr="00224B80">
        <w:t xml:space="preserve"> </w:t>
      </w:r>
      <w:r w:rsidR="005F390E" w:rsidRPr="00224B80">
        <w:t xml:space="preserve">осуществления предпринимательской деятельности в сфере теплоснабжения; </w:t>
      </w:r>
    </w:p>
    <w:p w14:paraId="7049EF67" w14:textId="77777777" w:rsidR="005F390E" w:rsidRPr="00224B80" w:rsidRDefault="00444AFD" w:rsidP="0006129B">
      <w:pPr>
        <w:ind w:firstLine="567"/>
      </w:pPr>
      <w:r w:rsidRPr="00224B80">
        <w:t>7</w:t>
      </w:r>
      <w:r w:rsidR="005F390E" w:rsidRPr="00224B80">
        <w:t xml:space="preserve">) согласование схем теплоснабжения с иными программами развития сетей инженерно-технического обеспечения. </w:t>
      </w:r>
    </w:p>
    <w:p w14:paraId="5F722F70" w14:textId="1D4DF7CA" w:rsidR="005F390E" w:rsidRPr="00224B80" w:rsidRDefault="009D1A1D" w:rsidP="0006129B">
      <w:pPr>
        <w:ind w:firstLine="567"/>
      </w:pPr>
      <w:r w:rsidRPr="00224B80">
        <w:t>При разработке схемы</w:t>
      </w:r>
      <w:r w:rsidR="00851204" w:rsidRPr="00224B80">
        <w:t xml:space="preserve"> </w:t>
      </w:r>
      <w:r w:rsidR="005F390E" w:rsidRPr="00224B80">
        <w:t>теплоснабжения</w:t>
      </w:r>
      <w:r w:rsidR="00851204" w:rsidRPr="00224B80">
        <w:t xml:space="preserve"> </w:t>
      </w:r>
      <w:r w:rsidR="005F390E" w:rsidRPr="00224B80">
        <w:t>использовались</w:t>
      </w:r>
      <w:r w:rsidR="00851204" w:rsidRPr="00224B80">
        <w:t xml:space="preserve"> </w:t>
      </w:r>
      <w:r w:rsidR="005F390E" w:rsidRPr="00224B80">
        <w:t>исходные</w:t>
      </w:r>
      <w:r w:rsidR="00851204" w:rsidRPr="00224B80">
        <w:t xml:space="preserve"> </w:t>
      </w:r>
      <w:r w:rsidR="005F390E" w:rsidRPr="00224B80">
        <w:t>данные предоставленные</w:t>
      </w:r>
      <w:r w:rsidR="00851204" w:rsidRPr="00224B80">
        <w:t xml:space="preserve"> </w:t>
      </w:r>
      <w:r w:rsidR="005F390E" w:rsidRPr="00224B80">
        <w:t>администрацией</w:t>
      </w:r>
      <w:r w:rsidR="00851204" w:rsidRPr="00224B80">
        <w:t xml:space="preserve"> </w:t>
      </w:r>
      <w:r w:rsidR="006B660B" w:rsidRPr="00224B80">
        <w:t>муниципального образования</w:t>
      </w:r>
      <w:r w:rsidR="00851204" w:rsidRPr="00224B80">
        <w:t xml:space="preserve"> </w:t>
      </w:r>
      <w:r w:rsidR="005F390E" w:rsidRPr="00224B80">
        <w:t xml:space="preserve">и теплоснабжающими организациями, в том числе следующие документы и источники: </w:t>
      </w:r>
    </w:p>
    <w:p w14:paraId="3A92C09E" w14:textId="77777777" w:rsidR="0017461A" w:rsidRPr="00224B80" w:rsidRDefault="0017461A" w:rsidP="0006129B">
      <w:pPr>
        <w:ind w:firstLine="567"/>
      </w:pPr>
    </w:p>
    <w:p w14:paraId="2AF43A94" w14:textId="77777777" w:rsidR="008F7A0C" w:rsidRPr="00224B80" w:rsidRDefault="008F7A0C" w:rsidP="0006129B">
      <w:pPr>
        <w:ind w:firstLine="567"/>
      </w:pPr>
      <w:r w:rsidRPr="00224B80">
        <w:t xml:space="preserve">1) Генеральный план </w:t>
      </w:r>
      <w:r w:rsidR="00D458C1" w:rsidRPr="00224B80">
        <w:t>развития муниципального образования</w:t>
      </w:r>
      <w:r w:rsidRPr="00224B80">
        <w:t xml:space="preserve">; </w:t>
      </w:r>
    </w:p>
    <w:p w14:paraId="7677F6AF" w14:textId="77777777" w:rsidR="008F7A0C" w:rsidRPr="00224B80" w:rsidRDefault="00D458C1" w:rsidP="0006129B">
      <w:pPr>
        <w:ind w:firstLine="567"/>
      </w:pPr>
      <w:r w:rsidRPr="00224B80">
        <w:t>2) материалы ранее утвержденных</w:t>
      </w:r>
      <w:r w:rsidR="008F7A0C" w:rsidRPr="00224B80">
        <w:t xml:space="preserve"> сх</w:t>
      </w:r>
      <w:r w:rsidRPr="00224B80">
        <w:t>ем</w:t>
      </w:r>
      <w:r w:rsidR="008F7A0C" w:rsidRPr="00224B80">
        <w:t xml:space="preserve"> теплоснабжения; </w:t>
      </w:r>
    </w:p>
    <w:p w14:paraId="733F9D3E" w14:textId="77777777" w:rsidR="008F7A0C" w:rsidRPr="00224B80" w:rsidRDefault="008F7A0C" w:rsidP="0006129B">
      <w:pPr>
        <w:ind w:firstLine="567"/>
      </w:pPr>
      <w:r w:rsidRPr="00224B80">
        <w:t xml:space="preserve">3) температурные графики, схемы сетей теплоснабжения, технологические схемы источников тепловой энергии, сведения по основному оборудованию, данные по присоединенной тепловой нагрузке и т.п.; </w:t>
      </w:r>
    </w:p>
    <w:p w14:paraId="6A805586" w14:textId="4E78ADFC" w:rsidR="008F7A0C" w:rsidRPr="00224B80" w:rsidRDefault="008F7A0C" w:rsidP="0006129B">
      <w:pPr>
        <w:ind w:firstLine="567"/>
      </w:pPr>
      <w:r w:rsidRPr="00224B80">
        <w:lastRenderedPageBreak/>
        <w:t xml:space="preserve">4) показатели хозяйственной и финансовой деятельности теплоснабжающей организации (данные с официального сайта Федеральной антимонопольной службы </w:t>
      </w:r>
      <w:r w:rsidR="00AD4256" w:rsidRPr="00224B80">
        <w:t>«</w:t>
      </w:r>
      <w:r w:rsidRPr="00224B80">
        <w:t>раскрытие информации</w:t>
      </w:r>
      <w:r w:rsidR="00AD4256" w:rsidRPr="00224B80">
        <w:t>»</w:t>
      </w:r>
      <w:r w:rsidRPr="00224B80">
        <w:t xml:space="preserve"> - http://ri.eias.ru); </w:t>
      </w:r>
    </w:p>
    <w:p w14:paraId="585DD536" w14:textId="77777777" w:rsidR="008F7A0C" w:rsidRPr="00224B80" w:rsidRDefault="008F7A0C" w:rsidP="0006129B">
      <w:pPr>
        <w:ind w:firstLine="567"/>
      </w:pPr>
      <w:r w:rsidRPr="00224B80">
        <w:t xml:space="preserve">5) статистическая отчетность теплоснабжающих организаций о выработке и отпуске тепловой энергии и использовании ТЭР в натуральном выражении; </w:t>
      </w:r>
    </w:p>
    <w:p w14:paraId="22C96929" w14:textId="77777777" w:rsidR="008F7A0C" w:rsidRPr="00224B80" w:rsidRDefault="008F7A0C" w:rsidP="0006129B">
      <w:pPr>
        <w:ind w:firstLine="567"/>
      </w:pPr>
      <w:r w:rsidRPr="00224B80">
        <w:t>6) предложения теплоснабжающих организаций по внесению изменений в схему теплоснабжения.</w:t>
      </w:r>
    </w:p>
    <w:p w14:paraId="23D41CFE" w14:textId="77777777" w:rsidR="0017461A" w:rsidRPr="00224B80" w:rsidRDefault="0017461A" w:rsidP="0006129B">
      <w:pPr>
        <w:tabs>
          <w:tab w:val="left" w:pos="2127"/>
        </w:tabs>
        <w:ind w:firstLine="567"/>
      </w:pPr>
      <w:r w:rsidRPr="00224B80">
        <w:t>Основанием для разработки схемы теплоснабжения является:</w:t>
      </w:r>
    </w:p>
    <w:p w14:paraId="1B69009C" w14:textId="1FF0D438" w:rsidR="0017461A" w:rsidRPr="00224B80" w:rsidRDefault="0017461A" w:rsidP="0006129B">
      <w:pPr>
        <w:pStyle w:val="Affa"/>
        <w:tabs>
          <w:tab w:val="left" w:pos="2127"/>
        </w:tabs>
      </w:pPr>
      <w:r w:rsidRPr="00224B80">
        <w:t xml:space="preserve">1) Федеральный закон от 27.07.2010 № 190-ФЗ </w:t>
      </w:r>
      <w:r w:rsidR="00AD4256" w:rsidRPr="00224B80">
        <w:t>«</w:t>
      </w:r>
      <w:r w:rsidRPr="00224B80">
        <w:t>О теплоснабжении</w:t>
      </w:r>
      <w:r w:rsidR="00AD4256" w:rsidRPr="00224B80">
        <w:t>»</w:t>
      </w:r>
      <w:r w:rsidRPr="00224B80">
        <w:t>;</w:t>
      </w:r>
    </w:p>
    <w:p w14:paraId="26492D53" w14:textId="1990CADF" w:rsidR="0017461A" w:rsidRPr="00224B80" w:rsidRDefault="0017461A" w:rsidP="0006129B">
      <w:pPr>
        <w:pStyle w:val="Affa"/>
        <w:tabs>
          <w:tab w:val="left" w:pos="2127"/>
        </w:tabs>
      </w:pPr>
      <w:r w:rsidRPr="00224B80">
        <w:t xml:space="preserve">2) Постановление Правительства РФ от 22.02.2012 № 154 </w:t>
      </w:r>
      <w:r w:rsidR="00AD4256" w:rsidRPr="00224B80">
        <w:t>«</w:t>
      </w:r>
      <w:r w:rsidRPr="00224B80">
        <w:t>О требованиях к схемам теплоснабжения, порядку их разработки и утверждения</w:t>
      </w:r>
      <w:r w:rsidR="00AD4256" w:rsidRPr="00224B80">
        <w:t>»</w:t>
      </w:r>
      <w:r w:rsidRPr="00224B80">
        <w:t>;</w:t>
      </w:r>
    </w:p>
    <w:p w14:paraId="605C9C05" w14:textId="61B66FC6" w:rsidR="0017461A" w:rsidRPr="00224B80" w:rsidRDefault="0017461A" w:rsidP="0006129B">
      <w:pPr>
        <w:pStyle w:val="Affa"/>
        <w:tabs>
          <w:tab w:val="left" w:pos="2127"/>
        </w:tabs>
      </w:pPr>
      <w:r w:rsidRPr="00224B80">
        <w:t xml:space="preserve">3) Федеральный закон от 06.10.2003 № 131-ФЗ </w:t>
      </w:r>
      <w:r w:rsidR="00AD4256" w:rsidRPr="00224B80">
        <w:t>«</w:t>
      </w:r>
      <w:r w:rsidRPr="00224B80">
        <w:t>Об общих принципах организации местного самоуправления в Российской Федерации</w:t>
      </w:r>
      <w:r w:rsidR="00AD4256" w:rsidRPr="00224B80">
        <w:t>»</w:t>
      </w:r>
      <w:r w:rsidRPr="00224B80">
        <w:t>;</w:t>
      </w:r>
    </w:p>
    <w:p w14:paraId="5BDA67F9" w14:textId="3FD5DCCF" w:rsidR="0017461A" w:rsidRPr="00224B80" w:rsidRDefault="0017461A" w:rsidP="0006129B">
      <w:pPr>
        <w:pStyle w:val="Affa"/>
        <w:tabs>
          <w:tab w:val="left" w:pos="2127"/>
        </w:tabs>
      </w:pPr>
      <w:r w:rsidRPr="00224B80">
        <w:t xml:space="preserve">4) Федеральный закон от 07.12.2011 № 417-ФЗ </w:t>
      </w:r>
      <w:r w:rsidR="00AD4256" w:rsidRPr="00224B80">
        <w:t>«</w:t>
      </w:r>
      <w:r w:rsidRPr="00224B80">
        <w:t xml:space="preserve">О внесении изменений в отдельные законодательные акты Российской Федерации в связи с принятием Федерального закона </w:t>
      </w:r>
      <w:r w:rsidR="00AD4256" w:rsidRPr="00224B80">
        <w:t>«</w:t>
      </w:r>
      <w:r w:rsidRPr="00224B80">
        <w:t>О водоснабжении и водоотведении</w:t>
      </w:r>
      <w:r w:rsidR="00AD4256" w:rsidRPr="00224B80">
        <w:t>»</w:t>
      </w:r>
      <w:r w:rsidRPr="00224B80">
        <w:t>;</w:t>
      </w:r>
    </w:p>
    <w:p w14:paraId="64D39478" w14:textId="08E501F8" w:rsidR="0017461A" w:rsidRPr="00224B80" w:rsidRDefault="0017461A" w:rsidP="0006129B">
      <w:pPr>
        <w:pStyle w:val="Affa"/>
        <w:tabs>
          <w:tab w:val="left" w:pos="2127"/>
        </w:tabs>
      </w:pPr>
      <w:r w:rsidRPr="00224B80">
        <w:t xml:space="preserve">5) Федеральный закон от 23.11.2009 № 261-ФЗ </w:t>
      </w:r>
      <w:r w:rsidR="00AD4256" w:rsidRPr="00224B80">
        <w:t>«</w:t>
      </w:r>
      <w:r w:rsidRPr="00224B80">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224B80">
        <w:t>»</w:t>
      </w:r>
      <w:r w:rsidRPr="00224B80">
        <w:t>;</w:t>
      </w:r>
    </w:p>
    <w:p w14:paraId="23F3B7B5" w14:textId="7A67DA9B" w:rsidR="0017461A" w:rsidRPr="00224B80" w:rsidRDefault="0017461A" w:rsidP="0006129B">
      <w:pPr>
        <w:pStyle w:val="Affa"/>
        <w:tabs>
          <w:tab w:val="left" w:pos="2127"/>
        </w:tabs>
      </w:pPr>
      <w:r w:rsidRPr="00224B80">
        <w:t xml:space="preserve">6) Постановление Правительства РФ от 16.05.2014 № 452 </w:t>
      </w:r>
      <w:r w:rsidR="00AD4256" w:rsidRPr="00224B80">
        <w:t>«</w:t>
      </w:r>
      <w:r w:rsidRPr="00224B80">
        <w:t xml:space="preserve">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w:t>
      </w:r>
      <w:r w:rsidR="003438EA" w:rsidRPr="00224B80">
        <w:t>15 мая 2010 г. № 340</w:t>
      </w:r>
      <w:r w:rsidR="00AD4256" w:rsidRPr="00224B80">
        <w:t>»</w:t>
      </w:r>
      <w:r w:rsidRPr="00224B80">
        <w:t>;</w:t>
      </w:r>
    </w:p>
    <w:p w14:paraId="57DB54BF" w14:textId="202E0C56" w:rsidR="0017461A" w:rsidRPr="00224B80" w:rsidRDefault="0017461A" w:rsidP="0006129B">
      <w:pPr>
        <w:pStyle w:val="Affa"/>
        <w:tabs>
          <w:tab w:val="left" w:pos="2127"/>
        </w:tabs>
      </w:pPr>
      <w:r w:rsidRPr="00224B80">
        <w:t xml:space="preserve">7) СП 124.13330.2012. </w:t>
      </w:r>
      <w:r w:rsidR="00AD4256" w:rsidRPr="00224B80">
        <w:t>«</w:t>
      </w:r>
      <w:r w:rsidRPr="00224B80">
        <w:t>Свод правил. Тепловые сети. Актуализированная редакция СНиП 41-02-2003</w:t>
      </w:r>
      <w:r w:rsidR="00AD4256" w:rsidRPr="00224B80">
        <w:t>»</w:t>
      </w:r>
      <w:r w:rsidRPr="00224B80">
        <w:t>;</w:t>
      </w:r>
    </w:p>
    <w:p w14:paraId="144F13DB" w14:textId="4C907D5C" w:rsidR="0017461A" w:rsidRPr="00224B80" w:rsidRDefault="0017461A" w:rsidP="0006129B">
      <w:pPr>
        <w:pStyle w:val="Affa"/>
        <w:tabs>
          <w:tab w:val="left" w:pos="2127"/>
        </w:tabs>
      </w:pPr>
      <w:r w:rsidRPr="00224B80">
        <w:t xml:space="preserve">8) СП 50.13330.2012. </w:t>
      </w:r>
      <w:r w:rsidR="00AD4256" w:rsidRPr="00224B80">
        <w:t>«</w:t>
      </w:r>
      <w:r w:rsidRPr="00224B80">
        <w:t>Свод правил. Тепловая защита зданий. Актуализированная редакция СНиП 23-02-2003</w:t>
      </w:r>
      <w:r w:rsidR="00AD4256" w:rsidRPr="00224B80">
        <w:t>»</w:t>
      </w:r>
      <w:r w:rsidRPr="00224B80">
        <w:t>.</w:t>
      </w:r>
    </w:p>
    <w:p w14:paraId="38B984B0" w14:textId="35E0E872" w:rsidR="0017461A" w:rsidRPr="00224B80" w:rsidRDefault="0017461A" w:rsidP="0006129B">
      <w:pPr>
        <w:tabs>
          <w:tab w:val="left" w:pos="2127"/>
        </w:tabs>
        <w:ind w:firstLine="567"/>
      </w:pPr>
      <w:r w:rsidRPr="00224B80">
        <w:t xml:space="preserve">Основными нормативными документами </w:t>
      </w:r>
      <w:r w:rsidR="009D1A1D" w:rsidRPr="00224B80">
        <w:t>При разработке схемы</w:t>
      </w:r>
      <w:r w:rsidRPr="00224B80">
        <w:t xml:space="preserve"> являются:</w:t>
      </w:r>
    </w:p>
    <w:p w14:paraId="40241C65" w14:textId="4728F22E" w:rsidR="0017461A" w:rsidRPr="00224B80" w:rsidRDefault="0017461A" w:rsidP="0006129B">
      <w:pPr>
        <w:pStyle w:val="Affa"/>
        <w:tabs>
          <w:tab w:val="left" w:pos="2127"/>
        </w:tabs>
      </w:pPr>
      <w:r w:rsidRPr="00224B80">
        <w:t xml:space="preserve">1) Постановление Правительства РФ от 22.02.2012 № 154 </w:t>
      </w:r>
      <w:r w:rsidR="00AD4256" w:rsidRPr="00224B80">
        <w:t>«</w:t>
      </w:r>
      <w:r w:rsidRPr="00224B80">
        <w:t>О требованиях к схемам теплоснабжения, порядку их разработки и утверждения</w:t>
      </w:r>
      <w:r w:rsidR="00AD4256" w:rsidRPr="00224B80">
        <w:t>»</w:t>
      </w:r>
      <w:r w:rsidRPr="00224B80">
        <w:t>;</w:t>
      </w:r>
    </w:p>
    <w:p w14:paraId="44621AF8" w14:textId="7085506B" w:rsidR="0017461A" w:rsidRPr="00224B80" w:rsidRDefault="0017461A" w:rsidP="0006129B">
      <w:pPr>
        <w:pStyle w:val="Affa"/>
      </w:pPr>
      <w:r w:rsidRPr="00224B80">
        <w:t xml:space="preserve">2) Постановление Правительства РФ от 03.04.2018 № 405 </w:t>
      </w:r>
      <w:r w:rsidR="00AD4256" w:rsidRPr="00224B80">
        <w:t>«</w:t>
      </w:r>
      <w:r w:rsidRPr="00224B80">
        <w:t>О внесении изменений в некоторые акты Правительства Российской Федерации</w:t>
      </w:r>
      <w:r w:rsidR="00AD4256" w:rsidRPr="00224B80">
        <w:t>»</w:t>
      </w:r>
      <w:r w:rsidRPr="00224B80">
        <w:t>;</w:t>
      </w:r>
    </w:p>
    <w:p w14:paraId="02B1727D" w14:textId="255C68F2" w:rsidR="0017461A" w:rsidRPr="00224B80" w:rsidRDefault="0017461A" w:rsidP="0006129B">
      <w:pPr>
        <w:pStyle w:val="Affa"/>
      </w:pPr>
      <w:r w:rsidRPr="00224B80">
        <w:t xml:space="preserve">3) Постановление Правительства РФ от 16.03.2019 № 276 </w:t>
      </w:r>
      <w:r w:rsidR="00AD4256" w:rsidRPr="00224B80">
        <w:t>«</w:t>
      </w:r>
      <w:r w:rsidRPr="00224B80">
        <w:t>О внесении изменений в некоторые акты Правительства Российской Федерации по вопросам разработки и утверждения схем теплоснабжения в ценовых зонах теплоснабжения</w:t>
      </w:r>
      <w:r w:rsidR="00AD4256" w:rsidRPr="00224B80">
        <w:t>»</w:t>
      </w:r>
      <w:r w:rsidRPr="00224B80">
        <w:t>;</w:t>
      </w:r>
    </w:p>
    <w:p w14:paraId="6C81E971" w14:textId="369A4477" w:rsidR="0017461A" w:rsidRPr="00224B80" w:rsidRDefault="0017461A" w:rsidP="0006129B">
      <w:pPr>
        <w:pStyle w:val="Affa"/>
      </w:pPr>
      <w:r w:rsidRPr="00224B80">
        <w:t xml:space="preserve">4) Приказ Минэнерго России от 05.03.2019 № 212 </w:t>
      </w:r>
      <w:r w:rsidR="00AD4256" w:rsidRPr="00224B80">
        <w:t>«</w:t>
      </w:r>
      <w:r w:rsidRPr="00224B80">
        <w:t>Об утверждении Методических указаний по разработке схем теплоснабжения</w:t>
      </w:r>
      <w:r w:rsidR="00AD4256" w:rsidRPr="00224B80">
        <w:t>»</w:t>
      </w:r>
      <w:r w:rsidRPr="00224B80">
        <w:t xml:space="preserve">; </w:t>
      </w:r>
    </w:p>
    <w:p w14:paraId="4EE5918F" w14:textId="35B13538" w:rsidR="0017461A" w:rsidRPr="00224B80" w:rsidRDefault="00D458C1" w:rsidP="0006129B">
      <w:pPr>
        <w:pStyle w:val="Affa"/>
      </w:pPr>
      <w:r w:rsidRPr="00224B80">
        <w:t>5</w:t>
      </w:r>
      <w:r w:rsidR="0017461A" w:rsidRPr="00224B80">
        <w:t xml:space="preserve">) Постановление Правительства РФ от 08.08.2012 № 808 </w:t>
      </w:r>
      <w:r w:rsidR="00AD4256" w:rsidRPr="00224B80">
        <w:t>«</w:t>
      </w:r>
      <w:r w:rsidR="0017461A" w:rsidRPr="00224B80">
        <w:t>Об организации теплоснабжения в Российской Федерации и о внесении изменений в некоторые акты Правительства Российской Федерации</w:t>
      </w:r>
      <w:r w:rsidR="00AD4256" w:rsidRPr="00224B80">
        <w:t>»</w:t>
      </w:r>
      <w:r w:rsidR="0017461A" w:rsidRPr="00224B80">
        <w:t>.</w:t>
      </w:r>
    </w:p>
    <w:p w14:paraId="580DEEF1" w14:textId="77777777" w:rsidR="00F638B4" w:rsidRPr="00224B80" w:rsidRDefault="00C8513F" w:rsidP="0006129B">
      <w:pPr>
        <w:pStyle w:val="1"/>
        <w:rPr>
          <w:szCs w:val="24"/>
        </w:rPr>
      </w:pPr>
      <w:r w:rsidRPr="00224B80">
        <w:rPr>
          <w:szCs w:val="24"/>
        </w:rPr>
        <w:br w:type="page"/>
      </w:r>
      <w:bookmarkStart w:id="5" w:name="_Toc158278599"/>
      <w:bookmarkStart w:id="6" w:name="_Toc206146256"/>
      <w:r w:rsidR="00F638B4" w:rsidRPr="00224B80">
        <w:rPr>
          <w:szCs w:val="24"/>
        </w:rPr>
        <w:lastRenderedPageBreak/>
        <w:t>ПЕРЕЧЕНЬ ИСПОЛЬЗУЕМЫХ ТЕРМИНОВ, ОПРЕДЕЛЕНИЙ И СОКРАЩЕНИЙ</w:t>
      </w:r>
      <w:bookmarkEnd w:id="5"/>
      <w:bookmarkEnd w:id="6"/>
      <w:r w:rsidR="00F638B4" w:rsidRPr="00224B80">
        <w:rPr>
          <w:szCs w:val="24"/>
        </w:rPr>
        <w:t xml:space="preserve"> </w:t>
      </w:r>
    </w:p>
    <w:p w14:paraId="29948525" w14:textId="77777777" w:rsidR="00F638B4" w:rsidRPr="00224B80" w:rsidRDefault="00F638B4" w:rsidP="0006129B">
      <w:pPr>
        <w:widowControl w:val="0"/>
        <w:autoSpaceDE w:val="0"/>
        <w:autoSpaceDN w:val="0"/>
        <w:adjustRightInd w:val="0"/>
        <w:ind w:firstLine="374"/>
      </w:pPr>
      <w:r w:rsidRPr="00224B80">
        <w:t>В настоящем документе используютс</w:t>
      </w:r>
      <w:r w:rsidR="007A0B22" w:rsidRPr="00224B80">
        <w:t>я следующие термины и сокращении.</w:t>
      </w:r>
      <w:r w:rsidRPr="00224B80">
        <w:t xml:space="preserve"> </w:t>
      </w:r>
    </w:p>
    <w:p w14:paraId="41C49E01" w14:textId="77777777" w:rsidR="00F638B4" w:rsidRPr="00224B80" w:rsidRDefault="00F638B4" w:rsidP="0006129B">
      <w:pPr>
        <w:widowControl w:val="0"/>
        <w:autoSpaceDE w:val="0"/>
        <w:autoSpaceDN w:val="0"/>
        <w:adjustRightInd w:val="0"/>
        <w:ind w:firstLine="374"/>
      </w:pPr>
    </w:p>
    <w:p w14:paraId="2EEE63BB" w14:textId="77777777" w:rsidR="00F638B4" w:rsidRPr="00224B80" w:rsidRDefault="00F638B4" w:rsidP="0006129B">
      <w:pPr>
        <w:widowControl w:val="0"/>
        <w:autoSpaceDE w:val="0"/>
        <w:autoSpaceDN w:val="0"/>
        <w:adjustRightInd w:val="0"/>
        <w:ind w:firstLine="374"/>
      </w:pPr>
      <w:r w:rsidRPr="00224B80">
        <w:rPr>
          <w:b/>
          <w:bCs/>
          <w:i/>
          <w:iCs/>
        </w:rPr>
        <w:t>Энергетический ресурс</w:t>
      </w:r>
      <w:r w:rsidRPr="00224B80">
        <w:t xml:space="preserve"> – носитель энергии, энергия которого используется или может быть использована при осуществлении хозяйственной и иной деятельности, а также ви</w:t>
      </w:r>
      <w:r w:rsidR="006B2270" w:rsidRPr="00224B80">
        <w:t>д</w:t>
      </w:r>
      <w:r w:rsidR="00787B99" w:rsidRPr="00224B80">
        <w:t xml:space="preserve"> </w:t>
      </w:r>
      <w:r w:rsidRPr="00224B80">
        <w:t>энергии (атомная, тепловая, электрическая, электромагнитная энергия или другой ви</w:t>
      </w:r>
      <w:r w:rsidR="00787B99" w:rsidRPr="00224B80">
        <w:t xml:space="preserve">д </w:t>
      </w:r>
      <w:r w:rsidRPr="00224B80">
        <w:t xml:space="preserve">энергии). </w:t>
      </w:r>
    </w:p>
    <w:p w14:paraId="0A74CED5" w14:textId="77777777" w:rsidR="00F638B4" w:rsidRPr="00224B80" w:rsidRDefault="00F638B4" w:rsidP="0006129B">
      <w:pPr>
        <w:widowControl w:val="0"/>
        <w:autoSpaceDE w:val="0"/>
        <w:autoSpaceDN w:val="0"/>
        <w:adjustRightInd w:val="0"/>
        <w:ind w:firstLine="374"/>
      </w:pPr>
      <w:r w:rsidRPr="00224B80">
        <w:rPr>
          <w:b/>
          <w:bCs/>
          <w:i/>
          <w:iCs/>
        </w:rPr>
        <w:t xml:space="preserve">Энергосбережение – </w:t>
      </w:r>
      <w:r w:rsidRPr="00224B80">
        <w:t>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(в том числе объема произведенной продукции, выполненных работ, оказанных услуг).</w:t>
      </w:r>
      <w:r w:rsidR="00851204" w:rsidRPr="00224B80">
        <w:t xml:space="preserve"> </w:t>
      </w:r>
    </w:p>
    <w:p w14:paraId="3E2F894F" w14:textId="77777777" w:rsidR="00F638B4" w:rsidRPr="00224B80" w:rsidRDefault="00F638B4" w:rsidP="0006129B">
      <w:pPr>
        <w:widowControl w:val="0"/>
        <w:autoSpaceDE w:val="0"/>
        <w:autoSpaceDN w:val="0"/>
        <w:adjustRightInd w:val="0"/>
        <w:ind w:firstLine="374"/>
      </w:pPr>
      <w:r w:rsidRPr="00224B80">
        <w:rPr>
          <w:b/>
          <w:bCs/>
          <w:i/>
          <w:iCs/>
        </w:rPr>
        <w:t>Энергетическая эффективность</w:t>
      </w:r>
      <w:r w:rsidRPr="00224B80">
        <w:t xml:space="preserve"> – характеристики, отражающие отношение полезного эффекта от использования энергетических ресурсов к затратам энергетических ресурсов, произведенным в целях получения такого эффекта, применительно к продукции, технологическому процессу, юридическому лицу, индивидуальному предпринимателю. </w:t>
      </w:r>
    </w:p>
    <w:p w14:paraId="40B383ED" w14:textId="77777777" w:rsidR="00F638B4" w:rsidRPr="00224B80" w:rsidRDefault="00F638B4" w:rsidP="0006129B">
      <w:pPr>
        <w:widowControl w:val="0"/>
        <w:autoSpaceDE w:val="0"/>
        <w:autoSpaceDN w:val="0"/>
        <w:adjustRightInd w:val="0"/>
        <w:ind w:firstLine="374"/>
      </w:pPr>
      <w:r w:rsidRPr="00224B80">
        <w:rPr>
          <w:b/>
          <w:bCs/>
          <w:i/>
          <w:iCs/>
        </w:rPr>
        <w:t>Техническое состояние</w:t>
      </w:r>
      <w:r w:rsidRPr="00224B80">
        <w:t xml:space="preserve"> – совокупность параметров, качественных признаков и пределов их допустимых значений, установленных технической, эксплуатационной и другой</w:t>
      </w:r>
      <w:r w:rsidR="00851204" w:rsidRPr="00224B80">
        <w:t xml:space="preserve"> </w:t>
      </w:r>
      <w:r w:rsidRPr="00224B80">
        <w:t>нормативной</w:t>
      </w:r>
      <w:r w:rsidR="00851204" w:rsidRPr="00224B80">
        <w:t xml:space="preserve"> </w:t>
      </w:r>
      <w:r w:rsidRPr="00224B80">
        <w:t xml:space="preserve">документацией. </w:t>
      </w:r>
    </w:p>
    <w:p w14:paraId="41D8E7F9" w14:textId="77777777" w:rsidR="00F638B4" w:rsidRPr="00224B80" w:rsidRDefault="00F638B4" w:rsidP="0006129B">
      <w:pPr>
        <w:widowControl w:val="0"/>
        <w:autoSpaceDE w:val="0"/>
        <w:autoSpaceDN w:val="0"/>
        <w:adjustRightInd w:val="0"/>
        <w:ind w:firstLine="374"/>
      </w:pPr>
      <w:r w:rsidRPr="00224B80">
        <w:rPr>
          <w:b/>
          <w:bCs/>
          <w:i/>
          <w:iCs/>
        </w:rPr>
        <w:t>Испытания –</w:t>
      </w:r>
      <w:r w:rsidRPr="00224B80">
        <w:t xml:space="preserve"> экспериментальное определение качественных и/или количественных характеристик параметров энергооборудования при влиянии</w:t>
      </w:r>
      <w:r w:rsidR="00851204" w:rsidRPr="00224B80">
        <w:t xml:space="preserve"> </w:t>
      </w:r>
      <w:r w:rsidRPr="00224B80">
        <w:t>на него факторов,</w:t>
      </w:r>
      <w:r w:rsidR="00851204" w:rsidRPr="00224B80">
        <w:t xml:space="preserve"> </w:t>
      </w:r>
      <w:r w:rsidRPr="00224B80">
        <w:t>регламентированных</w:t>
      </w:r>
      <w:r w:rsidR="00851204" w:rsidRPr="00224B80">
        <w:t xml:space="preserve"> </w:t>
      </w:r>
      <w:r w:rsidRPr="00224B80">
        <w:t>действующими</w:t>
      </w:r>
      <w:r w:rsidR="00851204" w:rsidRPr="00224B80">
        <w:t xml:space="preserve"> </w:t>
      </w:r>
      <w:r w:rsidRPr="00224B80">
        <w:t xml:space="preserve">нормативными документами. </w:t>
      </w:r>
    </w:p>
    <w:p w14:paraId="3948233C" w14:textId="77777777" w:rsidR="00F638B4" w:rsidRPr="00224B80" w:rsidRDefault="00F638B4" w:rsidP="0006129B">
      <w:pPr>
        <w:widowControl w:val="0"/>
        <w:autoSpaceDE w:val="0"/>
        <w:autoSpaceDN w:val="0"/>
        <w:adjustRightInd w:val="0"/>
        <w:ind w:firstLine="374"/>
      </w:pPr>
      <w:r w:rsidRPr="00224B80">
        <w:rPr>
          <w:b/>
          <w:bCs/>
          <w:i/>
          <w:iCs/>
        </w:rPr>
        <w:t>Зона действия системы теплоснабжения</w:t>
      </w:r>
      <w:r w:rsidRPr="00224B80">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r w:rsidR="006B2270" w:rsidRPr="00224B80">
        <w:t>.</w:t>
      </w:r>
      <w:r w:rsidRPr="00224B80">
        <w:t xml:space="preserve"> </w:t>
      </w:r>
    </w:p>
    <w:p w14:paraId="1F7C7E3B" w14:textId="77777777" w:rsidR="00F638B4" w:rsidRPr="00224B80" w:rsidRDefault="00F638B4" w:rsidP="0006129B">
      <w:pPr>
        <w:widowControl w:val="0"/>
        <w:autoSpaceDE w:val="0"/>
        <w:autoSpaceDN w:val="0"/>
        <w:adjustRightInd w:val="0"/>
        <w:ind w:firstLine="374"/>
      </w:pPr>
      <w:r w:rsidRPr="00224B80">
        <w:rPr>
          <w:b/>
          <w:bCs/>
          <w:i/>
          <w:iCs/>
        </w:rPr>
        <w:t>Зона действия источника тепловой энергии</w:t>
      </w:r>
      <w:r w:rsidRPr="00224B80">
        <w:t xml:space="preserve"> -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r w:rsidR="006B2270" w:rsidRPr="00224B80">
        <w:t>.</w:t>
      </w:r>
      <w:r w:rsidRPr="00224B80">
        <w:t xml:space="preserve"> </w:t>
      </w:r>
    </w:p>
    <w:p w14:paraId="06035137" w14:textId="77777777" w:rsidR="00F638B4" w:rsidRPr="00224B80" w:rsidRDefault="00F638B4" w:rsidP="0006129B">
      <w:pPr>
        <w:widowControl w:val="0"/>
        <w:autoSpaceDE w:val="0"/>
        <w:autoSpaceDN w:val="0"/>
        <w:adjustRightInd w:val="0"/>
        <w:ind w:firstLine="374"/>
      </w:pPr>
      <w:r w:rsidRPr="00224B80">
        <w:rPr>
          <w:b/>
          <w:bCs/>
          <w:i/>
          <w:iCs/>
        </w:rPr>
        <w:t>Установленная мощность источника тепловой энергии</w:t>
      </w:r>
      <w:r w:rsidRPr="00224B80">
        <w:t xml:space="preserve">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w:t>
      </w:r>
      <w:r w:rsidR="00787B99" w:rsidRPr="00224B80">
        <w:t xml:space="preserve">д </w:t>
      </w:r>
      <w:r w:rsidRPr="00224B80">
        <w:t>теплоснабжающей организации в отношении данного источника тепловой энергии</w:t>
      </w:r>
      <w:r w:rsidR="006B2270" w:rsidRPr="00224B80">
        <w:t>.</w:t>
      </w:r>
      <w:r w:rsidRPr="00224B80">
        <w:t xml:space="preserve"> </w:t>
      </w:r>
    </w:p>
    <w:p w14:paraId="484F4BCD" w14:textId="77777777" w:rsidR="00F638B4" w:rsidRPr="00224B80" w:rsidRDefault="00F638B4" w:rsidP="0006129B">
      <w:pPr>
        <w:widowControl w:val="0"/>
        <w:autoSpaceDE w:val="0"/>
        <w:autoSpaceDN w:val="0"/>
        <w:adjustRightInd w:val="0"/>
        <w:ind w:firstLine="374"/>
      </w:pPr>
      <w:r w:rsidRPr="00224B80">
        <w:rPr>
          <w:b/>
          <w:bCs/>
          <w:i/>
          <w:iCs/>
        </w:rPr>
        <w:t>Располагаемая мощность источника тепловой энергии</w:t>
      </w:r>
      <w:r w:rsidRPr="00224B80">
        <w:t xml:space="preserve">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w:t>
      </w:r>
      <w:r w:rsidR="006B2270" w:rsidRPr="00224B80">
        <w:t>д</w:t>
      </w:r>
      <w:r w:rsidR="00787B99" w:rsidRPr="00224B80">
        <w:t xml:space="preserve"> </w:t>
      </w:r>
      <w:r w:rsidRPr="00224B80">
        <w:t>турбиной, отсутствие рециркуляции в пиковых водогрейных котлоагрегатах и др.)</w:t>
      </w:r>
      <w:r w:rsidR="006B2270" w:rsidRPr="00224B80">
        <w:t>.</w:t>
      </w:r>
    </w:p>
    <w:p w14:paraId="251BC061" w14:textId="77777777" w:rsidR="00F638B4" w:rsidRPr="00224B80" w:rsidRDefault="00F638B4" w:rsidP="0006129B">
      <w:pPr>
        <w:widowControl w:val="0"/>
        <w:autoSpaceDE w:val="0"/>
        <w:autoSpaceDN w:val="0"/>
        <w:adjustRightInd w:val="0"/>
        <w:ind w:firstLine="374"/>
      </w:pPr>
      <w:r w:rsidRPr="00224B80">
        <w:rPr>
          <w:b/>
          <w:bCs/>
          <w:i/>
          <w:iCs/>
        </w:rPr>
        <w:t xml:space="preserve">Реконструкция </w:t>
      </w:r>
      <w:r w:rsidRPr="00224B80">
        <w:t xml:space="preserve">— процесс изменения устаревших объектов, с целью придания свойств новых в будущем. 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Реконструкция линейных объектов (водопроводов, канализации)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(пропускной способности и других) или при котором требуется изменение границ полос отвода и (или) охранных зон таких объектов. </w:t>
      </w:r>
    </w:p>
    <w:p w14:paraId="34B018F7" w14:textId="77777777" w:rsidR="00F638B4" w:rsidRPr="00224B80" w:rsidRDefault="00F638B4" w:rsidP="0006129B">
      <w:pPr>
        <w:widowControl w:val="0"/>
        <w:autoSpaceDE w:val="0"/>
        <w:autoSpaceDN w:val="0"/>
        <w:adjustRightInd w:val="0"/>
        <w:ind w:firstLine="374"/>
      </w:pPr>
      <w:r w:rsidRPr="00224B80">
        <w:rPr>
          <w:b/>
          <w:bCs/>
          <w:i/>
          <w:iCs/>
        </w:rPr>
        <w:t>Мощность источника тепловой энергии нетто</w:t>
      </w:r>
      <w:r w:rsidRPr="00224B80">
        <w:t xml:space="preserve">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r w:rsidR="006B2270" w:rsidRPr="00224B80">
        <w:t>.</w:t>
      </w:r>
      <w:r w:rsidRPr="00224B80">
        <w:t xml:space="preserve"> </w:t>
      </w:r>
    </w:p>
    <w:p w14:paraId="62BA7965" w14:textId="77777777" w:rsidR="00F638B4" w:rsidRPr="00224B80" w:rsidRDefault="00F638B4" w:rsidP="0006129B">
      <w:pPr>
        <w:widowControl w:val="0"/>
        <w:autoSpaceDE w:val="0"/>
        <w:autoSpaceDN w:val="0"/>
        <w:adjustRightInd w:val="0"/>
        <w:ind w:firstLine="374"/>
      </w:pPr>
      <w:r w:rsidRPr="00224B80">
        <w:rPr>
          <w:b/>
          <w:bCs/>
          <w:i/>
          <w:iCs/>
        </w:rPr>
        <w:t xml:space="preserve">Модернизация (техническое перевооружение) </w:t>
      </w:r>
      <w:r w:rsidRPr="00224B80">
        <w:t xml:space="preserve">- обновление объекта, приведение его в соответствие с новыми требованиями и нормами, техническими условиями, показателями качества. </w:t>
      </w:r>
    </w:p>
    <w:p w14:paraId="26D00457" w14:textId="77777777" w:rsidR="00F638B4" w:rsidRPr="00224B80" w:rsidRDefault="00F638B4" w:rsidP="0006129B">
      <w:pPr>
        <w:widowControl w:val="0"/>
        <w:autoSpaceDE w:val="0"/>
        <w:autoSpaceDN w:val="0"/>
        <w:adjustRightInd w:val="0"/>
        <w:ind w:firstLine="374"/>
      </w:pPr>
      <w:r w:rsidRPr="00224B80">
        <w:rPr>
          <w:b/>
          <w:bCs/>
          <w:i/>
          <w:iCs/>
        </w:rPr>
        <w:t>Теплосетевые объекты</w:t>
      </w:r>
      <w:r w:rsidRPr="00224B80">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по</w:t>
      </w:r>
      <w:r w:rsidR="006B2270" w:rsidRPr="00224B80">
        <w:t>требителей тепловой энергии.</w:t>
      </w:r>
    </w:p>
    <w:p w14:paraId="15433F9F" w14:textId="77777777" w:rsidR="00F638B4" w:rsidRPr="00224B80" w:rsidRDefault="00F638B4" w:rsidP="0006129B">
      <w:pPr>
        <w:widowControl w:val="0"/>
        <w:autoSpaceDE w:val="0"/>
        <w:autoSpaceDN w:val="0"/>
        <w:adjustRightInd w:val="0"/>
        <w:ind w:firstLine="374"/>
      </w:pPr>
      <w:r w:rsidRPr="00224B80">
        <w:rPr>
          <w:b/>
          <w:bCs/>
          <w:i/>
          <w:iCs/>
        </w:rPr>
        <w:lastRenderedPageBreak/>
        <w:t>Элемент территориального деления</w:t>
      </w:r>
      <w:r w:rsidRPr="00224B80">
        <w:t xml:space="preserve"> - 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r w:rsidR="006B2270" w:rsidRPr="00224B80">
        <w:t>.</w:t>
      </w:r>
      <w:r w:rsidRPr="00224B80">
        <w:t xml:space="preserve"> </w:t>
      </w:r>
    </w:p>
    <w:p w14:paraId="4FEC6B36" w14:textId="77777777" w:rsidR="00F638B4" w:rsidRPr="00224B80" w:rsidRDefault="00F638B4" w:rsidP="0006129B">
      <w:pPr>
        <w:widowControl w:val="0"/>
        <w:autoSpaceDE w:val="0"/>
        <w:autoSpaceDN w:val="0"/>
        <w:adjustRightInd w:val="0"/>
        <w:ind w:firstLine="374"/>
      </w:pPr>
      <w:r w:rsidRPr="00224B80">
        <w:rPr>
          <w:b/>
          <w:bCs/>
          <w:i/>
          <w:iCs/>
        </w:rPr>
        <w:t>Расчетный элемент территориального деления</w:t>
      </w:r>
      <w:r w:rsidRPr="00224B80">
        <w:t xml:space="preserve"> - 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 </w:t>
      </w:r>
    </w:p>
    <w:p w14:paraId="3BD9D627" w14:textId="67A5DB42" w:rsidR="00F638B4" w:rsidRPr="00224B80" w:rsidRDefault="00F638B4" w:rsidP="0006129B">
      <w:pPr>
        <w:widowControl w:val="0"/>
        <w:autoSpaceDE w:val="0"/>
        <w:autoSpaceDN w:val="0"/>
        <w:adjustRightInd w:val="0"/>
        <w:ind w:firstLine="374"/>
      </w:pPr>
      <w:r w:rsidRPr="00224B80">
        <w:rPr>
          <w:b/>
          <w:bCs/>
          <w:i/>
          <w:iCs/>
        </w:rPr>
        <w:t>Радиус эффективного теплоснабжения</w:t>
      </w:r>
      <w:r w:rsidRPr="00224B80">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r w:rsidRPr="00224B80">
        <w:rPr>
          <w:iCs/>
        </w:rPr>
        <w:t xml:space="preserve">(источник: </w:t>
      </w:r>
      <w:r w:rsidR="006B7BAF" w:rsidRPr="00224B80">
        <w:rPr>
          <w:iCs/>
        </w:rPr>
        <w:t xml:space="preserve">Федеральный закон от 27.07.2010 № 190-ФЗ </w:t>
      </w:r>
      <w:r w:rsidR="00AD4256" w:rsidRPr="00224B80">
        <w:rPr>
          <w:iCs/>
        </w:rPr>
        <w:t>«</w:t>
      </w:r>
      <w:r w:rsidR="006B7BAF" w:rsidRPr="00224B80">
        <w:rPr>
          <w:iCs/>
        </w:rPr>
        <w:t>О теплоснабжении</w:t>
      </w:r>
      <w:r w:rsidR="00AD4256" w:rsidRPr="00224B80">
        <w:rPr>
          <w:iCs/>
        </w:rPr>
        <w:t>»</w:t>
      </w:r>
      <w:r w:rsidRPr="00224B80">
        <w:rPr>
          <w:iCs/>
        </w:rPr>
        <w:t>).</w:t>
      </w:r>
      <w:r w:rsidRPr="00224B80">
        <w:rPr>
          <w:i/>
          <w:iCs/>
        </w:rPr>
        <w:t xml:space="preserve"> </w:t>
      </w:r>
    </w:p>
    <w:p w14:paraId="2EF96059" w14:textId="77777777" w:rsidR="00F638B4" w:rsidRPr="00224B80" w:rsidRDefault="00F638B4" w:rsidP="0006129B">
      <w:pPr>
        <w:widowControl w:val="0"/>
        <w:autoSpaceDE w:val="0"/>
        <w:autoSpaceDN w:val="0"/>
        <w:adjustRightInd w:val="0"/>
        <w:ind w:firstLine="374"/>
      </w:pPr>
      <w:r w:rsidRPr="00224B80">
        <w:rPr>
          <w:b/>
          <w:bCs/>
          <w:i/>
          <w:iCs/>
        </w:rPr>
        <w:t>Коэффициент использования теплоты топлива</w:t>
      </w:r>
      <w:r w:rsidRPr="00224B80">
        <w:t xml:space="preserve"> – показатель энергетической эффективности каждой зоны действия источника тепловой энергии, доля теплоты, содержащейся в топливе, полезно используемой на выработку тепловой энергии (электроэнергии) в котельной (на электростанции). </w:t>
      </w:r>
    </w:p>
    <w:p w14:paraId="2FF2096E" w14:textId="77777777" w:rsidR="00F638B4" w:rsidRPr="00224B80" w:rsidRDefault="00F638B4" w:rsidP="0006129B">
      <w:pPr>
        <w:widowControl w:val="0"/>
        <w:autoSpaceDE w:val="0"/>
        <w:autoSpaceDN w:val="0"/>
        <w:adjustRightInd w:val="0"/>
        <w:ind w:firstLine="374"/>
      </w:pPr>
      <w:r w:rsidRPr="00224B80">
        <w:rPr>
          <w:b/>
          <w:bCs/>
          <w:i/>
          <w:iCs/>
        </w:rPr>
        <w:t>Материальная характеристика тепловой сети</w:t>
      </w:r>
      <w:r w:rsidRPr="00224B80">
        <w:t xml:space="preserve"> - сумма произведений наружных диаметров трубопроводов участков тепловой сети на их длину. </w:t>
      </w:r>
    </w:p>
    <w:p w14:paraId="7360854B" w14:textId="77777777" w:rsidR="00F638B4" w:rsidRPr="00224B80" w:rsidRDefault="00F638B4" w:rsidP="0006129B">
      <w:pPr>
        <w:widowControl w:val="0"/>
        <w:autoSpaceDE w:val="0"/>
        <w:autoSpaceDN w:val="0"/>
        <w:adjustRightInd w:val="0"/>
        <w:ind w:firstLine="374"/>
      </w:pPr>
      <w:r w:rsidRPr="00224B80">
        <w:rPr>
          <w:b/>
          <w:bCs/>
          <w:i/>
          <w:iCs/>
        </w:rPr>
        <w:t>Удельная материальная характеристика тепловой сети</w:t>
      </w:r>
      <w:r w:rsidRPr="00224B80">
        <w:t xml:space="preserve"> - отношение материальной характеристики тепловой сети к тепловой нагрузке потребителей, присоединенных к этой тепловой сети. </w:t>
      </w:r>
    </w:p>
    <w:p w14:paraId="58E68143" w14:textId="77777777" w:rsidR="00F638B4" w:rsidRPr="00224B80" w:rsidRDefault="00F638B4" w:rsidP="0006129B">
      <w:pPr>
        <w:widowControl w:val="0"/>
        <w:autoSpaceDE w:val="0"/>
        <w:autoSpaceDN w:val="0"/>
        <w:adjustRightInd w:val="0"/>
        <w:ind w:firstLine="374"/>
      </w:pPr>
      <w:r w:rsidRPr="00224B80">
        <w:rPr>
          <w:b/>
          <w:bCs/>
          <w:i/>
          <w:iCs/>
        </w:rPr>
        <w:t>Расчетная тепловая нагрузка</w:t>
      </w:r>
      <w:r w:rsidRPr="00224B80">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 </w:t>
      </w:r>
    </w:p>
    <w:p w14:paraId="1DF9BA4A" w14:textId="388C8CE9" w:rsidR="00F638B4" w:rsidRPr="00224B80" w:rsidRDefault="00F638B4" w:rsidP="0006129B">
      <w:pPr>
        <w:widowControl w:val="0"/>
        <w:autoSpaceDE w:val="0"/>
        <w:autoSpaceDN w:val="0"/>
        <w:adjustRightInd w:val="0"/>
        <w:ind w:firstLine="374"/>
      </w:pPr>
      <w:r w:rsidRPr="00224B80">
        <w:rPr>
          <w:b/>
          <w:bCs/>
          <w:i/>
          <w:iCs/>
        </w:rPr>
        <w:t>Базовый перио</w:t>
      </w:r>
      <w:r w:rsidR="00787B99" w:rsidRPr="00224B80">
        <w:rPr>
          <w:b/>
          <w:bCs/>
          <w:i/>
          <w:iCs/>
        </w:rPr>
        <w:t xml:space="preserve">д </w:t>
      </w:r>
      <w:r w:rsidRPr="00224B80">
        <w:t xml:space="preserve">- год, предшествующий году разработки и утверждения первичной схемы </w:t>
      </w:r>
      <w:r w:rsidR="00EE56FA" w:rsidRPr="00224B80">
        <w:t>теплоснабжения поселения</w:t>
      </w:r>
      <w:r w:rsidRPr="00224B80">
        <w:t xml:space="preserve">, городского округа, города федерального значения. </w:t>
      </w:r>
    </w:p>
    <w:p w14:paraId="106C5F49" w14:textId="2E4D9D7B" w:rsidR="00F638B4" w:rsidRPr="00224B80" w:rsidRDefault="00F638B4" w:rsidP="0006129B">
      <w:pPr>
        <w:widowControl w:val="0"/>
        <w:autoSpaceDE w:val="0"/>
        <w:autoSpaceDN w:val="0"/>
        <w:adjustRightInd w:val="0"/>
        <w:ind w:firstLine="374"/>
      </w:pPr>
      <w:r w:rsidRPr="00224B80">
        <w:rPr>
          <w:b/>
          <w:bCs/>
          <w:i/>
          <w:iCs/>
        </w:rPr>
        <w:t>Базовый перио</w:t>
      </w:r>
      <w:r w:rsidR="007A0B22" w:rsidRPr="00224B80">
        <w:rPr>
          <w:b/>
          <w:bCs/>
          <w:i/>
          <w:iCs/>
        </w:rPr>
        <w:t>д</w:t>
      </w:r>
      <w:r w:rsidR="00787B99" w:rsidRPr="00224B80">
        <w:rPr>
          <w:b/>
          <w:bCs/>
          <w:i/>
          <w:iCs/>
        </w:rPr>
        <w:t xml:space="preserve"> </w:t>
      </w:r>
      <w:r w:rsidRPr="00224B80">
        <w:rPr>
          <w:b/>
          <w:bCs/>
          <w:i/>
          <w:iCs/>
        </w:rPr>
        <w:t>актуализации</w:t>
      </w:r>
      <w:r w:rsidRPr="00224B80">
        <w:t xml:space="preserve"> - год, предшествующий году, в котором подлежит утверждению актуализированная схема </w:t>
      </w:r>
      <w:r w:rsidR="00EE56FA" w:rsidRPr="00224B80">
        <w:t>теплоснабжения поселения</w:t>
      </w:r>
      <w:r w:rsidRPr="00224B80">
        <w:t xml:space="preserve">, городского округа, города федерального значения. </w:t>
      </w:r>
    </w:p>
    <w:p w14:paraId="2890220D" w14:textId="1A694F99" w:rsidR="00F638B4" w:rsidRPr="00224B80" w:rsidRDefault="00F638B4" w:rsidP="0006129B">
      <w:pPr>
        <w:widowControl w:val="0"/>
        <w:autoSpaceDE w:val="0"/>
        <w:autoSpaceDN w:val="0"/>
        <w:adjustRightInd w:val="0"/>
        <w:ind w:firstLine="374"/>
      </w:pPr>
      <w:r w:rsidRPr="00224B80">
        <w:rPr>
          <w:b/>
          <w:bCs/>
          <w:i/>
          <w:iCs/>
        </w:rPr>
        <w:t xml:space="preserve">Мастер-план развития систем </w:t>
      </w:r>
      <w:r w:rsidR="00EE56FA" w:rsidRPr="00224B80">
        <w:rPr>
          <w:b/>
          <w:bCs/>
          <w:i/>
          <w:iCs/>
        </w:rPr>
        <w:t>теплоснабжения поселения</w:t>
      </w:r>
      <w:r w:rsidRPr="00224B80">
        <w:rPr>
          <w:b/>
          <w:bCs/>
          <w:i/>
          <w:iCs/>
        </w:rPr>
        <w:t>, городского округа, города федерального значения</w:t>
      </w:r>
      <w:r w:rsidRPr="00224B80">
        <w:t xml:space="preserve"> - раздел схемы теплоснабжения (актуализированной схемы теплоснабжения), содержащий описание сценариев развития </w:t>
      </w:r>
      <w:r w:rsidR="00EE56FA" w:rsidRPr="00224B80">
        <w:t>теплоснабжения поселения</w:t>
      </w:r>
      <w:r w:rsidRPr="00224B80">
        <w:t xml:space="preserve">, городского округа, города федерального значения и обоснование выбора приоритетного сценария развития </w:t>
      </w:r>
      <w:r w:rsidR="00EE56FA" w:rsidRPr="00224B80">
        <w:t>теплоснабжения поселения</w:t>
      </w:r>
      <w:r w:rsidRPr="00224B80">
        <w:t xml:space="preserve">, городского округа, города федерального значения. </w:t>
      </w:r>
    </w:p>
    <w:p w14:paraId="3C771ED8" w14:textId="77777777" w:rsidR="00F638B4" w:rsidRPr="00224B80" w:rsidRDefault="00F638B4" w:rsidP="0006129B">
      <w:pPr>
        <w:widowControl w:val="0"/>
        <w:autoSpaceDE w:val="0"/>
        <w:autoSpaceDN w:val="0"/>
        <w:adjustRightInd w:val="0"/>
        <w:ind w:firstLine="374"/>
      </w:pPr>
      <w:r w:rsidRPr="00224B80">
        <w:rPr>
          <w:b/>
          <w:bCs/>
          <w:i/>
          <w:iCs/>
        </w:rPr>
        <w:t>Энергетические характеристики тепловых сетей</w:t>
      </w:r>
      <w:r w:rsidRPr="00224B80">
        <w:t xml:space="preserve"> - показатели, характеризующие энергетическую эффективность передачи тепловой энергии по тепловым сетям, включая потери тепловой энергии, расхо</w:t>
      </w:r>
      <w:r w:rsidR="00787B99" w:rsidRPr="00224B80">
        <w:t xml:space="preserve">д </w:t>
      </w:r>
      <w:r w:rsidRPr="00224B80">
        <w:t>электроэнергии на передачу тепловой энергии, расх</w:t>
      </w:r>
      <w:r w:rsidR="002664F2" w:rsidRPr="00224B80">
        <w:t xml:space="preserve">од </w:t>
      </w:r>
      <w:r w:rsidRPr="00224B80">
        <w:t xml:space="preserve">теплоносителя на передачу тепловой энергии, потери теплоносителя, температуру теплоносителя. </w:t>
      </w:r>
    </w:p>
    <w:p w14:paraId="40E7214E" w14:textId="77777777" w:rsidR="00F638B4" w:rsidRPr="00224B80" w:rsidRDefault="00F638B4" w:rsidP="0006129B">
      <w:pPr>
        <w:widowControl w:val="0"/>
        <w:autoSpaceDE w:val="0"/>
        <w:autoSpaceDN w:val="0"/>
        <w:adjustRightInd w:val="0"/>
        <w:ind w:firstLine="374"/>
      </w:pPr>
      <w:r w:rsidRPr="00224B80">
        <w:rPr>
          <w:b/>
          <w:bCs/>
          <w:i/>
          <w:iCs/>
        </w:rPr>
        <w:t>Топливный баланс</w:t>
      </w:r>
      <w:r w:rsidRPr="00224B80">
        <w:t xml:space="preserve">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 </w:t>
      </w:r>
    </w:p>
    <w:p w14:paraId="7DF58932" w14:textId="2BACD24B" w:rsidR="00F638B4" w:rsidRPr="00224B80" w:rsidRDefault="00F638B4" w:rsidP="0006129B">
      <w:pPr>
        <w:widowControl w:val="0"/>
        <w:autoSpaceDE w:val="0"/>
        <w:autoSpaceDN w:val="0"/>
        <w:adjustRightInd w:val="0"/>
        <w:ind w:firstLine="374"/>
      </w:pPr>
      <w:r w:rsidRPr="00224B80">
        <w:rPr>
          <w:b/>
          <w:bCs/>
          <w:i/>
          <w:iCs/>
        </w:rPr>
        <w:t xml:space="preserve">Электронная модель системы </w:t>
      </w:r>
      <w:r w:rsidR="00EE56FA" w:rsidRPr="00224B80">
        <w:rPr>
          <w:b/>
          <w:bCs/>
          <w:i/>
          <w:iCs/>
        </w:rPr>
        <w:t>теплоснабжения поселения</w:t>
      </w:r>
      <w:r w:rsidRPr="00224B80">
        <w:rPr>
          <w:b/>
          <w:bCs/>
          <w:i/>
          <w:iCs/>
        </w:rPr>
        <w:t>, городского округа, города федерального значения</w:t>
      </w:r>
      <w:r w:rsidRPr="00224B80">
        <w:t xml:space="preserve"> - документ в электронной форме, в котором представлена информация о характеристиках систем </w:t>
      </w:r>
      <w:r w:rsidR="00EE56FA" w:rsidRPr="00224B80">
        <w:t>теплоснабжения поселения</w:t>
      </w:r>
      <w:r w:rsidRPr="00224B80">
        <w:t xml:space="preserve">, городского округа, города федерального значения. </w:t>
      </w:r>
    </w:p>
    <w:p w14:paraId="4F9D3787" w14:textId="77777777" w:rsidR="00F638B4" w:rsidRPr="00224B80" w:rsidRDefault="00F638B4" w:rsidP="0006129B">
      <w:pPr>
        <w:ind w:firstLine="374"/>
      </w:pPr>
      <w:r w:rsidRPr="00224B80">
        <w:rPr>
          <w:b/>
          <w:bCs/>
          <w:i/>
          <w:iCs/>
        </w:rPr>
        <w:t>Коэффициент использования установленной тепловой мощности</w:t>
      </w:r>
      <w:r w:rsidR="0017461A" w:rsidRPr="00224B80">
        <w:t xml:space="preserve"> -</w:t>
      </w:r>
      <w:r w:rsidRPr="00224B80">
        <w:t xml:space="preserve"> равен отношению среднеарифметической тепловой мощности к установленной тепловой мощности котельной за определ</w:t>
      </w:r>
      <w:r w:rsidR="00B518E3" w:rsidRPr="00224B80">
        <w:t>е</w:t>
      </w:r>
      <w:r w:rsidR="0017461A" w:rsidRPr="00224B80">
        <w:t>нный интервал времен</w:t>
      </w:r>
      <w:r w:rsidRPr="00224B80">
        <w:t>.</w:t>
      </w:r>
    </w:p>
    <w:p w14:paraId="5D681354" w14:textId="77777777" w:rsidR="005F390E" w:rsidRPr="00224B80" w:rsidRDefault="00F638B4" w:rsidP="0006129B">
      <w:pPr>
        <w:pStyle w:val="1"/>
        <w:rPr>
          <w:szCs w:val="24"/>
        </w:rPr>
      </w:pPr>
      <w:r w:rsidRPr="00224B80">
        <w:rPr>
          <w:szCs w:val="24"/>
        </w:rPr>
        <w:br w:type="page"/>
      </w:r>
      <w:bookmarkStart w:id="7" w:name="_Toc158278600"/>
      <w:bookmarkStart w:id="8" w:name="_Toc206146257"/>
      <w:r w:rsidR="005F390E" w:rsidRPr="00224B80">
        <w:rPr>
          <w:szCs w:val="24"/>
        </w:rPr>
        <w:lastRenderedPageBreak/>
        <w:t>Сокращения</w:t>
      </w:r>
      <w:bookmarkEnd w:id="7"/>
      <w:bookmarkEnd w:id="8"/>
    </w:p>
    <w:p w14:paraId="7CBA5CD2" w14:textId="77777777" w:rsidR="00B6474D" w:rsidRPr="00224B80" w:rsidRDefault="00B6474D" w:rsidP="0006129B">
      <w:pPr>
        <w:widowControl w:val="0"/>
        <w:autoSpaceDE w:val="0"/>
        <w:autoSpaceDN w:val="0"/>
        <w:adjustRightInd w:val="0"/>
      </w:pPr>
      <w:r w:rsidRPr="00224B80">
        <w:rPr>
          <w:b/>
          <w:bCs/>
          <w:i/>
          <w:iCs/>
        </w:rPr>
        <w:t xml:space="preserve">АСКУЭ – </w:t>
      </w:r>
      <w:r w:rsidRPr="00224B80">
        <w:t xml:space="preserve">автоматизированная система контроля и учета энергоресурсов. </w:t>
      </w:r>
    </w:p>
    <w:p w14:paraId="1487E64B" w14:textId="77777777" w:rsidR="00B6474D" w:rsidRPr="00224B80" w:rsidRDefault="00B6474D" w:rsidP="0006129B">
      <w:pPr>
        <w:widowControl w:val="0"/>
        <w:autoSpaceDE w:val="0"/>
        <w:autoSpaceDN w:val="0"/>
        <w:adjustRightInd w:val="0"/>
      </w:pPr>
      <w:r w:rsidRPr="00224B80">
        <w:rPr>
          <w:b/>
          <w:bCs/>
          <w:i/>
          <w:iCs/>
        </w:rPr>
        <w:t>АГБМК</w:t>
      </w:r>
      <w:r w:rsidRPr="00224B80">
        <w:t xml:space="preserve"> – автоматическая газовая блочно-модульная котельная. </w:t>
      </w:r>
    </w:p>
    <w:p w14:paraId="3C9A846B" w14:textId="77777777" w:rsidR="00B6474D" w:rsidRPr="00224B80" w:rsidRDefault="00B6474D" w:rsidP="0006129B">
      <w:pPr>
        <w:widowControl w:val="0"/>
        <w:autoSpaceDE w:val="0"/>
        <w:autoSpaceDN w:val="0"/>
        <w:adjustRightInd w:val="0"/>
      </w:pPr>
      <w:r w:rsidRPr="00224B80">
        <w:rPr>
          <w:b/>
          <w:bCs/>
          <w:i/>
          <w:iCs/>
        </w:rPr>
        <w:t>БМК</w:t>
      </w:r>
      <w:r w:rsidRPr="00224B80">
        <w:t xml:space="preserve"> – блочно-модульная котельная. </w:t>
      </w:r>
    </w:p>
    <w:p w14:paraId="0ED6C70E" w14:textId="77777777" w:rsidR="00B6474D" w:rsidRPr="00224B80" w:rsidRDefault="00B6474D" w:rsidP="0006129B">
      <w:pPr>
        <w:widowControl w:val="0"/>
        <w:autoSpaceDE w:val="0"/>
        <w:autoSpaceDN w:val="0"/>
        <w:adjustRightInd w:val="0"/>
      </w:pPr>
      <w:r w:rsidRPr="00224B80">
        <w:rPr>
          <w:b/>
          <w:bCs/>
          <w:i/>
          <w:iCs/>
        </w:rPr>
        <w:t>ВПУ</w:t>
      </w:r>
      <w:r w:rsidRPr="00224B80">
        <w:t xml:space="preserve"> – водоподготовительные установки</w:t>
      </w:r>
      <w:r w:rsidR="006B7BAF" w:rsidRPr="00224B80">
        <w:rPr>
          <w:bCs/>
          <w:iCs/>
        </w:rPr>
        <w:t>.</w:t>
      </w:r>
    </w:p>
    <w:p w14:paraId="609F10D1" w14:textId="77777777" w:rsidR="00B6474D" w:rsidRPr="00224B80" w:rsidRDefault="00B6474D" w:rsidP="0006129B">
      <w:pPr>
        <w:widowControl w:val="0"/>
        <w:autoSpaceDE w:val="0"/>
        <w:autoSpaceDN w:val="0"/>
        <w:adjustRightInd w:val="0"/>
      </w:pPr>
      <w:r w:rsidRPr="00224B80">
        <w:rPr>
          <w:b/>
          <w:bCs/>
          <w:i/>
          <w:iCs/>
        </w:rPr>
        <w:t>ГО</w:t>
      </w:r>
      <w:r w:rsidRPr="00224B80">
        <w:t xml:space="preserve"> – городской округ. </w:t>
      </w:r>
    </w:p>
    <w:p w14:paraId="51550C9F" w14:textId="77777777" w:rsidR="00B6474D" w:rsidRPr="00224B80" w:rsidRDefault="00B6474D" w:rsidP="0006129B">
      <w:pPr>
        <w:widowControl w:val="0"/>
        <w:autoSpaceDE w:val="0"/>
        <w:autoSpaceDN w:val="0"/>
        <w:adjustRightInd w:val="0"/>
      </w:pPr>
      <w:r w:rsidRPr="00224B80">
        <w:rPr>
          <w:b/>
          <w:bCs/>
          <w:i/>
          <w:iCs/>
        </w:rPr>
        <w:t xml:space="preserve">ГВС </w:t>
      </w:r>
      <w:r w:rsidRPr="00224B80">
        <w:t xml:space="preserve">– система горячего водоснабжения. </w:t>
      </w:r>
    </w:p>
    <w:p w14:paraId="46D222C7" w14:textId="77777777" w:rsidR="00B6474D" w:rsidRPr="00224B80" w:rsidRDefault="00B6474D" w:rsidP="0006129B">
      <w:pPr>
        <w:widowControl w:val="0"/>
        <w:autoSpaceDE w:val="0"/>
        <w:autoSpaceDN w:val="0"/>
        <w:adjustRightInd w:val="0"/>
      </w:pPr>
      <w:r w:rsidRPr="00224B80">
        <w:rPr>
          <w:b/>
          <w:bCs/>
          <w:i/>
          <w:iCs/>
        </w:rPr>
        <w:t xml:space="preserve">ГИС </w:t>
      </w:r>
      <w:r w:rsidRPr="00224B80">
        <w:t xml:space="preserve">– геоинформационная система. </w:t>
      </w:r>
    </w:p>
    <w:p w14:paraId="068CFF2B" w14:textId="77777777" w:rsidR="00B6474D" w:rsidRPr="00224B80" w:rsidRDefault="00B6474D" w:rsidP="0006129B">
      <w:pPr>
        <w:widowControl w:val="0"/>
        <w:autoSpaceDE w:val="0"/>
        <w:autoSpaceDN w:val="0"/>
        <w:adjustRightInd w:val="0"/>
      </w:pPr>
      <w:r w:rsidRPr="00224B80">
        <w:rPr>
          <w:b/>
          <w:bCs/>
          <w:i/>
          <w:iCs/>
        </w:rPr>
        <w:t>ЕТО</w:t>
      </w:r>
      <w:r w:rsidRPr="00224B80">
        <w:t xml:space="preserve"> – единая теплоснабжающая организация. </w:t>
      </w:r>
    </w:p>
    <w:p w14:paraId="6A25C40C" w14:textId="77777777" w:rsidR="00B6474D" w:rsidRPr="00224B80" w:rsidRDefault="00B6474D" w:rsidP="0006129B">
      <w:pPr>
        <w:widowControl w:val="0"/>
        <w:autoSpaceDE w:val="0"/>
        <w:autoSpaceDN w:val="0"/>
        <w:adjustRightInd w:val="0"/>
      </w:pPr>
      <w:r w:rsidRPr="00224B80">
        <w:rPr>
          <w:b/>
          <w:bCs/>
          <w:i/>
          <w:iCs/>
        </w:rPr>
        <w:t>ИТП</w:t>
      </w:r>
      <w:r w:rsidRPr="00224B80">
        <w:t xml:space="preserve"> – индивидуальный тепловой пункт. </w:t>
      </w:r>
    </w:p>
    <w:p w14:paraId="45DEFFBD" w14:textId="77777777" w:rsidR="00B6474D" w:rsidRPr="00224B80" w:rsidRDefault="00B6474D" w:rsidP="0006129B">
      <w:pPr>
        <w:widowControl w:val="0"/>
        <w:autoSpaceDE w:val="0"/>
        <w:autoSpaceDN w:val="0"/>
        <w:adjustRightInd w:val="0"/>
      </w:pPr>
      <w:r w:rsidRPr="00224B80">
        <w:rPr>
          <w:b/>
          <w:bCs/>
          <w:i/>
          <w:iCs/>
        </w:rPr>
        <w:t xml:space="preserve">ИЖФ </w:t>
      </w:r>
      <w:r w:rsidRPr="00224B80">
        <w:t xml:space="preserve">- индивидуальный жилой фонд. </w:t>
      </w:r>
    </w:p>
    <w:p w14:paraId="1705C769" w14:textId="77777777" w:rsidR="00B6474D" w:rsidRPr="00224B80" w:rsidRDefault="00B6474D" w:rsidP="0006129B">
      <w:pPr>
        <w:widowControl w:val="0"/>
        <w:autoSpaceDE w:val="0"/>
        <w:autoSpaceDN w:val="0"/>
        <w:adjustRightInd w:val="0"/>
      </w:pPr>
      <w:r w:rsidRPr="00224B80">
        <w:rPr>
          <w:b/>
          <w:bCs/>
          <w:i/>
          <w:iCs/>
        </w:rPr>
        <w:t xml:space="preserve">КИП </w:t>
      </w:r>
      <w:r w:rsidRPr="00224B80">
        <w:t xml:space="preserve">– контрольно-измерительные приборы. </w:t>
      </w:r>
    </w:p>
    <w:p w14:paraId="53BFC123" w14:textId="77777777" w:rsidR="00B6474D" w:rsidRPr="00224B80" w:rsidRDefault="00B6474D" w:rsidP="0006129B">
      <w:pPr>
        <w:widowControl w:val="0"/>
        <w:autoSpaceDE w:val="0"/>
        <w:autoSpaceDN w:val="0"/>
        <w:adjustRightInd w:val="0"/>
      </w:pPr>
      <w:r w:rsidRPr="00224B80">
        <w:rPr>
          <w:b/>
          <w:bCs/>
          <w:i/>
          <w:iCs/>
        </w:rPr>
        <w:t>КИТТ</w:t>
      </w:r>
      <w:r w:rsidRPr="00224B80">
        <w:rPr>
          <w:b/>
          <w:bCs/>
        </w:rPr>
        <w:t xml:space="preserve"> </w:t>
      </w:r>
      <w:r w:rsidRPr="00224B80">
        <w:t xml:space="preserve">- коэффициент использования теплоты топлива. </w:t>
      </w:r>
    </w:p>
    <w:p w14:paraId="7E614C2E" w14:textId="77777777" w:rsidR="00B6474D" w:rsidRPr="00224B80" w:rsidRDefault="00B6474D" w:rsidP="0006129B">
      <w:pPr>
        <w:widowControl w:val="0"/>
        <w:autoSpaceDE w:val="0"/>
        <w:autoSpaceDN w:val="0"/>
        <w:adjustRightInd w:val="0"/>
      </w:pPr>
      <w:r w:rsidRPr="00224B80">
        <w:rPr>
          <w:b/>
          <w:bCs/>
          <w:i/>
          <w:iCs/>
        </w:rPr>
        <w:t>кг.у.т</w:t>
      </w:r>
      <w:r w:rsidRPr="00224B80">
        <w:rPr>
          <w:b/>
          <w:bCs/>
        </w:rPr>
        <w:t>.</w:t>
      </w:r>
      <w:r w:rsidRPr="00224B80">
        <w:t xml:space="preserve"> - килограмм условного топлива. </w:t>
      </w:r>
    </w:p>
    <w:p w14:paraId="75B47333" w14:textId="77777777" w:rsidR="00B6474D" w:rsidRPr="00224B80" w:rsidRDefault="00B6474D" w:rsidP="0006129B">
      <w:pPr>
        <w:widowControl w:val="0"/>
        <w:autoSpaceDE w:val="0"/>
        <w:autoSpaceDN w:val="0"/>
        <w:adjustRightInd w:val="0"/>
      </w:pPr>
      <w:r w:rsidRPr="00224B80">
        <w:rPr>
          <w:b/>
          <w:bCs/>
          <w:i/>
          <w:iCs/>
        </w:rPr>
        <w:t xml:space="preserve">МКД </w:t>
      </w:r>
      <w:r w:rsidRPr="00224B80">
        <w:t xml:space="preserve">– многоквартирный жилой дом. </w:t>
      </w:r>
    </w:p>
    <w:p w14:paraId="26B45A59" w14:textId="77777777" w:rsidR="00B6474D" w:rsidRPr="00224B80" w:rsidRDefault="00B6474D" w:rsidP="0006129B">
      <w:pPr>
        <w:widowControl w:val="0"/>
        <w:autoSpaceDE w:val="0"/>
        <w:autoSpaceDN w:val="0"/>
        <w:adjustRightInd w:val="0"/>
      </w:pPr>
      <w:r w:rsidRPr="00224B80">
        <w:rPr>
          <w:b/>
          <w:bCs/>
          <w:i/>
          <w:iCs/>
        </w:rPr>
        <w:t>МО</w:t>
      </w:r>
      <w:r w:rsidRPr="00224B80">
        <w:t xml:space="preserve"> – муниципальное образование. </w:t>
      </w:r>
    </w:p>
    <w:p w14:paraId="6FFAD4AE" w14:textId="77777777" w:rsidR="00B6474D" w:rsidRPr="00224B80" w:rsidRDefault="00B6474D" w:rsidP="0006129B">
      <w:pPr>
        <w:widowControl w:val="0"/>
        <w:autoSpaceDE w:val="0"/>
        <w:autoSpaceDN w:val="0"/>
        <w:adjustRightInd w:val="0"/>
      </w:pPr>
      <w:r w:rsidRPr="00224B80">
        <w:rPr>
          <w:b/>
          <w:bCs/>
          <w:i/>
          <w:iCs/>
        </w:rPr>
        <w:t xml:space="preserve">НДТ </w:t>
      </w:r>
      <w:r w:rsidRPr="00224B80">
        <w:t xml:space="preserve">– наилучшие доступные технологии. </w:t>
      </w:r>
    </w:p>
    <w:p w14:paraId="04BE1AF0" w14:textId="77777777" w:rsidR="00B6474D" w:rsidRPr="00224B80" w:rsidRDefault="00B6474D" w:rsidP="0006129B">
      <w:pPr>
        <w:widowControl w:val="0"/>
        <w:autoSpaceDE w:val="0"/>
        <w:autoSpaceDN w:val="0"/>
        <w:adjustRightInd w:val="0"/>
      </w:pPr>
      <w:r w:rsidRPr="00224B80">
        <w:rPr>
          <w:b/>
          <w:bCs/>
          <w:i/>
          <w:iCs/>
        </w:rPr>
        <w:t xml:space="preserve">НТД </w:t>
      </w:r>
      <w:r w:rsidRPr="00224B80">
        <w:t xml:space="preserve">– нормативно-техническая документация. </w:t>
      </w:r>
    </w:p>
    <w:p w14:paraId="0C1C2941" w14:textId="77777777" w:rsidR="00B6474D" w:rsidRPr="00224B80" w:rsidRDefault="00B6474D" w:rsidP="0006129B">
      <w:pPr>
        <w:widowControl w:val="0"/>
        <w:autoSpaceDE w:val="0"/>
        <w:autoSpaceDN w:val="0"/>
        <w:adjustRightInd w:val="0"/>
      </w:pPr>
      <w:r w:rsidRPr="00224B80">
        <w:rPr>
          <w:b/>
          <w:bCs/>
          <w:i/>
          <w:iCs/>
        </w:rPr>
        <w:t>НС</w:t>
      </w:r>
      <w:r w:rsidRPr="00224B80">
        <w:t xml:space="preserve"> – насосная станция.</w:t>
      </w:r>
    </w:p>
    <w:p w14:paraId="2F6761B4" w14:textId="77777777" w:rsidR="00B6474D" w:rsidRPr="00224B80" w:rsidRDefault="00B6474D" w:rsidP="0006129B">
      <w:pPr>
        <w:widowControl w:val="0"/>
        <w:autoSpaceDE w:val="0"/>
        <w:autoSpaceDN w:val="0"/>
        <w:adjustRightInd w:val="0"/>
      </w:pPr>
      <w:r w:rsidRPr="00224B80">
        <w:rPr>
          <w:b/>
          <w:bCs/>
          <w:i/>
          <w:iCs/>
        </w:rPr>
        <w:t>ОМ</w:t>
      </w:r>
      <w:r w:rsidRPr="00224B80">
        <w:t xml:space="preserve"> – обосновывающие материалы к схеме теплоснабжения.</w:t>
      </w:r>
    </w:p>
    <w:p w14:paraId="2C1C0DFC" w14:textId="77777777" w:rsidR="00B6474D" w:rsidRPr="00224B80" w:rsidRDefault="00B6474D" w:rsidP="0006129B">
      <w:pPr>
        <w:widowControl w:val="0"/>
        <w:autoSpaceDE w:val="0"/>
        <w:autoSpaceDN w:val="0"/>
        <w:adjustRightInd w:val="0"/>
      </w:pPr>
      <w:r w:rsidRPr="00224B80">
        <w:rPr>
          <w:b/>
          <w:bCs/>
          <w:i/>
          <w:iCs/>
        </w:rPr>
        <w:t>ПВ</w:t>
      </w:r>
      <w:r w:rsidRPr="00224B80">
        <w:t xml:space="preserve"> – приточная вентиляция. </w:t>
      </w:r>
    </w:p>
    <w:p w14:paraId="4B513CFC" w14:textId="77777777" w:rsidR="00B6474D" w:rsidRPr="00224B80" w:rsidRDefault="00B6474D" w:rsidP="0006129B">
      <w:pPr>
        <w:widowControl w:val="0"/>
        <w:autoSpaceDE w:val="0"/>
        <w:autoSpaceDN w:val="0"/>
        <w:adjustRightInd w:val="0"/>
      </w:pPr>
      <w:r w:rsidRPr="00224B80">
        <w:rPr>
          <w:b/>
          <w:bCs/>
          <w:i/>
          <w:iCs/>
        </w:rPr>
        <w:t>ПИР</w:t>
      </w:r>
      <w:r w:rsidRPr="00224B80">
        <w:t xml:space="preserve"> – проектно-изыскательские работы. </w:t>
      </w:r>
    </w:p>
    <w:p w14:paraId="069D717B" w14:textId="77777777" w:rsidR="00B6474D" w:rsidRPr="00224B80" w:rsidRDefault="00B6474D" w:rsidP="0006129B">
      <w:pPr>
        <w:widowControl w:val="0"/>
        <w:autoSpaceDE w:val="0"/>
        <w:autoSpaceDN w:val="0"/>
        <w:adjustRightInd w:val="0"/>
      </w:pPr>
      <w:r w:rsidRPr="00224B80">
        <w:rPr>
          <w:b/>
          <w:bCs/>
          <w:i/>
          <w:iCs/>
        </w:rPr>
        <w:t>ПНР</w:t>
      </w:r>
      <w:r w:rsidRPr="00224B80">
        <w:t xml:space="preserve"> – пуско-наладочные работы. </w:t>
      </w:r>
    </w:p>
    <w:p w14:paraId="61173EAB" w14:textId="77777777" w:rsidR="00B6474D" w:rsidRPr="00224B80" w:rsidRDefault="00B6474D" w:rsidP="0006129B">
      <w:pPr>
        <w:widowControl w:val="0"/>
        <w:autoSpaceDE w:val="0"/>
        <w:autoSpaceDN w:val="0"/>
        <w:adjustRightInd w:val="0"/>
      </w:pPr>
      <w:r w:rsidRPr="00224B80">
        <w:rPr>
          <w:b/>
          <w:bCs/>
          <w:i/>
          <w:iCs/>
        </w:rPr>
        <w:t>ПНС</w:t>
      </w:r>
      <w:r w:rsidRPr="00224B80">
        <w:t xml:space="preserve"> – повышающая насосная станция. </w:t>
      </w:r>
    </w:p>
    <w:p w14:paraId="53CC0ECC" w14:textId="77777777" w:rsidR="00B6474D" w:rsidRPr="00224B80" w:rsidRDefault="00B6474D" w:rsidP="0006129B">
      <w:pPr>
        <w:widowControl w:val="0"/>
        <w:autoSpaceDE w:val="0"/>
        <w:autoSpaceDN w:val="0"/>
        <w:adjustRightInd w:val="0"/>
      </w:pPr>
      <w:r w:rsidRPr="00224B80">
        <w:rPr>
          <w:b/>
          <w:bCs/>
          <w:i/>
          <w:iCs/>
        </w:rPr>
        <w:t>ПК</w:t>
      </w:r>
      <w:r w:rsidRPr="00224B80">
        <w:t xml:space="preserve"> – поселковая котельная. </w:t>
      </w:r>
    </w:p>
    <w:p w14:paraId="5660786E" w14:textId="77777777" w:rsidR="00B6474D" w:rsidRPr="00224B80" w:rsidRDefault="00B6474D" w:rsidP="0006129B">
      <w:pPr>
        <w:widowControl w:val="0"/>
        <w:autoSpaceDE w:val="0"/>
        <w:autoSpaceDN w:val="0"/>
        <w:adjustRightInd w:val="0"/>
      </w:pPr>
      <w:r w:rsidRPr="00224B80">
        <w:rPr>
          <w:b/>
          <w:bCs/>
          <w:i/>
          <w:iCs/>
        </w:rPr>
        <w:t>ПРК</w:t>
      </w:r>
      <w:r w:rsidRPr="00224B80">
        <w:t xml:space="preserve"> – программно – расчетный комплекс. </w:t>
      </w:r>
    </w:p>
    <w:p w14:paraId="4DF9095F" w14:textId="77777777" w:rsidR="00B6474D" w:rsidRPr="00224B80" w:rsidRDefault="00B6474D" w:rsidP="0006129B">
      <w:pPr>
        <w:widowControl w:val="0"/>
        <w:autoSpaceDE w:val="0"/>
        <w:autoSpaceDN w:val="0"/>
        <w:adjustRightInd w:val="0"/>
      </w:pPr>
      <w:r w:rsidRPr="00224B80">
        <w:rPr>
          <w:b/>
          <w:bCs/>
          <w:i/>
          <w:iCs/>
        </w:rPr>
        <w:t>РТМ</w:t>
      </w:r>
      <w:r w:rsidRPr="00224B80">
        <w:t xml:space="preserve"> – располагаемая тепловая мощность. </w:t>
      </w:r>
    </w:p>
    <w:p w14:paraId="65E9738D" w14:textId="77777777" w:rsidR="00B6474D" w:rsidRPr="00224B80" w:rsidRDefault="00B6474D" w:rsidP="0006129B">
      <w:pPr>
        <w:widowControl w:val="0"/>
        <w:autoSpaceDE w:val="0"/>
        <w:autoSpaceDN w:val="0"/>
        <w:adjustRightInd w:val="0"/>
      </w:pPr>
      <w:r w:rsidRPr="00224B80">
        <w:rPr>
          <w:b/>
          <w:bCs/>
          <w:i/>
          <w:iCs/>
        </w:rPr>
        <w:t>РНИ</w:t>
      </w:r>
      <w:r w:rsidRPr="00224B80">
        <w:rPr>
          <w:i/>
          <w:iCs/>
        </w:rPr>
        <w:t xml:space="preserve"> </w:t>
      </w:r>
      <w:r w:rsidRPr="00224B80">
        <w:t xml:space="preserve">– режимно-наладочные испытания. </w:t>
      </w:r>
    </w:p>
    <w:p w14:paraId="4802D398" w14:textId="77777777" w:rsidR="00B6474D" w:rsidRPr="00224B80" w:rsidRDefault="00B6474D" w:rsidP="0006129B">
      <w:pPr>
        <w:widowControl w:val="0"/>
        <w:autoSpaceDE w:val="0"/>
        <w:autoSpaceDN w:val="0"/>
        <w:adjustRightInd w:val="0"/>
      </w:pPr>
      <w:r w:rsidRPr="00224B80">
        <w:rPr>
          <w:b/>
          <w:bCs/>
          <w:i/>
          <w:iCs/>
        </w:rPr>
        <w:t>РК</w:t>
      </w:r>
      <w:r w:rsidRPr="00224B80">
        <w:t xml:space="preserve"> – районная котельная. </w:t>
      </w:r>
    </w:p>
    <w:p w14:paraId="2F7C5339" w14:textId="77777777" w:rsidR="00B6474D" w:rsidRPr="00224B80" w:rsidRDefault="00B6474D" w:rsidP="0006129B">
      <w:pPr>
        <w:widowControl w:val="0"/>
        <w:autoSpaceDE w:val="0"/>
        <w:autoSpaceDN w:val="0"/>
        <w:adjustRightInd w:val="0"/>
      </w:pPr>
      <w:r w:rsidRPr="00224B80">
        <w:rPr>
          <w:b/>
          <w:bCs/>
          <w:i/>
          <w:iCs/>
        </w:rPr>
        <w:t>РЧВ</w:t>
      </w:r>
      <w:r w:rsidRPr="00224B80">
        <w:t xml:space="preserve"> – резервуары чистой воды. </w:t>
      </w:r>
    </w:p>
    <w:p w14:paraId="4F9185DA" w14:textId="77777777" w:rsidR="00B6474D" w:rsidRPr="00224B80" w:rsidRDefault="00B6474D" w:rsidP="0006129B">
      <w:pPr>
        <w:widowControl w:val="0"/>
        <w:autoSpaceDE w:val="0"/>
        <w:autoSpaceDN w:val="0"/>
        <w:adjustRightInd w:val="0"/>
      </w:pPr>
      <w:r w:rsidRPr="00224B80">
        <w:rPr>
          <w:b/>
          <w:bCs/>
          <w:i/>
          <w:iCs/>
        </w:rPr>
        <w:t xml:space="preserve">РЭТД </w:t>
      </w:r>
      <w:r w:rsidRPr="00224B80">
        <w:t xml:space="preserve">– расчетный элемент территориального деления. </w:t>
      </w:r>
    </w:p>
    <w:p w14:paraId="1CC8D55D" w14:textId="77777777" w:rsidR="00B6474D" w:rsidRPr="00224B80" w:rsidRDefault="00B6474D" w:rsidP="0006129B">
      <w:pPr>
        <w:widowControl w:val="0"/>
        <w:autoSpaceDE w:val="0"/>
        <w:autoSpaceDN w:val="0"/>
        <w:adjustRightInd w:val="0"/>
      </w:pPr>
      <w:r w:rsidRPr="00224B80">
        <w:rPr>
          <w:b/>
          <w:bCs/>
          <w:i/>
          <w:iCs/>
        </w:rPr>
        <w:t xml:space="preserve">ТЭР </w:t>
      </w:r>
      <w:r w:rsidRPr="00224B80">
        <w:t xml:space="preserve">– топливно-энергетические ресурсы. </w:t>
      </w:r>
    </w:p>
    <w:p w14:paraId="5FAE0A1B" w14:textId="77777777" w:rsidR="00B6474D" w:rsidRPr="00224B80" w:rsidRDefault="00B6474D" w:rsidP="0006129B">
      <w:pPr>
        <w:widowControl w:val="0"/>
        <w:autoSpaceDE w:val="0"/>
        <w:autoSpaceDN w:val="0"/>
        <w:adjustRightInd w:val="0"/>
      </w:pPr>
      <w:r w:rsidRPr="00224B80">
        <w:rPr>
          <w:b/>
          <w:bCs/>
          <w:i/>
          <w:iCs/>
        </w:rPr>
        <w:t>ТСО</w:t>
      </w:r>
      <w:r w:rsidRPr="00224B80">
        <w:t xml:space="preserve"> – теплоснабжающая организация. </w:t>
      </w:r>
    </w:p>
    <w:p w14:paraId="32C685ED" w14:textId="77777777" w:rsidR="00B6474D" w:rsidRPr="00224B80" w:rsidRDefault="00B6474D" w:rsidP="0006129B">
      <w:pPr>
        <w:widowControl w:val="0"/>
        <w:autoSpaceDE w:val="0"/>
        <w:autoSpaceDN w:val="0"/>
        <w:adjustRightInd w:val="0"/>
      </w:pPr>
      <w:r w:rsidRPr="00224B80">
        <w:rPr>
          <w:b/>
          <w:bCs/>
          <w:i/>
          <w:iCs/>
        </w:rPr>
        <w:t>ТС</w:t>
      </w:r>
      <w:r w:rsidRPr="00224B80">
        <w:t xml:space="preserve"> – тепловые сети. </w:t>
      </w:r>
    </w:p>
    <w:p w14:paraId="050C9FF4" w14:textId="77777777" w:rsidR="00B6474D" w:rsidRPr="00224B80" w:rsidRDefault="00B6474D" w:rsidP="0006129B">
      <w:pPr>
        <w:widowControl w:val="0"/>
        <w:autoSpaceDE w:val="0"/>
        <w:autoSpaceDN w:val="0"/>
        <w:adjustRightInd w:val="0"/>
      </w:pPr>
      <w:r w:rsidRPr="00224B80">
        <w:rPr>
          <w:b/>
          <w:bCs/>
          <w:i/>
          <w:iCs/>
        </w:rPr>
        <w:t>ТК</w:t>
      </w:r>
      <w:r w:rsidRPr="00224B80">
        <w:t xml:space="preserve"> – тепловая камера. </w:t>
      </w:r>
    </w:p>
    <w:p w14:paraId="506118B9" w14:textId="77777777" w:rsidR="00B6474D" w:rsidRPr="00224B80" w:rsidRDefault="00B6474D" w:rsidP="0006129B">
      <w:pPr>
        <w:widowControl w:val="0"/>
        <w:autoSpaceDE w:val="0"/>
        <w:autoSpaceDN w:val="0"/>
        <w:adjustRightInd w:val="0"/>
      </w:pPr>
      <w:r w:rsidRPr="00224B80">
        <w:rPr>
          <w:b/>
          <w:bCs/>
          <w:i/>
          <w:iCs/>
        </w:rPr>
        <w:t>т.у.т.</w:t>
      </w:r>
      <w:r w:rsidRPr="00224B80">
        <w:t xml:space="preserve"> – тонна условного топлива. </w:t>
      </w:r>
    </w:p>
    <w:p w14:paraId="37FE5D2E" w14:textId="77777777" w:rsidR="00B6474D" w:rsidRPr="00224B80" w:rsidRDefault="00B6474D" w:rsidP="0006129B">
      <w:pPr>
        <w:widowControl w:val="0"/>
        <w:autoSpaceDE w:val="0"/>
        <w:autoSpaceDN w:val="0"/>
        <w:adjustRightInd w:val="0"/>
      </w:pPr>
      <w:r w:rsidRPr="00224B80">
        <w:rPr>
          <w:b/>
          <w:bCs/>
          <w:i/>
          <w:iCs/>
        </w:rPr>
        <w:t>УРУТ</w:t>
      </w:r>
      <w:r w:rsidRPr="00224B80">
        <w:t xml:space="preserve"> - удельный расход условного топлива на 1 Гкал выработанного тепла. </w:t>
      </w:r>
    </w:p>
    <w:p w14:paraId="34497DBC" w14:textId="77777777" w:rsidR="00B6474D" w:rsidRPr="00224B80" w:rsidRDefault="00B6474D" w:rsidP="0006129B">
      <w:pPr>
        <w:widowControl w:val="0"/>
        <w:autoSpaceDE w:val="0"/>
        <w:autoSpaceDN w:val="0"/>
        <w:adjustRightInd w:val="0"/>
      </w:pPr>
      <w:r w:rsidRPr="00224B80">
        <w:rPr>
          <w:b/>
          <w:bCs/>
          <w:i/>
          <w:iCs/>
        </w:rPr>
        <w:t>УТМ</w:t>
      </w:r>
      <w:r w:rsidRPr="00224B80">
        <w:t xml:space="preserve"> – установленная тепловая мощность. </w:t>
      </w:r>
    </w:p>
    <w:p w14:paraId="02696ED7" w14:textId="77777777" w:rsidR="00B6474D" w:rsidRPr="00224B80" w:rsidRDefault="00B6474D" w:rsidP="0006129B">
      <w:pPr>
        <w:widowControl w:val="0"/>
        <w:autoSpaceDE w:val="0"/>
        <w:autoSpaceDN w:val="0"/>
        <w:adjustRightInd w:val="0"/>
      </w:pPr>
      <w:r w:rsidRPr="00224B80">
        <w:rPr>
          <w:b/>
          <w:bCs/>
          <w:i/>
          <w:iCs/>
        </w:rPr>
        <w:t>УРЭ</w:t>
      </w:r>
      <w:r w:rsidRPr="00224B80">
        <w:t xml:space="preserve"> – удельный расход электроэнергии. </w:t>
      </w:r>
    </w:p>
    <w:p w14:paraId="21CDE3E8" w14:textId="77777777" w:rsidR="00B6474D" w:rsidRPr="00224B80" w:rsidRDefault="00B6474D" w:rsidP="0006129B">
      <w:pPr>
        <w:widowControl w:val="0"/>
        <w:autoSpaceDE w:val="0"/>
        <w:autoSpaceDN w:val="0"/>
        <w:adjustRightInd w:val="0"/>
      </w:pPr>
      <w:r w:rsidRPr="00224B80">
        <w:rPr>
          <w:b/>
          <w:bCs/>
          <w:i/>
          <w:iCs/>
        </w:rPr>
        <w:t>ХВС</w:t>
      </w:r>
      <w:r w:rsidRPr="00224B80">
        <w:t xml:space="preserve"> - система холодного водоснабжения. </w:t>
      </w:r>
    </w:p>
    <w:p w14:paraId="72ACFECB" w14:textId="77777777" w:rsidR="00B6474D" w:rsidRPr="00224B80" w:rsidRDefault="00B6474D" w:rsidP="0006129B">
      <w:pPr>
        <w:widowControl w:val="0"/>
        <w:autoSpaceDE w:val="0"/>
        <w:autoSpaceDN w:val="0"/>
        <w:adjustRightInd w:val="0"/>
      </w:pPr>
      <w:r w:rsidRPr="00224B80">
        <w:rPr>
          <w:b/>
          <w:bCs/>
          <w:i/>
          <w:iCs/>
        </w:rPr>
        <w:t>ХВПО</w:t>
      </w:r>
      <w:r w:rsidRPr="00224B80">
        <w:rPr>
          <w:i/>
          <w:iCs/>
        </w:rPr>
        <w:t xml:space="preserve"> </w:t>
      </w:r>
      <w:r w:rsidRPr="00224B80">
        <w:t xml:space="preserve">– химводоподготовка. </w:t>
      </w:r>
    </w:p>
    <w:p w14:paraId="71B79579" w14:textId="77777777" w:rsidR="00B6474D" w:rsidRPr="00224B80" w:rsidRDefault="00B6474D" w:rsidP="0006129B">
      <w:pPr>
        <w:widowControl w:val="0"/>
        <w:autoSpaceDE w:val="0"/>
        <w:autoSpaceDN w:val="0"/>
        <w:adjustRightInd w:val="0"/>
      </w:pPr>
      <w:r w:rsidRPr="00224B80">
        <w:rPr>
          <w:b/>
          <w:bCs/>
          <w:i/>
          <w:iCs/>
        </w:rPr>
        <w:t>СЦТ</w:t>
      </w:r>
      <w:r w:rsidRPr="00224B80">
        <w:t xml:space="preserve"> – централизованная система теплоснабжения. </w:t>
      </w:r>
    </w:p>
    <w:p w14:paraId="2AEE3A2B" w14:textId="77777777" w:rsidR="00B6474D" w:rsidRPr="00224B80" w:rsidRDefault="00B6474D" w:rsidP="0006129B">
      <w:pPr>
        <w:widowControl w:val="0"/>
        <w:autoSpaceDE w:val="0"/>
        <w:autoSpaceDN w:val="0"/>
        <w:adjustRightInd w:val="0"/>
      </w:pPr>
      <w:r w:rsidRPr="00224B80">
        <w:rPr>
          <w:b/>
          <w:bCs/>
          <w:i/>
          <w:iCs/>
        </w:rPr>
        <w:t>ЦТП</w:t>
      </w:r>
      <w:r w:rsidRPr="00224B80">
        <w:t xml:space="preserve"> – центральный тепловой пункт.</w:t>
      </w:r>
    </w:p>
    <w:p w14:paraId="103A5D2A" w14:textId="77777777" w:rsidR="00B6474D" w:rsidRPr="00224B80" w:rsidRDefault="00B6474D" w:rsidP="0006129B">
      <w:r w:rsidRPr="00224B80">
        <w:rPr>
          <w:b/>
          <w:bCs/>
          <w:i/>
          <w:iCs/>
        </w:rPr>
        <w:t xml:space="preserve">SCADA </w:t>
      </w:r>
      <w:r w:rsidRPr="00224B80">
        <w:t>– система визуализации и оперативно-диспетчерского управления.</w:t>
      </w:r>
    </w:p>
    <w:p w14:paraId="2A14CA0F" w14:textId="1C9737E5" w:rsidR="00D458C1" w:rsidRPr="00224B80" w:rsidRDefault="005F390E" w:rsidP="005C614C">
      <w:pPr>
        <w:pStyle w:val="1"/>
      </w:pPr>
      <w:r w:rsidRPr="00224B80">
        <w:rPr>
          <w:szCs w:val="24"/>
        </w:rPr>
        <w:br w:type="page"/>
      </w:r>
      <w:bookmarkStart w:id="9" w:name="_Toc102311038"/>
      <w:bookmarkStart w:id="10" w:name="_Toc102314065"/>
      <w:bookmarkStart w:id="11" w:name="_Toc104380913"/>
      <w:bookmarkStart w:id="12" w:name="_Toc158278601"/>
      <w:bookmarkStart w:id="13" w:name="_Toc206146258"/>
      <w:bookmarkStart w:id="14" w:name="_Hlk129096222"/>
      <w:bookmarkStart w:id="15" w:name="_Hlk162688473"/>
      <w:bookmarkStart w:id="16" w:name="_Hlk169017585"/>
      <w:r w:rsidR="00D458C1" w:rsidRPr="00224B80">
        <w:lastRenderedPageBreak/>
        <w:t xml:space="preserve">Характеристика </w:t>
      </w:r>
      <w:bookmarkEnd w:id="9"/>
      <w:bookmarkEnd w:id="10"/>
      <w:bookmarkEnd w:id="11"/>
      <w:bookmarkEnd w:id="12"/>
      <w:r w:rsidR="00DE573D" w:rsidRPr="00224B80">
        <w:t>муниципального образования «Ельнинский муниципальный округ» Смоленской области</w:t>
      </w:r>
      <w:bookmarkEnd w:id="13"/>
    </w:p>
    <w:p w14:paraId="090AD62E" w14:textId="77777777" w:rsidR="00DE573D" w:rsidRPr="00224B80" w:rsidRDefault="00DE573D" w:rsidP="00DE573D">
      <w:pPr>
        <w:pStyle w:val="Affa"/>
      </w:pPr>
      <w:bookmarkStart w:id="17" w:name="_Hlk158357280"/>
      <w:bookmarkEnd w:id="14"/>
      <w:r w:rsidRPr="00224B80">
        <w:t>Город Ельня – административный центр обширного сельского района, расположенного в юго-восточной части Смоленской области и занимающего водораздельное плато – часть так называемого «Ельнинского узла» Смоленско-московской возвышенности.</w:t>
      </w:r>
    </w:p>
    <w:p w14:paraId="7FC747A6" w14:textId="2824B018" w:rsidR="00DE573D" w:rsidRPr="00224B80" w:rsidRDefault="00DE573D" w:rsidP="00DE573D">
      <w:pPr>
        <w:pStyle w:val="Affa"/>
      </w:pPr>
      <w:r w:rsidRPr="00224B80">
        <w:t>Ельнинский муниципальный округ граничит в основном с районами этой же области: на севере – с Дорогобужским, на востоке – Угранским, на юге – с Рославльским, на юго-западе – с Починковским. На востоке Ельнинский округ частично граничит с Калужской областью.</w:t>
      </w:r>
    </w:p>
    <w:p w14:paraId="75093DE2" w14:textId="77777777" w:rsidR="00A1447C" w:rsidRPr="00224B80" w:rsidRDefault="00A1447C" w:rsidP="00DE573D">
      <w:pPr>
        <w:pStyle w:val="Affa"/>
      </w:pPr>
    </w:p>
    <w:p w14:paraId="3CA5F324" w14:textId="504CF574" w:rsidR="009E20A2" w:rsidRPr="00224B80" w:rsidRDefault="009E20A2" w:rsidP="009E20A2">
      <w:pPr>
        <w:pStyle w:val="Affa"/>
        <w:jc w:val="center"/>
      </w:pPr>
      <w:r w:rsidRPr="00224B80">
        <w:rPr>
          <w:noProof/>
        </w:rPr>
        <w:drawing>
          <wp:inline distT="0" distB="0" distL="0" distR="0" wp14:anchorId="33715196" wp14:editId="29196296">
            <wp:extent cx="5355997" cy="4336415"/>
            <wp:effectExtent l="0" t="0" r="0" b="6985"/>
            <wp:docPr id="169141536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415367" name=""/>
                    <pic:cNvPicPr/>
                  </pic:nvPicPr>
                  <pic:blipFill>
                    <a:blip r:embed="rId11"/>
                    <a:stretch>
                      <a:fillRect/>
                    </a:stretch>
                  </pic:blipFill>
                  <pic:spPr>
                    <a:xfrm>
                      <a:off x="0" y="0"/>
                      <a:ext cx="5358697" cy="4338601"/>
                    </a:xfrm>
                    <a:prstGeom prst="rect">
                      <a:avLst/>
                    </a:prstGeom>
                  </pic:spPr>
                </pic:pic>
              </a:graphicData>
            </a:graphic>
          </wp:inline>
        </w:drawing>
      </w:r>
    </w:p>
    <w:p w14:paraId="5430B5C0" w14:textId="0E93E1DC" w:rsidR="009E20A2" w:rsidRPr="00224B80" w:rsidRDefault="009E20A2" w:rsidP="009E20A2">
      <w:pPr>
        <w:pStyle w:val="aff8"/>
        <w:jc w:val="center"/>
      </w:pPr>
      <w:r w:rsidRPr="00224B80">
        <w:t xml:space="preserve">Рисунок </w:t>
      </w:r>
      <w:fldSimple w:instr=" SEQ Рисунок \* ARABIC ">
        <w:r w:rsidR="00224B80">
          <w:rPr>
            <w:noProof/>
          </w:rPr>
          <w:t>1</w:t>
        </w:r>
      </w:fldSimple>
      <w:r w:rsidRPr="00224B80">
        <w:t xml:space="preserve"> – Расположение муниципального образования «Ельнинский муниципальный округ» Смоленской области</w:t>
      </w:r>
    </w:p>
    <w:p w14:paraId="4350A04B" w14:textId="77777777" w:rsidR="009E20A2" w:rsidRPr="00224B80" w:rsidRDefault="009E20A2" w:rsidP="009E20A2">
      <w:pPr>
        <w:pStyle w:val="Affa"/>
        <w:jc w:val="center"/>
      </w:pPr>
    </w:p>
    <w:p w14:paraId="6089C818" w14:textId="6832965A" w:rsidR="00617D71" w:rsidRPr="00224B80" w:rsidRDefault="00617D71" w:rsidP="00FC73A9">
      <w:pPr>
        <w:pStyle w:val="Affa"/>
        <w:rPr>
          <w:i/>
          <w:iCs/>
          <w:u w:val="single"/>
        </w:rPr>
      </w:pPr>
      <w:r w:rsidRPr="00224B80">
        <w:rPr>
          <w:i/>
          <w:iCs/>
          <w:u w:val="single"/>
        </w:rPr>
        <w:t>Климат</w:t>
      </w:r>
      <w:r w:rsidR="00FC73A9" w:rsidRPr="00224B80">
        <w:rPr>
          <w:i/>
          <w:iCs/>
          <w:u w:val="single"/>
        </w:rPr>
        <w:t>ическая характеристика</w:t>
      </w:r>
    </w:p>
    <w:bookmarkEnd w:id="15"/>
    <w:bookmarkEnd w:id="16"/>
    <w:bookmarkEnd w:id="17"/>
    <w:p w14:paraId="4C6CC3D2" w14:textId="50CBACA7" w:rsidR="00DE573D" w:rsidRPr="00224B80" w:rsidRDefault="00DE573D" w:rsidP="00DE573D">
      <w:pPr>
        <w:pStyle w:val="Affa"/>
      </w:pPr>
      <w:r w:rsidRPr="00224B80">
        <w:t xml:space="preserve">Климат </w:t>
      </w:r>
      <w:r w:rsidR="009E20A2" w:rsidRPr="00224B80">
        <w:t xml:space="preserve">на территории </w:t>
      </w:r>
      <w:r w:rsidRPr="00224B80">
        <w:t xml:space="preserve">Ельнинского </w:t>
      </w:r>
      <w:r w:rsidR="009E20A2" w:rsidRPr="00224B80">
        <w:t>муниципального округа</w:t>
      </w:r>
      <w:r w:rsidRPr="00224B80">
        <w:t xml:space="preserve"> умеренно-континентальный.</w:t>
      </w:r>
    </w:p>
    <w:p w14:paraId="03A13A4B" w14:textId="77777777" w:rsidR="00DE573D" w:rsidRPr="00224B80" w:rsidRDefault="00DE573D" w:rsidP="00DE573D">
      <w:pPr>
        <w:pStyle w:val="Affa"/>
      </w:pPr>
      <w:r w:rsidRPr="00224B80">
        <w:t>Он характеризуется теплым, влажным летом и умеренно-холодной зимой. Частая смена циклонов приводит к неустойчивости погоды: весной часты возвраты холодов, зимой – оттепели, приводящие к образованию ледяной корки и выпреванию озимых. Отрицательной чертой климата являются хотя и непродолжительные, но довольно частые заморозки. Весенние заморозки бывают 10-15 мая и даже в июне. Резкое изменение температуры наблюдается от марта до мая. За эти дни температура повышается до 11,7°, что свидетельствует о дружной весне и необходимости проведения весенне-полевых работ в сжатые сроки.</w:t>
      </w:r>
    </w:p>
    <w:p w14:paraId="3AB2E88E" w14:textId="580ACD25" w:rsidR="001975B0" w:rsidRPr="00224B80" w:rsidRDefault="009E20A2" w:rsidP="001975B0">
      <w:pPr>
        <w:pStyle w:val="Affa"/>
        <w:rPr>
          <w:rFonts w:eastAsia="Calibri"/>
        </w:rPr>
      </w:pPr>
      <w:r w:rsidRPr="00224B80">
        <w:rPr>
          <w:rFonts w:eastAsia="Calibri"/>
        </w:rPr>
        <w:t>Ельнинский район почти полностью лежит в пределах Ельнинской возвышенности, представляющей собой волнистую моренную равнину, пересеченную многочисленными речными долинами, местами оврагами, изобилующую часто заболоченными  ложбинами и западинами.</w:t>
      </w:r>
    </w:p>
    <w:p w14:paraId="426F0FA1" w14:textId="77777777" w:rsidR="00A1447C" w:rsidRPr="00224B80" w:rsidRDefault="00A1447C" w:rsidP="00492E4D">
      <w:pPr>
        <w:pStyle w:val="Affa"/>
      </w:pPr>
    </w:p>
    <w:p w14:paraId="28761F77" w14:textId="77777777" w:rsidR="00FF0A7B" w:rsidRPr="00224B80" w:rsidRDefault="00FF0A7B" w:rsidP="00FC73A9">
      <w:pPr>
        <w:pStyle w:val="Affa"/>
        <w:sectPr w:rsidR="00FF0A7B" w:rsidRPr="00224B80" w:rsidSect="00EE060C">
          <w:pgSz w:w="11906" w:h="16838"/>
          <w:pgMar w:top="1134" w:right="707" w:bottom="1134" w:left="1134" w:header="709" w:footer="709" w:gutter="0"/>
          <w:cols w:space="708"/>
          <w:docGrid w:linePitch="360"/>
        </w:sectPr>
      </w:pPr>
    </w:p>
    <w:p w14:paraId="56A1E15C" w14:textId="77777777" w:rsidR="00E3281E" w:rsidRPr="00224B80" w:rsidRDefault="00E3281E" w:rsidP="0006129B">
      <w:pPr>
        <w:pStyle w:val="1"/>
        <w:pageBreakBefore/>
        <w:spacing w:before="240" w:after="240"/>
      </w:pPr>
      <w:bookmarkStart w:id="18" w:name="_Toc158278602"/>
      <w:bookmarkStart w:id="19" w:name="_Toc206146259"/>
      <w:r w:rsidRPr="00224B80">
        <w:lastRenderedPageBreak/>
        <w:t>ОБОСНОВЫВАЮЩИЕ МАТЕРИАЛЫ К СХЕМЕ ТЕПЛОСНАБЖЕНИЯ.</w:t>
      </w:r>
      <w:bookmarkEnd w:id="18"/>
      <w:bookmarkEnd w:id="19"/>
    </w:p>
    <w:p w14:paraId="1B4F6B0E" w14:textId="77777777" w:rsidR="00E3281E" w:rsidRPr="00224B80" w:rsidRDefault="00E3281E" w:rsidP="0006129B">
      <w:pPr>
        <w:pStyle w:val="1"/>
        <w:spacing w:before="240"/>
      </w:pPr>
      <w:bookmarkStart w:id="20" w:name="_Toc343247305"/>
      <w:bookmarkStart w:id="21" w:name="_Toc343877018"/>
      <w:bookmarkStart w:id="22" w:name="_Toc158278603"/>
      <w:bookmarkStart w:id="23" w:name="_Toc206146260"/>
      <w:r w:rsidRPr="00224B80">
        <w:t xml:space="preserve">ГЛАВА 1 </w:t>
      </w:r>
      <w:bookmarkEnd w:id="20"/>
      <w:bookmarkEnd w:id="21"/>
      <w:r w:rsidR="00E800F8" w:rsidRPr="00224B80">
        <w:t>Существующее положение в сфере производства, передачи и потребления тепловой энергии для целей теплоснабжения</w:t>
      </w:r>
      <w:bookmarkEnd w:id="22"/>
      <w:bookmarkEnd w:id="23"/>
    </w:p>
    <w:p w14:paraId="50CAA963" w14:textId="77777777" w:rsidR="00E3281E" w:rsidRPr="00224B80" w:rsidRDefault="00E800F8" w:rsidP="0006129B">
      <w:pPr>
        <w:pStyle w:val="21"/>
        <w:spacing w:before="120" w:after="120" w:line="240" w:lineRule="auto"/>
      </w:pPr>
      <w:bookmarkStart w:id="24" w:name="_Toc158278604"/>
      <w:bookmarkStart w:id="25" w:name="_Toc206146261"/>
      <w:r w:rsidRPr="00224B80">
        <w:t>Часть 1</w:t>
      </w:r>
      <w:r w:rsidR="00E3281E" w:rsidRPr="00224B80">
        <w:t xml:space="preserve"> </w:t>
      </w:r>
      <w:r w:rsidRPr="00224B80">
        <w:t>Функциональная структура теплоснабжения</w:t>
      </w:r>
      <w:bookmarkEnd w:id="24"/>
      <w:bookmarkEnd w:id="25"/>
    </w:p>
    <w:p w14:paraId="09D128BD" w14:textId="77777777" w:rsidR="00C9343D" w:rsidRPr="00224B80" w:rsidRDefault="00444AFD" w:rsidP="0006129B">
      <w:pPr>
        <w:pStyle w:val="30"/>
        <w:spacing w:line="240" w:lineRule="auto"/>
      </w:pPr>
      <w:bookmarkStart w:id="26" w:name="_Toc158278605"/>
      <w:bookmarkStart w:id="27" w:name="_Toc206146262"/>
      <w:r w:rsidRPr="00224B80">
        <w:t>1.1</w:t>
      </w:r>
      <w:r w:rsidR="00C9343D" w:rsidRPr="00224B80">
        <w:t xml:space="preserve"> </w:t>
      </w:r>
      <w:r w:rsidRPr="00224B80">
        <w:t>З</w:t>
      </w:r>
      <w:r w:rsidR="00C9343D" w:rsidRPr="00224B80">
        <w:t>оны дейс</w:t>
      </w:r>
      <w:r w:rsidR="00E800F8" w:rsidRPr="00224B80">
        <w:t>твия производственных котельных</w:t>
      </w:r>
      <w:bookmarkEnd w:id="26"/>
      <w:bookmarkEnd w:id="27"/>
    </w:p>
    <w:p w14:paraId="3814921C" w14:textId="77777777" w:rsidR="0032742E" w:rsidRPr="00224B80" w:rsidRDefault="0032742E" w:rsidP="0006129B">
      <w:pPr>
        <w:pStyle w:val="Affa"/>
      </w:pPr>
      <w:r w:rsidRPr="00224B80">
        <w:t>Современная система централизованного теплоснабжения представляет собой сложный инженерный комплекс из источников тепловой энергии и потребителей тепла, связанных между собой тепловыми сетями различного назначения и бал</w:t>
      </w:r>
      <w:r w:rsidR="00F34FB6" w:rsidRPr="00224B80">
        <w:t>ансовой принадлежностью, имеющи</w:t>
      </w:r>
      <w:r w:rsidRPr="00224B80">
        <w:t xml:space="preserve">ми характерные тепловые и гидравлические режимы с заданными параметрами теплоносителя. </w:t>
      </w:r>
    </w:p>
    <w:p w14:paraId="0835FF89" w14:textId="77777777" w:rsidR="0032742E" w:rsidRPr="00224B80" w:rsidRDefault="0032742E" w:rsidP="0006129B">
      <w:pPr>
        <w:pStyle w:val="Affa"/>
      </w:pPr>
      <w:r w:rsidRPr="00224B80">
        <w:t>Величина параметров и характер их исполнения определяется техническими возможн</w:t>
      </w:r>
      <w:r w:rsidR="007B36A6" w:rsidRPr="00224B80">
        <w:t>ос</w:t>
      </w:r>
      <w:r w:rsidRPr="00224B80">
        <w:t>тями основных структурных элементов систем теплоснабжения (</w:t>
      </w:r>
      <w:r w:rsidR="00F34FB6" w:rsidRPr="00224B80">
        <w:t>источников, тепловых сетей и по</w:t>
      </w:r>
      <w:r w:rsidRPr="00224B80">
        <w:t xml:space="preserve">требителей), экономической целесообразностью. </w:t>
      </w:r>
    </w:p>
    <w:p w14:paraId="1A98E990" w14:textId="7AB0838A" w:rsidR="00AA1610" w:rsidRPr="00224B80" w:rsidRDefault="0032742E" w:rsidP="00A121AA">
      <w:pPr>
        <w:pStyle w:val="Affa"/>
      </w:pPr>
      <w:bookmarkStart w:id="28" w:name="_Hlk158357298"/>
      <w:bookmarkStart w:id="29" w:name="_Hlk129096223"/>
      <w:r w:rsidRPr="00224B80">
        <w:t xml:space="preserve">В настоящее время </w:t>
      </w:r>
      <w:r w:rsidR="00DE7941" w:rsidRPr="00224B80">
        <w:t>на территории</w:t>
      </w:r>
      <w:r w:rsidR="00574E71" w:rsidRPr="00224B80">
        <w:t xml:space="preserve"> округа </w:t>
      </w:r>
      <w:r w:rsidR="009D60F7" w:rsidRPr="00224B80">
        <w:t xml:space="preserve">действует </w:t>
      </w:r>
      <w:r w:rsidR="00E770C9" w:rsidRPr="00224B80">
        <w:t xml:space="preserve">пять источников </w:t>
      </w:r>
      <w:r w:rsidR="005C614C" w:rsidRPr="00224B80">
        <w:t>теплоснабжения</w:t>
      </w:r>
      <w:r w:rsidR="004B47F0" w:rsidRPr="00224B80">
        <w:t xml:space="preserve">, отапливающих жилые, </w:t>
      </w:r>
      <w:r w:rsidR="002D64FC" w:rsidRPr="00224B80">
        <w:t>административные и социально-значимые объекты.</w:t>
      </w:r>
      <w:r w:rsidR="00EC4277" w:rsidRPr="00224B80">
        <w:t xml:space="preserve"> Обслуживание </w:t>
      </w:r>
      <w:r w:rsidR="00DE7941" w:rsidRPr="00224B80">
        <w:t xml:space="preserve">объектов систем теплоснабжения осуществляется </w:t>
      </w:r>
      <w:r w:rsidR="009E20A2" w:rsidRPr="00224B80">
        <w:t>ООО «Смоленскрегионтеплоэнерго» и ФГБУ «ЦЖКУ» Минобороны России.</w:t>
      </w:r>
    </w:p>
    <w:bookmarkEnd w:id="28"/>
    <w:p w14:paraId="7744F507" w14:textId="3AE1AF02" w:rsidR="000F17A5" w:rsidRPr="00224B80" w:rsidRDefault="00AA1610" w:rsidP="0006129B">
      <w:pPr>
        <w:pStyle w:val="Affa"/>
      </w:pPr>
      <w:r w:rsidRPr="00224B80">
        <w:t xml:space="preserve">Краткая характеристика </w:t>
      </w:r>
      <w:r w:rsidR="009D1A1D" w:rsidRPr="00224B80">
        <w:t xml:space="preserve">источников теплоснабжения </w:t>
      </w:r>
      <w:r w:rsidR="00070327" w:rsidRPr="00224B80">
        <w:t>приведен</w:t>
      </w:r>
      <w:r w:rsidRPr="00224B80">
        <w:t>а</w:t>
      </w:r>
      <w:r w:rsidR="00070327" w:rsidRPr="00224B80">
        <w:t xml:space="preserve"> в таблице </w:t>
      </w:r>
      <w:r w:rsidR="00224B80" w:rsidRPr="00224B80">
        <w:t>1</w:t>
      </w:r>
      <w:r w:rsidR="000F17A5" w:rsidRPr="00224B80">
        <w:t>.</w:t>
      </w:r>
    </w:p>
    <w:p w14:paraId="2B7904D5" w14:textId="77777777" w:rsidR="000F17A5" w:rsidRPr="00224B80" w:rsidRDefault="000F17A5" w:rsidP="0006129B">
      <w:pPr>
        <w:pStyle w:val="Affa"/>
      </w:pPr>
    </w:p>
    <w:p w14:paraId="5CBB1972" w14:textId="07678078" w:rsidR="000F17A5" w:rsidRPr="00224B80" w:rsidRDefault="00224B80" w:rsidP="00224B80">
      <w:pPr>
        <w:pStyle w:val="aff8"/>
      </w:pPr>
      <w:r w:rsidRPr="00224B80">
        <w:t xml:space="preserve">Таблица </w:t>
      </w:r>
      <w:fldSimple w:instr=" SEQ Таблица \* ARABIC ">
        <w:r w:rsidRPr="00224B80">
          <w:rPr>
            <w:noProof/>
          </w:rPr>
          <w:t>1</w:t>
        </w:r>
      </w:fldSimple>
      <w:r w:rsidRPr="00224B80">
        <w:t xml:space="preserve"> </w:t>
      </w:r>
      <w:r w:rsidR="000F17A5" w:rsidRPr="00224B80">
        <w:t xml:space="preserve">– Перечень </w:t>
      </w:r>
      <w:r w:rsidR="00D43B25" w:rsidRPr="00224B80">
        <w:t>источника теплоснабжения</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027"/>
        <w:gridCol w:w="1790"/>
        <w:gridCol w:w="2852"/>
        <w:gridCol w:w="1655"/>
        <w:gridCol w:w="1768"/>
      </w:tblGrid>
      <w:tr w:rsidR="00224B80" w:rsidRPr="00224B80" w14:paraId="67665485" w14:textId="77777777" w:rsidTr="007463BA">
        <w:trPr>
          <w:cantSplit/>
          <w:trHeight w:val="1104"/>
          <w:tblHeader/>
        </w:trPr>
        <w:tc>
          <w:tcPr>
            <w:tcW w:w="1004" w:type="pct"/>
            <w:noWrap/>
            <w:vAlign w:val="center"/>
          </w:tcPr>
          <w:p w14:paraId="10CC21DA" w14:textId="77777777" w:rsidR="00A46033" w:rsidRPr="00224B80" w:rsidRDefault="00A46033" w:rsidP="0006129B">
            <w:pPr>
              <w:widowControl w:val="0"/>
              <w:adjustRightInd w:val="0"/>
              <w:jc w:val="center"/>
              <w:textAlignment w:val="baseline"/>
              <w:rPr>
                <w:b/>
                <w:bCs/>
                <w:iCs/>
                <w:spacing w:val="-5"/>
                <w:sz w:val="22"/>
                <w:szCs w:val="22"/>
              </w:rPr>
            </w:pPr>
            <w:bookmarkStart w:id="30" w:name="_Hlk158357306"/>
            <w:r w:rsidRPr="00224B80">
              <w:rPr>
                <w:b/>
                <w:bCs/>
                <w:iCs/>
                <w:spacing w:val="-5"/>
                <w:sz w:val="22"/>
                <w:szCs w:val="22"/>
              </w:rPr>
              <w:t>Наименование котельной</w:t>
            </w:r>
          </w:p>
        </w:tc>
        <w:tc>
          <w:tcPr>
            <w:tcW w:w="887" w:type="pct"/>
            <w:vAlign w:val="center"/>
          </w:tcPr>
          <w:p w14:paraId="0CAC2E6A" w14:textId="0603ED5E" w:rsidR="00A46033" w:rsidRPr="00224B80" w:rsidRDefault="00A46033" w:rsidP="0006129B">
            <w:pPr>
              <w:widowControl w:val="0"/>
              <w:adjustRightInd w:val="0"/>
              <w:jc w:val="center"/>
              <w:textAlignment w:val="baseline"/>
              <w:rPr>
                <w:b/>
                <w:bCs/>
                <w:iCs/>
                <w:spacing w:val="-5"/>
                <w:sz w:val="22"/>
                <w:szCs w:val="22"/>
              </w:rPr>
            </w:pPr>
            <w:r w:rsidRPr="00224B80">
              <w:rPr>
                <w:b/>
                <w:bCs/>
                <w:iCs/>
                <w:spacing w:val="-5"/>
                <w:sz w:val="22"/>
                <w:szCs w:val="22"/>
              </w:rPr>
              <w:t>Адрес объекта</w:t>
            </w:r>
          </w:p>
        </w:tc>
        <w:tc>
          <w:tcPr>
            <w:tcW w:w="1413" w:type="pct"/>
            <w:vAlign w:val="center"/>
          </w:tcPr>
          <w:p w14:paraId="023B7035" w14:textId="1C3732FF" w:rsidR="00A46033" w:rsidRPr="00224B80" w:rsidRDefault="00A46033" w:rsidP="0006129B">
            <w:pPr>
              <w:widowControl w:val="0"/>
              <w:adjustRightInd w:val="0"/>
              <w:jc w:val="center"/>
              <w:textAlignment w:val="baseline"/>
              <w:rPr>
                <w:b/>
                <w:bCs/>
                <w:iCs/>
                <w:spacing w:val="-5"/>
                <w:sz w:val="22"/>
                <w:szCs w:val="22"/>
              </w:rPr>
            </w:pPr>
            <w:r w:rsidRPr="00224B80">
              <w:rPr>
                <w:b/>
                <w:bCs/>
                <w:iCs/>
                <w:spacing w:val="-5"/>
                <w:sz w:val="22"/>
                <w:szCs w:val="22"/>
              </w:rPr>
              <w:t>Обслуживающая организация</w:t>
            </w:r>
          </w:p>
        </w:tc>
        <w:tc>
          <w:tcPr>
            <w:tcW w:w="820" w:type="pct"/>
            <w:tcBorders>
              <w:bottom w:val="single" w:sz="4" w:space="0" w:color="auto"/>
            </w:tcBorders>
            <w:noWrap/>
            <w:vAlign w:val="center"/>
          </w:tcPr>
          <w:p w14:paraId="3D4C43B9" w14:textId="77777777" w:rsidR="00A46033" w:rsidRPr="00224B80" w:rsidRDefault="00A46033" w:rsidP="0006129B">
            <w:pPr>
              <w:widowControl w:val="0"/>
              <w:adjustRightInd w:val="0"/>
              <w:jc w:val="center"/>
              <w:textAlignment w:val="baseline"/>
              <w:rPr>
                <w:b/>
                <w:bCs/>
                <w:iCs/>
                <w:spacing w:val="-5"/>
                <w:sz w:val="22"/>
                <w:szCs w:val="22"/>
              </w:rPr>
            </w:pPr>
            <w:r w:rsidRPr="00224B80">
              <w:rPr>
                <w:b/>
                <w:bCs/>
                <w:iCs/>
                <w:spacing w:val="-5"/>
                <w:sz w:val="22"/>
                <w:szCs w:val="22"/>
              </w:rPr>
              <w:t>Установленная мощность, Гкал/ч</w:t>
            </w:r>
          </w:p>
        </w:tc>
        <w:tc>
          <w:tcPr>
            <w:tcW w:w="876" w:type="pct"/>
            <w:tcBorders>
              <w:bottom w:val="single" w:sz="4" w:space="0" w:color="auto"/>
            </w:tcBorders>
            <w:vAlign w:val="center"/>
          </w:tcPr>
          <w:p w14:paraId="31CED8F7" w14:textId="77777777" w:rsidR="00A46033" w:rsidRPr="00224B80" w:rsidRDefault="00A46033" w:rsidP="0006129B">
            <w:pPr>
              <w:widowControl w:val="0"/>
              <w:adjustRightInd w:val="0"/>
              <w:jc w:val="center"/>
              <w:textAlignment w:val="baseline"/>
              <w:rPr>
                <w:b/>
                <w:bCs/>
                <w:iCs/>
                <w:spacing w:val="-5"/>
                <w:sz w:val="22"/>
                <w:szCs w:val="22"/>
              </w:rPr>
            </w:pPr>
            <w:r w:rsidRPr="00224B80">
              <w:rPr>
                <w:b/>
                <w:bCs/>
                <w:iCs/>
                <w:sz w:val="22"/>
                <w:szCs w:val="22"/>
              </w:rPr>
              <w:t>Основной вид топлива / резервный вид топлива</w:t>
            </w:r>
          </w:p>
        </w:tc>
      </w:tr>
      <w:tr w:rsidR="00224B80" w:rsidRPr="00224B80" w14:paraId="0394BC8F" w14:textId="77777777" w:rsidTr="00931226">
        <w:trPr>
          <w:cantSplit/>
          <w:trHeight w:val="123"/>
        </w:trPr>
        <w:tc>
          <w:tcPr>
            <w:tcW w:w="1004" w:type="pct"/>
            <w:vAlign w:val="center"/>
          </w:tcPr>
          <w:p w14:paraId="5BC55585" w14:textId="0B162B3C" w:rsidR="00E770C9" w:rsidRPr="00224B80" w:rsidRDefault="00E770C9" w:rsidP="00E770C9">
            <w:pPr>
              <w:jc w:val="center"/>
              <w:rPr>
                <w:sz w:val="22"/>
                <w:szCs w:val="22"/>
              </w:rPr>
            </w:pPr>
            <w:r w:rsidRPr="00224B80">
              <w:rPr>
                <w:sz w:val="22"/>
                <w:szCs w:val="22"/>
              </w:rPr>
              <w:t>Котельная №1</w:t>
            </w:r>
          </w:p>
        </w:tc>
        <w:tc>
          <w:tcPr>
            <w:tcW w:w="887" w:type="pct"/>
            <w:vAlign w:val="center"/>
          </w:tcPr>
          <w:p w14:paraId="18F7F045" w14:textId="05E7561A" w:rsidR="00E770C9" w:rsidRPr="00224B80" w:rsidRDefault="00E770C9" w:rsidP="00E770C9">
            <w:pPr>
              <w:jc w:val="center"/>
              <w:rPr>
                <w:sz w:val="22"/>
                <w:szCs w:val="22"/>
              </w:rPr>
            </w:pPr>
            <w:r w:rsidRPr="00224B80">
              <w:rPr>
                <w:sz w:val="22"/>
                <w:szCs w:val="22"/>
              </w:rPr>
              <w:t>г. Ельня, ул.Смоленский большак</w:t>
            </w:r>
          </w:p>
        </w:tc>
        <w:tc>
          <w:tcPr>
            <w:tcW w:w="1413" w:type="pct"/>
            <w:tcBorders>
              <w:right w:val="single" w:sz="4" w:space="0" w:color="auto"/>
            </w:tcBorders>
            <w:vAlign w:val="center"/>
          </w:tcPr>
          <w:p w14:paraId="3C6EBC0A" w14:textId="559D79BF" w:rsidR="00E770C9" w:rsidRPr="00224B80" w:rsidRDefault="00E770C9" w:rsidP="00E770C9">
            <w:pPr>
              <w:jc w:val="center"/>
              <w:rPr>
                <w:sz w:val="22"/>
                <w:szCs w:val="22"/>
              </w:rPr>
            </w:pPr>
            <w:r w:rsidRPr="00224B80">
              <w:rPr>
                <w:sz w:val="22"/>
                <w:szCs w:val="22"/>
              </w:rPr>
              <w:t>ООО «Смоленскрегионтеплоэнерго»</w:t>
            </w:r>
          </w:p>
        </w:tc>
        <w:tc>
          <w:tcPr>
            <w:tcW w:w="820" w:type="pct"/>
            <w:tcBorders>
              <w:top w:val="single" w:sz="8" w:space="0" w:color="000000"/>
              <w:left w:val="single" w:sz="8" w:space="0" w:color="000000"/>
              <w:bottom w:val="single" w:sz="8" w:space="0" w:color="000000"/>
              <w:right w:val="single" w:sz="8" w:space="0" w:color="auto"/>
            </w:tcBorders>
            <w:shd w:val="clear" w:color="auto" w:fill="auto"/>
            <w:noWrap/>
            <w:vAlign w:val="center"/>
          </w:tcPr>
          <w:p w14:paraId="7F30949C" w14:textId="2DA15BD5" w:rsidR="00E770C9" w:rsidRPr="00224B80" w:rsidRDefault="00E770C9" w:rsidP="00E770C9">
            <w:pPr>
              <w:jc w:val="center"/>
              <w:rPr>
                <w:sz w:val="22"/>
                <w:szCs w:val="22"/>
              </w:rPr>
            </w:pPr>
            <w:r w:rsidRPr="00224B80">
              <w:rPr>
                <w:sz w:val="22"/>
                <w:szCs w:val="22"/>
              </w:rPr>
              <w:t>1,600</w:t>
            </w:r>
          </w:p>
        </w:tc>
        <w:tc>
          <w:tcPr>
            <w:tcW w:w="876" w:type="pct"/>
            <w:tcBorders>
              <w:top w:val="single" w:sz="8" w:space="0" w:color="auto"/>
              <w:left w:val="single" w:sz="8" w:space="0" w:color="auto"/>
              <w:bottom w:val="single" w:sz="8" w:space="0" w:color="auto"/>
              <w:right w:val="single" w:sz="8" w:space="0" w:color="auto"/>
            </w:tcBorders>
            <w:shd w:val="clear" w:color="auto" w:fill="auto"/>
            <w:vAlign w:val="center"/>
          </w:tcPr>
          <w:p w14:paraId="05C221BB" w14:textId="1CC7B4F4" w:rsidR="00E770C9" w:rsidRPr="00224B80" w:rsidRDefault="00E770C9" w:rsidP="00E770C9">
            <w:pPr>
              <w:jc w:val="center"/>
              <w:rPr>
                <w:sz w:val="22"/>
                <w:szCs w:val="22"/>
              </w:rPr>
            </w:pPr>
            <w:r w:rsidRPr="00224B80">
              <w:rPr>
                <w:sz w:val="22"/>
                <w:szCs w:val="22"/>
              </w:rPr>
              <w:t>Природный газ</w:t>
            </w:r>
          </w:p>
        </w:tc>
      </w:tr>
      <w:tr w:rsidR="00224B80" w:rsidRPr="00224B80" w14:paraId="07DFE5A0" w14:textId="77777777" w:rsidTr="00412AB8">
        <w:trPr>
          <w:cantSplit/>
          <w:trHeight w:val="203"/>
        </w:trPr>
        <w:tc>
          <w:tcPr>
            <w:tcW w:w="1004" w:type="pct"/>
            <w:vAlign w:val="center"/>
          </w:tcPr>
          <w:p w14:paraId="5E64356B" w14:textId="7DB06FA0" w:rsidR="00E770C9" w:rsidRPr="00224B80" w:rsidRDefault="00E770C9" w:rsidP="00E770C9">
            <w:pPr>
              <w:jc w:val="center"/>
              <w:rPr>
                <w:sz w:val="22"/>
                <w:szCs w:val="22"/>
              </w:rPr>
            </w:pPr>
            <w:r w:rsidRPr="00224B80">
              <w:rPr>
                <w:sz w:val="22"/>
                <w:szCs w:val="22"/>
              </w:rPr>
              <w:t>Котельная №2</w:t>
            </w:r>
          </w:p>
        </w:tc>
        <w:tc>
          <w:tcPr>
            <w:tcW w:w="887" w:type="pct"/>
            <w:vAlign w:val="center"/>
          </w:tcPr>
          <w:p w14:paraId="45622D87" w14:textId="6C4B2553" w:rsidR="00E770C9" w:rsidRPr="00224B80" w:rsidRDefault="00E770C9" w:rsidP="00E770C9">
            <w:pPr>
              <w:jc w:val="center"/>
              <w:rPr>
                <w:sz w:val="22"/>
                <w:szCs w:val="22"/>
              </w:rPr>
            </w:pPr>
            <w:r w:rsidRPr="00224B80">
              <w:rPr>
                <w:sz w:val="22"/>
                <w:szCs w:val="22"/>
              </w:rPr>
              <w:t>г. Ельня, пер. Глинки</w:t>
            </w:r>
          </w:p>
        </w:tc>
        <w:tc>
          <w:tcPr>
            <w:tcW w:w="1413" w:type="pct"/>
            <w:tcBorders>
              <w:right w:val="single" w:sz="4" w:space="0" w:color="auto"/>
            </w:tcBorders>
            <w:vAlign w:val="center"/>
          </w:tcPr>
          <w:p w14:paraId="62795DD8" w14:textId="660976BA" w:rsidR="00E770C9" w:rsidRPr="00224B80" w:rsidRDefault="00E770C9" w:rsidP="00E770C9">
            <w:pPr>
              <w:jc w:val="center"/>
              <w:rPr>
                <w:sz w:val="22"/>
                <w:szCs w:val="22"/>
              </w:rPr>
            </w:pPr>
            <w:r w:rsidRPr="00224B80">
              <w:rPr>
                <w:sz w:val="22"/>
                <w:szCs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65122472" w14:textId="224CC1DD" w:rsidR="00E770C9" w:rsidRPr="00224B80" w:rsidRDefault="00E770C9" w:rsidP="00E770C9">
            <w:pPr>
              <w:jc w:val="center"/>
              <w:rPr>
                <w:sz w:val="22"/>
                <w:szCs w:val="22"/>
              </w:rPr>
            </w:pPr>
            <w:r w:rsidRPr="00224B80">
              <w:rPr>
                <w:sz w:val="22"/>
                <w:szCs w:val="22"/>
              </w:rPr>
              <w:t>8,000</w:t>
            </w:r>
          </w:p>
        </w:tc>
        <w:tc>
          <w:tcPr>
            <w:tcW w:w="876" w:type="pct"/>
            <w:tcBorders>
              <w:top w:val="nil"/>
              <w:left w:val="single" w:sz="8" w:space="0" w:color="auto"/>
              <w:bottom w:val="single" w:sz="8" w:space="0" w:color="auto"/>
              <w:right w:val="single" w:sz="8" w:space="0" w:color="auto"/>
            </w:tcBorders>
            <w:shd w:val="clear" w:color="auto" w:fill="auto"/>
            <w:vAlign w:val="center"/>
          </w:tcPr>
          <w:p w14:paraId="040D28B9" w14:textId="214392A0" w:rsidR="00E770C9" w:rsidRPr="00224B80" w:rsidRDefault="00E770C9" w:rsidP="00E770C9">
            <w:pPr>
              <w:jc w:val="center"/>
              <w:rPr>
                <w:sz w:val="22"/>
                <w:szCs w:val="22"/>
              </w:rPr>
            </w:pPr>
            <w:r w:rsidRPr="00224B80">
              <w:rPr>
                <w:sz w:val="22"/>
                <w:szCs w:val="22"/>
              </w:rPr>
              <w:t>Природный газ</w:t>
            </w:r>
          </w:p>
        </w:tc>
      </w:tr>
      <w:tr w:rsidR="00224B80" w:rsidRPr="00224B80" w14:paraId="6ECFD28C" w14:textId="77777777" w:rsidTr="00931226">
        <w:trPr>
          <w:cantSplit/>
          <w:trHeight w:val="123"/>
        </w:trPr>
        <w:tc>
          <w:tcPr>
            <w:tcW w:w="1004" w:type="pct"/>
            <w:vAlign w:val="center"/>
          </w:tcPr>
          <w:p w14:paraId="0B027B39" w14:textId="43BD4647" w:rsidR="00E770C9" w:rsidRPr="00224B80" w:rsidRDefault="00E770C9" w:rsidP="00E770C9">
            <w:pPr>
              <w:jc w:val="center"/>
              <w:rPr>
                <w:sz w:val="22"/>
                <w:szCs w:val="22"/>
              </w:rPr>
            </w:pPr>
            <w:r w:rsidRPr="00224B80">
              <w:rPr>
                <w:sz w:val="22"/>
                <w:szCs w:val="22"/>
              </w:rPr>
              <w:t>Котельная №4</w:t>
            </w:r>
          </w:p>
        </w:tc>
        <w:tc>
          <w:tcPr>
            <w:tcW w:w="887" w:type="pct"/>
            <w:vAlign w:val="center"/>
          </w:tcPr>
          <w:p w14:paraId="793DE11E" w14:textId="516F69AC" w:rsidR="00E770C9" w:rsidRPr="00224B80" w:rsidRDefault="00E770C9" w:rsidP="00E770C9">
            <w:pPr>
              <w:jc w:val="center"/>
              <w:rPr>
                <w:sz w:val="22"/>
                <w:szCs w:val="22"/>
              </w:rPr>
            </w:pPr>
            <w:r w:rsidRPr="00224B80">
              <w:rPr>
                <w:sz w:val="22"/>
                <w:szCs w:val="22"/>
              </w:rPr>
              <w:t>г. Ельня, ул. Кировская, д.1</w:t>
            </w:r>
          </w:p>
        </w:tc>
        <w:tc>
          <w:tcPr>
            <w:tcW w:w="1413" w:type="pct"/>
            <w:tcBorders>
              <w:right w:val="single" w:sz="4" w:space="0" w:color="auto"/>
            </w:tcBorders>
            <w:vAlign w:val="center"/>
          </w:tcPr>
          <w:p w14:paraId="55F22A91" w14:textId="2C251810" w:rsidR="00E770C9" w:rsidRPr="00224B80" w:rsidRDefault="00E770C9" w:rsidP="00E770C9">
            <w:pPr>
              <w:jc w:val="center"/>
              <w:rPr>
                <w:sz w:val="22"/>
                <w:szCs w:val="22"/>
              </w:rPr>
            </w:pPr>
            <w:r w:rsidRPr="00224B80">
              <w:rPr>
                <w:sz w:val="22"/>
                <w:szCs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4657E174" w14:textId="75B5F9B3" w:rsidR="00E770C9" w:rsidRPr="00224B80" w:rsidRDefault="00E770C9" w:rsidP="00E770C9">
            <w:pPr>
              <w:jc w:val="center"/>
              <w:rPr>
                <w:sz w:val="22"/>
                <w:szCs w:val="22"/>
              </w:rPr>
            </w:pPr>
            <w:r w:rsidRPr="00224B80">
              <w:rPr>
                <w:sz w:val="22"/>
                <w:szCs w:val="22"/>
              </w:rPr>
              <w:t>4,000</w:t>
            </w:r>
          </w:p>
        </w:tc>
        <w:tc>
          <w:tcPr>
            <w:tcW w:w="876" w:type="pct"/>
            <w:tcBorders>
              <w:top w:val="nil"/>
              <w:left w:val="single" w:sz="8" w:space="0" w:color="auto"/>
              <w:bottom w:val="single" w:sz="8" w:space="0" w:color="auto"/>
              <w:right w:val="single" w:sz="8" w:space="0" w:color="auto"/>
            </w:tcBorders>
            <w:shd w:val="clear" w:color="auto" w:fill="auto"/>
            <w:vAlign w:val="center"/>
          </w:tcPr>
          <w:p w14:paraId="347104BF" w14:textId="385CB966" w:rsidR="00E770C9" w:rsidRPr="00224B80" w:rsidRDefault="00E770C9" w:rsidP="00E770C9">
            <w:pPr>
              <w:jc w:val="center"/>
              <w:rPr>
                <w:sz w:val="22"/>
                <w:szCs w:val="22"/>
              </w:rPr>
            </w:pPr>
            <w:r w:rsidRPr="00224B80">
              <w:rPr>
                <w:sz w:val="22"/>
                <w:szCs w:val="22"/>
              </w:rPr>
              <w:t>Природный газ</w:t>
            </w:r>
          </w:p>
        </w:tc>
      </w:tr>
      <w:tr w:rsidR="00224B80" w:rsidRPr="00224B80" w14:paraId="0468B693" w14:textId="77777777" w:rsidTr="00931226">
        <w:trPr>
          <w:cantSplit/>
          <w:trHeight w:val="123"/>
        </w:trPr>
        <w:tc>
          <w:tcPr>
            <w:tcW w:w="1004" w:type="pct"/>
            <w:vAlign w:val="center"/>
          </w:tcPr>
          <w:p w14:paraId="3133966E" w14:textId="0FC0BF16" w:rsidR="00E770C9" w:rsidRPr="00224B80" w:rsidRDefault="00E770C9" w:rsidP="00E770C9">
            <w:pPr>
              <w:jc w:val="center"/>
              <w:rPr>
                <w:sz w:val="22"/>
                <w:szCs w:val="22"/>
              </w:rPr>
            </w:pPr>
            <w:r w:rsidRPr="00224B80">
              <w:rPr>
                <w:sz w:val="22"/>
                <w:szCs w:val="22"/>
              </w:rPr>
              <w:t>Котельная №5 «ФОК»</w:t>
            </w:r>
          </w:p>
        </w:tc>
        <w:tc>
          <w:tcPr>
            <w:tcW w:w="887" w:type="pct"/>
            <w:vAlign w:val="center"/>
          </w:tcPr>
          <w:p w14:paraId="231EB60E" w14:textId="733F0C12" w:rsidR="00E770C9" w:rsidRPr="00224B80" w:rsidRDefault="00E770C9" w:rsidP="00E770C9">
            <w:pPr>
              <w:jc w:val="center"/>
              <w:rPr>
                <w:sz w:val="22"/>
                <w:szCs w:val="22"/>
              </w:rPr>
            </w:pPr>
            <w:r w:rsidRPr="00224B80">
              <w:rPr>
                <w:sz w:val="22"/>
                <w:szCs w:val="22"/>
              </w:rPr>
              <w:t>г. Ельня, ул. Ленина</w:t>
            </w:r>
          </w:p>
        </w:tc>
        <w:tc>
          <w:tcPr>
            <w:tcW w:w="1413" w:type="pct"/>
            <w:tcBorders>
              <w:right w:val="single" w:sz="4" w:space="0" w:color="auto"/>
            </w:tcBorders>
            <w:vAlign w:val="center"/>
          </w:tcPr>
          <w:p w14:paraId="6C3B047C" w14:textId="23F35519" w:rsidR="00E770C9" w:rsidRPr="00224B80" w:rsidRDefault="00E770C9" w:rsidP="00E770C9">
            <w:pPr>
              <w:jc w:val="center"/>
              <w:rPr>
                <w:sz w:val="22"/>
                <w:szCs w:val="22"/>
              </w:rPr>
            </w:pPr>
            <w:r w:rsidRPr="00224B80">
              <w:rPr>
                <w:sz w:val="22"/>
                <w:szCs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2F27FB3D" w14:textId="61392DA1" w:rsidR="00E770C9" w:rsidRPr="00224B80" w:rsidRDefault="00E770C9" w:rsidP="00E770C9">
            <w:pPr>
              <w:jc w:val="center"/>
              <w:rPr>
                <w:sz w:val="22"/>
                <w:szCs w:val="22"/>
              </w:rPr>
            </w:pPr>
            <w:r w:rsidRPr="00224B80">
              <w:rPr>
                <w:sz w:val="22"/>
                <w:szCs w:val="22"/>
              </w:rPr>
              <w:t>0,258</w:t>
            </w:r>
          </w:p>
        </w:tc>
        <w:tc>
          <w:tcPr>
            <w:tcW w:w="876" w:type="pct"/>
            <w:tcBorders>
              <w:top w:val="nil"/>
              <w:left w:val="single" w:sz="8" w:space="0" w:color="auto"/>
              <w:bottom w:val="single" w:sz="8" w:space="0" w:color="auto"/>
              <w:right w:val="single" w:sz="8" w:space="0" w:color="auto"/>
            </w:tcBorders>
            <w:shd w:val="clear" w:color="auto" w:fill="auto"/>
            <w:vAlign w:val="center"/>
          </w:tcPr>
          <w:p w14:paraId="2BDE261B" w14:textId="58415D83" w:rsidR="00E770C9" w:rsidRPr="00224B80" w:rsidRDefault="00E770C9" w:rsidP="00E770C9">
            <w:pPr>
              <w:jc w:val="center"/>
              <w:rPr>
                <w:sz w:val="22"/>
                <w:szCs w:val="22"/>
              </w:rPr>
            </w:pPr>
            <w:r w:rsidRPr="00224B80">
              <w:rPr>
                <w:sz w:val="22"/>
                <w:szCs w:val="22"/>
              </w:rPr>
              <w:t>Природный газ</w:t>
            </w:r>
          </w:p>
        </w:tc>
      </w:tr>
      <w:tr w:rsidR="00E770C9" w:rsidRPr="00224B80" w14:paraId="3A587A38" w14:textId="77777777" w:rsidTr="00931226">
        <w:trPr>
          <w:cantSplit/>
          <w:trHeight w:val="123"/>
        </w:trPr>
        <w:tc>
          <w:tcPr>
            <w:tcW w:w="1004" w:type="pct"/>
            <w:vAlign w:val="center"/>
          </w:tcPr>
          <w:p w14:paraId="0FB5E417" w14:textId="66710D52" w:rsidR="00E770C9" w:rsidRPr="00224B80" w:rsidRDefault="00E770C9" w:rsidP="00E770C9">
            <w:pPr>
              <w:jc w:val="center"/>
              <w:rPr>
                <w:sz w:val="22"/>
                <w:szCs w:val="22"/>
              </w:rPr>
            </w:pPr>
            <w:r w:rsidRPr="00224B80">
              <w:rPr>
                <w:sz w:val="22"/>
                <w:szCs w:val="22"/>
              </w:rPr>
              <w:t xml:space="preserve">Котельная №3634 </w:t>
            </w:r>
          </w:p>
        </w:tc>
        <w:tc>
          <w:tcPr>
            <w:tcW w:w="887" w:type="pct"/>
            <w:vAlign w:val="center"/>
          </w:tcPr>
          <w:p w14:paraId="4FFBF20A" w14:textId="13A13EAC" w:rsidR="00E770C9" w:rsidRPr="00224B80" w:rsidRDefault="00E770C9" w:rsidP="00E770C9">
            <w:pPr>
              <w:jc w:val="center"/>
              <w:rPr>
                <w:sz w:val="22"/>
                <w:szCs w:val="22"/>
              </w:rPr>
            </w:pPr>
            <w:r w:rsidRPr="00224B80">
              <w:rPr>
                <w:sz w:val="22"/>
                <w:szCs w:val="22"/>
              </w:rPr>
              <w:t>г. Ельня, в/г № 4</w:t>
            </w:r>
          </w:p>
        </w:tc>
        <w:tc>
          <w:tcPr>
            <w:tcW w:w="1413" w:type="pct"/>
            <w:tcBorders>
              <w:right w:val="single" w:sz="4" w:space="0" w:color="auto"/>
            </w:tcBorders>
            <w:vAlign w:val="center"/>
          </w:tcPr>
          <w:p w14:paraId="0F813F81" w14:textId="32E2FA16" w:rsidR="00E770C9" w:rsidRPr="00224B80" w:rsidRDefault="00E770C9" w:rsidP="00E770C9">
            <w:pPr>
              <w:jc w:val="center"/>
              <w:rPr>
                <w:sz w:val="22"/>
                <w:szCs w:val="22"/>
              </w:rPr>
            </w:pPr>
            <w:r w:rsidRPr="00224B80">
              <w:rPr>
                <w:sz w:val="22"/>
                <w:szCs w:val="22"/>
              </w:rPr>
              <w:t>ФГБУ «ЦЖКУ» Минобороны России</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6C6DF17B" w14:textId="69985F04" w:rsidR="00E770C9" w:rsidRPr="00224B80" w:rsidRDefault="00E770C9" w:rsidP="00E770C9">
            <w:pPr>
              <w:jc w:val="center"/>
              <w:rPr>
                <w:sz w:val="22"/>
                <w:szCs w:val="22"/>
              </w:rPr>
            </w:pPr>
            <w:r w:rsidRPr="00224B80">
              <w:rPr>
                <w:sz w:val="22"/>
                <w:szCs w:val="22"/>
              </w:rPr>
              <w:t>57,200</w:t>
            </w:r>
          </w:p>
        </w:tc>
        <w:tc>
          <w:tcPr>
            <w:tcW w:w="876" w:type="pct"/>
            <w:tcBorders>
              <w:top w:val="nil"/>
              <w:left w:val="single" w:sz="8" w:space="0" w:color="auto"/>
              <w:bottom w:val="single" w:sz="8" w:space="0" w:color="auto"/>
              <w:right w:val="single" w:sz="8" w:space="0" w:color="auto"/>
            </w:tcBorders>
            <w:shd w:val="clear" w:color="auto" w:fill="auto"/>
            <w:vAlign w:val="center"/>
          </w:tcPr>
          <w:p w14:paraId="50D5EFAC" w14:textId="10CB382B" w:rsidR="00E770C9" w:rsidRPr="00224B80" w:rsidRDefault="00E770C9" w:rsidP="00E770C9">
            <w:pPr>
              <w:jc w:val="center"/>
              <w:rPr>
                <w:sz w:val="22"/>
                <w:szCs w:val="22"/>
              </w:rPr>
            </w:pPr>
            <w:r w:rsidRPr="00224B80">
              <w:rPr>
                <w:sz w:val="22"/>
                <w:szCs w:val="22"/>
              </w:rPr>
              <w:t>мазут</w:t>
            </w:r>
          </w:p>
        </w:tc>
      </w:tr>
    </w:tbl>
    <w:p w14:paraId="44F0D342" w14:textId="77777777" w:rsidR="00E062EC" w:rsidRPr="00224B80" w:rsidRDefault="00E062EC" w:rsidP="00FA3ACB">
      <w:pPr>
        <w:pStyle w:val="Affa"/>
      </w:pPr>
      <w:bookmarkStart w:id="31" w:name="_Hlk158357320"/>
      <w:bookmarkEnd w:id="30"/>
    </w:p>
    <w:p w14:paraId="6993845A" w14:textId="68758392" w:rsidR="000F17A5" w:rsidRPr="00224B80" w:rsidRDefault="003E3F04" w:rsidP="00FA3ACB">
      <w:pPr>
        <w:pStyle w:val="Affa"/>
      </w:pPr>
      <w:bookmarkStart w:id="32" w:name="_Hlk169017623"/>
      <w:r w:rsidRPr="00224B80">
        <w:t xml:space="preserve">Отношения между снабжающими и потребляющими организациями – договорные. </w:t>
      </w:r>
      <w:r w:rsidR="000F17A5" w:rsidRPr="00224B80">
        <w:rPr>
          <w:spacing w:val="1"/>
        </w:rPr>
        <w:t xml:space="preserve">На </w:t>
      </w:r>
      <w:r w:rsidR="009D1A1D" w:rsidRPr="00224B80">
        <w:rPr>
          <w:spacing w:val="1"/>
        </w:rPr>
        <w:t>территории</w:t>
      </w:r>
      <w:r w:rsidR="00574E71" w:rsidRPr="00224B80">
        <w:rPr>
          <w:spacing w:val="1"/>
        </w:rPr>
        <w:t xml:space="preserve"> округа </w:t>
      </w:r>
      <w:r w:rsidR="000F17A5" w:rsidRPr="00224B80">
        <w:rPr>
          <w:spacing w:val="1"/>
        </w:rPr>
        <w:t>также действуют локальные (автономные) источники теплоснабжения, отапливающие</w:t>
      </w:r>
      <w:r w:rsidR="00936BBA" w:rsidRPr="00224B80">
        <w:rPr>
          <w:spacing w:val="1"/>
        </w:rPr>
        <w:t xml:space="preserve"> </w:t>
      </w:r>
      <w:r w:rsidR="000F17A5" w:rsidRPr="00224B80">
        <w:rPr>
          <w:spacing w:val="1"/>
        </w:rPr>
        <w:t xml:space="preserve">административные здания и объекты бюджетной сферы, </w:t>
      </w:r>
      <w:r w:rsidR="000F17A5" w:rsidRPr="00224B80">
        <w:t>удаленные от источник</w:t>
      </w:r>
      <w:r w:rsidR="00936BBA" w:rsidRPr="00224B80">
        <w:t>ов</w:t>
      </w:r>
      <w:r w:rsidR="000F17A5" w:rsidRPr="00224B80">
        <w:t xml:space="preserve"> централизованного теплоснабжения. В качестве топлива на автономных источниках теплоснабжения используется </w:t>
      </w:r>
      <w:r w:rsidR="007A1DF2" w:rsidRPr="00224B80">
        <w:t>твердое топливо (дрова, уголь), электроэнергия</w:t>
      </w:r>
      <w:r w:rsidR="000F17A5" w:rsidRPr="00224B80">
        <w:t>.</w:t>
      </w:r>
      <w:r w:rsidR="00FA3ACB" w:rsidRPr="00224B80">
        <w:t xml:space="preserve"> </w:t>
      </w:r>
    </w:p>
    <w:bookmarkEnd w:id="31"/>
    <w:bookmarkEnd w:id="32"/>
    <w:p w14:paraId="5B49558C" w14:textId="7AD21B5D" w:rsidR="00AA1610" w:rsidRPr="00224B80" w:rsidRDefault="00AA1610" w:rsidP="0006129B">
      <w:pPr>
        <w:ind w:firstLine="709"/>
      </w:pPr>
    </w:p>
    <w:p w14:paraId="2763C86F" w14:textId="77777777" w:rsidR="00C9343D" w:rsidRPr="00224B80" w:rsidRDefault="00444AFD" w:rsidP="0006129B">
      <w:pPr>
        <w:pStyle w:val="30"/>
        <w:spacing w:line="240" w:lineRule="auto"/>
      </w:pPr>
      <w:bookmarkStart w:id="33" w:name="_Toc158278606"/>
      <w:bookmarkStart w:id="34" w:name="_Toc206146263"/>
      <w:bookmarkEnd w:id="29"/>
      <w:r w:rsidRPr="00224B80">
        <w:t>1.2</w:t>
      </w:r>
      <w:r w:rsidR="00C9343D" w:rsidRPr="00224B80">
        <w:t xml:space="preserve"> </w:t>
      </w:r>
      <w:r w:rsidRPr="00224B80">
        <w:t>З</w:t>
      </w:r>
      <w:r w:rsidR="00C9343D" w:rsidRPr="00224B80">
        <w:t>оны действия индивидуального теплоснабжения</w:t>
      </w:r>
      <w:bookmarkEnd w:id="33"/>
      <w:bookmarkEnd w:id="34"/>
    </w:p>
    <w:p w14:paraId="3A0D055E" w14:textId="275D3C8A" w:rsidR="00F14217" w:rsidRPr="00224B80" w:rsidRDefault="00F14217" w:rsidP="001975B0">
      <w:pPr>
        <w:pStyle w:val="Affa"/>
      </w:pPr>
      <w:r w:rsidRPr="00224B80">
        <w:t>В</w:t>
      </w:r>
      <w:r w:rsidR="00B95373" w:rsidRPr="00224B80">
        <w:t xml:space="preserve"> </w:t>
      </w:r>
      <w:r w:rsidRPr="00224B80">
        <w:t>состав</w:t>
      </w:r>
      <w:r w:rsidR="00574E71" w:rsidRPr="00224B80">
        <w:t xml:space="preserve"> округа </w:t>
      </w:r>
      <w:r w:rsidRPr="00224B80">
        <w:t xml:space="preserve">входит </w:t>
      </w:r>
      <w:r w:rsidR="00E770C9" w:rsidRPr="00224B80">
        <w:t xml:space="preserve">один город и 170 сельских </w:t>
      </w:r>
      <w:r w:rsidR="00936BBA" w:rsidRPr="00224B80">
        <w:t xml:space="preserve">населенных пунктов. </w:t>
      </w:r>
      <w:r w:rsidR="00C743AF" w:rsidRPr="00224B80">
        <w:rPr>
          <w:rFonts w:eastAsia="Calibri"/>
        </w:rPr>
        <w:t xml:space="preserve">Централизованное теплоснабжение осуществляется </w:t>
      </w:r>
      <w:r w:rsidR="00E770C9" w:rsidRPr="00224B80">
        <w:rPr>
          <w:rFonts w:eastAsia="Calibri"/>
        </w:rPr>
        <w:t xml:space="preserve">г. </w:t>
      </w:r>
      <w:r w:rsidR="002C71C5" w:rsidRPr="00224B80">
        <w:rPr>
          <w:rFonts w:eastAsia="Calibri"/>
        </w:rPr>
        <w:t>Е</w:t>
      </w:r>
      <w:r w:rsidR="00E770C9" w:rsidRPr="00224B80">
        <w:rPr>
          <w:rFonts w:eastAsia="Calibri"/>
        </w:rPr>
        <w:t>льня</w:t>
      </w:r>
      <w:r w:rsidR="00C743AF" w:rsidRPr="00224B80">
        <w:rPr>
          <w:rFonts w:eastAsia="Calibri"/>
        </w:rPr>
        <w:t xml:space="preserve">. Зоны действия централизованного теплоснабжения распространяются не на всю территорию </w:t>
      </w:r>
      <w:r w:rsidR="00E770C9" w:rsidRPr="00224B80">
        <w:rPr>
          <w:rFonts w:eastAsia="Calibri"/>
        </w:rPr>
        <w:t>города</w:t>
      </w:r>
      <w:r w:rsidR="00C743AF" w:rsidRPr="00224B80">
        <w:rPr>
          <w:rFonts w:eastAsia="Calibri"/>
        </w:rPr>
        <w:t xml:space="preserve"> и ограничиваются несколькими кварталами или домами.</w:t>
      </w:r>
      <w:r w:rsidR="00E770C9" w:rsidRPr="00224B80">
        <w:rPr>
          <w:rFonts w:eastAsia="Calibri"/>
        </w:rPr>
        <w:t xml:space="preserve"> </w:t>
      </w:r>
      <w:r w:rsidRPr="00224B80">
        <w:t>К сети централизованного теплоснабжения подключены жилые многоквартирные дома, а также административные и социально-значимые объекты.</w:t>
      </w:r>
    </w:p>
    <w:p w14:paraId="2093C616" w14:textId="77777777" w:rsidR="00F14217" w:rsidRPr="00224B80" w:rsidRDefault="00F14217" w:rsidP="001975B0">
      <w:pPr>
        <w:pStyle w:val="Affa"/>
      </w:pPr>
      <w:r w:rsidRPr="00224B80">
        <w:t xml:space="preserve">Зоны действия индивидуального теплоснабжения сформированы в микрорайонах с коттеджной и усадебной застройкой. Подключение существующей индивидуальной застройки к сетям централизованного теплоснабжения не планируется. </w:t>
      </w:r>
    </w:p>
    <w:p w14:paraId="6022F2C9" w14:textId="78052F1F" w:rsidR="007450E0" w:rsidRPr="00224B80" w:rsidRDefault="00AA1610" w:rsidP="001975B0">
      <w:pPr>
        <w:pStyle w:val="Affa"/>
      </w:pPr>
      <w:r w:rsidRPr="00224B80">
        <w:lastRenderedPageBreak/>
        <w:t xml:space="preserve">При отсутствии централизованного теплоснабжения отопление осуществляется от индивидуальных источников тепла, </w:t>
      </w:r>
      <w:r w:rsidR="00F34CBF" w:rsidRPr="00224B80">
        <w:t>работающих на</w:t>
      </w:r>
      <w:r w:rsidR="00F14217" w:rsidRPr="00224B80">
        <w:t xml:space="preserve"> </w:t>
      </w:r>
      <w:r w:rsidR="00C907C9" w:rsidRPr="00224B80">
        <w:t>твердом топливе (дрова, уголь)</w:t>
      </w:r>
      <w:r w:rsidR="00F34CBF" w:rsidRPr="00224B80">
        <w:t>, а также электроэнергии.</w:t>
      </w:r>
      <w:r w:rsidR="00F14217" w:rsidRPr="00224B80">
        <w:t xml:space="preserve"> </w:t>
      </w:r>
      <w:r w:rsidR="007450E0" w:rsidRPr="00224B80">
        <w:t xml:space="preserve">Индивидуальное отопление осуществляется от теплоснабжающих устройств без потерь при передаче, так как нет внешних систем транспортировки тепла. Поэтому потребление тепла при теплоснабжении от индивидуальных установок можно принять равным его производству. </w:t>
      </w:r>
    </w:p>
    <w:p w14:paraId="37C8FD16" w14:textId="77777777" w:rsidR="003B765F" w:rsidRPr="00224B80" w:rsidRDefault="003B765F" w:rsidP="0006129B">
      <w:pPr>
        <w:pStyle w:val="Affa"/>
      </w:pPr>
    </w:p>
    <w:p w14:paraId="34A1F655" w14:textId="3578DC5E" w:rsidR="00BF1751" w:rsidRPr="00224B80" w:rsidRDefault="00F0314C" w:rsidP="0006129B">
      <w:pPr>
        <w:pStyle w:val="30"/>
        <w:spacing w:line="240" w:lineRule="auto"/>
      </w:pPr>
      <w:bookmarkStart w:id="35" w:name="_Toc158278607"/>
      <w:bookmarkStart w:id="36" w:name="_Toc206146264"/>
      <w:bookmarkStart w:id="37" w:name="_Toc422303782"/>
      <w:r w:rsidRPr="00224B80">
        <w:t xml:space="preserve">1.3 </w:t>
      </w:r>
      <w:r w:rsidR="00BF1751" w:rsidRPr="00224B80">
        <w:t xml:space="preserve">Изменения, произошедшие в функциональной структуре </w:t>
      </w:r>
      <w:r w:rsidR="00EE56FA" w:rsidRPr="00224B80">
        <w:t>теплоснабжения</w:t>
      </w:r>
      <w:r w:rsidR="00574E71" w:rsidRPr="00224B80">
        <w:t xml:space="preserve"> округа </w:t>
      </w:r>
      <w:r w:rsidR="00BF1751" w:rsidRPr="00224B80">
        <w:t xml:space="preserve">за период, </w:t>
      </w:r>
      <w:r w:rsidR="00042A16" w:rsidRPr="00224B80">
        <w:t>предшествующий разработке (актуализации) схемы теплоснабжения</w:t>
      </w:r>
      <w:bookmarkEnd w:id="35"/>
      <w:bookmarkEnd w:id="36"/>
    </w:p>
    <w:p w14:paraId="4E05874E" w14:textId="683B6C15" w:rsidR="006F5A3B" w:rsidRPr="00224B80" w:rsidRDefault="006F5A3B" w:rsidP="00C743AF">
      <w:pPr>
        <w:ind w:firstLine="567"/>
      </w:pPr>
      <w:r w:rsidRPr="00224B80">
        <w:t>Муниципальное образование «Ельнинский муниципальный округ» Смоленской области образован в конце 2024 года. В состав муниципального образования вошли городские и сельские поселения, ранее входящие в состав Ельнинского муниципального района Смоленской области.</w:t>
      </w:r>
    </w:p>
    <w:p w14:paraId="4F1F34FF" w14:textId="5C51A434" w:rsidR="00B97B35" w:rsidRPr="00224B80" w:rsidRDefault="00C743AF" w:rsidP="00C743AF">
      <w:pPr>
        <w:ind w:firstLine="567"/>
      </w:pPr>
      <w:r w:rsidRPr="00224B80">
        <w:t xml:space="preserve">С момента актуализации схемы теплоснабжения </w:t>
      </w:r>
      <w:r w:rsidR="006F5A3B" w:rsidRPr="00224B80">
        <w:t xml:space="preserve">поселений Ельнинского муниципального района Смоленской области </w:t>
      </w:r>
      <w:r w:rsidR="00B97B35" w:rsidRPr="00224B80">
        <w:t>были выполнены следующие мероприятия:</w:t>
      </w:r>
    </w:p>
    <w:p w14:paraId="23198DFC" w14:textId="59C4B0D4" w:rsidR="00B97B35" w:rsidRPr="00224B80" w:rsidRDefault="00B97B35" w:rsidP="00C743AF">
      <w:pPr>
        <w:ind w:firstLine="567"/>
      </w:pPr>
      <w:r w:rsidRPr="00224B80">
        <w:t>- выведена из эксплуатации котельная №3 ПУ-32 с переводом нагрузки потребителей на котельную №2.</w:t>
      </w:r>
    </w:p>
    <w:p w14:paraId="4B84AC2A" w14:textId="1CBF15E7" w:rsidR="006F5A3B" w:rsidRPr="00224B80" w:rsidRDefault="00B97B35" w:rsidP="00C743AF">
      <w:pPr>
        <w:ind w:firstLine="567"/>
      </w:pPr>
      <w:r w:rsidRPr="00224B80">
        <w:t xml:space="preserve">- </w:t>
      </w:r>
      <w:r w:rsidR="006F5A3B" w:rsidRPr="00224B80">
        <w:t>была введена в эксплуатацию котельная №5 «ФОК» (год ввода в эксплуатацию – 2024 г.).</w:t>
      </w:r>
    </w:p>
    <w:p w14:paraId="5BDC4D75" w14:textId="1032BE5C" w:rsidR="00E548D8" w:rsidRPr="00224B80" w:rsidRDefault="006F5A3B" w:rsidP="00E548D8">
      <w:pPr>
        <w:ind w:firstLine="567"/>
      </w:pPr>
      <w:r w:rsidRPr="00224B80">
        <w:t>Глава разработана</w:t>
      </w:r>
      <w:r w:rsidR="00C03154" w:rsidRPr="00224B80">
        <w:t xml:space="preserve"> </w:t>
      </w:r>
      <w:r w:rsidR="00E548D8" w:rsidRPr="00224B80">
        <w:t xml:space="preserve">с учетом требований Постановление Правительства РФ от 22.02.2012 № 154 </w:t>
      </w:r>
      <w:r w:rsidR="00AD4256" w:rsidRPr="00224B80">
        <w:t>«</w:t>
      </w:r>
      <w:r w:rsidR="00E548D8" w:rsidRPr="00224B80">
        <w:t>О требованиях к схемам теплоснабжения, порядку их разработки и утверждения</w:t>
      </w:r>
      <w:r w:rsidR="00AD4256" w:rsidRPr="00224B80">
        <w:t>»</w:t>
      </w:r>
      <w:r w:rsidR="00E548D8" w:rsidRPr="00224B80">
        <w:t xml:space="preserve">, а также Методических указаний по разработке схем теплоснабжения (утв. Приказом Минэнерго России от 05.07.2019 № 212 </w:t>
      </w:r>
      <w:r w:rsidR="00AD4256" w:rsidRPr="00224B80">
        <w:t>«</w:t>
      </w:r>
      <w:r w:rsidR="00E548D8" w:rsidRPr="00224B80">
        <w:t>Об утверждении Методических указаний по разработке схем теплоснабжения</w:t>
      </w:r>
      <w:r w:rsidR="00AD4256" w:rsidRPr="00224B80">
        <w:t>»</w:t>
      </w:r>
      <w:r w:rsidR="00E548D8" w:rsidRPr="00224B80">
        <w:t xml:space="preserve">). </w:t>
      </w:r>
    </w:p>
    <w:p w14:paraId="697580D5" w14:textId="2D9478CB" w:rsidR="00E548D8" w:rsidRPr="00224B80" w:rsidRDefault="00E548D8" w:rsidP="00F14217">
      <w:pPr>
        <w:pStyle w:val="Affa"/>
      </w:pPr>
    </w:p>
    <w:p w14:paraId="4473DD57" w14:textId="73464297" w:rsidR="007B36A6" w:rsidRPr="00224B80" w:rsidRDefault="007B36A6" w:rsidP="00F14217">
      <w:pPr>
        <w:pStyle w:val="Affa"/>
      </w:pPr>
      <w:r w:rsidRPr="00224B80">
        <w:br w:type="page"/>
      </w:r>
    </w:p>
    <w:p w14:paraId="2BFF30DE" w14:textId="77777777" w:rsidR="003A5836" w:rsidRPr="00224B80" w:rsidRDefault="003A5836" w:rsidP="0006129B">
      <w:pPr>
        <w:pStyle w:val="21"/>
        <w:spacing w:line="240" w:lineRule="auto"/>
      </w:pPr>
      <w:bookmarkStart w:id="38" w:name="_Toc158278608"/>
      <w:bookmarkStart w:id="39" w:name="_Toc206146265"/>
      <w:r w:rsidRPr="00224B80">
        <w:lastRenderedPageBreak/>
        <w:t>Часть 2 Источники тепловой энергии.</w:t>
      </w:r>
      <w:bookmarkEnd w:id="37"/>
      <w:bookmarkEnd w:id="38"/>
      <w:bookmarkEnd w:id="39"/>
    </w:p>
    <w:p w14:paraId="78027B74" w14:textId="4B8891A4" w:rsidR="00F65D80" w:rsidRPr="00224B80" w:rsidRDefault="00F65D80" w:rsidP="0006129B">
      <w:pPr>
        <w:pStyle w:val="Affa"/>
      </w:pPr>
      <w:bookmarkStart w:id="40" w:name="_Ref411433684"/>
      <w:r w:rsidRPr="00224B80">
        <w:t xml:space="preserve">На территории муниципального образования </w:t>
      </w:r>
      <w:r w:rsidR="00B630BA" w:rsidRPr="00224B80">
        <w:t xml:space="preserve">действует </w:t>
      </w:r>
      <w:r w:rsidR="00E770C9" w:rsidRPr="00224B80">
        <w:t xml:space="preserve">пять источников </w:t>
      </w:r>
      <w:r w:rsidR="005C614C" w:rsidRPr="00224B80">
        <w:t>теплоснабжения</w:t>
      </w:r>
      <w:r w:rsidR="00EC223C" w:rsidRPr="00224B80">
        <w:t>.</w:t>
      </w:r>
      <w:r w:rsidR="0030224D" w:rsidRPr="00224B80">
        <w:t xml:space="preserve"> </w:t>
      </w:r>
      <w:r w:rsidRPr="00224B80">
        <w:t>Краткая характеристика котельн</w:t>
      </w:r>
      <w:r w:rsidR="0030224D" w:rsidRPr="00224B80">
        <w:t>ых</w:t>
      </w:r>
      <w:r w:rsidRPr="00224B80">
        <w:t xml:space="preserve"> представлена в таблице </w:t>
      </w:r>
      <w:r w:rsidR="00224B80" w:rsidRPr="00224B80">
        <w:t>2</w:t>
      </w:r>
      <w:r w:rsidRPr="00224B80">
        <w:t>.</w:t>
      </w:r>
    </w:p>
    <w:p w14:paraId="124703EF" w14:textId="77777777" w:rsidR="00F65D80" w:rsidRPr="00224B80" w:rsidRDefault="00F65D80" w:rsidP="0006129B">
      <w:pPr>
        <w:ind w:firstLine="567"/>
        <w:rPr>
          <w:sz w:val="22"/>
        </w:rPr>
      </w:pPr>
    </w:p>
    <w:p w14:paraId="496EA5CA" w14:textId="74E261FD" w:rsidR="00F65D80" w:rsidRPr="00224B80" w:rsidRDefault="00F65D80" w:rsidP="0006129B">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2</w:t>
      </w:r>
      <w:r w:rsidR="008A3CE6" w:rsidRPr="00224B80">
        <w:rPr>
          <w:noProof/>
        </w:rPr>
        <w:fldChar w:fldCharType="end"/>
      </w:r>
      <w:r w:rsidRPr="00224B80">
        <w:t xml:space="preserve"> - Источники тепловой энергии, расположенные </w:t>
      </w:r>
      <w:r w:rsidR="00070E4F" w:rsidRPr="00224B80">
        <w:t xml:space="preserve">на </w:t>
      </w:r>
      <w:r w:rsidR="009D1A1D" w:rsidRPr="00224B80">
        <w:t>территории</w:t>
      </w:r>
      <w:r w:rsidR="00574E71" w:rsidRPr="00224B80">
        <w:t xml:space="preserve"> округа </w:t>
      </w:r>
    </w:p>
    <w:tbl>
      <w:tblPr>
        <w:tblW w:w="49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3"/>
        <w:gridCol w:w="3148"/>
        <w:gridCol w:w="3606"/>
        <w:gridCol w:w="1288"/>
        <w:gridCol w:w="1288"/>
      </w:tblGrid>
      <w:tr w:rsidR="00224B80" w:rsidRPr="00224B80" w14:paraId="1028D88B" w14:textId="77777777" w:rsidTr="007463BA">
        <w:trPr>
          <w:cantSplit/>
          <w:trHeight w:val="419"/>
          <w:tblHeader/>
        </w:trPr>
        <w:tc>
          <w:tcPr>
            <w:tcW w:w="350" w:type="pct"/>
            <w:shd w:val="clear" w:color="auto" w:fill="auto"/>
            <w:vAlign w:val="center"/>
          </w:tcPr>
          <w:p w14:paraId="34DB188A"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 п/п</w:t>
            </w:r>
          </w:p>
        </w:tc>
        <w:tc>
          <w:tcPr>
            <w:tcW w:w="1569" w:type="pct"/>
            <w:shd w:val="clear" w:color="auto" w:fill="auto"/>
            <w:noWrap/>
            <w:vAlign w:val="center"/>
          </w:tcPr>
          <w:p w14:paraId="54493E06"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Наименование котельной</w:t>
            </w:r>
          </w:p>
        </w:tc>
        <w:tc>
          <w:tcPr>
            <w:tcW w:w="1797" w:type="pct"/>
            <w:shd w:val="clear" w:color="auto" w:fill="auto"/>
            <w:vAlign w:val="center"/>
          </w:tcPr>
          <w:p w14:paraId="18DD487E"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Обслуживающая организация</w:t>
            </w:r>
          </w:p>
        </w:tc>
        <w:tc>
          <w:tcPr>
            <w:tcW w:w="642" w:type="pct"/>
            <w:shd w:val="clear" w:color="auto" w:fill="auto"/>
            <w:noWrap/>
            <w:vAlign w:val="center"/>
          </w:tcPr>
          <w:p w14:paraId="7C32DB38"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Установленная мощность, Гкал/ч</w:t>
            </w:r>
          </w:p>
        </w:tc>
        <w:tc>
          <w:tcPr>
            <w:tcW w:w="642" w:type="pct"/>
            <w:shd w:val="clear" w:color="auto" w:fill="auto"/>
          </w:tcPr>
          <w:p w14:paraId="4610DE31" w14:textId="77777777" w:rsidR="0006129B" w:rsidRPr="00224B80" w:rsidRDefault="0006129B" w:rsidP="0006129B">
            <w:pPr>
              <w:widowControl w:val="0"/>
              <w:adjustRightInd w:val="0"/>
              <w:jc w:val="center"/>
              <w:textAlignment w:val="baseline"/>
              <w:rPr>
                <w:bCs/>
                <w:iCs/>
                <w:spacing w:val="-5"/>
                <w:sz w:val="22"/>
                <w:szCs w:val="22"/>
              </w:rPr>
            </w:pPr>
            <w:r w:rsidRPr="00224B80">
              <w:rPr>
                <w:bCs/>
                <w:iCs/>
                <w:spacing w:val="-5"/>
                <w:sz w:val="22"/>
                <w:szCs w:val="22"/>
              </w:rPr>
              <w:t>Присоединенная нагрузка, Гкал/час</w:t>
            </w:r>
          </w:p>
        </w:tc>
      </w:tr>
      <w:tr w:rsidR="00224B80" w:rsidRPr="00224B80" w14:paraId="6C32591D" w14:textId="77777777" w:rsidTr="00931226">
        <w:trPr>
          <w:cantSplit/>
          <w:trHeight w:val="123"/>
        </w:trPr>
        <w:tc>
          <w:tcPr>
            <w:tcW w:w="350" w:type="pct"/>
            <w:shd w:val="clear" w:color="auto" w:fill="auto"/>
            <w:vAlign w:val="center"/>
          </w:tcPr>
          <w:p w14:paraId="0A07FEB4" w14:textId="7C846BE6" w:rsidR="002C71C5" w:rsidRPr="00224B80" w:rsidRDefault="002C71C5" w:rsidP="002C71C5">
            <w:pPr>
              <w:pStyle w:val="aa"/>
              <w:jc w:val="center"/>
              <w:rPr>
                <w:sz w:val="22"/>
                <w:szCs w:val="22"/>
              </w:rPr>
            </w:pPr>
            <w:r w:rsidRPr="00224B80">
              <w:rPr>
                <w:sz w:val="22"/>
                <w:szCs w:val="22"/>
              </w:rPr>
              <w:t>1</w:t>
            </w:r>
          </w:p>
        </w:tc>
        <w:tc>
          <w:tcPr>
            <w:tcW w:w="1569" w:type="pct"/>
            <w:shd w:val="clear" w:color="auto" w:fill="auto"/>
            <w:vAlign w:val="center"/>
          </w:tcPr>
          <w:p w14:paraId="6FC2E753" w14:textId="77BF0D00" w:rsidR="002C71C5" w:rsidRPr="00224B80" w:rsidRDefault="002C71C5" w:rsidP="002C71C5">
            <w:pPr>
              <w:jc w:val="center"/>
              <w:rPr>
                <w:sz w:val="22"/>
                <w:szCs w:val="22"/>
              </w:rPr>
            </w:pPr>
            <w:r w:rsidRPr="00224B80">
              <w:rPr>
                <w:sz w:val="22"/>
                <w:szCs w:val="22"/>
              </w:rPr>
              <w:t>Котельная №1</w:t>
            </w:r>
          </w:p>
        </w:tc>
        <w:tc>
          <w:tcPr>
            <w:tcW w:w="1797" w:type="pct"/>
            <w:shd w:val="clear" w:color="auto" w:fill="auto"/>
            <w:vAlign w:val="center"/>
          </w:tcPr>
          <w:p w14:paraId="2331543D" w14:textId="1FE6A2F8" w:rsidR="002C71C5" w:rsidRPr="00224B80" w:rsidRDefault="002C71C5" w:rsidP="002C71C5">
            <w:pPr>
              <w:jc w:val="center"/>
              <w:rPr>
                <w:sz w:val="22"/>
                <w:szCs w:val="22"/>
              </w:rPr>
            </w:pPr>
            <w:r w:rsidRPr="00224B80">
              <w:rPr>
                <w:sz w:val="22"/>
                <w:szCs w:val="22"/>
              </w:rPr>
              <w:t>ООО «Смоленскрегионтеплоэнерго»</w:t>
            </w:r>
          </w:p>
        </w:tc>
        <w:tc>
          <w:tcPr>
            <w:tcW w:w="642" w:type="pct"/>
            <w:tcBorders>
              <w:top w:val="single" w:sz="8" w:space="0" w:color="000000"/>
              <w:left w:val="single" w:sz="8" w:space="0" w:color="000000"/>
              <w:bottom w:val="single" w:sz="8" w:space="0" w:color="000000"/>
              <w:right w:val="single" w:sz="8" w:space="0" w:color="auto"/>
            </w:tcBorders>
            <w:shd w:val="clear" w:color="auto" w:fill="auto"/>
            <w:noWrap/>
            <w:vAlign w:val="center"/>
          </w:tcPr>
          <w:p w14:paraId="36797004" w14:textId="15FEC836" w:rsidR="002C71C5" w:rsidRPr="00224B80" w:rsidRDefault="002C71C5" w:rsidP="002C71C5">
            <w:pPr>
              <w:jc w:val="center"/>
              <w:rPr>
                <w:sz w:val="22"/>
                <w:szCs w:val="22"/>
              </w:rPr>
            </w:pPr>
            <w:r w:rsidRPr="00224B80">
              <w:rPr>
                <w:sz w:val="22"/>
                <w:szCs w:val="22"/>
              </w:rPr>
              <w:t>1,600</w:t>
            </w:r>
          </w:p>
        </w:tc>
        <w:tc>
          <w:tcPr>
            <w:tcW w:w="642" w:type="pct"/>
            <w:tcBorders>
              <w:top w:val="single" w:sz="8" w:space="0" w:color="000000"/>
              <w:left w:val="single" w:sz="8" w:space="0" w:color="auto"/>
              <w:bottom w:val="single" w:sz="8" w:space="0" w:color="000000"/>
              <w:right w:val="single" w:sz="8" w:space="0" w:color="000000"/>
            </w:tcBorders>
            <w:shd w:val="clear" w:color="auto" w:fill="auto"/>
            <w:vAlign w:val="center"/>
          </w:tcPr>
          <w:p w14:paraId="6BCB2AB5" w14:textId="41348EEA" w:rsidR="002C71C5" w:rsidRPr="00224B80" w:rsidRDefault="002C71C5" w:rsidP="002C71C5">
            <w:pPr>
              <w:jc w:val="center"/>
              <w:rPr>
                <w:sz w:val="22"/>
                <w:szCs w:val="22"/>
              </w:rPr>
            </w:pPr>
            <w:r w:rsidRPr="00224B80">
              <w:rPr>
                <w:sz w:val="22"/>
                <w:szCs w:val="22"/>
              </w:rPr>
              <w:t>0,530</w:t>
            </w:r>
          </w:p>
        </w:tc>
      </w:tr>
      <w:tr w:rsidR="00224B80" w:rsidRPr="00224B80" w14:paraId="329FAE0A" w14:textId="77777777" w:rsidTr="00931226">
        <w:trPr>
          <w:cantSplit/>
          <w:trHeight w:val="123"/>
        </w:trPr>
        <w:tc>
          <w:tcPr>
            <w:tcW w:w="350" w:type="pct"/>
            <w:shd w:val="clear" w:color="auto" w:fill="auto"/>
            <w:vAlign w:val="center"/>
          </w:tcPr>
          <w:p w14:paraId="77EBBFA7" w14:textId="60A7BDA4" w:rsidR="002C71C5" w:rsidRPr="00224B80" w:rsidRDefault="002C71C5" w:rsidP="002C71C5">
            <w:pPr>
              <w:pStyle w:val="aa"/>
              <w:jc w:val="center"/>
              <w:rPr>
                <w:sz w:val="22"/>
                <w:szCs w:val="22"/>
              </w:rPr>
            </w:pPr>
            <w:r w:rsidRPr="00224B80">
              <w:rPr>
                <w:sz w:val="22"/>
                <w:szCs w:val="22"/>
              </w:rPr>
              <w:t>2</w:t>
            </w:r>
          </w:p>
        </w:tc>
        <w:tc>
          <w:tcPr>
            <w:tcW w:w="1569" w:type="pct"/>
            <w:shd w:val="clear" w:color="auto" w:fill="auto"/>
            <w:vAlign w:val="center"/>
          </w:tcPr>
          <w:p w14:paraId="2A245F88" w14:textId="1D81BC42" w:rsidR="002C71C5" w:rsidRPr="00224B80" w:rsidRDefault="002C71C5" w:rsidP="002C71C5">
            <w:pPr>
              <w:jc w:val="center"/>
              <w:rPr>
                <w:sz w:val="22"/>
                <w:szCs w:val="22"/>
              </w:rPr>
            </w:pPr>
            <w:r w:rsidRPr="00224B80">
              <w:rPr>
                <w:sz w:val="22"/>
                <w:szCs w:val="22"/>
              </w:rPr>
              <w:t>Котельная №2</w:t>
            </w:r>
          </w:p>
        </w:tc>
        <w:tc>
          <w:tcPr>
            <w:tcW w:w="1797" w:type="pct"/>
            <w:shd w:val="clear" w:color="auto" w:fill="auto"/>
            <w:vAlign w:val="center"/>
          </w:tcPr>
          <w:p w14:paraId="5071B39B" w14:textId="0376EA0A" w:rsidR="002C71C5" w:rsidRPr="00224B80" w:rsidRDefault="002C71C5" w:rsidP="002C71C5">
            <w:pPr>
              <w:jc w:val="center"/>
              <w:rPr>
                <w:sz w:val="22"/>
                <w:szCs w:val="22"/>
              </w:rPr>
            </w:pPr>
            <w:r w:rsidRPr="00224B80">
              <w:rPr>
                <w:sz w:val="22"/>
                <w:szCs w:val="22"/>
              </w:rPr>
              <w:t>ООО «Смоленскрегионтеплоэнерго»</w:t>
            </w:r>
          </w:p>
        </w:tc>
        <w:tc>
          <w:tcPr>
            <w:tcW w:w="642" w:type="pct"/>
            <w:tcBorders>
              <w:top w:val="nil"/>
              <w:left w:val="single" w:sz="8" w:space="0" w:color="000000"/>
              <w:bottom w:val="single" w:sz="8" w:space="0" w:color="000000"/>
              <w:right w:val="single" w:sz="8" w:space="0" w:color="auto"/>
            </w:tcBorders>
            <w:shd w:val="clear" w:color="auto" w:fill="auto"/>
            <w:noWrap/>
            <w:vAlign w:val="center"/>
          </w:tcPr>
          <w:p w14:paraId="35041AEC" w14:textId="25E52E16" w:rsidR="002C71C5" w:rsidRPr="00224B80" w:rsidRDefault="002C71C5" w:rsidP="002C71C5">
            <w:pPr>
              <w:jc w:val="center"/>
              <w:rPr>
                <w:sz w:val="22"/>
                <w:szCs w:val="22"/>
              </w:rPr>
            </w:pPr>
            <w:r w:rsidRPr="00224B80">
              <w:rPr>
                <w:sz w:val="22"/>
                <w:szCs w:val="22"/>
              </w:rPr>
              <w:t>8,000</w:t>
            </w:r>
          </w:p>
        </w:tc>
        <w:tc>
          <w:tcPr>
            <w:tcW w:w="642" w:type="pct"/>
            <w:tcBorders>
              <w:top w:val="nil"/>
              <w:left w:val="single" w:sz="8" w:space="0" w:color="auto"/>
              <w:bottom w:val="single" w:sz="8" w:space="0" w:color="000000"/>
              <w:right w:val="single" w:sz="8" w:space="0" w:color="000000"/>
            </w:tcBorders>
            <w:shd w:val="clear" w:color="auto" w:fill="auto"/>
            <w:vAlign w:val="center"/>
          </w:tcPr>
          <w:p w14:paraId="7989B2DC" w14:textId="185B892B" w:rsidR="002C71C5" w:rsidRPr="00224B80" w:rsidRDefault="002C71C5" w:rsidP="002C71C5">
            <w:pPr>
              <w:jc w:val="center"/>
              <w:rPr>
                <w:sz w:val="22"/>
                <w:szCs w:val="22"/>
              </w:rPr>
            </w:pPr>
            <w:r w:rsidRPr="00224B80">
              <w:rPr>
                <w:sz w:val="22"/>
                <w:szCs w:val="22"/>
              </w:rPr>
              <w:t>4,211</w:t>
            </w:r>
          </w:p>
        </w:tc>
      </w:tr>
      <w:tr w:rsidR="00224B80" w:rsidRPr="00224B80" w14:paraId="0EEC9D8B" w14:textId="77777777" w:rsidTr="00931226">
        <w:trPr>
          <w:cantSplit/>
          <w:trHeight w:val="123"/>
        </w:trPr>
        <w:tc>
          <w:tcPr>
            <w:tcW w:w="350" w:type="pct"/>
            <w:shd w:val="clear" w:color="auto" w:fill="auto"/>
            <w:vAlign w:val="center"/>
          </w:tcPr>
          <w:p w14:paraId="08F6411E" w14:textId="42CF5C2A" w:rsidR="002C71C5" w:rsidRPr="00224B80" w:rsidRDefault="002C71C5" w:rsidP="002C71C5">
            <w:pPr>
              <w:pStyle w:val="aa"/>
              <w:jc w:val="center"/>
              <w:rPr>
                <w:sz w:val="22"/>
                <w:szCs w:val="22"/>
              </w:rPr>
            </w:pPr>
            <w:r w:rsidRPr="00224B80">
              <w:rPr>
                <w:sz w:val="22"/>
                <w:szCs w:val="22"/>
              </w:rPr>
              <w:t>3</w:t>
            </w:r>
          </w:p>
        </w:tc>
        <w:tc>
          <w:tcPr>
            <w:tcW w:w="1569" w:type="pct"/>
            <w:shd w:val="clear" w:color="auto" w:fill="auto"/>
            <w:vAlign w:val="center"/>
          </w:tcPr>
          <w:p w14:paraId="6A2CCE3F" w14:textId="162848D6" w:rsidR="002C71C5" w:rsidRPr="00224B80" w:rsidRDefault="002C71C5" w:rsidP="002C71C5">
            <w:pPr>
              <w:jc w:val="center"/>
              <w:rPr>
                <w:sz w:val="22"/>
                <w:szCs w:val="22"/>
              </w:rPr>
            </w:pPr>
            <w:r w:rsidRPr="00224B80">
              <w:rPr>
                <w:sz w:val="22"/>
                <w:szCs w:val="22"/>
              </w:rPr>
              <w:t>Котельная №4</w:t>
            </w:r>
          </w:p>
        </w:tc>
        <w:tc>
          <w:tcPr>
            <w:tcW w:w="1797" w:type="pct"/>
            <w:shd w:val="clear" w:color="auto" w:fill="auto"/>
            <w:vAlign w:val="center"/>
          </w:tcPr>
          <w:p w14:paraId="53F1497C" w14:textId="7D1CAF75" w:rsidR="002C71C5" w:rsidRPr="00224B80" w:rsidRDefault="002C71C5" w:rsidP="002C71C5">
            <w:pPr>
              <w:jc w:val="center"/>
              <w:rPr>
                <w:sz w:val="22"/>
                <w:szCs w:val="22"/>
              </w:rPr>
            </w:pPr>
            <w:r w:rsidRPr="00224B80">
              <w:rPr>
                <w:sz w:val="22"/>
                <w:szCs w:val="22"/>
              </w:rPr>
              <w:t>ООО «Смоленскрегионтеплоэнерго»</w:t>
            </w:r>
          </w:p>
        </w:tc>
        <w:tc>
          <w:tcPr>
            <w:tcW w:w="642" w:type="pct"/>
            <w:tcBorders>
              <w:top w:val="nil"/>
              <w:left w:val="single" w:sz="8" w:space="0" w:color="000000"/>
              <w:bottom w:val="single" w:sz="8" w:space="0" w:color="000000"/>
              <w:right w:val="single" w:sz="8" w:space="0" w:color="auto"/>
            </w:tcBorders>
            <w:shd w:val="clear" w:color="auto" w:fill="auto"/>
            <w:noWrap/>
            <w:vAlign w:val="center"/>
          </w:tcPr>
          <w:p w14:paraId="6A9D0AE3" w14:textId="75E00F3E" w:rsidR="002C71C5" w:rsidRPr="00224B80" w:rsidRDefault="002C71C5" w:rsidP="002C71C5">
            <w:pPr>
              <w:jc w:val="center"/>
              <w:rPr>
                <w:sz w:val="22"/>
                <w:szCs w:val="22"/>
              </w:rPr>
            </w:pPr>
            <w:r w:rsidRPr="00224B80">
              <w:rPr>
                <w:sz w:val="22"/>
                <w:szCs w:val="22"/>
              </w:rPr>
              <w:t>4,000</w:t>
            </w:r>
          </w:p>
        </w:tc>
        <w:tc>
          <w:tcPr>
            <w:tcW w:w="642" w:type="pct"/>
            <w:tcBorders>
              <w:top w:val="nil"/>
              <w:left w:val="single" w:sz="8" w:space="0" w:color="auto"/>
              <w:bottom w:val="single" w:sz="8" w:space="0" w:color="000000"/>
              <w:right w:val="single" w:sz="8" w:space="0" w:color="000000"/>
            </w:tcBorders>
            <w:shd w:val="clear" w:color="auto" w:fill="auto"/>
            <w:vAlign w:val="center"/>
          </w:tcPr>
          <w:p w14:paraId="25B79570" w14:textId="0AA9E827" w:rsidR="002C71C5" w:rsidRPr="00224B80" w:rsidRDefault="002C71C5" w:rsidP="002C71C5">
            <w:pPr>
              <w:jc w:val="center"/>
              <w:rPr>
                <w:sz w:val="22"/>
                <w:szCs w:val="22"/>
              </w:rPr>
            </w:pPr>
            <w:r w:rsidRPr="00224B80">
              <w:rPr>
                <w:sz w:val="22"/>
                <w:szCs w:val="22"/>
              </w:rPr>
              <w:t>0,660</w:t>
            </w:r>
          </w:p>
        </w:tc>
      </w:tr>
      <w:tr w:rsidR="00224B80" w:rsidRPr="00224B80" w14:paraId="3E33EA84" w14:textId="77777777" w:rsidTr="00E33697">
        <w:trPr>
          <w:cantSplit/>
          <w:trHeight w:val="123"/>
        </w:trPr>
        <w:tc>
          <w:tcPr>
            <w:tcW w:w="350" w:type="pct"/>
            <w:shd w:val="clear" w:color="auto" w:fill="auto"/>
            <w:vAlign w:val="center"/>
          </w:tcPr>
          <w:p w14:paraId="6173B8AB" w14:textId="280F90F3" w:rsidR="002C71C5" w:rsidRPr="00224B80" w:rsidRDefault="002C71C5" w:rsidP="002C71C5">
            <w:pPr>
              <w:pStyle w:val="aa"/>
              <w:jc w:val="center"/>
              <w:rPr>
                <w:sz w:val="22"/>
                <w:szCs w:val="22"/>
              </w:rPr>
            </w:pPr>
            <w:r w:rsidRPr="00224B80">
              <w:rPr>
                <w:sz w:val="22"/>
                <w:szCs w:val="22"/>
              </w:rPr>
              <w:t>4</w:t>
            </w:r>
          </w:p>
        </w:tc>
        <w:tc>
          <w:tcPr>
            <w:tcW w:w="1569" w:type="pct"/>
            <w:shd w:val="clear" w:color="auto" w:fill="auto"/>
            <w:vAlign w:val="center"/>
          </w:tcPr>
          <w:p w14:paraId="2F806033" w14:textId="66E0E0E9" w:rsidR="002C71C5" w:rsidRPr="00224B80" w:rsidRDefault="002C71C5" w:rsidP="002C71C5">
            <w:pPr>
              <w:jc w:val="center"/>
              <w:rPr>
                <w:sz w:val="22"/>
                <w:szCs w:val="22"/>
              </w:rPr>
            </w:pPr>
            <w:r w:rsidRPr="00224B80">
              <w:rPr>
                <w:sz w:val="22"/>
                <w:szCs w:val="22"/>
              </w:rPr>
              <w:t>Котельная №5 «ФОК»</w:t>
            </w:r>
          </w:p>
        </w:tc>
        <w:tc>
          <w:tcPr>
            <w:tcW w:w="1797" w:type="pct"/>
            <w:shd w:val="clear" w:color="auto" w:fill="auto"/>
            <w:vAlign w:val="center"/>
          </w:tcPr>
          <w:p w14:paraId="6AF74377" w14:textId="7F1F939A" w:rsidR="002C71C5" w:rsidRPr="00224B80" w:rsidRDefault="002C71C5" w:rsidP="002C71C5">
            <w:pPr>
              <w:jc w:val="center"/>
              <w:rPr>
                <w:sz w:val="22"/>
                <w:szCs w:val="22"/>
              </w:rPr>
            </w:pPr>
            <w:r w:rsidRPr="00224B80">
              <w:rPr>
                <w:sz w:val="22"/>
                <w:szCs w:val="22"/>
              </w:rPr>
              <w:t>ООО «Смоленскрегионтеплоэнерго»</w:t>
            </w:r>
          </w:p>
        </w:tc>
        <w:tc>
          <w:tcPr>
            <w:tcW w:w="642" w:type="pct"/>
            <w:tcBorders>
              <w:top w:val="nil"/>
              <w:left w:val="single" w:sz="8" w:space="0" w:color="000000"/>
              <w:bottom w:val="single" w:sz="8" w:space="0" w:color="000000"/>
              <w:right w:val="single" w:sz="8" w:space="0" w:color="auto"/>
            </w:tcBorders>
            <w:shd w:val="clear" w:color="auto" w:fill="auto"/>
            <w:noWrap/>
            <w:vAlign w:val="center"/>
          </w:tcPr>
          <w:p w14:paraId="2AE41C40" w14:textId="1EED0D2D" w:rsidR="002C71C5" w:rsidRPr="00224B80" w:rsidRDefault="002C71C5" w:rsidP="002C71C5">
            <w:pPr>
              <w:jc w:val="center"/>
              <w:rPr>
                <w:sz w:val="22"/>
                <w:szCs w:val="22"/>
              </w:rPr>
            </w:pPr>
            <w:r w:rsidRPr="00224B80">
              <w:rPr>
                <w:sz w:val="22"/>
                <w:szCs w:val="22"/>
              </w:rPr>
              <w:t>0,258</w:t>
            </w:r>
          </w:p>
        </w:tc>
        <w:tc>
          <w:tcPr>
            <w:tcW w:w="642" w:type="pct"/>
            <w:tcBorders>
              <w:top w:val="nil"/>
              <w:left w:val="single" w:sz="8" w:space="0" w:color="auto"/>
              <w:bottom w:val="single" w:sz="8" w:space="0" w:color="000000"/>
              <w:right w:val="single" w:sz="8" w:space="0" w:color="000000"/>
            </w:tcBorders>
            <w:shd w:val="clear" w:color="auto" w:fill="auto"/>
            <w:vAlign w:val="center"/>
          </w:tcPr>
          <w:p w14:paraId="0C1C8C02" w14:textId="333BD61E" w:rsidR="002C71C5" w:rsidRPr="00224B80" w:rsidRDefault="002C71C5" w:rsidP="002C71C5">
            <w:pPr>
              <w:jc w:val="center"/>
              <w:rPr>
                <w:sz w:val="22"/>
                <w:szCs w:val="22"/>
              </w:rPr>
            </w:pPr>
            <w:r w:rsidRPr="00224B80">
              <w:rPr>
                <w:sz w:val="22"/>
                <w:szCs w:val="22"/>
              </w:rPr>
              <w:t>0,217</w:t>
            </w:r>
          </w:p>
        </w:tc>
      </w:tr>
      <w:tr w:rsidR="00224B80" w:rsidRPr="00224B80" w14:paraId="39EEC1F5" w14:textId="77777777" w:rsidTr="002C71C5">
        <w:trPr>
          <w:cantSplit/>
          <w:trHeight w:val="123"/>
        </w:trPr>
        <w:tc>
          <w:tcPr>
            <w:tcW w:w="350" w:type="pct"/>
            <w:shd w:val="clear" w:color="auto" w:fill="auto"/>
            <w:vAlign w:val="center"/>
          </w:tcPr>
          <w:p w14:paraId="406421EA" w14:textId="623B9C71" w:rsidR="002C71C5" w:rsidRPr="00224B80" w:rsidRDefault="002C71C5" w:rsidP="002C71C5">
            <w:pPr>
              <w:pStyle w:val="aa"/>
              <w:jc w:val="center"/>
              <w:rPr>
                <w:sz w:val="22"/>
                <w:szCs w:val="22"/>
              </w:rPr>
            </w:pPr>
            <w:r w:rsidRPr="00224B80">
              <w:rPr>
                <w:sz w:val="22"/>
                <w:szCs w:val="22"/>
              </w:rPr>
              <w:t>5</w:t>
            </w:r>
          </w:p>
        </w:tc>
        <w:tc>
          <w:tcPr>
            <w:tcW w:w="1569" w:type="pct"/>
            <w:shd w:val="clear" w:color="auto" w:fill="auto"/>
            <w:vAlign w:val="center"/>
          </w:tcPr>
          <w:p w14:paraId="5C75F4A8" w14:textId="159646CA" w:rsidR="002C71C5" w:rsidRPr="00224B80" w:rsidRDefault="002C71C5" w:rsidP="002C71C5">
            <w:pPr>
              <w:jc w:val="center"/>
              <w:rPr>
                <w:sz w:val="22"/>
                <w:szCs w:val="22"/>
              </w:rPr>
            </w:pPr>
            <w:r w:rsidRPr="00224B80">
              <w:rPr>
                <w:sz w:val="22"/>
                <w:szCs w:val="22"/>
              </w:rPr>
              <w:t>Котельная №3634</w:t>
            </w:r>
            <w:r w:rsidR="00337F32" w:rsidRPr="00224B80">
              <w:rPr>
                <w:sz w:val="22"/>
                <w:szCs w:val="22"/>
              </w:rPr>
              <w:t>*</w:t>
            </w:r>
          </w:p>
        </w:tc>
        <w:tc>
          <w:tcPr>
            <w:tcW w:w="1797" w:type="pct"/>
            <w:shd w:val="clear" w:color="auto" w:fill="auto"/>
            <w:vAlign w:val="center"/>
          </w:tcPr>
          <w:p w14:paraId="3437CB64" w14:textId="6094E68D" w:rsidR="002C71C5" w:rsidRPr="00224B80" w:rsidRDefault="002C71C5" w:rsidP="002C71C5">
            <w:pPr>
              <w:jc w:val="center"/>
              <w:rPr>
                <w:sz w:val="22"/>
                <w:szCs w:val="22"/>
              </w:rPr>
            </w:pPr>
            <w:r w:rsidRPr="00224B80">
              <w:rPr>
                <w:sz w:val="22"/>
                <w:szCs w:val="22"/>
              </w:rPr>
              <w:t>ФГБУ «ЦЖКУ» Минобороны России</w:t>
            </w:r>
          </w:p>
        </w:tc>
        <w:tc>
          <w:tcPr>
            <w:tcW w:w="642" w:type="pct"/>
            <w:tcBorders>
              <w:top w:val="nil"/>
              <w:left w:val="single" w:sz="8" w:space="0" w:color="auto"/>
              <w:bottom w:val="single" w:sz="8" w:space="0" w:color="auto"/>
              <w:right w:val="single" w:sz="8" w:space="0" w:color="auto"/>
            </w:tcBorders>
            <w:shd w:val="clear" w:color="auto" w:fill="auto"/>
            <w:noWrap/>
            <w:vAlign w:val="center"/>
          </w:tcPr>
          <w:p w14:paraId="5B82868E" w14:textId="5EE9F646" w:rsidR="002C71C5" w:rsidRPr="00224B80" w:rsidRDefault="002C71C5" w:rsidP="002C71C5">
            <w:pPr>
              <w:jc w:val="center"/>
              <w:rPr>
                <w:sz w:val="22"/>
                <w:szCs w:val="22"/>
              </w:rPr>
            </w:pPr>
            <w:r w:rsidRPr="00224B80">
              <w:rPr>
                <w:sz w:val="22"/>
                <w:szCs w:val="22"/>
              </w:rPr>
              <w:t>57,200</w:t>
            </w:r>
          </w:p>
        </w:tc>
        <w:tc>
          <w:tcPr>
            <w:tcW w:w="642" w:type="pct"/>
            <w:tcBorders>
              <w:top w:val="nil"/>
              <w:left w:val="nil"/>
              <w:bottom w:val="single" w:sz="8" w:space="0" w:color="000000"/>
              <w:right w:val="single" w:sz="8" w:space="0" w:color="000000"/>
            </w:tcBorders>
            <w:shd w:val="clear" w:color="auto" w:fill="auto"/>
            <w:vAlign w:val="center"/>
          </w:tcPr>
          <w:p w14:paraId="3970DD83" w14:textId="4F80B0AC" w:rsidR="002C71C5" w:rsidRPr="00224B80" w:rsidRDefault="002C71C5" w:rsidP="002C71C5">
            <w:pPr>
              <w:jc w:val="center"/>
              <w:rPr>
                <w:sz w:val="22"/>
                <w:szCs w:val="22"/>
              </w:rPr>
            </w:pPr>
            <w:r w:rsidRPr="00224B80">
              <w:rPr>
                <w:sz w:val="22"/>
                <w:szCs w:val="22"/>
              </w:rPr>
              <w:t>н/д</w:t>
            </w:r>
          </w:p>
        </w:tc>
      </w:tr>
    </w:tbl>
    <w:p w14:paraId="79D76773" w14:textId="2ED1959F" w:rsidR="00E062EC" w:rsidRPr="00224B80" w:rsidRDefault="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7D370DE0" w14:textId="77777777" w:rsidR="00337F32" w:rsidRPr="00224B80" w:rsidRDefault="00337F32"/>
    <w:p w14:paraId="564D962F" w14:textId="1A60A306" w:rsidR="008A451F" w:rsidRPr="00224B80" w:rsidRDefault="00A734B1" w:rsidP="0006129B">
      <w:pPr>
        <w:pStyle w:val="30"/>
        <w:spacing w:line="240" w:lineRule="auto"/>
      </w:pPr>
      <w:bookmarkStart w:id="41" w:name="_Toc158278609"/>
      <w:bookmarkStart w:id="42" w:name="_Toc206146266"/>
      <w:bookmarkEnd w:id="40"/>
      <w:r w:rsidRPr="00224B80">
        <w:t>2.1</w:t>
      </w:r>
      <w:r w:rsidR="008A451F" w:rsidRPr="00224B80">
        <w:t xml:space="preserve"> </w:t>
      </w:r>
      <w:r w:rsidRPr="00224B80">
        <w:t>С</w:t>
      </w:r>
      <w:r w:rsidR="00E800F8" w:rsidRPr="00224B80">
        <w:t>труктура и технические характеристики основного оборудования</w:t>
      </w:r>
      <w:bookmarkEnd w:id="41"/>
      <w:bookmarkEnd w:id="42"/>
    </w:p>
    <w:p w14:paraId="798773B2" w14:textId="73E6C478" w:rsidR="000166B6" w:rsidRPr="00224B80" w:rsidRDefault="00920D86" w:rsidP="0006129B">
      <w:pPr>
        <w:pStyle w:val="Affa"/>
        <w:rPr>
          <w:szCs w:val="24"/>
        </w:rPr>
      </w:pPr>
      <w:r w:rsidRPr="00224B80">
        <w:rPr>
          <w:szCs w:val="24"/>
        </w:rPr>
        <w:t>Структура</w:t>
      </w:r>
      <w:r w:rsidR="00851204" w:rsidRPr="00224B80">
        <w:rPr>
          <w:szCs w:val="24"/>
        </w:rPr>
        <w:t xml:space="preserve"> </w:t>
      </w:r>
      <w:r w:rsidRPr="00224B80">
        <w:rPr>
          <w:szCs w:val="24"/>
        </w:rPr>
        <w:t>и</w:t>
      </w:r>
      <w:r w:rsidR="00851204" w:rsidRPr="00224B80">
        <w:rPr>
          <w:szCs w:val="24"/>
        </w:rPr>
        <w:t xml:space="preserve"> </w:t>
      </w:r>
      <w:r w:rsidRPr="00224B80">
        <w:rPr>
          <w:szCs w:val="24"/>
        </w:rPr>
        <w:t>технические</w:t>
      </w:r>
      <w:r w:rsidR="00851204" w:rsidRPr="00224B80">
        <w:rPr>
          <w:szCs w:val="24"/>
        </w:rPr>
        <w:t xml:space="preserve"> </w:t>
      </w:r>
      <w:r w:rsidRPr="00224B80">
        <w:rPr>
          <w:szCs w:val="24"/>
        </w:rPr>
        <w:t>характеристики</w:t>
      </w:r>
      <w:r w:rsidR="00851204" w:rsidRPr="00224B80">
        <w:rPr>
          <w:szCs w:val="24"/>
        </w:rPr>
        <w:t xml:space="preserve"> </w:t>
      </w:r>
      <w:r w:rsidRPr="00224B80">
        <w:rPr>
          <w:szCs w:val="24"/>
        </w:rPr>
        <w:t>основного</w:t>
      </w:r>
      <w:r w:rsidR="00851204" w:rsidRPr="00224B80">
        <w:rPr>
          <w:szCs w:val="24"/>
        </w:rPr>
        <w:t xml:space="preserve"> </w:t>
      </w:r>
      <w:r w:rsidRPr="00224B80">
        <w:rPr>
          <w:szCs w:val="24"/>
        </w:rPr>
        <w:t>теплогенерирующего</w:t>
      </w:r>
      <w:r w:rsidR="00851204" w:rsidRPr="00224B80">
        <w:rPr>
          <w:szCs w:val="24"/>
        </w:rPr>
        <w:t xml:space="preserve"> </w:t>
      </w:r>
      <w:r w:rsidRPr="00224B80">
        <w:rPr>
          <w:szCs w:val="24"/>
        </w:rPr>
        <w:t>оборудования</w:t>
      </w:r>
      <w:r w:rsidR="006A7EB1" w:rsidRPr="00224B80">
        <w:rPr>
          <w:szCs w:val="24"/>
        </w:rPr>
        <w:t xml:space="preserve"> котельных</w:t>
      </w:r>
      <w:r w:rsidR="00851204" w:rsidRPr="00224B80">
        <w:rPr>
          <w:szCs w:val="24"/>
        </w:rPr>
        <w:t xml:space="preserve"> </w:t>
      </w:r>
      <w:r w:rsidRPr="00224B80">
        <w:rPr>
          <w:szCs w:val="24"/>
        </w:rPr>
        <w:t>приведены в таблиц</w:t>
      </w:r>
      <w:r w:rsidR="00D73FF7" w:rsidRPr="00224B80">
        <w:rPr>
          <w:szCs w:val="24"/>
        </w:rPr>
        <w:t>е</w:t>
      </w:r>
      <w:r w:rsidR="00324A21" w:rsidRPr="00224B80">
        <w:rPr>
          <w:szCs w:val="24"/>
        </w:rPr>
        <w:t xml:space="preserve"> </w:t>
      </w:r>
      <w:r w:rsidR="00762BA6" w:rsidRPr="00224B80">
        <w:rPr>
          <w:szCs w:val="24"/>
        </w:rPr>
        <w:t>ниже</w:t>
      </w:r>
      <w:r w:rsidRPr="00224B80">
        <w:rPr>
          <w:szCs w:val="24"/>
        </w:rPr>
        <w:t xml:space="preserve">. </w:t>
      </w:r>
    </w:p>
    <w:p w14:paraId="5C6E5FB6" w14:textId="77777777" w:rsidR="00356395" w:rsidRPr="00224B80" w:rsidRDefault="00356395" w:rsidP="0006129B">
      <w:pPr>
        <w:pStyle w:val="Affa"/>
        <w:rPr>
          <w:b/>
        </w:rPr>
      </w:pPr>
    </w:p>
    <w:p w14:paraId="115AA043" w14:textId="60EB8C62" w:rsidR="00762BA6" w:rsidRPr="00224B80" w:rsidRDefault="00762BA6" w:rsidP="0006129B">
      <w:pPr>
        <w:pStyle w:val="aff8"/>
      </w:pPr>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3</w:t>
      </w:r>
      <w:r w:rsidR="008A3CE6" w:rsidRPr="00224B80">
        <w:rPr>
          <w:noProof/>
        </w:rPr>
        <w:fldChar w:fldCharType="end"/>
      </w:r>
      <w:r w:rsidRPr="00224B80">
        <w:t xml:space="preserve"> - Структура основного (котлового) оборудования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2296"/>
        <w:gridCol w:w="7131"/>
      </w:tblGrid>
      <w:tr w:rsidR="00224B80" w:rsidRPr="00224B80" w14:paraId="13DCB973" w14:textId="77777777" w:rsidTr="002C71C5">
        <w:trPr>
          <w:tblHeader/>
        </w:trPr>
        <w:tc>
          <w:tcPr>
            <w:tcW w:w="377" w:type="pct"/>
            <w:tcBorders>
              <w:top w:val="single" w:sz="4" w:space="0" w:color="auto"/>
              <w:left w:val="single" w:sz="4" w:space="0" w:color="auto"/>
              <w:bottom w:val="single" w:sz="4" w:space="0" w:color="auto"/>
              <w:right w:val="single" w:sz="4" w:space="0" w:color="auto"/>
            </w:tcBorders>
            <w:hideMark/>
          </w:tcPr>
          <w:p w14:paraId="0AFB64BE" w14:textId="77777777" w:rsidR="002C71C5" w:rsidRPr="00224B80" w:rsidRDefault="002C71C5" w:rsidP="002C71C5">
            <w:pPr>
              <w:pStyle w:val="aa"/>
              <w:rPr>
                <w:sz w:val="22"/>
                <w:szCs w:val="22"/>
              </w:rPr>
            </w:pPr>
            <w:r w:rsidRPr="00224B80">
              <w:rPr>
                <w:sz w:val="22"/>
                <w:szCs w:val="22"/>
              </w:rPr>
              <w:t>№п/п</w:t>
            </w:r>
          </w:p>
        </w:tc>
        <w:tc>
          <w:tcPr>
            <w:tcW w:w="1126" w:type="pct"/>
            <w:tcBorders>
              <w:top w:val="single" w:sz="4" w:space="0" w:color="auto"/>
              <w:left w:val="single" w:sz="4" w:space="0" w:color="auto"/>
              <w:bottom w:val="single" w:sz="4" w:space="0" w:color="auto"/>
              <w:right w:val="single" w:sz="4" w:space="0" w:color="auto"/>
            </w:tcBorders>
            <w:hideMark/>
          </w:tcPr>
          <w:p w14:paraId="69549660" w14:textId="77777777" w:rsidR="002C71C5" w:rsidRPr="00224B80" w:rsidRDefault="002C71C5" w:rsidP="002C71C5">
            <w:pPr>
              <w:pStyle w:val="aa"/>
              <w:jc w:val="center"/>
              <w:rPr>
                <w:sz w:val="22"/>
                <w:szCs w:val="22"/>
              </w:rPr>
            </w:pPr>
            <w:r w:rsidRPr="00224B80">
              <w:rPr>
                <w:sz w:val="22"/>
                <w:szCs w:val="22"/>
              </w:rPr>
              <w:t>Оборудование</w:t>
            </w:r>
          </w:p>
        </w:tc>
        <w:tc>
          <w:tcPr>
            <w:tcW w:w="3497" w:type="pct"/>
            <w:tcBorders>
              <w:top w:val="single" w:sz="4" w:space="0" w:color="auto"/>
              <w:left w:val="single" w:sz="4" w:space="0" w:color="auto"/>
              <w:bottom w:val="single" w:sz="4" w:space="0" w:color="auto"/>
              <w:right w:val="single" w:sz="4" w:space="0" w:color="auto"/>
            </w:tcBorders>
            <w:hideMark/>
          </w:tcPr>
          <w:p w14:paraId="6D19DA68" w14:textId="77777777" w:rsidR="002C71C5" w:rsidRPr="00224B80" w:rsidRDefault="002C71C5" w:rsidP="002C71C5">
            <w:pPr>
              <w:pStyle w:val="aa"/>
              <w:jc w:val="center"/>
              <w:rPr>
                <w:sz w:val="22"/>
                <w:szCs w:val="22"/>
              </w:rPr>
            </w:pPr>
            <w:r w:rsidRPr="00224B80">
              <w:rPr>
                <w:sz w:val="22"/>
                <w:szCs w:val="22"/>
              </w:rPr>
              <w:t>Марка</w:t>
            </w:r>
          </w:p>
        </w:tc>
      </w:tr>
      <w:tr w:rsidR="00224B80" w:rsidRPr="00224B80" w14:paraId="7D7D3ED0" w14:textId="77777777" w:rsidTr="002C71C5">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15C33963" w14:textId="77777777" w:rsidR="002C71C5" w:rsidRPr="00224B80" w:rsidRDefault="002C71C5" w:rsidP="002C71C5">
            <w:pPr>
              <w:pStyle w:val="aa"/>
              <w:jc w:val="center"/>
              <w:rPr>
                <w:b/>
                <w:bCs/>
                <w:sz w:val="22"/>
                <w:szCs w:val="22"/>
              </w:rPr>
            </w:pPr>
            <w:r w:rsidRPr="00224B80">
              <w:rPr>
                <w:b/>
                <w:bCs/>
                <w:sz w:val="22"/>
                <w:szCs w:val="22"/>
              </w:rPr>
              <w:t xml:space="preserve">Котельная №1 </w:t>
            </w:r>
            <w:r w:rsidRPr="00224B80">
              <w:rPr>
                <w:sz w:val="22"/>
                <w:szCs w:val="22"/>
              </w:rPr>
              <w:t>– 2000 г. ввода в эксплуатацию</w:t>
            </w:r>
          </w:p>
        </w:tc>
      </w:tr>
      <w:tr w:rsidR="00224B80" w:rsidRPr="00224B80" w14:paraId="13435E6E"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48DFA613" w14:textId="77777777" w:rsidR="002C71C5" w:rsidRPr="00224B80" w:rsidRDefault="002C71C5" w:rsidP="002C71C5">
            <w:pPr>
              <w:pStyle w:val="aa"/>
              <w:rPr>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hideMark/>
          </w:tcPr>
          <w:p w14:paraId="46F31220" w14:textId="77777777" w:rsidR="002C71C5" w:rsidRPr="00224B80" w:rsidRDefault="002C71C5" w:rsidP="002C71C5">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hideMark/>
          </w:tcPr>
          <w:p w14:paraId="760B2CB0" w14:textId="77777777" w:rsidR="002C71C5" w:rsidRPr="00224B80" w:rsidRDefault="002C71C5" w:rsidP="002C71C5">
            <w:pPr>
              <w:pStyle w:val="aa"/>
              <w:rPr>
                <w:sz w:val="22"/>
                <w:szCs w:val="22"/>
              </w:rPr>
            </w:pPr>
            <w:r w:rsidRPr="00224B80">
              <w:rPr>
                <w:sz w:val="22"/>
                <w:szCs w:val="22"/>
              </w:rPr>
              <w:t>КВА-0,4/95 – 4 шт - 0,4 Гкал/час - 2000г. установки</w:t>
            </w:r>
          </w:p>
          <w:p w14:paraId="25BE5EB0" w14:textId="77777777" w:rsidR="002C71C5" w:rsidRPr="00224B80" w:rsidRDefault="002C71C5" w:rsidP="002C71C5">
            <w:pPr>
              <w:pStyle w:val="aa"/>
              <w:rPr>
                <w:sz w:val="22"/>
                <w:szCs w:val="22"/>
              </w:rPr>
            </w:pPr>
            <w:r w:rsidRPr="00224B80">
              <w:rPr>
                <w:sz w:val="22"/>
                <w:szCs w:val="22"/>
              </w:rPr>
              <w:t>(1 котел в резерве)</w:t>
            </w:r>
          </w:p>
        </w:tc>
      </w:tr>
      <w:tr w:rsidR="00224B80" w:rsidRPr="00224B80" w14:paraId="11AEBC98"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A8A694C" w14:textId="77777777" w:rsidR="002C71C5" w:rsidRPr="00224B80" w:rsidRDefault="002C71C5" w:rsidP="002C71C5">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hideMark/>
          </w:tcPr>
          <w:p w14:paraId="4AF63916" w14:textId="77777777" w:rsidR="002C71C5" w:rsidRPr="00224B80" w:rsidRDefault="002C71C5" w:rsidP="002C71C5">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hideMark/>
          </w:tcPr>
          <w:p w14:paraId="62F8EED6" w14:textId="77777777" w:rsidR="002C71C5" w:rsidRPr="00224B80" w:rsidRDefault="002C71C5" w:rsidP="002C71C5">
            <w:pPr>
              <w:pStyle w:val="aa"/>
              <w:rPr>
                <w:sz w:val="22"/>
                <w:szCs w:val="22"/>
              </w:rPr>
            </w:pPr>
            <w:r w:rsidRPr="00224B80">
              <w:rPr>
                <w:sz w:val="22"/>
                <w:szCs w:val="22"/>
              </w:rPr>
              <w:t>Сетевые: К100-80-160 – 1 шт – 15 кВт,</w:t>
            </w:r>
          </w:p>
          <w:p w14:paraId="02EF6C86" w14:textId="77777777" w:rsidR="002C71C5" w:rsidRPr="00224B80" w:rsidRDefault="002C71C5" w:rsidP="002C71C5">
            <w:pPr>
              <w:pStyle w:val="aa"/>
              <w:rPr>
                <w:sz w:val="22"/>
                <w:szCs w:val="22"/>
              </w:rPr>
            </w:pPr>
            <w:r w:rsidRPr="00224B80">
              <w:rPr>
                <w:sz w:val="22"/>
                <w:szCs w:val="22"/>
              </w:rPr>
              <w:t>Cronoline Wilo IL50/140-4/2 - 1 шт – 4 кВт</w:t>
            </w:r>
          </w:p>
          <w:p w14:paraId="36230FEC" w14:textId="77777777" w:rsidR="002C71C5" w:rsidRPr="00224B80" w:rsidRDefault="002C71C5" w:rsidP="002C71C5">
            <w:pPr>
              <w:pStyle w:val="aa"/>
              <w:rPr>
                <w:sz w:val="22"/>
                <w:szCs w:val="22"/>
              </w:rPr>
            </w:pPr>
            <w:r w:rsidRPr="00224B80">
              <w:rPr>
                <w:sz w:val="22"/>
                <w:szCs w:val="22"/>
              </w:rPr>
              <w:t>Сырой воды: К50-32-125 – 1 шт – 2,2 кВт</w:t>
            </w:r>
          </w:p>
          <w:p w14:paraId="7A268FE6" w14:textId="77777777" w:rsidR="002C71C5" w:rsidRPr="00224B80" w:rsidRDefault="002C71C5" w:rsidP="002C71C5">
            <w:pPr>
              <w:pStyle w:val="aa"/>
              <w:rPr>
                <w:sz w:val="22"/>
                <w:szCs w:val="22"/>
              </w:rPr>
            </w:pPr>
            <w:r w:rsidRPr="00224B80">
              <w:rPr>
                <w:sz w:val="22"/>
                <w:szCs w:val="22"/>
              </w:rPr>
              <w:t>Wilo IL32/150-2,2/2 - 1 шт – 2,2 кВт</w:t>
            </w:r>
          </w:p>
          <w:p w14:paraId="346B601E" w14:textId="77777777" w:rsidR="002C71C5" w:rsidRPr="00224B80" w:rsidRDefault="002C71C5" w:rsidP="002C71C5">
            <w:pPr>
              <w:pStyle w:val="aa"/>
              <w:rPr>
                <w:sz w:val="22"/>
                <w:szCs w:val="22"/>
              </w:rPr>
            </w:pPr>
            <w:r w:rsidRPr="00224B80">
              <w:rPr>
                <w:sz w:val="22"/>
                <w:szCs w:val="22"/>
              </w:rPr>
              <w:t>Подпиточные: ВК2/26А-У2 – 2 шт – 4 кВт</w:t>
            </w:r>
          </w:p>
          <w:p w14:paraId="16533897" w14:textId="77777777" w:rsidR="002C71C5" w:rsidRPr="00224B80" w:rsidRDefault="002C71C5" w:rsidP="002C71C5">
            <w:pPr>
              <w:pStyle w:val="aa"/>
              <w:rPr>
                <w:sz w:val="22"/>
                <w:szCs w:val="22"/>
              </w:rPr>
            </w:pPr>
            <w:r w:rsidRPr="00224B80">
              <w:rPr>
                <w:sz w:val="22"/>
                <w:szCs w:val="22"/>
              </w:rPr>
              <w:t xml:space="preserve">ГВС: </w:t>
            </w:r>
            <w:r w:rsidRPr="00224B80">
              <w:rPr>
                <w:sz w:val="22"/>
                <w:szCs w:val="22"/>
                <w:lang w:val="en-US"/>
              </w:rPr>
              <w:t>WILO</w:t>
            </w:r>
            <w:r w:rsidRPr="00224B80">
              <w:rPr>
                <w:sz w:val="22"/>
                <w:szCs w:val="22"/>
              </w:rPr>
              <w:t xml:space="preserve"> ТОР-</w:t>
            </w:r>
            <w:r w:rsidRPr="00224B80">
              <w:rPr>
                <w:sz w:val="22"/>
                <w:szCs w:val="22"/>
                <w:lang w:val="en-US"/>
              </w:rPr>
              <w:t>S</w:t>
            </w:r>
            <w:r w:rsidRPr="00224B80">
              <w:rPr>
                <w:sz w:val="22"/>
                <w:szCs w:val="22"/>
              </w:rPr>
              <w:t xml:space="preserve"> 30/10 – 2 шт– 0,4 кВт</w:t>
            </w:r>
          </w:p>
        </w:tc>
      </w:tr>
      <w:tr w:rsidR="00224B80" w:rsidRPr="00224B80" w14:paraId="74A17652"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7785CE7C" w14:textId="77777777" w:rsidR="002C71C5" w:rsidRPr="00224B80" w:rsidRDefault="002C71C5" w:rsidP="002C71C5">
            <w:pPr>
              <w:pStyle w:val="aa"/>
              <w:rPr>
                <w:sz w:val="22"/>
                <w:szCs w:val="22"/>
              </w:rPr>
            </w:pPr>
            <w:r w:rsidRPr="00224B80">
              <w:rPr>
                <w:sz w:val="22"/>
                <w:szCs w:val="22"/>
              </w:rPr>
              <w:t>3</w:t>
            </w:r>
          </w:p>
        </w:tc>
        <w:tc>
          <w:tcPr>
            <w:tcW w:w="1126" w:type="pct"/>
            <w:tcBorders>
              <w:top w:val="single" w:sz="4" w:space="0" w:color="auto"/>
              <w:left w:val="single" w:sz="4" w:space="0" w:color="auto"/>
              <w:bottom w:val="single" w:sz="4" w:space="0" w:color="auto"/>
              <w:right w:val="single" w:sz="4" w:space="0" w:color="auto"/>
            </w:tcBorders>
            <w:hideMark/>
          </w:tcPr>
          <w:p w14:paraId="634F5EE2" w14:textId="77777777" w:rsidR="002C71C5" w:rsidRPr="00224B80" w:rsidRDefault="002C71C5" w:rsidP="002C71C5">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hideMark/>
          </w:tcPr>
          <w:p w14:paraId="76F7FD68" w14:textId="77777777" w:rsidR="002C71C5" w:rsidRPr="00224B80" w:rsidRDefault="002C71C5" w:rsidP="002C71C5">
            <w:pPr>
              <w:pStyle w:val="aa"/>
              <w:rPr>
                <w:sz w:val="22"/>
                <w:szCs w:val="22"/>
              </w:rPr>
            </w:pPr>
            <w:r w:rsidRPr="00224B80">
              <w:rPr>
                <w:sz w:val="22"/>
                <w:szCs w:val="22"/>
                <w:lang w:val="en-US"/>
              </w:rPr>
              <w:t>ВВП 01-57*2000</w:t>
            </w:r>
            <w:r w:rsidRPr="00224B80">
              <w:rPr>
                <w:sz w:val="22"/>
                <w:szCs w:val="22"/>
              </w:rPr>
              <w:t xml:space="preserve"> – 2 секции</w:t>
            </w:r>
          </w:p>
          <w:p w14:paraId="22C181E8" w14:textId="77777777" w:rsidR="002C71C5" w:rsidRPr="00224B80" w:rsidRDefault="002C71C5" w:rsidP="002C71C5">
            <w:pPr>
              <w:pStyle w:val="aa"/>
              <w:rPr>
                <w:sz w:val="22"/>
                <w:szCs w:val="22"/>
              </w:rPr>
            </w:pPr>
            <w:r w:rsidRPr="00224B80">
              <w:rPr>
                <w:sz w:val="22"/>
                <w:szCs w:val="22"/>
              </w:rPr>
              <w:t>ВВП 08-114*4000 – 4 секции</w:t>
            </w:r>
          </w:p>
        </w:tc>
      </w:tr>
      <w:tr w:rsidR="00224B80" w:rsidRPr="00224B80" w14:paraId="606D280B"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71452E35" w14:textId="77777777" w:rsidR="002C71C5" w:rsidRPr="00224B80" w:rsidRDefault="002C71C5" w:rsidP="002C71C5">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060AA25D" w14:textId="77777777" w:rsidR="002C71C5" w:rsidRPr="00224B80" w:rsidRDefault="002C71C5" w:rsidP="002C71C5">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61038E0B" w14:textId="77777777" w:rsidR="002C71C5" w:rsidRPr="00224B80" w:rsidRDefault="002C71C5" w:rsidP="002C71C5">
            <w:pPr>
              <w:pStyle w:val="aa"/>
              <w:rPr>
                <w:sz w:val="22"/>
                <w:szCs w:val="22"/>
              </w:rPr>
            </w:pPr>
            <w:r w:rsidRPr="00224B80">
              <w:rPr>
                <w:sz w:val="22"/>
                <w:szCs w:val="22"/>
              </w:rPr>
              <w:t xml:space="preserve">Натрий-катионирование 1 ступени: фильтры – 2 шт </w:t>
            </w:r>
            <w:r w:rsidRPr="00224B80">
              <w:rPr>
                <w:sz w:val="22"/>
                <w:szCs w:val="22"/>
                <w:lang w:val="en-US"/>
              </w:rPr>
              <w:t>D</w:t>
            </w:r>
            <w:r w:rsidRPr="00224B80">
              <w:rPr>
                <w:sz w:val="22"/>
                <w:szCs w:val="22"/>
              </w:rPr>
              <w:t xml:space="preserve">=500 мм, солерастворитель </w:t>
            </w:r>
            <w:r w:rsidRPr="00224B80">
              <w:rPr>
                <w:sz w:val="22"/>
                <w:szCs w:val="22"/>
                <w:lang w:val="en-US"/>
              </w:rPr>
              <w:t>D</w:t>
            </w:r>
            <w:r w:rsidRPr="00224B80">
              <w:rPr>
                <w:sz w:val="22"/>
                <w:szCs w:val="22"/>
              </w:rPr>
              <w:t>=500 мм</w:t>
            </w:r>
          </w:p>
        </w:tc>
      </w:tr>
      <w:tr w:rsidR="00224B80" w:rsidRPr="00224B80" w14:paraId="0A2F47FF" w14:textId="77777777" w:rsidTr="002C71C5">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08B10591" w14:textId="77777777" w:rsidR="002C71C5" w:rsidRPr="00224B80" w:rsidRDefault="002C71C5" w:rsidP="002C71C5">
            <w:pPr>
              <w:pStyle w:val="aa"/>
              <w:jc w:val="center"/>
              <w:rPr>
                <w:sz w:val="22"/>
                <w:szCs w:val="22"/>
              </w:rPr>
            </w:pPr>
            <w:r w:rsidRPr="00224B80">
              <w:rPr>
                <w:b/>
                <w:bCs/>
                <w:sz w:val="22"/>
                <w:szCs w:val="22"/>
              </w:rPr>
              <w:t xml:space="preserve">Котельная №2 </w:t>
            </w:r>
            <w:r w:rsidRPr="00224B80">
              <w:rPr>
                <w:sz w:val="22"/>
                <w:szCs w:val="22"/>
              </w:rPr>
              <w:t>– 1987 г. ввода в эксплуатацию</w:t>
            </w:r>
          </w:p>
        </w:tc>
      </w:tr>
      <w:tr w:rsidR="00224B80" w:rsidRPr="00224B80" w14:paraId="21D2D43B"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52E9BD94" w14:textId="77777777" w:rsidR="002C71C5" w:rsidRPr="00224B80" w:rsidRDefault="002C71C5" w:rsidP="002C71C5">
            <w:pPr>
              <w:pStyle w:val="aa"/>
              <w:rPr>
                <w:b/>
                <w:bCs/>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hideMark/>
          </w:tcPr>
          <w:p w14:paraId="6C1ABC97" w14:textId="77777777" w:rsidR="002C71C5" w:rsidRPr="00224B80" w:rsidRDefault="002C71C5" w:rsidP="002C71C5">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hideMark/>
          </w:tcPr>
          <w:p w14:paraId="58C1E74A" w14:textId="77777777" w:rsidR="002C71C5" w:rsidRPr="00224B80" w:rsidRDefault="002C71C5" w:rsidP="002C71C5">
            <w:pPr>
              <w:pStyle w:val="aa"/>
              <w:rPr>
                <w:sz w:val="22"/>
                <w:szCs w:val="22"/>
              </w:rPr>
            </w:pPr>
            <w:r w:rsidRPr="00224B80">
              <w:rPr>
                <w:sz w:val="22"/>
                <w:szCs w:val="22"/>
              </w:rPr>
              <w:t>КВТС-1 – 8 шт - 1 Гкал/час – 1993г. установки, Замена трубной части котлов: 2015г., 2004г., 2006г., 2018г., 2018г., 2011г., 2019г., 2017г.</w:t>
            </w:r>
          </w:p>
        </w:tc>
      </w:tr>
      <w:tr w:rsidR="00224B80" w:rsidRPr="00224B80" w14:paraId="0FB918A2"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3024A6D0" w14:textId="77777777" w:rsidR="002C71C5" w:rsidRPr="00224B80" w:rsidRDefault="002C71C5" w:rsidP="002C71C5">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hideMark/>
          </w:tcPr>
          <w:p w14:paraId="09204911" w14:textId="77777777" w:rsidR="002C71C5" w:rsidRPr="00224B80" w:rsidRDefault="002C71C5" w:rsidP="002C71C5">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hideMark/>
          </w:tcPr>
          <w:p w14:paraId="369FB9F0" w14:textId="77777777" w:rsidR="002C71C5" w:rsidRPr="00224B80" w:rsidRDefault="002C71C5" w:rsidP="002C71C5">
            <w:pPr>
              <w:pStyle w:val="aa"/>
              <w:rPr>
                <w:sz w:val="22"/>
                <w:szCs w:val="22"/>
              </w:rPr>
            </w:pPr>
            <w:r w:rsidRPr="00224B80">
              <w:rPr>
                <w:sz w:val="22"/>
                <w:szCs w:val="22"/>
              </w:rPr>
              <w:t xml:space="preserve">Сетевые: </w:t>
            </w:r>
            <w:r w:rsidRPr="00224B80">
              <w:rPr>
                <w:sz w:val="22"/>
                <w:szCs w:val="22"/>
                <w:lang w:val="en-US"/>
              </w:rPr>
              <w:t>Wilo</w:t>
            </w:r>
            <w:r w:rsidRPr="00224B80">
              <w:rPr>
                <w:sz w:val="22"/>
                <w:szCs w:val="22"/>
              </w:rPr>
              <w:t xml:space="preserve"> NL125/400-45-4-12 – 1 шт – 45 кВт, </w:t>
            </w:r>
            <w:r w:rsidRPr="00224B80">
              <w:rPr>
                <w:sz w:val="22"/>
                <w:szCs w:val="22"/>
                <w:lang w:val="en-US"/>
              </w:rPr>
              <w:t>Wilo</w:t>
            </w:r>
            <w:r w:rsidRPr="00224B80">
              <w:rPr>
                <w:sz w:val="22"/>
                <w:szCs w:val="22"/>
              </w:rPr>
              <w:t xml:space="preserve"> NL125/400-55-4-12-50Hz– 1 шт – 55 кВт</w:t>
            </w:r>
          </w:p>
          <w:p w14:paraId="28ACFED6" w14:textId="77777777" w:rsidR="002C71C5" w:rsidRPr="00224B80" w:rsidRDefault="002C71C5" w:rsidP="002C71C5">
            <w:pPr>
              <w:pStyle w:val="aa"/>
              <w:rPr>
                <w:sz w:val="22"/>
                <w:szCs w:val="22"/>
              </w:rPr>
            </w:pPr>
            <w:r w:rsidRPr="00224B80">
              <w:rPr>
                <w:sz w:val="22"/>
                <w:szCs w:val="22"/>
              </w:rPr>
              <w:t>Подпиточные: Wilo IL50-160-5,5/2 – 1 шт– 5,5 кВт, К20/30 – 1 шт – 4 кВт</w:t>
            </w:r>
          </w:p>
        </w:tc>
      </w:tr>
      <w:tr w:rsidR="00224B80" w:rsidRPr="00224B80" w14:paraId="4779401A"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4AF2BDDE" w14:textId="77777777" w:rsidR="002C71C5" w:rsidRPr="00224B80" w:rsidRDefault="002C71C5" w:rsidP="002C71C5">
            <w:pPr>
              <w:pStyle w:val="aa"/>
              <w:rPr>
                <w:sz w:val="22"/>
                <w:szCs w:val="22"/>
              </w:rPr>
            </w:pPr>
            <w:r w:rsidRPr="00224B80">
              <w:rPr>
                <w:sz w:val="22"/>
                <w:szCs w:val="22"/>
              </w:rPr>
              <w:t>3</w:t>
            </w:r>
          </w:p>
        </w:tc>
        <w:tc>
          <w:tcPr>
            <w:tcW w:w="1126" w:type="pct"/>
            <w:tcBorders>
              <w:top w:val="single" w:sz="4" w:space="0" w:color="auto"/>
              <w:left w:val="single" w:sz="4" w:space="0" w:color="auto"/>
              <w:bottom w:val="single" w:sz="4" w:space="0" w:color="auto"/>
              <w:right w:val="single" w:sz="4" w:space="0" w:color="auto"/>
            </w:tcBorders>
            <w:hideMark/>
          </w:tcPr>
          <w:p w14:paraId="5D6ABE45" w14:textId="77777777" w:rsidR="002C71C5" w:rsidRPr="00224B80" w:rsidRDefault="002C71C5" w:rsidP="002C71C5">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hideMark/>
          </w:tcPr>
          <w:p w14:paraId="631247FD" w14:textId="77777777" w:rsidR="002C71C5" w:rsidRPr="00224B80" w:rsidRDefault="002C71C5" w:rsidP="002C71C5">
            <w:pPr>
              <w:pStyle w:val="aa"/>
              <w:rPr>
                <w:sz w:val="22"/>
                <w:szCs w:val="22"/>
              </w:rPr>
            </w:pPr>
            <w:r w:rsidRPr="00224B80">
              <w:rPr>
                <w:sz w:val="22"/>
                <w:szCs w:val="22"/>
              </w:rPr>
              <w:t>ВВП 08-114-4000 – 2 секции – 1993г.</w:t>
            </w:r>
          </w:p>
          <w:p w14:paraId="4F609677" w14:textId="77777777" w:rsidR="002C71C5" w:rsidRPr="00224B80" w:rsidRDefault="002C71C5" w:rsidP="002C71C5">
            <w:pPr>
              <w:pStyle w:val="aa"/>
              <w:rPr>
                <w:sz w:val="22"/>
                <w:szCs w:val="22"/>
              </w:rPr>
            </w:pPr>
            <w:r w:rsidRPr="00224B80">
              <w:rPr>
                <w:sz w:val="22"/>
                <w:szCs w:val="22"/>
              </w:rPr>
              <w:t>ВВП 16-325-4000 – 4 секции – 1993г.</w:t>
            </w:r>
          </w:p>
        </w:tc>
      </w:tr>
      <w:tr w:rsidR="00224B80" w:rsidRPr="00224B80" w14:paraId="2A3A081F"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19CFC5E" w14:textId="77777777" w:rsidR="002C71C5" w:rsidRPr="00224B80" w:rsidRDefault="002C71C5" w:rsidP="002C71C5">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4E8A4A3C" w14:textId="77777777" w:rsidR="002C71C5" w:rsidRPr="00224B80" w:rsidRDefault="002C71C5" w:rsidP="002C71C5">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2A4EC075" w14:textId="77777777" w:rsidR="002C71C5" w:rsidRPr="00224B80" w:rsidRDefault="002C71C5" w:rsidP="002C71C5">
            <w:pPr>
              <w:pStyle w:val="aa"/>
              <w:rPr>
                <w:sz w:val="22"/>
                <w:szCs w:val="22"/>
              </w:rPr>
            </w:pPr>
            <w:r w:rsidRPr="00224B80">
              <w:rPr>
                <w:sz w:val="22"/>
                <w:szCs w:val="22"/>
              </w:rPr>
              <w:t xml:space="preserve">Натрий-катионирование 1 ступени: фильтры ФИПа-1-1,0-0,6 – 2 шт </w:t>
            </w:r>
            <w:r w:rsidRPr="00224B80">
              <w:rPr>
                <w:sz w:val="22"/>
                <w:szCs w:val="22"/>
                <w:lang w:val="en-US"/>
              </w:rPr>
              <w:t>D</w:t>
            </w:r>
            <w:r w:rsidRPr="00224B80">
              <w:rPr>
                <w:sz w:val="22"/>
                <w:szCs w:val="22"/>
              </w:rPr>
              <w:t xml:space="preserve">=1000 мм, солерастворитель </w:t>
            </w:r>
            <w:r w:rsidRPr="00224B80">
              <w:rPr>
                <w:sz w:val="22"/>
                <w:szCs w:val="22"/>
                <w:lang w:val="en-US"/>
              </w:rPr>
              <w:t>D</w:t>
            </w:r>
            <w:r w:rsidRPr="00224B80">
              <w:rPr>
                <w:sz w:val="22"/>
                <w:szCs w:val="22"/>
              </w:rPr>
              <w:t>=650 мм</w:t>
            </w:r>
          </w:p>
        </w:tc>
      </w:tr>
      <w:tr w:rsidR="00224B80" w:rsidRPr="00224B80" w14:paraId="7FEF1FCE" w14:textId="77777777" w:rsidTr="002C71C5">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28347812" w14:textId="77777777" w:rsidR="002C71C5" w:rsidRPr="00224B80" w:rsidRDefault="002C71C5" w:rsidP="002C71C5">
            <w:pPr>
              <w:pStyle w:val="aa"/>
              <w:jc w:val="center"/>
              <w:rPr>
                <w:sz w:val="22"/>
                <w:szCs w:val="22"/>
              </w:rPr>
            </w:pPr>
            <w:r w:rsidRPr="00224B80">
              <w:rPr>
                <w:b/>
                <w:bCs/>
                <w:sz w:val="22"/>
                <w:szCs w:val="22"/>
              </w:rPr>
              <w:t xml:space="preserve">Котельная №4 </w:t>
            </w:r>
            <w:r w:rsidRPr="00224B80">
              <w:rPr>
                <w:sz w:val="22"/>
                <w:szCs w:val="22"/>
              </w:rPr>
              <w:t>– 1985 г. ввода в эксплуатацию</w:t>
            </w:r>
          </w:p>
        </w:tc>
      </w:tr>
      <w:tr w:rsidR="00224B80" w:rsidRPr="00224B80" w14:paraId="78C72145"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3A416CD" w14:textId="77777777" w:rsidR="002C71C5" w:rsidRPr="00224B80" w:rsidRDefault="002C71C5" w:rsidP="002C71C5">
            <w:pPr>
              <w:pStyle w:val="aa"/>
              <w:rPr>
                <w:b/>
                <w:bCs/>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hideMark/>
          </w:tcPr>
          <w:p w14:paraId="190B7EC8" w14:textId="77777777" w:rsidR="002C71C5" w:rsidRPr="00224B80" w:rsidRDefault="002C71C5" w:rsidP="002C71C5">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hideMark/>
          </w:tcPr>
          <w:p w14:paraId="690B7CFF" w14:textId="77777777" w:rsidR="002C71C5" w:rsidRPr="00224B80" w:rsidRDefault="002C71C5" w:rsidP="002C71C5">
            <w:pPr>
              <w:pStyle w:val="aa"/>
              <w:rPr>
                <w:sz w:val="22"/>
                <w:szCs w:val="22"/>
              </w:rPr>
            </w:pPr>
            <w:r w:rsidRPr="00224B80">
              <w:rPr>
                <w:sz w:val="22"/>
                <w:szCs w:val="22"/>
              </w:rPr>
              <w:t>КВ-ТС-1,0 – 4 шт - 1 Гкал/час - 1993г. установки</w:t>
            </w:r>
          </w:p>
        </w:tc>
      </w:tr>
      <w:tr w:rsidR="00224B80" w:rsidRPr="00224B80" w14:paraId="1D179086"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0A543DB8" w14:textId="77777777" w:rsidR="002C71C5" w:rsidRPr="00224B80" w:rsidRDefault="002C71C5" w:rsidP="002C71C5">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hideMark/>
          </w:tcPr>
          <w:p w14:paraId="5CD073D0" w14:textId="77777777" w:rsidR="002C71C5" w:rsidRPr="00224B80" w:rsidRDefault="002C71C5" w:rsidP="002C71C5">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hideMark/>
          </w:tcPr>
          <w:p w14:paraId="43F7E6B4" w14:textId="77777777" w:rsidR="002C71C5" w:rsidRPr="00224B80" w:rsidRDefault="002C71C5" w:rsidP="002C71C5">
            <w:pPr>
              <w:pStyle w:val="aa"/>
              <w:rPr>
                <w:sz w:val="22"/>
                <w:szCs w:val="22"/>
              </w:rPr>
            </w:pPr>
            <w:r w:rsidRPr="00224B80">
              <w:rPr>
                <w:sz w:val="22"/>
                <w:szCs w:val="22"/>
              </w:rPr>
              <w:t>Сетевые: BL 65/160-11/2 – 1 шт – 11 кВт,</w:t>
            </w:r>
          </w:p>
          <w:p w14:paraId="185A4FB3" w14:textId="77777777" w:rsidR="002C71C5" w:rsidRPr="00224B80" w:rsidRDefault="002C71C5" w:rsidP="002C71C5">
            <w:pPr>
              <w:pStyle w:val="aa"/>
              <w:rPr>
                <w:sz w:val="22"/>
                <w:szCs w:val="22"/>
              </w:rPr>
            </w:pPr>
            <w:r w:rsidRPr="00224B80">
              <w:rPr>
                <w:sz w:val="22"/>
                <w:szCs w:val="22"/>
              </w:rPr>
              <w:t>Wilo IL50/140-4,0/2 - 1 шт – 4 кВт</w:t>
            </w:r>
          </w:p>
          <w:p w14:paraId="5BB0445E" w14:textId="77777777" w:rsidR="002C71C5" w:rsidRPr="00224B80" w:rsidRDefault="002C71C5" w:rsidP="002C71C5">
            <w:pPr>
              <w:pStyle w:val="aa"/>
              <w:rPr>
                <w:sz w:val="22"/>
                <w:szCs w:val="22"/>
              </w:rPr>
            </w:pPr>
            <w:r w:rsidRPr="00224B80">
              <w:rPr>
                <w:sz w:val="22"/>
                <w:szCs w:val="22"/>
              </w:rPr>
              <w:t>Подпиточные: 3К-9 – 2 шт – 7,5 кВт</w:t>
            </w:r>
          </w:p>
          <w:p w14:paraId="143BA8C9" w14:textId="77777777" w:rsidR="002C71C5" w:rsidRPr="00224B80" w:rsidRDefault="002C71C5" w:rsidP="002C71C5">
            <w:pPr>
              <w:pStyle w:val="aa"/>
              <w:rPr>
                <w:sz w:val="22"/>
                <w:szCs w:val="22"/>
              </w:rPr>
            </w:pPr>
            <w:r w:rsidRPr="00224B80">
              <w:rPr>
                <w:sz w:val="22"/>
                <w:szCs w:val="22"/>
              </w:rPr>
              <w:lastRenderedPageBreak/>
              <w:t xml:space="preserve">ГВС: </w:t>
            </w:r>
            <w:r w:rsidRPr="00224B80">
              <w:rPr>
                <w:sz w:val="22"/>
                <w:szCs w:val="22"/>
                <w:lang w:val="en-US"/>
              </w:rPr>
              <w:t>TOP</w:t>
            </w:r>
            <w:r w:rsidRPr="00224B80">
              <w:rPr>
                <w:sz w:val="22"/>
                <w:szCs w:val="22"/>
              </w:rPr>
              <w:t>-</w:t>
            </w:r>
            <w:r w:rsidRPr="00224B80">
              <w:rPr>
                <w:sz w:val="22"/>
                <w:szCs w:val="22"/>
                <w:lang w:val="en-US"/>
              </w:rPr>
              <w:t>S</w:t>
            </w:r>
            <w:r w:rsidRPr="00224B80">
              <w:rPr>
                <w:sz w:val="22"/>
                <w:szCs w:val="22"/>
              </w:rPr>
              <w:t>-30/10 – 1 шт– 0,18 кВт</w:t>
            </w:r>
          </w:p>
          <w:p w14:paraId="4FC6EA4E" w14:textId="77777777" w:rsidR="002C71C5" w:rsidRPr="00224B80" w:rsidRDefault="002C71C5" w:rsidP="002C71C5">
            <w:pPr>
              <w:pStyle w:val="aa"/>
              <w:rPr>
                <w:sz w:val="22"/>
                <w:szCs w:val="22"/>
              </w:rPr>
            </w:pPr>
            <w:r w:rsidRPr="00224B80">
              <w:rPr>
                <w:sz w:val="22"/>
                <w:szCs w:val="22"/>
              </w:rPr>
              <w:t>К20/18 – 1 шт– 2,2 кВт</w:t>
            </w:r>
          </w:p>
        </w:tc>
      </w:tr>
      <w:tr w:rsidR="00224B80" w:rsidRPr="00224B80" w14:paraId="2E84A5D7"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2C102485" w14:textId="77777777" w:rsidR="002C71C5" w:rsidRPr="00224B80" w:rsidRDefault="002C71C5" w:rsidP="002C71C5">
            <w:pPr>
              <w:pStyle w:val="aa"/>
              <w:rPr>
                <w:sz w:val="22"/>
                <w:szCs w:val="22"/>
              </w:rPr>
            </w:pPr>
            <w:r w:rsidRPr="00224B80">
              <w:rPr>
                <w:sz w:val="22"/>
                <w:szCs w:val="22"/>
              </w:rPr>
              <w:lastRenderedPageBreak/>
              <w:t>3</w:t>
            </w:r>
          </w:p>
        </w:tc>
        <w:tc>
          <w:tcPr>
            <w:tcW w:w="1126" w:type="pct"/>
            <w:tcBorders>
              <w:top w:val="single" w:sz="4" w:space="0" w:color="auto"/>
              <w:left w:val="single" w:sz="4" w:space="0" w:color="auto"/>
              <w:bottom w:val="single" w:sz="4" w:space="0" w:color="auto"/>
              <w:right w:val="single" w:sz="4" w:space="0" w:color="auto"/>
            </w:tcBorders>
            <w:hideMark/>
          </w:tcPr>
          <w:p w14:paraId="0255D2DE" w14:textId="77777777" w:rsidR="002C71C5" w:rsidRPr="00224B80" w:rsidRDefault="002C71C5" w:rsidP="002C71C5">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hideMark/>
          </w:tcPr>
          <w:p w14:paraId="31874C3E" w14:textId="77777777" w:rsidR="002C71C5" w:rsidRPr="00224B80" w:rsidRDefault="002C71C5" w:rsidP="002C71C5">
            <w:pPr>
              <w:pStyle w:val="aa"/>
              <w:rPr>
                <w:sz w:val="22"/>
                <w:szCs w:val="22"/>
              </w:rPr>
            </w:pPr>
            <w:r w:rsidRPr="00224B80">
              <w:rPr>
                <w:sz w:val="22"/>
                <w:szCs w:val="22"/>
                <w:lang w:val="en-US"/>
              </w:rPr>
              <w:t>ВВП 10-168*4000</w:t>
            </w:r>
            <w:r w:rsidRPr="00224B80">
              <w:rPr>
                <w:sz w:val="22"/>
                <w:szCs w:val="22"/>
              </w:rPr>
              <w:t xml:space="preserve"> – 8 секции</w:t>
            </w:r>
          </w:p>
        </w:tc>
      </w:tr>
      <w:tr w:rsidR="00224B80" w:rsidRPr="00224B80" w14:paraId="40552340"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31DB063E" w14:textId="77777777" w:rsidR="002C71C5" w:rsidRPr="00224B80" w:rsidRDefault="002C71C5" w:rsidP="002C71C5">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3A8B49E5" w14:textId="77777777" w:rsidR="002C71C5" w:rsidRPr="00224B80" w:rsidRDefault="002C71C5" w:rsidP="002C71C5">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0C9EBA13" w14:textId="77777777" w:rsidR="002C71C5" w:rsidRPr="00224B80" w:rsidRDefault="002C71C5" w:rsidP="002C71C5">
            <w:pPr>
              <w:pStyle w:val="aa"/>
              <w:rPr>
                <w:sz w:val="22"/>
                <w:szCs w:val="22"/>
              </w:rPr>
            </w:pPr>
            <w:r w:rsidRPr="00224B80">
              <w:rPr>
                <w:sz w:val="22"/>
                <w:szCs w:val="22"/>
              </w:rPr>
              <w:t xml:space="preserve">Натрий-катионирование 1 ступени: фильтры – 2 шт </w:t>
            </w:r>
            <w:r w:rsidRPr="00224B80">
              <w:rPr>
                <w:sz w:val="22"/>
                <w:szCs w:val="22"/>
                <w:lang w:val="en-US"/>
              </w:rPr>
              <w:t>D</w:t>
            </w:r>
            <w:r w:rsidRPr="00224B80">
              <w:rPr>
                <w:sz w:val="22"/>
                <w:szCs w:val="22"/>
              </w:rPr>
              <w:t xml:space="preserve">=700 мм, солерастворитель </w:t>
            </w:r>
            <w:r w:rsidRPr="00224B80">
              <w:rPr>
                <w:sz w:val="22"/>
                <w:szCs w:val="22"/>
                <w:lang w:val="en-US"/>
              </w:rPr>
              <w:t>D</w:t>
            </w:r>
            <w:r w:rsidRPr="00224B80">
              <w:rPr>
                <w:sz w:val="22"/>
                <w:szCs w:val="22"/>
              </w:rPr>
              <w:t>=1000 мм</w:t>
            </w:r>
          </w:p>
        </w:tc>
      </w:tr>
      <w:tr w:rsidR="00224B80" w:rsidRPr="00224B80" w14:paraId="4E4AD6E9" w14:textId="77777777" w:rsidTr="002C71C5">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6C748CCF" w14:textId="77777777" w:rsidR="002C71C5" w:rsidRPr="00224B80" w:rsidRDefault="002C71C5" w:rsidP="002C71C5">
            <w:pPr>
              <w:pStyle w:val="aa"/>
              <w:jc w:val="center"/>
              <w:rPr>
                <w:sz w:val="22"/>
                <w:szCs w:val="22"/>
              </w:rPr>
            </w:pPr>
            <w:r w:rsidRPr="00224B80">
              <w:rPr>
                <w:b/>
                <w:bCs/>
                <w:sz w:val="22"/>
                <w:szCs w:val="22"/>
              </w:rPr>
              <w:t xml:space="preserve">Котельная №5 </w:t>
            </w:r>
            <w:r w:rsidRPr="00224B80">
              <w:rPr>
                <w:sz w:val="22"/>
                <w:szCs w:val="22"/>
              </w:rPr>
              <w:t>– 2024 г. ввода в эксплуатацию</w:t>
            </w:r>
          </w:p>
        </w:tc>
      </w:tr>
      <w:tr w:rsidR="00224B80" w:rsidRPr="00224B80" w14:paraId="17DD4D69"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28239046" w14:textId="77777777" w:rsidR="002C71C5" w:rsidRPr="00224B80" w:rsidRDefault="002C71C5" w:rsidP="002C71C5">
            <w:pPr>
              <w:pStyle w:val="aa"/>
              <w:rPr>
                <w:b/>
                <w:bCs/>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hideMark/>
          </w:tcPr>
          <w:p w14:paraId="776288EB" w14:textId="77777777" w:rsidR="002C71C5" w:rsidRPr="00224B80" w:rsidRDefault="002C71C5" w:rsidP="002C71C5">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hideMark/>
          </w:tcPr>
          <w:p w14:paraId="1A2BA81E" w14:textId="77777777" w:rsidR="002C71C5" w:rsidRPr="00224B80" w:rsidRDefault="002C71C5" w:rsidP="002C71C5">
            <w:pPr>
              <w:pStyle w:val="aa"/>
              <w:rPr>
                <w:sz w:val="22"/>
                <w:szCs w:val="22"/>
              </w:rPr>
            </w:pPr>
            <w:r w:rsidRPr="00224B80">
              <w:rPr>
                <w:sz w:val="22"/>
                <w:szCs w:val="22"/>
              </w:rPr>
              <w:t>VOLGA-A 100 – 3 шт – 0,086 Гкал/час - 2024г. установки</w:t>
            </w:r>
          </w:p>
        </w:tc>
      </w:tr>
      <w:tr w:rsidR="00224B80" w:rsidRPr="00224B80" w14:paraId="325262DB"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FEF65B3" w14:textId="77777777" w:rsidR="002C71C5" w:rsidRPr="00224B80" w:rsidRDefault="002C71C5" w:rsidP="002C71C5">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hideMark/>
          </w:tcPr>
          <w:p w14:paraId="3E1D527A" w14:textId="77777777" w:rsidR="002C71C5" w:rsidRPr="00224B80" w:rsidRDefault="002C71C5" w:rsidP="002C71C5">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hideMark/>
          </w:tcPr>
          <w:p w14:paraId="05F1F2FB" w14:textId="77777777" w:rsidR="002C71C5" w:rsidRPr="00224B80" w:rsidRDefault="002C71C5" w:rsidP="002C71C5">
            <w:pPr>
              <w:pStyle w:val="aa"/>
              <w:rPr>
                <w:sz w:val="22"/>
                <w:szCs w:val="22"/>
              </w:rPr>
            </w:pPr>
            <w:r w:rsidRPr="00224B80">
              <w:rPr>
                <w:sz w:val="22"/>
                <w:szCs w:val="22"/>
              </w:rPr>
              <w:t xml:space="preserve">Циркуляционные: </w:t>
            </w:r>
            <w:r w:rsidRPr="00224B80">
              <w:rPr>
                <w:sz w:val="22"/>
                <w:szCs w:val="22"/>
                <w:lang w:val="en-US"/>
              </w:rPr>
              <w:t>Rz</w:t>
            </w:r>
            <w:r w:rsidRPr="00224B80">
              <w:rPr>
                <w:sz w:val="22"/>
                <w:szCs w:val="22"/>
              </w:rPr>
              <w:t>-</w:t>
            </w:r>
            <w:r w:rsidRPr="00224B80">
              <w:rPr>
                <w:sz w:val="22"/>
                <w:szCs w:val="22"/>
                <w:lang w:val="en-US"/>
              </w:rPr>
              <w:t>M</w:t>
            </w:r>
            <w:r w:rsidRPr="00224B80">
              <w:rPr>
                <w:sz w:val="22"/>
                <w:szCs w:val="22"/>
              </w:rPr>
              <w:t>25-10-16 – 3 шт – 0,5 кВт,</w:t>
            </w:r>
          </w:p>
          <w:p w14:paraId="2E0346CD" w14:textId="77777777" w:rsidR="002C71C5" w:rsidRPr="00224B80" w:rsidRDefault="002C71C5" w:rsidP="002C71C5">
            <w:pPr>
              <w:pStyle w:val="aa"/>
              <w:rPr>
                <w:sz w:val="22"/>
                <w:szCs w:val="22"/>
              </w:rPr>
            </w:pPr>
            <w:r w:rsidRPr="00224B80">
              <w:rPr>
                <w:sz w:val="22"/>
                <w:szCs w:val="22"/>
              </w:rPr>
              <w:t xml:space="preserve">Сетевые: </w:t>
            </w:r>
            <w:r w:rsidRPr="00224B80">
              <w:rPr>
                <w:sz w:val="22"/>
                <w:szCs w:val="22"/>
                <w:lang w:val="en-US"/>
              </w:rPr>
              <w:t>Rz</w:t>
            </w:r>
            <w:r w:rsidRPr="00224B80">
              <w:rPr>
                <w:sz w:val="22"/>
                <w:szCs w:val="22"/>
              </w:rPr>
              <w:t>-</w:t>
            </w:r>
            <w:r w:rsidRPr="00224B80">
              <w:rPr>
                <w:sz w:val="22"/>
                <w:szCs w:val="22"/>
                <w:lang w:val="en-US"/>
              </w:rPr>
              <w:t>L</w:t>
            </w:r>
            <w:r w:rsidRPr="00224B80">
              <w:rPr>
                <w:sz w:val="22"/>
                <w:szCs w:val="22"/>
              </w:rPr>
              <w:t>40-15/18-1,1/2 – 2 шт – 1,1 кВт,</w:t>
            </w:r>
          </w:p>
          <w:p w14:paraId="4EBFE21D" w14:textId="77777777" w:rsidR="002C71C5" w:rsidRPr="00224B80" w:rsidRDefault="002C71C5" w:rsidP="002C71C5">
            <w:pPr>
              <w:pStyle w:val="aa"/>
              <w:rPr>
                <w:sz w:val="22"/>
                <w:szCs w:val="22"/>
              </w:rPr>
            </w:pPr>
            <w:r w:rsidRPr="00224B80">
              <w:rPr>
                <w:sz w:val="22"/>
                <w:szCs w:val="22"/>
              </w:rPr>
              <w:t xml:space="preserve">Подпиточные: </w:t>
            </w:r>
            <w:r w:rsidRPr="00224B80">
              <w:rPr>
                <w:sz w:val="22"/>
                <w:szCs w:val="22"/>
                <w:lang w:val="en-US"/>
              </w:rPr>
              <w:t>Rz</w:t>
            </w:r>
            <w:r w:rsidRPr="00224B80">
              <w:rPr>
                <w:sz w:val="22"/>
                <w:szCs w:val="22"/>
              </w:rPr>
              <w:t>-</w:t>
            </w:r>
            <w:r w:rsidRPr="00224B80">
              <w:rPr>
                <w:sz w:val="22"/>
                <w:szCs w:val="22"/>
                <w:lang w:val="en-US"/>
              </w:rPr>
              <w:t>H</w:t>
            </w:r>
            <w:r w:rsidRPr="00224B80">
              <w:rPr>
                <w:sz w:val="22"/>
                <w:szCs w:val="22"/>
              </w:rPr>
              <w:t>25-2/23-3/0,37 – 2 шт – 0,37 кВт</w:t>
            </w:r>
          </w:p>
        </w:tc>
      </w:tr>
      <w:tr w:rsidR="00224B80" w:rsidRPr="00224B80" w14:paraId="52BBABC5"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1DA729C0" w14:textId="77777777" w:rsidR="002C71C5" w:rsidRPr="00224B80" w:rsidRDefault="002C71C5" w:rsidP="002C71C5">
            <w:pPr>
              <w:pStyle w:val="aa"/>
              <w:rPr>
                <w:sz w:val="22"/>
                <w:szCs w:val="22"/>
              </w:rPr>
            </w:pPr>
            <w:r w:rsidRPr="00224B80">
              <w:rPr>
                <w:sz w:val="22"/>
                <w:szCs w:val="22"/>
              </w:rPr>
              <w:t>3</w:t>
            </w:r>
          </w:p>
        </w:tc>
        <w:tc>
          <w:tcPr>
            <w:tcW w:w="1126" w:type="pct"/>
            <w:tcBorders>
              <w:top w:val="single" w:sz="4" w:space="0" w:color="auto"/>
              <w:left w:val="single" w:sz="4" w:space="0" w:color="auto"/>
              <w:bottom w:val="single" w:sz="4" w:space="0" w:color="auto"/>
              <w:right w:val="single" w:sz="4" w:space="0" w:color="auto"/>
            </w:tcBorders>
            <w:hideMark/>
          </w:tcPr>
          <w:p w14:paraId="30F97B73" w14:textId="77777777" w:rsidR="002C71C5" w:rsidRPr="00224B80" w:rsidRDefault="002C71C5" w:rsidP="002C71C5">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hideMark/>
          </w:tcPr>
          <w:p w14:paraId="6E01B64D" w14:textId="77777777" w:rsidR="002C71C5" w:rsidRPr="00224B80" w:rsidRDefault="002C71C5" w:rsidP="002C71C5">
            <w:pPr>
              <w:pStyle w:val="aa"/>
              <w:rPr>
                <w:sz w:val="22"/>
                <w:szCs w:val="22"/>
              </w:rPr>
            </w:pPr>
            <w:r w:rsidRPr="00224B80">
              <w:rPr>
                <w:sz w:val="22"/>
                <w:szCs w:val="22"/>
                <w:lang w:val="en-US"/>
              </w:rPr>
              <w:t>RTO-15.1V.10.027.9HH4HL</w:t>
            </w:r>
            <w:r w:rsidRPr="00224B80">
              <w:rPr>
                <w:sz w:val="22"/>
                <w:szCs w:val="22"/>
              </w:rPr>
              <w:t xml:space="preserve"> – </w:t>
            </w:r>
            <w:r w:rsidRPr="00224B80">
              <w:rPr>
                <w:sz w:val="22"/>
                <w:szCs w:val="22"/>
                <w:lang w:val="en-US"/>
              </w:rPr>
              <w:t xml:space="preserve">2 </w:t>
            </w:r>
            <w:r w:rsidRPr="00224B80">
              <w:rPr>
                <w:sz w:val="22"/>
                <w:szCs w:val="22"/>
              </w:rPr>
              <w:t>шт</w:t>
            </w:r>
          </w:p>
        </w:tc>
      </w:tr>
      <w:tr w:rsidR="00224B80" w:rsidRPr="00224B80" w14:paraId="41C7685A" w14:textId="77777777" w:rsidTr="002C71C5">
        <w:tc>
          <w:tcPr>
            <w:tcW w:w="377" w:type="pct"/>
            <w:tcBorders>
              <w:top w:val="single" w:sz="4" w:space="0" w:color="auto"/>
              <w:left w:val="single" w:sz="4" w:space="0" w:color="auto"/>
              <w:bottom w:val="single" w:sz="4" w:space="0" w:color="auto"/>
              <w:right w:val="single" w:sz="4" w:space="0" w:color="auto"/>
            </w:tcBorders>
            <w:hideMark/>
          </w:tcPr>
          <w:p w14:paraId="04B991E4" w14:textId="77777777" w:rsidR="002C71C5" w:rsidRPr="00224B80" w:rsidRDefault="002C71C5" w:rsidP="002C71C5">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5E1E8BD4" w14:textId="77777777" w:rsidR="002C71C5" w:rsidRPr="00224B80" w:rsidRDefault="002C71C5" w:rsidP="002C71C5">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54E7201A" w14:textId="77777777" w:rsidR="002C71C5" w:rsidRPr="00224B80" w:rsidRDefault="002C71C5" w:rsidP="002C71C5">
            <w:pPr>
              <w:pStyle w:val="aa"/>
              <w:rPr>
                <w:sz w:val="22"/>
                <w:szCs w:val="22"/>
              </w:rPr>
            </w:pPr>
            <w:r w:rsidRPr="00224B80">
              <w:rPr>
                <w:sz w:val="22"/>
                <w:szCs w:val="22"/>
              </w:rPr>
              <w:t xml:space="preserve">Установка умягчения воды АКВАФЛОУ </w:t>
            </w:r>
            <w:r w:rsidRPr="00224B80">
              <w:rPr>
                <w:sz w:val="22"/>
                <w:szCs w:val="22"/>
                <w:lang w:val="en-US"/>
              </w:rPr>
              <w:t>SA</w:t>
            </w:r>
            <w:r w:rsidRPr="00224B80">
              <w:rPr>
                <w:sz w:val="22"/>
                <w:szCs w:val="22"/>
              </w:rPr>
              <w:t>-021-377</w:t>
            </w:r>
          </w:p>
        </w:tc>
      </w:tr>
      <w:tr w:rsidR="00224B80" w:rsidRPr="00224B80" w14:paraId="7FCB5D5E" w14:textId="77777777" w:rsidTr="00E832C9">
        <w:tc>
          <w:tcPr>
            <w:tcW w:w="5000" w:type="pct"/>
            <w:gridSpan w:val="3"/>
            <w:tcBorders>
              <w:top w:val="single" w:sz="4" w:space="0" w:color="auto"/>
              <w:left w:val="single" w:sz="4" w:space="0" w:color="auto"/>
              <w:bottom w:val="single" w:sz="4" w:space="0" w:color="auto"/>
              <w:right w:val="single" w:sz="4" w:space="0" w:color="auto"/>
            </w:tcBorders>
          </w:tcPr>
          <w:p w14:paraId="72B0B2E1" w14:textId="0C16EDA2" w:rsidR="00E832C9" w:rsidRPr="00224B80" w:rsidRDefault="00E832C9" w:rsidP="00E832C9">
            <w:pPr>
              <w:pStyle w:val="aa"/>
              <w:jc w:val="center"/>
              <w:rPr>
                <w:b/>
                <w:bCs/>
                <w:sz w:val="22"/>
                <w:szCs w:val="22"/>
              </w:rPr>
            </w:pPr>
            <w:r w:rsidRPr="00224B80">
              <w:rPr>
                <w:b/>
                <w:bCs/>
                <w:sz w:val="22"/>
                <w:szCs w:val="22"/>
              </w:rPr>
              <w:t>Котельная №3634  (г. Ельня, в/г № 4)</w:t>
            </w:r>
            <w:r w:rsidR="00337F32" w:rsidRPr="00224B80">
              <w:rPr>
                <w:b/>
                <w:bCs/>
                <w:sz w:val="22"/>
                <w:szCs w:val="22"/>
              </w:rPr>
              <w:t>*</w:t>
            </w:r>
          </w:p>
        </w:tc>
      </w:tr>
      <w:tr w:rsidR="00224B80" w:rsidRPr="00224B80" w14:paraId="062C2416" w14:textId="77777777" w:rsidTr="002C71C5">
        <w:tc>
          <w:tcPr>
            <w:tcW w:w="377" w:type="pct"/>
            <w:tcBorders>
              <w:top w:val="single" w:sz="4" w:space="0" w:color="auto"/>
              <w:left w:val="single" w:sz="4" w:space="0" w:color="auto"/>
              <w:bottom w:val="single" w:sz="4" w:space="0" w:color="auto"/>
              <w:right w:val="single" w:sz="4" w:space="0" w:color="auto"/>
            </w:tcBorders>
          </w:tcPr>
          <w:p w14:paraId="78F2F43C" w14:textId="7F756CF0" w:rsidR="00E832C9" w:rsidRPr="00224B80" w:rsidRDefault="00E832C9" w:rsidP="00E832C9">
            <w:pPr>
              <w:pStyle w:val="aa"/>
              <w:rPr>
                <w:sz w:val="22"/>
                <w:szCs w:val="22"/>
              </w:rPr>
            </w:pPr>
            <w:r w:rsidRPr="00224B80">
              <w:rPr>
                <w:sz w:val="22"/>
                <w:szCs w:val="22"/>
              </w:rPr>
              <w:t>1</w:t>
            </w:r>
          </w:p>
        </w:tc>
        <w:tc>
          <w:tcPr>
            <w:tcW w:w="1126" w:type="pct"/>
            <w:tcBorders>
              <w:top w:val="single" w:sz="4" w:space="0" w:color="auto"/>
              <w:left w:val="single" w:sz="4" w:space="0" w:color="auto"/>
              <w:bottom w:val="single" w:sz="4" w:space="0" w:color="auto"/>
              <w:right w:val="single" w:sz="4" w:space="0" w:color="auto"/>
            </w:tcBorders>
          </w:tcPr>
          <w:p w14:paraId="1B90AAC5" w14:textId="56E13569" w:rsidR="00E832C9" w:rsidRPr="00224B80" w:rsidRDefault="00E832C9" w:rsidP="00E832C9">
            <w:pPr>
              <w:pStyle w:val="aa"/>
              <w:rPr>
                <w:sz w:val="22"/>
                <w:szCs w:val="22"/>
              </w:rPr>
            </w:pPr>
            <w:r w:rsidRPr="00224B80">
              <w:rPr>
                <w:sz w:val="22"/>
                <w:szCs w:val="22"/>
              </w:rPr>
              <w:t>Котлы</w:t>
            </w:r>
          </w:p>
        </w:tc>
        <w:tc>
          <w:tcPr>
            <w:tcW w:w="3497" w:type="pct"/>
            <w:tcBorders>
              <w:top w:val="single" w:sz="4" w:space="0" w:color="auto"/>
              <w:left w:val="single" w:sz="4" w:space="0" w:color="auto"/>
              <w:bottom w:val="single" w:sz="4" w:space="0" w:color="auto"/>
              <w:right w:val="single" w:sz="4" w:space="0" w:color="auto"/>
            </w:tcBorders>
          </w:tcPr>
          <w:p w14:paraId="17F3FC8B" w14:textId="3F2F4732" w:rsidR="00E832C9" w:rsidRPr="00224B80" w:rsidRDefault="00E832C9" w:rsidP="00E832C9">
            <w:pPr>
              <w:pStyle w:val="aa"/>
              <w:rPr>
                <w:sz w:val="22"/>
                <w:szCs w:val="22"/>
              </w:rPr>
            </w:pPr>
            <w:r w:rsidRPr="00224B80">
              <w:rPr>
                <w:sz w:val="22"/>
                <w:szCs w:val="22"/>
              </w:rPr>
              <w:t>ТХВ-ИЗ-20000 – 3 шт.,  ТХВ-ИЗ-5000 – 2 шт. Год ввода в эксплуатацию 1996 г.</w:t>
            </w:r>
          </w:p>
        </w:tc>
      </w:tr>
      <w:tr w:rsidR="00224B80" w:rsidRPr="00224B80" w14:paraId="1015FDD8" w14:textId="77777777" w:rsidTr="002C71C5">
        <w:tc>
          <w:tcPr>
            <w:tcW w:w="377" w:type="pct"/>
            <w:tcBorders>
              <w:top w:val="single" w:sz="4" w:space="0" w:color="auto"/>
              <w:left w:val="single" w:sz="4" w:space="0" w:color="auto"/>
              <w:bottom w:val="single" w:sz="4" w:space="0" w:color="auto"/>
              <w:right w:val="single" w:sz="4" w:space="0" w:color="auto"/>
            </w:tcBorders>
          </w:tcPr>
          <w:p w14:paraId="61EBD6B5" w14:textId="36B80CB4" w:rsidR="00E832C9" w:rsidRPr="00224B80" w:rsidRDefault="00E832C9" w:rsidP="00E832C9">
            <w:pPr>
              <w:pStyle w:val="aa"/>
              <w:rPr>
                <w:sz w:val="22"/>
                <w:szCs w:val="22"/>
              </w:rPr>
            </w:pPr>
            <w:r w:rsidRPr="00224B80">
              <w:rPr>
                <w:sz w:val="22"/>
                <w:szCs w:val="22"/>
              </w:rPr>
              <w:t>2</w:t>
            </w:r>
          </w:p>
        </w:tc>
        <w:tc>
          <w:tcPr>
            <w:tcW w:w="1126" w:type="pct"/>
            <w:tcBorders>
              <w:top w:val="single" w:sz="4" w:space="0" w:color="auto"/>
              <w:left w:val="single" w:sz="4" w:space="0" w:color="auto"/>
              <w:bottom w:val="single" w:sz="4" w:space="0" w:color="auto"/>
              <w:right w:val="single" w:sz="4" w:space="0" w:color="auto"/>
            </w:tcBorders>
          </w:tcPr>
          <w:p w14:paraId="2F98B5CC" w14:textId="4DCC28EF" w:rsidR="00E832C9" w:rsidRPr="00224B80" w:rsidRDefault="00E832C9" w:rsidP="00E832C9">
            <w:pPr>
              <w:pStyle w:val="aa"/>
              <w:rPr>
                <w:sz w:val="22"/>
                <w:szCs w:val="22"/>
              </w:rPr>
            </w:pPr>
            <w:r w:rsidRPr="00224B80">
              <w:rPr>
                <w:sz w:val="22"/>
                <w:szCs w:val="22"/>
              </w:rPr>
              <w:t>Насосы</w:t>
            </w:r>
          </w:p>
        </w:tc>
        <w:tc>
          <w:tcPr>
            <w:tcW w:w="3497" w:type="pct"/>
            <w:tcBorders>
              <w:top w:val="single" w:sz="4" w:space="0" w:color="auto"/>
              <w:left w:val="single" w:sz="4" w:space="0" w:color="auto"/>
              <w:bottom w:val="single" w:sz="4" w:space="0" w:color="auto"/>
              <w:right w:val="single" w:sz="4" w:space="0" w:color="auto"/>
            </w:tcBorders>
          </w:tcPr>
          <w:p w14:paraId="108316FF" w14:textId="0420E774" w:rsidR="00E832C9" w:rsidRPr="00224B80" w:rsidRDefault="00E832C9" w:rsidP="00E832C9">
            <w:pPr>
              <w:pStyle w:val="aa"/>
              <w:rPr>
                <w:sz w:val="22"/>
                <w:szCs w:val="22"/>
              </w:rPr>
            </w:pPr>
            <w:r w:rsidRPr="00224B80">
              <w:rPr>
                <w:sz w:val="22"/>
                <w:szCs w:val="22"/>
              </w:rPr>
              <w:t>н/д</w:t>
            </w:r>
          </w:p>
        </w:tc>
      </w:tr>
      <w:tr w:rsidR="00224B80" w:rsidRPr="00224B80" w14:paraId="1BE4EE99" w14:textId="77777777" w:rsidTr="002C71C5">
        <w:tc>
          <w:tcPr>
            <w:tcW w:w="377" w:type="pct"/>
            <w:tcBorders>
              <w:top w:val="single" w:sz="4" w:space="0" w:color="auto"/>
              <w:left w:val="single" w:sz="4" w:space="0" w:color="auto"/>
              <w:bottom w:val="single" w:sz="4" w:space="0" w:color="auto"/>
              <w:right w:val="single" w:sz="4" w:space="0" w:color="auto"/>
            </w:tcBorders>
          </w:tcPr>
          <w:p w14:paraId="2B20EFDF" w14:textId="38A229B7" w:rsidR="00E832C9" w:rsidRPr="00224B80" w:rsidRDefault="00E832C9" w:rsidP="00E832C9">
            <w:pPr>
              <w:pStyle w:val="aa"/>
              <w:rPr>
                <w:sz w:val="22"/>
                <w:szCs w:val="22"/>
              </w:rPr>
            </w:pPr>
            <w:r w:rsidRPr="00224B80">
              <w:rPr>
                <w:sz w:val="22"/>
                <w:szCs w:val="22"/>
              </w:rPr>
              <w:t>3</w:t>
            </w:r>
          </w:p>
        </w:tc>
        <w:tc>
          <w:tcPr>
            <w:tcW w:w="1126" w:type="pct"/>
            <w:tcBorders>
              <w:top w:val="single" w:sz="4" w:space="0" w:color="auto"/>
              <w:left w:val="single" w:sz="4" w:space="0" w:color="auto"/>
              <w:bottom w:val="single" w:sz="4" w:space="0" w:color="auto"/>
              <w:right w:val="single" w:sz="4" w:space="0" w:color="auto"/>
            </w:tcBorders>
          </w:tcPr>
          <w:p w14:paraId="299F0E90" w14:textId="40272BEB" w:rsidR="00E832C9" w:rsidRPr="00224B80" w:rsidRDefault="00E832C9" w:rsidP="00E832C9">
            <w:pPr>
              <w:pStyle w:val="aa"/>
              <w:rPr>
                <w:sz w:val="22"/>
                <w:szCs w:val="22"/>
              </w:rPr>
            </w:pPr>
            <w:r w:rsidRPr="00224B80">
              <w:rPr>
                <w:sz w:val="22"/>
                <w:szCs w:val="22"/>
              </w:rPr>
              <w:t>Теплообменники</w:t>
            </w:r>
          </w:p>
        </w:tc>
        <w:tc>
          <w:tcPr>
            <w:tcW w:w="3497" w:type="pct"/>
            <w:tcBorders>
              <w:top w:val="single" w:sz="4" w:space="0" w:color="auto"/>
              <w:left w:val="single" w:sz="4" w:space="0" w:color="auto"/>
              <w:bottom w:val="single" w:sz="4" w:space="0" w:color="auto"/>
              <w:right w:val="single" w:sz="4" w:space="0" w:color="auto"/>
            </w:tcBorders>
          </w:tcPr>
          <w:p w14:paraId="55FE67E7" w14:textId="3980CB04" w:rsidR="00E832C9" w:rsidRPr="00224B80" w:rsidRDefault="00E832C9" w:rsidP="00E832C9">
            <w:pPr>
              <w:pStyle w:val="aa"/>
              <w:rPr>
                <w:sz w:val="22"/>
                <w:szCs w:val="22"/>
              </w:rPr>
            </w:pPr>
            <w:r w:rsidRPr="00224B80">
              <w:rPr>
                <w:sz w:val="22"/>
                <w:szCs w:val="22"/>
              </w:rPr>
              <w:t>н/д</w:t>
            </w:r>
          </w:p>
        </w:tc>
      </w:tr>
      <w:tr w:rsidR="00224B80" w:rsidRPr="00224B80" w14:paraId="57027084" w14:textId="77777777" w:rsidTr="002C71C5">
        <w:tc>
          <w:tcPr>
            <w:tcW w:w="377" w:type="pct"/>
            <w:tcBorders>
              <w:top w:val="single" w:sz="4" w:space="0" w:color="auto"/>
              <w:left w:val="single" w:sz="4" w:space="0" w:color="auto"/>
              <w:bottom w:val="single" w:sz="4" w:space="0" w:color="auto"/>
              <w:right w:val="single" w:sz="4" w:space="0" w:color="auto"/>
            </w:tcBorders>
          </w:tcPr>
          <w:p w14:paraId="3B036599" w14:textId="13A36161" w:rsidR="00E832C9" w:rsidRPr="00224B80" w:rsidRDefault="00E832C9" w:rsidP="00E832C9">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tcPr>
          <w:p w14:paraId="0C5D5F2C" w14:textId="7DDB8F84" w:rsidR="00E832C9" w:rsidRPr="00224B80" w:rsidRDefault="00E832C9" w:rsidP="00E832C9">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tcPr>
          <w:p w14:paraId="7518E47C" w14:textId="5D97C70D" w:rsidR="00E832C9" w:rsidRPr="00224B80" w:rsidRDefault="00E832C9" w:rsidP="00E832C9">
            <w:pPr>
              <w:pStyle w:val="aa"/>
              <w:rPr>
                <w:sz w:val="22"/>
                <w:szCs w:val="22"/>
              </w:rPr>
            </w:pPr>
            <w:r w:rsidRPr="00224B80">
              <w:rPr>
                <w:sz w:val="22"/>
                <w:szCs w:val="22"/>
              </w:rPr>
              <w:t>н/д</w:t>
            </w:r>
          </w:p>
        </w:tc>
      </w:tr>
    </w:tbl>
    <w:p w14:paraId="00A66FAD" w14:textId="3686492C"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7804FBEE" w14:textId="77777777" w:rsidR="002C71C5" w:rsidRPr="00224B80" w:rsidRDefault="002C71C5" w:rsidP="002C71C5"/>
    <w:p w14:paraId="366A2D87" w14:textId="77777777" w:rsidR="00331132" w:rsidRPr="00224B80" w:rsidRDefault="00331132" w:rsidP="00331132">
      <w:pPr>
        <w:pStyle w:val="Affa"/>
        <w:rPr>
          <w:szCs w:val="24"/>
        </w:rPr>
      </w:pPr>
      <w:r w:rsidRPr="00224B80">
        <w:rPr>
          <w:szCs w:val="24"/>
        </w:rPr>
        <w:t>Оборудование источника тепла, оснащено средствами измерений, технологическими защитами и сигнализацией, регулирующими приборами и контрольно-измерительной аппаратурой (далее - КИП). Основные показатели фиксируются при помощи КИП.</w:t>
      </w:r>
    </w:p>
    <w:p w14:paraId="2261747A" w14:textId="77777777" w:rsidR="00331132" w:rsidRPr="00224B80" w:rsidRDefault="00331132" w:rsidP="00331132">
      <w:pPr>
        <w:pStyle w:val="Affa"/>
        <w:rPr>
          <w:szCs w:val="24"/>
        </w:rPr>
      </w:pPr>
      <w:r w:rsidRPr="00224B80">
        <w:rPr>
          <w:szCs w:val="24"/>
        </w:rPr>
        <w:t>На подающих трубопроводах котельной, идущих от котлов, установлена автоматическая система защиты от повышения давления сетевой воды, реализуемая при помощи датчиков давления и двух клапанов предохранительных сбросных пружинных. Клапан защищает котлы от превышения в них давления на 10% выше номинального.</w:t>
      </w:r>
    </w:p>
    <w:p w14:paraId="0FBE3D65" w14:textId="77777777" w:rsidR="00331132" w:rsidRPr="00224B80" w:rsidRDefault="00331132" w:rsidP="00331132">
      <w:pPr>
        <w:pStyle w:val="Affa"/>
        <w:rPr>
          <w:szCs w:val="24"/>
        </w:rPr>
      </w:pPr>
      <w:r w:rsidRPr="00224B80">
        <w:rPr>
          <w:szCs w:val="24"/>
        </w:rPr>
        <w:t xml:space="preserve">В качестве КИП давления и температуры на трубопроводах установлены манометры и термометры. Сигнализация о внештатной работе котельного оборудования выведена на соответствующие сигнальные щиты. </w:t>
      </w:r>
    </w:p>
    <w:p w14:paraId="680FF585" w14:textId="77777777" w:rsidR="007D1EFD" w:rsidRPr="00224B80" w:rsidRDefault="007D1EFD">
      <w:pPr>
        <w:sectPr w:rsidR="007D1EFD" w:rsidRPr="00224B80" w:rsidSect="002C71C5">
          <w:pgSz w:w="11906" w:h="16838"/>
          <w:pgMar w:top="1134" w:right="849" w:bottom="1134" w:left="851" w:header="709" w:footer="709" w:gutter="0"/>
          <w:cols w:space="708"/>
          <w:docGrid w:linePitch="360"/>
        </w:sectPr>
      </w:pPr>
    </w:p>
    <w:p w14:paraId="45CFE722" w14:textId="33626691" w:rsidR="00641797" w:rsidRPr="00224B80" w:rsidRDefault="00A734B1" w:rsidP="0006129B">
      <w:pPr>
        <w:pStyle w:val="30"/>
        <w:spacing w:line="240" w:lineRule="auto"/>
      </w:pPr>
      <w:bookmarkStart w:id="43" w:name="_Toc158278610"/>
      <w:bookmarkStart w:id="44" w:name="_Toc206146267"/>
      <w:r w:rsidRPr="00224B80">
        <w:lastRenderedPageBreak/>
        <w:t>2.2</w:t>
      </w:r>
      <w:r w:rsidR="00641797" w:rsidRPr="00224B80">
        <w:t xml:space="preserve"> </w:t>
      </w:r>
      <w:r w:rsidRPr="00224B80">
        <w:t>П</w:t>
      </w:r>
      <w:r w:rsidR="00E800F8" w:rsidRPr="00224B80">
        <w:t>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43"/>
      <w:bookmarkEnd w:id="44"/>
    </w:p>
    <w:p w14:paraId="53E2D805" w14:textId="592CA9E2" w:rsidR="00B6059D" w:rsidRPr="00224B80" w:rsidRDefault="00B6059D" w:rsidP="0006129B">
      <w:pPr>
        <w:ind w:firstLine="567"/>
      </w:pPr>
      <w:r w:rsidRPr="00224B80">
        <w:t xml:space="preserve">Параметры установленной тепловой мощности (УТМ) источников тепловой энергии, ограничения тепловой мощности, располагаемой тепловой мощности (РТМ) и параметры мощности </w:t>
      </w:r>
      <w:r w:rsidR="00AD4256" w:rsidRPr="00224B80">
        <w:t>«</w:t>
      </w:r>
      <w:r w:rsidRPr="00224B80">
        <w:t>нетто</w:t>
      </w:r>
      <w:r w:rsidR="00AD4256" w:rsidRPr="00224B80">
        <w:t>»</w:t>
      </w:r>
      <w:r w:rsidRPr="00224B80">
        <w:t xml:space="preserve"> приведены в таблице </w:t>
      </w:r>
      <w:r w:rsidR="00224B80" w:rsidRPr="00224B80">
        <w:t>4</w:t>
      </w:r>
      <w:r w:rsidR="00F0314C" w:rsidRPr="00224B80">
        <w:t>.</w:t>
      </w:r>
    </w:p>
    <w:p w14:paraId="6B6E82DB" w14:textId="77777777" w:rsidR="00331132" w:rsidRPr="00224B80" w:rsidRDefault="00331132" w:rsidP="0006129B">
      <w:pPr>
        <w:ind w:firstLine="567"/>
      </w:pPr>
    </w:p>
    <w:p w14:paraId="73D5DAE3" w14:textId="5E27CF29" w:rsidR="00B6059D" w:rsidRPr="00224B80" w:rsidRDefault="00B6059D"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4</w:t>
      </w:r>
      <w:r w:rsidR="008A3CE6" w:rsidRPr="00224B80">
        <w:rPr>
          <w:noProof/>
        </w:rPr>
        <w:fldChar w:fldCharType="end"/>
      </w:r>
      <w:r w:rsidRPr="00224B80">
        <w:t xml:space="preserve"> - Параметры установленной тепловой мощно</w:t>
      </w:r>
      <w:r w:rsidR="00D80208" w:rsidRPr="00224B80">
        <w:t>сти источников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3"/>
        <w:gridCol w:w="4613"/>
        <w:gridCol w:w="1183"/>
        <w:gridCol w:w="1226"/>
        <w:gridCol w:w="1417"/>
        <w:gridCol w:w="1224"/>
      </w:tblGrid>
      <w:tr w:rsidR="00224B80" w:rsidRPr="00224B80" w14:paraId="4E29BB47" w14:textId="77777777" w:rsidTr="00E062EC">
        <w:trPr>
          <w:cantSplit/>
          <w:tblHeader/>
        </w:trPr>
        <w:tc>
          <w:tcPr>
            <w:tcW w:w="261" w:type="pct"/>
            <w:vMerge w:val="restart"/>
            <w:tcBorders>
              <w:right w:val="single" w:sz="4" w:space="0" w:color="auto"/>
            </w:tcBorders>
            <w:shd w:val="clear" w:color="auto" w:fill="auto"/>
            <w:vAlign w:val="center"/>
          </w:tcPr>
          <w:p w14:paraId="6E3B3790" w14:textId="77777777" w:rsidR="00264AFC" w:rsidRPr="00224B80" w:rsidRDefault="00264AFC" w:rsidP="0006129B">
            <w:pPr>
              <w:jc w:val="center"/>
              <w:rPr>
                <w:sz w:val="22"/>
                <w:szCs w:val="22"/>
              </w:rPr>
            </w:pPr>
            <w:r w:rsidRPr="00224B80">
              <w:rPr>
                <w:sz w:val="22"/>
                <w:szCs w:val="22"/>
              </w:rPr>
              <w:t>№ п/п</w:t>
            </w:r>
          </w:p>
        </w:tc>
        <w:tc>
          <w:tcPr>
            <w:tcW w:w="2262" w:type="pct"/>
            <w:vMerge w:val="restart"/>
            <w:tcBorders>
              <w:left w:val="single" w:sz="4" w:space="0" w:color="auto"/>
            </w:tcBorders>
            <w:shd w:val="clear" w:color="auto" w:fill="auto"/>
            <w:vAlign w:val="center"/>
          </w:tcPr>
          <w:p w14:paraId="70CF8E50" w14:textId="77777777" w:rsidR="00264AFC" w:rsidRPr="00224B80" w:rsidRDefault="00264AFC" w:rsidP="0006129B">
            <w:pPr>
              <w:rPr>
                <w:sz w:val="22"/>
                <w:szCs w:val="22"/>
              </w:rPr>
            </w:pPr>
            <w:r w:rsidRPr="00224B80">
              <w:rPr>
                <w:sz w:val="22"/>
                <w:szCs w:val="22"/>
              </w:rPr>
              <w:t>Наименование СЦТ</w:t>
            </w:r>
          </w:p>
        </w:tc>
        <w:tc>
          <w:tcPr>
            <w:tcW w:w="580" w:type="pct"/>
            <w:shd w:val="clear" w:color="auto" w:fill="auto"/>
            <w:vAlign w:val="center"/>
          </w:tcPr>
          <w:p w14:paraId="65938EC4" w14:textId="77777777" w:rsidR="00264AFC" w:rsidRPr="00224B80" w:rsidRDefault="00264AFC" w:rsidP="0006129B">
            <w:pPr>
              <w:jc w:val="center"/>
              <w:rPr>
                <w:sz w:val="22"/>
                <w:szCs w:val="22"/>
              </w:rPr>
            </w:pPr>
            <w:r w:rsidRPr="00224B80">
              <w:rPr>
                <w:sz w:val="22"/>
                <w:szCs w:val="22"/>
              </w:rPr>
              <w:t>УТМ</w:t>
            </w:r>
          </w:p>
        </w:tc>
        <w:tc>
          <w:tcPr>
            <w:tcW w:w="601" w:type="pct"/>
            <w:shd w:val="clear" w:color="auto" w:fill="auto"/>
            <w:vAlign w:val="center"/>
          </w:tcPr>
          <w:p w14:paraId="68D8F135" w14:textId="77777777" w:rsidR="00264AFC" w:rsidRPr="00224B80" w:rsidRDefault="00264AFC" w:rsidP="0006129B">
            <w:pPr>
              <w:jc w:val="center"/>
              <w:rPr>
                <w:sz w:val="22"/>
                <w:szCs w:val="22"/>
              </w:rPr>
            </w:pPr>
            <w:r w:rsidRPr="00224B80">
              <w:rPr>
                <w:sz w:val="22"/>
                <w:szCs w:val="22"/>
              </w:rPr>
              <w:t>РТМ</w:t>
            </w:r>
          </w:p>
        </w:tc>
        <w:tc>
          <w:tcPr>
            <w:tcW w:w="695" w:type="pct"/>
            <w:shd w:val="clear" w:color="auto" w:fill="auto"/>
            <w:vAlign w:val="center"/>
          </w:tcPr>
          <w:p w14:paraId="65AA6FB2" w14:textId="77777777" w:rsidR="00264AFC" w:rsidRPr="00224B80" w:rsidRDefault="00264AFC" w:rsidP="00264AFC">
            <w:pPr>
              <w:jc w:val="center"/>
              <w:rPr>
                <w:sz w:val="22"/>
                <w:szCs w:val="22"/>
              </w:rPr>
            </w:pPr>
            <w:r w:rsidRPr="00224B80">
              <w:rPr>
                <w:sz w:val="22"/>
                <w:szCs w:val="22"/>
              </w:rPr>
              <w:t>Расход тепла на собственные нужды источника</w:t>
            </w:r>
          </w:p>
        </w:tc>
        <w:tc>
          <w:tcPr>
            <w:tcW w:w="600" w:type="pct"/>
            <w:shd w:val="clear" w:color="auto" w:fill="auto"/>
            <w:vAlign w:val="center"/>
          </w:tcPr>
          <w:p w14:paraId="568BD9A7" w14:textId="77777777" w:rsidR="00264AFC" w:rsidRPr="00224B80" w:rsidRDefault="00264AFC" w:rsidP="00C92D67">
            <w:pPr>
              <w:jc w:val="center"/>
              <w:rPr>
                <w:sz w:val="22"/>
                <w:szCs w:val="22"/>
              </w:rPr>
            </w:pPr>
            <w:r w:rsidRPr="00224B80">
              <w:rPr>
                <w:sz w:val="22"/>
                <w:szCs w:val="22"/>
              </w:rPr>
              <w:t>Тепловая мощность котельной нетто</w:t>
            </w:r>
          </w:p>
        </w:tc>
      </w:tr>
      <w:tr w:rsidR="00224B80" w:rsidRPr="00224B80" w14:paraId="49163227" w14:textId="77777777" w:rsidTr="00E062EC">
        <w:trPr>
          <w:cantSplit/>
          <w:tblHeader/>
        </w:trPr>
        <w:tc>
          <w:tcPr>
            <w:tcW w:w="261" w:type="pct"/>
            <w:vMerge/>
            <w:tcBorders>
              <w:right w:val="single" w:sz="4" w:space="0" w:color="auto"/>
            </w:tcBorders>
            <w:shd w:val="clear" w:color="auto" w:fill="auto"/>
            <w:vAlign w:val="center"/>
          </w:tcPr>
          <w:p w14:paraId="320263F1" w14:textId="77777777" w:rsidR="00264AFC" w:rsidRPr="00224B80" w:rsidRDefault="00264AFC" w:rsidP="0006129B">
            <w:pPr>
              <w:jc w:val="center"/>
              <w:rPr>
                <w:sz w:val="22"/>
                <w:szCs w:val="22"/>
              </w:rPr>
            </w:pPr>
          </w:p>
        </w:tc>
        <w:tc>
          <w:tcPr>
            <w:tcW w:w="2262" w:type="pct"/>
            <w:vMerge/>
            <w:tcBorders>
              <w:left w:val="single" w:sz="4" w:space="0" w:color="auto"/>
            </w:tcBorders>
            <w:shd w:val="clear" w:color="auto" w:fill="auto"/>
            <w:vAlign w:val="center"/>
          </w:tcPr>
          <w:p w14:paraId="20C0E387" w14:textId="77777777" w:rsidR="00264AFC" w:rsidRPr="00224B80" w:rsidRDefault="00264AFC" w:rsidP="0006129B">
            <w:pPr>
              <w:rPr>
                <w:sz w:val="22"/>
                <w:szCs w:val="22"/>
              </w:rPr>
            </w:pPr>
          </w:p>
        </w:tc>
        <w:tc>
          <w:tcPr>
            <w:tcW w:w="580" w:type="pct"/>
            <w:shd w:val="clear" w:color="auto" w:fill="auto"/>
            <w:vAlign w:val="center"/>
          </w:tcPr>
          <w:p w14:paraId="22E576C1" w14:textId="77777777" w:rsidR="00264AFC" w:rsidRPr="00224B80" w:rsidRDefault="00264AFC" w:rsidP="0006129B">
            <w:pPr>
              <w:jc w:val="center"/>
              <w:rPr>
                <w:sz w:val="22"/>
                <w:szCs w:val="22"/>
              </w:rPr>
            </w:pPr>
            <w:r w:rsidRPr="00224B80">
              <w:rPr>
                <w:sz w:val="22"/>
                <w:szCs w:val="22"/>
              </w:rPr>
              <w:t>Гкал/час</w:t>
            </w:r>
          </w:p>
        </w:tc>
        <w:tc>
          <w:tcPr>
            <w:tcW w:w="601" w:type="pct"/>
            <w:shd w:val="clear" w:color="auto" w:fill="auto"/>
            <w:vAlign w:val="center"/>
          </w:tcPr>
          <w:p w14:paraId="5809933E" w14:textId="77777777" w:rsidR="00264AFC" w:rsidRPr="00224B80" w:rsidRDefault="00264AFC" w:rsidP="0006129B">
            <w:pPr>
              <w:jc w:val="center"/>
              <w:rPr>
                <w:sz w:val="22"/>
                <w:szCs w:val="22"/>
              </w:rPr>
            </w:pPr>
            <w:r w:rsidRPr="00224B80">
              <w:rPr>
                <w:sz w:val="22"/>
                <w:szCs w:val="22"/>
              </w:rPr>
              <w:t>Гкал/час</w:t>
            </w:r>
          </w:p>
        </w:tc>
        <w:tc>
          <w:tcPr>
            <w:tcW w:w="695" w:type="pct"/>
            <w:shd w:val="clear" w:color="auto" w:fill="auto"/>
            <w:vAlign w:val="center"/>
          </w:tcPr>
          <w:p w14:paraId="02629628" w14:textId="77777777" w:rsidR="00264AFC" w:rsidRPr="00224B80" w:rsidRDefault="00264AFC" w:rsidP="00C92D67">
            <w:pPr>
              <w:jc w:val="center"/>
              <w:rPr>
                <w:sz w:val="22"/>
                <w:szCs w:val="22"/>
              </w:rPr>
            </w:pPr>
            <w:r w:rsidRPr="00224B80">
              <w:rPr>
                <w:sz w:val="22"/>
                <w:szCs w:val="22"/>
              </w:rPr>
              <w:t>Гкал/ч</w:t>
            </w:r>
          </w:p>
        </w:tc>
        <w:tc>
          <w:tcPr>
            <w:tcW w:w="600" w:type="pct"/>
            <w:shd w:val="clear" w:color="auto" w:fill="auto"/>
            <w:vAlign w:val="center"/>
          </w:tcPr>
          <w:p w14:paraId="1B272DD6" w14:textId="77777777" w:rsidR="00264AFC" w:rsidRPr="00224B80" w:rsidRDefault="00264AFC" w:rsidP="00C92D67">
            <w:pPr>
              <w:jc w:val="center"/>
              <w:rPr>
                <w:sz w:val="22"/>
                <w:szCs w:val="22"/>
              </w:rPr>
            </w:pPr>
            <w:r w:rsidRPr="00224B80">
              <w:rPr>
                <w:sz w:val="22"/>
                <w:szCs w:val="22"/>
              </w:rPr>
              <w:t>Гкал/ч</w:t>
            </w:r>
          </w:p>
        </w:tc>
      </w:tr>
      <w:tr w:rsidR="00224B80" w:rsidRPr="00224B80" w14:paraId="6581BBB3" w14:textId="77777777" w:rsidTr="00B97B35">
        <w:trPr>
          <w:cantSplit/>
        </w:trPr>
        <w:tc>
          <w:tcPr>
            <w:tcW w:w="261" w:type="pct"/>
            <w:tcBorders>
              <w:right w:val="single" w:sz="4" w:space="0" w:color="auto"/>
            </w:tcBorders>
            <w:shd w:val="clear" w:color="auto" w:fill="auto"/>
            <w:vAlign w:val="center"/>
          </w:tcPr>
          <w:p w14:paraId="738ED09D" w14:textId="6924F79C" w:rsidR="00B97B35" w:rsidRPr="00224B80" w:rsidRDefault="00B97B35" w:rsidP="00B97B35">
            <w:pPr>
              <w:pStyle w:val="aa"/>
              <w:jc w:val="center"/>
              <w:rPr>
                <w:sz w:val="22"/>
                <w:szCs w:val="22"/>
              </w:rPr>
            </w:pPr>
            <w:r w:rsidRPr="00224B80">
              <w:rPr>
                <w:sz w:val="22"/>
                <w:szCs w:val="22"/>
              </w:rPr>
              <w:t>1</w:t>
            </w:r>
          </w:p>
        </w:tc>
        <w:tc>
          <w:tcPr>
            <w:tcW w:w="2262" w:type="pct"/>
            <w:tcBorders>
              <w:left w:val="single" w:sz="4" w:space="0" w:color="auto"/>
            </w:tcBorders>
            <w:shd w:val="clear" w:color="auto" w:fill="auto"/>
            <w:vAlign w:val="center"/>
          </w:tcPr>
          <w:p w14:paraId="48E61E0E" w14:textId="7D6844AB" w:rsidR="00B97B35" w:rsidRPr="00224B80" w:rsidRDefault="00B97B35" w:rsidP="00B97B35">
            <w:pPr>
              <w:jc w:val="center"/>
              <w:rPr>
                <w:sz w:val="22"/>
                <w:szCs w:val="22"/>
              </w:rPr>
            </w:pPr>
            <w:r w:rsidRPr="00224B80">
              <w:rPr>
                <w:sz w:val="22"/>
                <w:szCs w:val="22"/>
              </w:rPr>
              <w:t>Котельная №1</w:t>
            </w:r>
          </w:p>
        </w:tc>
        <w:tc>
          <w:tcPr>
            <w:tcW w:w="580" w:type="pct"/>
            <w:tcBorders>
              <w:top w:val="single" w:sz="8" w:space="0" w:color="000000"/>
              <w:left w:val="single" w:sz="8" w:space="0" w:color="000000"/>
              <w:bottom w:val="single" w:sz="8" w:space="0" w:color="000000"/>
              <w:right w:val="single" w:sz="8" w:space="0" w:color="auto"/>
            </w:tcBorders>
            <w:shd w:val="clear" w:color="auto" w:fill="auto"/>
            <w:vAlign w:val="center"/>
          </w:tcPr>
          <w:p w14:paraId="3F1BE537" w14:textId="68792485" w:rsidR="00B97B35" w:rsidRPr="00224B80" w:rsidRDefault="00B97B35" w:rsidP="00B97B35">
            <w:pPr>
              <w:jc w:val="center"/>
              <w:rPr>
                <w:sz w:val="22"/>
                <w:szCs w:val="22"/>
              </w:rPr>
            </w:pPr>
            <w:r w:rsidRPr="00224B80">
              <w:rPr>
                <w:sz w:val="22"/>
                <w:szCs w:val="22"/>
              </w:rPr>
              <w:t>1,600</w:t>
            </w:r>
          </w:p>
        </w:tc>
        <w:tc>
          <w:tcPr>
            <w:tcW w:w="601" w:type="pct"/>
            <w:tcBorders>
              <w:top w:val="single" w:sz="8" w:space="0" w:color="auto"/>
              <w:left w:val="nil"/>
              <w:bottom w:val="single" w:sz="8" w:space="0" w:color="auto"/>
              <w:right w:val="single" w:sz="8" w:space="0" w:color="auto"/>
            </w:tcBorders>
            <w:shd w:val="clear" w:color="auto" w:fill="auto"/>
            <w:vAlign w:val="center"/>
          </w:tcPr>
          <w:p w14:paraId="2C353890" w14:textId="0A7AF63C" w:rsidR="00B97B35" w:rsidRPr="00224B80" w:rsidRDefault="00B97B35" w:rsidP="00B97B35">
            <w:pPr>
              <w:jc w:val="center"/>
              <w:rPr>
                <w:sz w:val="22"/>
                <w:szCs w:val="22"/>
              </w:rPr>
            </w:pPr>
            <w:r w:rsidRPr="00224B80">
              <w:rPr>
                <w:sz w:val="22"/>
                <w:szCs w:val="22"/>
              </w:rPr>
              <w:t>0,980</w:t>
            </w:r>
          </w:p>
        </w:tc>
        <w:tc>
          <w:tcPr>
            <w:tcW w:w="695" w:type="pct"/>
            <w:tcBorders>
              <w:top w:val="nil"/>
              <w:left w:val="nil"/>
              <w:bottom w:val="single" w:sz="8" w:space="0" w:color="000000"/>
              <w:right w:val="single" w:sz="8" w:space="0" w:color="000000"/>
            </w:tcBorders>
            <w:shd w:val="clear" w:color="auto" w:fill="auto"/>
            <w:vAlign w:val="center"/>
          </w:tcPr>
          <w:p w14:paraId="10C7AE07" w14:textId="2A450F33" w:rsidR="00B97B35" w:rsidRPr="00224B80" w:rsidRDefault="00B97B35" w:rsidP="00B97B35">
            <w:pPr>
              <w:jc w:val="center"/>
              <w:rPr>
                <w:sz w:val="22"/>
                <w:szCs w:val="22"/>
              </w:rPr>
            </w:pPr>
            <w:r w:rsidRPr="00224B80">
              <w:rPr>
                <w:sz w:val="22"/>
                <w:szCs w:val="22"/>
              </w:rPr>
              <w:t>0,010</w:t>
            </w:r>
          </w:p>
        </w:tc>
        <w:tc>
          <w:tcPr>
            <w:tcW w:w="600" w:type="pct"/>
            <w:tcBorders>
              <w:top w:val="nil"/>
              <w:left w:val="nil"/>
              <w:bottom w:val="single" w:sz="8" w:space="0" w:color="000000"/>
              <w:right w:val="single" w:sz="8" w:space="0" w:color="000000"/>
            </w:tcBorders>
            <w:shd w:val="clear" w:color="auto" w:fill="auto"/>
            <w:vAlign w:val="center"/>
          </w:tcPr>
          <w:p w14:paraId="576C017B" w14:textId="3664E23B" w:rsidR="00B97B35" w:rsidRPr="00224B80" w:rsidRDefault="00B97B35" w:rsidP="00B97B35">
            <w:pPr>
              <w:jc w:val="center"/>
              <w:rPr>
                <w:sz w:val="22"/>
                <w:szCs w:val="22"/>
              </w:rPr>
            </w:pPr>
            <w:r w:rsidRPr="00224B80">
              <w:rPr>
                <w:sz w:val="22"/>
                <w:szCs w:val="22"/>
              </w:rPr>
              <w:t>0,970</w:t>
            </w:r>
          </w:p>
        </w:tc>
      </w:tr>
      <w:tr w:rsidR="00224B80" w:rsidRPr="00224B80" w14:paraId="7D2B466B" w14:textId="77777777" w:rsidTr="00B97B35">
        <w:trPr>
          <w:cantSplit/>
        </w:trPr>
        <w:tc>
          <w:tcPr>
            <w:tcW w:w="261" w:type="pct"/>
            <w:tcBorders>
              <w:right w:val="single" w:sz="4" w:space="0" w:color="auto"/>
            </w:tcBorders>
            <w:shd w:val="clear" w:color="auto" w:fill="auto"/>
            <w:vAlign w:val="center"/>
          </w:tcPr>
          <w:p w14:paraId="0FD5F80F" w14:textId="5DD3A9DA" w:rsidR="00B97B35" w:rsidRPr="00224B80" w:rsidRDefault="00B97B35" w:rsidP="00B97B35">
            <w:pPr>
              <w:pStyle w:val="aa"/>
              <w:jc w:val="center"/>
              <w:rPr>
                <w:sz w:val="22"/>
                <w:szCs w:val="22"/>
              </w:rPr>
            </w:pPr>
            <w:r w:rsidRPr="00224B80">
              <w:rPr>
                <w:sz w:val="22"/>
                <w:szCs w:val="22"/>
              </w:rPr>
              <w:t>2</w:t>
            </w:r>
          </w:p>
        </w:tc>
        <w:tc>
          <w:tcPr>
            <w:tcW w:w="2262" w:type="pct"/>
            <w:tcBorders>
              <w:left w:val="single" w:sz="4" w:space="0" w:color="auto"/>
            </w:tcBorders>
            <w:shd w:val="clear" w:color="auto" w:fill="auto"/>
            <w:vAlign w:val="center"/>
          </w:tcPr>
          <w:p w14:paraId="1E9A1BA3" w14:textId="427B0ABE" w:rsidR="00B97B35" w:rsidRPr="00224B80" w:rsidRDefault="00B97B35" w:rsidP="00B97B35">
            <w:pPr>
              <w:jc w:val="center"/>
              <w:rPr>
                <w:sz w:val="22"/>
                <w:szCs w:val="22"/>
              </w:rPr>
            </w:pPr>
            <w:r w:rsidRPr="00224B80">
              <w:rPr>
                <w:sz w:val="22"/>
                <w:szCs w:val="22"/>
              </w:rPr>
              <w:t>Котельная №2</w:t>
            </w:r>
          </w:p>
        </w:tc>
        <w:tc>
          <w:tcPr>
            <w:tcW w:w="580" w:type="pct"/>
            <w:tcBorders>
              <w:top w:val="nil"/>
              <w:left w:val="single" w:sz="8" w:space="0" w:color="000000"/>
              <w:bottom w:val="single" w:sz="8" w:space="0" w:color="000000"/>
              <w:right w:val="single" w:sz="8" w:space="0" w:color="auto"/>
            </w:tcBorders>
            <w:shd w:val="clear" w:color="auto" w:fill="auto"/>
            <w:vAlign w:val="center"/>
          </w:tcPr>
          <w:p w14:paraId="1922FAEF" w14:textId="5747CEF1" w:rsidR="00B97B35" w:rsidRPr="00224B80" w:rsidRDefault="00B97B35" w:rsidP="00B97B35">
            <w:pPr>
              <w:jc w:val="center"/>
              <w:rPr>
                <w:sz w:val="22"/>
                <w:szCs w:val="22"/>
              </w:rPr>
            </w:pPr>
            <w:r w:rsidRPr="00224B80">
              <w:rPr>
                <w:sz w:val="22"/>
                <w:szCs w:val="22"/>
              </w:rPr>
              <w:t>8,000</w:t>
            </w:r>
          </w:p>
        </w:tc>
        <w:tc>
          <w:tcPr>
            <w:tcW w:w="601" w:type="pct"/>
            <w:tcBorders>
              <w:top w:val="nil"/>
              <w:left w:val="nil"/>
              <w:bottom w:val="single" w:sz="8" w:space="0" w:color="auto"/>
              <w:right w:val="single" w:sz="8" w:space="0" w:color="auto"/>
            </w:tcBorders>
            <w:shd w:val="clear" w:color="auto" w:fill="auto"/>
            <w:vAlign w:val="center"/>
          </w:tcPr>
          <w:p w14:paraId="6E015792" w14:textId="78DAE7C3" w:rsidR="00B97B35" w:rsidRPr="00224B80" w:rsidRDefault="00B97B35" w:rsidP="00B97B35">
            <w:pPr>
              <w:jc w:val="center"/>
              <w:rPr>
                <w:sz w:val="22"/>
                <w:szCs w:val="22"/>
              </w:rPr>
            </w:pPr>
            <w:r w:rsidRPr="00224B80">
              <w:rPr>
                <w:sz w:val="22"/>
                <w:szCs w:val="22"/>
              </w:rPr>
              <w:t>4,730</w:t>
            </w:r>
          </w:p>
        </w:tc>
        <w:tc>
          <w:tcPr>
            <w:tcW w:w="695" w:type="pct"/>
            <w:tcBorders>
              <w:top w:val="nil"/>
              <w:left w:val="nil"/>
              <w:bottom w:val="single" w:sz="8" w:space="0" w:color="000000"/>
              <w:right w:val="single" w:sz="8" w:space="0" w:color="000000"/>
            </w:tcBorders>
            <w:shd w:val="clear" w:color="auto" w:fill="auto"/>
            <w:vAlign w:val="center"/>
          </w:tcPr>
          <w:p w14:paraId="44897772" w14:textId="00FA197B" w:rsidR="00B97B35" w:rsidRPr="00224B80" w:rsidRDefault="00B97B35" w:rsidP="00B97B35">
            <w:pPr>
              <w:jc w:val="center"/>
              <w:rPr>
                <w:sz w:val="22"/>
                <w:szCs w:val="22"/>
              </w:rPr>
            </w:pPr>
            <w:r w:rsidRPr="00224B80">
              <w:rPr>
                <w:sz w:val="22"/>
                <w:szCs w:val="22"/>
              </w:rPr>
              <w:t>0,050</w:t>
            </w:r>
          </w:p>
        </w:tc>
        <w:tc>
          <w:tcPr>
            <w:tcW w:w="600" w:type="pct"/>
            <w:tcBorders>
              <w:top w:val="nil"/>
              <w:left w:val="nil"/>
              <w:bottom w:val="single" w:sz="8" w:space="0" w:color="000000"/>
              <w:right w:val="single" w:sz="8" w:space="0" w:color="000000"/>
            </w:tcBorders>
            <w:shd w:val="clear" w:color="auto" w:fill="auto"/>
            <w:vAlign w:val="center"/>
          </w:tcPr>
          <w:p w14:paraId="68B8308B" w14:textId="15B03E0E" w:rsidR="00B97B35" w:rsidRPr="00224B80" w:rsidRDefault="00B97B35" w:rsidP="00B97B35">
            <w:pPr>
              <w:jc w:val="center"/>
              <w:rPr>
                <w:sz w:val="22"/>
                <w:szCs w:val="22"/>
              </w:rPr>
            </w:pPr>
            <w:r w:rsidRPr="00224B80">
              <w:rPr>
                <w:sz w:val="22"/>
                <w:szCs w:val="22"/>
              </w:rPr>
              <w:t>4,680</w:t>
            </w:r>
          </w:p>
        </w:tc>
      </w:tr>
      <w:tr w:rsidR="00224B80" w:rsidRPr="00224B80" w14:paraId="216353D0" w14:textId="77777777" w:rsidTr="00B97B35">
        <w:trPr>
          <w:cantSplit/>
        </w:trPr>
        <w:tc>
          <w:tcPr>
            <w:tcW w:w="261" w:type="pct"/>
            <w:tcBorders>
              <w:right w:val="single" w:sz="4" w:space="0" w:color="auto"/>
            </w:tcBorders>
            <w:shd w:val="clear" w:color="auto" w:fill="auto"/>
            <w:vAlign w:val="center"/>
          </w:tcPr>
          <w:p w14:paraId="29140274" w14:textId="1B48293A" w:rsidR="00B97B35" w:rsidRPr="00224B80" w:rsidRDefault="00B97B35" w:rsidP="00B97B35">
            <w:pPr>
              <w:pStyle w:val="aa"/>
              <w:jc w:val="center"/>
              <w:rPr>
                <w:sz w:val="22"/>
                <w:szCs w:val="22"/>
              </w:rPr>
            </w:pPr>
            <w:r w:rsidRPr="00224B80">
              <w:rPr>
                <w:sz w:val="22"/>
                <w:szCs w:val="22"/>
              </w:rPr>
              <w:t>3</w:t>
            </w:r>
          </w:p>
        </w:tc>
        <w:tc>
          <w:tcPr>
            <w:tcW w:w="2262" w:type="pct"/>
            <w:tcBorders>
              <w:left w:val="single" w:sz="4" w:space="0" w:color="auto"/>
            </w:tcBorders>
            <w:shd w:val="clear" w:color="auto" w:fill="auto"/>
            <w:vAlign w:val="center"/>
          </w:tcPr>
          <w:p w14:paraId="7FAEF274" w14:textId="6816ACBE" w:rsidR="00B97B35" w:rsidRPr="00224B80" w:rsidRDefault="00B97B35" w:rsidP="00B97B35">
            <w:pPr>
              <w:jc w:val="center"/>
              <w:rPr>
                <w:sz w:val="22"/>
                <w:szCs w:val="22"/>
              </w:rPr>
            </w:pPr>
            <w:r w:rsidRPr="00224B80">
              <w:rPr>
                <w:sz w:val="22"/>
                <w:szCs w:val="22"/>
              </w:rPr>
              <w:t>Котельная №4</w:t>
            </w:r>
          </w:p>
        </w:tc>
        <w:tc>
          <w:tcPr>
            <w:tcW w:w="580" w:type="pct"/>
            <w:tcBorders>
              <w:top w:val="nil"/>
              <w:left w:val="single" w:sz="8" w:space="0" w:color="000000"/>
              <w:bottom w:val="single" w:sz="8" w:space="0" w:color="000000"/>
              <w:right w:val="single" w:sz="8" w:space="0" w:color="auto"/>
            </w:tcBorders>
            <w:shd w:val="clear" w:color="auto" w:fill="auto"/>
            <w:vAlign w:val="center"/>
          </w:tcPr>
          <w:p w14:paraId="759855EE" w14:textId="254965AC" w:rsidR="00B97B35" w:rsidRPr="00224B80" w:rsidRDefault="00B97B35" w:rsidP="00B97B35">
            <w:pPr>
              <w:jc w:val="center"/>
              <w:rPr>
                <w:sz w:val="22"/>
                <w:szCs w:val="22"/>
              </w:rPr>
            </w:pPr>
            <w:r w:rsidRPr="00224B80">
              <w:rPr>
                <w:sz w:val="22"/>
                <w:szCs w:val="22"/>
              </w:rPr>
              <w:t>4,000</w:t>
            </w:r>
          </w:p>
        </w:tc>
        <w:tc>
          <w:tcPr>
            <w:tcW w:w="601" w:type="pct"/>
            <w:tcBorders>
              <w:top w:val="nil"/>
              <w:left w:val="nil"/>
              <w:bottom w:val="single" w:sz="8" w:space="0" w:color="auto"/>
              <w:right w:val="single" w:sz="8" w:space="0" w:color="auto"/>
            </w:tcBorders>
            <w:shd w:val="clear" w:color="auto" w:fill="auto"/>
            <w:vAlign w:val="center"/>
          </w:tcPr>
          <w:p w14:paraId="70258D29" w14:textId="0BCE3A83" w:rsidR="00B97B35" w:rsidRPr="00224B80" w:rsidRDefault="00B97B35" w:rsidP="00B97B35">
            <w:pPr>
              <w:jc w:val="center"/>
              <w:rPr>
                <w:sz w:val="22"/>
                <w:szCs w:val="22"/>
              </w:rPr>
            </w:pPr>
            <w:r w:rsidRPr="00224B80">
              <w:rPr>
                <w:sz w:val="22"/>
                <w:szCs w:val="22"/>
              </w:rPr>
              <w:t>1,710</w:t>
            </w:r>
          </w:p>
        </w:tc>
        <w:tc>
          <w:tcPr>
            <w:tcW w:w="695" w:type="pct"/>
            <w:tcBorders>
              <w:top w:val="nil"/>
              <w:left w:val="nil"/>
              <w:bottom w:val="single" w:sz="8" w:space="0" w:color="000000"/>
              <w:right w:val="single" w:sz="8" w:space="0" w:color="000000"/>
            </w:tcBorders>
            <w:shd w:val="clear" w:color="auto" w:fill="auto"/>
            <w:vAlign w:val="center"/>
          </w:tcPr>
          <w:p w14:paraId="6BA547EA" w14:textId="01A76635" w:rsidR="00B97B35" w:rsidRPr="00224B80" w:rsidRDefault="00B97B35" w:rsidP="00B97B35">
            <w:pPr>
              <w:jc w:val="center"/>
              <w:rPr>
                <w:sz w:val="22"/>
                <w:szCs w:val="22"/>
              </w:rPr>
            </w:pPr>
            <w:r w:rsidRPr="00224B80">
              <w:rPr>
                <w:sz w:val="22"/>
                <w:szCs w:val="22"/>
              </w:rPr>
              <w:t>0,020</w:t>
            </w:r>
          </w:p>
        </w:tc>
        <w:tc>
          <w:tcPr>
            <w:tcW w:w="600" w:type="pct"/>
            <w:tcBorders>
              <w:top w:val="nil"/>
              <w:left w:val="nil"/>
              <w:bottom w:val="single" w:sz="8" w:space="0" w:color="000000"/>
              <w:right w:val="single" w:sz="8" w:space="0" w:color="000000"/>
            </w:tcBorders>
            <w:shd w:val="clear" w:color="auto" w:fill="auto"/>
            <w:vAlign w:val="center"/>
          </w:tcPr>
          <w:p w14:paraId="3EC4DD1C" w14:textId="0E08BA57" w:rsidR="00B97B35" w:rsidRPr="00224B80" w:rsidRDefault="00B97B35" w:rsidP="00B97B35">
            <w:pPr>
              <w:jc w:val="center"/>
              <w:rPr>
                <w:sz w:val="22"/>
                <w:szCs w:val="22"/>
              </w:rPr>
            </w:pPr>
            <w:r w:rsidRPr="00224B80">
              <w:rPr>
                <w:sz w:val="22"/>
                <w:szCs w:val="22"/>
              </w:rPr>
              <w:t>1,690</w:t>
            </w:r>
          </w:p>
        </w:tc>
      </w:tr>
      <w:tr w:rsidR="00224B80" w:rsidRPr="00224B80" w14:paraId="0E3B0E96" w14:textId="77777777" w:rsidTr="00B97B35">
        <w:trPr>
          <w:cantSplit/>
        </w:trPr>
        <w:tc>
          <w:tcPr>
            <w:tcW w:w="261" w:type="pct"/>
            <w:tcBorders>
              <w:right w:val="single" w:sz="4" w:space="0" w:color="auto"/>
            </w:tcBorders>
            <w:shd w:val="clear" w:color="auto" w:fill="auto"/>
            <w:vAlign w:val="center"/>
          </w:tcPr>
          <w:p w14:paraId="103D9A57" w14:textId="6BF9A2D6" w:rsidR="00B97B35" w:rsidRPr="00224B80" w:rsidRDefault="00B97B35" w:rsidP="00B97B35">
            <w:pPr>
              <w:pStyle w:val="aa"/>
              <w:jc w:val="center"/>
              <w:rPr>
                <w:sz w:val="22"/>
                <w:szCs w:val="22"/>
              </w:rPr>
            </w:pPr>
            <w:r w:rsidRPr="00224B80">
              <w:rPr>
                <w:sz w:val="22"/>
                <w:szCs w:val="22"/>
              </w:rPr>
              <w:t>4</w:t>
            </w:r>
          </w:p>
        </w:tc>
        <w:tc>
          <w:tcPr>
            <w:tcW w:w="2262" w:type="pct"/>
            <w:tcBorders>
              <w:left w:val="single" w:sz="4" w:space="0" w:color="auto"/>
            </w:tcBorders>
            <w:shd w:val="clear" w:color="auto" w:fill="auto"/>
            <w:vAlign w:val="center"/>
          </w:tcPr>
          <w:p w14:paraId="2656B2FB" w14:textId="184C8728" w:rsidR="00B97B35" w:rsidRPr="00224B80" w:rsidRDefault="00B97B35" w:rsidP="00B97B35">
            <w:pPr>
              <w:jc w:val="center"/>
              <w:rPr>
                <w:sz w:val="22"/>
                <w:szCs w:val="22"/>
              </w:rPr>
            </w:pPr>
            <w:r w:rsidRPr="00224B80">
              <w:rPr>
                <w:sz w:val="22"/>
                <w:szCs w:val="22"/>
              </w:rPr>
              <w:t>Котельная №5 «ФОК»</w:t>
            </w:r>
          </w:p>
        </w:tc>
        <w:tc>
          <w:tcPr>
            <w:tcW w:w="580" w:type="pct"/>
            <w:tcBorders>
              <w:top w:val="nil"/>
              <w:left w:val="single" w:sz="8" w:space="0" w:color="000000"/>
              <w:bottom w:val="single" w:sz="8" w:space="0" w:color="000000"/>
              <w:right w:val="single" w:sz="8" w:space="0" w:color="auto"/>
            </w:tcBorders>
            <w:shd w:val="clear" w:color="auto" w:fill="auto"/>
            <w:vAlign w:val="center"/>
          </w:tcPr>
          <w:p w14:paraId="671D0393" w14:textId="7FE1447A" w:rsidR="00B97B35" w:rsidRPr="00224B80" w:rsidRDefault="00B97B35" w:rsidP="00B97B35">
            <w:pPr>
              <w:jc w:val="center"/>
              <w:rPr>
                <w:sz w:val="22"/>
                <w:szCs w:val="22"/>
              </w:rPr>
            </w:pPr>
            <w:r w:rsidRPr="00224B80">
              <w:rPr>
                <w:sz w:val="22"/>
                <w:szCs w:val="22"/>
              </w:rPr>
              <w:t>0,258</w:t>
            </w:r>
          </w:p>
        </w:tc>
        <w:tc>
          <w:tcPr>
            <w:tcW w:w="601" w:type="pct"/>
            <w:tcBorders>
              <w:top w:val="nil"/>
              <w:left w:val="nil"/>
              <w:bottom w:val="single" w:sz="8" w:space="0" w:color="auto"/>
              <w:right w:val="single" w:sz="8" w:space="0" w:color="auto"/>
            </w:tcBorders>
            <w:shd w:val="clear" w:color="auto" w:fill="auto"/>
            <w:vAlign w:val="center"/>
          </w:tcPr>
          <w:p w14:paraId="5F1F07AD" w14:textId="000CF81B" w:rsidR="00B97B35" w:rsidRPr="00224B80" w:rsidRDefault="00B97B35" w:rsidP="00B97B35">
            <w:pPr>
              <w:jc w:val="center"/>
              <w:rPr>
                <w:sz w:val="22"/>
                <w:szCs w:val="22"/>
              </w:rPr>
            </w:pPr>
            <w:r w:rsidRPr="00224B80">
              <w:rPr>
                <w:sz w:val="22"/>
                <w:szCs w:val="22"/>
              </w:rPr>
              <w:t>0,255</w:t>
            </w:r>
          </w:p>
        </w:tc>
        <w:tc>
          <w:tcPr>
            <w:tcW w:w="695" w:type="pct"/>
            <w:tcBorders>
              <w:top w:val="nil"/>
              <w:left w:val="nil"/>
              <w:bottom w:val="single" w:sz="8" w:space="0" w:color="000000"/>
              <w:right w:val="single" w:sz="8" w:space="0" w:color="000000"/>
            </w:tcBorders>
            <w:shd w:val="clear" w:color="auto" w:fill="auto"/>
            <w:vAlign w:val="center"/>
          </w:tcPr>
          <w:p w14:paraId="4476598E" w14:textId="0C96D9FC" w:rsidR="00B97B35" w:rsidRPr="00224B80" w:rsidRDefault="00B97B35" w:rsidP="00B97B35">
            <w:pPr>
              <w:jc w:val="center"/>
              <w:rPr>
                <w:sz w:val="22"/>
                <w:szCs w:val="22"/>
              </w:rPr>
            </w:pPr>
            <w:r w:rsidRPr="00224B80">
              <w:rPr>
                <w:sz w:val="22"/>
                <w:szCs w:val="22"/>
              </w:rPr>
              <w:t>0,004</w:t>
            </w:r>
          </w:p>
        </w:tc>
        <w:tc>
          <w:tcPr>
            <w:tcW w:w="600" w:type="pct"/>
            <w:tcBorders>
              <w:top w:val="nil"/>
              <w:left w:val="nil"/>
              <w:bottom w:val="single" w:sz="8" w:space="0" w:color="000000"/>
              <w:right w:val="single" w:sz="8" w:space="0" w:color="000000"/>
            </w:tcBorders>
            <w:shd w:val="clear" w:color="auto" w:fill="auto"/>
            <w:vAlign w:val="center"/>
          </w:tcPr>
          <w:p w14:paraId="0B567109" w14:textId="1235588A" w:rsidR="00B97B35" w:rsidRPr="00224B80" w:rsidRDefault="00B97B35" w:rsidP="00B97B35">
            <w:pPr>
              <w:jc w:val="center"/>
              <w:rPr>
                <w:sz w:val="22"/>
                <w:szCs w:val="22"/>
              </w:rPr>
            </w:pPr>
            <w:r w:rsidRPr="00224B80">
              <w:rPr>
                <w:sz w:val="22"/>
                <w:szCs w:val="22"/>
              </w:rPr>
              <w:t>0,251</w:t>
            </w:r>
          </w:p>
        </w:tc>
      </w:tr>
      <w:tr w:rsidR="00224B80" w:rsidRPr="00224B80" w14:paraId="49AD051D" w14:textId="77777777" w:rsidTr="00B97B35">
        <w:trPr>
          <w:cantSplit/>
        </w:trPr>
        <w:tc>
          <w:tcPr>
            <w:tcW w:w="261" w:type="pct"/>
            <w:tcBorders>
              <w:right w:val="single" w:sz="4" w:space="0" w:color="auto"/>
            </w:tcBorders>
            <w:shd w:val="clear" w:color="auto" w:fill="auto"/>
            <w:vAlign w:val="center"/>
          </w:tcPr>
          <w:p w14:paraId="4ACA4C1A" w14:textId="03F6680D" w:rsidR="00B97B35" w:rsidRPr="00224B80" w:rsidRDefault="00B97B35" w:rsidP="00B97B35">
            <w:pPr>
              <w:pStyle w:val="aa"/>
              <w:jc w:val="center"/>
              <w:rPr>
                <w:sz w:val="22"/>
                <w:szCs w:val="22"/>
              </w:rPr>
            </w:pPr>
            <w:r w:rsidRPr="00224B80">
              <w:rPr>
                <w:sz w:val="22"/>
                <w:szCs w:val="22"/>
              </w:rPr>
              <w:t>5</w:t>
            </w:r>
          </w:p>
        </w:tc>
        <w:tc>
          <w:tcPr>
            <w:tcW w:w="2262" w:type="pct"/>
            <w:tcBorders>
              <w:left w:val="single" w:sz="4" w:space="0" w:color="auto"/>
            </w:tcBorders>
            <w:shd w:val="clear" w:color="auto" w:fill="auto"/>
            <w:vAlign w:val="center"/>
          </w:tcPr>
          <w:p w14:paraId="4DD65943" w14:textId="6F9A6103" w:rsidR="00B97B35" w:rsidRPr="00224B80" w:rsidRDefault="00B97B35" w:rsidP="00B97B35">
            <w:pPr>
              <w:jc w:val="center"/>
              <w:rPr>
                <w:sz w:val="22"/>
                <w:szCs w:val="22"/>
              </w:rPr>
            </w:pPr>
            <w:r w:rsidRPr="00224B80">
              <w:rPr>
                <w:sz w:val="22"/>
                <w:szCs w:val="22"/>
              </w:rPr>
              <w:t>Котельная № 3634</w:t>
            </w:r>
          </w:p>
        </w:tc>
        <w:tc>
          <w:tcPr>
            <w:tcW w:w="580" w:type="pct"/>
            <w:tcBorders>
              <w:top w:val="nil"/>
              <w:left w:val="single" w:sz="8" w:space="0" w:color="auto"/>
              <w:bottom w:val="single" w:sz="8" w:space="0" w:color="auto"/>
              <w:right w:val="single" w:sz="8" w:space="0" w:color="auto"/>
            </w:tcBorders>
            <w:shd w:val="clear" w:color="auto" w:fill="auto"/>
            <w:vAlign w:val="center"/>
          </w:tcPr>
          <w:p w14:paraId="332B34AF" w14:textId="23926BE9" w:rsidR="00B97B35" w:rsidRPr="00224B80" w:rsidRDefault="00B97B35" w:rsidP="00B97B35">
            <w:pPr>
              <w:jc w:val="center"/>
              <w:rPr>
                <w:sz w:val="22"/>
                <w:szCs w:val="22"/>
              </w:rPr>
            </w:pPr>
            <w:r w:rsidRPr="00224B80">
              <w:rPr>
                <w:sz w:val="22"/>
                <w:szCs w:val="22"/>
              </w:rPr>
              <w:t>57,200</w:t>
            </w:r>
          </w:p>
        </w:tc>
        <w:tc>
          <w:tcPr>
            <w:tcW w:w="601" w:type="pct"/>
            <w:tcBorders>
              <w:top w:val="nil"/>
              <w:left w:val="nil"/>
              <w:bottom w:val="single" w:sz="8" w:space="0" w:color="auto"/>
              <w:right w:val="single" w:sz="8" w:space="0" w:color="auto"/>
            </w:tcBorders>
            <w:shd w:val="clear" w:color="auto" w:fill="auto"/>
            <w:vAlign w:val="center"/>
          </w:tcPr>
          <w:p w14:paraId="1B90F325" w14:textId="43429FC2" w:rsidR="00B97B35" w:rsidRPr="00224B80" w:rsidRDefault="00B97B35" w:rsidP="00B97B35">
            <w:pPr>
              <w:jc w:val="center"/>
              <w:rPr>
                <w:sz w:val="22"/>
                <w:szCs w:val="22"/>
              </w:rPr>
            </w:pPr>
            <w:r w:rsidRPr="00224B80">
              <w:rPr>
                <w:sz w:val="22"/>
                <w:szCs w:val="22"/>
              </w:rPr>
              <w:t>57,200</w:t>
            </w:r>
          </w:p>
        </w:tc>
        <w:tc>
          <w:tcPr>
            <w:tcW w:w="695" w:type="pct"/>
            <w:tcBorders>
              <w:top w:val="nil"/>
              <w:left w:val="nil"/>
              <w:bottom w:val="single" w:sz="8" w:space="0" w:color="000000"/>
              <w:right w:val="single" w:sz="8" w:space="0" w:color="000000"/>
            </w:tcBorders>
            <w:shd w:val="clear" w:color="auto" w:fill="auto"/>
            <w:vAlign w:val="center"/>
          </w:tcPr>
          <w:p w14:paraId="22CC968E" w14:textId="6ACC776C" w:rsidR="00B97B35" w:rsidRPr="00224B80" w:rsidRDefault="00B97B35" w:rsidP="00B97B35">
            <w:pPr>
              <w:jc w:val="center"/>
              <w:rPr>
                <w:sz w:val="22"/>
                <w:szCs w:val="22"/>
              </w:rPr>
            </w:pPr>
            <w:r w:rsidRPr="00224B80">
              <w:rPr>
                <w:sz w:val="22"/>
                <w:szCs w:val="22"/>
              </w:rPr>
              <w:t>н/д</w:t>
            </w:r>
          </w:p>
        </w:tc>
        <w:tc>
          <w:tcPr>
            <w:tcW w:w="600" w:type="pct"/>
            <w:tcBorders>
              <w:top w:val="nil"/>
              <w:left w:val="nil"/>
              <w:bottom w:val="single" w:sz="8" w:space="0" w:color="000000"/>
              <w:right w:val="single" w:sz="8" w:space="0" w:color="000000"/>
            </w:tcBorders>
            <w:shd w:val="clear" w:color="auto" w:fill="auto"/>
            <w:vAlign w:val="center"/>
          </w:tcPr>
          <w:p w14:paraId="1DB87D56" w14:textId="30E878D5" w:rsidR="00B97B35" w:rsidRPr="00224B80" w:rsidRDefault="00B97B35" w:rsidP="00B97B35">
            <w:pPr>
              <w:jc w:val="center"/>
              <w:rPr>
                <w:sz w:val="22"/>
                <w:szCs w:val="22"/>
              </w:rPr>
            </w:pPr>
            <w:r w:rsidRPr="00224B80">
              <w:rPr>
                <w:sz w:val="22"/>
                <w:szCs w:val="22"/>
              </w:rPr>
              <w:t>н/д</w:t>
            </w:r>
          </w:p>
        </w:tc>
      </w:tr>
    </w:tbl>
    <w:p w14:paraId="66A712A7" w14:textId="3D2EBBA5"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2CA70BC5" w14:textId="77777777" w:rsidR="00E062EC" w:rsidRPr="00224B80" w:rsidRDefault="00E062EC"/>
    <w:p w14:paraId="5E37E0B8" w14:textId="77777777" w:rsidR="008A451F" w:rsidRPr="00224B80" w:rsidRDefault="00F0314C" w:rsidP="0006129B">
      <w:pPr>
        <w:pStyle w:val="30"/>
        <w:spacing w:line="240" w:lineRule="auto"/>
      </w:pPr>
      <w:bookmarkStart w:id="45" w:name="_Toc158278611"/>
      <w:bookmarkStart w:id="46" w:name="_Toc206146268"/>
      <w:r w:rsidRPr="00224B80">
        <w:t>2.3</w:t>
      </w:r>
      <w:r w:rsidR="008A451F" w:rsidRPr="00224B80">
        <w:t xml:space="preserve"> </w:t>
      </w:r>
      <w:r w:rsidRPr="00224B80">
        <w:t>О</w:t>
      </w:r>
      <w:r w:rsidR="00E800F8" w:rsidRPr="00224B80">
        <w:t>граничения тепловой мощности и параметров располагаемой тепловой мощности</w:t>
      </w:r>
      <w:bookmarkEnd w:id="45"/>
      <w:bookmarkEnd w:id="46"/>
    </w:p>
    <w:p w14:paraId="75CBA8DA" w14:textId="6337B129" w:rsidR="00B97B35" w:rsidRPr="00224B80" w:rsidRDefault="00B97B35" w:rsidP="00B97B35">
      <w:pPr>
        <w:ind w:firstLine="567"/>
      </w:pPr>
      <w:r w:rsidRPr="00224B80">
        <w:t>Ограничения тепловой мощности и параметров располагаемой тепловой мощности приведены в таблице 5.</w:t>
      </w:r>
    </w:p>
    <w:p w14:paraId="2119AB9B" w14:textId="77777777" w:rsidR="00B97B35" w:rsidRPr="00224B80" w:rsidRDefault="00B97B35" w:rsidP="00B97B35">
      <w:pPr>
        <w:ind w:firstLine="567"/>
      </w:pPr>
    </w:p>
    <w:p w14:paraId="70D92F40" w14:textId="1DFD0A8B" w:rsidR="00B97B35" w:rsidRPr="00224B80" w:rsidRDefault="00B97B35" w:rsidP="00B97B35">
      <w:pPr>
        <w:pStyle w:val="aff8"/>
      </w:pPr>
      <w:r w:rsidRPr="00224B80">
        <w:t xml:space="preserve">Таблица </w:t>
      </w:r>
      <w:fldSimple w:instr=" SEQ Таблица \* ARABIC ">
        <w:r w:rsidR="00224B80" w:rsidRPr="00224B80">
          <w:rPr>
            <w:noProof/>
          </w:rPr>
          <w:t>5</w:t>
        </w:r>
      </w:fldSimple>
      <w:r w:rsidRPr="00224B80">
        <w:t xml:space="preserve"> - Ограничения тепловой мощности источников тепловой энергии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1"/>
        <w:gridCol w:w="5247"/>
        <w:gridCol w:w="1344"/>
        <w:gridCol w:w="1393"/>
        <w:gridCol w:w="1611"/>
      </w:tblGrid>
      <w:tr w:rsidR="00224B80" w:rsidRPr="00224B80" w14:paraId="0B6DE93B" w14:textId="77777777" w:rsidTr="00337F32">
        <w:trPr>
          <w:cantSplit/>
          <w:tblHeader/>
        </w:trPr>
        <w:tc>
          <w:tcPr>
            <w:tcW w:w="295" w:type="pct"/>
            <w:vMerge w:val="restart"/>
            <w:tcBorders>
              <w:right w:val="single" w:sz="4" w:space="0" w:color="auto"/>
            </w:tcBorders>
            <w:shd w:val="clear" w:color="auto" w:fill="auto"/>
            <w:vAlign w:val="center"/>
          </w:tcPr>
          <w:p w14:paraId="56F69133" w14:textId="77777777" w:rsidR="00B97B35" w:rsidRPr="00224B80" w:rsidRDefault="00B97B35" w:rsidP="00FE3601">
            <w:pPr>
              <w:jc w:val="center"/>
              <w:rPr>
                <w:sz w:val="22"/>
                <w:szCs w:val="22"/>
              </w:rPr>
            </w:pPr>
            <w:r w:rsidRPr="00224B80">
              <w:rPr>
                <w:sz w:val="22"/>
                <w:szCs w:val="22"/>
              </w:rPr>
              <w:t>№ п/п</w:t>
            </w:r>
          </w:p>
        </w:tc>
        <w:tc>
          <w:tcPr>
            <w:tcW w:w="2573" w:type="pct"/>
            <w:vMerge w:val="restart"/>
            <w:tcBorders>
              <w:left w:val="single" w:sz="4" w:space="0" w:color="auto"/>
            </w:tcBorders>
            <w:shd w:val="clear" w:color="auto" w:fill="auto"/>
            <w:vAlign w:val="center"/>
          </w:tcPr>
          <w:p w14:paraId="4C2D418B" w14:textId="77777777" w:rsidR="00B97B35" w:rsidRPr="00224B80" w:rsidRDefault="00B97B35" w:rsidP="00FE3601">
            <w:pPr>
              <w:rPr>
                <w:sz w:val="22"/>
                <w:szCs w:val="22"/>
              </w:rPr>
            </w:pPr>
            <w:r w:rsidRPr="00224B80">
              <w:rPr>
                <w:sz w:val="22"/>
                <w:szCs w:val="22"/>
              </w:rPr>
              <w:t>Наименование СЦТ</w:t>
            </w:r>
          </w:p>
        </w:tc>
        <w:tc>
          <w:tcPr>
            <w:tcW w:w="659" w:type="pct"/>
            <w:shd w:val="clear" w:color="auto" w:fill="auto"/>
            <w:vAlign w:val="center"/>
          </w:tcPr>
          <w:p w14:paraId="7F386089" w14:textId="77777777" w:rsidR="00B97B35" w:rsidRPr="00224B80" w:rsidRDefault="00B97B35" w:rsidP="00FE3601">
            <w:pPr>
              <w:jc w:val="center"/>
              <w:rPr>
                <w:sz w:val="22"/>
                <w:szCs w:val="22"/>
              </w:rPr>
            </w:pPr>
            <w:r w:rsidRPr="00224B80">
              <w:rPr>
                <w:sz w:val="22"/>
                <w:szCs w:val="22"/>
              </w:rPr>
              <w:t>УТМ</w:t>
            </w:r>
          </w:p>
        </w:tc>
        <w:tc>
          <w:tcPr>
            <w:tcW w:w="683" w:type="pct"/>
            <w:shd w:val="clear" w:color="auto" w:fill="auto"/>
            <w:vAlign w:val="center"/>
          </w:tcPr>
          <w:p w14:paraId="30DC6F51" w14:textId="77777777" w:rsidR="00B97B35" w:rsidRPr="00224B80" w:rsidRDefault="00B97B35" w:rsidP="00FE3601">
            <w:pPr>
              <w:jc w:val="center"/>
              <w:rPr>
                <w:sz w:val="22"/>
                <w:szCs w:val="22"/>
              </w:rPr>
            </w:pPr>
            <w:r w:rsidRPr="00224B80">
              <w:rPr>
                <w:sz w:val="22"/>
                <w:szCs w:val="22"/>
              </w:rPr>
              <w:t>РТМ</w:t>
            </w:r>
          </w:p>
        </w:tc>
        <w:tc>
          <w:tcPr>
            <w:tcW w:w="790" w:type="pct"/>
            <w:shd w:val="clear" w:color="auto" w:fill="auto"/>
            <w:vAlign w:val="center"/>
          </w:tcPr>
          <w:p w14:paraId="13A74088" w14:textId="3495CFF0" w:rsidR="00B97B35" w:rsidRPr="00224B80" w:rsidRDefault="00B97B35" w:rsidP="00FE3601">
            <w:pPr>
              <w:jc w:val="center"/>
              <w:rPr>
                <w:sz w:val="22"/>
                <w:szCs w:val="22"/>
              </w:rPr>
            </w:pPr>
            <w:r w:rsidRPr="00224B80">
              <w:rPr>
                <w:sz w:val="22"/>
                <w:szCs w:val="22"/>
              </w:rPr>
              <w:t>Ограничения тепловой мощности</w:t>
            </w:r>
          </w:p>
        </w:tc>
      </w:tr>
      <w:tr w:rsidR="00224B80" w:rsidRPr="00224B80" w14:paraId="7E1CE9C8" w14:textId="77777777" w:rsidTr="00337F32">
        <w:trPr>
          <w:cantSplit/>
          <w:tblHeader/>
        </w:trPr>
        <w:tc>
          <w:tcPr>
            <w:tcW w:w="295" w:type="pct"/>
            <w:vMerge/>
            <w:tcBorders>
              <w:right w:val="single" w:sz="4" w:space="0" w:color="auto"/>
            </w:tcBorders>
            <w:shd w:val="clear" w:color="auto" w:fill="auto"/>
            <w:vAlign w:val="center"/>
          </w:tcPr>
          <w:p w14:paraId="1299225A" w14:textId="77777777" w:rsidR="00B97B35" w:rsidRPr="00224B80" w:rsidRDefault="00B97B35" w:rsidP="00FE3601">
            <w:pPr>
              <w:jc w:val="center"/>
              <w:rPr>
                <w:sz w:val="22"/>
                <w:szCs w:val="22"/>
              </w:rPr>
            </w:pPr>
          </w:p>
        </w:tc>
        <w:tc>
          <w:tcPr>
            <w:tcW w:w="2573" w:type="pct"/>
            <w:vMerge/>
            <w:tcBorders>
              <w:left w:val="single" w:sz="4" w:space="0" w:color="auto"/>
            </w:tcBorders>
            <w:shd w:val="clear" w:color="auto" w:fill="auto"/>
            <w:vAlign w:val="center"/>
          </w:tcPr>
          <w:p w14:paraId="17C786BA" w14:textId="77777777" w:rsidR="00B97B35" w:rsidRPr="00224B80" w:rsidRDefault="00B97B35" w:rsidP="00FE3601">
            <w:pPr>
              <w:rPr>
                <w:sz w:val="22"/>
                <w:szCs w:val="22"/>
              </w:rPr>
            </w:pPr>
          </w:p>
        </w:tc>
        <w:tc>
          <w:tcPr>
            <w:tcW w:w="659" w:type="pct"/>
            <w:shd w:val="clear" w:color="auto" w:fill="auto"/>
            <w:vAlign w:val="center"/>
          </w:tcPr>
          <w:p w14:paraId="5C88519B" w14:textId="77777777" w:rsidR="00B97B35" w:rsidRPr="00224B80" w:rsidRDefault="00B97B35" w:rsidP="00FE3601">
            <w:pPr>
              <w:jc w:val="center"/>
              <w:rPr>
                <w:sz w:val="22"/>
                <w:szCs w:val="22"/>
              </w:rPr>
            </w:pPr>
            <w:r w:rsidRPr="00224B80">
              <w:rPr>
                <w:sz w:val="22"/>
                <w:szCs w:val="22"/>
              </w:rPr>
              <w:t>Гкал/час</w:t>
            </w:r>
          </w:p>
        </w:tc>
        <w:tc>
          <w:tcPr>
            <w:tcW w:w="683" w:type="pct"/>
            <w:shd w:val="clear" w:color="auto" w:fill="auto"/>
            <w:vAlign w:val="center"/>
          </w:tcPr>
          <w:p w14:paraId="74AF7E73" w14:textId="77777777" w:rsidR="00B97B35" w:rsidRPr="00224B80" w:rsidRDefault="00B97B35" w:rsidP="00FE3601">
            <w:pPr>
              <w:jc w:val="center"/>
              <w:rPr>
                <w:sz w:val="22"/>
                <w:szCs w:val="22"/>
              </w:rPr>
            </w:pPr>
            <w:r w:rsidRPr="00224B80">
              <w:rPr>
                <w:sz w:val="22"/>
                <w:szCs w:val="22"/>
              </w:rPr>
              <w:t>Гкал/час</w:t>
            </w:r>
          </w:p>
        </w:tc>
        <w:tc>
          <w:tcPr>
            <w:tcW w:w="790" w:type="pct"/>
            <w:tcBorders>
              <w:bottom w:val="single" w:sz="4" w:space="0" w:color="auto"/>
            </w:tcBorders>
            <w:shd w:val="clear" w:color="auto" w:fill="auto"/>
            <w:vAlign w:val="center"/>
          </w:tcPr>
          <w:p w14:paraId="0B92E523" w14:textId="77777777" w:rsidR="00B97B35" w:rsidRPr="00224B80" w:rsidRDefault="00B97B35" w:rsidP="00FE3601">
            <w:pPr>
              <w:jc w:val="center"/>
              <w:rPr>
                <w:sz w:val="22"/>
                <w:szCs w:val="22"/>
              </w:rPr>
            </w:pPr>
            <w:r w:rsidRPr="00224B80">
              <w:rPr>
                <w:sz w:val="22"/>
                <w:szCs w:val="22"/>
              </w:rPr>
              <w:t>Гкал/ч</w:t>
            </w:r>
          </w:p>
        </w:tc>
      </w:tr>
      <w:tr w:rsidR="00224B80" w:rsidRPr="00224B80" w14:paraId="1EADDFC8" w14:textId="77777777" w:rsidTr="00337F32">
        <w:trPr>
          <w:cantSplit/>
        </w:trPr>
        <w:tc>
          <w:tcPr>
            <w:tcW w:w="295" w:type="pct"/>
            <w:tcBorders>
              <w:right w:val="single" w:sz="4" w:space="0" w:color="auto"/>
            </w:tcBorders>
            <w:shd w:val="clear" w:color="auto" w:fill="auto"/>
            <w:vAlign w:val="center"/>
          </w:tcPr>
          <w:p w14:paraId="36419338" w14:textId="77777777" w:rsidR="00B97B35" w:rsidRPr="00224B80" w:rsidRDefault="00B97B35" w:rsidP="00B97B35">
            <w:pPr>
              <w:pStyle w:val="aa"/>
              <w:jc w:val="center"/>
              <w:rPr>
                <w:sz w:val="22"/>
                <w:szCs w:val="22"/>
              </w:rPr>
            </w:pPr>
            <w:r w:rsidRPr="00224B80">
              <w:rPr>
                <w:sz w:val="22"/>
                <w:szCs w:val="22"/>
              </w:rPr>
              <w:t>1</w:t>
            </w:r>
          </w:p>
        </w:tc>
        <w:tc>
          <w:tcPr>
            <w:tcW w:w="2573" w:type="pct"/>
            <w:tcBorders>
              <w:left w:val="single" w:sz="4" w:space="0" w:color="auto"/>
            </w:tcBorders>
            <w:shd w:val="clear" w:color="auto" w:fill="auto"/>
            <w:vAlign w:val="center"/>
          </w:tcPr>
          <w:p w14:paraId="0CB9A509" w14:textId="77777777" w:rsidR="00B97B35" w:rsidRPr="00224B80" w:rsidRDefault="00B97B35" w:rsidP="00B97B35">
            <w:pPr>
              <w:jc w:val="center"/>
              <w:rPr>
                <w:sz w:val="22"/>
                <w:szCs w:val="22"/>
              </w:rPr>
            </w:pPr>
            <w:r w:rsidRPr="00224B80">
              <w:rPr>
                <w:sz w:val="22"/>
                <w:szCs w:val="22"/>
              </w:rPr>
              <w:t>Котельная №1</w:t>
            </w:r>
          </w:p>
        </w:tc>
        <w:tc>
          <w:tcPr>
            <w:tcW w:w="659" w:type="pct"/>
            <w:tcBorders>
              <w:top w:val="single" w:sz="8" w:space="0" w:color="000000"/>
              <w:left w:val="single" w:sz="8" w:space="0" w:color="000000"/>
              <w:bottom w:val="single" w:sz="8" w:space="0" w:color="000000"/>
              <w:right w:val="single" w:sz="8" w:space="0" w:color="auto"/>
            </w:tcBorders>
            <w:shd w:val="clear" w:color="auto" w:fill="auto"/>
            <w:vAlign w:val="center"/>
          </w:tcPr>
          <w:p w14:paraId="48FD0E01" w14:textId="77777777" w:rsidR="00B97B35" w:rsidRPr="00224B80" w:rsidRDefault="00B97B35" w:rsidP="00B97B35">
            <w:pPr>
              <w:jc w:val="center"/>
              <w:rPr>
                <w:sz w:val="22"/>
                <w:szCs w:val="22"/>
              </w:rPr>
            </w:pPr>
            <w:r w:rsidRPr="00224B80">
              <w:rPr>
                <w:sz w:val="22"/>
                <w:szCs w:val="22"/>
              </w:rPr>
              <w:t>1,600</w:t>
            </w:r>
          </w:p>
        </w:tc>
        <w:tc>
          <w:tcPr>
            <w:tcW w:w="683" w:type="pct"/>
            <w:tcBorders>
              <w:top w:val="single" w:sz="8" w:space="0" w:color="auto"/>
              <w:left w:val="nil"/>
              <w:bottom w:val="single" w:sz="8" w:space="0" w:color="auto"/>
              <w:right w:val="single" w:sz="4" w:space="0" w:color="auto"/>
            </w:tcBorders>
            <w:shd w:val="clear" w:color="auto" w:fill="auto"/>
            <w:vAlign w:val="center"/>
          </w:tcPr>
          <w:p w14:paraId="2F0F1DFF" w14:textId="77777777" w:rsidR="00B97B35" w:rsidRPr="00224B80" w:rsidRDefault="00B97B35" w:rsidP="00B97B35">
            <w:pPr>
              <w:jc w:val="center"/>
              <w:rPr>
                <w:sz w:val="22"/>
                <w:szCs w:val="22"/>
              </w:rPr>
            </w:pPr>
            <w:r w:rsidRPr="00224B80">
              <w:rPr>
                <w:sz w:val="22"/>
                <w:szCs w:val="22"/>
              </w:rPr>
              <w:t>0,980</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71FE8D1C" w14:textId="4CECBB1E" w:rsidR="00B97B35" w:rsidRPr="00224B80" w:rsidRDefault="00B97B35" w:rsidP="00B97B35">
            <w:pPr>
              <w:jc w:val="center"/>
              <w:rPr>
                <w:sz w:val="22"/>
                <w:szCs w:val="22"/>
              </w:rPr>
            </w:pPr>
            <w:r w:rsidRPr="00224B80">
              <w:rPr>
                <w:sz w:val="22"/>
                <w:szCs w:val="22"/>
              </w:rPr>
              <w:t>0,620</w:t>
            </w:r>
          </w:p>
        </w:tc>
      </w:tr>
      <w:tr w:rsidR="00224B80" w:rsidRPr="00224B80" w14:paraId="1225102D" w14:textId="77777777" w:rsidTr="00337F32">
        <w:trPr>
          <w:cantSplit/>
        </w:trPr>
        <w:tc>
          <w:tcPr>
            <w:tcW w:w="295" w:type="pct"/>
            <w:tcBorders>
              <w:right w:val="single" w:sz="4" w:space="0" w:color="auto"/>
            </w:tcBorders>
            <w:shd w:val="clear" w:color="auto" w:fill="auto"/>
            <w:vAlign w:val="center"/>
          </w:tcPr>
          <w:p w14:paraId="0F6EB967" w14:textId="77777777" w:rsidR="00B97B35" w:rsidRPr="00224B80" w:rsidRDefault="00B97B35" w:rsidP="00B97B35">
            <w:pPr>
              <w:pStyle w:val="aa"/>
              <w:jc w:val="center"/>
              <w:rPr>
                <w:sz w:val="22"/>
                <w:szCs w:val="22"/>
              </w:rPr>
            </w:pPr>
            <w:r w:rsidRPr="00224B80">
              <w:rPr>
                <w:sz w:val="22"/>
                <w:szCs w:val="22"/>
              </w:rPr>
              <w:t>2</w:t>
            </w:r>
          </w:p>
        </w:tc>
        <w:tc>
          <w:tcPr>
            <w:tcW w:w="2573" w:type="pct"/>
            <w:tcBorders>
              <w:left w:val="single" w:sz="4" w:space="0" w:color="auto"/>
            </w:tcBorders>
            <w:shd w:val="clear" w:color="auto" w:fill="auto"/>
            <w:vAlign w:val="center"/>
          </w:tcPr>
          <w:p w14:paraId="25CB4B4F" w14:textId="77777777" w:rsidR="00B97B35" w:rsidRPr="00224B80" w:rsidRDefault="00B97B35" w:rsidP="00B97B35">
            <w:pPr>
              <w:jc w:val="center"/>
              <w:rPr>
                <w:sz w:val="22"/>
                <w:szCs w:val="22"/>
              </w:rPr>
            </w:pPr>
            <w:r w:rsidRPr="00224B80">
              <w:rPr>
                <w:sz w:val="22"/>
                <w:szCs w:val="22"/>
              </w:rPr>
              <w:t>Котельная №2</w:t>
            </w:r>
          </w:p>
        </w:tc>
        <w:tc>
          <w:tcPr>
            <w:tcW w:w="659" w:type="pct"/>
            <w:tcBorders>
              <w:top w:val="nil"/>
              <w:left w:val="single" w:sz="8" w:space="0" w:color="000000"/>
              <w:bottom w:val="single" w:sz="8" w:space="0" w:color="000000"/>
              <w:right w:val="single" w:sz="8" w:space="0" w:color="auto"/>
            </w:tcBorders>
            <w:shd w:val="clear" w:color="auto" w:fill="auto"/>
            <w:vAlign w:val="center"/>
          </w:tcPr>
          <w:p w14:paraId="0314D398" w14:textId="77777777" w:rsidR="00B97B35" w:rsidRPr="00224B80" w:rsidRDefault="00B97B35" w:rsidP="00B97B35">
            <w:pPr>
              <w:jc w:val="center"/>
              <w:rPr>
                <w:sz w:val="22"/>
                <w:szCs w:val="22"/>
              </w:rPr>
            </w:pPr>
            <w:r w:rsidRPr="00224B80">
              <w:rPr>
                <w:sz w:val="22"/>
                <w:szCs w:val="22"/>
              </w:rPr>
              <w:t>8,000</w:t>
            </w:r>
          </w:p>
        </w:tc>
        <w:tc>
          <w:tcPr>
            <w:tcW w:w="683" w:type="pct"/>
            <w:tcBorders>
              <w:top w:val="nil"/>
              <w:left w:val="nil"/>
              <w:bottom w:val="single" w:sz="8" w:space="0" w:color="auto"/>
              <w:right w:val="single" w:sz="4" w:space="0" w:color="auto"/>
            </w:tcBorders>
            <w:shd w:val="clear" w:color="auto" w:fill="auto"/>
            <w:vAlign w:val="center"/>
          </w:tcPr>
          <w:p w14:paraId="5106230B" w14:textId="77777777" w:rsidR="00B97B35" w:rsidRPr="00224B80" w:rsidRDefault="00B97B35" w:rsidP="00B97B35">
            <w:pPr>
              <w:jc w:val="center"/>
              <w:rPr>
                <w:sz w:val="22"/>
                <w:szCs w:val="22"/>
              </w:rPr>
            </w:pPr>
            <w:r w:rsidRPr="00224B80">
              <w:rPr>
                <w:sz w:val="22"/>
                <w:szCs w:val="22"/>
              </w:rPr>
              <w:t>4,730</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737B3902" w14:textId="30D35753" w:rsidR="00B97B35" w:rsidRPr="00224B80" w:rsidRDefault="00B97B35" w:rsidP="00B97B35">
            <w:pPr>
              <w:jc w:val="center"/>
              <w:rPr>
                <w:sz w:val="22"/>
                <w:szCs w:val="22"/>
              </w:rPr>
            </w:pPr>
            <w:r w:rsidRPr="00224B80">
              <w:rPr>
                <w:sz w:val="22"/>
                <w:szCs w:val="22"/>
              </w:rPr>
              <w:t>3,270</w:t>
            </w:r>
          </w:p>
        </w:tc>
      </w:tr>
      <w:tr w:rsidR="00224B80" w:rsidRPr="00224B80" w14:paraId="38F642BC" w14:textId="77777777" w:rsidTr="00337F32">
        <w:trPr>
          <w:cantSplit/>
        </w:trPr>
        <w:tc>
          <w:tcPr>
            <w:tcW w:w="295" w:type="pct"/>
            <w:tcBorders>
              <w:right w:val="single" w:sz="4" w:space="0" w:color="auto"/>
            </w:tcBorders>
            <w:shd w:val="clear" w:color="auto" w:fill="auto"/>
            <w:vAlign w:val="center"/>
          </w:tcPr>
          <w:p w14:paraId="32EA4FD6" w14:textId="77777777" w:rsidR="00B97B35" w:rsidRPr="00224B80" w:rsidRDefault="00B97B35" w:rsidP="00B97B35">
            <w:pPr>
              <w:pStyle w:val="aa"/>
              <w:jc w:val="center"/>
              <w:rPr>
                <w:sz w:val="22"/>
                <w:szCs w:val="22"/>
              </w:rPr>
            </w:pPr>
            <w:r w:rsidRPr="00224B80">
              <w:rPr>
                <w:sz w:val="22"/>
                <w:szCs w:val="22"/>
              </w:rPr>
              <w:t>3</w:t>
            </w:r>
          </w:p>
        </w:tc>
        <w:tc>
          <w:tcPr>
            <w:tcW w:w="2573" w:type="pct"/>
            <w:tcBorders>
              <w:left w:val="single" w:sz="4" w:space="0" w:color="auto"/>
            </w:tcBorders>
            <w:shd w:val="clear" w:color="auto" w:fill="auto"/>
            <w:vAlign w:val="center"/>
          </w:tcPr>
          <w:p w14:paraId="62059523" w14:textId="77777777" w:rsidR="00B97B35" w:rsidRPr="00224B80" w:rsidRDefault="00B97B35" w:rsidP="00B97B35">
            <w:pPr>
              <w:jc w:val="center"/>
              <w:rPr>
                <w:sz w:val="22"/>
                <w:szCs w:val="22"/>
              </w:rPr>
            </w:pPr>
            <w:r w:rsidRPr="00224B80">
              <w:rPr>
                <w:sz w:val="22"/>
                <w:szCs w:val="22"/>
              </w:rPr>
              <w:t>Котельная №4</w:t>
            </w:r>
          </w:p>
        </w:tc>
        <w:tc>
          <w:tcPr>
            <w:tcW w:w="659" w:type="pct"/>
            <w:tcBorders>
              <w:top w:val="nil"/>
              <w:left w:val="single" w:sz="8" w:space="0" w:color="000000"/>
              <w:bottom w:val="single" w:sz="8" w:space="0" w:color="000000"/>
              <w:right w:val="single" w:sz="8" w:space="0" w:color="auto"/>
            </w:tcBorders>
            <w:shd w:val="clear" w:color="auto" w:fill="auto"/>
            <w:vAlign w:val="center"/>
          </w:tcPr>
          <w:p w14:paraId="0B375C19" w14:textId="77777777" w:rsidR="00B97B35" w:rsidRPr="00224B80" w:rsidRDefault="00B97B35" w:rsidP="00B97B35">
            <w:pPr>
              <w:jc w:val="center"/>
              <w:rPr>
                <w:sz w:val="22"/>
                <w:szCs w:val="22"/>
              </w:rPr>
            </w:pPr>
            <w:r w:rsidRPr="00224B80">
              <w:rPr>
                <w:sz w:val="22"/>
                <w:szCs w:val="22"/>
              </w:rPr>
              <w:t>4,000</w:t>
            </w:r>
          </w:p>
        </w:tc>
        <w:tc>
          <w:tcPr>
            <w:tcW w:w="683" w:type="pct"/>
            <w:tcBorders>
              <w:top w:val="nil"/>
              <w:left w:val="nil"/>
              <w:bottom w:val="single" w:sz="8" w:space="0" w:color="auto"/>
              <w:right w:val="single" w:sz="4" w:space="0" w:color="auto"/>
            </w:tcBorders>
            <w:shd w:val="clear" w:color="auto" w:fill="auto"/>
            <w:vAlign w:val="center"/>
          </w:tcPr>
          <w:p w14:paraId="65D4F2A3" w14:textId="77777777" w:rsidR="00B97B35" w:rsidRPr="00224B80" w:rsidRDefault="00B97B35" w:rsidP="00B97B35">
            <w:pPr>
              <w:jc w:val="center"/>
              <w:rPr>
                <w:sz w:val="22"/>
                <w:szCs w:val="22"/>
              </w:rPr>
            </w:pPr>
            <w:r w:rsidRPr="00224B80">
              <w:rPr>
                <w:sz w:val="22"/>
                <w:szCs w:val="22"/>
              </w:rPr>
              <w:t>1,710</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356D42F6" w14:textId="36C9D46F" w:rsidR="00B97B35" w:rsidRPr="00224B80" w:rsidRDefault="00B97B35" w:rsidP="00B97B35">
            <w:pPr>
              <w:jc w:val="center"/>
              <w:rPr>
                <w:sz w:val="22"/>
                <w:szCs w:val="22"/>
              </w:rPr>
            </w:pPr>
            <w:r w:rsidRPr="00224B80">
              <w:rPr>
                <w:sz w:val="22"/>
                <w:szCs w:val="22"/>
              </w:rPr>
              <w:t>2,290</w:t>
            </w:r>
          </w:p>
        </w:tc>
      </w:tr>
      <w:tr w:rsidR="00224B80" w:rsidRPr="00224B80" w14:paraId="1996BA40" w14:textId="77777777" w:rsidTr="00337F32">
        <w:trPr>
          <w:cantSplit/>
        </w:trPr>
        <w:tc>
          <w:tcPr>
            <w:tcW w:w="295" w:type="pct"/>
            <w:tcBorders>
              <w:right w:val="single" w:sz="4" w:space="0" w:color="auto"/>
            </w:tcBorders>
            <w:shd w:val="clear" w:color="auto" w:fill="auto"/>
            <w:vAlign w:val="center"/>
          </w:tcPr>
          <w:p w14:paraId="5A6B0155" w14:textId="77777777" w:rsidR="00B97B35" w:rsidRPr="00224B80" w:rsidRDefault="00B97B35" w:rsidP="00B97B35">
            <w:pPr>
              <w:pStyle w:val="aa"/>
              <w:jc w:val="center"/>
              <w:rPr>
                <w:sz w:val="22"/>
                <w:szCs w:val="22"/>
              </w:rPr>
            </w:pPr>
            <w:r w:rsidRPr="00224B80">
              <w:rPr>
                <w:sz w:val="22"/>
                <w:szCs w:val="22"/>
              </w:rPr>
              <w:t>4</w:t>
            </w:r>
          </w:p>
        </w:tc>
        <w:tc>
          <w:tcPr>
            <w:tcW w:w="2573" w:type="pct"/>
            <w:tcBorders>
              <w:left w:val="single" w:sz="4" w:space="0" w:color="auto"/>
            </w:tcBorders>
            <w:shd w:val="clear" w:color="auto" w:fill="auto"/>
            <w:vAlign w:val="center"/>
          </w:tcPr>
          <w:p w14:paraId="561F0E51" w14:textId="77777777" w:rsidR="00B97B35" w:rsidRPr="00224B80" w:rsidRDefault="00B97B35" w:rsidP="00B97B35">
            <w:pPr>
              <w:jc w:val="center"/>
              <w:rPr>
                <w:sz w:val="22"/>
                <w:szCs w:val="22"/>
              </w:rPr>
            </w:pPr>
            <w:r w:rsidRPr="00224B80">
              <w:rPr>
                <w:sz w:val="22"/>
                <w:szCs w:val="22"/>
              </w:rPr>
              <w:t>Котельная №5 «ФОК»</w:t>
            </w:r>
          </w:p>
        </w:tc>
        <w:tc>
          <w:tcPr>
            <w:tcW w:w="659" w:type="pct"/>
            <w:tcBorders>
              <w:top w:val="nil"/>
              <w:left w:val="single" w:sz="8" w:space="0" w:color="000000"/>
              <w:bottom w:val="single" w:sz="8" w:space="0" w:color="000000"/>
              <w:right w:val="single" w:sz="8" w:space="0" w:color="auto"/>
            </w:tcBorders>
            <w:shd w:val="clear" w:color="auto" w:fill="auto"/>
            <w:vAlign w:val="center"/>
          </w:tcPr>
          <w:p w14:paraId="00751D9C" w14:textId="77777777" w:rsidR="00B97B35" w:rsidRPr="00224B80" w:rsidRDefault="00B97B35" w:rsidP="00B97B35">
            <w:pPr>
              <w:jc w:val="center"/>
              <w:rPr>
                <w:sz w:val="22"/>
                <w:szCs w:val="22"/>
              </w:rPr>
            </w:pPr>
            <w:r w:rsidRPr="00224B80">
              <w:rPr>
                <w:sz w:val="22"/>
                <w:szCs w:val="22"/>
              </w:rPr>
              <w:t>0,258</w:t>
            </w:r>
          </w:p>
        </w:tc>
        <w:tc>
          <w:tcPr>
            <w:tcW w:w="683" w:type="pct"/>
            <w:tcBorders>
              <w:top w:val="nil"/>
              <w:left w:val="nil"/>
              <w:bottom w:val="single" w:sz="8" w:space="0" w:color="auto"/>
              <w:right w:val="single" w:sz="4" w:space="0" w:color="auto"/>
            </w:tcBorders>
            <w:shd w:val="clear" w:color="auto" w:fill="auto"/>
            <w:vAlign w:val="center"/>
          </w:tcPr>
          <w:p w14:paraId="27FD9788" w14:textId="77777777" w:rsidR="00B97B35" w:rsidRPr="00224B80" w:rsidRDefault="00B97B35" w:rsidP="00B97B35">
            <w:pPr>
              <w:jc w:val="center"/>
              <w:rPr>
                <w:sz w:val="22"/>
                <w:szCs w:val="22"/>
              </w:rPr>
            </w:pPr>
            <w:r w:rsidRPr="00224B80">
              <w:rPr>
                <w:sz w:val="22"/>
                <w:szCs w:val="22"/>
              </w:rPr>
              <w:t>0,255</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46AAF62D" w14:textId="77E77286" w:rsidR="00B97B35" w:rsidRPr="00224B80" w:rsidRDefault="00B97B35" w:rsidP="00B97B35">
            <w:pPr>
              <w:jc w:val="center"/>
              <w:rPr>
                <w:sz w:val="22"/>
                <w:szCs w:val="22"/>
              </w:rPr>
            </w:pPr>
            <w:r w:rsidRPr="00224B80">
              <w:rPr>
                <w:sz w:val="22"/>
                <w:szCs w:val="22"/>
              </w:rPr>
              <w:t>0,003</w:t>
            </w:r>
          </w:p>
        </w:tc>
      </w:tr>
      <w:tr w:rsidR="00224B80" w:rsidRPr="00224B80" w14:paraId="32879157" w14:textId="77777777" w:rsidTr="00337F32">
        <w:trPr>
          <w:cantSplit/>
        </w:trPr>
        <w:tc>
          <w:tcPr>
            <w:tcW w:w="295" w:type="pct"/>
            <w:tcBorders>
              <w:right w:val="single" w:sz="4" w:space="0" w:color="auto"/>
            </w:tcBorders>
            <w:shd w:val="clear" w:color="auto" w:fill="auto"/>
            <w:vAlign w:val="center"/>
          </w:tcPr>
          <w:p w14:paraId="4673DA54" w14:textId="77777777" w:rsidR="00B97B35" w:rsidRPr="00224B80" w:rsidRDefault="00B97B35" w:rsidP="00B97B35">
            <w:pPr>
              <w:pStyle w:val="aa"/>
              <w:jc w:val="center"/>
              <w:rPr>
                <w:sz w:val="22"/>
                <w:szCs w:val="22"/>
              </w:rPr>
            </w:pPr>
            <w:r w:rsidRPr="00224B80">
              <w:rPr>
                <w:sz w:val="22"/>
                <w:szCs w:val="22"/>
              </w:rPr>
              <w:t>5</w:t>
            </w:r>
          </w:p>
        </w:tc>
        <w:tc>
          <w:tcPr>
            <w:tcW w:w="2573" w:type="pct"/>
            <w:tcBorders>
              <w:left w:val="single" w:sz="4" w:space="0" w:color="auto"/>
            </w:tcBorders>
            <w:shd w:val="clear" w:color="auto" w:fill="auto"/>
            <w:vAlign w:val="center"/>
          </w:tcPr>
          <w:p w14:paraId="658BA161" w14:textId="77777777" w:rsidR="00B97B35" w:rsidRPr="00224B80" w:rsidRDefault="00B97B35" w:rsidP="00B97B35">
            <w:pPr>
              <w:jc w:val="center"/>
              <w:rPr>
                <w:sz w:val="22"/>
                <w:szCs w:val="22"/>
              </w:rPr>
            </w:pPr>
            <w:r w:rsidRPr="00224B80">
              <w:rPr>
                <w:sz w:val="22"/>
                <w:szCs w:val="22"/>
              </w:rPr>
              <w:t xml:space="preserve">Котельная № 3634 </w:t>
            </w:r>
          </w:p>
        </w:tc>
        <w:tc>
          <w:tcPr>
            <w:tcW w:w="659" w:type="pct"/>
            <w:tcBorders>
              <w:top w:val="nil"/>
              <w:left w:val="single" w:sz="8" w:space="0" w:color="auto"/>
              <w:bottom w:val="single" w:sz="8" w:space="0" w:color="auto"/>
              <w:right w:val="single" w:sz="8" w:space="0" w:color="auto"/>
            </w:tcBorders>
            <w:shd w:val="clear" w:color="auto" w:fill="auto"/>
            <w:vAlign w:val="center"/>
          </w:tcPr>
          <w:p w14:paraId="38BAF06A" w14:textId="77777777" w:rsidR="00B97B35" w:rsidRPr="00224B80" w:rsidRDefault="00B97B35" w:rsidP="00B97B35">
            <w:pPr>
              <w:jc w:val="center"/>
              <w:rPr>
                <w:sz w:val="22"/>
                <w:szCs w:val="22"/>
              </w:rPr>
            </w:pPr>
            <w:r w:rsidRPr="00224B80">
              <w:rPr>
                <w:sz w:val="22"/>
                <w:szCs w:val="22"/>
              </w:rPr>
              <w:t>57,200</w:t>
            </w:r>
          </w:p>
        </w:tc>
        <w:tc>
          <w:tcPr>
            <w:tcW w:w="683" w:type="pct"/>
            <w:tcBorders>
              <w:top w:val="nil"/>
              <w:left w:val="nil"/>
              <w:bottom w:val="single" w:sz="8" w:space="0" w:color="auto"/>
              <w:right w:val="single" w:sz="4" w:space="0" w:color="auto"/>
            </w:tcBorders>
            <w:shd w:val="clear" w:color="auto" w:fill="auto"/>
            <w:vAlign w:val="center"/>
          </w:tcPr>
          <w:p w14:paraId="76A5D4BE" w14:textId="77777777" w:rsidR="00B97B35" w:rsidRPr="00224B80" w:rsidRDefault="00B97B35" w:rsidP="00B97B35">
            <w:pPr>
              <w:jc w:val="center"/>
              <w:rPr>
                <w:sz w:val="22"/>
                <w:szCs w:val="22"/>
              </w:rPr>
            </w:pPr>
            <w:r w:rsidRPr="00224B80">
              <w:rPr>
                <w:sz w:val="22"/>
                <w:szCs w:val="22"/>
              </w:rPr>
              <w:t>57,200</w:t>
            </w:r>
          </w:p>
        </w:tc>
        <w:tc>
          <w:tcPr>
            <w:tcW w:w="790" w:type="pct"/>
            <w:tcBorders>
              <w:top w:val="single" w:sz="4" w:space="0" w:color="auto"/>
              <w:left w:val="single" w:sz="4" w:space="0" w:color="auto"/>
              <w:bottom w:val="single" w:sz="4" w:space="0" w:color="auto"/>
              <w:right w:val="single" w:sz="4" w:space="0" w:color="auto"/>
            </w:tcBorders>
            <w:shd w:val="clear" w:color="auto" w:fill="auto"/>
            <w:vAlign w:val="center"/>
          </w:tcPr>
          <w:p w14:paraId="52DF6CBE" w14:textId="3ED45ABA" w:rsidR="00B97B35" w:rsidRPr="00224B80" w:rsidRDefault="00337F32" w:rsidP="00B97B35">
            <w:pPr>
              <w:jc w:val="center"/>
              <w:rPr>
                <w:sz w:val="22"/>
                <w:szCs w:val="22"/>
              </w:rPr>
            </w:pPr>
            <w:r w:rsidRPr="00224B80">
              <w:rPr>
                <w:sz w:val="22"/>
                <w:szCs w:val="22"/>
              </w:rPr>
              <w:t>н/д</w:t>
            </w:r>
          </w:p>
        </w:tc>
      </w:tr>
    </w:tbl>
    <w:p w14:paraId="32837BDB" w14:textId="1AB0A0D7"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15DF7B05" w14:textId="77777777" w:rsidR="00B97B35" w:rsidRPr="00224B80" w:rsidRDefault="00B97B35" w:rsidP="00B97B35"/>
    <w:p w14:paraId="5185ED64" w14:textId="18CFAA80" w:rsidR="00B97B35" w:rsidRPr="00224B80" w:rsidRDefault="00B97B35" w:rsidP="00B97B35">
      <w:pPr>
        <w:pStyle w:val="Affa"/>
        <w:rPr>
          <w:szCs w:val="22"/>
        </w:rPr>
      </w:pPr>
      <w:r w:rsidRPr="00224B80">
        <w:rPr>
          <w:szCs w:val="22"/>
        </w:rPr>
        <w:t>Ограничения использования тепловой мощности котельного оборудования на источниках теплоснабжения связаны с долгим сроком эксплуатации источников тепла. Установленная тепловая мощность основного оборудования источников централизованного теплоснабжения составляет 71,06 Гкал/час, располагаемая – 64,875 Гкал/час.</w:t>
      </w:r>
    </w:p>
    <w:p w14:paraId="567E6051" w14:textId="77777777" w:rsidR="00747101" w:rsidRPr="00224B80" w:rsidRDefault="00747101" w:rsidP="0006129B">
      <w:pPr>
        <w:pStyle w:val="Affa"/>
      </w:pPr>
    </w:p>
    <w:p w14:paraId="4941F65E" w14:textId="77777777" w:rsidR="008A451F" w:rsidRPr="00224B80" w:rsidRDefault="00F0314C" w:rsidP="0006129B">
      <w:pPr>
        <w:pStyle w:val="30"/>
        <w:spacing w:line="240" w:lineRule="auto"/>
      </w:pPr>
      <w:bookmarkStart w:id="47" w:name="_Toc158278612"/>
      <w:bookmarkStart w:id="48" w:name="_Toc206146269"/>
      <w:r w:rsidRPr="00224B80">
        <w:t>2.4</w:t>
      </w:r>
      <w:r w:rsidR="008A451F" w:rsidRPr="00224B80">
        <w:t xml:space="preserve"> </w:t>
      </w:r>
      <w:r w:rsidRPr="00224B80">
        <w:t>О</w:t>
      </w:r>
      <w:r w:rsidR="00E800F8" w:rsidRPr="00224B80">
        <w:t>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7"/>
      <w:bookmarkEnd w:id="48"/>
    </w:p>
    <w:p w14:paraId="0295400E" w14:textId="41EDAD9B" w:rsidR="00A357B4" w:rsidRPr="00224B80" w:rsidRDefault="00A357B4" w:rsidP="0006129B">
      <w:pPr>
        <w:ind w:firstLine="567"/>
      </w:pPr>
      <w:r w:rsidRPr="00224B80">
        <w:t>Объ</w:t>
      </w:r>
      <w:r w:rsidR="00B518E3" w:rsidRPr="00224B80">
        <w:t>е</w:t>
      </w:r>
      <w:r w:rsidRPr="00224B80">
        <w:t>мы потребления тепловой энергии (мощности) на собственные и хозяйственные нужды ТСО в отноше</w:t>
      </w:r>
      <w:r w:rsidR="00CA5EBA" w:rsidRPr="00224B80">
        <w:t>нии источников тепловой энергии,</w:t>
      </w:r>
      <w:r w:rsidRPr="00224B80">
        <w:t xml:space="preserve"> представлены в таблице </w:t>
      </w:r>
      <w:r w:rsidR="00D73FF7" w:rsidRPr="00224B80">
        <w:t>6</w:t>
      </w:r>
      <w:r w:rsidRPr="00224B80">
        <w:t xml:space="preserve">. </w:t>
      </w:r>
    </w:p>
    <w:p w14:paraId="32C70CA3" w14:textId="77777777" w:rsidR="002D48F2" w:rsidRDefault="002D48F2" w:rsidP="0006129B">
      <w:pPr>
        <w:ind w:firstLine="567"/>
      </w:pPr>
    </w:p>
    <w:p w14:paraId="4F81817D" w14:textId="77777777" w:rsidR="00224B80" w:rsidRDefault="00224B80" w:rsidP="0006129B">
      <w:pPr>
        <w:ind w:firstLine="567"/>
      </w:pPr>
    </w:p>
    <w:p w14:paraId="4426A3C3" w14:textId="77777777" w:rsidR="00224B80" w:rsidRDefault="00224B80" w:rsidP="0006129B">
      <w:pPr>
        <w:ind w:firstLine="567"/>
      </w:pPr>
    </w:p>
    <w:p w14:paraId="5D107228" w14:textId="77777777" w:rsidR="00224B80" w:rsidRDefault="00224B80" w:rsidP="0006129B">
      <w:pPr>
        <w:ind w:firstLine="567"/>
      </w:pPr>
    </w:p>
    <w:p w14:paraId="060D8F06" w14:textId="77777777" w:rsidR="00224B80" w:rsidRDefault="00224B80" w:rsidP="0006129B">
      <w:pPr>
        <w:ind w:firstLine="567"/>
      </w:pPr>
    </w:p>
    <w:p w14:paraId="6AF03913" w14:textId="77777777" w:rsidR="00224B80" w:rsidRPr="00224B80" w:rsidRDefault="00224B80" w:rsidP="0006129B">
      <w:pPr>
        <w:ind w:firstLine="567"/>
      </w:pPr>
    </w:p>
    <w:p w14:paraId="193CA1DC" w14:textId="1ADBD985" w:rsidR="00A357B4" w:rsidRPr="00224B80" w:rsidRDefault="00A357B4" w:rsidP="0006129B">
      <w:pPr>
        <w:pStyle w:val="aff8"/>
      </w:pPr>
      <w:r w:rsidRPr="00224B80">
        <w:lastRenderedPageBreak/>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6</w:t>
      </w:r>
      <w:r w:rsidR="008A3CE6" w:rsidRPr="00224B80">
        <w:rPr>
          <w:noProof/>
        </w:rPr>
        <w:fldChar w:fldCharType="end"/>
      </w:r>
      <w:r w:rsidRPr="00224B80">
        <w:t xml:space="preserve"> - Объем потребления тепловой энергии (мощности) на собственные и хозяйственные нужды теплоснабжающей организации в отноше</w:t>
      </w:r>
      <w:r w:rsidR="00B57620" w:rsidRPr="00224B80">
        <w:t>нии источников тепловой энергии</w:t>
      </w:r>
    </w:p>
    <w:tbl>
      <w:tblPr>
        <w:tblW w:w="4947"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6"/>
        <w:gridCol w:w="3055"/>
        <w:gridCol w:w="1207"/>
        <w:gridCol w:w="1628"/>
        <w:gridCol w:w="1769"/>
        <w:gridCol w:w="1913"/>
      </w:tblGrid>
      <w:tr w:rsidR="00224B80" w:rsidRPr="00224B80" w14:paraId="5D3DFA39" w14:textId="77777777" w:rsidTr="000659FF">
        <w:trPr>
          <w:cantSplit/>
          <w:tblHeader/>
        </w:trPr>
        <w:tc>
          <w:tcPr>
            <w:tcW w:w="256" w:type="pct"/>
            <w:tcBorders>
              <w:right w:val="single" w:sz="4" w:space="0" w:color="auto"/>
            </w:tcBorders>
            <w:shd w:val="clear" w:color="auto" w:fill="auto"/>
            <w:vAlign w:val="center"/>
          </w:tcPr>
          <w:p w14:paraId="461A3AD4" w14:textId="77777777" w:rsidR="006972A4" w:rsidRPr="00224B80" w:rsidRDefault="00FC31BF" w:rsidP="0006129B">
            <w:pPr>
              <w:jc w:val="center"/>
              <w:rPr>
                <w:sz w:val="22"/>
              </w:rPr>
            </w:pPr>
            <w:r w:rsidRPr="00224B80">
              <w:rPr>
                <w:sz w:val="22"/>
              </w:rPr>
              <w:t>№ п/п</w:t>
            </w:r>
          </w:p>
        </w:tc>
        <w:tc>
          <w:tcPr>
            <w:tcW w:w="1514" w:type="pct"/>
            <w:tcBorders>
              <w:left w:val="single" w:sz="4" w:space="0" w:color="auto"/>
            </w:tcBorders>
            <w:shd w:val="clear" w:color="auto" w:fill="auto"/>
            <w:vAlign w:val="center"/>
          </w:tcPr>
          <w:p w14:paraId="774FC2E9" w14:textId="77777777" w:rsidR="006972A4" w:rsidRPr="00224B80" w:rsidRDefault="006972A4" w:rsidP="0006129B">
            <w:pPr>
              <w:jc w:val="center"/>
              <w:rPr>
                <w:sz w:val="22"/>
              </w:rPr>
            </w:pPr>
            <w:r w:rsidRPr="00224B80">
              <w:rPr>
                <w:sz w:val="22"/>
              </w:rPr>
              <w:t>Наименование СЦТ</w:t>
            </w:r>
          </w:p>
        </w:tc>
        <w:tc>
          <w:tcPr>
            <w:tcW w:w="598" w:type="pct"/>
            <w:vAlign w:val="center"/>
          </w:tcPr>
          <w:p w14:paraId="49F55410" w14:textId="77777777" w:rsidR="006972A4" w:rsidRPr="00224B80" w:rsidRDefault="006972A4" w:rsidP="0006129B">
            <w:pPr>
              <w:jc w:val="center"/>
              <w:rPr>
                <w:sz w:val="22"/>
              </w:rPr>
            </w:pPr>
            <w:r w:rsidRPr="00224B80">
              <w:rPr>
                <w:sz w:val="22"/>
              </w:rPr>
              <w:t>РТМ,</w:t>
            </w:r>
          </w:p>
          <w:p w14:paraId="63A6C78C" w14:textId="77777777" w:rsidR="006972A4" w:rsidRPr="00224B80" w:rsidRDefault="006972A4" w:rsidP="0006129B">
            <w:pPr>
              <w:jc w:val="center"/>
              <w:rPr>
                <w:sz w:val="22"/>
              </w:rPr>
            </w:pPr>
            <w:r w:rsidRPr="00224B80">
              <w:rPr>
                <w:sz w:val="22"/>
              </w:rPr>
              <w:t>Гкал/час</w:t>
            </w:r>
          </w:p>
        </w:tc>
        <w:tc>
          <w:tcPr>
            <w:tcW w:w="807" w:type="pct"/>
            <w:vAlign w:val="center"/>
          </w:tcPr>
          <w:p w14:paraId="1042289E" w14:textId="77777777" w:rsidR="006972A4" w:rsidRPr="00224B80" w:rsidRDefault="006972A4" w:rsidP="0006129B">
            <w:pPr>
              <w:jc w:val="center"/>
              <w:rPr>
                <w:sz w:val="22"/>
              </w:rPr>
            </w:pPr>
            <w:r w:rsidRPr="00224B80">
              <w:rPr>
                <w:sz w:val="22"/>
              </w:rPr>
              <w:t>Собственные и хозяйственные нужды источника тепловой энергии, Гкал/час</w:t>
            </w:r>
          </w:p>
        </w:tc>
        <w:tc>
          <w:tcPr>
            <w:tcW w:w="877" w:type="pct"/>
            <w:shd w:val="clear" w:color="auto" w:fill="auto"/>
            <w:vAlign w:val="center"/>
          </w:tcPr>
          <w:p w14:paraId="551CF84F" w14:textId="77777777" w:rsidR="006972A4" w:rsidRPr="00224B80" w:rsidRDefault="006972A4" w:rsidP="0006129B">
            <w:pPr>
              <w:jc w:val="center"/>
              <w:rPr>
                <w:sz w:val="22"/>
              </w:rPr>
            </w:pPr>
            <w:r w:rsidRPr="00224B80">
              <w:rPr>
                <w:sz w:val="22"/>
              </w:rPr>
              <w:t xml:space="preserve">Отношение собственных </w:t>
            </w:r>
            <w:r w:rsidR="00DA64B6" w:rsidRPr="00224B80">
              <w:rPr>
                <w:sz w:val="22"/>
              </w:rPr>
              <w:t xml:space="preserve">нужд </w:t>
            </w:r>
            <w:r w:rsidRPr="00224B80">
              <w:rPr>
                <w:sz w:val="22"/>
              </w:rPr>
              <w:t>котельных к расчетной тепловой мощности. %</w:t>
            </w:r>
          </w:p>
        </w:tc>
        <w:tc>
          <w:tcPr>
            <w:tcW w:w="948" w:type="pct"/>
            <w:shd w:val="clear" w:color="auto" w:fill="auto"/>
            <w:vAlign w:val="center"/>
          </w:tcPr>
          <w:p w14:paraId="536ED068" w14:textId="77777777" w:rsidR="006972A4" w:rsidRPr="00224B80" w:rsidRDefault="006972A4" w:rsidP="0006129B">
            <w:pPr>
              <w:jc w:val="center"/>
              <w:rPr>
                <w:sz w:val="22"/>
              </w:rPr>
            </w:pPr>
            <w:r w:rsidRPr="00224B80">
              <w:rPr>
                <w:sz w:val="22"/>
              </w:rPr>
              <w:t>Затраты тепловой энергии на собственные и хозяйственные нужды</w:t>
            </w:r>
            <w:r w:rsidR="00647689" w:rsidRPr="00224B80">
              <w:rPr>
                <w:sz w:val="22"/>
              </w:rPr>
              <w:t xml:space="preserve"> источника тепловой энергии</w:t>
            </w:r>
            <w:r w:rsidRPr="00224B80">
              <w:rPr>
                <w:sz w:val="22"/>
              </w:rPr>
              <w:t>, Гкал</w:t>
            </w:r>
          </w:p>
        </w:tc>
      </w:tr>
      <w:tr w:rsidR="00224B80" w:rsidRPr="00224B80" w14:paraId="4C0553CD" w14:textId="77777777" w:rsidTr="001975B0">
        <w:trPr>
          <w:cantSplit/>
        </w:trPr>
        <w:tc>
          <w:tcPr>
            <w:tcW w:w="256" w:type="pct"/>
            <w:tcBorders>
              <w:right w:val="single" w:sz="4" w:space="0" w:color="auto"/>
            </w:tcBorders>
            <w:shd w:val="clear" w:color="auto" w:fill="auto"/>
            <w:vAlign w:val="center"/>
          </w:tcPr>
          <w:p w14:paraId="2DB551BF" w14:textId="45A80E04" w:rsidR="00B97B35" w:rsidRPr="00224B80" w:rsidRDefault="00B97B35" w:rsidP="00B97B35">
            <w:pPr>
              <w:pStyle w:val="aa"/>
              <w:jc w:val="center"/>
              <w:rPr>
                <w:sz w:val="22"/>
                <w:szCs w:val="22"/>
              </w:rPr>
            </w:pPr>
            <w:r w:rsidRPr="00224B80">
              <w:rPr>
                <w:sz w:val="22"/>
                <w:szCs w:val="22"/>
              </w:rPr>
              <w:t>1</w:t>
            </w:r>
          </w:p>
        </w:tc>
        <w:tc>
          <w:tcPr>
            <w:tcW w:w="1514" w:type="pct"/>
            <w:tcBorders>
              <w:left w:val="single" w:sz="4" w:space="0" w:color="auto"/>
            </w:tcBorders>
            <w:shd w:val="clear" w:color="auto" w:fill="auto"/>
            <w:vAlign w:val="center"/>
          </w:tcPr>
          <w:p w14:paraId="200DDB97" w14:textId="255B3CA4" w:rsidR="00B97B35" w:rsidRPr="00224B80" w:rsidRDefault="00B97B35" w:rsidP="00B97B35">
            <w:pPr>
              <w:jc w:val="center"/>
              <w:rPr>
                <w:sz w:val="22"/>
              </w:rPr>
            </w:pPr>
            <w:r w:rsidRPr="00224B80">
              <w:rPr>
                <w:sz w:val="22"/>
                <w:szCs w:val="22"/>
              </w:rPr>
              <w:t>Котельная №1</w:t>
            </w:r>
          </w:p>
        </w:tc>
        <w:tc>
          <w:tcPr>
            <w:tcW w:w="598" w:type="pct"/>
            <w:tcBorders>
              <w:top w:val="nil"/>
              <w:left w:val="nil"/>
              <w:bottom w:val="single" w:sz="8" w:space="0" w:color="000000"/>
              <w:right w:val="single" w:sz="8" w:space="0" w:color="000000"/>
            </w:tcBorders>
            <w:shd w:val="clear" w:color="auto" w:fill="auto"/>
            <w:vAlign w:val="center"/>
          </w:tcPr>
          <w:p w14:paraId="4EADE31B" w14:textId="68ACA340" w:rsidR="00B97B35" w:rsidRPr="00224B80" w:rsidRDefault="00B97B35" w:rsidP="00B97B35">
            <w:pPr>
              <w:jc w:val="center"/>
              <w:rPr>
                <w:sz w:val="22"/>
                <w:szCs w:val="22"/>
              </w:rPr>
            </w:pPr>
            <w:r w:rsidRPr="00224B80">
              <w:rPr>
                <w:sz w:val="22"/>
                <w:szCs w:val="22"/>
              </w:rPr>
              <w:t>0,980</w:t>
            </w:r>
          </w:p>
        </w:tc>
        <w:tc>
          <w:tcPr>
            <w:tcW w:w="807" w:type="pct"/>
            <w:tcBorders>
              <w:top w:val="nil"/>
              <w:left w:val="nil"/>
              <w:bottom w:val="single" w:sz="8" w:space="0" w:color="000000"/>
              <w:right w:val="single" w:sz="8" w:space="0" w:color="000000"/>
            </w:tcBorders>
            <w:shd w:val="clear" w:color="auto" w:fill="auto"/>
            <w:vAlign w:val="center"/>
          </w:tcPr>
          <w:p w14:paraId="7FEE65EF" w14:textId="41FFB55A" w:rsidR="00B97B35" w:rsidRPr="00224B80" w:rsidRDefault="00B97B35" w:rsidP="00B97B35">
            <w:pPr>
              <w:jc w:val="center"/>
              <w:rPr>
                <w:sz w:val="22"/>
                <w:szCs w:val="22"/>
              </w:rPr>
            </w:pPr>
            <w:r w:rsidRPr="00224B80">
              <w:rPr>
                <w:sz w:val="22"/>
                <w:szCs w:val="22"/>
              </w:rPr>
              <w:t>0,010</w:t>
            </w:r>
          </w:p>
        </w:tc>
        <w:tc>
          <w:tcPr>
            <w:tcW w:w="877" w:type="pct"/>
            <w:tcBorders>
              <w:top w:val="nil"/>
              <w:left w:val="nil"/>
              <w:bottom w:val="single" w:sz="8" w:space="0" w:color="000000"/>
              <w:right w:val="single" w:sz="8" w:space="0" w:color="000000"/>
            </w:tcBorders>
            <w:shd w:val="clear" w:color="auto" w:fill="auto"/>
            <w:vAlign w:val="center"/>
          </w:tcPr>
          <w:p w14:paraId="77C98DF0" w14:textId="09DD1524" w:rsidR="00B97B35" w:rsidRPr="00224B80" w:rsidRDefault="00B97B35" w:rsidP="00B97B35">
            <w:pPr>
              <w:jc w:val="center"/>
              <w:rPr>
                <w:sz w:val="22"/>
                <w:szCs w:val="22"/>
              </w:rPr>
            </w:pPr>
            <w:r w:rsidRPr="00224B80">
              <w:rPr>
                <w:sz w:val="22"/>
                <w:szCs w:val="22"/>
              </w:rPr>
              <w:t>1,020</w:t>
            </w:r>
          </w:p>
        </w:tc>
        <w:tc>
          <w:tcPr>
            <w:tcW w:w="948" w:type="pct"/>
            <w:tcBorders>
              <w:top w:val="nil"/>
              <w:left w:val="nil"/>
              <w:bottom w:val="single" w:sz="8" w:space="0" w:color="000000"/>
              <w:right w:val="single" w:sz="8" w:space="0" w:color="000000"/>
            </w:tcBorders>
            <w:shd w:val="clear" w:color="auto" w:fill="auto"/>
            <w:vAlign w:val="center"/>
          </w:tcPr>
          <w:p w14:paraId="0A5723CE" w14:textId="0180B895" w:rsidR="00B97B35" w:rsidRPr="00224B80" w:rsidRDefault="00B97B35" w:rsidP="00B97B35">
            <w:pPr>
              <w:jc w:val="center"/>
              <w:rPr>
                <w:sz w:val="22"/>
                <w:szCs w:val="22"/>
              </w:rPr>
            </w:pPr>
            <w:r w:rsidRPr="00224B80">
              <w:rPr>
                <w:sz w:val="22"/>
                <w:szCs w:val="22"/>
              </w:rPr>
              <w:t>32,2</w:t>
            </w:r>
          </w:p>
        </w:tc>
      </w:tr>
      <w:tr w:rsidR="00224B80" w:rsidRPr="00224B80" w14:paraId="2AEB5111" w14:textId="77777777" w:rsidTr="001975B0">
        <w:trPr>
          <w:cantSplit/>
        </w:trPr>
        <w:tc>
          <w:tcPr>
            <w:tcW w:w="256" w:type="pct"/>
            <w:tcBorders>
              <w:right w:val="single" w:sz="4" w:space="0" w:color="auto"/>
            </w:tcBorders>
            <w:shd w:val="clear" w:color="auto" w:fill="auto"/>
            <w:vAlign w:val="center"/>
          </w:tcPr>
          <w:p w14:paraId="7097BE3B" w14:textId="77D1E68F" w:rsidR="00B97B35" w:rsidRPr="00224B80" w:rsidRDefault="00B97B35" w:rsidP="00B97B35">
            <w:pPr>
              <w:pStyle w:val="aa"/>
              <w:jc w:val="center"/>
              <w:rPr>
                <w:sz w:val="20"/>
              </w:rPr>
            </w:pPr>
            <w:r w:rsidRPr="00224B80">
              <w:rPr>
                <w:sz w:val="22"/>
                <w:szCs w:val="22"/>
              </w:rPr>
              <w:t>2</w:t>
            </w:r>
          </w:p>
        </w:tc>
        <w:tc>
          <w:tcPr>
            <w:tcW w:w="1514" w:type="pct"/>
            <w:tcBorders>
              <w:left w:val="single" w:sz="4" w:space="0" w:color="auto"/>
            </w:tcBorders>
            <w:shd w:val="clear" w:color="auto" w:fill="auto"/>
            <w:vAlign w:val="center"/>
          </w:tcPr>
          <w:p w14:paraId="0869CA15" w14:textId="38252EAC" w:rsidR="00B97B35" w:rsidRPr="00224B80" w:rsidRDefault="00B97B35" w:rsidP="00B97B35">
            <w:pPr>
              <w:jc w:val="center"/>
              <w:rPr>
                <w:sz w:val="22"/>
                <w:szCs w:val="22"/>
              </w:rPr>
            </w:pPr>
            <w:r w:rsidRPr="00224B80">
              <w:rPr>
                <w:sz w:val="22"/>
                <w:szCs w:val="22"/>
              </w:rPr>
              <w:t>Котельная №2</w:t>
            </w:r>
          </w:p>
        </w:tc>
        <w:tc>
          <w:tcPr>
            <w:tcW w:w="598" w:type="pct"/>
            <w:tcBorders>
              <w:top w:val="nil"/>
              <w:left w:val="nil"/>
              <w:bottom w:val="single" w:sz="8" w:space="0" w:color="000000"/>
              <w:right w:val="single" w:sz="8" w:space="0" w:color="000000"/>
            </w:tcBorders>
            <w:shd w:val="clear" w:color="auto" w:fill="auto"/>
            <w:vAlign w:val="center"/>
          </w:tcPr>
          <w:p w14:paraId="5D7A49CA" w14:textId="4235EFF0" w:rsidR="00B97B35" w:rsidRPr="00224B80" w:rsidRDefault="00B97B35" w:rsidP="00B97B35">
            <w:pPr>
              <w:jc w:val="center"/>
              <w:rPr>
                <w:sz w:val="22"/>
                <w:szCs w:val="22"/>
              </w:rPr>
            </w:pPr>
            <w:r w:rsidRPr="00224B80">
              <w:rPr>
                <w:sz w:val="22"/>
                <w:szCs w:val="22"/>
              </w:rPr>
              <w:t>4,730</w:t>
            </w:r>
          </w:p>
        </w:tc>
        <w:tc>
          <w:tcPr>
            <w:tcW w:w="807" w:type="pct"/>
            <w:tcBorders>
              <w:top w:val="nil"/>
              <w:left w:val="nil"/>
              <w:bottom w:val="single" w:sz="8" w:space="0" w:color="000000"/>
              <w:right w:val="single" w:sz="8" w:space="0" w:color="000000"/>
            </w:tcBorders>
            <w:shd w:val="clear" w:color="auto" w:fill="auto"/>
            <w:vAlign w:val="center"/>
          </w:tcPr>
          <w:p w14:paraId="376DB322" w14:textId="2A42B2CA" w:rsidR="00B97B35" w:rsidRPr="00224B80" w:rsidRDefault="00B97B35" w:rsidP="00B97B35">
            <w:pPr>
              <w:jc w:val="center"/>
              <w:rPr>
                <w:sz w:val="22"/>
                <w:szCs w:val="22"/>
              </w:rPr>
            </w:pPr>
            <w:r w:rsidRPr="00224B80">
              <w:rPr>
                <w:sz w:val="22"/>
                <w:szCs w:val="22"/>
              </w:rPr>
              <w:t>0,050</w:t>
            </w:r>
          </w:p>
        </w:tc>
        <w:tc>
          <w:tcPr>
            <w:tcW w:w="877" w:type="pct"/>
            <w:tcBorders>
              <w:top w:val="nil"/>
              <w:left w:val="nil"/>
              <w:bottom w:val="single" w:sz="8" w:space="0" w:color="000000"/>
              <w:right w:val="single" w:sz="8" w:space="0" w:color="000000"/>
            </w:tcBorders>
            <w:shd w:val="clear" w:color="auto" w:fill="auto"/>
            <w:vAlign w:val="center"/>
          </w:tcPr>
          <w:p w14:paraId="067DF6A6" w14:textId="5BD1C433" w:rsidR="00B97B35" w:rsidRPr="00224B80" w:rsidRDefault="00B97B35" w:rsidP="00B97B35">
            <w:pPr>
              <w:jc w:val="center"/>
              <w:rPr>
                <w:sz w:val="22"/>
                <w:szCs w:val="22"/>
              </w:rPr>
            </w:pPr>
            <w:r w:rsidRPr="00224B80">
              <w:rPr>
                <w:sz w:val="22"/>
                <w:szCs w:val="22"/>
              </w:rPr>
              <w:t>1,057</w:t>
            </w:r>
          </w:p>
        </w:tc>
        <w:tc>
          <w:tcPr>
            <w:tcW w:w="948" w:type="pct"/>
            <w:tcBorders>
              <w:top w:val="nil"/>
              <w:left w:val="nil"/>
              <w:bottom w:val="single" w:sz="8" w:space="0" w:color="000000"/>
              <w:right w:val="single" w:sz="8" w:space="0" w:color="000000"/>
            </w:tcBorders>
            <w:shd w:val="clear" w:color="auto" w:fill="auto"/>
            <w:vAlign w:val="center"/>
          </w:tcPr>
          <w:p w14:paraId="296BE2DF" w14:textId="1960CA0C" w:rsidR="00B97B35" w:rsidRPr="00224B80" w:rsidRDefault="00B97B35" w:rsidP="00B97B35">
            <w:pPr>
              <w:jc w:val="center"/>
              <w:rPr>
                <w:sz w:val="22"/>
                <w:szCs w:val="22"/>
              </w:rPr>
            </w:pPr>
            <w:r w:rsidRPr="00224B80">
              <w:rPr>
                <w:sz w:val="22"/>
                <w:szCs w:val="22"/>
              </w:rPr>
              <w:t>174,6</w:t>
            </w:r>
          </w:p>
        </w:tc>
      </w:tr>
      <w:tr w:rsidR="00224B80" w:rsidRPr="00224B80" w14:paraId="358F8B40" w14:textId="77777777" w:rsidTr="001975B0">
        <w:trPr>
          <w:cantSplit/>
        </w:trPr>
        <w:tc>
          <w:tcPr>
            <w:tcW w:w="256" w:type="pct"/>
            <w:tcBorders>
              <w:right w:val="single" w:sz="4" w:space="0" w:color="auto"/>
            </w:tcBorders>
            <w:shd w:val="clear" w:color="auto" w:fill="auto"/>
            <w:vAlign w:val="center"/>
          </w:tcPr>
          <w:p w14:paraId="5E401DA5" w14:textId="0EEB959C" w:rsidR="00B97B35" w:rsidRPr="00224B80" w:rsidRDefault="00B97B35" w:rsidP="00B97B35">
            <w:pPr>
              <w:pStyle w:val="aa"/>
              <w:jc w:val="center"/>
              <w:rPr>
                <w:sz w:val="20"/>
              </w:rPr>
            </w:pPr>
            <w:r w:rsidRPr="00224B80">
              <w:rPr>
                <w:sz w:val="22"/>
                <w:szCs w:val="22"/>
              </w:rPr>
              <w:t>3</w:t>
            </w:r>
          </w:p>
        </w:tc>
        <w:tc>
          <w:tcPr>
            <w:tcW w:w="1514" w:type="pct"/>
            <w:tcBorders>
              <w:left w:val="single" w:sz="4" w:space="0" w:color="auto"/>
            </w:tcBorders>
            <w:shd w:val="clear" w:color="auto" w:fill="auto"/>
            <w:vAlign w:val="center"/>
          </w:tcPr>
          <w:p w14:paraId="5CBE271E" w14:textId="2401833E" w:rsidR="00B97B35" w:rsidRPr="00224B80" w:rsidRDefault="00B97B35" w:rsidP="00B97B35">
            <w:pPr>
              <w:jc w:val="center"/>
              <w:rPr>
                <w:sz w:val="22"/>
                <w:szCs w:val="22"/>
              </w:rPr>
            </w:pPr>
            <w:r w:rsidRPr="00224B80">
              <w:rPr>
                <w:sz w:val="22"/>
                <w:szCs w:val="22"/>
              </w:rPr>
              <w:t>Котельная №4</w:t>
            </w:r>
          </w:p>
        </w:tc>
        <w:tc>
          <w:tcPr>
            <w:tcW w:w="598" w:type="pct"/>
            <w:tcBorders>
              <w:top w:val="nil"/>
              <w:left w:val="nil"/>
              <w:bottom w:val="single" w:sz="8" w:space="0" w:color="000000"/>
              <w:right w:val="single" w:sz="8" w:space="0" w:color="000000"/>
            </w:tcBorders>
            <w:shd w:val="clear" w:color="auto" w:fill="auto"/>
            <w:vAlign w:val="center"/>
          </w:tcPr>
          <w:p w14:paraId="05EFA47C" w14:textId="3133E8F4" w:rsidR="00B97B35" w:rsidRPr="00224B80" w:rsidRDefault="00B97B35" w:rsidP="00B97B35">
            <w:pPr>
              <w:jc w:val="center"/>
              <w:rPr>
                <w:sz w:val="22"/>
                <w:szCs w:val="22"/>
              </w:rPr>
            </w:pPr>
            <w:r w:rsidRPr="00224B80">
              <w:rPr>
                <w:sz w:val="22"/>
                <w:szCs w:val="22"/>
              </w:rPr>
              <w:t>1,710</w:t>
            </w:r>
          </w:p>
        </w:tc>
        <w:tc>
          <w:tcPr>
            <w:tcW w:w="807" w:type="pct"/>
            <w:tcBorders>
              <w:top w:val="nil"/>
              <w:left w:val="nil"/>
              <w:bottom w:val="single" w:sz="8" w:space="0" w:color="000000"/>
              <w:right w:val="single" w:sz="8" w:space="0" w:color="000000"/>
            </w:tcBorders>
            <w:shd w:val="clear" w:color="auto" w:fill="auto"/>
            <w:vAlign w:val="center"/>
          </w:tcPr>
          <w:p w14:paraId="5585E2D1" w14:textId="2F7CB421" w:rsidR="00B97B35" w:rsidRPr="00224B80" w:rsidRDefault="00B97B35" w:rsidP="00B97B35">
            <w:pPr>
              <w:jc w:val="center"/>
              <w:rPr>
                <w:sz w:val="22"/>
                <w:szCs w:val="22"/>
              </w:rPr>
            </w:pPr>
            <w:r w:rsidRPr="00224B80">
              <w:rPr>
                <w:sz w:val="22"/>
                <w:szCs w:val="22"/>
              </w:rPr>
              <w:t>0,020</w:t>
            </w:r>
          </w:p>
        </w:tc>
        <w:tc>
          <w:tcPr>
            <w:tcW w:w="877" w:type="pct"/>
            <w:tcBorders>
              <w:top w:val="nil"/>
              <w:left w:val="nil"/>
              <w:bottom w:val="single" w:sz="8" w:space="0" w:color="000000"/>
              <w:right w:val="single" w:sz="8" w:space="0" w:color="000000"/>
            </w:tcBorders>
            <w:shd w:val="clear" w:color="auto" w:fill="auto"/>
            <w:vAlign w:val="center"/>
          </w:tcPr>
          <w:p w14:paraId="0C5B477E" w14:textId="5E172782" w:rsidR="00B97B35" w:rsidRPr="00224B80" w:rsidRDefault="00B97B35" w:rsidP="00B97B35">
            <w:pPr>
              <w:jc w:val="center"/>
              <w:rPr>
                <w:sz w:val="22"/>
                <w:szCs w:val="22"/>
              </w:rPr>
            </w:pPr>
            <w:r w:rsidRPr="00224B80">
              <w:rPr>
                <w:sz w:val="22"/>
                <w:szCs w:val="22"/>
              </w:rPr>
              <w:t>1,170</w:t>
            </w:r>
          </w:p>
        </w:tc>
        <w:tc>
          <w:tcPr>
            <w:tcW w:w="948" w:type="pct"/>
            <w:tcBorders>
              <w:top w:val="nil"/>
              <w:left w:val="nil"/>
              <w:bottom w:val="single" w:sz="8" w:space="0" w:color="000000"/>
              <w:right w:val="single" w:sz="8" w:space="0" w:color="000000"/>
            </w:tcBorders>
            <w:shd w:val="clear" w:color="auto" w:fill="auto"/>
            <w:vAlign w:val="center"/>
          </w:tcPr>
          <w:p w14:paraId="24D25EE7" w14:textId="3953980B" w:rsidR="00B97B35" w:rsidRPr="00224B80" w:rsidRDefault="00B97B35" w:rsidP="00B97B35">
            <w:pPr>
              <w:jc w:val="center"/>
              <w:rPr>
                <w:sz w:val="22"/>
                <w:szCs w:val="22"/>
              </w:rPr>
            </w:pPr>
            <w:r w:rsidRPr="00224B80">
              <w:rPr>
                <w:sz w:val="22"/>
                <w:szCs w:val="22"/>
              </w:rPr>
              <w:t>75,8</w:t>
            </w:r>
          </w:p>
        </w:tc>
      </w:tr>
      <w:tr w:rsidR="00224B80" w:rsidRPr="00224B80" w14:paraId="715B8094" w14:textId="77777777" w:rsidTr="001975B0">
        <w:trPr>
          <w:cantSplit/>
        </w:trPr>
        <w:tc>
          <w:tcPr>
            <w:tcW w:w="256" w:type="pct"/>
            <w:tcBorders>
              <w:right w:val="single" w:sz="4" w:space="0" w:color="auto"/>
            </w:tcBorders>
            <w:shd w:val="clear" w:color="auto" w:fill="auto"/>
            <w:vAlign w:val="center"/>
          </w:tcPr>
          <w:p w14:paraId="5EBA5A62" w14:textId="57D85953" w:rsidR="00B97B35" w:rsidRPr="00224B80" w:rsidRDefault="00B97B35" w:rsidP="00B97B35">
            <w:pPr>
              <w:pStyle w:val="aa"/>
              <w:jc w:val="center"/>
              <w:rPr>
                <w:sz w:val="20"/>
              </w:rPr>
            </w:pPr>
            <w:r w:rsidRPr="00224B80">
              <w:rPr>
                <w:sz w:val="22"/>
                <w:szCs w:val="22"/>
              </w:rPr>
              <w:t>4</w:t>
            </w:r>
          </w:p>
        </w:tc>
        <w:tc>
          <w:tcPr>
            <w:tcW w:w="1514" w:type="pct"/>
            <w:tcBorders>
              <w:left w:val="single" w:sz="4" w:space="0" w:color="auto"/>
            </w:tcBorders>
            <w:shd w:val="clear" w:color="auto" w:fill="auto"/>
            <w:vAlign w:val="center"/>
          </w:tcPr>
          <w:p w14:paraId="2E2A5119" w14:textId="4D698C58" w:rsidR="00B97B35" w:rsidRPr="00224B80" w:rsidRDefault="00B97B35" w:rsidP="00B97B35">
            <w:pPr>
              <w:jc w:val="center"/>
              <w:rPr>
                <w:sz w:val="22"/>
                <w:szCs w:val="22"/>
              </w:rPr>
            </w:pPr>
            <w:r w:rsidRPr="00224B80">
              <w:rPr>
                <w:sz w:val="22"/>
                <w:szCs w:val="22"/>
              </w:rPr>
              <w:t>Котельная №5 «ФОК»</w:t>
            </w:r>
          </w:p>
        </w:tc>
        <w:tc>
          <w:tcPr>
            <w:tcW w:w="598" w:type="pct"/>
            <w:tcBorders>
              <w:top w:val="nil"/>
              <w:left w:val="nil"/>
              <w:bottom w:val="single" w:sz="8" w:space="0" w:color="000000"/>
              <w:right w:val="single" w:sz="8" w:space="0" w:color="000000"/>
            </w:tcBorders>
            <w:shd w:val="clear" w:color="auto" w:fill="auto"/>
            <w:vAlign w:val="center"/>
          </w:tcPr>
          <w:p w14:paraId="2875EA59" w14:textId="56FCB476" w:rsidR="00B97B35" w:rsidRPr="00224B80" w:rsidRDefault="00B97B35" w:rsidP="00B97B35">
            <w:pPr>
              <w:jc w:val="center"/>
              <w:rPr>
                <w:sz w:val="22"/>
                <w:szCs w:val="22"/>
              </w:rPr>
            </w:pPr>
            <w:r w:rsidRPr="00224B80">
              <w:rPr>
                <w:sz w:val="22"/>
                <w:szCs w:val="22"/>
              </w:rPr>
              <w:t>0,255</w:t>
            </w:r>
          </w:p>
        </w:tc>
        <w:tc>
          <w:tcPr>
            <w:tcW w:w="807" w:type="pct"/>
            <w:tcBorders>
              <w:top w:val="nil"/>
              <w:left w:val="nil"/>
              <w:bottom w:val="single" w:sz="8" w:space="0" w:color="000000"/>
              <w:right w:val="single" w:sz="8" w:space="0" w:color="000000"/>
            </w:tcBorders>
            <w:shd w:val="clear" w:color="auto" w:fill="auto"/>
            <w:vAlign w:val="center"/>
          </w:tcPr>
          <w:p w14:paraId="4EAC2FFF" w14:textId="37A4043C" w:rsidR="00B97B35" w:rsidRPr="00224B80" w:rsidRDefault="00B97B35" w:rsidP="00B97B35">
            <w:pPr>
              <w:jc w:val="center"/>
              <w:rPr>
                <w:sz w:val="22"/>
                <w:szCs w:val="22"/>
              </w:rPr>
            </w:pPr>
            <w:r w:rsidRPr="00224B80">
              <w:rPr>
                <w:sz w:val="22"/>
                <w:szCs w:val="22"/>
              </w:rPr>
              <w:t>0,004</w:t>
            </w:r>
          </w:p>
        </w:tc>
        <w:tc>
          <w:tcPr>
            <w:tcW w:w="877" w:type="pct"/>
            <w:tcBorders>
              <w:top w:val="nil"/>
              <w:left w:val="nil"/>
              <w:bottom w:val="single" w:sz="8" w:space="0" w:color="000000"/>
              <w:right w:val="single" w:sz="8" w:space="0" w:color="000000"/>
            </w:tcBorders>
            <w:shd w:val="clear" w:color="auto" w:fill="auto"/>
            <w:vAlign w:val="center"/>
          </w:tcPr>
          <w:p w14:paraId="3EBA3768" w14:textId="2A4344D2" w:rsidR="00B97B35" w:rsidRPr="00224B80" w:rsidRDefault="00B97B35" w:rsidP="00B97B35">
            <w:pPr>
              <w:jc w:val="center"/>
              <w:rPr>
                <w:sz w:val="22"/>
                <w:szCs w:val="22"/>
              </w:rPr>
            </w:pPr>
            <w:r w:rsidRPr="00224B80">
              <w:rPr>
                <w:sz w:val="22"/>
                <w:szCs w:val="22"/>
              </w:rPr>
              <w:t>1,569</w:t>
            </w:r>
          </w:p>
        </w:tc>
        <w:tc>
          <w:tcPr>
            <w:tcW w:w="948" w:type="pct"/>
            <w:tcBorders>
              <w:top w:val="nil"/>
              <w:left w:val="nil"/>
              <w:bottom w:val="single" w:sz="8" w:space="0" w:color="000000"/>
              <w:right w:val="single" w:sz="8" w:space="0" w:color="000000"/>
            </w:tcBorders>
            <w:shd w:val="clear" w:color="auto" w:fill="auto"/>
            <w:vAlign w:val="center"/>
          </w:tcPr>
          <w:p w14:paraId="08EC6E98" w14:textId="71B3E9A7" w:rsidR="00B97B35" w:rsidRPr="00224B80" w:rsidRDefault="00B97B35" w:rsidP="00B97B35">
            <w:pPr>
              <w:jc w:val="center"/>
              <w:rPr>
                <w:sz w:val="22"/>
                <w:szCs w:val="22"/>
              </w:rPr>
            </w:pPr>
            <w:r w:rsidRPr="00224B80">
              <w:rPr>
                <w:sz w:val="22"/>
                <w:szCs w:val="22"/>
              </w:rPr>
              <w:t>21,4</w:t>
            </w:r>
          </w:p>
        </w:tc>
      </w:tr>
      <w:tr w:rsidR="00224B80" w:rsidRPr="00224B80" w14:paraId="6D00CCDB" w14:textId="77777777" w:rsidTr="001975B0">
        <w:trPr>
          <w:cantSplit/>
        </w:trPr>
        <w:tc>
          <w:tcPr>
            <w:tcW w:w="256" w:type="pct"/>
            <w:tcBorders>
              <w:right w:val="single" w:sz="4" w:space="0" w:color="auto"/>
            </w:tcBorders>
            <w:shd w:val="clear" w:color="auto" w:fill="auto"/>
            <w:vAlign w:val="center"/>
          </w:tcPr>
          <w:p w14:paraId="23E5E1CC" w14:textId="77211FAA" w:rsidR="00B97B35" w:rsidRPr="00224B80" w:rsidRDefault="00B97B35" w:rsidP="00B97B35">
            <w:pPr>
              <w:pStyle w:val="aa"/>
              <w:jc w:val="center"/>
              <w:rPr>
                <w:sz w:val="20"/>
              </w:rPr>
            </w:pPr>
            <w:r w:rsidRPr="00224B80">
              <w:rPr>
                <w:sz w:val="22"/>
                <w:szCs w:val="22"/>
              </w:rPr>
              <w:t>5</w:t>
            </w:r>
          </w:p>
        </w:tc>
        <w:tc>
          <w:tcPr>
            <w:tcW w:w="1514" w:type="pct"/>
            <w:tcBorders>
              <w:left w:val="single" w:sz="4" w:space="0" w:color="auto"/>
            </w:tcBorders>
            <w:shd w:val="clear" w:color="auto" w:fill="auto"/>
            <w:vAlign w:val="center"/>
          </w:tcPr>
          <w:p w14:paraId="45141504" w14:textId="4A9BCB69" w:rsidR="00B97B35" w:rsidRPr="00224B80" w:rsidRDefault="00B97B35" w:rsidP="00B97B35">
            <w:pPr>
              <w:jc w:val="center"/>
              <w:rPr>
                <w:sz w:val="22"/>
                <w:szCs w:val="22"/>
              </w:rPr>
            </w:pPr>
            <w:r w:rsidRPr="00224B80">
              <w:rPr>
                <w:sz w:val="22"/>
                <w:szCs w:val="22"/>
              </w:rPr>
              <w:t xml:space="preserve">Котельная № 3634 </w:t>
            </w:r>
          </w:p>
        </w:tc>
        <w:tc>
          <w:tcPr>
            <w:tcW w:w="598" w:type="pct"/>
            <w:tcBorders>
              <w:top w:val="nil"/>
              <w:left w:val="nil"/>
              <w:bottom w:val="single" w:sz="8" w:space="0" w:color="000000"/>
              <w:right w:val="single" w:sz="8" w:space="0" w:color="000000"/>
            </w:tcBorders>
            <w:shd w:val="clear" w:color="auto" w:fill="auto"/>
            <w:vAlign w:val="center"/>
          </w:tcPr>
          <w:p w14:paraId="2E77265A" w14:textId="1E17A2CE" w:rsidR="00B97B35" w:rsidRPr="00224B80" w:rsidRDefault="00B97B35" w:rsidP="00B97B35">
            <w:pPr>
              <w:jc w:val="center"/>
              <w:rPr>
                <w:sz w:val="22"/>
                <w:szCs w:val="22"/>
              </w:rPr>
            </w:pPr>
            <w:r w:rsidRPr="00224B80">
              <w:rPr>
                <w:sz w:val="22"/>
                <w:szCs w:val="22"/>
              </w:rPr>
              <w:t>57,200</w:t>
            </w:r>
          </w:p>
        </w:tc>
        <w:tc>
          <w:tcPr>
            <w:tcW w:w="807" w:type="pct"/>
            <w:tcBorders>
              <w:top w:val="nil"/>
              <w:left w:val="nil"/>
              <w:bottom w:val="single" w:sz="8" w:space="0" w:color="000000"/>
              <w:right w:val="single" w:sz="8" w:space="0" w:color="000000"/>
            </w:tcBorders>
            <w:shd w:val="clear" w:color="auto" w:fill="auto"/>
            <w:vAlign w:val="center"/>
          </w:tcPr>
          <w:p w14:paraId="2C0713C0" w14:textId="422EBC2F" w:rsidR="00B97B35" w:rsidRPr="00224B80" w:rsidRDefault="00B97B35" w:rsidP="00B97B35">
            <w:pPr>
              <w:jc w:val="center"/>
              <w:rPr>
                <w:sz w:val="22"/>
                <w:szCs w:val="22"/>
              </w:rPr>
            </w:pPr>
            <w:r w:rsidRPr="00224B80">
              <w:rPr>
                <w:sz w:val="22"/>
                <w:szCs w:val="22"/>
              </w:rPr>
              <w:t>н/д</w:t>
            </w:r>
          </w:p>
        </w:tc>
        <w:tc>
          <w:tcPr>
            <w:tcW w:w="877" w:type="pct"/>
            <w:tcBorders>
              <w:top w:val="nil"/>
              <w:left w:val="nil"/>
              <w:bottom w:val="single" w:sz="8" w:space="0" w:color="000000"/>
              <w:right w:val="single" w:sz="8" w:space="0" w:color="000000"/>
            </w:tcBorders>
            <w:shd w:val="clear" w:color="auto" w:fill="auto"/>
            <w:vAlign w:val="center"/>
          </w:tcPr>
          <w:p w14:paraId="268D8A6A" w14:textId="11B2846F" w:rsidR="00B97B35" w:rsidRPr="00224B80" w:rsidRDefault="00B97B35" w:rsidP="00B97B35">
            <w:pPr>
              <w:jc w:val="center"/>
              <w:rPr>
                <w:sz w:val="22"/>
                <w:szCs w:val="22"/>
              </w:rPr>
            </w:pPr>
            <w:r w:rsidRPr="00224B80">
              <w:rPr>
                <w:sz w:val="22"/>
                <w:szCs w:val="22"/>
              </w:rPr>
              <w:t>н/д</w:t>
            </w:r>
          </w:p>
        </w:tc>
        <w:tc>
          <w:tcPr>
            <w:tcW w:w="948" w:type="pct"/>
            <w:tcBorders>
              <w:top w:val="nil"/>
              <w:left w:val="nil"/>
              <w:bottom w:val="single" w:sz="8" w:space="0" w:color="000000"/>
              <w:right w:val="single" w:sz="8" w:space="0" w:color="000000"/>
            </w:tcBorders>
            <w:shd w:val="clear" w:color="auto" w:fill="auto"/>
            <w:vAlign w:val="center"/>
          </w:tcPr>
          <w:p w14:paraId="1F03B9EF" w14:textId="2241B13E" w:rsidR="00B97B35" w:rsidRPr="00224B80" w:rsidRDefault="00B97B35" w:rsidP="00B97B35">
            <w:pPr>
              <w:jc w:val="center"/>
              <w:rPr>
                <w:sz w:val="22"/>
                <w:szCs w:val="22"/>
              </w:rPr>
            </w:pPr>
            <w:r w:rsidRPr="00224B80">
              <w:rPr>
                <w:sz w:val="22"/>
                <w:szCs w:val="22"/>
              </w:rPr>
              <w:t>н/д</w:t>
            </w:r>
          </w:p>
        </w:tc>
      </w:tr>
    </w:tbl>
    <w:p w14:paraId="73A95DC5" w14:textId="60A57EFB"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036CC1A2" w14:textId="77777777" w:rsidR="00264AFC" w:rsidRPr="00224B80" w:rsidRDefault="00264AFC"/>
    <w:p w14:paraId="7E4D1560" w14:textId="77777777" w:rsidR="00BD0202" w:rsidRPr="00224B80" w:rsidRDefault="00F0314C" w:rsidP="0006129B">
      <w:pPr>
        <w:pStyle w:val="30"/>
        <w:spacing w:line="240" w:lineRule="auto"/>
      </w:pPr>
      <w:bookmarkStart w:id="49" w:name="_Toc158278613"/>
      <w:bookmarkStart w:id="50" w:name="_Toc206146270"/>
      <w:r w:rsidRPr="00224B80">
        <w:t>2.5</w:t>
      </w:r>
      <w:r w:rsidR="00BD0202" w:rsidRPr="00224B80">
        <w:t xml:space="preserve"> </w:t>
      </w:r>
      <w:r w:rsidRPr="00224B80">
        <w:t>С</w:t>
      </w:r>
      <w:r w:rsidR="00E800F8" w:rsidRPr="00224B80">
        <w:t>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49"/>
      <w:bookmarkEnd w:id="50"/>
    </w:p>
    <w:p w14:paraId="6E3A068C" w14:textId="0CA2A835" w:rsidR="00535E22" w:rsidRPr="00224B80" w:rsidRDefault="00535E22" w:rsidP="0006129B">
      <w:pPr>
        <w:ind w:firstLine="567"/>
      </w:pPr>
      <w:r w:rsidRPr="00224B80">
        <w:t>Сроки ввода в эксплуатацию котлоагрегатов, го</w:t>
      </w:r>
      <w:r w:rsidR="00866290" w:rsidRPr="00224B80">
        <w:t>д</w:t>
      </w:r>
      <w:r w:rsidR="00787B99" w:rsidRPr="00224B80">
        <w:t xml:space="preserve"> </w:t>
      </w:r>
      <w:r w:rsidRPr="00224B80">
        <w:t>последнего освидетельствования при допуске к эксплуатации после ремонта, го</w:t>
      </w:r>
      <w:r w:rsidR="00866290" w:rsidRPr="00224B80">
        <w:t>д</w:t>
      </w:r>
      <w:r w:rsidR="00787B99" w:rsidRPr="00224B80">
        <w:t xml:space="preserve"> </w:t>
      </w:r>
      <w:r w:rsidRPr="00224B80">
        <w:t>продления ресурса и мероприятия по продлению ресурса приведены в табли</w:t>
      </w:r>
      <w:r w:rsidR="00264AFC" w:rsidRPr="00224B80">
        <w:t>ц</w:t>
      </w:r>
      <w:r w:rsidR="00D43B25" w:rsidRPr="00224B80">
        <w:t>е</w:t>
      </w:r>
      <w:r w:rsidR="00604483" w:rsidRPr="00224B80">
        <w:t xml:space="preserve"> </w:t>
      </w:r>
      <w:r w:rsidR="00324A21" w:rsidRPr="00224B80">
        <w:t>3</w:t>
      </w:r>
      <w:r w:rsidR="00604483" w:rsidRPr="00224B80">
        <w:t>.</w:t>
      </w:r>
      <w:r w:rsidRPr="00224B80">
        <w:t xml:space="preserve"> </w:t>
      </w:r>
    </w:p>
    <w:p w14:paraId="431A20AB" w14:textId="77777777" w:rsidR="00535E22" w:rsidRPr="00224B80" w:rsidRDefault="00535E22" w:rsidP="0006129B">
      <w:pPr>
        <w:ind w:firstLine="567"/>
      </w:pPr>
    </w:p>
    <w:p w14:paraId="5C642B0B" w14:textId="77777777" w:rsidR="00BD0202" w:rsidRPr="00224B80" w:rsidRDefault="00F0314C" w:rsidP="0006129B">
      <w:pPr>
        <w:pStyle w:val="30"/>
        <w:spacing w:line="240" w:lineRule="auto"/>
      </w:pPr>
      <w:bookmarkStart w:id="51" w:name="_Toc158278614"/>
      <w:bookmarkStart w:id="52" w:name="_Toc206146271"/>
      <w:r w:rsidRPr="00224B80">
        <w:t>2.6</w:t>
      </w:r>
      <w:r w:rsidR="00BD0202" w:rsidRPr="00224B80">
        <w:t xml:space="preserve"> </w:t>
      </w:r>
      <w:r w:rsidRPr="00224B80">
        <w:t>С</w:t>
      </w:r>
      <w:r w:rsidR="00E800F8" w:rsidRPr="00224B80">
        <w:t>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51"/>
      <w:bookmarkEnd w:id="52"/>
    </w:p>
    <w:p w14:paraId="09D4268E" w14:textId="753300DC" w:rsidR="000308C9" w:rsidRPr="00224B80" w:rsidRDefault="008049D9" w:rsidP="0006129B">
      <w:pPr>
        <w:ind w:firstLine="567"/>
      </w:pPr>
      <w:r w:rsidRPr="00224B80">
        <w:t>Комбинированная выработка теп</w:t>
      </w:r>
      <w:r w:rsidR="000166B6" w:rsidRPr="00224B80">
        <w:t xml:space="preserve">ловой и электрической энергии </w:t>
      </w:r>
      <w:r w:rsidR="00070E4F" w:rsidRPr="00224B80">
        <w:t xml:space="preserve">на </w:t>
      </w:r>
      <w:r w:rsidR="009D1A1D" w:rsidRPr="00224B80">
        <w:t>территории</w:t>
      </w:r>
      <w:r w:rsidR="00574E71" w:rsidRPr="00224B80">
        <w:t xml:space="preserve"> округа </w:t>
      </w:r>
      <w:r w:rsidRPr="00224B80">
        <w:t>не осуществляется.</w:t>
      </w:r>
    </w:p>
    <w:p w14:paraId="2AD7DC18" w14:textId="77777777" w:rsidR="008049D9" w:rsidRPr="00224B80" w:rsidRDefault="008049D9" w:rsidP="0006129B">
      <w:pPr>
        <w:ind w:firstLine="567"/>
      </w:pPr>
    </w:p>
    <w:p w14:paraId="36235BA3" w14:textId="77777777" w:rsidR="008A451F" w:rsidRPr="00224B80" w:rsidRDefault="00F0314C" w:rsidP="0006129B">
      <w:pPr>
        <w:pStyle w:val="30"/>
        <w:spacing w:line="240" w:lineRule="auto"/>
      </w:pPr>
      <w:bookmarkStart w:id="53" w:name="_Toc158278615"/>
      <w:bookmarkStart w:id="54" w:name="_Toc206146272"/>
      <w:r w:rsidRPr="00224B80">
        <w:t>2.7</w:t>
      </w:r>
      <w:r w:rsidR="008A451F" w:rsidRPr="00224B80">
        <w:t xml:space="preserve"> </w:t>
      </w:r>
      <w:r w:rsidRPr="00224B80">
        <w:t>С</w:t>
      </w:r>
      <w:r w:rsidR="00E800F8" w:rsidRPr="00224B80">
        <w:t>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53"/>
      <w:bookmarkEnd w:id="54"/>
    </w:p>
    <w:p w14:paraId="057F4AAB" w14:textId="77777777" w:rsidR="00BA6CB9" w:rsidRPr="00224B80" w:rsidRDefault="00BA6CB9" w:rsidP="0006129B">
      <w:pPr>
        <w:ind w:right="180" w:firstLine="567"/>
      </w:pPr>
      <w:r w:rsidRPr="00224B80">
        <w:t>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условиях и заданной температуры горячей воды, поступающей в системы горячего водоснабжения, при изменяющемся в течение суток расх</w:t>
      </w:r>
      <w:r w:rsidR="004F2846" w:rsidRPr="00224B80">
        <w:t>оде этой воды.</w:t>
      </w:r>
    </w:p>
    <w:p w14:paraId="7F603C69" w14:textId="234D4787" w:rsidR="00C92D67" w:rsidRPr="00224B80" w:rsidRDefault="00CA5E5B" w:rsidP="00C92D67">
      <w:pPr>
        <w:ind w:firstLine="567"/>
      </w:pPr>
      <w:r w:rsidRPr="00224B80">
        <w:t>На котельн</w:t>
      </w:r>
      <w:r w:rsidR="00B301B6" w:rsidRPr="00224B80">
        <w:t>ых</w:t>
      </w:r>
      <w:r w:rsidRPr="00224B80">
        <w:t xml:space="preserve"> предусмотрен </w:t>
      </w:r>
      <w:r w:rsidR="008618F3" w:rsidRPr="00224B80">
        <w:t>качественный мето</w:t>
      </w:r>
      <w:r w:rsidR="00787B99" w:rsidRPr="00224B80">
        <w:t xml:space="preserve">д </w:t>
      </w:r>
      <w:r w:rsidR="008618F3" w:rsidRPr="00224B80">
        <w:t>регулирования отпуска тепловой энергии. 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r w:rsidR="002F5504" w:rsidRPr="00224B80">
        <w:t xml:space="preserve"> </w:t>
      </w:r>
      <w:r w:rsidR="00BA6CB9" w:rsidRPr="00224B80">
        <w:t>Сведения о температурных графиках котельных приведены в таблиц</w:t>
      </w:r>
      <w:r w:rsidR="00356395" w:rsidRPr="00224B80">
        <w:t>е</w:t>
      </w:r>
      <w:r w:rsidR="00C92D67" w:rsidRPr="00224B80">
        <w:t xml:space="preserve"> </w:t>
      </w:r>
      <w:r w:rsidR="00D73FF7" w:rsidRPr="00224B80">
        <w:t>7</w:t>
      </w:r>
      <w:r w:rsidR="00BA6CB9" w:rsidRPr="00224B80">
        <w:t>.</w:t>
      </w:r>
      <w:r w:rsidR="00C92D67" w:rsidRPr="00224B80">
        <w:t xml:space="preserve"> </w:t>
      </w:r>
    </w:p>
    <w:p w14:paraId="29FA947D" w14:textId="77777777" w:rsidR="00E2238E" w:rsidRPr="00224B80" w:rsidRDefault="00E2238E" w:rsidP="0006129B">
      <w:pPr>
        <w:ind w:firstLine="709"/>
      </w:pPr>
    </w:p>
    <w:p w14:paraId="0D1F3B22" w14:textId="7DF8B808" w:rsidR="000166B6" w:rsidRPr="00224B80" w:rsidRDefault="00B57620" w:rsidP="0006129B">
      <w:pPr>
        <w:pStyle w:val="aff8"/>
      </w:pPr>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7</w:t>
      </w:r>
      <w:r w:rsidR="008A3CE6" w:rsidRPr="00224B80">
        <w:rPr>
          <w:noProof/>
        </w:rPr>
        <w:fldChar w:fldCharType="end"/>
      </w:r>
      <w:r w:rsidRPr="00224B80">
        <w:t xml:space="preserve"> – Общие сведения о температурных графиках источников тепла</w:t>
      </w:r>
    </w:p>
    <w:tbl>
      <w:tblPr>
        <w:tblW w:w="493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3"/>
        <w:gridCol w:w="6333"/>
        <w:gridCol w:w="2833"/>
      </w:tblGrid>
      <w:tr w:rsidR="00224B80" w:rsidRPr="00224B80" w14:paraId="5342D0B0" w14:textId="77777777" w:rsidTr="0065483E">
        <w:trPr>
          <w:cantSplit/>
          <w:tblHeader/>
        </w:trPr>
        <w:tc>
          <w:tcPr>
            <w:tcW w:w="444" w:type="pct"/>
            <w:tcBorders>
              <w:right w:val="single" w:sz="4" w:space="0" w:color="auto"/>
            </w:tcBorders>
            <w:shd w:val="clear" w:color="auto" w:fill="auto"/>
            <w:vAlign w:val="center"/>
          </w:tcPr>
          <w:p w14:paraId="022C31EA" w14:textId="77777777" w:rsidR="00FC31BF" w:rsidRPr="00224B80" w:rsidRDefault="00FC31BF" w:rsidP="0006129B">
            <w:pPr>
              <w:jc w:val="center"/>
              <w:rPr>
                <w:sz w:val="22"/>
              </w:rPr>
            </w:pPr>
            <w:bookmarkStart w:id="55" w:name="_Hlk158357867"/>
            <w:bookmarkStart w:id="56" w:name="_Hlk169018304"/>
            <w:r w:rsidRPr="00224B80">
              <w:rPr>
                <w:sz w:val="22"/>
              </w:rPr>
              <w:t>№</w:t>
            </w:r>
            <w:r w:rsidR="004F2846" w:rsidRPr="00224B80">
              <w:rPr>
                <w:sz w:val="22"/>
              </w:rPr>
              <w:t xml:space="preserve"> </w:t>
            </w:r>
            <w:r w:rsidRPr="00224B80">
              <w:rPr>
                <w:sz w:val="22"/>
              </w:rPr>
              <w:t>п/п</w:t>
            </w:r>
          </w:p>
        </w:tc>
        <w:tc>
          <w:tcPr>
            <w:tcW w:w="3148" w:type="pct"/>
            <w:tcBorders>
              <w:left w:val="single" w:sz="4" w:space="0" w:color="auto"/>
            </w:tcBorders>
            <w:shd w:val="clear" w:color="auto" w:fill="auto"/>
            <w:vAlign w:val="center"/>
          </w:tcPr>
          <w:p w14:paraId="74839813" w14:textId="77777777" w:rsidR="00FC31BF" w:rsidRPr="00224B80" w:rsidRDefault="00FC31BF" w:rsidP="0006129B">
            <w:pPr>
              <w:jc w:val="center"/>
              <w:rPr>
                <w:sz w:val="22"/>
              </w:rPr>
            </w:pPr>
            <w:r w:rsidRPr="00224B80">
              <w:rPr>
                <w:sz w:val="22"/>
              </w:rPr>
              <w:t>Наименование СЦТ</w:t>
            </w:r>
          </w:p>
        </w:tc>
        <w:tc>
          <w:tcPr>
            <w:tcW w:w="1408" w:type="pct"/>
            <w:shd w:val="clear" w:color="auto" w:fill="auto"/>
            <w:vAlign w:val="center"/>
          </w:tcPr>
          <w:p w14:paraId="776E0856" w14:textId="77777777" w:rsidR="00FC31BF" w:rsidRPr="00224B80" w:rsidRDefault="00FC31BF" w:rsidP="0006129B">
            <w:pPr>
              <w:jc w:val="center"/>
              <w:rPr>
                <w:sz w:val="22"/>
              </w:rPr>
            </w:pPr>
            <w:r w:rsidRPr="00224B80">
              <w:rPr>
                <w:sz w:val="22"/>
              </w:rPr>
              <w:t>Температурный график</w:t>
            </w:r>
          </w:p>
        </w:tc>
      </w:tr>
      <w:tr w:rsidR="00224B80" w:rsidRPr="00224B80" w14:paraId="243E78CD" w14:textId="77777777" w:rsidTr="0065483E">
        <w:trPr>
          <w:cantSplit/>
        </w:trPr>
        <w:tc>
          <w:tcPr>
            <w:tcW w:w="444" w:type="pct"/>
            <w:tcBorders>
              <w:right w:val="single" w:sz="4" w:space="0" w:color="auto"/>
            </w:tcBorders>
            <w:shd w:val="clear" w:color="auto" w:fill="auto"/>
            <w:vAlign w:val="center"/>
          </w:tcPr>
          <w:p w14:paraId="454CDD1C" w14:textId="5344B522" w:rsidR="00337F32" w:rsidRPr="00224B80" w:rsidRDefault="00337F32" w:rsidP="00337F32">
            <w:pPr>
              <w:pStyle w:val="aa"/>
              <w:jc w:val="center"/>
              <w:rPr>
                <w:sz w:val="22"/>
                <w:szCs w:val="22"/>
              </w:rPr>
            </w:pPr>
            <w:r w:rsidRPr="00224B80">
              <w:rPr>
                <w:sz w:val="22"/>
                <w:szCs w:val="22"/>
              </w:rPr>
              <w:t>1</w:t>
            </w:r>
          </w:p>
        </w:tc>
        <w:tc>
          <w:tcPr>
            <w:tcW w:w="3148" w:type="pct"/>
            <w:tcBorders>
              <w:left w:val="single" w:sz="4" w:space="0" w:color="auto"/>
            </w:tcBorders>
            <w:shd w:val="clear" w:color="auto" w:fill="auto"/>
            <w:vAlign w:val="center"/>
          </w:tcPr>
          <w:p w14:paraId="30CB479A" w14:textId="41152518" w:rsidR="00337F32" w:rsidRPr="00224B80" w:rsidRDefault="00337F32" w:rsidP="00337F32">
            <w:pPr>
              <w:jc w:val="center"/>
              <w:rPr>
                <w:sz w:val="22"/>
              </w:rPr>
            </w:pPr>
            <w:r w:rsidRPr="00224B80">
              <w:rPr>
                <w:sz w:val="22"/>
                <w:szCs w:val="22"/>
              </w:rPr>
              <w:t>Котельная №1</w:t>
            </w:r>
          </w:p>
        </w:tc>
        <w:tc>
          <w:tcPr>
            <w:tcW w:w="1408" w:type="pct"/>
            <w:shd w:val="clear" w:color="auto" w:fill="auto"/>
            <w:vAlign w:val="center"/>
          </w:tcPr>
          <w:p w14:paraId="01869CEA" w14:textId="77777777" w:rsidR="00337F32" w:rsidRPr="00224B80" w:rsidRDefault="00337F32" w:rsidP="00337F32">
            <w:pPr>
              <w:jc w:val="center"/>
              <w:rPr>
                <w:sz w:val="22"/>
              </w:rPr>
            </w:pPr>
            <w:r w:rsidRPr="00224B80">
              <w:rPr>
                <w:sz w:val="22"/>
              </w:rPr>
              <w:t>95/70ºС</w:t>
            </w:r>
          </w:p>
        </w:tc>
      </w:tr>
      <w:tr w:rsidR="00224B80" w:rsidRPr="00224B80" w14:paraId="5128AE5E" w14:textId="77777777" w:rsidTr="0065483E">
        <w:trPr>
          <w:cantSplit/>
        </w:trPr>
        <w:tc>
          <w:tcPr>
            <w:tcW w:w="444" w:type="pct"/>
            <w:tcBorders>
              <w:right w:val="single" w:sz="4" w:space="0" w:color="auto"/>
            </w:tcBorders>
            <w:shd w:val="clear" w:color="auto" w:fill="auto"/>
            <w:vAlign w:val="center"/>
          </w:tcPr>
          <w:p w14:paraId="6B1AFD85" w14:textId="2F469567" w:rsidR="00337F32" w:rsidRPr="00224B80" w:rsidRDefault="00337F32" w:rsidP="00337F32">
            <w:pPr>
              <w:pStyle w:val="aa"/>
              <w:jc w:val="center"/>
              <w:rPr>
                <w:sz w:val="20"/>
              </w:rPr>
            </w:pPr>
            <w:r w:rsidRPr="00224B80">
              <w:rPr>
                <w:sz w:val="22"/>
                <w:szCs w:val="22"/>
              </w:rPr>
              <w:t>2</w:t>
            </w:r>
          </w:p>
        </w:tc>
        <w:tc>
          <w:tcPr>
            <w:tcW w:w="3148" w:type="pct"/>
            <w:tcBorders>
              <w:left w:val="single" w:sz="4" w:space="0" w:color="auto"/>
            </w:tcBorders>
            <w:shd w:val="clear" w:color="auto" w:fill="auto"/>
            <w:vAlign w:val="center"/>
          </w:tcPr>
          <w:p w14:paraId="057CC7B6" w14:textId="0A0FD523" w:rsidR="00337F32" w:rsidRPr="00224B80" w:rsidRDefault="00337F32" w:rsidP="00337F32">
            <w:pPr>
              <w:jc w:val="center"/>
              <w:rPr>
                <w:sz w:val="22"/>
                <w:szCs w:val="22"/>
              </w:rPr>
            </w:pPr>
            <w:r w:rsidRPr="00224B80">
              <w:rPr>
                <w:sz w:val="22"/>
                <w:szCs w:val="22"/>
              </w:rPr>
              <w:t>Котельная №2</w:t>
            </w:r>
          </w:p>
        </w:tc>
        <w:tc>
          <w:tcPr>
            <w:tcW w:w="1408" w:type="pct"/>
            <w:shd w:val="clear" w:color="auto" w:fill="auto"/>
            <w:vAlign w:val="center"/>
          </w:tcPr>
          <w:p w14:paraId="1F065647" w14:textId="38C53CFF" w:rsidR="00337F32" w:rsidRPr="00224B80" w:rsidRDefault="00337F32" w:rsidP="00337F32">
            <w:pPr>
              <w:jc w:val="center"/>
              <w:rPr>
                <w:sz w:val="22"/>
              </w:rPr>
            </w:pPr>
            <w:r w:rsidRPr="00224B80">
              <w:rPr>
                <w:sz w:val="22"/>
              </w:rPr>
              <w:t>95/70ºС</w:t>
            </w:r>
          </w:p>
        </w:tc>
      </w:tr>
      <w:tr w:rsidR="00224B80" w:rsidRPr="00224B80" w14:paraId="0EE7C2C8" w14:textId="77777777" w:rsidTr="0065483E">
        <w:trPr>
          <w:cantSplit/>
        </w:trPr>
        <w:tc>
          <w:tcPr>
            <w:tcW w:w="444" w:type="pct"/>
            <w:tcBorders>
              <w:right w:val="single" w:sz="4" w:space="0" w:color="auto"/>
            </w:tcBorders>
            <w:shd w:val="clear" w:color="auto" w:fill="auto"/>
            <w:vAlign w:val="center"/>
          </w:tcPr>
          <w:p w14:paraId="2B121FBB" w14:textId="1EF770A9" w:rsidR="00337F32" w:rsidRPr="00224B80" w:rsidRDefault="00337F32" w:rsidP="00337F32">
            <w:pPr>
              <w:pStyle w:val="aa"/>
              <w:jc w:val="center"/>
              <w:rPr>
                <w:sz w:val="20"/>
              </w:rPr>
            </w:pPr>
            <w:r w:rsidRPr="00224B80">
              <w:rPr>
                <w:sz w:val="22"/>
                <w:szCs w:val="22"/>
              </w:rPr>
              <w:t>3</w:t>
            </w:r>
          </w:p>
        </w:tc>
        <w:tc>
          <w:tcPr>
            <w:tcW w:w="3148" w:type="pct"/>
            <w:tcBorders>
              <w:left w:val="single" w:sz="4" w:space="0" w:color="auto"/>
            </w:tcBorders>
            <w:shd w:val="clear" w:color="auto" w:fill="auto"/>
            <w:vAlign w:val="center"/>
          </w:tcPr>
          <w:p w14:paraId="7158004E" w14:textId="2E153570" w:rsidR="00337F32" w:rsidRPr="00224B80" w:rsidRDefault="00337F32" w:rsidP="00337F32">
            <w:pPr>
              <w:jc w:val="center"/>
              <w:rPr>
                <w:sz w:val="22"/>
                <w:szCs w:val="22"/>
              </w:rPr>
            </w:pPr>
            <w:r w:rsidRPr="00224B80">
              <w:rPr>
                <w:sz w:val="22"/>
                <w:szCs w:val="22"/>
              </w:rPr>
              <w:t>Котельная №4</w:t>
            </w:r>
          </w:p>
        </w:tc>
        <w:tc>
          <w:tcPr>
            <w:tcW w:w="1408" w:type="pct"/>
            <w:shd w:val="clear" w:color="auto" w:fill="auto"/>
          </w:tcPr>
          <w:p w14:paraId="58109317" w14:textId="66979777" w:rsidR="00337F32" w:rsidRPr="00224B80" w:rsidRDefault="00337F32" w:rsidP="00337F32">
            <w:pPr>
              <w:jc w:val="center"/>
              <w:rPr>
                <w:sz w:val="22"/>
              </w:rPr>
            </w:pPr>
            <w:r w:rsidRPr="00224B80">
              <w:rPr>
                <w:sz w:val="22"/>
              </w:rPr>
              <w:t>95/70ºС</w:t>
            </w:r>
          </w:p>
        </w:tc>
      </w:tr>
      <w:tr w:rsidR="00224B80" w:rsidRPr="00224B80" w14:paraId="5FF76721" w14:textId="77777777" w:rsidTr="0065483E">
        <w:trPr>
          <w:cantSplit/>
        </w:trPr>
        <w:tc>
          <w:tcPr>
            <w:tcW w:w="444" w:type="pct"/>
            <w:tcBorders>
              <w:right w:val="single" w:sz="4" w:space="0" w:color="auto"/>
            </w:tcBorders>
            <w:shd w:val="clear" w:color="auto" w:fill="auto"/>
            <w:vAlign w:val="center"/>
          </w:tcPr>
          <w:p w14:paraId="572E9875" w14:textId="3D03405A" w:rsidR="00337F32" w:rsidRPr="00224B80" w:rsidRDefault="00337F32" w:rsidP="00337F32">
            <w:pPr>
              <w:pStyle w:val="aa"/>
              <w:jc w:val="center"/>
              <w:rPr>
                <w:sz w:val="20"/>
              </w:rPr>
            </w:pPr>
            <w:r w:rsidRPr="00224B80">
              <w:rPr>
                <w:sz w:val="22"/>
                <w:szCs w:val="22"/>
              </w:rPr>
              <w:t>4</w:t>
            </w:r>
          </w:p>
        </w:tc>
        <w:tc>
          <w:tcPr>
            <w:tcW w:w="3148" w:type="pct"/>
            <w:tcBorders>
              <w:left w:val="single" w:sz="4" w:space="0" w:color="auto"/>
            </w:tcBorders>
            <w:shd w:val="clear" w:color="auto" w:fill="auto"/>
            <w:vAlign w:val="center"/>
          </w:tcPr>
          <w:p w14:paraId="319BA5E2" w14:textId="6B634A82" w:rsidR="00337F32" w:rsidRPr="00224B80" w:rsidRDefault="00337F32" w:rsidP="00337F32">
            <w:pPr>
              <w:jc w:val="center"/>
              <w:rPr>
                <w:sz w:val="22"/>
                <w:szCs w:val="22"/>
              </w:rPr>
            </w:pPr>
            <w:r w:rsidRPr="00224B80">
              <w:rPr>
                <w:sz w:val="22"/>
                <w:szCs w:val="22"/>
              </w:rPr>
              <w:t>Котельная №5 «ФОК»</w:t>
            </w:r>
          </w:p>
        </w:tc>
        <w:tc>
          <w:tcPr>
            <w:tcW w:w="1408" w:type="pct"/>
            <w:shd w:val="clear" w:color="auto" w:fill="auto"/>
          </w:tcPr>
          <w:p w14:paraId="3B379FBA" w14:textId="609A93F5" w:rsidR="00337F32" w:rsidRPr="00224B80" w:rsidRDefault="00337F32" w:rsidP="00337F32">
            <w:pPr>
              <w:jc w:val="center"/>
              <w:rPr>
                <w:sz w:val="22"/>
              </w:rPr>
            </w:pPr>
            <w:r w:rsidRPr="00224B80">
              <w:rPr>
                <w:sz w:val="22"/>
              </w:rPr>
              <w:t>95/70ºС</w:t>
            </w:r>
          </w:p>
        </w:tc>
      </w:tr>
      <w:tr w:rsidR="00224B80" w:rsidRPr="00224B80" w14:paraId="3C4094EE" w14:textId="77777777" w:rsidTr="0065483E">
        <w:trPr>
          <w:cantSplit/>
        </w:trPr>
        <w:tc>
          <w:tcPr>
            <w:tcW w:w="444" w:type="pct"/>
            <w:tcBorders>
              <w:right w:val="single" w:sz="4" w:space="0" w:color="auto"/>
            </w:tcBorders>
            <w:shd w:val="clear" w:color="auto" w:fill="auto"/>
            <w:vAlign w:val="center"/>
          </w:tcPr>
          <w:p w14:paraId="639B52A2" w14:textId="186D88A1" w:rsidR="00337F32" w:rsidRPr="00224B80" w:rsidRDefault="00337F32" w:rsidP="00337F32">
            <w:pPr>
              <w:pStyle w:val="aa"/>
              <w:jc w:val="center"/>
              <w:rPr>
                <w:sz w:val="20"/>
              </w:rPr>
            </w:pPr>
            <w:r w:rsidRPr="00224B80">
              <w:rPr>
                <w:sz w:val="22"/>
                <w:szCs w:val="22"/>
              </w:rPr>
              <w:t>5</w:t>
            </w:r>
          </w:p>
        </w:tc>
        <w:tc>
          <w:tcPr>
            <w:tcW w:w="3148" w:type="pct"/>
            <w:tcBorders>
              <w:left w:val="single" w:sz="4" w:space="0" w:color="auto"/>
            </w:tcBorders>
            <w:shd w:val="clear" w:color="auto" w:fill="auto"/>
            <w:vAlign w:val="center"/>
          </w:tcPr>
          <w:p w14:paraId="58BDF2DB" w14:textId="75F27A5E" w:rsidR="00337F32" w:rsidRPr="00224B80" w:rsidRDefault="00337F32" w:rsidP="00337F32">
            <w:pPr>
              <w:jc w:val="center"/>
              <w:rPr>
                <w:sz w:val="22"/>
                <w:szCs w:val="22"/>
              </w:rPr>
            </w:pPr>
            <w:r w:rsidRPr="00224B80">
              <w:rPr>
                <w:sz w:val="22"/>
                <w:szCs w:val="22"/>
              </w:rPr>
              <w:t xml:space="preserve">Котельная № 3634 </w:t>
            </w:r>
          </w:p>
        </w:tc>
        <w:tc>
          <w:tcPr>
            <w:tcW w:w="1408" w:type="pct"/>
            <w:shd w:val="clear" w:color="auto" w:fill="auto"/>
          </w:tcPr>
          <w:p w14:paraId="73FB7B75" w14:textId="77777777" w:rsidR="00337F32" w:rsidRPr="00224B80" w:rsidRDefault="0065483E" w:rsidP="00337F32">
            <w:pPr>
              <w:jc w:val="center"/>
              <w:rPr>
                <w:sz w:val="22"/>
              </w:rPr>
            </w:pPr>
            <w:r w:rsidRPr="00224B80">
              <w:rPr>
                <w:sz w:val="22"/>
              </w:rPr>
              <w:t>150/</w:t>
            </w:r>
            <w:r w:rsidR="00337F32" w:rsidRPr="00224B80">
              <w:rPr>
                <w:sz w:val="22"/>
              </w:rPr>
              <w:t>70ºС</w:t>
            </w:r>
          </w:p>
          <w:p w14:paraId="0A1AABE1" w14:textId="620D738A" w:rsidR="0065483E" w:rsidRPr="00224B80" w:rsidRDefault="0065483E" w:rsidP="00337F32">
            <w:pPr>
              <w:jc w:val="center"/>
              <w:rPr>
                <w:sz w:val="22"/>
              </w:rPr>
            </w:pPr>
            <w:r w:rsidRPr="00224B80">
              <w:rPr>
                <w:sz w:val="22"/>
              </w:rPr>
              <w:t>После ЦТП – 110/70 ºС</w:t>
            </w:r>
          </w:p>
        </w:tc>
      </w:tr>
      <w:bookmarkEnd w:id="55"/>
    </w:tbl>
    <w:p w14:paraId="0BAD285E" w14:textId="77777777" w:rsidR="00264AFC" w:rsidRPr="00224B80" w:rsidRDefault="00264AFC"/>
    <w:bookmarkEnd w:id="56"/>
    <w:p w14:paraId="210BCFFC" w14:textId="59E9CE24" w:rsidR="00410DA8" w:rsidRPr="00224B80" w:rsidRDefault="00244E47" w:rsidP="00B301B6">
      <w:pPr>
        <w:ind w:firstLine="567"/>
      </w:pPr>
      <w:r w:rsidRPr="00224B80">
        <w:t xml:space="preserve">Расчетные значения температур сетевой воды в прямом и обратном трубопроводах в зависимости от температуры наружного воздуха </w:t>
      </w:r>
      <w:r w:rsidR="00B97B35" w:rsidRPr="00224B80">
        <w:t>не представлены.</w:t>
      </w:r>
    </w:p>
    <w:p w14:paraId="6FBF8F3C" w14:textId="77777777" w:rsidR="008A451F" w:rsidRPr="00224B80" w:rsidRDefault="00F0314C" w:rsidP="0006129B">
      <w:pPr>
        <w:pStyle w:val="30"/>
        <w:spacing w:line="240" w:lineRule="auto"/>
        <w:rPr>
          <w:szCs w:val="28"/>
        </w:rPr>
      </w:pPr>
      <w:bookmarkStart w:id="57" w:name="_Toc158278616"/>
      <w:bookmarkStart w:id="58" w:name="_Toc206146273"/>
      <w:r w:rsidRPr="00224B80">
        <w:lastRenderedPageBreak/>
        <w:t>2.8</w:t>
      </w:r>
      <w:r w:rsidR="008A451F" w:rsidRPr="00224B80">
        <w:t xml:space="preserve"> </w:t>
      </w:r>
      <w:r w:rsidRPr="00224B80">
        <w:t>С</w:t>
      </w:r>
      <w:r w:rsidR="00E800F8" w:rsidRPr="00224B80">
        <w:t>реднегодовая загрузка оборудования</w:t>
      </w:r>
      <w:bookmarkEnd w:id="57"/>
      <w:bookmarkEnd w:id="58"/>
    </w:p>
    <w:p w14:paraId="22E6D594" w14:textId="2210AFAE" w:rsidR="00A146A4" w:rsidRPr="00224B80" w:rsidRDefault="00901FA5" w:rsidP="0006129B">
      <w:pPr>
        <w:pStyle w:val="Affa"/>
      </w:pPr>
      <w:r w:rsidRPr="00224B80">
        <w:t xml:space="preserve">Проведенный по укрупненным показателям расчет позволил определить среднегодовую загрузку оборудования </w:t>
      </w:r>
      <w:r w:rsidR="005F6DC9" w:rsidRPr="00224B80">
        <w:t>источников тепл</w:t>
      </w:r>
      <w:r w:rsidR="005C79EF" w:rsidRPr="00224B80">
        <w:t>а</w:t>
      </w:r>
      <w:r w:rsidRPr="00224B80">
        <w:t>.</w:t>
      </w:r>
      <w:r w:rsidR="004C347C" w:rsidRPr="00224B80">
        <w:t xml:space="preserve"> </w:t>
      </w:r>
      <w:r w:rsidR="000308C9" w:rsidRPr="00224B80">
        <w:t>Среднегодовая загрузка котлоагрегатов котельных</w:t>
      </w:r>
      <w:r w:rsidR="004C347C" w:rsidRPr="00224B80">
        <w:t>, являющихся централизованными источниками тепла,</w:t>
      </w:r>
      <w:r w:rsidR="000308C9" w:rsidRPr="00224B80">
        <w:t xml:space="preserve"> представлена в таблице </w:t>
      </w:r>
      <w:r w:rsidR="00224B80">
        <w:t>8</w:t>
      </w:r>
      <w:r w:rsidR="000308C9" w:rsidRPr="00224B80">
        <w:t>.</w:t>
      </w:r>
    </w:p>
    <w:p w14:paraId="0C9C4E15" w14:textId="77777777" w:rsidR="000308C9" w:rsidRPr="00224B80" w:rsidRDefault="000308C9" w:rsidP="0006129B">
      <w:pPr>
        <w:pStyle w:val="Affa"/>
      </w:pPr>
    </w:p>
    <w:p w14:paraId="636C41C3" w14:textId="02751964" w:rsidR="00901FA5" w:rsidRPr="00224B80" w:rsidRDefault="00A146A4"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8</w:t>
      </w:r>
      <w:r w:rsidR="008A3CE6" w:rsidRPr="00224B80">
        <w:rPr>
          <w:noProof/>
        </w:rPr>
        <w:fldChar w:fldCharType="end"/>
      </w:r>
      <w:r w:rsidRPr="00224B80">
        <w:t xml:space="preserve"> </w:t>
      </w:r>
      <w:r w:rsidR="005F6DC9" w:rsidRPr="00224B80">
        <w:t>–</w:t>
      </w:r>
      <w:r w:rsidR="00901FA5" w:rsidRPr="00224B80">
        <w:t xml:space="preserve"> Среднегодовая загрузка оборудования</w:t>
      </w:r>
      <w:r w:rsidR="000308C9" w:rsidRPr="00224B80">
        <w:t xml:space="preserve"> котельных</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9"/>
        <w:gridCol w:w="2755"/>
        <w:gridCol w:w="1845"/>
        <w:gridCol w:w="1399"/>
        <w:gridCol w:w="1811"/>
        <w:gridCol w:w="1807"/>
      </w:tblGrid>
      <w:tr w:rsidR="00224B80" w:rsidRPr="00224B80" w14:paraId="47189179" w14:textId="77777777" w:rsidTr="00C92D67">
        <w:trPr>
          <w:cantSplit/>
          <w:tblHeader/>
        </w:trPr>
        <w:tc>
          <w:tcPr>
            <w:tcW w:w="284" w:type="pct"/>
            <w:vMerge w:val="restart"/>
            <w:tcBorders>
              <w:right w:val="single" w:sz="4" w:space="0" w:color="auto"/>
            </w:tcBorders>
            <w:shd w:val="clear" w:color="auto" w:fill="auto"/>
            <w:vAlign w:val="center"/>
          </w:tcPr>
          <w:p w14:paraId="4B23B047" w14:textId="77777777" w:rsidR="00C92D67" w:rsidRPr="00224B80" w:rsidRDefault="00C92D67" w:rsidP="0006129B">
            <w:pPr>
              <w:jc w:val="center"/>
              <w:rPr>
                <w:sz w:val="22"/>
              </w:rPr>
            </w:pPr>
            <w:r w:rsidRPr="00224B80">
              <w:rPr>
                <w:sz w:val="22"/>
              </w:rPr>
              <w:t>№ п/п</w:t>
            </w:r>
          </w:p>
        </w:tc>
        <w:tc>
          <w:tcPr>
            <w:tcW w:w="1351" w:type="pct"/>
            <w:vMerge w:val="restart"/>
            <w:tcBorders>
              <w:left w:val="single" w:sz="4" w:space="0" w:color="auto"/>
            </w:tcBorders>
            <w:shd w:val="clear" w:color="auto" w:fill="auto"/>
            <w:vAlign w:val="center"/>
          </w:tcPr>
          <w:p w14:paraId="332E76D9" w14:textId="77777777" w:rsidR="00C92D67" w:rsidRPr="00224B80" w:rsidRDefault="00C92D67" w:rsidP="0006129B">
            <w:pPr>
              <w:jc w:val="center"/>
              <w:rPr>
                <w:sz w:val="22"/>
              </w:rPr>
            </w:pPr>
            <w:r w:rsidRPr="00224B80">
              <w:rPr>
                <w:sz w:val="22"/>
              </w:rPr>
              <w:t>Наименование котельной</w:t>
            </w:r>
          </w:p>
        </w:tc>
        <w:tc>
          <w:tcPr>
            <w:tcW w:w="905" w:type="pct"/>
            <w:tcBorders>
              <w:right w:val="single" w:sz="4" w:space="0" w:color="auto"/>
            </w:tcBorders>
            <w:shd w:val="clear" w:color="auto" w:fill="auto"/>
            <w:vAlign w:val="center"/>
          </w:tcPr>
          <w:p w14:paraId="1892419E" w14:textId="77777777" w:rsidR="00C92D67" w:rsidRPr="00224B80" w:rsidRDefault="00C92D67" w:rsidP="0006129B">
            <w:pPr>
              <w:jc w:val="center"/>
              <w:rPr>
                <w:sz w:val="22"/>
              </w:rPr>
            </w:pPr>
            <w:r w:rsidRPr="00224B80">
              <w:rPr>
                <w:sz w:val="22"/>
              </w:rPr>
              <w:t>Установленная тепловая мощность</w:t>
            </w:r>
          </w:p>
        </w:tc>
        <w:tc>
          <w:tcPr>
            <w:tcW w:w="686" w:type="pct"/>
            <w:tcBorders>
              <w:left w:val="single" w:sz="4" w:space="0" w:color="auto"/>
            </w:tcBorders>
            <w:shd w:val="clear" w:color="auto" w:fill="auto"/>
            <w:vAlign w:val="center"/>
          </w:tcPr>
          <w:p w14:paraId="3DEC1B9F" w14:textId="77777777" w:rsidR="00C92D67" w:rsidRPr="00224B80" w:rsidRDefault="00C92D67" w:rsidP="0006129B">
            <w:pPr>
              <w:jc w:val="center"/>
              <w:rPr>
                <w:sz w:val="22"/>
              </w:rPr>
            </w:pPr>
            <w:r w:rsidRPr="00224B80">
              <w:rPr>
                <w:sz w:val="22"/>
              </w:rPr>
              <w:t>Выработка тепла</w:t>
            </w:r>
          </w:p>
        </w:tc>
        <w:tc>
          <w:tcPr>
            <w:tcW w:w="888" w:type="pct"/>
            <w:shd w:val="clear" w:color="auto" w:fill="auto"/>
            <w:vAlign w:val="center"/>
          </w:tcPr>
          <w:p w14:paraId="25EC78B5" w14:textId="77777777" w:rsidR="00C92D67" w:rsidRPr="00224B80" w:rsidRDefault="00C92D67" w:rsidP="0006129B">
            <w:pPr>
              <w:jc w:val="center"/>
              <w:rPr>
                <w:sz w:val="22"/>
              </w:rPr>
            </w:pPr>
            <w:r w:rsidRPr="00224B80">
              <w:rPr>
                <w:sz w:val="22"/>
              </w:rPr>
              <w:t>Число часов использования УТМ</w:t>
            </w:r>
          </w:p>
        </w:tc>
        <w:tc>
          <w:tcPr>
            <w:tcW w:w="886" w:type="pct"/>
          </w:tcPr>
          <w:p w14:paraId="7BDF7857" w14:textId="77777777" w:rsidR="00C92D67" w:rsidRPr="00224B80" w:rsidRDefault="00C92D67" w:rsidP="00C92D67">
            <w:pPr>
              <w:jc w:val="center"/>
              <w:rPr>
                <w:sz w:val="22"/>
              </w:rPr>
            </w:pPr>
            <w:r w:rsidRPr="00224B80">
              <w:rPr>
                <w:sz w:val="22"/>
              </w:rPr>
              <w:t>Среднегодовая загрузка оборудования</w:t>
            </w:r>
          </w:p>
        </w:tc>
      </w:tr>
      <w:tr w:rsidR="00224B80" w:rsidRPr="00224B80" w14:paraId="6722B32C" w14:textId="77777777" w:rsidTr="00470FE9">
        <w:trPr>
          <w:cantSplit/>
          <w:tblHeader/>
        </w:trPr>
        <w:tc>
          <w:tcPr>
            <w:tcW w:w="284" w:type="pct"/>
            <w:vMerge/>
            <w:tcBorders>
              <w:right w:val="single" w:sz="4" w:space="0" w:color="auto"/>
            </w:tcBorders>
            <w:shd w:val="clear" w:color="auto" w:fill="auto"/>
            <w:vAlign w:val="center"/>
          </w:tcPr>
          <w:p w14:paraId="1491B024" w14:textId="77777777" w:rsidR="00C92D67" w:rsidRPr="00224B80" w:rsidRDefault="00C92D67" w:rsidP="0006129B">
            <w:pPr>
              <w:jc w:val="center"/>
              <w:rPr>
                <w:sz w:val="22"/>
              </w:rPr>
            </w:pPr>
          </w:p>
        </w:tc>
        <w:tc>
          <w:tcPr>
            <w:tcW w:w="1351" w:type="pct"/>
            <w:vMerge/>
            <w:tcBorders>
              <w:left w:val="single" w:sz="4" w:space="0" w:color="auto"/>
            </w:tcBorders>
            <w:shd w:val="clear" w:color="auto" w:fill="auto"/>
            <w:vAlign w:val="center"/>
          </w:tcPr>
          <w:p w14:paraId="341F1F1C" w14:textId="77777777" w:rsidR="00C92D67" w:rsidRPr="00224B80" w:rsidRDefault="00C92D67" w:rsidP="0006129B">
            <w:pPr>
              <w:jc w:val="center"/>
              <w:rPr>
                <w:sz w:val="22"/>
              </w:rPr>
            </w:pPr>
          </w:p>
        </w:tc>
        <w:tc>
          <w:tcPr>
            <w:tcW w:w="905" w:type="pct"/>
            <w:tcBorders>
              <w:bottom w:val="single" w:sz="4" w:space="0" w:color="auto"/>
              <w:right w:val="single" w:sz="4" w:space="0" w:color="auto"/>
            </w:tcBorders>
            <w:shd w:val="clear" w:color="auto" w:fill="auto"/>
            <w:vAlign w:val="center"/>
          </w:tcPr>
          <w:p w14:paraId="28F93A55" w14:textId="77777777" w:rsidR="00C92D67" w:rsidRPr="00224B80" w:rsidRDefault="00C92D67" w:rsidP="0006129B">
            <w:pPr>
              <w:jc w:val="center"/>
              <w:rPr>
                <w:sz w:val="22"/>
              </w:rPr>
            </w:pPr>
            <w:r w:rsidRPr="00224B80">
              <w:rPr>
                <w:sz w:val="22"/>
              </w:rPr>
              <w:t>Гкал/ч</w:t>
            </w:r>
          </w:p>
        </w:tc>
        <w:tc>
          <w:tcPr>
            <w:tcW w:w="686" w:type="pct"/>
            <w:tcBorders>
              <w:left w:val="single" w:sz="4" w:space="0" w:color="auto"/>
              <w:bottom w:val="single" w:sz="4" w:space="0" w:color="auto"/>
            </w:tcBorders>
            <w:shd w:val="clear" w:color="auto" w:fill="auto"/>
            <w:vAlign w:val="center"/>
          </w:tcPr>
          <w:p w14:paraId="7C3F9B74" w14:textId="77777777" w:rsidR="00C92D67" w:rsidRPr="00224B80" w:rsidRDefault="00C92D67" w:rsidP="0006129B">
            <w:pPr>
              <w:jc w:val="center"/>
              <w:rPr>
                <w:sz w:val="22"/>
              </w:rPr>
            </w:pPr>
            <w:r w:rsidRPr="00224B80">
              <w:rPr>
                <w:sz w:val="22"/>
              </w:rPr>
              <w:t>Гкал</w:t>
            </w:r>
          </w:p>
        </w:tc>
        <w:tc>
          <w:tcPr>
            <w:tcW w:w="888" w:type="pct"/>
            <w:tcBorders>
              <w:bottom w:val="single" w:sz="4" w:space="0" w:color="auto"/>
            </w:tcBorders>
            <w:shd w:val="clear" w:color="auto" w:fill="auto"/>
            <w:vAlign w:val="center"/>
          </w:tcPr>
          <w:p w14:paraId="2F3BA368" w14:textId="77777777" w:rsidR="00C92D67" w:rsidRPr="00224B80" w:rsidRDefault="00C92D67" w:rsidP="0006129B">
            <w:pPr>
              <w:jc w:val="center"/>
              <w:rPr>
                <w:sz w:val="22"/>
              </w:rPr>
            </w:pPr>
            <w:r w:rsidRPr="00224B80">
              <w:rPr>
                <w:sz w:val="22"/>
              </w:rPr>
              <w:t>час</w:t>
            </w:r>
          </w:p>
        </w:tc>
        <w:tc>
          <w:tcPr>
            <w:tcW w:w="886" w:type="pct"/>
            <w:tcBorders>
              <w:bottom w:val="single" w:sz="4" w:space="0" w:color="auto"/>
            </w:tcBorders>
          </w:tcPr>
          <w:p w14:paraId="1DF8A6C6" w14:textId="77777777" w:rsidR="00C92D67" w:rsidRPr="00224B80" w:rsidRDefault="00C92D67" w:rsidP="0006129B">
            <w:pPr>
              <w:jc w:val="center"/>
              <w:rPr>
                <w:sz w:val="22"/>
              </w:rPr>
            </w:pPr>
            <w:r w:rsidRPr="00224B80">
              <w:rPr>
                <w:sz w:val="22"/>
              </w:rPr>
              <w:t>%</w:t>
            </w:r>
          </w:p>
        </w:tc>
      </w:tr>
      <w:tr w:rsidR="00224B80" w:rsidRPr="00224B80" w14:paraId="764ED237" w14:textId="77777777" w:rsidTr="00470FE9">
        <w:trPr>
          <w:cantSplit/>
        </w:trPr>
        <w:tc>
          <w:tcPr>
            <w:tcW w:w="284" w:type="pct"/>
            <w:tcBorders>
              <w:right w:val="single" w:sz="4" w:space="0" w:color="auto"/>
            </w:tcBorders>
            <w:shd w:val="clear" w:color="auto" w:fill="auto"/>
            <w:vAlign w:val="center"/>
          </w:tcPr>
          <w:p w14:paraId="3940967F" w14:textId="09900643" w:rsidR="00337F32" w:rsidRPr="00224B80" w:rsidRDefault="00337F32" w:rsidP="00337F32">
            <w:pPr>
              <w:pStyle w:val="aa"/>
              <w:jc w:val="center"/>
              <w:rPr>
                <w:sz w:val="22"/>
                <w:szCs w:val="22"/>
              </w:rPr>
            </w:pPr>
            <w:r w:rsidRPr="00224B80">
              <w:rPr>
                <w:sz w:val="22"/>
                <w:szCs w:val="22"/>
              </w:rPr>
              <w:t>1</w:t>
            </w:r>
          </w:p>
        </w:tc>
        <w:tc>
          <w:tcPr>
            <w:tcW w:w="1351" w:type="pct"/>
            <w:tcBorders>
              <w:left w:val="single" w:sz="4" w:space="0" w:color="auto"/>
              <w:right w:val="single" w:sz="4" w:space="0" w:color="auto"/>
            </w:tcBorders>
            <w:shd w:val="clear" w:color="auto" w:fill="auto"/>
            <w:vAlign w:val="center"/>
          </w:tcPr>
          <w:p w14:paraId="7DDA551C" w14:textId="212AF7AE" w:rsidR="00337F32" w:rsidRPr="00224B80" w:rsidRDefault="00337F32" w:rsidP="00337F32">
            <w:pPr>
              <w:jc w:val="center"/>
              <w:rPr>
                <w:sz w:val="22"/>
                <w:szCs w:val="22"/>
              </w:rPr>
            </w:pPr>
            <w:r w:rsidRPr="00224B80">
              <w:rPr>
                <w:sz w:val="22"/>
                <w:szCs w:val="22"/>
              </w:rPr>
              <w:t>Котельная №1</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3BFFFE3F" w14:textId="7FA9D660" w:rsidR="00337F32" w:rsidRPr="00224B80" w:rsidRDefault="00337F32" w:rsidP="00337F32">
            <w:pPr>
              <w:jc w:val="center"/>
              <w:rPr>
                <w:sz w:val="22"/>
                <w:szCs w:val="22"/>
              </w:rPr>
            </w:pPr>
            <w:r w:rsidRPr="00224B80">
              <w:rPr>
                <w:sz w:val="22"/>
                <w:szCs w:val="22"/>
              </w:rPr>
              <w:t>1,60</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66C98017" w14:textId="31921D68" w:rsidR="00337F32" w:rsidRPr="00224B80" w:rsidRDefault="00337F32" w:rsidP="00337F32">
            <w:pPr>
              <w:jc w:val="center"/>
              <w:rPr>
                <w:sz w:val="22"/>
                <w:szCs w:val="22"/>
              </w:rPr>
            </w:pPr>
            <w:r w:rsidRPr="00224B80">
              <w:rPr>
                <w:sz w:val="22"/>
                <w:szCs w:val="22"/>
              </w:rPr>
              <w:t>1559,8</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5B43DDF3" w14:textId="4D7EF46C" w:rsidR="00337F32" w:rsidRPr="00224B80" w:rsidRDefault="00337F32" w:rsidP="00337F32">
            <w:pPr>
              <w:jc w:val="center"/>
              <w:rPr>
                <w:sz w:val="22"/>
                <w:szCs w:val="22"/>
              </w:rPr>
            </w:pPr>
            <w:r w:rsidRPr="00224B80">
              <w:rPr>
                <w:sz w:val="22"/>
                <w:szCs w:val="22"/>
              </w:rPr>
              <w:t>974,9</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55A6AD2F" w14:textId="2599EC15" w:rsidR="00337F32" w:rsidRPr="00224B80" w:rsidRDefault="00337F32" w:rsidP="00337F32">
            <w:pPr>
              <w:jc w:val="center"/>
              <w:rPr>
                <w:sz w:val="22"/>
                <w:szCs w:val="22"/>
              </w:rPr>
            </w:pPr>
            <w:r w:rsidRPr="00224B80">
              <w:rPr>
                <w:sz w:val="22"/>
                <w:szCs w:val="22"/>
              </w:rPr>
              <w:t>19,6</w:t>
            </w:r>
          </w:p>
        </w:tc>
      </w:tr>
      <w:tr w:rsidR="00224B80" w:rsidRPr="00224B80" w14:paraId="7C6894D3" w14:textId="77777777" w:rsidTr="00470FE9">
        <w:trPr>
          <w:cantSplit/>
        </w:trPr>
        <w:tc>
          <w:tcPr>
            <w:tcW w:w="284" w:type="pct"/>
            <w:tcBorders>
              <w:right w:val="single" w:sz="4" w:space="0" w:color="auto"/>
            </w:tcBorders>
            <w:shd w:val="clear" w:color="auto" w:fill="auto"/>
            <w:vAlign w:val="center"/>
          </w:tcPr>
          <w:p w14:paraId="0DFC27DF" w14:textId="4897ED80" w:rsidR="00337F32" w:rsidRPr="00224B80" w:rsidRDefault="00337F32" w:rsidP="00337F32">
            <w:pPr>
              <w:pStyle w:val="aa"/>
              <w:jc w:val="center"/>
              <w:rPr>
                <w:sz w:val="22"/>
                <w:szCs w:val="22"/>
              </w:rPr>
            </w:pPr>
            <w:r w:rsidRPr="00224B80">
              <w:rPr>
                <w:sz w:val="22"/>
                <w:szCs w:val="22"/>
              </w:rPr>
              <w:t>2</w:t>
            </w:r>
          </w:p>
        </w:tc>
        <w:tc>
          <w:tcPr>
            <w:tcW w:w="1351" w:type="pct"/>
            <w:tcBorders>
              <w:left w:val="single" w:sz="4" w:space="0" w:color="auto"/>
              <w:right w:val="single" w:sz="4" w:space="0" w:color="auto"/>
            </w:tcBorders>
            <w:shd w:val="clear" w:color="auto" w:fill="auto"/>
            <w:vAlign w:val="center"/>
          </w:tcPr>
          <w:p w14:paraId="1D9258A0" w14:textId="35FD77F2" w:rsidR="00337F32" w:rsidRPr="00224B80" w:rsidRDefault="00337F32" w:rsidP="00337F32">
            <w:pPr>
              <w:jc w:val="center"/>
              <w:rPr>
                <w:sz w:val="22"/>
                <w:szCs w:val="22"/>
              </w:rPr>
            </w:pPr>
            <w:r w:rsidRPr="00224B80">
              <w:rPr>
                <w:sz w:val="22"/>
                <w:szCs w:val="22"/>
              </w:rPr>
              <w:t>Котельная №2</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125EB7F6" w14:textId="1A73C4AE" w:rsidR="00337F32" w:rsidRPr="00224B80" w:rsidRDefault="00337F32" w:rsidP="00337F32">
            <w:pPr>
              <w:jc w:val="center"/>
              <w:rPr>
                <w:sz w:val="22"/>
                <w:szCs w:val="22"/>
              </w:rPr>
            </w:pPr>
            <w:r w:rsidRPr="00224B80">
              <w:rPr>
                <w:sz w:val="22"/>
                <w:szCs w:val="22"/>
              </w:rPr>
              <w:t>8,00</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56C416EE" w14:textId="664CFAD6" w:rsidR="00337F32" w:rsidRPr="00224B80" w:rsidRDefault="00337F32" w:rsidP="00337F32">
            <w:pPr>
              <w:jc w:val="center"/>
              <w:rPr>
                <w:sz w:val="22"/>
                <w:szCs w:val="22"/>
              </w:rPr>
            </w:pPr>
            <w:r w:rsidRPr="00224B80">
              <w:rPr>
                <w:sz w:val="22"/>
                <w:szCs w:val="22"/>
              </w:rPr>
              <w:t>9764,7</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3BB09C00" w14:textId="323FC35A" w:rsidR="00337F32" w:rsidRPr="00224B80" w:rsidRDefault="00337F32" w:rsidP="00337F32">
            <w:pPr>
              <w:jc w:val="center"/>
              <w:rPr>
                <w:sz w:val="22"/>
                <w:szCs w:val="22"/>
              </w:rPr>
            </w:pPr>
            <w:r w:rsidRPr="00224B80">
              <w:rPr>
                <w:sz w:val="22"/>
                <w:szCs w:val="22"/>
              </w:rPr>
              <w:t>1220,6</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015D894A" w14:textId="1D029A80" w:rsidR="00337F32" w:rsidRPr="00224B80" w:rsidRDefault="00337F32" w:rsidP="00337F32">
            <w:pPr>
              <w:jc w:val="center"/>
              <w:rPr>
                <w:sz w:val="22"/>
                <w:szCs w:val="22"/>
              </w:rPr>
            </w:pPr>
            <w:r w:rsidRPr="00224B80">
              <w:rPr>
                <w:sz w:val="22"/>
                <w:szCs w:val="22"/>
              </w:rPr>
              <w:t>24,6</w:t>
            </w:r>
          </w:p>
        </w:tc>
      </w:tr>
      <w:tr w:rsidR="00224B80" w:rsidRPr="00224B80" w14:paraId="6D2204C2" w14:textId="77777777" w:rsidTr="00470FE9">
        <w:trPr>
          <w:cantSplit/>
        </w:trPr>
        <w:tc>
          <w:tcPr>
            <w:tcW w:w="284" w:type="pct"/>
            <w:tcBorders>
              <w:right w:val="single" w:sz="4" w:space="0" w:color="auto"/>
            </w:tcBorders>
            <w:shd w:val="clear" w:color="auto" w:fill="auto"/>
            <w:vAlign w:val="center"/>
          </w:tcPr>
          <w:p w14:paraId="5869F675" w14:textId="14F02CFE" w:rsidR="00337F32" w:rsidRPr="00224B80" w:rsidRDefault="00337F32" w:rsidP="00337F32">
            <w:pPr>
              <w:pStyle w:val="aa"/>
              <w:jc w:val="center"/>
              <w:rPr>
                <w:sz w:val="22"/>
                <w:szCs w:val="22"/>
              </w:rPr>
            </w:pPr>
            <w:r w:rsidRPr="00224B80">
              <w:rPr>
                <w:sz w:val="22"/>
                <w:szCs w:val="22"/>
              </w:rPr>
              <w:t>3</w:t>
            </w:r>
          </w:p>
        </w:tc>
        <w:tc>
          <w:tcPr>
            <w:tcW w:w="1351" w:type="pct"/>
            <w:tcBorders>
              <w:left w:val="single" w:sz="4" w:space="0" w:color="auto"/>
              <w:right w:val="single" w:sz="4" w:space="0" w:color="auto"/>
            </w:tcBorders>
            <w:shd w:val="clear" w:color="auto" w:fill="auto"/>
            <w:vAlign w:val="center"/>
          </w:tcPr>
          <w:p w14:paraId="7420CF8D" w14:textId="1E890D29" w:rsidR="00337F32" w:rsidRPr="00224B80" w:rsidRDefault="00337F32" w:rsidP="00337F32">
            <w:pPr>
              <w:jc w:val="center"/>
              <w:rPr>
                <w:sz w:val="22"/>
                <w:szCs w:val="22"/>
              </w:rPr>
            </w:pPr>
            <w:r w:rsidRPr="00224B80">
              <w:rPr>
                <w:sz w:val="22"/>
                <w:szCs w:val="22"/>
              </w:rPr>
              <w:t>Котельная №4</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29C74764" w14:textId="533624D8" w:rsidR="00337F32" w:rsidRPr="00224B80" w:rsidRDefault="00337F32" w:rsidP="00337F32">
            <w:pPr>
              <w:jc w:val="center"/>
              <w:rPr>
                <w:sz w:val="22"/>
                <w:szCs w:val="22"/>
              </w:rPr>
            </w:pPr>
            <w:r w:rsidRPr="00224B80">
              <w:rPr>
                <w:sz w:val="22"/>
                <w:szCs w:val="22"/>
              </w:rPr>
              <w:t>4,00</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5D0A81D8" w14:textId="5F304171" w:rsidR="00337F32" w:rsidRPr="00224B80" w:rsidRDefault="00337F32" w:rsidP="00337F32">
            <w:pPr>
              <w:jc w:val="center"/>
              <w:rPr>
                <w:sz w:val="22"/>
                <w:szCs w:val="22"/>
              </w:rPr>
            </w:pPr>
            <w:r w:rsidRPr="00224B80">
              <w:rPr>
                <w:sz w:val="22"/>
                <w:szCs w:val="22"/>
              </w:rPr>
              <w:t>2089,8</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77243659" w14:textId="594B771F" w:rsidR="00337F32" w:rsidRPr="00224B80" w:rsidRDefault="00337F32" w:rsidP="00337F32">
            <w:pPr>
              <w:jc w:val="center"/>
              <w:rPr>
                <w:sz w:val="22"/>
                <w:szCs w:val="22"/>
              </w:rPr>
            </w:pPr>
            <w:r w:rsidRPr="00224B80">
              <w:rPr>
                <w:sz w:val="22"/>
                <w:szCs w:val="22"/>
              </w:rPr>
              <w:t>522,4</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4345F057" w14:textId="07EDF52C" w:rsidR="00337F32" w:rsidRPr="00224B80" w:rsidRDefault="00337F32" w:rsidP="00337F32">
            <w:pPr>
              <w:jc w:val="center"/>
              <w:rPr>
                <w:sz w:val="22"/>
                <w:szCs w:val="22"/>
              </w:rPr>
            </w:pPr>
            <w:r w:rsidRPr="00224B80">
              <w:rPr>
                <w:sz w:val="22"/>
                <w:szCs w:val="22"/>
              </w:rPr>
              <w:t>10,5</w:t>
            </w:r>
          </w:p>
        </w:tc>
      </w:tr>
      <w:tr w:rsidR="00224B80" w:rsidRPr="00224B80" w14:paraId="5A1A7C08" w14:textId="77777777" w:rsidTr="00470FE9">
        <w:trPr>
          <w:cantSplit/>
        </w:trPr>
        <w:tc>
          <w:tcPr>
            <w:tcW w:w="284" w:type="pct"/>
            <w:tcBorders>
              <w:right w:val="single" w:sz="4" w:space="0" w:color="auto"/>
            </w:tcBorders>
            <w:shd w:val="clear" w:color="auto" w:fill="auto"/>
            <w:vAlign w:val="center"/>
          </w:tcPr>
          <w:p w14:paraId="39F7AD30" w14:textId="1A76A152" w:rsidR="00337F32" w:rsidRPr="00224B80" w:rsidRDefault="00337F32" w:rsidP="00337F32">
            <w:pPr>
              <w:pStyle w:val="aa"/>
              <w:jc w:val="center"/>
              <w:rPr>
                <w:sz w:val="22"/>
                <w:szCs w:val="22"/>
              </w:rPr>
            </w:pPr>
            <w:r w:rsidRPr="00224B80">
              <w:rPr>
                <w:sz w:val="22"/>
                <w:szCs w:val="22"/>
              </w:rPr>
              <w:t>4</w:t>
            </w:r>
          </w:p>
        </w:tc>
        <w:tc>
          <w:tcPr>
            <w:tcW w:w="1351" w:type="pct"/>
            <w:tcBorders>
              <w:left w:val="single" w:sz="4" w:space="0" w:color="auto"/>
              <w:right w:val="single" w:sz="4" w:space="0" w:color="auto"/>
            </w:tcBorders>
            <w:shd w:val="clear" w:color="auto" w:fill="auto"/>
            <w:vAlign w:val="center"/>
          </w:tcPr>
          <w:p w14:paraId="6DBBE433" w14:textId="269FF303" w:rsidR="00337F32" w:rsidRPr="00224B80" w:rsidRDefault="00337F32" w:rsidP="00337F32">
            <w:pPr>
              <w:jc w:val="center"/>
              <w:rPr>
                <w:sz w:val="22"/>
                <w:szCs w:val="22"/>
              </w:rPr>
            </w:pPr>
            <w:r w:rsidRPr="00224B80">
              <w:rPr>
                <w:sz w:val="22"/>
                <w:szCs w:val="22"/>
              </w:rPr>
              <w:t>Котельная №5 «ФОК»</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5C2E6998" w14:textId="3F25CFC1" w:rsidR="00337F32" w:rsidRPr="00224B80" w:rsidRDefault="00337F32" w:rsidP="00337F32">
            <w:pPr>
              <w:jc w:val="center"/>
              <w:rPr>
                <w:sz w:val="22"/>
                <w:szCs w:val="22"/>
              </w:rPr>
            </w:pPr>
            <w:r w:rsidRPr="00224B80">
              <w:rPr>
                <w:sz w:val="22"/>
                <w:szCs w:val="22"/>
              </w:rPr>
              <w:t>0,26</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7B95C9CD" w14:textId="28A003BE" w:rsidR="00337F32" w:rsidRPr="00224B80" w:rsidRDefault="00337F32" w:rsidP="00337F32">
            <w:pPr>
              <w:jc w:val="center"/>
              <w:rPr>
                <w:sz w:val="22"/>
                <w:szCs w:val="22"/>
              </w:rPr>
            </w:pPr>
            <w:r w:rsidRPr="00224B80">
              <w:rPr>
                <w:sz w:val="22"/>
                <w:szCs w:val="22"/>
              </w:rPr>
              <w:t>1120,8</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3C6BB8A8" w14:textId="1DBC67B1" w:rsidR="00337F32" w:rsidRPr="00224B80" w:rsidRDefault="00337F32" w:rsidP="00337F32">
            <w:pPr>
              <w:jc w:val="center"/>
              <w:rPr>
                <w:sz w:val="22"/>
                <w:szCs w:val="22"/>
              </w:rPr>
            </w:pPr>
            <w:r w:rsidRPr="00224B80">
              <w:rPr>
                <w:sz w:val="22"/>
                <w:szCs w:val="22"/>
              </w:rPr>
              <w:t>4344,1</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0B97D030" w14:textId="4EE35633" w:rsidR="00337F32" w:rsidRPr="00224B80" w:rsidRDefault="00337F32" w:rsidP="00337F32">
            <w:pPr>
              <w:jc w:val="center"/>
              <w:rPr>
                <w:sz w:val="22"/>
                <w:szCs w:val="22"/>
              </w:rPr>
            </w:pPr>
            <w:r w:rsidRPr="00224B80">
              <w:rPr>
                <w:sz w:val="22"/>
                <w:szCs w:val="22"/>
              </w:rPr>
              <w:t>87,4</w:t>
            </w:r>
          </w:p>
        </w:tc>
      </w:tr>
      <w:tr w:rsidR="00224B80" w:rsidRPr="00224B80" w14:paraId="12952DDD" w14:textId="77777777" w:rsidTr="00470FE9">
        <w:trPr>
          <w:cantSplit/>
        </w:trPr>
        <w:tc>
          <w:tcPr>
            <w:tcW w:w="284" w:type="pct"/>
            <w:tcBorders>
              <w:right w:val="single" w:sz="4" w:space="0" w:color="auto"/>
            </w:tcBorders>
            <w:shd w:val="clear" w:color="auto" w:fill="auto"/>
            <w:vAlign w:val="center"/>
          </w:tcPr>
          <w:p w14:paraId="00933C1A" w14:textId="1B1C933F" w:rsidR="00337F32" w:rsidRPr="00224B80" w:rsidRDefault="00337F32" w:rsidP="00337F32">
            <w:pPr>
              <w:pStyle w:val="aa"/>
              <w:jc w:val="center"/>
              <w:rPr>
                <w:sz w:val="22"/>
                <w:szCs w:val="22"/>
              </w:rPr>
            </w:pPr>
            <w:r w:rsidRPr="00224B80">
              <w:rPr>
                <w:sz w:val="22"/>
                <w:szCs w:val="22"/>
              </w:rPr>
              <w:t>5</w:t>
            </w:r>
          </w:p>
        </w:tc>
        <w:tc>
          <w:tcPr>
            <w:tcW w:w="1351" w:type="pct"/>
            <w:tcBorders>
              <w:left w:val="single" w:sz="4" w:space="0" w:color="auto"/>
              <w:right w:val="single" w:sz="4" w:space="0" w:color="auto"/>
            </w:tcBorders>
            <w:shd w:val="clear" w:color="auto" w:fill="auto"/>
            <w:vAlign w:val="center"/>
          </w:tcPr>
          <w:p w14:paraId="2B756479" w14:textId="4A2983D2" w:rsidR="00337F32" w:rsidRPr="00224B80" w:rsidRDefault="00337F32" w:rsidP="00337F32">
            <w:pPr>
              <w:jc w:val="center"/>
              <w:rPr>
                <w:sz w:val="22"/>
                <w:szCs w:val="22"/>
              </w:rPr>
            </w:pPr>
            <w:r w:rsidRPr="00224B80">
              <w:rPr>
                <w:sz w:val="22"/>
                <w:szCs w:val="22"/>
              </w:rPr>
              <w:t xml:space="preserve">Котельная № 3634 </w:t>
            </w:r>
          </w:p>
        </w:tc>
        <w:tc>
          <w:tcPr>
            <w:tcW w:w="905" w:type="pct"/>
            <w:tcBorders>
              <w:top w:val="single" w:sz="4" w:space="0" w:color="auto"/>
              <w:left w:val="single" w:sz="4" w:space="0" w:color="auto"/>
              <w:bottom w:val="single" w:sz="4" w:space="0" w:color="auto"/>
              <w:right w:val="single" w:sz="4" w:space="0" w:color="auto"/>
            </w:tcBorders>
            <w:shd w:val="clear" w:color="auto" w:fill="auto"/>
            <w:vAlign w:val="center"/>
          </w:tcPr>
          <w:p w14:paraId="519C442F" w14:textId="5FE2B8B5" w:rsidR="00337F32" w:rsidRPr="00224B80" w:rsidRDefault="00337F32" w:rsidP="00337F32">
            <w:pPr>
              <w:jc w:val="center"/>
              <w:rPr>
                <w:sz w:val="22"/>
                <w:szCs w:val="22"/>
              </w:rPr>
            </w:pPr>
            <w:r w:rsidRPr="00224B80">
              <w:rPr>
                <w:sz w:val="22"/>
                <w:szCs w:val="22"/>
              </w:rPr>
              <w:t>57,20</w:t>
            </w:r>
          </w:p>
        </w:tc>
        <w:tc>
          <w:tcPr>
            <w:tcW w:w="686" w:type="pct"/>
            <w:tcBorders>
              <w:top w:val="single" w:sz="4" w:space="0" w:color="auto"/>
              <w:left w:val="single" w:sz="4" w:space="0" w:color="auto"/>
              <w:bottom w:val="single" w:sz="4" w:space="0" w:color="auto"/>
              <w:right w:val="single" w:sz="4" w:space="0" w:color="auto"/>
            </w:tcBorders>
            <w:shd w:val="clear" w:color="auto" w:fill="auto"/>
            <w:vAlign w:val="center"/>
          </w:tcPr>
          <w:p w14:paraId="72F09653" w14:textId="5972B04F" w:rsidR="00337F32" w:rsidRPr="00224B80" w:rsidRDefault="00337F32" w:rsidP="00337F32">
            <w:pPr>
              <w:jc w:val="center"/>
              <w:rPr>
                <w:sz w:val="22"/>
                <w:szCs w:val="22"/>
              </w:rPr>
            </w:pPr>
            <w:r w:rsidRPr="00224B80">
              <w:rPr>
                <w:sz w:val="22"/>
                <w:szCs w:val="22"/>
              </w:rPr>
              <w:t>н/д</w:t>
            </w:r>
          </w:p>
        </w:tc>
        <w:tc>
          <w:tcPr>
            <w:tcW w:w="888" w:type="pct"/>
            <w:tcBorders>
              <w:top w:val="single" w:sz="4" w:space="0" w:color="auto"/>
              <w:left w:val="single" w:sz="4" w:space="0" w:color="auto"/>
              <w:bottom w:val="single" w:sz="4" w:space="0" w:color="auto"/>
              <w:right w:val="single" w:sz="4" w:space="0" w:color="auto"/>
            </w:tcBorders>
            <w:shd w:val="clear" w:color="auto" w:fill="auto"/>
            <w:vAlign w:val="center"/>
          </w:tcPr>
          <w:p w14:paraId="12C3EF2F" w14:textId="0787B841" w:rsidR="00337F32" w:rsidRPr="00224B80" w:rsidRDefault="00337F32" w:rsidP="00337F32">
            <w:pPr>
              <w:jc w:val="center"/>
              <w:rPr>
                <w:sz w:val="22"/>
                <w:szCs w:val="22"/>
              </w:rPr>
            </w:pPr>
            <w:r w:rsidRPr="00224B80">
              <w:rPr>
                <w:sz w:val="22"/>
                <w:szCs w:val="22"/>
              </w:rPr>
              <w:t>н/д</w:t>
            </w:r>
          </w:p>
        </w:tc>
        <w:tc>
          <w:tcPr>
            <w:tcW w:w="886" w:type="pct"/>
            <w:tcBorders>
              <w:top w:val="single" w:sz="4" w:space="0" w:color="auto"/>
              <w:left w:val="single" w:sz="4" w:space="0" w:color="auto"/>
              <w:bottom w:val="single" w:sz="4" w:space="0" w:color="auto"/>
              <w:right w:val="single" w:sz="4" w:space="0" w:color="auto"/>
            </w:tcBorders>
            <w:shd w:val="clear" w:color="auto" w:fill="auto"/>
            <w:vAlign w:val="center"/>
          </w:tcPr>
          <w:p w14:paraId="01BB8976" w14:textId="3C3EBA5F" w:rsidR="00337F32" w:rsidRPr="00224B80" w:rsidRDefault="00337F32" w:rsidP="00337F32">
            <w:pPr>
              <w:jc w:val="center"/>
              <w:rPr>
                <w:sz w:val="22"/>
                <w:szCs w:val="22"/>
              </w:rPr>
            </w:pPr>
            <w:r w:rsidRPr="00224B80">
              <w:rPr>
                <w:sz w:val="22"/>
                <w:szCs w:val="22"/>
              </w:rPr>
              <w:t>н/д</w:t>
            </w:r>
          </w:p>
        </w:tc>
      </w:tr>
    </w:tbl>
    <w:p w14:paraId="36228FDD" w14:textId="0CE5F6A3" w:rsidR="00337F32" w:rsidRPr="00224B80" w:rsidRDefault="00337F32" w:rsidP="00337F32">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79962BEB" w14:textId="77777777" w:rsidR="00B97B35" w:rsidRPr="00224B80" w:rsidRDefault="00B97B35"/>
    <w:p w14:paraId="5BFD840B" w14:textId="77777777" w:rsidR="008A451F" w:rsidRPr="00224B80" w:rsidRDefault="00F0314C" w:rsidP="0006129B">
      <w:pPr>
        <w:pStyle w:val="30"/>
        <w:spacing w:line="240" w:lineRule="auto"/>
      </w:pPr>
      <w:bookmarkStart w:id="59" w:name="_Toc158278617"/>
      <w:bookmarkStart w:id="60" w:name="_Toc206146274"/>
      <w:r w:rsidRPr="00224B80">
        <w:t>2.9</w:t>
      </w:r>
      <w:r w:rsidR="008A451F" w:rsidRPr="00224B80">
        <w:t xml:space="preserve"> </w:t>
      </w:r>
      <w:r w:rsidRPr="00224B80">
        <w:t>С</w:t>
      </w:r>
      <w:r w:rsidR="00E800F8" w:rsidRPr="00224B80">
        <w:t>пособы учета тепла, отпущенного в тепловые сети</w:t>
      </w:r>
      <w:bookmarkEnd w:id="59"/>
      <w:bookmarkEnd w:id="60"/>
    </w:p>
    <w:p w14:paraId="27BF87FE" w14:textId="4B5DDC25" w:rsidR="002C480E" w:rsidRPr="00224B80" w:rsidRDefault="002C480E" w:rsidP="002C480E">
      <w:pPr>
        <w:pStyle w:val="Affa"/>
      </w:pPr>
      <w:r w:rsidRPr="00224B80">
        <w:t xml:space="preserve">Согласно пункту 1 статьи 13 Федерального закона от 23.11.2009 № 261-ФЗ </w:t>
      </w:r>
      <w:r w:rsidR="00AD4256" w:rsidRPr="00224B80">
        <w:t>«</w:t>
      </w:r>
      <w:r w:rsidRPr="00224B80">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224B80">
        <w:t>»</w:t>
      </w:r>
      <w:r w:rsidRPr="00224B80">
        <w:t xml:space="preserve"> производимые, передаваемые, потребляемые энергетические ресурсы подлежат обязательному учету с применением приборов учета используемых энергетических ресурсов. </w:t>
      </w:r>
    </w:p>
    <w:p w14:paraId="79D0E79F" w14:textId="7DC90371" w:rsidR="002C480E" w:rsidRPr="00224B80" w:rsidRDefault="002C480E" w:rsidP="002C480E">
      <w:pPr>
        <w:pStyle w:val="Affa"/>
      </w:pPr>
      <w:r w:rsidRPr="00224B80">
        <w:t xml:space="preserve">В соответствии с пунктом 1 статьи 19 Федерального закона от 27.07.2010 №190-ФЗ </w:t>
      </w:r>
      <w:r w:rsidR="00AD4256" w:rsidRPr="00224B80">
        <w:t>«</w:t>
      </w:r>
      <w:r w:rsidRPr="00224B80">
        <w:t>О теплоснабжении</w:t>
      </w:r>
      <w:r w:rsidR="00AD4256" w:rsidRPr="00224B80">
        <w:t>»</w:t>
      </w:r>
      <w:r w:rsidRPr="00224B80">
        <w:t xml:space="preserve"> количество тепловой энергии, теплоносителя, поставляемых по договору теплоснабжения или договору поставки тепловой энергии, а также передаваемых по договору оказания услуг по передаче тепловой энергии, теплоносителя, подлежит коммерческому учету.</w:t>
      </w:r>
    </w:p>
    <w:p w14:paraId="5E52C27C" w14:textId="24E59197" w:rsidR="002C480E" w:rsidRPr="00224B80" w:rsidRDefault="002C480E" w:rsidP="002C480E">
      <w:pPr>
        <w:pStyle w:val="Affa"/>
      </w:pPr>
      <w:r w:rsidRPr="00224B80">
        <w:t xml:space="preserve">В соответствии с пунктом 2 статьи 19 Федерального закона от 27.07.2010 №190-ФЗ </w:t>
      </w:r>
      <w:r w:rsidR="00AD4256" w:rsidRPr="00224B80">
        <w:t>«</w:t>
      </w:r>
      <w:r w:rsidRPr="00224B80">
        <w:t>О теплоснабжении</w:t>
      </w:r>
      <w:r w:rsidR="00AD4256" w:rsidRPr="00224B80">
        <w:t>»</w:t>
      </w:r>
      <w:r w:rsidRPr="00224B80">
        <w:t xml:space="preserve"> коммерческий учет тепловой энергии, теплоносителя осуществляется путем их измерения приборами учета, которые устанавливаются в точке учета, расположенной на границе балансовой принадлежности, если договором теплоснабжения или договором оказания услуг по передаче тепловой энергии не определена иная точка учета.</w:t>
      </w:r>
    </w:p>
    <w:p w14:paraId="27FBF57A" w14:textId="77777777" w:rsidR="002C480E" w:rsidRPr="00224B80" w:rsidRDefault="002C480E" w:rsidP="002C480E">
      <w:pPr>
        <w:ind w:firstLine="567"/>
      </w:pPr>
      <w:r w:rsidRPr="00224B80">
        <w:t>Узлы учета тепловой энергии осуществляют:</w:t>
      </w:r>
    </w:p>
    <w:p w14:paraId="0805086A" w14:textId="77777777" w:rsidR="002C480E" w:rsidRPr="00224B80" w:rsidRDefault="002C480E" w:rsidP="002C480E">
      <w:pPr>
        <w:ind w:firstLine="567"/>
      </w:pPr>
      <w:r w:rsidRPr="00224B80">
        <w:t>-</w:t>
      </w:r>
      <w:r w:rsidRPr="00224B80">
        <w:tab/>
        <w:t>учет тепловой энергии, расходуемой объектами на отопление;</w:t>
      </w:r>
    </w:p>
    <w:p w14:paraId="44207BBC" w14:textId="77777777" w:rsidR="002C480E" w:rsidRPr="00224B80" w:rsidRDefault="002C480E" w:rsidP="002C480E">
      <w:pPr>
        <w:ind w:firstLine="567"/>
      </w:pPr>
      <w:r w:rsidRPr="00224B80">
        <w:t>-</w:t>
      </w:r>
      <w:r w:rsidRPr="00224B80">
        <w:tab/>
        <w:t>измерение давления в трубопроводах;</w:t>
      </w:r>
    </w:p>
    <w:p w14:paraId="2D37C21A" w14:textId="77777777" w:rsidR="002C480E" w:rsidRPr="00224B80" w:rsidRDefault="002C480E" w:rsidP="002C480E">
      <w:pPr>
        <w:ind w:firstLine="567"/>
      </w:pPr>
      <w:r w:rsidRPr="00224B80">
        <w:t>-</w:t>
      </w:r>
      <w:r w:rsidRPr="00224B80">
        <w:tab/>
        <w:t>измерение температуры в трубопроводах;</w:t>
      </w:r>
    </w:p>
    <w:p w14:paraId="4F1E1B03" w14:textId="77777777" w:rsidR="002C480E" w:rsidRPr="00224B80" w:rsidRDefault="002C480E" w:rsidP="002C480E">
      <w:pPr>
        <w:ind w:firstLine="567"/>
      </w:pPr>
      <w:r w:rsidRPr="00224B80">
        <w:t>-</w:t>
      </w:r>
      <w:r w:rsidRPr="00224B80">
        <w:tab/>
        <w:t>регистрацию нештатных ситуаций;</w:t>
      </w:r>
    </w:p>
    <w:p w14:paraId="50FF2B70" w14:textId="77777777" w:rsidR="002C480E" w:rsidRPr="00224B80" w:rsidRDefault="002C480E" w:rsidP="002C480E">
      <w:pPr>
        <w:ind w:firstLine="567"/>
      </w:pPr>
      <w:r w:rsidRPr="00224B80">
        <w:t>-</w:t>
      </w:r>
      <w:r w:rsidRPr="00224B80">
        <w:tab/>
        <w:t>автоматическую передачу данных с заданным периодом опроса, сигналов предупреждения об аварийных и нештатных ситуациях - немедленно.</w:t>
      </w:r>
    </w:p>
    <w:p w14:paraId="2CFE7760" w14:textId="619DFC7D" w:rsidR="00561045" w:rsidRPr="00224B80" w:rsidRDefault="00C03154" w:rsidP="002C480E">
      <w:pPr>
        <w:pStyle w:val="Affa"/>
        <w:rPr>
          <w:szCs w:val="24"/>
        </w:rPr>
      </w:pPr>
      <w:r w:rsidRPr="00224B80">
        <w:rPr>
          <w:szCs w:val="24"/>
        </w:rPr>
        <w:t xml:space="preserve">Сведения о приборах </w:t>
      </w:r>
      <w:r w:rsidR="00561045" w:rsidRPr="00224B80">
        <w:rPr>
          <w:szCs w:val="24"/>
        </w:rPr>
        <w:t>учета тепл</w:t>
      </w:r>
      <w:r w:rsidRPr="00224B80">
        <w:rPr>
          <w:szCs w:val="24"/>
        </w:rPr>
        <w:t>а, установленных на котельных</w:t>
      </w:r>
      <w:r w:rsidR="007D1EFD" w:rsidRPr="00224B80">
        <w:rPr>
          <w:szCs w:val="24"/>
        </w:rPr>
        <w:t>,</w:t>
      </w:r>
      <w:r w:rsidRPr="00224B80">
        <w:rPr>
          <w:szCs w:val="24"/>
        </w:rPr>
        <w:t xml:space="preserve"> </w:t>
      </w:r>
      <w:r w:rsidR="00470FE9" w:rsidRPr="00224B80">
        <w:rPr>
          <w:szCs w:val="24"/>
        </w:rPr>
        <w:t>не представлены</w:t>
      </w:r>
      <w:r w:rsidRPr="00224B80">
        <w:rPr>
          <w:szCs w:val="24"/>
        </w:rPr>
        <w:t>.</w:t>
      </w:r>
      <w:r w:rsidR="00470FE9" w:rsidRPr="00224B80">
        <w:rPr>
          <w:szCs w:val="24"/>
        </w:rPr>
        <w:t xml:space="preserve"> </w:t>
      </w:r>
      <w:r w:rsidRPr="00224B80">
        <w:rPr>
          <w:szCs w:val="24"/>
        </w:rPr>
        <w:t>При отсутствии приборов учета тепла, расчет величины отпускаемой тепловой энергии осуществляется расчетным способом, исходя из удельного расхода топлива на выработку тепла.</w:t>
      </w:r>
    </w:p>
    <w:p w14:paraId="45E8F63C" w14:textId="77777777" w:rsidR="00C03154" w:rsidRPr="00224B80" w:rsidRDefault="00C03154" w:rsidP="002C480E">
      <w:pPr>
        <w:pStyle w:val="Affa"/>
        <w:rPr>
          <w:szCs w:val="24"/>
        </w:rPr>
      </w:pPr>
    </w:p>
    <w:p w14:paraId="10D99139" w14:textId="77777777" w:rsidR="008A451F" w:rsidRPr="00224B80" w:rsidRDefault="00F0314C" w:rsidP="0006129B">
      <w:pPr>
        <w:pStyle w:val="30"/>
        <w:spacing w:line="240" w:lineRule="auto"/>
      </w:pPr>
      <w:bookmarkStart w:id="61" w:name="_Toc158278618"/>
      <w:bookmarkStart w:id="62" w:name="_Toc206146275"/>
      <w:r w:rsidRPr="00224B80">
        <w:t>2.10</w:t>
      </w:r>
      <w:r w:rsidR="008A451F" w:rsidRPr="00224B80">
        <w:t xml:space="preserve"> </w:t>
      </w:r>
      <w:r w:rsidRPr="00224B80">
        <w:t>С</w:t>
      </w:r>
      <w:r w:rsidR="00E800F8" w:rsidRPr="00224B80">
        <w:t>татистика отказов и восстановлений оборудования источников тепловой энергии</w:t>
      </w:r>
      <w:bookmarkEnd w:id="61"/>
      <w:bookmarkEnd w:id="62"/>
    </w:p>
    <w:p w14:paraId="05A50377" w14:textId="77777777" w:rsidR="000E2D27" w:rsidRPr="00224B80" w:rsidRDefault="000E2D27" w:rsidP="0006129B">
      <w:pPr>
        <w:pStyle w:val="Affa"/>
        <w:rPr>
          <w:szCs w:val="24"/>
        </w:rPr>
      </w:pPr>
      <w:r w:rsidRPr="00224B80">
        <w:rPr>
          <w:szCs w:val="24"/>
        </w:rPr>
        <w:t>На основе</w:t>
      </w:r>
      <w:r w:rsidR="008618F3" w:rsidRPr="00224B80">
        <w:rPr>
          <w:szCs w:val="24"/>
        </w:rPr>
        <w:t xml:space="preserve"> данных, предоставленных ресурсоснабжающими организациями и</w:t>
      </w:r>
      <w:r w:rsidRPr="00224B80">
        <w:rPr>
          <w:szCs w:val="24"/>
        </w:rPr>
        <w:t xml:space="preserve"> отчетных данных публикуемых в соответствии со стандартами раскрытия информации ТСО, отказов оборудования источников тепловой энергии, повлекших прекращение подачи тепла, не зафиксировано.</w:t>
      </w:r>
    </w:p>
    <w:p w14:paraId="268291D9" w14:textId="77777777" w:rsidR="00E71595" w:rsidRPr="00224B80" w:rsidRDefault="00E71595" w:rsidP="0006129B">
      <w:pPr>
        <w:pStyle w:val="Affa"/>
        <w:rPr>
          <w:szCs w:val="24"/>
        </w:rPr>
      </w:pPr>
    </w:p>
    <w:p w14:paraId="7A21EC59" w14:textId="77777777" w:rsidR="008A451F" w:rsidRPr="00224B80" w:rsidRDefault="00F0314C" w:rsidP="0006129B">
      <w:pPr>
        <w:pStyle w:val="30"/>
        <w:spacing w:line="240" w:lineRule="auto"/>
      </w:pPr>
      <w:bookmarkStart w:id="63" w:name="_Toc158278619"/>
      <w:bookmarkStart w:id="64" w:name="_Toc206146276"/>
      <w:r w:rsidRPr="00224B80">
        <w:t>2.11 П</w:t>
      </w:r>
      <w:r w:rsidR="00E800F8" w:rsidRPr="00224B80">
        <w:t>редписания надзорных органов по запрещению дальнейшей эксплуатации источников тепловой энергии</w:t>
      </w:r>
      <w:bookmarkEnd w:id="63"/>
      <w:bookmarkEnd w:id="64"/>
    </w:p>
    <w:p w14:paraId="02750D38" w14:textId="7F67D11B" w:rsidR="00084260" w:rsidRPr="00224B80" w:rsidRDefault="00084260" w:rsidP="0006129B">
      <w:pPr>
        <w:ind w:firstLine="709"/>
      </w:pPr>
      <w:r w:rsidRPr="00224B80">
        <w:t>Предписания надзорных органов по запрещению дальнейшей эксплуатации источников тепловой энергии отсутствуют.</w:t>
      </w:r>
    </w:p>
    <w:p w14:paraId="5F88CC9F" w14:textId="77777777" w:rsidR="00631856" w:rsidRPr="00224B80" w:rsidRDefault="00631856" w:rsidP="0006129B">
      <w:pPr>
        <w:ind w:firstLine="709"/>
      </w:pPr>
    </w:p>
    <w:p w14:paraId="1E1EE135" w14:textId="77777777" w:rsidR="00631856" w:rsidRPr="00224B80" w:rsidRDefault="00F0314C" w:rsidP="0006129B">
      <w:pPr>
        <w:pStyle w:val="30"/>
        <w:spacing w:line="240" w:lineRule="auto"/>
        <w:rPr>
          <w:rStyle w:val="ed"/>
        </w:rPr>
      </w:pPr>
      <w:bookmarkStart w:id="65" w:name="_Toc158278620"/>
      <w:bookmarkStart w:id="66" w:name="_Toc206146277"/>
      <w:r w:rsidRPr="00224B80">
        <w:rPr>
          <w:rStyle w:val="ed"/>
        </w:rPr>
        <w:t>2.12 П</w:t>
      </w:r>
      <w:r w:rsidR="00E800F8" w:rsidRPr="00224B80">
        <w:rPr>
          <w:rStyle w:val="ed"/>
        </w:rPr>
        <w:t>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65"/>
      <w:bookmarkEnd w:id="66"/>
    </w:p>
    <w:p w14:paraId="21B278E2" w14:textId="77777777" w:rsidR="00B11847" w:rsidRPr="00224B80" w:rsidRDefault="00B11847" w:rsidP="0006129B">
      <w:pPr>
        <w:ind w:firstLine="567"/>
      </w:pPr>
      <w:r w:rsidRPr="00224B80">
        <w:t>Комбинированная выработка тепловой и элек</w:t>
      </w:r>
      <w:r w:rsidR="00B57620" w:rsidRPr="00224B80">
        <w:t xml:space="preserve">трической энергии </w:t>
      </w:r>
      <w:r w:rsidRPr="00224B80">
        <w:t>не осуществляется.</w:t>
      </w:r>
    </w:p>
    <w:p w14:paraId="56D44CA5" w14:textId="77777777" w:rsidR="00E71595" w:rsidRPr="00224B80" w:rsidRDefault="00E71595" w:rsidP="0006129B">
      <w:pPr>
        <w:ind w:firstLine="709"/>
        <w:rPr>
          <w:b/>
          <w:u w:val="single"/>
        </w:rPr>
      </w:pPr>
    </w:p>
    <w:p w14:paraId="298D27EA" w14:textId="76979849" w:rsidR="005530D5" w:rsidRPr="00224B80" w:rsidRDefault="00F0314C" w:rsidP="0006129B">
      <w:pPr>
        <w:pStyle w:val="30"/>
        <w:spacing w:line="240" w:lineRule="auto"/>
      </w:pPr>
      <w:bookmarkStart w:id="67" w:name="_Toc158278621"/>
      <w:bookmarkStart w:id="68" w:name="_Toc206146278"/>
      <w:r w:rsidRPr="00224B80">
        <w:t xml:space="preserve">2.13 </w:t>
      </w:r>
      <w:r w:rsidR="005530D5" w:rsidRPr="00224B80">
        <w:t xml:space="preserve">Изменения, произошедшие в </w:t>
      </w:r>
      <w:r w:rsidR="008122C5" w:rsidRPr="00224B80">
        <w:t>технических характеристиках основного оборудования источников тепловой энергии</w:t>
      </w:r>
      <w:r w:rsidR="00574E71" w:rsidRPr="00224B80">
        <w:t xml:space="preserve"> округа </w:t>
      </w:r>
      <w:r w:rsidR="008122C5" w:rsidRPr="00224B80">
        <w:t xml:space="preserve">за период, </w:t>
      </w:r>
      <w:r w:rsidR="00042A16" w:rsidRPr="00224B80">
        <w:t>предшествующий разработке (актуализации) схемы теплоснабжения</w:t>
      </w:r>
      <w:bookmarkEnd w:id="67"/>
      <w:bookmarkEnd w:id="68"/>
    </w:p>
    <w:p w14:paraId="65C14CC5" w14:textId="77777777" w:rsidR="00470FE9" w:rsidRPr="00224B80" w:rsidRDefault="00470FE9" w:rsidP="00470FE9">
      <w:pPr>
        <w:ind w:firstLine="567"/>
      </w:pPr>
      <w:r w:rsidRPr="00224B80">
        <w:t>Муниципальное образование «Ельнинский муниципальный округ» Смоленской области образован в конце 2024 года. В состав муниципального образования вошли городские и сельские поселения, ранее входящие в состав Ельнинского муниципального района Смоленской области.</w:t>
      </w:r>
    </w:p>
    <w:p w14:paraId="43AB054C" w14:textId="77777777" w:rsidR="00470FE9" w:rsidRPr="00224B80" w:rsidRDefault="00470FE9" w:rsidP="00470FE9">
      <w:pPr>
        <w:ind w:firstLine="567"/>
      </w:pPr>
      <w:r w:rsidRPr="00224B80">
        <w:t>С момента актуализации схемы теплоснабжения поселений Ельнинского муниципального района Смоленской области были выполнены следующие мероприятия:</w:t>
      </w:r>
    </w:p>
    <w:p w14:paraId="12F70563" w14:textId="77777777" w:rsidR="00470FE9" w:rsidRPr="00224B80" w:rsidRDefault="00470FE9" w:rsidP="00470FE9">
      <w:pPr>
        <w:ind w:firstLine="567"/>
      </w:pPr>
      <w:r w:rsidRPr="00224B80">
        <w:t>- выведена из эксплуатации котельная №3 ПУ-32 с переводом нагрузки потребителей на котельную №2.</w:t>
      </w:r>
    </w:p>
    <w:p w14:paraId="29965319" w14:textId="77777777" w:rsidR="00470FE9" w:rsidRPr="00224B80" w:rsidRDefault="00470FE9" w:rsidP="00470FE9">
      <w:pPr>
        <w:ind w:firstLine="567"/>
      </w:pPr>
      <w:r w:rsidRPr="00224B80">
        <w:t>- была введена в эксплуатацию котельная №5 «ФОК» (год ввода в эксплуатацию – 2024 г.).</w:t>
      </w:r>
    </w:p>
    <w:p w14:paraId="06FEBF66" w14:textId="77777777" w:rsidR="00470FE9" w:rsidRPr="00224B80" w:rsidRDefault="00470FE9" w:rsidP="00470FE9">
      <w:pPr>
        <w:ind w:firstLine="567"/>
      </w:pPr>
      <w:r w:rsidRPr="00224B80">
        <w:t xml:space="preserve">Глава разработана с учетом требований Постановление Правительства РФ от 22.02.2012 № 154 «О требованиях к схемам теплоснабжения, порядку их разработки и утверждения», а также Методических указаний по разработке схем теплоснабжения (утв. Приказом Минэнерго России от 05.07.2019 № 212 «Об утверждении Методических указаний по разработке схем теплоснабжения»). </w:t>
      </w:r>
    </w:p>
    <w:p w14:paraId="3FD9733C" w14:textId="77777777" w:rsidR="00AD2C1A" w:rsidRPr="00224B80" w:rsidRDefault="00AD2C1A" w:rsidP="0006129B">
      <w:pPr>
        <w:ind w:firstLine="567"/>
        <w:rPr>
          <w:b/>
        </w:rPr>
      </w:pPr>
    </w:p>
    <w:p w14:paraId="14269FFD" w14:textId="77777777" w:rsidR="006F799E" w:rsidRPr="00224B80" w:rsidRDefault="006F799E" w:rsidP="0006129B">
      <w:pPr>
        <w:pStyle w:val="21"/>
        <w:spacing w:line="240" w:lineRule="auto"/>
        <w:sectPr w:rsidR="006F799E" w:rsidRPr="00224B80" w:rsidSect="00EE060C">
          <w:pgSz w:w="11906" w:h="16838"/>
          <w:pgMar w:top="1134" w:right="849" w:bottom="1134" w:left="851" w:header="709" w:footer="709" w:gutter="0"/>
          <w:cols w:space="708"/>
          <w:docGrid w:linePitch="360"/>
        </w:sectPr>
      </w:pPr>
      <w:bookmarkStart w:id="69" w:name="_Toc422303783"/>
    </w:p>
    <w:p w14:paraId="28D46290" w14:textId="77777777" w:rsidR="003A5836" w:rsidRPr="00224B80" w:rsidRDefault="003A5836" w:rsidP="0006129B">
      <w:pPr>
        <w:pStyle w:val="21"/>
        <w:spacing w:line="240" w:lineRule="auto"/>
      </w:pPr>
      <w:bookmarkStart w:id="70" w:name="_Toc158278622"/>
      <w:bookmarkStart w:id="71" w:name="_Toc206146279"/>
      <w:r w:rsidRPr="00224B80">
        <w:lastRenderedPageBreak/>
        <w:t xml:space="preserve">Часть 3 </w:t>
      </w:r>
      <w:bookmarkEnd w:id="69"/>
      <w:r w:rsidR="00E800F8" w:rsidRPr="00224B80">
        <w:t>Тепловые сети, сооружения на них</w:t>
      </w:r>
      <w:bookmarkEnd w:id="70"/>
      <w:bookmarkEnd w:id="71"/>
    </w:p>
    <w:p w14:paraId="76D5E3E2" w14:textId="77777777" w:rsidR="009A06A9" w:rsidRPr="00224B80" w:rsidRDefault="00F0314C" w:rsidP="0006129B">
      <w:pPr>
        <w:pStyle w:val="30"/>
        <w:spacing w:line="240" w:lineRule="auto"/>
      </w:pPr>
      <w:bookmarkStart w:id="72" w:name="_Toc158278623"/>
      <w:bookmarkStart w:id="73" w:name="_Toc206146280"/>
      <w:r w:rsidRPr="00224B80">
        <w:t>3.1</w:t>
      </w:r>
      <w:r w:rsidR="009A06A9" w:rsidRPr="00224B80">
        <w:t xml:space="preserve"> </w:t>
      </w:r>
      <w:r w:rsidRPr="00224B80">
        <w:t>О</w:t>
      </w:r>
      <w:r w:rsidR="00E800F8" w:rsidRPr="00224B80">
        <w:t>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72"/>
      <w:bookmarkEnd w:id="73"/>
    </w:p>
    <w:p w14:paraId="06945070" w14:textId="0A972887" w:rsidR="009962EB" w:rsidRPr="00224B80" w:rsidRDefault="002F0387" w:rsidP="00561045">
      <w:pPr>
        <w:pStyle w:val="Affa"/>
      </w:pPr>
      <w:r w:rsidRPr="00224B80">
        <w:t>Краткая х</w:t>
      </w:r>
      <w:r w:rsidR="00D41130" w:rsidRPr="00224B80">
        <w:t>арактеристика тепловых сетей</w:t>
      </w:r>
      <w:r w:rsidR="00A776A4" w:rsidRPr="00224B80">
        <w:t xml:space="preserve">, расположенных </w:t>
      </w:r>
      <w:r w:rsidR="00070E4F" w:rsidRPr="00224B80">
        <w:t xml:space="preserve">на </w:t>
      </w:r>
      <w:r w:rsidR="00C907C9" w:rsidRPr="00224B80">
        <w:t xml:space="preserve">территории </w:t>
      </w:r>
      <w:r w:rsidR="00E53878" w:rsidRPr="00224B80">
        <w:t>округа</w:t>
      </w:r>
      <w:r w:rsidR="00A776A4" w:rsidRPr="00224B80">
        <w:t>,</w:t>
      </w:r>
      <w:r w:rsidR="00D41130" w:rsidRPr="00224B80">
        <w:t xml:space="preserve"> приведена в таблице </w:t>
      </w:r>
      <w:r w:rsidRPr="00224B80">
        <w:t>ниже</w:t>
      </w:r>
      <w:r w:rsidR="00D41130" w:rsidRPr="00224B80">
        <w:t>.</w:t>
      </w:r>
    </w:p>
    <w:p w14:paraId="02DE8B91" w14:textId="77777777" w:rsidR="00D41130" w:rsidRPr="00224B80" w:rsidRDefault="00D41130" w:rsidP="0006129B">
      <w:pPr>
        <w:ind w:firstLine="567"/>
      </w:pPr>
    </w:p>
    <w:p w14:paraId="2E9CF9F7" w14:textId="41F8CA8A" w:rsidR="009962EB" w:rsidRPr="00224B80" w:rsidRDefault="009962EB"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9</w:t>
      </w:r>
      <w:r w:rsidR="008A3CE6" w:rsidRPr="00224B80">
        <w:rPr>
          <w:noProof/>
        </w:rPr>
        <w:fldChar w:fldCharType="end"/>
      </w:r>
      <w:r w:rsidRPr="00224B80">
        <w:t xml:space="preserve"> – </w:t>
      </w:r>
      <w:r w:rsidR="002C269D" w:rsidRPr="00224B80">
        <w:t>Общая х</w:t>
      </w:r>
      <w:r w:rsidRPr="00224B80">
        <w:t xml:space="preserve">арактеристика </w:t>
      </w:r>
      <w:r w:rsidR="00DC744B" w:rsidRPr="00224B80">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4577"/>
        <w:gridCol w:w="2827"/>
        <w:gridCol w:w="1691"/>
      </w:tblGrid>
      <w:tr w:rsidR="00224B80" w:rsidRPr="00224B80" w14:paraId="1727AD1A" w14:textId="77777777" w:rsidTr="00E056D2">
        <w:trPr>
          <w:cantSplit/>
          <w:trHeight w:val="1034"/>
          <w:tblHeader/>
        </w:trPr>
        <w:tc>
          <w:tcPr>
            <w:tcW w:w="277" w:type="pct"/>
            <w:shd w:val="clear" w:color="auto" w:fill="auto"/>
            <w:vAlign w:val="center"/>
          </w:tcPr>
          <w:p w14:paraId="235A1021" w14:textId="77777777" w:rsidR="00313CCC" w:rsidRPr="00224B80" w:rsidRDefault="00313CCC" w:rsidP="00FE3601">
            <w:pPr>
              <w:jc w:val="center"/>
              <w:rPr>
                <w:sz w:val="22"/>
                <w:szCs w:val="22"/>
              </w:rPr>
            </w:pPr>
            <w:r w:rsidRPr="00224B80">
              <w:rPr>
                <w:sz w:val="22"/>
                <w:szCs w:val="22"/>
              </w:rPr>
              <w:t>№ п/п</w:t>
            </w:r>
          </w:p>
        </w:tc>
        <w:tc>
          <w:tcPr>
            <w:tcW w:w="2377" w:type="pct"/>
            <w:shd w:val="clear" w:color="auto" w:fill="auto"/>
            <w:vAlign w:val="center"/>
          </w:tcPr>
          <w:p w14:paraId="512974CA" w14:textId="77777777" w:rsidR="00313CCC" w:rsidRPr="00224B80" w:rsidRDefault="00313CCC" w:rsidP="00FE3601">
            <w:pPr>
              <w:jc w:val="center"/>
              <w:rPr>
                <w:sz w:val="22"/>
                <w:szCs w:val="22"/>
              </w:rPr>
            </w:pPr>
            <w:r w:rsidRPr="00224B80">
              <w:rPr>
                <w:sz w:val="22"/>
                <w:szCs w:val="22"/>
              </w:rPr>
              <w:t>Наименование СЦТ</w:t>
            </w:r>
          </w:p>
        </w:tc>
        <w:tc>
          <w:tcPr>
            <w:tcW w:w="1468" w:type="pct"/>
            <w:tcBorders>
              <w:bottom w:val="single" w:sz="4" w:space="0" w:color="auto"/>
            </w:tcBorders>
            <w:shd w:val="clear" w:color="auto" w:fill="auto"/>
            <w:vAlign w:val="center"/>
          </w:tcPr>
          <w:p w14:paraId="3E724911" w14:textId="77777777" w:rsidR="00313CCC" w:rsidRPr="00224B80" w:rsidRDefault="00313CCC" w:rsidP="00FE3601">
            <w:pPr>
              <w:jc w:val="center"/>
              <w:rPr>
                <w:sz w:val="22"/>
                <w:szCs w:val="22"/>
              </w:rPr>
            </w:pPr>
            <w:r w:rsidRPr="00224B80">
              <w:rPr>
                <w:sz w:val="22"/>
                <w:szCs w:val="22"/>
              </w:rPr>
              <w:t>Общая протяженность тепловой сети в двухтрубном исчислении, м</w:t>
            </w:r>
          </w:p>
        </w:tc>
        <w:tc>
          <w:tcPr>
            <w:tcW w:w="878" w:type="pct"/>
            <w:tcBorders>
              <w:bottom w:val="single" w:sz="4" w:space="0" w:color="auto"/>
            </w:tcBorders>
            <w:shd w:val="clear" w:color="auto" w:fill="auto"/>
            <w:vAlign w:val="center"/>
          </w:tcPr>
          <w:p w14:paraId="4169E94B" w14:textId="77777777" w:rsidR="00313CCC" w:rsidRPr="00224B80" w:rsidRDefault="00313CCC" w:rsidP="00FE3601">
            <w:pPr>
              <w:jc w:val="center"/>
              <w:rPr>
                <w:sz w:val="22"/>
                <w:szCs w:val="22"/>
              </w:rPr>
            </w:pPr>
            <w:r w:rsidRPr="00224B80">
              <w:rPr>
                <w:sz w:val="22"/>
                <w:szCs w:val="22"/>
              </w:rPr>
              <w:t>Материальная характеристика, кв. м</w:t>
            </w:r>
          </w:p>
        </w:tc>
      </w:tr>
      <w:tr w:rsidR="00224B80" w:rsidRPr="00224B80" w14:paraId="5854F815" w14:textId="77777777" w:rsidTr="00E056D2">
        <w:trPr>
          <w:cantSplit/>
          <w:trHeight w:val="112"/>
        </w:trPr>
        <w:tc>
          <w:tcPr>
            <w:tcW w:w="277" w:type="pct"/>
            <w:shd w:val="clear" w:color="auto" w:fill="auto"/>
            <w:vAlign w:val="center"/>
          </w:tcPr>
          <w:p w14:paraId="68288387" w14:textId="033DE8FB" w:rsidR="00E056D2" w:rsidRPr="00224B80" w:rsidRDefault="00E056D2" w:rsidP="00E056D2">
            <w:pPr>
              <w:pStyle w:val="aa"/>
              <w:jc w:val="center"/>
              <w:rPr>
                <w:sz w:val="22"/>
                <w:szCs w:val="22"/>
              </w:rPr>
            </w:pPr>
            <w:r w:rsidRPr="00224B80">
              <w:rPr>
                <w:sz w:val="22"/>
                <w:szCs w:val="22"/>
              </w:rPr>
              <w:t>1</w:t>
            </w:r>
          </w:p>
        </w:tc>
        <w:tc>
          <w:tcPr>
            <w:tcW w:w="2377" w:type="pct"/>
            <w:shd w:val="clear" w:color="auto" w:fill="auto"/>
            <w:vAlign w:val="center"/>
          </w:tcPr>
          <w:p w14:paraId="754ABE03" w14:textId="4EA8C09E" w:rsidR="00E056D2" w:rsidRPr="00224B80" w:rsidRDefault="00E056D2" w:rsidP="00E056D2">
            <w:pPr>
              <w:jc w:val="center"/>
              <w:rPr>
                <w:sz w:val="22"/>
                <w:szCs w:val="22"/>
              </w:rPr>
            </w:pPr>
            <w:r w:rsidRPr="00224B80">
              <w:rPr>
                <w:sz w:val="22"/>
                <w:szCs w:val="22"/>
              </w:rPr>
              <w:t>Котельная №1</w:t>
            </w:r>
          </w:p>
        </w:tc>
        <w:tc>
          <w:tcPr>
            <w:tcW w:w="1468" w:type="pct"/>
            <w:tcBorders>
              <w:top w:val="single" w:sz="4" w:space="0" w:color="auto"/>
              <w:left w:val="nil"/>
              <w:bottom w:val="single" w:sz="4" w:space="0" w:color="auto"/>
              <w:right w:val="single" w:sz="4" w:space="0" w:color="auto"/>
            </w:tcBorders>
            <w:shd w:val="clear" w:color="auto" w:fill="auto"/>
            <w:vAlign w:val="center"/>
          </w:tcPr>
          <w:p w14:paraId="4F686F7A" w14:textId="7B6483AD" w:rsidR="00E056D2" w:rsidRPr="00224B80" w:rsidRDefault="00E056D2" w:rsidP="00E056D2">
            <w:pPr>
              <w:jc w:val="center"/>
              <w:rPr>
                <w:sz w:val="22"/>
                <w:szCs w:val="22"/>
              </w:rPr>
            </w:pPr>
            <w:r w:rsidRPr="00224B80">
              <w:rPr>
                <w:sz w:val="22"/>
                <w:szCs w:val="22"/>
              </w:rPr>
              <w:t>435,0</w:t>
            </w:r>
          </w:p>
        </w:tc>
        <w:tc>
          <w:tcPr>
            <w:tcW w:w="878" w:type="pct"/>
            <w:tcBorders>
              <w:top w:val="single" w:sz="4" w:space="0" w:color="auto"/>
              <w:left w:val="nil"/>
              <w:bottom w:val="single" w:sz="4" w:space="0" w:color="auto"/>
              <w:right w:val="single" w:sz="4" w:space="0" w:color="auto"/>
            </w:tcBorders>
            <w:shd w:val="clear" w:color="auto" w:fill="auto"/>
            <w:vAlign w:val="bottom"/>
          </w:tcPr>
          <w:p w14:paraId="748974DB" w14:textId="3AD744D5" w:rsidR="00E056D2" w:rsidRPr="00224B80" w:rsidRDefault="00E056D2" w:rsidP="00E056D2">
            <w:pPr>
              <w:jc w:val="center"/>
              <w:rPr>
                <w:sz w:val="22"/>
                <w:szCs w:val="22"/>
              </w:rPr>
            </w:pPr>
            <w:r w:rsidRPr="00224B80">
              <w:rPr>
                <w:sz w:val="22"/>
                <w:szCs w:val="22"/>
              </w:rPr>
              <w:t>64,7</w:t>
            </w:r>
          </w:p>
        </w:tc>
      </w:tr>
      <w:tr w:rsidR="00224B80" w:rsidRPr="00224B80" w14:paraId="67AF573D" w14:textId="77777777" w:rsidTr="00E056D2">
        <w:trPr>
          <w:cantSplit/>
          <w:trHeight w:val="112"/>
        </w:trPr>
        <w:tc>
          <w:tcPr>
            <w:tcW w:w="277" w:type="pct"/>
            <w:shd w:val="clear" w:color="auto" w:fill="auto"/>
            <w:vAlign w:val="center"/>
          </w:tcPr>
          <w:p w14:paraId="4EBE27A7" w14:textId="0F486369" w:rsidR="00E056D2" w:rsidRPr="00224B80" w:rsidRDefault="00E056D2" w:rsidP="00E056D2">
            <w:pPr>
              <w:pStyle w:val="aa"/>
              <w:jc w:val="center"/>
              <w:rPr>
                <w:sz w:val="22"/>
                <w:szCs w:val="22"/>
              </w:rPr>
            </w:pPr>
            <w:r w:rsidRPr="00224B80">
              <w:rPr>
                <w:sz w:val="22"/>
                <w:szCs w:val="22"/>
              </w:rPr>
              <w:t>2</w:t>
            </w:r>
          </w:p>
        </w:tc>
        <w:tc>
          <w:tcPr>
            <w:tcW w:w="2377" w:type="pct"/>
            <w:shd w:val="clear" w:color="auto" w:fill="auto"/>
            <w:vAlign w:val="center"/>
          </w:tcPr>
          <w:p w14:paraId="70040C54" w14:textId="79EB5E6C" w:rsidR="00E056D2" w:rsidRPr="00224B80" w:rsidRDefault="00E056D2" w:rsidP="00E056D2">
            <w:pPr>
              <w:jc w:val="center"/>
              <w:rPr>
                <w:sz w:val="22"/>
                <w:szCs w:val="22"/>
              </w:rPr>
            </w:pPr>
            <w:r w:rsidRPr="00224B80">
              <w:rPr>
                <w:sz w:val="22"/>
                <w:szCs w:val="22"/>
              </w:rPr>
              <w:t>Котельная №2</w:t>
            </w:r>
          </w:p>
        </w:tc>
        <w:tc>
          <w:tcPr>
            <w:tcW w:w="1468" w:type="pct"/>
            <w:tcBorders>
              <w:top w:val="single" w:sz="4" w:space="0" w:color="auto"/>
              <w:left w:val="nil"/>
              <w:bottom w:val="single" w:sz="4" w:space="0" w:color="auto"/>
              <w:right w:val="single" w:sz="4" w:space="0" w:color="auto"/>
            </w:tcBorders>
            <w:shd w:val="clear" w:color="auto" w:fill="auto"/>
            <w:vAlign w:val="center"/>
          </w:tcPr>
          <w:p w14:paraId="6659EA79" w14:textId="6A93D378" w:rsidR="00E056D2" w:rsidRPr="00224B80" w:rsidRDefault="00E056D2" w:rsidP="00E056D2">
            <w:pPr>
              <w:jc w:val="center"/>
              <w:rPr>
                <w:sz w:val="22"/>
                <w:szCs w:val="22"/>
              </w:rPr>
            </w:pPr>
            <w:r w:rsidRPr="00224B80">
              <w:rPr>
                <w:sz w:val="22"/>
                <w:szCs w:val="22"/>
              </w:rPr>
              <w:t>5458,0</w:t>
            </w:r>
          </w:p>
        </w:tc>
        <w:tc>
          <w:tcPr>
            <w:tcW w:w="878" w:type="pct"/>
            <w:tcBorders>
              <w:top w:val="single" w:sz="4" w:space="0" w:color="auto"/>
              <w:left w:val="nil"/>
              <w:bottom w:val="single" w:sz="4" w:space="0" w:color="auto"/>
              <w:right w:val="single" w:sz="4" w:space="0" w:color="auto"/>
            </w:tcBorders>
            <w:shd w:val="clear" w:color="auto" w:fill="auto"/>
            <w:vAlign w:val="bottom"/>
          </w:tcPr>
          <w:p w14:paraId="22851CD2" w14:textId="6F78843B" w:rsidR="00E056D2" w:rsidRPr="00224B80" w:rsidRDefault="00E056D2" w:rsidP="00E056D2">
            <w:pPr>
              <w:jc w:val="center"/>
              <w:rPr>
                <w:sz w:val="22"/>
                <w:szCs w:val="22"/>
              </w:rPr>
            </w:pPr>
            <w:r w:rsidRPr="00224B80">
              <w:rPr>
                <w:sz w:val="22"/>
                <w:szCs w:val="22"/>
              </w:rPr>
              <w:t>1318,0</w:t>
            </w:r>
          </w:p>
        </w:tc>
      </w:tr>
      <w:tr w:rsidR="00224B80" w:rsidRPr="00224B80" w14:paraId="0F9330FD" w14:textId="77777777" w:rsidTr="00E056D2">
        <w:trPr>
          <w:cantSplit/>
          <w:trHeight w:val="112"/>
        </w:trPr>
        <w:tc>
          <w:tcPr>
            <w:tcW w:w="277" w:type="pct"/>
            <w:shd w:val="clear" w:color="auto" w:fill="auto"/>
            <w:vAlign w:val="center"/>
          </w:tcPr>
          <w:p w14:paraId="4CB2ACC8" w14:textId="49478328" w:rsidR="00E056D2" w:rsidRPr="00224B80" w:rsidRDefault="00E056D2" w:rsidP="00E056D2">
            <w:pPr>
              <w:pStyle w:val="aa"/>
              <w:jc w:val="center"/>
              <w:rPr>
                <w:sz w:val="22"/>
                <w:szCs w:val="22"/>
              </w:rPr>
            </w:pPr>
            <w:r w:rsidRPr="00224B80">
              <w:rPr>
                <w:sz w:val="22"/>
                <w:szCs w:val="22"/>
              </w:rPr>
              <w:t>3</w:t>
            </w:r>
          </w:p>
        </w:tc>
        <w:tc>
          <w:tcPr>
            <w:tcW w:w="2377" w:type="pct"/>
            <w:shd w:val="clear" w:color="auto" w:fill="auto"/>
            <w:vAlign w:val="center"/>
          </w:tcPr>
          <w:p w14:paraId="7D9B4487" w14:textId="4F113EFC" w:rsidR="00E056D2" w:rsidRPr="00224B80" w:rsidRDefault="00E056D2" w:rsidP="00E056D2">
            <w:pPr>
              <w:jc w:val="center"/>
              <w:rPr>
                <w:sz w:val="22"/>
                <w:szCs w:val="22"/>
              </w:rPr>
            </w:pPr>
            <w:r w:rsidRPr="00224B80">
              <w:rPr>
                <w:sz w:val="22"/>
                <w:szCs w:val="22"/>
              </w:rPr>
              <w:t>Котельная №4</w:t>
            </w:r>
          </w:p>
        </w:tc>
        <w:tc>
          <w:tcPr>
            <w:tcW w:w="1468" w:type="pct"/>
            <w:tcBorders>
              <w:top w:val="single" w:sz="4" w:space="0" w:color="auto"/>
              <w:left w:val="nil"/>
              <w:bottom w:val="single" w:sz="4" w:space="0" w:color="auto"/>
              <w:right w:val="single" w:sz="4" w:space="0" w:color="auto"/>
            </w:tcBorders>
            <w:shd w:val="clear" w:color="auto" w:fill="auto"/>
            <w:vAlign w:val="center"/>
          </w:tcPr>
          <w:p w14:paraId="48A0E102" w14:textId="0FD05203" w:rsidR="00E056D2" w:rsidRPr="00224B80" w:rsidRDefault="00E056D2" w:rsidP="00E056D2">
            <w:pPr>
              <w:jc w:val="center"/>
              <w:rPr>
                <w:sz w:val="22"/>
                <w:szCs w:val="22"/>
              </w:rPr>
            </w:pPr>
            <w:r w:rsidRPr="00224B80">
              <w:rPr>
                <w:sz w:val="22"/>
                <w:szCs w:val="22"/>
              </w:rPr>
              <w:t>1662,0</w:t>
            </w:r>
          </w:p>
        </w:tc>
        <w:tc>
          <w:tcPr>
            <w:tcW w:w="878" w:type="pct"/>
            <w:tcBorders>
              <w:top w:val="single" w:sz="4" w:space="0" w:color="auto"/>
              <w:left w:val="nil"/>
              <w:bottom w:val="single" w:sz="4" w:space="0" w:color="auto"/>
              <w:right w:val="single" w:sz="4" w:space="0" w:color="auto"/>
            </w:tcBorders>
            <w:shd w:val="clear" w:color="auto" w:fill="auto"/>
            <w:vAlign w:val="bottom"/>
          </w:tcPr>
          <w:p w14:paraId="5EE4EE34" w14:textId="7D75B800" w:rsidR="00E056D2" w:rsidRPr="00224B80" w:rsidRDefault="00E056D2" w:rsidP="00E056D2">
            <w:pPr>
              <w:jc w:val="center"/>
              <w:rPr>
                <w:sz w:val="22"/>
                <w:szCs w:val="22"/>
              </w:rPr>
            </w:pPr>
            <w:r w:rsidRPr="00224B80">
              <w:rPr>
                <w:sz w:val="22"/>
                <w:szCs w:val="22"/>
              </w:rPr>
              <w:t>240,1</w:t>
            </w:r>
          </w:p>
        </w:tc>
      </w:tr>
      <w:tr w:rsidR="00224B80" w:rsidRPr="00224B80" w14:paraId="74EAA756" w14:textId="77777777" w:rsidTr="00E056D2">
        <w:trPr>
          <w:cantSplit/>
          <w:trHeight w:val="112"/>
        </w:trPr>
        <w:tc>
          <w:tcPr>
            <w:tcW w:w="277" w:type="pct"/>
            <w:shd w:val="clear" w:color="auto" w:fill="auto"/>
            <w:vAlign w:val="center"/>
          </w:tcPr>
          <w:p w14:paraId="1CCB0333" w14:textId="493BC187" w:rsidR="00E056D2" w:rsidRPr="00224B80" w:rsidRDefault="00E056D2" w:rsidP="00E056D2">
            <w:pPr>
              <w:pStyle w:val="aa"/>
              <w:jc w:val="center"/>
              <w:rPr>
                <w:sz w:val="22"/>
                <w:szCs w:val="22"/>
              </w:rPr>
            </w:pPr>
            <w:r w:rsidRPr="00224B80">
              <w:rPr>
                <w:sz w:val="22"/>
                <w:szCs w:val="22"/>
              </w:rPr>
              <w:t>4</w:t>
            </w:r>
          </w:p>
        </w:tc>
        <w:tc>
          <w:tcPr>
            <w:tcW w:w="2377" w:type="pct"/>
            <w:shd w:val="clear" w:color="auto" w:fill="auto"/>
            <w:vAlign w:val="center"/>
          </w:tcPr>
          <w:p w14:paraId="3346723A" w14:textId="7E7DDB25" w:rsidR="00E056D2" w:rsidRPr="00224B80" w:rsidRDefault="00E056D2" w:rsidP="00E056D2">
            <w:pPr>
              <w:jc w:val="center"/>
              <w:rPr>
                <w:sz w:val="22"/>
                <w:szCs w:val="22"/>
              </w:rPr>
            </w:pPr>
            <w:r w:rsidRPr="00224B80">
              <w:rPr>
                <w:sz w:val="22"/>
                <w:szCs w:val="22"/>
              </w:rPr>
              <w:t>Котельная №5 «ФОК»</w:t>
            </w:r>
          </w:p>
        </w:tc>
        <w:tc>
          <w:tcPr>
            <w:tcW w:w="1468" w:type="pct"/>
            <w:tcBorders>
              <w:top w:val="single" w:sz="4" w:space="0" w:color="auto"/>
              <w:left w:val="nil"/>
              <w:bottom w:val="single" w:sz="4" w:space="0" w:color="auto"/>
              <w:right w:val="single" w:sz="4" w:space="0" w:color="auto"/>
            </w:tcBorders>
            <w:shd w:val="clear" w:color="auto" w:fill="auto"/>
            <w:vAlign w:val="center"/>
          </w:tcPr>
          <w:p w14:paraId="3098E57A" w14:textId="1DC37413" w:rsidR="00E056D2" w:rsidRPr="00224B80" w:rsidRDefault="00E056D2" w:rsidP="00E056D2">
            <w:pPr>
              <w:jc w:val="center"/>
              <w:rPr>
                <w:sz w:val="22"/>
                <w:szCs w:val="22"/>
              </w:rPr>
            </w:pPr>
            <w:r w:rsidRPr="00224B80">
              <w:rPr>
                <w:sz w:val="22"/>
                <w:szCs w:val="22"/>
              </w:rPr>
              <w:t>85,0</w:t>
            </w:r>
          </w:p>
        </w:tc>
        <w:tc>
          <w:tcPr>
            <w:tcW w:w="878" w:type="pct"/>
            <w:tcBorders>
              <w:top w:val="single" w:sz="4" w:space="0" w:color="auto"/>
              <w:left w:val="nil"/>
              <w:bottom w:val="single" w:sz="4" w:space="0" w:color="auto"/>
              <w:right w:val="single" w:sz="4" w:space="0" w:color="auto"/>
            </w:tcBorders>
            <w:shd w:val="clear" w:color="auto" w:fill="auto"/>
            <w:vAlign w:val="bottom"/>
          </w:tcPr>
          <w:p w14:paraId="74A83AF4" w14:textId="2820DFD9" w:rsidR="00E056D2" w:rsidRPr="00224B80" w:rsidRDefault="00E056D2" w:rsidP="00E056D2">
            <w:pPr>
              <w:jc w:val="center"/>
              <w:rPr>
                <w:sz w:val="22"/>
                <w:szCs w:val="22"/>
              </w:rPr>
            </w:pPr>
            <w:r w:rsidRPr="00224B80">
              <w:rPr>
                <w:sz w:val="22"/>
                <w:szCs w:val="22"/>
              </w:rPr>
              <w:t>12,0</w:t>
            </w:r>
          </w:p>
        </w:tc>
      </w:tr>
      <w:tr w:rsidR="00E056D2" w:rsidRPr="00224B80" w14:paraId="0E8C2B4E" w14:textId="77777777" w:rsidTr="00E056D2">
        <w:trPr>
          <w:cantSplit/>
          <w:trHeight w:val="112"/>
        </w:trPr>
        <w:tc>
          <w:tcPr>
            <w:tcW w:w="277" w:type="pct"/>
            <w:shd w:val="clear" w:color="auto" w:fill="auto"/>
            <w:vAlign w:val="center"/>
          </w:tcPr>
          <w:p w14:paraId="41117A52" w14:textId="32661240" w:rsidR="00E056D2" w:rsidRPr="00224B80" w:rsidRDefault="00E056D2" w:rsidP="00E056D2">
            <w:pPr>
              <w:pStyle w:val="aa"/>
              <w:jc w:val="center"/>
              <w:rPr>
                <w:sz w:val="22"/>
                <w:szCs w:val="22"/>
              </w:rPr>
            </w:pPr>
            <w:r w:rsidRPr="00224B80">
              <w:rPr>
                <w:sz w:val="22"/>
                <w:szCs w:val="22"/>
              </w:rPr>
              <w:t>5</w:t>
            </w:r>
          </w:p>
        </w:tc>
        <w:tc>
          <w:tcPr>
            <w:tcW w:w="2377" w:type="pct"/>
            <w:shd w:val="clear" w:color="auto" w:fill="auto"/>
            <w:vAlign w:val="center"/>
          </w:tcPr>
          <w:p w14:paraId="568E79E6" w14:textId="631C1796" w:rsidR="00E056D2" w:rsidRPr="00224B80" w:rsidRDefault="00E056D2" w:rsidP="00E056D2">
            <w:pPr>
              <w:jc w:val="center"/>
              <w:rPr>
                <w:sz w:val="22"/>
                <w:szCs w:val="22"/>
              </w:rPr>
            </w:pPr>
            <w:r w:rsidRPr="00224B80">
              <w:rPr>
                <w:sz w:val="22"/>
                <w:szCs w:val="22"/>
              </w:rPr>
              <w:t xml:space="preserve">Котельная №3634 </w:t>
            </w:r>
          </w:p>
        </w:tc>
        <w:tc>
          <w:tcPr>
            <w:tcW w:w="1468" w:type="pct"/>
            <w:tcBorders>
              <w:top w:val="single" w:sz="4" w:space="0" w:color="auto"/>
              <w:left w:val="nil"/>
              <w:bottom w:val="single" w:sz="4" w:space="0" w:color="auto"/>
              <w:right w:val="single" w:sz="4" w:space="0" w:color="auto"/>
            </w:tcBorders>
            <w:shd w:val="clear" w:color="auto" w:fill="auto"/>
            <w:vAlign w:val="center"/>
          </w:tcPr>
          <w:p w14:paraId="32E74BCA" w14:textId="595B09DB" w:rsidR="00E056D2" w:rsidRPr="00224B80" w:rsidRDefault="00E056D2" w:rsidP="00E056D2">
            <w:pPr>
              <w:jc w:val="center"/>
              <w:rPr>
                <w:sz w:val="22"/>
                <w:szCs w:val="22"/>
              </w:rPr>
            </w:pPr>
            <w:r w:rsidRPr="00224B80">
              <w:rPr>
                <w:sz w:val="22"/>
                <w:szCs w:val="22"/>
              </w:rPr>
              <w:t>21020,0</w:t>
            </w:r>
          </w:p>
        </w:tc>
        <w:tc>
          <w:tcPr>
            <w:tcW w:w="878" w:type="pct"/>
            <w:tcBorders>
              <w:top w:val="single" w:sz="4" w:space="0" w:color="auto"/>
              <w:left w:val="nil"/>
              <w:bottom w:val="single" w:sz="4" w:space="0" w:color="auto"/>
              <w:right w:val="single" w:sz="4" w:space="0" w:color="auto"/>
            </w:tcBorders>
            <w:shd w:val="clear" w:color="auto" w:fill="auto"/>
            <w:vAlign w:val="bottom"/>
          </w:tcPr>
          <w:p w14:paraId="6E53590D" w14:textId="10384773" w:rsidR="00E056D2" w:rsidRPr="00224B80" w:rsidRDefault="00E056D2" w:rsidP="00E056D2">
            <w:pPr>
              <w:jc w:val="center"/>
              <w:rPr>
                <w:sz w:val="22"/>
                <w:szCs w:val="22"/>
              </w:rPr>
            </w:pPr>
            <w:r w:rsidRPr="00224B80">
              <w:rPr>
                <w:sz w:val="22"/>
                <w:szCs w:val="22"/>
              </w:rPr>
              <w:t>3203,3</w:t>
            </w:r>
          </w:p>
        </w:tc>
      </w:tr>
    </w:tbl>
    <w:p w14:paraId="374D1637" w14:textId="77777777" w:rsidR="00313CCC" w:rsidRPr="00224B80" w:rsidRDefault="00313CCC" w:rsidP="001C5F4E">
      <w:pPr>
        <w:pStyle w:val="Affa"/>
      </w:pPr>
    </w:p>
    <w:p w14:paraId="258611B2" w14:textId="43CBBDFD" w:rsidR="001C5F4E" w:rsidRPr="00224B80" w:rsidRDefault="001C5F4E" w:rsidP="001C5F4E">
      <w:pPr>
        <w:pStyle w:val="Affa"/>
      </w:pPr>
      <w:r w:rsidRPr="00224B80">
        <w:t>Систем</w:t>
      </w:r>
      <w:r w:rsidR="001B7C4D" w:rsidRPr="00224B80">
        <w:t>ы</w:t>
      </w:r>
      <w:r w:rsidRPr="00224B80">
        <w:t xml:space="preserve"> </w:t>
      </w:r>
      <w:r w:rsidR="00EE56FA" w:rsidRPr="00224B80">
        <w:t>теплоснабжения</w:t>
      </w:r>
      <w:r w:rsidR="00574E71" w:rsidRPr="00224B80">
        <w:t xml:space="preserve"> округа </w:t>
      </w:r>
      <w:r w:rsidRPr="00224B80">
        <w:t>– закрыт</w:t>
      </w:r>
      <w:r w:rsidR="001B7C4D" w:rsidRPr="00224B80">
        <w:t>ые</w:t>
      </w:r>
      <w:r w:rsidRPr="00224B80">
        <w:t>. Теплов</w:t>
      </w:r>
      <w:r w:rsidR="001B7C4D" w:rsidRPr="00224B80">
        <w:t>ые</w:t>
      </w:r>
      <w:r w:rsidRPr="00224B80">
        <w:t xml:space="preserve"> се</w:t>
      </w:r>
      <w:r w:rsidR="00D43B25" w:rsidRPr="00224B80">
        <w:t>т</w:t>
      </w:r>
      <w:r w:rsidR="001B7C4D" w:rsidRPr="00224B80">
        <w:t>и</w:t>
      </w:r>
      <w:r w:rsidRPr="00224B80">
        <w:t xml:space="preserve"> котельн</w:t>
      </w:r>
      <w:r w:rsidR="00313CCC" w:rsidRPr="00224B80">
        <w:t xml:space="preserve">ой №2 и котельной </w:t>
      </w:r>
      <w:r w:rsidR="00313CCC" w:rsidRPr="00224B80">
        <w:rPr>
          <w:sz w:val="22"/>
          <w:szCs w:val="22"/>
        </w:rPr>
        <w:t>№3634  (в/г №4)</w:t>
      </w:r>
      <w:r w:rsidRPr="00224B80">
        <w:t xml:space="preserve"> выполнен</w:t>
      </w:r>
      <w:r w:rsidR="001B7C4D" w:rsidRPr="00224B80">
        <w:t>ы</w:t>
      </w:r>
      <w:r w:rsidRPr="00224B80">
        <w:t xml:space="preserve"> в </w:t>
      </w:r>
      <w:r w:rsidR="00313CCC" w:rsidRPr="00224B80">
        <w:t>четырех</w:t>
      </w:r>
      <w:r w:rsidRPr="00224B80">
        <w:t>трубном исполнении</w:t>
      </w:r>
      <w:r w:rsidR="00313CCC" w:rsidRPr="00224B80">
        <w:t>, тепловые сети прочих котельных – в двухтрубном исполнении</w:t>
      </w:r>
      <w:r w:rsidRPr="00224B80">
        <w:t xml:space="preserve">. Подающие и обратные трубопроводы водяных тепловых сетей вместе с соответствующими трубопроводами котельных и систем теплопотребления образуют замкнутые контуры циркуляции теплоносителя. Эта циркуляция поддерживается сетевыми насосами, устанавливаемыми в котельных. </w:t>
      </w:r>
    </w:p>
    <w:p w14:paraId="7548FCEF" w14:textId="77777777" w:rsidR="00FB063C" w:rsidRPr="00224B80" w:rsidRDefault="00FB063C" w:rsidP="007F18E0"/>
    <w:p w14:paraId="0C1C4966" w14:textId="52B20DCF" w:rsidR="009A06A9" w:rsidRPr="00224B80" w:rsidRDefault="00F0314C" w:rsidP="0006129B">
      <w:pPr>
        <w:pStyle w:val="30"/>
        <w:spacing w:line="240" w:lineRule="auto"/>
      </w:pPr>
      <w:bookmarkStart w:id="74" w:name="_Toc158278624"/>
      <w:bookmarkStart w:id="75" w:name="_Toc206146281"/>
      <w:r w:rsidRPr="00224B80">
        <w:t>3.2</w:t>
      </w:r>
      <w:r w:rsidR="009A06A9" w:rsidRPr="00224B80">
        <w:t xml:space="preserve"> </w:t>
      </w:r>
      <w:bookmarkStart w:id="76" w:name="_Hlk197797689"/>
      <w:bookmarkEnd w:id="74"/>
      <w:r w:rsidR="00CB64B9" w:rsidRPr="00224B80">
        <w:t>Карты (схемы) тепловых сетей в зонах действия источников тепловой энергии</w:t>
      </w:r>
      <w:bookmarkEnd w:id="75"/>
      <w:bookmarkEnd w:id="76"/>
    </w:p>
    <w:p w14:paraId="3438892D" w14:textId="1D5C1E91" w:rsidR="00F66056" w:rsidRPr="00224B80" w:rsidRDefault="00F66056" w:rsidP="00561045">
      <w:pPr>
        <w:pStyle w:val="Affa"/>
      </w:pPr>
      <w:r w:rsidRPr="00224B80">
        <w:t>Схема тепловых сетей</w:t>
      </w:r>
      <w:r w:rsidR="00B853AD" w:rsidRPr="00224B80">
        <w:t xml:space="preserve">, расположенных </w:t>
      </w:r>
      <w:r w:rsidR="00070E4F" w:rsidRPr="00224B80">
        <w:t xml:space="preserve">на </w:t>
      </w:r>
      <w:r w:rsidR="00C907C9" w:rsidRPr="00224B80">
        <w:t xml:space="preserve">территории </w:t>
      </w:r>
      <w:r w:rsidR="00E53878" w:rsidRPr="00224B80">
        <w:t>округа</w:t>
      </w:r>
      <w:r w:rsidR="00B853AD" w:rsidRPr="00224B80">
        <w:t>,</w:t>
      </w:r>
      <w:r w:rsidRPr="00224B80">
        <w:t xml:space="preserve"> приведе</w:t>
      </w:r>
      <w:r w:rsidR="00B853AD" w:rsidRPr="00224B80">
        <w:t>ны</w:t>
      </w:r>
      <w:r w:rsidRPr="00224B80">
        <w:t xml:space="preserve"> в приложени</w:t>
      </w:r>
      <w:r w:rsidR="00214280" w:rsidRPr="00224B80">
        <w:t>и</w:t>
      </w:r>
      <w:r w:rsidRPr="00224B80">
        <w:t xml:space="preserve"> к настоящей Схеме.</w:t>
      </w:r>
      <w:r w:rsidR="004C13A4" w:rsidRPr="00224B80">
        <w:t xml:space="preserve"> </w:t>
      </w:r>
    </w:p>
    <w:p w14:paraId="77F342E2" w14:textId="77777777" w:rsidR="00BA57E9" w:rsidRPr="00224B80" w:rsidRDefault="00BA57E9" w:rsidP="0006129B">
      <w:pPr>
        <w:ind w:firstLine="567"/>
        <w:rPr>
          <w:b/>
        </w:rPr>
      </w:pPr>
    </w:p>
    <w:p w14:paraId="4A59D981" w14:textId="77777777" w:rsidR="009A06A9" w:rsidRPr="00224B80" w:rsidRDefault="00F0314C" w:rsidP="0006129B">
      <w:pPr>
        <w:pStyle w:val="30"/>
        <w:spacing w:line="240" w:lineRule="auto"/>
      </w:pPr>
      <w:bookmarkStart w:id="77" w:name="_Toc158278625"/>
      <w:bookmarkStart w:id="78" w:name="_Toc206146282"/>
      <w:r w:rsidRPr="00224B80">
        <w:t>3.3</w:t>
      </w:r>
      <w:r w:rsidR="009A06A9" w:rsidRPr="00224B80">
        <w:t xml:space="preserve"> </w:t>
      </w:r>
      <w:r w:rsidRPr="00224B80">
        <w:t>П</w:t>
      </w:r>
      <w:r w:rsidR="00E800F8" w:rsidRPr="00224B80">
        <w:t>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77"/>
      <w:bookmarkEnd w:id="78"/>
    </w:p>
    <w:p w14:paraId="6BBAE584" w14:textId="77777777" w:rsidR="00C03154" w:rsidRPr="00224B80" w:rsidRDefault="0025726E" w:rsidP="00DE69C6">
      <w:pPr>
        <w:pStyle w:val="Affa"/>
      </w:pPr>
      <w:r w:rsidRPr="00224B80">
        <w:t>К основным параметрам тепловых сетей относятся: длина, диаметр трубопровода, ви</w:t>
      </w:r>
      <w:r w:rsidR="00146216" w:rsidRPr="00224B80">
        <w:t>д</w:t>
      </w:r>
      <w:r w:rsidR="00787B99" w:rsidRPr="00224B80">
        <w:t xml:space="preserve"> </w:t>
      </w:r>
      <w:r w:rsidRPr="00224B80">
        <w:t xml:space="preserve">прокладки тепловой сети, материал теплоизоляции, </w:t>
      </w:r>
      <w:r w:rsidR="009C38E7" w:rsidRPr="00224B80">
        <w:t xml:space="preserve">год </w:t>
      </w:r>
      <w:r w:rsidRPr="00224B80">
        <w:t>ввода в эксплуатацию, подключенная нагрузка, материальная характеристика тепловой сети.</w:t>
      </w:r>
      <w:r w:rsidR="002F5504" w:rsidRPr="00224B80">
        <w:t xml:space="preserve"> </w:t>
      </w:r>
    </w:p>
    <w:p w14:paraId="1250A02D" w14:textId="66406D1D" w:rsidR="00C03154" w:rsidRPr="00224B80" w:rsidRDefault="00DE69C6" w:rsidP="00DE69C6">
      <w:pPr>
        <w:pStyle w:val="Affa"/>
        <w:rPr>
          <w:rFonts w:eastAsia="Calibri"/>
        </w:rPr>
      </w:pPr>
      <w:r w:rsidRPr="00224B80">
        <w:rPr>
          <w:rFonts w:eastAsia="Calibri"/>
        </w:rPr>
        <w:t xml:space="preserve">Тепловые </w:t>
      </w:r>
      <w:r w:rsidR="00C03154" w:rsidRPr="00224B80">
        <w:rPr>
          <w:rFonts w:eastAsia="Calibri"/>
        </w:rPr>
        <w:t>сети выполнены в надземной, подземной канальной и бесканальной прокладке. Подводка трубопроводов к зданиям выполнена как подземным, так и надземным способами. Теплоизоляция выполнена минеральной ватой с наружным покрытием стеклопластиком, стеклотканью, пенополиуретан в оболочке из полиэтилена высокой прочности. Компенсация температурных удлинений теплопроводов осуществляется П-образными компенсаторами. Ежегодно по окончании отопительного периода проводятся гидравлические испытания тепловых сетей и проверка на плотность.</w:t>
      </w:r>
    </w:p>
    <w:p w14:paraId="0F454CAA" w14:textId="3022B64C" w:rsidR="00C03154" w:rsidRPr="00224B80" w:rsidRDefault="00C03154" w:rsidP="00DE69C6">
      <w:pPr>
        <w:pStyle w:val="Affa"/>
        <w:rPr>
          <w:rFonts w:eastAsia="Calibri"/>
        </w:rPr>
      </w:pPr>
      <w:r w:rsidRPr="00224B80">
        <w:rPr>
          <w:rFonts w:eastAsia="Calibri"/>
        </w:rPr>
        <w:t>Регулировки и наладки гидравлического режима системы теплоснабжения не проводилось. Соответственно, расход сетевой воды в тепловых сетях ближних к</w:t>
      </w:r>
      <w:r w:rsidR="00DE69C6" w:rsidRPr="00224B80">
        <w:rPr>
          <w:rFonts w:eastAsia="Calibri"/>
        </w:rPr>
        <w:t xml:space="preserve"> </w:t>
      </w:r>
      <w:r w:rsidRPr="00224B80">
        <w:rPr>
          <w:rFonts w:eastAsia="Calibri"/>
        </w:rPr>
        <w:t>источнику потребителей превышают расчетные значения, а дальние от источника потребители не получают расчетного тепла, что приводит к перерасходу топлива и электроэнергии.</w:t>
      </w:r>
    </w:p>
    <w:p w14:paraId="73F9F803" w14:textId="7C03EFDC" w:rsidR="0025726E" w:rsidRPr="00224B80" w:rsidRDefault="0025726E" w:rsidP="0006129B">
      <w:pPr>
        <w:pStyle w:val="Affa"/>
      </w:pPr>
      <w:r w:rsidRPr="00224B80">
        <w:t xml:space="preserve">Характеристика тепловых сетей </w:t>
      </w:r>
      <w:r w:rsidR="00CC10B6" w:rsidRPr="00224B80">
        <w:t>по каждому источнику централизованного теплоснабжения представлена в таблиц</w:t>
      </w:r>
      <w:r w:rsidR="00574E71" w:rsidRPr="00224B80">
        <w:t>е</w:t>
      </w:r>
      <w:r w:rsidR="00CC10B6" w:rsidRPr="00224B80">
        <w:t xml:space="preserve"> </w:t>
      </w:r>
      <w:r w:rsidR="000E2D27" w:rsidRPr="00224B80">
        <w:t>ниже</w:t>
      </w:r>
      <w:r w:rsidR="00166D20" w:rsidRPr="00224B80">
        <w:t xml:space="preserve">. </w:t>
      </w:r>
    </w:p>
    <w:p w14:paraId="153C1DE8" w14:textId="77777777" w:rsidR="000F5904" w:rsidRPr="00224B80" w:rsidRDefault="000F5904" w:rsidP="0006129B">
      <w:pPr>
        <w:pStyle w:val="Affa"/>
      </w:pPr>
    </w:p>
    <w:p w14:paraId="290C7B33" w14:textId="77777777" w:rsidR="00DE69C6" w:rsidRPr="00224B80" w:rsidRDefault="00DE69C6" w:rsidP="0006129B">
      <w:pPr>
        <w:pStyle w:val="aff8"/>
        <w:sectPr w:rsidR="00DE69C6" w:rsidRPr="00224B80" w:rsidSect="00EE060C">
          <w:pgSz w:w="11906" w:h="16838"/>
          <w:pgMar w:top="1134" w:right="1134" w:bottom="851" w:left="1134" w:header="708" w:footer="708" w:gutter="0"/>
          <w:cols w:space="708"/>
          <w:docGrid w:linePitch="360"/>
        </w:sectPr>
      </w:pPr>
    </w:p>
    <w:p w14:paraId="0E40D269" w14:textId="2CACCBE1" w:rsidR="0025726E" w:rsidRPr="00224B80" w:rsidRDefault="0025726E" w:rsidP="0006129B">
      <w:pPr>
        <w:pStyle w:val="aff8"/>
      </w:pPr>
      <w:r w:rsidRPr="00224B80">
        <w:lastRenderedPageBreak/>
        <w:t xml:space="preserve">Таблица </w:t>
      </w:r>
      <w:r w:rsidR="008A3CE6" w:rsidRPr="00224B80">
        <w:fldChar w:fldCharType="begin"/>
      </w:r>
      <w:r w:rsidR="0032742E" w:rsidRPr="00224B80">
        <w:instrText xml:space="preserve"> SEQ Таблица \* ARABIC </w:instrText>
      </w:r>
      <w:r w:rsidR="008A3CE6" w:rsidRPr="00224B80">
        <w:fldChar w:fldCharType="separate"/>
      </w:r>
      <w:r w:rsidR="00224B80" w:rsidRPr="00224B80">
        <w:rPr>
          <w:noProof/>
        </w:rPr>
        <w:t>10</w:t>
      </w:r>
      <w:r w:rsidR="008A3CE6" w:rsidRPr="00224B80">
        <w:rPr>
          <w:noProof/>
        </w:rPr>
        <w:fldChar w:fldCharType="end"/>
      </w:r>
      <w:r w:rsidRPr="00224B80">
        <w:t xml:space="preserve"> - </w:t>
      </w:r>
      <w:r w:rsidR="009962EB" w:rsidRPr="00224B80">
        <w:t xml:space="preserve">Характеристика тепловых сетей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7"/>
        <w:gridCol w:w="2051"/>
        <w:gridCol w:w="1635"/>
        <w:gridCol w:w="1082"/>
        <w:gridCol w:w="1105"/>
        <w:gridCol w:w="1916"/>
        <w:gridCol w:w="1142"/>
      </w:tblGrid>
      <w:tr w:rsidR="00224B80" w:rsidRPr="00224B80" w14:paraId="61DF2495" w14:textId="3D0D15D4" w:rsidTr="00E056D2">
        <w:trPr>
          <w:cantSplit/>
          <w:tblHeader/>
        </w:trPr>
        <w:tc>
          <w:tcPr>
            <w:tcW w:w="362" w:type="pct"/>
            <w:vMerge w:val="restart"/>
            <w:vAlign w:val="center"/>
            <w:hideMark/>
          </w:tcPr>
          <w:p w14:paraId="2ADD6CE9" w14:textId="02668604" w:rsidR="00E056D2" w:rsidRPr="00224B80" w:rsidRDefault="00E056D2" w:rsidP="00E056D2">
            <w:pPr>
              <w:jc w:val="center"/>
              <w:rPr>
                <w:sz w:val="20"/>
                <w:szCs w:val="20"/>
              </w:rPr>
            </w:pPr>
            <w:r w:rsidRPr="00224B80">
              <w:rPr>
                <w:sz w:val="20"/>
                <w:szCs w:val="20"/>
              </w:rPr>
              <w:t>№ п/п</w:t>
            </w:r>
          </w:p>
        </w:tc>
        <w:tc>
          <w:tcPr>
            <w:tcW w:w="1065" w:type="pct"/>
            <w:vMerge w:val="restart"/>
            <w:vAlign w:val="center"/>
            <w:hideMark/>
          </w:tcPr>
          <w:p w14:paraId="0BA8026F" w14:textId="4AB6D55F" w:rsidR="00E056D2" w:rsidRPr="00224B80" w:rsidRDefault="00E056D2" w:rsidP="00E056D2">
            <w:pPr>
              <w:jc w:val="center"/>
              <w:rPr>
                <w:sz w:val="20"/>
                <w:szCs w:val="20"/>
              </w:rPr>
            </w:pPr>
            <w:r w:rsidRPr="00224B80">
              <w:rPr>
                <w:sz w:val="20"/>
                <w:szCs w:val="20"/>
              </w:rPr>
              <w:t>Наименование котельной, адрес</w:t>
            </w:r>
          </w:p>
        </w:tc>
        <w:tc>
          <w:tcPr>
            <w:tcW w:w="1985" w:type="pct"/>
            <w:gridSpan w:val="3"/>
            <w:vAlign w:val="center"/>
          </w:tcPr>
          <w:p w14:paraId="5CCA434B" w14:textId="4DA25D80" w:rsidR="00E056D2" w:rsidRPr="00224B80" w:rsidRDefault="00E056D2" w:rsidP="00E056D2">
            <w:pPr>
              <w:jc w:val="center"/>
              <w:rPr>
                <w:sz w:val="20"/>
                <w:szCs w:val="20"/>
              </w:rPr>
            </w:pPr>
            <w:r w:rsidRPr="00224B80">
              <w:rPr>
                <w:sz w:val="20"/>
                <w:szCs w:val="20"/>
              </w:rPr>
              <w:t>Тепловые сети, м</w:t>
            </w:r>
          </w:p>
        </w:tc>
        <w:tc>
          <w:tcPr>
            <w:tcW w:w="995" w:type="pct"/>
            <w:vMerge w:val="restart"/>
            <w:vAlign w:val="center"/>
          </w:tcPr>
          <w:p w14:paraId="6270CDC7" w14:textId="60E13A3B" w:rsidR="00E056D2" w:rsidRPr="00224B80" w:rsidRDefault="00E056D2" w:rsidP="00E056D2">
            <w:pPr>
              <w:jc w:val="center"/>
              <w:rPr>
                <w:sz w:val="20"/>
                <w:szCs w:val="20"/>
              </w:rPr>
            </w:pPr>
            <w:r w:rsidRPr="00224B80">
              <w:rPr>
                <w:sz w:val="20"/>
                <w:szCs w:val="20"/>
              </w:rPr>
              <w:t>Способ прокладки</w:t>
            </w:r>
          </w:p>
        </w:tc>
        <w:tc>
          <w:tcPr>
            <w:tcW w:w="593" w:type="pct"/>
            <w:vMerge w:val="restart"/>
            <w:vAlign w:val="center"/>
          </w:tcPr>
          <w:p w14:paraId="3A0B2BA0" w14:textId="277CA04B" w:rsidR="00E056D2" w:rsidRPr="00224B80" w:rsidRDefault="00E056D2" w:rsidP="00E056D2">
            <w:pPr>
              <w:jc w:val="center"/>
              <w:rPr>
                <w:sz w:val="20"/>
                <w:szCs w:val="20"/>
              </w:rPr>
            </w:pPr>
            <w:r w:rsidRPr="00224B80">
              <w:rPr>
                <w:sz w:val="20"/>
                <w:szCs w:val="20"/>
              </w:rPr>
              <w:t>Год ввода в эксплуатацию</w:t>
            </w:r>
          </w:p>
        </w:tc>
      </w:tr>
      <w:tr w:rsidR="00224B80" w:rsidRPr="00224B80" w14:paraId="1D4E1293" w14:textId="59956926" w:rsidTr="00E056D2">
        <w:trPr>
          <w:cantSplit/>
          <w:tblHeader/>
        </w:trPr>
        <w:tc>
          <w:tcPr>
            <w:tcW w:w="362" w:type="pct"/>
            <w:vMerge/>
            <w:vAlign w:val="center"/>
            <w:hideMark/>
          </w:tcPr>
          <w:p w14:paraId="488B54DA" w14:textId="77777777" w:rsidR="00E056D2" w:rsidRPr="00224B80" w:rsidRDefault="00E056D2" w:rsidP="00E056D2">
            <w:pPr>
              <w:jc w:val="center"/>
              <w:rPr>
                <w:sz w:val="20"/>
                <w:szCs w:val="20"/>
              </w:rPr>
            </w:pPr>
          </w:p>
        </w:tc>
        <w:tc>
          <w:tcPr>
            <w:tcW w:w="1065" w:type="pct"/>
            <w:vMerge/>
            <w:vAlign w:val="center"/>
            <w:hideMark/>
          </w:tcPr>
          <w:p w14:paraId="2442F82D" w14:textId="77777777" w:rsidR="00E056D2" w:rsidRPr="00224B80" w:rsidRDefault="00E056D2" w:rsidP="00E056D2">
            <w:pPr>
              <w:jc w:val="center"/>
              <w:rPr>
                <w:sz w:val="20"/>
                <w:szCs w:val="20"/>
              </w:rPr>
            </w:pPr>
          </w:p>
        </w:tc>
        <w:tc>
          <w:tcPr>
            <w:tcW w:w="849" w:type="pct"/>
            <w:vAlign w:val="center"/>
          </w:tcPr>
          <w:p w14:paraId="3870C665" w14:textId="2791CA8E" w:rsidR="00E056D2" w:rsidRPr="00224B80" w:rsidRDefault="00E056D2" w:rsidP="00E056D2">
            <w:pPr>
              <w:jc w:val="center"/>
              <w:rPr>
                <w:sz w:val="20"/>
                <w:szCs w:val="20"/>
              </w:rPr>
            </w:pPr>
            <w:r w:rsidRPr="00224B80">
              <w:rPr>
                <w:sz w:val="20"/>
                <w:szCs w:val="20"/>
              </w:rPr>
              <w:t>Всего, в том числе</w:t>
            </w:r>
          </w:p>
        </w:tc>
        <w:tc>
          <w:tcPr>
            <w:tcW w:w="562" w:type="pct"/>
            <w:shd w:val="clear" w:color="auto" w:fill="auto"/>
            <w:vAlign w:val="center"/>
          </w:tcPr>
          <w:p w14:paraId="3837AD0A" w14:textId="2CFE7FA9" w:rsidR="00E056D2" w:rsidRPr="00224B80" w:rsidRDefault="00E056D2" w:rsidP="00E056D2">
            <w:pPr>
              <w:jc w:val="center"/>
              <w:rPr>
                <w:sz w:val="20"/>
                <w:szCs w:val="20"/>
              </w:rPr>
            </w:pPr>
            <w:r w:rsidRPr="00224B80">
              <w:rPr>
                <w:sz w:val="20"/>
                <w:szCs w:val="20"/>
              </w:rPr>
              <w:t>Отопление</w:t>
            </w:r>
          </w:p>
        </w:tc>
        <w:tc>
          <w:tcPr>
            <w:tcW w:w="574" w:type="pct"/>
            <w:shd w:val="clear" w:color="auto" w:fill="auto"/>
            <w:vAlign w:val="center"/>
          </w:tcPr>
          <w:p w14:paraId="4AF6388A" w14:textId="3A74358F" w:rsidR="00E056D2" w:rsidRPr="00224B80" w:rsidRDefault="00E056D2" w:rsidP="00E056D2">
            <w:pPr>
              <w:jc w:val="center"/>
              <w:rPr>
                <w:sz w:val="20"/>
                <w:szCs w:val="20"/>
              </w:rPr>
            </w:pPr>
            <w:r w:rsidRPr="00224B80">
              <w:rPr>
                <w:sz w:val="20"/>
                <w:szCs w:val="20"/>
              </w:rPr>
              <w:t>ГВС</w:t>
            </w:r>
          </w:p>
        </w:tc>
        <w:tc>
          <w:tcPr>
            <w:tcW w:w="995" w:type="pct"/>
            <w:vMerge/>
            <w:vAlign w:val="center"/>
          </w:tcPr>
          <w:p w14:paraId="754B2062" w14:textId="58B8E3E4" w:rsidR="00E056D2" w:rsidRPr="00224B80" w:rsidRDefault="00E056D2" w:rsidP="00E056D2">
            <w:pPr>
              <w:jc w:val="center"/>
              <w:rPr>
                <w:sz w:val="20"/>
                <w:szCs w:val="20"/>
              </w:rPr>
            </w:pPr>
          </w:p>
        </w:tc>
        <w:tc>
          <w:tcPr>
            <w:tcW w:w="593" w:type="pct"/>
            <w:vMerge/>
            <w:vAlign w:val="center"/>
          </w:tcPr>
          <w:p w14:paraId="53EFB058" w14:textId="77777777" w:rsidR="00E056D2" w:rsidRPr="00224B80" w:rsidRDefault="00E056D2" w:rsidP="00E056D2">
            <w:pPr>
              <w:jc w:val="center"/>
              <w:rPr>
                <w:sz w:val="20"/>
                <w:szCs w:val="20"/>
              </w:rPr>
            </w:pPr>
          </w:p>
        </w:tc>
      </w:tr>
      <w:tr w:rsidR="00224B80" w:rsidRPr="00224B80" w14:paraId="7B615649" w14:textId="2D4CFC22" w:rsidTr="0029782B">
        <w:trPr>
          <w:cantSplit/>
          <w:trHeight w:val="286"/>
        </w:trPr>
        <w:tc>
          <w:tcPr>
            <w:tcW w:w="362" w:type="pct"/>
            <w:shd w:val="clear" w:color="auto" w:fill="auto"/>
            <w:vAlign w:val="center"/>
          </w:tcPr>
          <w:p w14:paraId="572B5F40" w14:textId="15B8097F" w:rsidR="00E056D2" w:rsidRPr="00224B80" w:rsidRDefault="00E056D2" w:rsidP="00E056D2">
            <w:pPr>
              <w:jc w:val="center"/>
              <w:rPr>
                <w:sz w:val="20"/>
                <w:szCs w:val="20"/>
              </w:rPr>
            </w:pPr>
            <w:r w:rsidRPr="00224B80">
              <w:rPr>
                <w:sz w:val="20"/>
                <w:szCs w:val="20"/>
              </w:rPr>
              <w:t>1</w:t>
            </w:r>
          </w:p>
        </w:tc>
        <w:tc>
          <w:tcPr>
            <w:tcW w:w="1065" w:type="pct"/>
            <w:shd w:val="clear" w:color="auto" w:fill="auto"/>
            <w:vAlign w:val="center"/>
          </w:tcPr>
          <w:p w14:paraId="35F20FE3" w14:textId="32137D1B" w:rsidR="00E056D2" w:rsidRPr="00224B80" w:rsidRDefault="00E056D2" w:rsidP="00E056D2">
            <w:pPr>
              <w:jc w:val="center"/>
              <w:rPr>
                <w:sz w:val="20"/>
                <w:szCs w:val="20"/>
              </w:rPr>
            </w:pPr>
            <w:r w:rsidRPr="00224B80">
              <w:rPr>
                <w:sz w:val="22"/>
                <w:szCs w:val="22"/>
              </w:rPr>
              <w:t>Котельная №1</w:t>
            </w:r>
          </w:p>
        </w:tc>
        <w:tc>
          <w:tcPr>
            <w:tcW w:w="849" w:type="pct"/>
            <w:vAlign w:val="center"/>
          </w:tcPr>
          <w:p w14:paraId="6778E012" w14:textId="382F29E4" w:rsidR="00E056D2" w:rsidRPr="00224B80" w:rsidRDefault="00E056D2" w:rsidP="00E056D2">
            <w:pPr>
              <w:jc w:val="center"/>
              <w:rPr>
                <w:sz w:val="20"/>
                <w:szCs w:val="20"/>
              </w:rPr>
            </w:pPr>
            <w:r w:rsidRPr="00224B80">
              <w:rPr>
                <w:sz w:val="22"/>
                <w:szCs w:val="22"/>
              </w:rPr>
              <w:t>435,0</w:t>
            </w:r>
          </w:p>
        </w:tc>
        <w:tc>
          <w:tcPr>
            <w:tcW w:w="562" w:type="pct"/>
            <w:shd w:val="clear" w:color="auto" w:fill="auto"/>
            <w:noWrap/>
            <w:vAlign w:val="center"/>
          </w:tcPr>
          <w:p w14:paraId="2258580D" w14:textId="72F2204F" w:rsidR="00E056D2" w:rsidRPr="00224B80" w:rsidRDefault="00E056D2" w:rsidP="00E056D2">
            <w:pPr>
              <w:jc w:val="center"/>
              <w:rPr>
                <w:sz w:val="20"/>
                <w:szCs w:val="20"/>
              </w:rPr>
            </w:pPr>
            <w:r w:rsidRPr="00224B80">
              <w:rPr>
                <w:sz w:val="22"/>
                <w:szCs w:val="22"/>
              </w:rPr>
              <w:t>435,0</w:t>
            </w:r>
          </w:p>
        </w:tc>
        <w:tc>
          <w:tcPr>
            <w:tcW w:w="574" w:type="pct"/>
            <w:shd w:val="clear" w:color="auto" w:fill="auto"/>
            <w:noWrap/>
            <w:vAlign w:val="center"/>
          </w:tcPr>
          <w:p w14:paraId="3236A35F" w14:textId="63B6F304" w:rsidR="00E056D2" w:rsidRPr="00224B80" w:rsidRDefault="00E056D2" w:rsidP="00E056D2">
            <w:pPr>
              <w:jc w:val="center"/>
              <w:rPr>
                <w:sz w:val="20"/>
                <w:szCs w:val="20"/>
              </w:rPr>
            </w:pPr>
          </w:p>
        </w:tc>
        <w:tc>
          <w:tcPr>
            <w:tcW w:w="995" w:type="pct"/>
            <w:shd w:val="clear" w:color="auto" w:fill="auto"/>
            <w:noWrap/>
            <w:vAlign w:val="center"/>
          </w:tcPr>
          <w:p w14:paraId="2870C8BD" w14:textId="79703413" w:rsidR="00E056D2" w:rsidRPr="00224B80" w:rsidRDefault="00E056D2" w:rsidP="00E056D2">
            <w:pPr>
              <w:jc w:val="center"/>
              <w:rPr>
                <w:sz w:val="20"/>
                <w:szCs w:val="20"/>
              </w:rPr>
            </w:pPr>
            <w:r w:rsidRPr="00224B80">
              <w:rPr>
                <w:sz w:val="20"/>
                <w:szCs w:val="20"/>
              </w:rPr>
              <w:t>Подземный, надземный</w:t>
            </w:r>
          </w:p>
        </w:tc>
        <w:tc>
          <w:tcPr>
            <w:tcW w:w="593" w:type="pct"/>
            <w:vAlign w:val="center"/>
          </w:tcPr>
          <w:p w14:paraId="7D7167DC" w14:textId="0F7D5606" w:rsidR="00E056D2" w:rsidRPr="00224B80" w:rsidRDefault="00E056D2" w:rsidP="00E056D2">
            <w:pPr>
              <w:jc w:val="center"/>
              <w:rPr>
                <w:sz w:val="20"/>
                <w:szCs w:val="20"/>
              </w:rPr>
            </w:pPr>
            <w:r w:rsidRPr="00224B80">
              <w:rPr>
                <w:sz w:val="20"/>
                <w:szCs w:val="20"/>
              </w:rPr>
              <w:t>До 1990 г.</w:t>
            </w:r>
          </w:p>
        </w:tc>
      </w:tr>
      <w:tr w:rsidR="00224B80" w:rsidRPr="00224B80" w14:paraId="2F09A137" w14:textId="77777777" w:rsidTr="00E056D2">
        <w:trPr>
          <w:cantSplit/>
          <w:trHeight w:val="276"/>
        </w:trPr>
        <w:tc>
          <w:tcPr>
            <w:tcW w:w="362" w:type="pct"/>
            <w:shd w:val="clear" w:color="auto" w:fill="auto"/>
            <w:vAlign w:val="center"/>
          </w:tcPr>
          <w:p w14:paraId="0189CD16" w14:textId="50511AE9" w:rsidR="00E056D2" w:rsidRPr="00224B80" w:rsidRDefault="00E056D2" w:rsidP="00E056D2">
            <w:pPr>
              <w:jc w:val="center"/>
              <w:rPr>
                <w:sz w:val="22"/>
                <w:szCs w:val="22"/>
              </w:rPr>
            </w:pPr>
            <w:r w:rsidRPr="00224B80">
              <w:rPr>
                <w:sz w:val="22"/>
                <w:szCs w:val="22"/>
              </w:rPr>
              <w:t>2</w:t>
            </w:r>
          </w:p>
        </w:tc>
        <w:tc>
          <w:tcPr>
            <w:tcW w:w="1065" w:type="pct"/>
            <w:shd w:val="clear" w:color="auto" w:fill="auto"/>
            <w:vAlign w:val="center"/>
          </w:tcPr>
          <w:p w14:paraId="1E8D6C55" w14:textId="30B353F8" w:rsidR="00E056D2" w:rsidRPr="00224B80" w:rsidRDefault="00E056D2" w:rsidP="00E056D2">
            <w:pPr>
              <w:jc w:val="center"/>
              <w:rPr>
                <w:sz w:val="20"/>
                <w:szCs w:val="20"/>
              </w:rPr>
            </w:pPr>
            <w:r w:rsidRPr="00224B80">
              <w:rPr>
                <w:sz w:val="22"/>
                <w:szCs w:val="22"/>
              </w:rPr>
              <w:t>Котельная №2</w:t>
            </w:r>
          </w:p>
        </w:tc>
        <w:tc>
          <w:tcPr>
            <w:tcW w:w="849" w:type="pct"/>
            <w:vAlign w:val="center"/>
          </w:tcPr>
          <w:p w14:paraId="3281BA38" w14:textId="0466ECF8" w:rsidR="00E056D2" w:rsidRPr="00224B80" w:rsidRDefault="00E056D2" w:rsidP="00E056D2">
            <w:pPr>
              <w:jc w:val="center"/>
              <w:rPr>
                <w:sz w:val="20"/>
                <w:szCs w:val="20"/>
              </w:rPr>
            </w:pPr>
            <w:r w:rsidRPr="00224B80">
              <w:rPr>
                <w:sz w:val="22"/>
                <w:szCs w:val="22"/>
              </w:rPr>
              <w:t>5458,0</w:t>
            </w:r>
          </w:p>
        </w:tc>
        <w:tc>
          <w:tcPr>
            <w:tcW w:w="562" w:type="pct"/>
            <w:shd w:val="clear" w:color="auto" w:fill="auto"/>
            <w:noWrap/>
            <w:vAlign w:val="center"/>
          </w:tcPr>
          <w:p w14:paraId="35D1C44F" w14:textId="751CDB99" w:rsidR="00E056D2" w:rsidRPr="00224B80" w:rsidRDefault="00E056D2" w:rsidP="00E056D2">
            <w:pPr>
              <w:jc w:val="center"/>
              <w:rPr>
                <w:sz w:val="20"/>
                <w:szCs w:val="20"/>
              </w:rPr>
            </w:pPr>
            <w:r w:rsidRPr="00224B80">
              <w:rPr>
                <w:sz w:val="20"/>
                <w:szCs w:val="20"/>
              </w:rPr>
              <w:t>4692,0</w:t>
            </w:r>
          </w:p>
        </w:tc>
        <w:tc>
          <w:tcPr>
            <w:tcW w:w="574" w:type="pct"/>
            <w:shd w:val="clear" w:color="auto" w:fill="auto"/>
            <w:noWrap/>
            <w:vAlign w:val="center"/>
          </w:tcPr>
          <w:p w14:paraId="4B64D13E" w14:textId="5D74FB4C" w:rsidR="00E056D2" w:rsidRPr="00224B80" w:rsidRDefault="00E056D2" w:rsidP="00E056D2">
            <w:pPr>
              <w:jc w:val="center"/>
              <w:rPr>
                <w:sz w:val="20"/>
                <w:szCs w:val="20"/>
              </w:rPr>
            </w:pPr>
            <w:r w:rsidRPr="00224B80">
              <w:rPr>
                <w:sz w:val="20"/>
                <w:szCs w:val="20"/>
              </w:rPr>
              <w:t>766,0</w:t>
            </w:r>
          </w:p>
        </w:tc>
        <w:tc>
          <w:tcPr>
            <w:tcW w:w="995" w:type="pct"/>
            <w:shd w:val="clear" w:color="auto" w:fill="auto"/>
            <w:noWrap/>
            <w:vAlign w:val="center"/>
          </w:tcPr>
          <w:p w14:paraId="75BC2511" w14:textId="72C7786D" w:rsidR="00E056D2" w:rsidRPr="00224B80" w:rsidRDefault="00E056D2" w:rsidP="00E056D2">
            <w:pPr>
              <w:jc w:val="center"/>
              <w:rPr>
                <w:sz w:val="20"/>
                <w:szCs w:val="20"/>
              </w:rPr>
            </w:pPr>
            <w:r w:rsidRPr="00224B80">
              <w:rPr>
                <w:sz w:val="20"/>
                <w:szCs w:val="20"/>
              </w:rPr>
              <w:t>Подземный, надземный</w:t>
            </w:r>
          </w:p>
        </w:tc>
        <w:tc>
          <w:tcPr>
            <w:tcW w:w="593" w:type="pct"/>
            <w:vAlign w:val="center"/>
          </w:tcPr>
          <w:p w14:paraId="4DE6EC72" w14:textId="6963D585" w:rsidR="00E056D2" w:rsidRPr="00224B80" w:rsidRDefault="00E056D2" w:rsidP="00E056D2">
            <w:pPr>
              <w:jc w:val="center"/>
              <w:rPr>
                <w:sz w:val="20"/>
                <w:szCs w:val="20"/>
              </w:rPr>
            </w:pPr>
            <w:r w:rsidRPr="00224B80">
              <w:rPr>
                <w:sz w:val="20"/>
                <w:szCs w:val="20"/>
              </w:rPr>
              <w:t>До 1990 г.</w:t>
            </w:r>
          </w:p>
        </w:tc>
      </w:tr>
      <w:tr w:rsidR="00224B80" w:rsidRPr="00224B80" w14:paraId="38BD08BF" w14:textId="77777777" w:rsidTr="00E056D2">
        <w:trPr>
          <w:cantSplit/>
          <w:trHeight w:val="276"/>
        </w:trPr>
        <w:tc>
          <w:tcPr>
            <w:tcW w:w="362" w:type="pct"/>
            <w:shd w:val="clear" w:color="auto" w:fill="auto"/>
            <w:vAlign w:val="center"/>
          </w:tcPr>
          <w:p w14:paraId="64094386" w14:textId="52824B50" w:rsidR="00E056D2" w:rsidRPr="00224B80" w:rsidRDefault="00E056D2" w:rsidP="00E056D2">
            <w:pPr>
              <w:jc w:val="center"/>
              <w:rPr>
                <w:sz w:val="22"/>
                <w:szCs w:val="22"/>
              </w:rPr>
            </w:pPr>
            <w:r w:rsidRPr="00224B80">
              <w:rPr>
                <w:sz w:val="22"/>
                <w:szCs w:val="22"/>
              </w:rPr>
              <w:t>3</w:t>
            </w:r>
          </w:p>
        </w:tc>
        <w:tc>
          <w:tcPr>
            <w:tcW w:w="1065" w:type="pct"/>
            <w:shd w:val="clear" w:color="auto" w:fill="auto"/>
            <w:vAlign w:val="center"/>
          </w:tcPr>
          <w:p w14:paraId="52705853" w14:textId="6AA91ECB" w:rsidR="00E056D2" w:rsidRPr="00224B80" w:rsidRDefault="00E056D2" w:rsidP="00E056D2">
            <w:pPr>
              <w:jc w:val="center"/>
              <w:rPr>
                <w:sz w:val="20"/>
                <w:szCs w:val="20"/>
              </w:rPr>
            </w:pPr>
            <w:r w:rsidRPr="00224B80">
              <w:rPr>
                <w:sz w:val="22"/>
                <w:szCs w:val="22"/>
              </w:rPr>
              <w:t>Котельная №4</w:t>
            </w:r>
          </w:p>
        </w:tc>
        <w:tc>
          <w:tcPr>
            <w:tcW w:w="849" w:type="pct"/>
            <w:vAlign w:val="center"/>
          </w:tcPr>
          <w:p w14:paraId="3AF95087" w14:textId="7B9D9119" w:rsidR="00E056D2" w:rsidRPr="00224B80" w:rsidRDefault="00E056D2" w:rsidP="00E056D2">
            <w:pPr>
              <w:jc w:val="center"/>
              <w:rPr>
                <w:sz w:val="20"/>
                <w:szCs w:val="20"/>
              </w:rPr>
            </w:pPr>
            <w:r w:rsidRPr="00224B80">
              <w:rPr>
                <w:sz w:val="22"/>
                <w:szCs w:val="22"/>
              </w:rPr>
              <w:t>1662,0</w:t>
            </w:r>
          </w:p>
        </w:tc>
        <w:tc>
          <w:tcPr>
            <w:tcW w:w="562" w:type="pct"/>
            <w:shd w:val="clear" w:color="auto" w:fill="auto"/>
            <w:noWrap/>
            <w:vAlign w:val="center"/>
          </w:tcPr>
          <w:p w14:paraId="099325DC" w14:textId="52FE4BBE" w:rsidR="00E056D2" w:rsidRPr="00224B80" w:rsidRDefault="00E056D2" w:rsidP="00E056D2">
            <w:pPr>
              <w:jc w:val="center"/>
              <w:rPr>
                <w:sz w:val="20"/>
                <w:szCs w:val="20"/>
              </w:rPr>
            </w:pPr>
            <w:r w:rsidRPr="00224B80">
              <w:rPr>
                <w:sz w:val="20"/>
                <w:szCs w:val="20"/>
              </w:rPr>
              <w:t>1084,0</w:t>
            </w:r>
          </w:p>
        </w:tc>
        <w:tc>
          <w:tcPr>
            <w:tcW w:w="574" w:type="pct"/>
            <w:shd w:val="clear" w:color="auto" w:fill="auto"/>
            <w:noWrap/>
            <w:vAlign w:val="center"/>
          </w:tcPr>
          <w:p w14:paraId="6D202217" w14:textId="18A9B219" w:rsidR="00E056D2" w:rsidRPr="00224B80" w:rsidRDefault="00E056D2" w:rsidP="00E056D2">
            <w:pPr>
              <w:jc w:val="center"/>
              <w:rPr>
                <w:sz w:val="20"/>
                <w:szCs w:val="20"/>
              </w:rPr>
            </w:pPr>
            <w:r w:rsidRPr="00224B80">
              <w:rPr>
                <w:sz w:val="20"/>
                <w:szCs w:val="20"/>
              </w:rPr>
              <w:t>578</w:t>
            </w:r>
          </w:p>
        </w:tc>
        <w:tc>
          <w:tcPr>
            <w:tcW w:w="995" w:type="pct"/>
            <w:shd w:val="clear" w:color="auto" w:fill="auto"/>
            <w:noWrap/>
            <w:vAlign w:val="center"/>
          </w:tcPr>
          <w:p w14:paraId="04C8BCE7" w14:textId="4C5D722C" w:rsidR="00E056D2" w:rsidRPr="00224B80" w:rsidRDefault="00E056D2" w:rsidP="00E056D2">
            <w:pPr>
              <w:jc w:val="center"/>
              <w:rPr>
                <w:sz w:val="20"/>
                <w:szCs w:val="20"/>
              </w:rPr>
            </w:pPr>
            <w:r w:rsidRPr="00224B80">
              <w:rPr>
                <w:sz w:val="20"/>
                <w:szCs w:val="20"/>
              </w:rPr>
              <w:t>Надземный</w:t>
            </w:r>
          </w:p>
        </w:tc>
        <w:tc>
          <w:tcPr>
            <w:tcW w:w="593" w:type="pct"/>
            <w:vAlign w:val="center"/>
          </w:tcPr>
          <w:p w14:paraId="240396CD" w14:textId="478379F0" w:rsidR="00E056D2" w:rsidRPr="00224B80" w:rsidRDefault="00E056D2" w:rsidP="00E056D2">
            <w:pPr>
              <w:jc w:val="center"/>
              <w:rPr>
                <w:sz w:val="20"/>
                <w:szCs w:val="20"/>
              </w:rPr>
            </w:pPr>
            <w:r w:rsidRPr="00224B80">
              <w:rPr>
                <w:sz w:val="20"/>
                <w:szCs w:val="20"/>
              </w:rPr>
              <w:t>До 1990 г.</w:t>
            </w:r>
          </w:p>
        </w:tc>
      </w:tr>
      <w:tr w:rsidR="00224B80" w:rsidRPr="00224B80" w14:paraId="437B8DF6" w14:textId="77777777" w:rsidTr="00E056D2">
        <w:trPr>
          <w:cantSplit/>
          <w:trHeight w:val="276"/>
        </w:trPr>
        <w:tc>
          <w:tcPr>
            <w:tcW w:w="362" w:type="pct"/>
            <w:shd w:val="clear" w:color="auto" w:fill="auto"/>
            <w:vAlign w:val="center"/>
          </w:tcPr>
          <w:p w14:paraId="3DD9FF98" w14:textId="6B9020C4" w:rsidR="00E056D2" w:rsidRPr="00224B80" w:rsidRDefault="00E056D2" w:rsidP="00E056D2">
            <w:pPr>
              <w:jc w:val="center"/>
              <w:rPr>
                <w:sz w:val="22"/>
                <w:szCs w:val="22"/>
              </w:rPr>
            </w:pPr>
            <w:r w:rsidRPr="00224B80">
              <w:rPr>
                <w:sz w:val="22"/>
                <w:szCs w:val="22"/>
              </w:rPr>
              <w:t>4</w:t>
            </w:r>
          </w:p>
        </w:tc>
        <w:tc>
          <w:tcPr>
            <w:tcW w:w="1065" w:type="pct"/>
            <w:shd w:val="clear" w:color="auto" w:fill="auto"/>
            <w:vAlign w:val="center"/>
          </w:tcPr>
          <w:p w14:paraId="6F2F37EB" w14:textId="750F3972" w:rsidR="00E056D2" w:rsidRPr="00224B80" w:rsidRDefault="00E056D2" w:rsidP="00E056D2">
            <w:pPr>
              <w:jc w:val="center"/>
              <w:rPr>
                <w:sz w:val="20"/>
                <w:szCs w:val="20"/>
              </w:rPr>
            </w:pPr>
            <w:r w:rsidRPr="00224B80">
              <w:rPr>
                <w:sz w:val="22"/>
                <w:szCs w:val="22"/>
              </w:rPr>
              <w:t>Котельная №5 «ФОК»</w:t>
            </w:r>
          </w:p>
        </w:tc>
        <w:tc>
          <w:tcPr>
            <w:tcW w:w="849" w:type="pct"/>
            <w:vAlign w:val="center"/>
          </w:tcPr>
          <w:p w14:paraId="01811A13" w14:textId="66D47653" w:rsidR="00E056D2" w:rsidRPr="00224B80" w:rsidRDefault="00E056D2" w:rsidP="00E056D2">
            <w:pPr>
              <w:jc w:val="center"/>
              <w:rPr>
                <w:sz w:val="20"/>
                <w:szCs w:val="20"/>
              </w:rPr>
            </w:pPr>
            <w:r w:rsidRPr="00224B80">
              <w:rPr>
                <w:sz w:val="22"/>
                <w:szCs w:val="22"/>
              </w:rPr>
              <w:t>85,0</w:t>
            </w:r>
          </w:p>
        </w:tc>
        <w:tc>
          <w:tcPr>
            <w:tcW w:w="562" w:type="pct"/>
            <w:shd w:val="clear" w:color="auto" w:fill="auto"/>
            <w:noWrap/>
            <w:vAlign w:val="center"/>
          </w:tcPr>
          <w:p w14:paraId="50D20D5D" w14:textId="191B37EE" w:rsidR="00E056D2" w:rsidRPr="00224B80" w:rsidRDefault="00E056D2" w:rsidP="00E056D2">
            <w:pPr>
              <w:jc w:val="center"/>
              <w:rPr>
                <w:sz w:val="20"/>
                <w:szCs w:val="20"/>
              </w:rPr>
            </w:pPr>
            <w:r w:rsidRPr="00224B80">
              <w:rPr>
                <w:sz w:val="20"/>
                <w:szCs w:val="20"/>
              </w:rPr>
              <w:t>85,0</w:t>
            </w:r>
          </w:p>
        </w:tc>
        <w:tc>
          <w:tcPr>
            <w:tcW w:w="574" w:type="pct"/>
            <w:shd w:val="clear" w:color="auto" w:fill="auto"/>
            <w:noWrap/>
            <w:vAlign w:val="center"/>
          </w:tcPr>
          <w:p w14:paraId="2557870C" w14:textId="443D56FD" w:rsidR="00E056D2" w:rsidRPr="00224B80" w:rsidRDefault="00E056D2" w:rsidP="00E056D2">
            <w:pPr>
              <w:jc w:val="center"/>
              <w:rPr>
                <w:sz w:val="20"/>
                <w:szCs w:val="20"/>
              </w:rPr>
            </w:pPr>
            <w:r w:rsidRPr="00224B80">
              <w:rPr>
                <w:sz w:val="20"/>
                <w:szCs w:val="20"/>
              </w:rPr>
              <w:t>-</w:t>
            </w:r>
          </w:p>
        </w:tc>
        <w:tc>
          <w:tcPr>
            <w:tcW w:w="995" w:type="pct"/>
            <w:shd w:val="clear" w:color="auto" w:fill="auto"/>
            <w:noWrap/>
            <w:vAlign w:val="center"/>
          </w:tcPr>
          <w:p w14:paraId="29E4A9A2" w14:textId="4007926A" w:rsidR="00E056D2" w:rsidRPr="00224B80" w:rsidRDefault="00E056D2" w:rsidP="00E056D2">
            <w:pPr>
              <w:jc w:val="center"/>
              <w:rPr>
                <w:sz w:val="20"/>
                <w:szCs w:val="20"/>
              </w:rPr>
            </w:pPr>
            <w:r w:rsidRPr="00224B80">
              <w:rPr>
                <w:sz w:val="20"/>
                <w:szCs w:val="20"/>
              </w:rPr>
              <w:t>Надземный</w:t>
            </w:r>
          </w:p>
        </w:tc>
        <w:tc>
          <w:tcPr>
            <w:tcW w:w="593" w:type="pct"/>
            <w:vAlign w:val="center"/>
          </w:tcPr>
          <w:p w14:paraId="444C7043" w14:textId="675C85D0" w:rsidR="00E056D2" w:rsidRPr="00224B80" w:rsidRDefault="00E056D2" w:rsidP="00E056D2">
            <w:pPr>
              <w:jc w:val="center"/>
              <w:rPr>
                <w:sz w:val="20"/>
                <w:szCs w:val="20"/>
              </w:rPr>
            </w:pPr>
            <w:r w:rsidRPr="00224B80">
              <w:rPr>
                <w:sz w:val="20"/>
                <w:szCs w:val="20"/>
              </w:rPr>
              <w:t>2024 г.</w:t>
            </w:r>
          </w:p>
        </w:tc>
      </w:tr>
      <w:tr w:rsidR="0029782B" w:rsidRPr="00224B80" w14:paraId="397EFAFC" w14:textId="77777777" w:rsidTr="00E056D2">
        <w:trPr>
          <w:cantSplit/>
          <w:trHeight w:val="276"/>
        </w:trPr>
        <w:tc>
          <w:tcPr>
            <w:tcW w:w="362" w:type="pct"/>
            <w:shd w:val="clear" w:color="auto" w:fill="auto"/>
            <w:vAlign w:val="center"/>
          </w:tcPr>
          <w:p w14:paraId="2315C299" w14:textId="1345DDD7" w:rsidR="0029782B" w:rsidRPr="00224B80" w:rsidRDefault="0029782B" w:rsidP="0029782B">
            <w:pPr>
              <w:jc w:val="center"/>
              <w:rPr>
                <w:sz w:val="22"/>
                <w:szCs w:val="22"/>
              </w:rPr>
            </w:pPr>
            <w:r w:rsidRPr="00224B80">
              <w:rPr>
                <w:sz w:val="22"/>
                <w:szCs w:val="22"/>
              </w:rPr>
              <w:t>5</w:t>
            </w:r>
          </w:p>
        </w:tc>
        <w:tc>
          <w:tcPr>
            <w:tcW w:w="1065" w:type="pct"/>
            <w:shd w:val="clear" w:color="auto" w:fill="auto"/>
            <w:vAlign w:val="center"/>
          </w:tcPr>
          <w:p w14:paraId="14D729BF" w14:textId="40BB6E62" w:rsidR="0029782B" w:rsidRPr="00224B80" w:rsidRDefault="0029782B" w:rsidP="0029782B">
            <w:pPr>
              <w:jc w:val="center"/>
              <w:rPr>
                <w:sz w:val="20"/>
                <w:szCs w:val="20"/>
              </w:rPr>
            </w:pPr>
            <w:r w:rsidRPr="00224B80">
              <w:rPr>
                <w:sz w:val="22"/>
                <w:szCs w:val="22"/>
              </w:rPr>
              <w:t>Котельная №3634</w:t>
            </w:r>
          </w:p>
        </w:tc>
        <w:tc>
          <w:tcPr>
            <w:tcW w:w="849" w:type="pct"/>
            <w:vAlign w:val="center"/>
          </w:tcPr>
          <w:p w14:paraId="57BD1C5D" w14:textId="77777777" w:rsidR="0029782B" w:rsidRPr="00224B80" w:rsidRDefault="0029782B" w:rsidP="0029782B">
            <w:pPr>
              <w:jc w:val="center"/>
              <w:rPr>
                <w:sz w:val="22"/>
                <w:szCs w:val="22"/>
              </w:rPr>
            </w:pPr>
            <w:r w:rsidRPr="00224B80">
              <w:rPr>
                <w:sz w:val="22"/>
                <w:szCs w:val="22"/>
              </w:rPr>
              <w:t xml:space="preserve">21020,0 </w:t>
            </w:r>
          </w:p>
          <w:p w14:paraId="1D6946C7" w14:textId="581056FA" w:rsidR="0029782B" w:rsidRPr="00224B80" w:rsidRDefault="0029782B" w:rsidP="0029782B">
            <w:pPr>
              <w:jc w:val="center"/>
              <w:rPr>
                <w:sz w:val="20"/>
                <w:szCs w:val="20"/>
              </w:rPr>
            </w:pPr>
            <w:r w:rsidRPr="00224B80">
              <w:rPr>
                <w:sz w:val="22"/>
                <w:szCs w:val="22"/>
              </w:rPr>
              <w:t>Магистраль – 5040,0 м</w:t>
            </w:r>
          </w:p>
        </w:tc>
        <w:tc>
          <w:tcPr>
            <w:tcW w:w="562" w:type="pct"/>
            <w:shd w:val="clear" w:color="auto" w:fill="auto"/>
            <w:noWrap/>
            <w:vAlign w:val="center"/>
          </w:tcPr>
          <w:p w14:paraId="6ACCF138" w14:textId="504757A9" w:rsidR="0029782B" w:rsidRPr="00224B80" w:rsidRDefault="0029782B" w:rsidP="0029782B">
            <w:pPr>
              <w:jc w:val="center"/>
              <w:rPr>
                <w:sz w:val="20"/>
                <w:szCs w:val="20"/>
              </w:rPr>
            </w:pPr>
            <w:r w:rsidRPr="00224B80">
              <w:rPr>
                <w:sz w:val="20"/>
                <w:szCs w:val="20"/>
              </w:rPr>
              <w:t>8030,0</w:t>
            </w:r>
          </w:p>
        </w:tc>
        <w:tc>
          <w:tcPr>
            <w:tcW w:w="574" w:type="pct"/>
            <w:shd w:val="clear" w:color="auto" w:fill="auto"/>
            <w:noWrap/>
            <w:vAlign w:val="center"/>
          </w:tcPr>
          <w:p w14:paraId="534EE2A2" w14:textId="0F7F9E73" w:rsidR="0029782B" w:rsidRPr="00224B80" w:rsidRDefault="0029782B" w:rsidP="0029782B">
            <w:pPr>
              <w:jc w:val="center"/>
              <w:rPr>
                <w:sz w:val="20"/>
                <w:szCs w:val="20"/>
              </w:rPr>
            </w:pPr>
            <w:r w:rsidRPr="00224B80">
              <w:rPr>
                <w:sz w:val="20"/>
                <w:szCs w:val="20"/>
              </w:rPr>
              <w:t>7950,0</w:t>
            </w:r>
          </w:p>
        </w:tc>
        <w:tc>
          <w:tcPr>
            <w:tcW w:w="995" w:type="pct"/>
            <w:shd w:val="clear" w:color="auto" w:fill="auto"/>
            <w:noWrap/>
            <w:vAlign w:val="center"/>
          </w:tcPr>
          <w:p w14:paraId="14595345" w14:textId="5A52D94A" w:rsidR="0029782B" w:rsidRPr="00224B80" w:rsidRDefault="0029782B" w:rsidP="0029782B">
            <w:pPr>
              <w:jc w:val="center"/>
              <w:rPr>
                <w:sz w:val="20"/>
                <w:szCs w:val="20"/>
              </w:rPr>
            </w:pPr>
            <w:r w:rsidRPr="00224B80">
              <w:rPr>
                <w:sz w:val="20"/>
                <w:szCs w:val="20"/>
              </w:rPr>
              <w:t>Подземный, надземный</w:t>
            </w:r>
          </w:p>
        </w:tc>
        <w:tc>
          <w:tcPr>
            <w:tcW w:w="593" w:type="pct"/>
            <w:vAlign w:val="center"/>
          </w:tcPr>
          <w:p w14:paraId="41DC3F8E" w14:textId="24CBFF7F" w:rsidR="0029782B" w:rsidRPr="00224B80" w:rsidRDefault="00A20BC9" w:rsidP="0029782B">
            <w:pPr>
              <w:jc w:val="center"/>
              <w:rPr>
                <w:sz w:val="20"/>
                <w:szCs w:val="20"/>
              </w:rPr>
            </w:pPr>
            <w:r w:rsidRPr="00224B80">
              <w:rPr>
                <w:sz w:val="20"/>
                <w:szCs w:val="20"/>
              </w:rPr>
              <w:t>1996-2024</w:t>
            </w:r>
          </w:p>
        </w:tc>
      </w:tr>
    </w:tbl>
    <w:p w14:paraId="44017251" w14:textId="2F94D9E6" w:rsidR="005A636F" w:rsidRPr="00224B80" w:rsidRDefault="005A636F" w:rsidP="005A636F"/>
    <w:p w14:paraId="33BEF7CC" w14:textId="5A75D497" w:rsidR="001C5F4E" w:rsidRPr="00224B80" w:rsidRDefault="00AA3BF2" w:rsidP="001C5F4E">
      <w:pPr>
        <w:pStyle w:val="Affa"/>
      </w:pPr>
      <w:r w:rsidRPr="00224B80">
        <w:rPr>
          <w:rStyle w:val="2c"/>
          <w:rFonts w:ascii="Times New Roman" w:eastAsia="Calibri" w:hAnsi="Times New Roman" w:cs="Times New Roman"/>
          <w:color w:val="auto"/>
          <w:sz w:val="24"/>
          <w:szCs w:val="28"/>
          <w:shd w:val="clear" w:color="auto" w:fill="auto"/>
          <w:lang w:eastAsia="en-US" w:bidi="ar-SA"/>
        </w:rPr>
        <w:t xml:space="preserve">Тепловые сети выполнены как надземным, так и </w:t>
      </w:r>
      <w:r w:rsidR="001D6272" w:rsidRPr="00224B80">
        <w:rPr>
          <w:rStyle w:val="2c"/>
          <w:rFonts w:ascii="Times New Roman" w:eastAsia="Calibri" w:hAnsi="Times New Roman" w:cs="Times New Roman"/>
          <w:color w:val="auto"/>
          <w:sz w:val="24"/>
          <w:szCs w:val="28"/>
          <w:shd w:val="clear" w:color="auto" w:fill="auto"/>
          <w:lang w:eastAsia="en-US" w:bidi="ar-SA"/>
        </w:rPr>
        <w:t>подземным способом</w:t>
      </w:r>
      <w:r w:rsidR="001C5F4E" w:rsidRPr="00224B80">
        <w:rPr>
          <w:rStyle w:val="2c"/>
          <w:rFonts w:ascii="Times New Roman" w:eastAsia="Calibri" w:hAnsi="Times New Roman" w:cs="Times New Roman"/>
          <w:color w:val="auto"/>
          <w:sz w:val="24"/>
          <w:szCs w:val="28"/>
          <w:shd w:val="clear" w:color="auto" w:fill="auto"/>
          <w:lang w:eastAsia="en-US" w:bidi="ar-SA"/>
        </w:rPr>
        <w:t>. В качестве тепловой изоляци</w:t>
      </w:r>
      <w:r w:rsidR="006756A9" w:rsidRPr="00224B80">
        <w:rPr>
          <w:rStyle w:val="2c"/>
          <w:rFonts w:ascii="Times New Roman" w:eastAsia="Calibri" w:hAnsi="Times New Roman" w:cs="Times New Roman"/>
          <w:color w:val="auto"/>
          <w:sz w:val="24"/>
          <w:szCs w:val="28"/>
          <w:shd w:val="clear" w:color="auto" w:fill="auto"/>
          <w:lang w:eastAsia="en-US" w:bidi="ar-SA"/>
        </w:rPr>
        <w:t>и используются минеральная вата</w:t>
      </w:r>
      <w:r w:rsidR="001C5F4E" w:rsidRPr="00224B80">
        <w:t>. Компенсация температурных удлинений осуществляется П-образными компенсаторами и углами поворотов теплотрассы.</w:t>
      </w:r>
    </w:p>
    <w:p w14:paraId="40352C0B" w14:textId="77777777" w:rsidR="001C5F4E" w:rsidRPr="00224B80" w:rsidRDefault="001C5F4E" w:rsidP="001C5F4E">
      <w:pPr>
        <w:pStyle w:val="Affa"/>
      </w:pPr>
      <w:r w:rsidRPr="00224B80">
        <w:t xml:space="preserve">Общее состояние трубопроводов сетей удовлетворительное. По мере износа участки сети теплоснабжения ремонтируются. </w:t>
      </w:r>
    </w:p>
    <w:p w14:paraId="48F13A62" w14:textId="77777777" w:rsidR="0029782B" w:rsidRPr="00224B80" w:rsidRDefault="0029782B" w:rsidP="001C5F4E">
      <w:pPr>
        <w:pStyle w:val="Affa"/>
      </w:pPr>
    </w:p>
    <w:p w14:paraId="0E2449EB" w14:textId="77777777" w:rsidR="009A06A9" w:rsidRPr="00224B80" w:rsidRDefault="00F0314C" w:rsidP="0006129B">
      <w:pPr>
        <w:pStyle w:val="30"/>
        <w:spacing w:line="240" w:lineRule="auto"/>
      </w:pPr>
      <w:bookmarkStart w:id="79" w:name="_Toc158278626"/>
      <w:bookmarkStart w:id="80" w:name="_Toc206146283"/>
      <w:r w:rsidRPr="00224B80">
        <w:t>3.4 О</w:t>
      </w:r>
      <w:r w:rsidR="00E800F8" w:rsidRPr="00224B80">
        <w:t>писание типов и количества секционирующей и регулирующей арматуры на тепловых сетях</w:t>
      </w:r>
      <w:bookmarkEnd w:id="79"/>
      <w:bookmarkEnd w:id="80"/>
    </w:p>
    <w:p w14:paraId="67EA9C71" w14:textId="77777777" w:rsidR="00313CCC" w:rsidRPr="00224B80" w:rsidRDefault="00313CCC" w:rsidP="00313CCC">
      <w:pPr>
        <w:ind w:firstLine="567"/>
      </w:pPr>
      <w:r w:rsidRPr="00224B80">
        <w:t xml:space="preserve">Секционирующие и регулирующие задвижки не установлены. Имеется в наличии только запорная арматура – вентили, задвижки. </w:t>
      </w:r>
    </w:p>
    <w:p w14:paraId="2E80970F" w14:textId="77777777" w:rsidR="00313CCC" w:rsidRPr="00224B80" w:rsidRDefault="00313CCC" w:rsidP="00313CCC">
      <w:pPr>
        <w:ind w:firstLine="567"/>
      </w:pPr>
      <w:r w:rsidRPr="00224B80">
        <w:t>Запорная арматура в тепловых сетях предусматривается для отключения трубопроводов, ответвлений и перемычек между трубопроводами, секционирования магистральных и распределительных тепловых сетей на время ремонта и промывки тепловых сетей и т. п. Установка запорной арматуры предусматривается на всех выводах тепловых сетей от источников теплоты независимо от параметров теплоносителя и диаметров трубопроводов.</w:t>
      </w:r>
    </w:p>
    <w:p w14:paraId="162FE588" w14:textId="77777777" w:rsidR="00313CCC" w:rsidRPr="00224B80" w:rsidRDefault="00313CCC" w:rsidP="00313CCC">
      <w:pPr>
        <w:ind w:firstLine="567"/>
      </w:pPr>
      <w:r w:rsidRPr="00224B80">
        <w:t xml:space="preserve">Для обслуживания отключающей арматуры при подземной прокладке на сетях установлены тепловые камеры. В тепловых камерах установлены стальные задвижки, спускные и воздушные устройства, требующие постоянного доступа и обслуживания. </w:t>
      </w:r>
    </w:p>
    <w:p w14:paraId="015DA534" w14:textId="77777777" w:rsidR="009962EB" w:rsidRPr="00224B80" w:rsidRDefault="009962EB" w:rsidP="0006129B">
      <w:pPr>
        <w:pStyle w:val="Affa"/>
      </w:pPr>
    </w:p>
    <w:p w14:paraId="0097713E" w14:textId="77777777" w:rsidR="009A06A9" w:rsidRPr="00224B80" w:rsidRDefault="00F0314C" w:rsidP="0006129B">
      <w:pPr>
        <w:pStyle w:val="30"/>
        <w:spacing w:line="240" w:lineRule="auto"/>
      </w:pPr>
      <w:bookmarkStart w:id="81" w:name="_Toc158278627"/>
      <w:bookmarkStart w:id="82" w:name="_Toc206146284"/>
      <w:r w:rsidRPr="00224B80">
        <w:t>3.5 О</w:t>
      </w:r>
      <w:r w:rsidR="00E800F8" w:rsidRPr="00224B80">
        <w:t>писание типов и строительных особенностей тепловых пунктов, тепловых камер и павильонов</w:t>
      </w:r>
      <w:bookmarkEnd w:id="81"/>
      <w:bookmarkEnd w:id="82"/>
    </w:p>
    <w:p w14:paraId="2C4DDEBB" w14:textId="77777777" w:rsidR="006F0313" w:rsidRPr="00224B80" w:rsidRDefault="006F0313" w:rsidP="006F0313">
      <w:pPr>
        <w:ind w:firstLine="567"/>
        <w:rPr>
          <w:szCs w:val="28"/>
        </w:rPr>
      </w:pPr>
      <w:r w:rsidRPr="00224B80">
        <w:rPr>
          <w:szCs w:val="28"/>
        </w:rPr>
        <w:t>Тепловые камеры на тепловых сетях выполнены как в подземном, так и в надземном исполнении. Внутренние габариты соответствуют числу и диаметру проложенных труб, размерам установленного оборудования (задвижек, сальниковых компенсаторов и др.). Конструкция тепловых камер - сборные железобетонные, кирпичные, блоки фундаментные, плиты перекрытия с отверстием под люк, балки ж/б и прогоны, люки чугунные.</w:t>
      </w:r>
    </w:p>
    <w:p w14:paraId="4BF5C672" w14:textId="77777777" w:rsidR="00C92D67" w:rsidRPr="00224B80" w:rsidRDefault="00C92D67" w:rsidP="0006129B">
      <w:pPr>
        <w:ind w:firstLine="567"/>
      </w:pPr>
    </w:p>
    <w:p w14:paraId="2ECAD2B1" w14:textId="77777777" w:rsidR="009A06A9" w:rsidRPr="00224B80" w:rsidRDefault="00F0314C" w:rsidP="0006129B">
      <w:pPr>
        <w:pStyle w:val="30"/>
        <w:spacing w:line="240" w:lineRule="auto"/>
      </w:pPr>
      <w:bookmarkStart w:id="83" w:name="_Toc158278628"/>
      <w:bookmarkStart w:id="84" w:name="_Toc206146285"/>
      <w:r w:rsidRPr="00224B80">
        <w:t>3.6</w:t>
      </w:r>
      <w:r w:rsidR="009A06A9" w:rsidRPr="00224B80">
        <w:t xml:space="preserve"> </w:t>
      </w:r>
      <w:r w:rsidRPr="00224B80">
        <w:t>О</w:t>
      </w:r>
      <w:r w:rsidR="00E800F8" w:rsidRPr="00224B80">
        <w:t>писание графиков регулирования отпуска тепла в тепловые сети с анализом их обоснованности</w:t>
      </w:r>
      <w:bookmarkEnd w:id="83"/>
      <w:bookmarkEnd w:id="84"/>
    </w:p>
    <w:p w14:paraId="36018A85" w14:textId="77777777" w:rsidR="00D41130" w:rsidRPr="00224B80" w:rsidRDefault="00D41130" w:rsidP="00561045">
      <w:pPr>
        <w:pStyle w:val="Affa"/>
      </w:pPr>
      <w:r w:rsidRPr="00224B80">
        <w:t>Регулирование отпуска теплоты осуществляется качественно по расчетному температурному графику. Присоединение потребителей к тепловым сетям непосредственное без смешения и без регуляторов расхода на вводах.</w:t>
      </w:r>
    </w:p>
    <w:p w14:paraId="742BEF53" w14:textId="77777777" w:rsidR="00D41130" w:rsidRPr="00224B80" w:rsidRDefault="00D41130" w:rsidP="00561045">
      <w:pPr>
        <w:pStyle w:val="Affa"/>
      </w:pPr>
      <w:r w:rsidRPr="00224B80">
        <w:t>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r w:rsidR="002F5504" w:rsidRPr="00224B80">
        <w:t xml:space="preserve"> </w:t>
      </w:r>
      <w:r w:rsidRPr="00224B80">
        <w:t>Сведения о температурных графиках котельных приведены в таблице ниже.</w:t>
      </w:r>
    </w:p>
    <w:p w14:paraId="54892947" w14:textId="77777777" w:rsidR="008F5D12" w:rsidRPr="00224B80" w:rsidRDefault="008F5D12" w:rsidP="0006129B">
      <w:pPr>
        <w:ind w:firstLine="709"/>
      </w:pPr>
    </w:p>
    <w:p w14:paraId="0339AFAB" w14:textId="77777777" w:rsidR="0029782B" w:rsidRPr="00224B80" w:rsidRDefault="0029782B" w:rsidP="0006129B">
      <w:pPr>
        <w:ind w:firstLine="709"/>
      </w:pPr>
    </w:p>
    <w:p w14:paraId="22A72D7E" w14:textId="77777777" w:rsidR="0029782B" w:rsidRPr="00224B80" w:rsidRDefault="0029782B" w:rsidP="0006129B">
      <w:pPr>
        <w:ind w:firstLine="709"/>
      </w:pPr>
    </w:p>
    <w:p w14:paraId="5EA6AB31" w14:textId="77777777" w:rsidR="0029782B" w:rsidRPr="00224B80" w:rsidRDefault="0029782B" w:rsidP="0006129B">
      <w:pPr>
        <w:ind w:firstLine="709"/>
      </w:pPr>
    </w:p>
    <w:p w14:paraId="2D0178D0" w14:textId="672188FA" w:rsidR="00D41130" w:rsidRPr="00224B80" w:rsidRDefault="008F5D12" w:rsidP="0006129B">
      <w:pPr>
        <w:pStyle w:val="aff8"/>
      </w:pPr>
      <w:r w:rsidRPr="00224B80">
        <w:lastRenderedPageBreak/>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11</w:t>
      </w:r>
      <w:r w:rsidR="008A3CE6" w:rsidRPr="00224B80">
        <w:rPr>
          <w:noProof/>
        </w:rPr>
        <w:fldChar w:fldCharType="end"/>
      </w:r>
      <w:r w:rsidRPr="00224B80">
        <w:t xml:space="preserve"> – Температурные графики</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42"/>
        <w:gridCol w:w="5530"/>
        <w:gridCol w:w="3256"/>
      </w:tblGrid>
      <w:tr w:rsidR="00224B80" w:rsidRPr="00224B80" w14:paraId="1034CBA9" w14:textId="77777777" w:rsidTr="001F47F9">
        <w:trPr>
          <w:cantSplit/>
          <w:tblHeader/>
        </w:trPr>
        <w:tc>
          <w:tcPr>
            <w:tcW w:w="437" w:type="pct"/>
            <w:tcBorders>
              <w:right w:val="single" w:sz="4" w:space="0" w:color="auto"/>
            </w:tcBorders>
            <w:shd w:val="clear" w:color="auto" w:fill="auto"/>
            <w:vAlign w:val="center"/>
          </w:tcPr>
          <w:p w14:paraId="344743D5" w14:textId="77777777" w:rsidR="006F0313" w:rsidRPr="00224B80" w:rsidRDefault="006F0313" w:rsidP="00FE3601">
            <w:pPr>
              <w:jc w:val="center"/>
              <w:rPr>
                <w:sz w:val="22"/>
              </w:rPr>
            </w:pPr>
            <w:r w:rsidRPr="00224B80">
              <w:rPr>
                <w:sz w:val="22"/>
              </w:rPr>
              <w:t>№ п/п</w:t>
            </w:r>
          </w:p>
        </w:tc>
        <w:tc>
          <w:tcPr>
            <w:tcW w:w="2872" w:type="pct"/>
            <w:tcBorders>
              <w:left w:val="single" w:sz="4" w:space="0" w:color="auto"/>
            </w:tcBorders>
            <w:shd w:val="clear" w:color="auto" w:fill="auto"/>
            <w:vAlign w:val="center"/>
          </w:tcPr>
          <w:p w14:paraId="2D022283" w14:textId="77777777" w:rsidR="006F0313" w:rsidRPr="00224B80" w:rsidRDefault="006F0313" w:rsidP="00FE3601">
            <w:pPr>
              <w:jc w:val="center"/>
              <w:rPr>
                <w:sz w:val="22"/>
              </w:rPr>
            </w:pPr>
            <w:r w:rsidRPr="00224B80">
              <w:rPr>
                <w:sz w:val="22"/>
              </w:rPr>
              <w:t>Наименование СЦТ</w:t>
            </w:r>
          </w:p>
        </w:tc>
        <w:tc>
          <w:tcPr>
            <w:tcW w:w="1691" w:type="pct"/>
            <w:shd w:val="clear" w:color="auto" w:fill="auto"/>
            <w:vAlign w:val="center"/>
          </w:tcPr>
          <w:p w14:paraId="45F2D727" w14:textId="77777777" w:rsidR="006F0313" w:rsidRPr="00224B80" w:rsidRDefault="006F0313" w:rsidP="00FE3601">
            <w:pPr>
              <w:jc w:val="center"/>
              <w:rPr>
                <w:sz w:val="22"/>
              </w:rPr>
            </w:pPr>
            <w:r w:rsidRPr="00224B80">
              <w:rPr>
                <w:sz w:val="22"/>
              </w:rPr>
              <w:t>Температурный график</w:t>
            </w:r>
          </w:p>
        </w:tc>
      </w:tr>
      <w:tr w:rsidR="00224B80" w:rsidRPr="00224B80" w14:paraId="73DC56B0" w14:textId="77777777" w:rsidTr="001F47F9">
        <w:trPr>
          <w:cantSplit/>
        </w:trPr>
        <w:tc>
          <w:tcPr>
            <w:tcW w:w="437" w:type="pct"/>
            <w:tcBorders>
              <w:right w:val="single" w:sz="4" w:space="0" w:color="auto"/>
            </w:tcBorders>
            <w:shd w:val="clear" w:color="auto" w:fill="auto"/>
            <w:vAlign w:val="center"/>
          </w:tcPr>
          <w:p w14:paraId="5475D9BA" w14:textId="359F38D3" w:rsidR="0065483E" w:rsidRPr="00224B80" w:rsidRDefault="0065483E" w:rsidP="0065483E">
            <w:pPr>
              <w:pStyle w:val="aa"/>
              <w:jc w:val="center"/>
              <w:rPr>
                <w:sz w:val="22"/>
                <w:szCs w:val="22"/>
              </w:rPr>
            </w:pPr>
            <w:r w:rsidRPr="00224B80">
              <w:rPr>
                <w:sz w:val="22"/>
                <w:szCs w:val="22"/>
              </w:rPr>
              <w:t>1</w:t>
            </w:r>
          </w:p>
        </w:tc>
        <w:tc>
          <w:tcPr>
            <w:tcW w:w="2872" w:type="pct"/>
            <w:tcBorders>
              <w:left w:val="single" w:sz="4" w:space="0" w:color="auto"/>
            </w:tcBorders>
            <w:shd w:val="clear" w:color="auto" w:fill="auto"/>
            <w:vAlign w:val="center"/>
          </w:tcPr>
          <w:p w14:paraId="482E8B69" w14:textId="00449C8A" w:rsidR="0065483E" w:rsidRPr="00224B80" w:rsidRDefault="0065483E" w:rsidP="0065483E">
            <w:pPr>
              <w:jc w:val="center"/>
              <w:rPr>
                <w:sz w:val="22"/>
              </w:rPr>
            </w:pPr>
            <w:r w:rsidRPr="00224B80">
              <w:rPr>
                <w:sz w:val="22"/>
                <w:szCs w:val="22"/>
              </w:rPr>
              <w:t>Котельная №1</w:t>
            </w:r>
          </w:p>
        </w:tc>
        <w:tc>
          <w:tcPr>
            <w:tcW w:w="1691" w:type="pct"/>
            <w:shd w:val="clear" w:color="auto" w:fill="auto"/>
            <w:vAlign w:val="center"/>
          </w:tcPr>
          <w:p w14:paraId="3CA728FD" w14:textId="2AB7F6BA" w:rsidR="0065483E" w:rsidRPr="00224B80" w:rsidRDefault="0065483E" w:rsidP="0065483E">
            <w:pPr>
              <w:jc w:val="center"/>
              <w:rPr>
                <w:sz w:val="22"/>
              </w:rPr>
            </w:pPr>
            <w:r w:rsidRPr="00224B80">
              <w:rPr>
                <w:sz w:val="22"/>
              </w:rPr>
              <w:t>95/70ºС</w:t>
            </w:r>
          </w:p>
        </w:tc>
      </w:tr>
      <w:tr w:rsidR="00224B80" w:rsidRPr="00224B80" w14:paraId="79633A51" w14:textId="77777777" w:rsidTr="001F47F9">
        <w:trPr>
          <w:cantSplit/>
        </w:trPr>
        <w:tc>
          <w:tcPr>
            <w:tcW w:w="437" w:type="pct"/>
            <w:tcBorders>
              <w:right w:val="single" w:sz="4" w:space="0" w:color="auto"/>
            </w:tcBorders>
            <w:shd w:val="clear" w:color="auto" w:fill="auto"/>
            <w:vAlign w:val="center"/>
          </w:tcPr>
          <w:p w14:paraId="66F6838A" w14:textId="685DB4F9" w:rsidR="0065483E" w:rsidRPr="00224B80" w:rsidRDefault="0065483E" w:rsidP="0065483E">
            <w:pPr>
              <w:pStyle w:val="aa"/>
              <w:jc w:val="center"/>
              <w:rPr>
                <w:sz w:val="20"/>
              </w:rPr>
            </w:pPr>
            <w:r w:rsidRPr="00224B80">
              <w:rPr>
                <w:sz w:val="22"/>
                <w:szCs w:val="22"/>
              </w:rPr>
              <w:t>2</w:t>
            </w:r>
          </w:p>
        </w:tc>
        <w:tc>
          <w:tcPr>
            <w:tcW w:w="2872" w:type="pct"/>
            <w:tcBorders>
              <w:left w:val="single" w:sz="4" w:space="0" w:color="auto"/>
            </w:tcBorders>
            <w:shd w:val="clear" w:color="auto" w:fill="auto"/>
            <w:vAlign w:val="center"/>
          </w:tcPr>
          <w:p w14:paraId="1A212AAA" w14:textId="5A824597" w:rsidR="0065483E" w:rsidRPr="00224B80" w:rsidRDefault="0065483E" w:rsidP="0065483E">
            <w:pPr>
              <w:jc w:val="center"/>
              <w:rPr>
                <w:sz w:val="22"/>
                <w:szCs w:val="22"/>
              </w:rPr>
            </w:pPr>
            <w:r w:rsidRPr="00224B80">
              <w:rPr>
                <w:sz w:val="22"/>
                <w:szCs w:val="22"/>
              </w:rPr>
              <w:t>Котельная №2</w:t>
            </w:r>
          </w:p>
        </w:tc>
        <w:tc>
          <w:tcPr>
            <w:tcW w:w="1691" w:type="pct"/>
            <w:shd w:val="clear" w:color="auto" w:fill="auto"/>
            <w:vAlign w:val="center"/>
          </w:tcPr>
          <w:p w14:paraId="056E73F5" w14:textId="74E6EBBF" w:rsidR="0065483E" w:rsidRPr="00224B80" w:rsidRDefault="0065483E" w:rsidP="0065483E">
            <w:pPr>
              <w:jc w:val="center"/>
              <w:rPr>
                <w:sz w:val="22"/>
              </w:rPr>
            </w:pPr>
            <w:r w:rsidRPr="00224B80">
              <w:rPr>
                <w:sz w:val="22"/>
              </w:rPr>
              <w:t>95/70ºС</w:t>
            </w:r>
          </w:p>
        </w:tc>
      </w:tr>
      <w:tr w:rsidR="00224B80" w:rsidRPr="00224B80" w14:paraId="263E5688" w14:textId="77777777" w:rsidTr="001F47F9">
        <w:trPr>
          <w:cantSplit/>
        </w:trPr>
        <w:tc>
          <w:tcPr>
            <w:tcW w:w="437" w:type="pct"/>
            <w:tcBorders>
              <w:right w:val="single" w:sz="4" w:space="0" w:color="auto"/>
            </w:tcBorders>
            <w:shd w:val="clear" w:color="auto" w:fill="auto"/>
            <w:vAlign w:val="center"/>
          </w:tcPr>
          <w:p w14:paraId="6EC13E18" w14:textId="3D17A1BA" w:rsidR="0065483E" w:rsidRPr="00224B80" w:rsidRDefault="0065483E" w:rsidP="0065483E">
            <w:pPr>
              <w:pStyle w:val="aa"/>
              <w:jc w:val="center"/>
              <w:rPr>
                <w:sz w:val="20"/>
              </w:rPr>
            </w:pPr>
            <w:r w:rsidRPr="00224B80">
              <w:rPr>
                <w:sz w:val="22"/>
                <w:szCs w:val="22"/>
              </w:rPr>
              <w:t>3</w:t>
            </w:r>
          </w:p>
        </w:tc>
        <w:tc>
          <w:tcPr>
            <w:tcW w:w="2872" w:type="pct"/>
            <w:tcBorders>
              <w:left w:val="single" w:sz="4" w:space="0" w:color="auto"/>
            </w:tcBorders>
            <w:shd w:val="clear" w:color="auto" w:fill="auto"/>
            <w:vAlign w:val="center"/>
          </w:tcPr>
          <w:p w14:paraId="0678048D" w14:textId="0EADF5F7" w:rsidR="0065483E" w:rsidRPr="00224B80" w:rsidRDefault="0065483E" w:rsidP="0065483E">
            <w:pPr>
              <w:jc w:val="center"/>
              <w:rPr>
                <w:sz w:val="22"/>
                <w:szCs w:val="22"/>
              </w:rPr>
            </w:pPr>
            <w:r w:rsidRPr="00224B80">
              <w:rPr>
                <w:sz w:val="22"/>
                <w:szCs w:val="22"/>
              </w:rPr>
              <w:t>Котельная №4</w:t>
            </w:r>
          </w:p>
        </w:tc>
        <w:tc>
          <w:tcPr>
            <w:tcW w:w="1691" w:type="pct"/>
            <w:shd w:val="clear" w:color="auto" w:fill="auto"/>
          </w:tcPr>
          <w:p w14:paraId="45534301" w14:textId="1BD045EC" w:rsidR="0065483E" w:rsidRPr="00224B80" w:rsidRDefault="0065483E" w:rsidP="0065483E">
            <w:pPr>
              <w:jc w:val="center"/>
              <w:rPr>
                <w:sz w:val="22"/>
              </w:rPr>
            </w:pPr>
            <w:r w:rsidRPr="00224B80">
              <w:rPr>
                <w:sz w:val="22"/>
              </w:rPr>
              <w:t>95/70ºС</w:t>
            </w:r>
          </w:p>
        </w:tc>
      </w:tr>
      <w:tr w:rsidR="00224B80" w:rsidRPr="00224B80" w14:paraId="1327D9D5" w14:textId="77777777" w:rsidTr="001F47F9">
        <w:trPr>
          <w:cantSplit/>
        </w:trPr>
        <w:tc>
          <w:tcPr>
            <w:tcW w:w="437" w:type="pct"/>
            <w:tcBorders>
              <w:right w:val="single" w:sz="4" w:space="0" w:color="auto"/>
            </w:tcBorders>
            <w:shd w:val="clear" w:color="auto" w:fill="auto"/>
            <w:vAlign w:val="center"/>
          </w:tcPr>
          <w:p w14:paraId="408A58BA" w14:textId="33379B67" w:rsidR="0065483E" w:rsidRPr="00224B80" w:rsidRDefault="0065483E" w:rsidP="0065483E">
            <w:pPr>
              <w:pStyle w:val="aa"/>
              <w:jc w:val="center"/>
              <w:rPr>
                <w:sz w:val="20"/>
              </w:rPr>
            </w:pPr>
            <w:r w:rsidRPr="00224B80">
              <w:rPr>
                <w:sz w:val="22"/>
                <w:szCs w:val="22"/>
              </w:rPr>
              <w:t>4</w:t>
            </w:r>
          </w:p>
        </w:tc>
        <w:tc>
          <w:tcPr>
            <w:tcW w:w="2872" w:type="pct"/>
            <w:tcBorders>
              <w:left w:val="single" w:sz="4" w:space="0" w:color="auto"/>
            </w:tcBorders>
            <w:shd w:val="clear" w:color="auto" w:fill="auto"/>
            <w:vAlign w:val="center"/>
          </w:tcPr>
          <w:p w14:paraId="167AAFB0" w14:textId="0D0C3307" w:rsidR="0065483E" w:rsidRPr="00224B80" w:rsidRDefault="0065483E" w:rsidP="0065483E">
            <w:pPr>
              <w:jc w:val="center"/>
              <w:rPr>
                <w:sz w:val="22"/>
                <w:szCs w:val="22"/>
              </w:rPr>
            </w:pPr>
            <w:r w:rsidRPr="00224B80">
              <w:rPr>
                <w:sz w:val="22"/>
                <w:szCs w:val="22"/>
              </w:rPr>
              <w:t>Котельная №5 «ФОК»</w:t>
            </w:r>
          </w:p>
        </w:tc>
        <w:tc>
          <w:tcPr>
            <w:tcW w:w="1691" w:type="pct"/>
            <w:shd w:val="clear" w:color="auto" w:fill="auto"/>
          </w:tcPr>
          <w:p w14:paraId="7BB2BDCA" w14:textId="46FB1A29" w:rsidR="0065483E" w:rsidRPr="00224B80" w:rsidRDefault="0065483E" w:rsidP="0065483E">
            <w:pPr>
              <w:jc w:val="center"/>
              <w:rPr>
                <w:sz w:val="22"/>
              </w:rPr>
            </w:pPr>
            <w:r w:rsidRPr="00224B80">
              <w:rPr>
                <w:sz w:val="22"/>
              </w:rPr>
              <w:t>95/70ºС</w:t>
            </w:r>
          </w:p>
        </w:tc>
      </w:tr>
      <w:tr w:rsidR="00224B80" w:rsidRPr="00224B80" w14:paraId="5D41C82B" w14:textId="77777777" w:rsidTr="001F47F9">
        <w:trPr>
          <w:cantSplit/>
        </w:trPr>
        <w:tc>
          <w:tcPr>
            <w:tcW w:w="437" w:type="pct"/>
            <w:tcBorders>
              <w:right w:val="single" w:sz="4" w:space="0" w:color="auto"/>
            </w:tcBorders>
            <w:shd w:val="clear" w:color="auto" w:fill="auto"/>
            <w:vAlign w:val="center"/>
          </w:tcPr>
          <w:p w14:paraId="7ADC8622" w14:textId="466D2A59" w:rsidR="0065483E" w:rsidRPr="00224B80" w:rsidRDefault="0065483E" w:rsidP="0065483E">
            <w:pPr>
              <w:pStyle w:val="aa"/>
              <w:jc w:val="center"/>
              <w:rPr>
                <w:sz w:val="20"/>
              </w:rPr>
            </w:pPr>
            <w:r w:rsidRPr="00224B80">
              <w:rPr>
                <w:sz w:val="22"/>
                <w:szCs w:val="22"/>
              </w:rPr>
              <w:t>5</w:t>
            </w:r>
          </w:p>
        </w:tc>
        <w:tc>
          <w:tcPr>
            <w:tcW w:w="2872" w:type="pct"/>
            <w:tcBorders>
              <w:left w:val="single" w:sz="4" w:space="0" w:color="auto"/>
            </w:tcBorders>
            <w:shd w:val="clear" w:color="auto" w:fill="auto"/>
            <w:vAlign w:val="center"/>
          </w:tcPr>
          <w:p w14:paraId="7912CAAC" w14:textId="105214F4" w:rsidR="0065483E" w:rsidRPr="00224B80" w:rsidRDefault="0065483E" w:rsidP="0065483E">
            <w:pPr>
              <w:jc w:val="center"/>
              <w:rPr>
                <w:sz w:val="22"/>
                <w:szCs w:val="22"/>
              </w:rPr>
            </w:pPr>
            <w:r w:rsidRPr="00224B80">
              <w:rPr>
                <w:sz w:val="22"/>
                <w:szCs w:val="22"/>
              </w:rPr>
              <w:t xml:space="preserve">Котельная № 3634 </w:t>
            </w:r>
          </w:p>
        </w:tc>
        <w:tc>
          <w:tcPr>
            <w:tcW w:w="1691" w:type="pct"/>
            <w:shd w:val="clear" w:color="auto" w:fill="auto"/>
          </w:tcPr>
          <w:p w14:paraId="21A0B46F" w14:textId="77777777" w:rsidR="0065483E" w:rsidRPr="00224B80" w:rsidRDefault="0065483E" w:rsidP="0065483E">
            <w:pPr>
              <w:jc w:val="center"/>
              <w:rPr>
                <w:sz w:val="22"/>
              </w:rPr>
            </w:pPr>
            <w:r w:rsidRPr="00224B80">
              <w:rPr>
                <w:sz w:val="22"/>
              </w:rPr>
              <w:t>150/70ºС</w:t>
            </w:r>
          </w:p>
          <w:p w14:paraId="60F6204B" w14:textId="2D36CEEE" w:rsidR="0065483E" w:rsidRPr="00224B80" w:rsidRDefault="0065483E" w:rsidP="0065483E">
            <w:pPr>
              <w:jc w:val="center"/>
              <w:rPr>
                <w:sz w:val="22"/>
              </w:rPr>
            </w:pPr>
            <w:r w:rsidRPr="00224B80">
              <w:rPr>
                <w:sz w:val="22"/>
              </w:rPr>
              <w:t>После ЦТП – 110/70 ºС</w:t>
            </w:r>
          </w:p>
        </w:tc>
      </w:tr>
    </w:tbl>
    <w:p w14:paraId="2F08A77B" w14:textId="77777777" w:rsidR="00AA3BF2" w:rsidRPr="00224B80" w:rsidRDefault="00AA3BF2" w:rsidP="0006129B">
      <w:pPr>
        <w:ind w:firstLine="567"/>
      </w:pPr>
    </w:p>
    <w:p w14:paraId="288C39F0" w14:textId="77777777" w:rsidR="009A06A9" w:rsidRPr="00224B80" w:rsidRDefault="00997C9E" w:rsidP="0006129B">
      <w:pPr>
        <w:pStyle w:val="30"/>
        <w:spacing w:line="240" w:lineRule="auto"/>
      </w:pPr>
      <w:bookmarkStart w:id="85" w:name="_Toc158278629"/>
      <w:bookmarkStart w:id="86" w:name="_Toc206146286"/>
      <w:r w:rsidRPr="00224B80">
        <w:t>3.7</w:t>
      </w:r>
      <w:r w:rsidR="009A06A9" w:rsidRPr="00224B80">
        <w:t xml:space="preserve"> </w:t>
      </w:r>
      <w:r w:rsidRPr="00224B80">
        <w:t>Ф</w:t>
      </w:r>
      <w:r w:rsidR="00E800F8" w:rsidRPr="00224B80">
        <w:t>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85"/>
      <w:bookmarkEnd w:id="86"/>
    </w:p>
    <w:p w14:paraId="269774A5" w14:textId="77777777" w:rsidR="00D7005E" w:rsidRPr="00224B80" w:rsidRDefault="0071506E" w:rsidP="00561045">
      <w:pPr>
        <w:pStyle w:val="Affa"/>
      </w:pPr>
      <w:r w:rsidRPr="00224B80">
        <w:t xml:space="preserve">Фактический температурный режим отпуска тепла в тепловые сети соответствует утвержденным графикам отпуска тепловой энергии. </w:t>
      </w:r>
    </w:p>
    <w:p w14:paraId="1B62AA39" w14:textId="311EABAC" w:rsidR="000A5247" w:rsidRPr="00224B80" w:rsidRDefault="000A5247" w:rsidP="00561045">
      <w:pPr>
        <w:pStyle w:val="Affa"/>
      </w:pPr>
      <w:r w:rsidRPr="00224B80">
        <w:t>В соответствии с пункт 6.2.59 Правил технической эксплуатации тепловых энергоустановок, утверждённы</w:t>
      </w:r>
      <w:r w:rsidR="007858F4" w:rsidRPr="00224B80">
        <w:t>ми Приказом Минэнерго РФ от 24.03.</w:t>
      </w:r>
      <w:r w:rsidRPr="00224B80">
        <w:t xml:space="preserve"> 2003 </w:t>
      </w:r>
      <w:r w:rsidR="007858F4" w:rsidRPr="00224B80">
        <w:t xml:space="preserve">№ </w:t>
      </w:r>
      <w:r w:rsidRPr="00224B80">
        <w:t>115</w:t>
      </w:r>
      <w:r w:rsidR="007858F4" w:rsidRPr="00224B80">
        <w:t xml:space="preserve"> </w:t>
      </w:r>
      <w:r w:rsidR="00AD4256" w:rsidRPr="00224B80">
        <w:t>«</w:t>
      </w:r>
      <w:r w:rsidR="007858F4" w:rsidRPr="00224B80">
        <w:t>Об утверждении Правил технической эксплуатации тепловых энергоустановок</w:t>
      </w:r>
      <w:r w:rsidR="00AD4256" w:rsidRPr="00224B80">
        <w:t>»</w:t>
      </w:r>
      <w:r w:rsidRPr="00224B80">
        <w:t xml:space="preserve">,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14:paraId="3328FCBD" w14:textId="77777777" w:rsidR="000A5247" w:rsidRPr="00224B80" w:rsidRDefault="00F32E4E" w:rsidP="00561045">
      <w:pPr>
        <w:pStyle w:val="Affa"/>
      </w:pPr>
      <w:r w:rsidRPr="00224B80">
        <w:t>1)</w:t>
      </w:r>
      <w:r w:rsidR="000A5247" w:rsidRPr="00224B80">
        <w:t xml:space="preserve"> температура воды, поступающей в тепловую сеть - ±3 %; </w:t>
      </w:r>
    </w:p>
    <w:p w14:paraId="4674A2B2" w14:textId="77777777" w:rsidR="000A5247" w:rsidRPr="00224B80" w:rsidRDefault="00F32E4E" w:rsidP="00561045">
      <w:pPr>
        <w:pStyle w:val="Affa"/>
      </w:pPr>
      <w:r w:rsidRPr="00224B80">
        <w:t>2)</w:t>
      </w:r>
      <w:r w:rsidR="000A5247" w:rsidRPr="00224B80">
        <w:t xml:space="preserve"> по давлению в подающих трубопроводах - ±5 %; </w:t>
      </w:r>
    </w:p>
    <w:p w14:paraId="03925DCF" w14:textId="77777777" w:rsidR="000A5247" w:rsidRPr="00224B80" w:rsidRDefault="00F32E4E" w:rsidP="00561045">
      <w:pPr>
        <w:pStyle w:val="Affa"/>
      </w:pPr>
      <w:r w:rsidRPr="00224B80">
        <w:t>3)</w:t>
      </w:r>
      <w:r w:rsidR="000A5247" w:rsidRPr="00224B80">
        <w:t xml:space="preserve"> по давлению в обратных трубопроводах - ±0,2 кгс/см 2 ; </w:t>
      </w:r>
    </w:p>
    <w:p w14:paraId="21258B31" w14:textId="77777777" w:rsidR="000A5247" w:rsidRPr="00224B80" w:rsidRDefault="00F32E4E" w:rsidP="00561045">
      <w:pPr>
        <w:pStyle w:val="Affa"/>
      </w:pPr>
      <w:r w:rsidRPr="00224B80">
        <w:t>4)</w:t>
      </w:r>
      <w:r w:rsidR="000A5247" w:rsidRPr="00224B80">
        <w:t xml:space="preserve"> среднесуточная температура сетевой воды в обратных трубопроводах не может превышать заданную графиком более чем на 5 %. </w:t>
      </w:r>
    </w:p>
    <w:p w14:paraId="3859AB19" w14:textId="77777777" w:rsidR="007210B9" w:rsidRPr="00224B80" w:rsidRDefault="007210B9" w:rsidP="0006129B">
      <w:pPr>
        <w:pStyle w:val="Affa"/>
      </w:pPr>
    </w:p>
    <w:p w14:paraId="63059ED1" w14:textId="77777777" w:rsidR="009A06A9" w:rsidRPr="00224B80" w:rsidRDefault="00F0314C" w:rsidP="0006129B">
      <w:pPr>
        <w:pStyle w:val="30"/>
        <w:spacing w:line="240" w:lineRule="auto"/>
      </w:pPr>
      <w:bookmarkStart w:id="87" w:name="_Toc158278630"/>
      <w:bookmarkStart w:id="88" w:name="_Toc206146287"/>
      <w:r w:rsidRPr="00224B80">
        <w:t>3.</w:t>
      </w:r>
      <w:r w:rsidR="00997C9E" w:rsidRPr="00224B80">
        <w:t>8</w:t>
      </w:r>
      <w:r w:rsidR="009A06A9" w:rsidRPr="00224B80">
        <w:t xml:space="preserve"> </w:t>
      </w:r>
      <w:r w:rsidRPr="00224B80">
        <w:t>Г</w:t>
      </w:r>
      <w:r w:rsidR="005E5DE4" w:rsidRPr="00224B80">
        <w:t>идравлические режимы и пьезометрические графики тепловых сетей</w:t>
      </w:r>
      <w:bookmarkEnd w:id="87"/>
      <w:bookmarkEnd w:id="88"/>
    </w:p>
    <w:p w14:paraId="69AAB5BA" w14:textId="77777777" w:rsidR="00443E9D" w:rsidRPr="00224B80" w:rsidRDefault="00443E9D" w:rsidP="00561045">
      <w:pPr>
        <w:pStyle w:val="Affa"/>
      </w:pPr>
      <w:r w:rsidRPr="00224B80">
        <w:t>Гидравлический режим тепловой сети - режим, определяющий давления в теплопроводах при движении теплоносителя (гидродинамического) и при неподвижной воде (гидростатического).</w:t>
      </w:r>
    </w:p>
    <w:p w14:paraId="550A9FCC" w14:textId="562BA232" w:rsidR="00443E9D" w:rsidRPr="00224B80" w:rsidRDefault="00CA5E5B" w:rsidP="00561045">
      <w:pPr>
        <w:pStyle w:val="Affa"/>
      </w:pPr>
      <w:r w:rsidRPr="00224B80">
        <w:t xml:space="preserve">На котельной предусмотрен </w:t>
      </w:r>
      <w:r w:rsidR="009277B4" w:rsidRPr="00224B80">
        <w:t>качественный метод регулирования отпуска тепловой энергии, который</w:t>
      </w:r>
      <w:r w:rsidR="00B95373" w:rsidRPr="00224B80">
        <w:t xml:space="preserve"> </w:t>
      </w:r>
      <w:r w:rsidR="00443E9D" w:rsidRPr="00224B80">
        <w:t>заключается в изменении температуры сетевой воды в подающем трубопроводе в зависимости от темпера</w:t>
      </w:r>
      <w:r w:rsidR="009277B4" w:rsidRPr="00224B80">
        <w:t>туры наружного воздуха,</w:t>
      </w:r>
      <w:r w:rsidR="00443E9D" w:rsidRPr="00224B80">
        <w:t xml:space="preserve"> при этом гидравлический режим работы системы теплоснабжения остается неизменным, т.е. он не </w:t>
      </w:r>
      <w:r w:rsidR="00B71046" w:rsidRPr="00224B80">
        <w:t>претерпевает</w:t>
      </w:r>
      <w:r w:rsidR="00443E9D" w:rsidRPr="00224B80">
        <w:t xml:space="preserve"> изменений в течение всего отопительного периода. Правилами технической эксплуатации тепловых электрических станций и тепловых сетей</w:t>
      </w:r>
      <w:r w:rsidR="000E2449" w:rsidRPr="00224B80">
        <w:t>,</w:t>
      </w:r>
      <w:r w:rsidR="00443E9D" w:rsidRPr="00224B80">
        <w:t xml:space="preserve"> предусматривается ежегодная разработка гидравлических режимов тепловых сетей для отопительного и летнего периодов, а также разработка гидравлических режимов системы теплоснабжения</w:t>
      </w:r>
      <w:r w:rsidR="000E2449" w:rsidRPr="00224B80">
        <w:t xml:space="preserve"> на ближайшие 3-5 лет.</w:t>
      </w:r>
    </w:p>
    <w:p w14:paraId="13A13F49" w14:textId="77777777" w:rsidR="000A5247" w:rsidRPr="00224B80" w:rsidRDefault="00443E9D" w:rsidP="00561045">
      <w:pPr>
        <w:pStyle w:val="Affa"/>
      </w:pPr>
      <w:r w:rsidRPr="00224B80">
        <w:t>Транспортировка тепла от источников до потребителей осуществляется по распределительным тепловым сетям.</w:t>
      </w:r>
      <w:r w:rsidR="00D128CC" w:rsidRPr="00224B80">
        <w:t xml:space="preserve"> </w:t>
      </w:r>
      <w:r w:rsidRPr="00224B80">
        <w:t>Для обес</w:t>
      </w:r>
      <w:r w:rsidR="00D128CC" w:rsidRPr="00224B80">
        <w:t>печения транспортировки и созда</w:t>
      </w:r>
      <w:r w:rsidRPr="00224B80">
        <w:t>ния необходимых гидравлических режимов на территориях с равнинным рельефом местности обеспечивается насосным оборудованием источников.</w:t>
      </w:r>
    </w:p>
    <w:p w14:paraId="2C0595C2" w14:textId="77777777" w:rsidR="000E2449" w:rsidRPr="00224B80" w:rsidRDefault="000E2449" w:rsidP="0006129B">
      <w:pPr>
        <w:ind w:firstLine="567"/>
        <w:rPr>
          <w:b/>
        </w:rPr>
      </w:pPr>
    </w:p>
    <w:p w14:paraId="6D4EFCD4" w14:textId="77777777" w:rsidR="009A06A9" w:rsidRPr="00224B80" w:rsidRDefault="00F0314C" w:rsidP="0006129B">
      <w:pPr>
        <w:pStyle w:val="30"/>
        <w:spacing w:line="240" w:lineRule="auto"/>
      </w:pPr>
      <w:bookmarkStart w:id="89" w:name="_Toc158278631"/>
      <w:bookmarkStart w:id="90" w:name="_Toc206146288"/>
      <w:r w:rsidRPr="00224B80">
        <w:t>3.</w:t>
      </w:r>
      <w:r w:rsidR="00997C9E" w:rsidRPr="00224B80">
        <w:t>9</w:t>
      </w:r>
      <w:r w:rsidR="009A06A9" w:rsidRPr="00224B80">
        <w:t xml:space="preserve"> </w:t>
      </w:r>
      <w:r w:rsidRPr="00224B80">
        <w:t>С</w:t>
      </w:r>
      <w:r w:rsidR="005E5DE4" w:rsidRPr="00224B80">
        <w:t>татистик</w:t>
      </w:r>
      <w:r w:rsidR="00997C9E" w:rsidRPr="00224B80">
        <w:t>а</w:t>
      </w:r>
      <w:r w:rsidR="005E5DE4" w:rsidRPr="00224B80">
        <w:t xml:space="preserve"> отказов тепловых сетей (аварийных ситуаций) за последние 5 лет</w:t>
      </w:r>
      <w:bookmarkEnd w:id="89"/>
      <w:bookmarkEnd w:id="90"/>
    </w:p>
    <w:p w14:paraId="0A464A8E" w14:textId="77777777" w:rsidR="000A5247" w:rsidRPr="00224B80" w:rsidRDefault="0081681A" w:rsidP="00561045">
      <w:pPr>
        <w:pStyle w:val="Affa"/>
      </w:pPr>
      <w:r w:rsidRPr="00224B80">
        <w:t xml:space="preserve"> </w:t>
      </w:r>
      <w:r w:rsidR="000A5247" w:rsidRPr="00224B80">
        <w:t xml:space="preserve">На основании </w:t>
      </w:r>
      <w:r w:rsidR="00D128CC" w:rsidRPr="00224B80">
        <w:t>о</w:t>
      </w:r>
      <w:r w:rsidR="000A5247" w:rsidRPr="00224B80">
        <w:t>тч</w:t>
      </w:r>
      <w:r w:rsidR="00B518E3" w:rsidRPr="00224B80">
        <w:t>е</w:t>
      </w:r>
      <w:r w:rsidR="000A5247" w:rsidRPr="00224B80">
        <w:t>тны</w:t>
      </w:r>
      <w:r w:rsidR="00D128CC" w:rsidRPr="00224B80">
        <w:t>х</w:t>
      </w:r>
      <w:r w:rsidR="000A5247" w:rsidRPr="00224B80">
        <w:t xml:space="preserve"> данны</w:t>
      </w:r>
      <w:r w:rsidR="00D128CC" w:rsidRPr="00224B80">
        <w:t>х</w:t>
      </w:r>
      <w:r w:rsidR="009277B4" w:rsidRPr="00224B80">
        <w:t>,</w:t>
      </w:r>
      <w:r w:rsidR="000A5247" w:rsidRPr="00224B80">
        <w:t xml:space="preserve"> публикуемы</w:t>
      </w:r>
      <w:r w:rsidR="000E2449" w:rsidRPr="00224B80">
        <w:t>х</w:t>
      </w:r>
      <w:r w:rsidR="000A5247" w:rsidRPr="00224B80">
        <w:t xml:space="preserve"> в соответствии со стандартами раскрытия информации ТСО</w:t>
      </w:r>
      <w:r w:rsidR="00250686" w:rsidRPr="00224B80">
        <w:t>,</w:t>
      </w:r>
      <w:r w:rsidR="000A5247" w:rsidRPr="00224B80">
        <w:t xml:space="preserve"> отказов тепловых сетей не зафиксировано.</w:t>
      </w:r>
    </w:p>
    <w:p w14:paraId="5DE68041" w14:textId="77777777" w:rsidR="003B2BA9" w:rsidRPr="00224B80" w:rsidRDefault="003B2BA9" w:rsidP="00561045">
      <w:pPr>
        <w:pStyle w:val="Affa"/>
      </w:pPr>
    </w:p>
    <w:p w14:paraId="0B4146E8" w14:textId="77777777" w:rsidR="009A06A9" w:rsidRPr="00224B80" w:rsidRDefault="00F0314C" w:rsidP="0006129B">
      <w:pPr>
        <w:pStyle w:val="30"/>
        <w:spacing w:line="240" w:lineRule="auto"/>
      </w:pPr>
      <w:bookmarkStart w:id="91" w:name="_Toc158278632"/>
      <w:bookmarkStart w:id="92" w:name="_Toc206146289"/>
      <w:r w:rsidRPr="00224B80">
        <w:t>3.</w:t>
      </w:r>
      <w:r w:rsidR="00997C9E" w:rsidRPr="00224B80">
        <w:t>10</w:t>
      </w:r>
      <w:r w:rsidR="009A06A9" w:rsidRPr="00224B80">
        <w:t xml:space="preserve"> </w:t>
      </w:r>
      <w:r w:rsidRPr="00224B80">
        <w:t>С</w:t>
      </w:r>
      <w:r w:rsidR="005E5DE4" w:rsidRPr="00224B80">
        <w:t>татистик</w:t>
      </w:r>
      <w:r w:rsidR="00997C9E" w:rsidRPr="00224B80">
        <w:t>а</w:t>
      </w:r>
      <w:r w:rsidR="005E5DE4" w:rsidRPr="00224B80">
        <w:t xml:space="preserve">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91"/>
      <w:bookmarkEnd w:id="92"/>
    </w:p>
    <w:p w14:paraId="6249E7C7" w14:textId="5A9FEA1A" w:rsidR="00D1098C" w:rsidRPr="00224B80" w:rsidRDefault="00DB2537" w:rsidP="00561045">
      <w:pPr>
        <w:pStyle w:val="Affa"/>
      </w:pPr>
      <w:r w:rsidRPr="00224B80">
        <w:t>Накопления</w:t>
      </w:r>
      <w:r w:rsidR="00851204" w:rsidRPr="00224B80">
        <w:t xml:space="preserve"> </w:t>
      </w:r>
      <w:r w:rsidRPr="00224B80">
        <w:t>статистических</w:t>
      </w:r>
      <w:r w:rsidR="00851204" w:rsidRPr="00224B80">
        <w:t xml:space="preserve"> </w:t>
      </w:r>
      <w:r w:rsidRPr="00224B80">
        <w:t>данных по</w:t>
      </w:r>
      <w:r w:rsidR="00851204" w:rsidRPr="00224B80">
        <w:t xml:space="preserve"> </w:t>
      </w:r>
      <w:r w:rsidRPr="00224B80">
        <w:t>авариям</w:t>
      </w:r>
      <w:r w:rsidR="00851204" w:rsidRPr="00224B80">
        <w:t xml:space="preserve"> </w:t>
      </w:r>
      <w:r w:rsidRPr="00224B80">
        <w:t>и отказам</w:t>
      </w:r>
      <w:r w:rsidR="00851204" w:rsidRPr="00224B80">
        <w:t xml:space="preserve"> </w:t>
      </w:r>
      <w:r w:rsidRPr="00224B80">
        <w:t>элементов схемы теплоснабжения не предоставлены.</w:t>
      </w:r>
      <w:r w:rsidR="003A6DC8" w:rsidRPr="00224B80">
        <w:t xml:space="preserve"> </w:t>
      </w:r>
      <w:r w:rsidR="00D1098C" w:rsidRPr="00224B80">
        <w:t xml:space="preserve">Нормативное время восстановления тепловых сетей в зависимости от диаметра приведено в таблице </w:t>
      </w:r>
      <w:r w:rsidR="002E22BC" w:rsidRPr="00224B80">
        <w:t>1</w:t>
      </w:r>
      <w:r w:rsidR="00224B80">
        <w:t>2</w:t>
      </w:r>
      <w:r w:rsidR="00D1098C" w:rsidRPr="00224B80">
        <w:t>.</w:t>
      </w:r>
    </w:p>
    <w:p w14:paraId="484DB1A8" w14:textId="77777777" w:rsidR="00D1098C" w:rsidRPr="00224B80" w:rsidRDefault="00D1098C" w:rsidP="0006129B">
      <w:pPr>
        <w:ind w:firstLine="567"/>
      </w:pPr>
    </w:p>
    <w:p w14:paraId="67A5573D" w14:textId="00374923" w:rsidR="00D1098C" w:rsidRPr="00224B80" w:rsidRDefault="00D1098C" w:rsidP="0006129B">
      <w:pPr>
        <w:widowControl w:val="0"/>
        <w:adjustRightInd w:val="0"/>
        <w:textAlignment w:val="baseline"/>
        <w:rPr>
          <w:rFonts w:eastAsia="Microsoft YaHei"/>
          <w:bCs/>
        </w:rPr>
      </w:pPr>
      <w:r w:rsidRPr="00224B80">
        <w:rPr>
          <w:rFonts w:eastAsia="Microsoft YaHei"/>
          <w:bCs/>
          <w:spacing w:val="-5"/>
          <w:szCs w:val="18"/>
        </w:rPr>
        <w:lastRenderedPageBreak/>
        <w:t xml:space="preserve">Таблица </w:t>
      </w:r>
      <w:r w:rsidR="008A3CE6"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008A3CE6" w:rsidRPr="00224B80">
        <w:rPr>
          <w:rFonts w:eastAsia="Microsoft YaHei"/>
          <w:bCs/>
          <w:spacing w:val="-5"/>
          <w:szCs w:val="18"/>
        </w:rPr>
        <w:fldChar w:fldCharType="separate"/>
      </w:r>
      <w:r w:rsidR="00224B80" w:rsidRPr="00224B80">
        <w:rPr>
          <w:rFonts w:eastAsia="Microsoft YaHei"/>
          <w:bCs/>
          <w:noProof/>
          <w:spacing w:val="-5"/>
          <w:szCs w:val="18"/>
        </w:rPr>
        <w:t>12</w:t>
      </w:r>
      <w:r w:rsidR="008A3CE6" w:rsidRPr="00224B80">
        <w:rPr>
          <w:rFonts w:eastAsia="Microsoft YaHei"/>
          <w:bCs/>
          <w:noProof/>
          <w:spacing w:val="-5"/>
          <w:szCs w:val="18"/>
        </w:rPr>
        <w:fldChar w:fldCharType="end"/>
      </w:r>
      <w:r w:rsidRPr="00224B80">
        <w:rPr>
          <w:rFonts w:eastAsia="Microsoft YaHei"/>
          <w:bCs/>
          <w:szCs w:val="18"/>
        </w:rPr>
        <w:t xml:space="preserve"> </w:t>
      </w:r>
      <w:r w:rsidRPr="00224B80">
        <w:rPr>
          <w:rFonts w:eastAsia="Microsoft YaHei"/>
          <w:bCs/>
        </w:rPr>
        <w:t>– Нормативное время восстановления тепловых сетей в зависимости от диаметра (</w:t>
      </w:r>
      <w:r w:rsidR="00DC08CB" w:rsidRPr="00224B80">
        <w:rPr>
          <w:rFonts w:eastAsia="Microsoft YaHei"/>
          <w:bCs/>
        </w:rPr>
        <w:t>СП 124.13330.2012</w:t>
      </w:r>
      <w:r w:rsidR="007858F4" w:rsidRPr="00224B80">
        <w:rPr>
          <w:rFonts w:eastAsia="Microsoft YaHei"/>
          <w:bCs/>
        </w:rPr>
        <w:t xml:space="preserve"> </w:t>
      </w:r>
      <w:r w:rsidR="00AD4256" w:rsidRPr="00224B80">
        <w:rPr>
          <w:rFonts w:eastAsia="Microsoft YaHei"/>
          <w:bCs/>
        </w:rPr>
        <w:t>«</w:t>
      </w:r>
      <w:r w:rsidR="007858F4" w:rsidRPr="00224B80">
        <w:rPr>
          <w:rFonts w:eastAsia="Microsoft YaHei"/>
          <w:bCs/>
        </w:rPr>
        <w:t>Свод правил. Тепловые сети. Актуализированная редакция СНиП 41-02-2003</w:t>
      </w:r>
      <w:r w:rsidR="00AD4256" w:rsidRPr="00224B80">
        <w:rPr>
          <w:rFonts w:eastAsia="Microsoft YaHei"/>
          <w:bCs/>
        </w:rPr>
        <w:t>»</w:t>
      </w:r>
      <w:r w:rsidR="00DC08CB" w:rsidRPr="00224B80">
        <w:rPr>
          <w:rFonts w:eastAsia="Microsoft YaHei"/>
          <w:bCs/>
        </w:rPr>
        <w:t xml:space="preserve">, </w:t>
      </w:r>
      <w:r w:rsidRPr="00224B80">
        <w:rPr>
          <w:rFonts w:eastAsia="Microsoft YaHei"/>
          <w:bCs/>
        </w:rPr>
        <w:t>таблица 2)</w:t>
      </w:r>
    </w:p>
    <w:tbl>
      <w:tblPr>
        <w:tblW w:w="5000" w:type="pct"/>
        <w:jc w:val="center"/>
        <w:tblLook w:val="0000" w:firstRow="0" w:lastRow="0" w:firstColumn="0" w:lastColumn="0" w:noHBand="0" w:noVBand="0"/>
      </w:tblPr>
      <w:tblGrid>
        <w:gridCol w:w="1356"/>
        <w:gridCol w:w="4390"/>
        <w:gridCol w:w="3882"/>
      </w:tblGrid>
      <w:tr w:rsidR="00224B80" w:rsidRPr="00224B80" w14:paraId="40B25C5D"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4D10BDDD" w14:textId="77777777" w:rsidR="00FC31BF" w:rsidRPr="00224B80" w:rsidRDefault="00FC31BF" w:rsidP="0006129B">
            <w:pPr>
              <w:jc w:val="center"/>
            </w:pPr>
            <w:r w:rsidRPr="00224B80">
              <w:t>№ п/п</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1650A70C" w14:textId="77777777" w:rsidR="00FC31BF" w:rsidRPr="00224B80" w:rsidRDefault="00FC31BF" w:rsidP="0006129B">
            <w:pPr>
              <w:jc w:val="center"/>
            </w:pPr>
            <w:r w:rsidRPr="00224B80">
              <w:t>Диаметр трубопровода</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2F253015" w14:textId="77777777" w:rsidR="00FC31BF" w:rsidRPr="00224B80" w:rsidRDefault="00FC31BF" w:rsidP="0006129B">
            <w:pPr>
              <w:jc w:val="center"/>
              <w:rPr>
                <w:sz w:val="22"/>
              </w:rPr>
            </w:pPr>
            <w:r w:rsidRPr="00224B80">
              <w:rPr>
                <w:sz w:val="22"/>
              </w:rPr>
              <w:t>Время восстановления, ч</w:t>
            </w:r>
          </w:p>
        </w:tc>
      </w:tr>
      <w:tr w:rsidR="00224B80" w:rsidRPr="00224B80" w14:paraId="0DA41093"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158E213F" w14:textId="77777777" w:rsidR="00FC31BF" w:rsidRPr="00224B80" w:rsidRDefault="00FC31BF" w:rsidP="0006129B">
            <w:pPr>
              <w:jc w:val="center"/>
            </w:pPr>
            <w:r w:rsidRPr="00224B80">
              <w:t>1</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089E2FFA" w14:textId="77777777" w:rsidR="00FC31BF" w:rsidRPr="00224B80" w:rsidRDefault="00FC31BF" w:rsidP="0006129B">
            <w:pPr>
              <w:jc w:val="center"/>
            </w:pPr>
            <w:r w:rsidRPr="00224B80">
              <w:t>До 300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37A3453D" w14:textId="77777777" w:rsidR="00FC31BF" w:rsidRPr="00224B80" w:rsidRDefault="00FC31BF" w:rsidP="0006129B">
            <w:pPr>
              <w:jc w:val="center"/>
            </w:pPr>
            <w:r w:rsidRPr="00224B80">
              <w:t>15</w:t>
            </w:r>
          </w:p>
        </w:tc>
      </w:tr>
      <w:tr w:rsidR="00224B80" w:rsidRPr="00224B80" w14:paraId="307F3873"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6A1CA1F4" w14:textId="77777777" w:rsidR="00FC31BF" w:rsidRPr="00224B80" w:rsidRDefault="00FC31BF" w:rsidP="0006129B">
            <w:pPr>
              <w:jc w:val="center"/>
            </w:pPr>
            <w:r w:rsidRPr="00224B80">
              <w:t>2</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677E0393" w14:textId="77777777" w:rsidR="00FC31BF" w:rsidRPr="00224B80" w:rsidRDefault="00FC31BF" w:rsidP="0006129B">
            <w:pPr>
              <w:jc w:val="center"/>
            </w:pPr>
            <w:r w:rsidRPr="00224B80">
              <w:t>400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685C1ADB" w14:textId="77777777" w:rsidR="00FC31BF" w:rsidRPr="00224B80" w:rsidRDefault="00FC31BF" w:rsidP="0006129B">
            <w:pPr>
              <w:jc w:val="center"/>
            </w:pPr>
            <w:r w:rsidRPr="00224B80">
              <w:t>18</w:t>
            </w:r>
          </w:p>
        </w:tc>
      </w:tr>
      <w:tr w:rsidR="00224B80" w:rsidRPr="00224B80" w14:paraId="257F0D2E" w14:textId="77777777" w:rsidTr="00FC31BF">
        <w:trPr>
          <w:jc w:val="center"/>
        </w:trPr>
        <w:tc>
          <w:tcPr>
            <w:tcW w:w="704" w:type="pct"/>
            <w:tcBorders>
              <w:top w:val="single" w:sz="4" w:space="0" w:color="auto"/>
              <w:left w:val="single" w:sz="4" w:space="0" w:color="auto"/>
              <w:bottom w:val="single" w:sz="4" w:space="0" w:color="auto"/>
              <w:right w:val="single" w:sz="4" w:space="0" w:color="auto"/>
            </w:tcBorders>
            <w:shd w:val="clear" w:color="auto" w:fill="FFFFFF"/>
          </w:tcPr>
          <w:p w14:paraId="1BA5550B" w14:textId="77777777" w:rsidR="00FC31BF" w:rsidRPr="00224B80" w:rsidRDefault="00FC31BF" w:rsidP="0006129B">
            <w:pPr>
              <w:jc w:val="center"/>
            </w:pPr>
            <w:r w:rsidRPr="00224B80">
              <w:t>3</w:t>
            </w:r>
          </w:p>
        </w:tc>
        <w:tc>
          <w:tcPr>
            <w:tcW w:w="2280" w:type="pct"/>
            <w:tcBorders>
              <w:top w:val="single" w:sz="4" w:space="0" w:color="auto"/>
              <w:left w:val="single" w:sz="4" w:space="0" w:color="auto"/>
              <w:bottom w:val="single" w:sz="4" w:space="0" w:color="auto"/>
              <w:right w:val="single" w:sz="4" w:space="0" w:color="auto"/>
            </w:tcBorders>
            <w:shd w:val="clear" w:color="auto" w:fill="FFFFFF"/>
            <w:vAlign w:val="center"/>
          </w:tcPr>
          <w:p w14:paraId="30BC427E" w14:textId="77777777" w:rsidR="00FC31BF" w:rsidRPr="00224B80" w:rsidRDefault="00FC31BF" w:rsidP="0006129B">
            <w:pPr>
              <w:jc w:val="center"/>
            </w:pPr>
            <w:r w:rsidRPr="00224B80">
              <w:t>500 мм</w:t>
            </w:r>
          </w:p>
        </w:tc>
        <w:tc>
          <w:tcPr>
            <w:tcW w:w="2016" w:type="pct"/>
            <w:tcBorders>
              <w:top w:val="single" w:sz="4" w:space="0" w:color="auto"/>
              <w:left w:val="nil"/>
              <w:bottom w:val="single" w:sz="4" w:space="0" w:color="auto"/>
              <w:right w:val="single" w:sz="4" w:space="0" w:color="auto"/>
            </w:tcBorders>
            <w:shd w:val="clear" w:color="auto" w:fill="FFFFFF"/>
            <w:vAlign w:val="center"/>
          </w:tcPr>
          <w:p w14:paraId="414F97CB" w14:textId="77777777" w:rsidR="00FC31BF" w:rsidRPr="00224B80" w:rsidRDefault="00FC31BF" w:rsidP="0006129B">
            <w:pPr>
              <w:jc w:val="center"/>
            </w:pPr>
            <w:r w:rsidRPr="00224B80">
              <w:t>22</w:t>
            </w:r>
          </w:p>
        </w:tc>
      </w:tr>
    </w:tbl>
    <w:p w14:paraId="16296DAA" w14:textId="77777777" w:rsidR="00D1098C" w:rsidRPr="00224B80" w:rsidRDefault="00D1098C" w:rsidP="0006129B"/>
    <w:p w14:paraId="4E60BEF7" w14:textId="77777777" w:rsidR="009A06A9" w:rsidRPr="00224B80" w:rsidRDefault="00F0314C" w:rsidP="0006129B">
      <w:pPr>
        <w:pStyle w:val="30"/>
        <w:spacing w:line="240" w:lineRule="auto"/>
      </w:pPr>
      <w:bookmarkStart w:id="93" w:name="_Toc158278633"/>
      <w:bookmarkStart w:id="94" w:name="_Toc206146290"/>
      <w:r w:rsidRPr="00224B80">
        <w:t>3.1</w:t>
      </w:r>
      <w:r w:rsidR="00997C9E" w:rsidRPr="00224B80">
        <w:t>1</w:t>
      </w:r>
      <w:r w:rsidR="009A06A9" w:rsidRPr="00224B80">
        <w:t xml:space="preserve"> </w:t>
      </w:r>
      <w:r w:rsidRPr="00224B80">
        <w:t>О</w:t>
      </w:r>
      <w:r w:rsidR="005E5DE4" w:rsidRPr="00224B80">
        <w:t>писание процедур диагностики состояния тепловых сетей и планирования капитальных (текущих) ремонтов</w:t>
      </w:r>
      <w:bookmarkEnd w:id="93"/>
      <w:bookmarkEnd w:id="94"/>
    </w:p>
    <w:p w14:paraId="708AEA03" w14:textId="77777777" w:rsidR="00DC08CB" w:rsidRPr="00224B80" w:rsidRDefault="00DC08CB" w:rsidP="00561045">
      <w:pPr>
        <w:pStyle w:val="Affa"/>
      </w:pPr>
      <w:r w:rsidRPr="00224B80">
        <w:t>В целях организации мониторинга за состоянием оборудования тепловых сетей применя</w:t>
      </w:r>
      <w:r w:rsidR="005148DF" w:rsidRPr="00224B80">
        <w:t>ются следующие виды диагностики: эксплуатационные испытания и регламентные работы.</w:t>
      </w:r>
    </w:p>
    <w:p w14:paraId="1C405E97" w14:textId="77777777" w:rsidR="00DC08CB" w:rsidRPr="00224B80" w:rsidRDefault="005148DF" w:rsidP="00561045">
      <w:pPr>
        <w:pStyle w:val="Affa"/>
      </w:pPr>
      <w:r w:rsidRPr="00224B80">
        <w:t>К</w:t>
      </w:r>
      <w:r w:rsidR="004B5490" w:rsidRPr="00224B80">
        <w:t xml:space="preserve"> э</w:t>
      </w:r>
      <w:r w:rsidR="00DC08CB" w:rsidRPr="00224B80">
        <w:t>кс</w:t>
      </w:r>
      <w:r w:rsidRPr="00224B80">
        <w:t>плуатационным</w:t>
      </w:r>
      <w:r w:rsidR="00DC08CB" w:rsidRPr="00224B80">
        <w:t xml:space="preserve"> испытания</w:t>
      </w:r>
      <w:r w:rsidRPr="00224B80">
        <w:t>м относятся</w:t>
      </w:r>
      <w:r w:rsidR="00DC08CB" w:rsidRPr="00224B80">
        <w:t>:</w:t>
      </w:r>
    </w:p>
    <w:p w14:paraId="6C79971A" w14:textId="0A3F031D" w:rsidR="00DC08CB" w:rsidRPr="00224B80" w:rsidRDefault="004B5490" w:rsidP="00561045">
      <w:pPr>
        <w:pStyle w:val="Affa"/>
        <w:rPr>
          <w:szCs w:val="24"/>
        </w:rPr>
      </w:pPr>
      <w:r w:rsidRPr="00224B80">
        <w:rPr>
          <w:szCs w:val="24"/>
        </w:rPr>
        <w:t>1) г</w:t>
      </w:r>
      <w:r w:rsidR="00DC08CB" w:rsidRPr="00224B80">
        <w:rPr>
          <w:szCs w:val="24"/>
        </w:rPr>
        <w:t>идравлические испытания на плотность и механическую прочность проводятся ежегодно после отопительного сезона и после проведения ремонтов.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w:t>
      </w:r>
      <w:r w:rsidR="00787B99" w:rsidRPr="00224B80">
        <w:rPr>
          <w:szCs w:val="24"/>
        </w:rPr>
        <w:t xml:space="preserve">д </w:t>
      </w:r>
      <w:r w:rsidR="00DC08CB" w:rsidRPr="00224B80">
        <w:rPr>
          <w:szCs w:val="24"/>
        </w:rPr>
        <w:t>выполнением ремонта производится дефектация поврежденного участка с вырезкой образцов для анализа состояния трубопроводов и характера по</w:t>
      </w:r>
      <w:r w:rsidR="004B13F9" w:rsidRPr="00224B80">
        <w:rPr>
          <w:szCs w:val="24"/>
        </w:rPr>
        <w:t>вреждения, п</w:t>
      </w:r>
      <w:r w:rsidR="00DC08CB" w:rsidRPr="00224B80">
        <w:rPr>
          <w:szCs w:val="24"/>
        </w:rPr>
        <w:t>о результатам дефектации оп</w:t>
      </w:r>
      <w:r w:rsidR="00FC31BF" w:rsidRPr="00224B80">
        <w:rPr>
          <w:szCs w:val="24"/>
        </w:rPr>
        <w:t>ределяется объем ремонта;</w:t>
      </w:r>
    </w:p>
    <w:p w14:paraId="0FA6AEE5" w14:textId="37868011" w:rsidR="00DC08CB" w:rsidRPr="00224B80" w:rsidRDefault="004B5490" w:rsidP="00561045">
      <w:pPr>
        <w:pStyle w:val="Affa"/>
        <w:rPr>
          <w:szCs w:val="24"/>
        </w:rPr>
      </w:pPr>
      <w:r w:rsidRPr="00224B80">
        <w:rPr>
          <w:szCs w:val="24"/>
        </w:rPr>
        <w:t>2) и</w:t>
      </w:r>
      <w:r w:rsidR="00DC08CB" w:rsidRPr="00224B80">
        <w:rPr>
          <w:szCs w:val="24"/>
        </w:rPr>
        <w:t>спытания водяных тепловых сетей на максималь</w:t>
      </w:r>
      <w:r w:rsidR="004B13F9" w:rsidRPr="00224B80">
        <w:rPr>
          <w:szCs w:val="24"/>
        </w:rPr>
        <w:t xml:space="preserve">ную температуру теплоносителя </w:t>
      </w:r>
      <w:r w:rsidR="00DC08CB" w:rsidRPr="00224B80">
        <w:rPr>
          <w:szCs w:val="24"/>
        </w:rPr>
        <w:t>проводятся с периодичностью</w:t>
      </w:r>
      <w:r w:rsidR="004B13F9" w:rsidRPr="00224B80">
        <w:rPr>
          <w:szCs w:val="24"/>
        </w:rPr>
        <w:t>,</w:t>
      </w:r>
      <w:r w:rsidR="00DC08CB" w:rsidRPr="00224B80">
        <w:rPr>
          <w:szCs w:val="24"/>
        </w:rPr>
        <w:t xml:space="preserve"> установленной главным инженером тепловых сетей (1 раз в 2 года) с целью выявления дефектов трубопроводов</w:t>
      </w:r>
      <w:r w:rsidR="004B13F9" w:rsidRPr="00224B80">
        <w:rPr>
          <w:szCs w:val="24"/>
        </w:rPr>
        <w:t>,</w:t>
      </w:r>
      <w:r w:rsidR="00DC08CB" w:rsidRPr="00224B80">
        <w:rPr>
          <w:szCs w:val="24"/>
        </w:rPr>
        <w:t xml:space="preserve"> компенсаторов</w:t>
      </w:r>
      <w:r w:rsidR="004B13F9" w:rsidRPr="00224B80">
        <w:rPr>
          <w:szCs w:val="24"/>
        </w:rPr>
        <w:t>,</w:t>
      </w:r>
      <w:r w:rsidR="00DC08CB" w:rsidRPr="00224B80">
        <w:rPr>
          <w:szCs w:val="24"/>
        </w:rPr>
        <w:t xml:space="preserve"> опор</w:t>
      </w:r>
      <w:r w:rsidR="004B13F9" w:rsidRPr="00224B80">
        <w:rPr>
          <w:szCs w:val="24"/>
        </w:rPr>
        <w:t>,</w:t>
      </w:r>
      <w:r w:rsidR="00DC08CB" w:rsidRPr="00224B80">
        <w:rPr>
          <w:szCs w:val="24"/>
        </w:rPr>
        <w:t xml:space="preserve"> а также проверки компенсирующей способности тепловых сетей в условиях температурных деформаций</w:t>
      </w:r>
      <w:r w:rsidR="004B13F9" w:rsidRPr="00224B80">
        <w:rPr>
          <w:szCs w:val="24"/>
        </w:rPr>
        <w:t>,</w:t>
      </w:r>
      <w:r w:rsidR="00DC08CB" w:rsidRPr="00224B80">
        <w:rPr>
          <w:szCs w:val="24"/>
        </w:rPr>
        <w:t xml:space="preserve"> возникающих при повышении температуры теплоносителя до максимального значения. Испытания проводят</w:t>
      </w:r>
      <w:r w:rsidR="00A72416" w:rsidRPr="00224B80">
        <w:rPr>
          <w:szCs w:val="24"/>
        </w:rPr>
        <w:t>ся в соответ</w:t>
      </w:r>
      <w:r w:rsidR="009176E5" w:rsidRPr="00224B80">
        <w:rPr>
          <w:szCs w:val="24"/>
        </w:rPr>
        <w:t>ствии с РД 153-34.1-20.329-2001</w:t>
      </w:r>
      <w:r w:rsidR="00A72416" w:rsidRPr="00224B80">
        <w:rPr>
          <w:szCs w:val="24"/>
        </w:rPr>
        <w:t xml:space="preserve"> </w:t>
      </w:r>
      <w:r w:rsidR="00AD4256" w:rsidRPr="00224B80">
        <w:rPr>
          <w:szCs w:val="24"/>
        </w:rPr>
        <w:t>«</w:t>
      </w:r>
      <w:r w:rsidR="00A72416" w:rsidRPr="00224B80">
        <w:rPr>
          <w:szCs w:val="24"/>
        </w:rPr>
        <w:t>Методические указания по испытанию водяных тепловых сетей на максимальную температуру теплоносителя</w:t>
      </w:r>
      <w:r w:rsidR="00AD4256" w:rsidRPr="00224B80">
        <w:rPr>
          <w:szCs w:val="24"/>
        </w:rPr>
        <w:t>»</w:t>
      </w:r>
      <w:r w:rsidR="00A72416" w:rsidRPr="00224B80">
        <w:rPr>
          <w:szCs w:val="24"/>
        </w:rPr>
        <w:t>,</w:t>
      </w:r>
      <w:r w:rsidR="00BC10F6" w:rsidRPr="00224B80">
        <w:rPr>
          <w:szCs w:val="24"/>
        </w:rPr>
        <w:t xml:space="preserve"> </w:t>
      </w:r>
      <w:r w:rsidR="00A72416" w:rsidRPr="00224B80">
        <w:rPr>
          <w:szCs w:val="24"/>
        </w:rPr>
        <w:t>утвержденны</w:t>
      </w:r>
      <w:r w:rsidR="009176E5" w:rsidRPr="00224B80">
        <w:rPr>
          <w:szCs w:val="24"/>
        </w:rPr>
        <w:t>ми</w:t>
      </w:r>
      <w:r w:rsidR="00A72416" w:rsidRPr="00224B80">
        <w:rPr>
          <w:szCs w:val="24"/>
        </w:rPr>
        <w:t xml:space="preserve"> РАО </w:t>
      </w:r>
      <w:r w:rsidR="00AD4256" w:rsidRPr="00224B80">
        <w:rPr>
          <w:szCs w:val="24"/>
        </w:rPr>
        <w:t>«</w:t>
      </w:r>
      <w:r w:rsidR="00A72416" w:rsidRPr="00224B80">
        <w:rPr>
          <w:szCs w:val="24"/>
        </w:rPr>
        <w:t>ЕЭС России</w:t>
      </w:r>
      <w:r w:rsidR="00AD4256" w:rsidRPr="00224B80">
        <w:rPr>
          <w:szCs w:val="24"/>
        </w:rPr>
        <w:t>»</w:t>
      </w:r>
      <w:r w:rsidR="00A72416" w:rsidRPr="00224B80">
        <w:rPr>
          <w:szCs w:val="24"/>
        </w:rPr>
        <w:t xml:space="preserve"> 21.03.2001</w:t>
      </w:r>
      <w:r w:rsidR="00DC08CB" w:rsidRPr="00224B80">
        <w:rPr>
          <w:szCs w:val="24"/>
        </w:rPr>
        <w:t>.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w:t>
      </w:r>
      <w:r w:rsidR="00FC31BF" w:rsidRPr="00224B80">
        <w:rPr>
          <w:szCs w:val="24"/>
        </w:rPr>
        <w:t>монта на текущий год;</w:t>
      </w:r>
    </w:p>
    <w:p w14:paraId="089030C8" w14:textId="3C821EB3" w:rsidR="00DC08CB" w:rsidRPr="00224B80" w:rsidRDefault="004B5490" w:rsidP="00561045">
      <w:pPr>
        <w:pStyle w:val="Affa"/>
        <w:rPr>
          <w:szCs w:val="24"/>
        </w:rPr>
      </w:pPr>
      <w:r w:rsidRPr="00224B80">
        <w:rPr>
          <w:szCs w:val="24"/>
        </w:rPr>
        <w:t>3) и</w:t>
      </w:r>
      <w:r w:rsidR="00DC08CB" w:rsidRPr="00224B80">
        <w:rPr>
          <w:szCs w:val="24"/>
        </w:rPr>
        <w:t xml:space="preserve">спытания водяных тепловых сетей на гидравлические потери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w:t>
      </w:r>
      <w:r w:rsidR="00A72416" w:rsidRPr="00224B80">
        <w:rPr>
          <w:szCs w:val="24"/>
        </w:rPr>
        <w:t xml:space="preserve">РД 153-34.1-20.526-00 </w:t>
      </w:r>
      <w:r w:rsidR="00AD4256" w:rsidRPr="00224B80">
        <w:rPr>
          <w:szCs w:val="24"/>
        </w:rPr>
        <w:t>«</w:t>
      </w:r>
      <w:r w:rsidR="00A72416" w:rsidRPr="00224B80">
        <w:rPr>
          <w:szCs w:val="24"/>
        </w:rPr>
        <w:t>Методические указания по испытанию водяных тепловых сетей на гидравлические потери без нарушения режимов эксплуатации</w:t>
      </w:r>
      <w:r w:rsidR="00AD4256" w:rsidRPr="00224B80">
        <w:rPr>
          <w:szCs w:val="24"/>
        </w:rPr>
        <w:t>»</w:t>
      </w:r>
      <w:r w:rsidR="00A72416" w:rsidRPr="00224B80">
        <w:rPr>
          <w:szCs w:val="24"/>
        </w:rPr>
        <w:t>, утвержденны</w:t>
      </w:r>
      <w:r w:rsidR="009176E5" w:rsidRPr="00224B80">
        <w:rPr>
          <w:szCs w:val="24"/>
        </w:rPr>
        <w:t>ми</w:t>
      </w:r>
      <w:r w:rsidR="00A72416" w:rsidRPr="00224B80">
        <w:rPr>
          <w:szCs w:val="24"/>
        </w:rPr>
        <w:t xml:space="preserve"> РАО </w:t>
      </w:r>
      <w:r w:rsidR="00AD4256" w:rsidRPr="00224B80">
        <w:rPr>
          <w:szCs w:val="24"/>
        </w:rPr>
        <w:t>«</w:t>
      </w:r>
      <w:r w:rsidR="00A72416" w:rsidRPr="00224B80">
        <w:rPr>
          <w:szCs w:val="24"/>
        </w:rPr>
        <w:t>ЕЭС России</w:t>
      </w:r>
      <w:r w:rsidR="00AD4256" w:rsidRPr="00224B80">
        <w:rPr>
          <w:szCs w:val="24"/>
        </w:rPr>
        <w:t>»</w:t>
      </w:r>
      <w:r w:rsidR="00A72416" w:rsidRPr="00224B80">
        <w:rPr>
          <w:szCs w:val="24"/>
        </w:rPr>
        <w:t>, 04.05.2000</w:t>
      </w:r>
      <w:r w:rsidR="00DC08CB" w:rsidRPr="00224B80">
        <w:rPr>
          <w:szCs w:val="24"/>
        </w:rPr>
        <w:t xml:space="preserve">.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w:t>
      </w:r>
      <w:r w:rsidR="00FC31BF" w:rsidRPr="00224B80">
        <w:rPr>
          <w:szCs w:val="24"/>
        </w:rPr>
        <w:t>сетей и систем теплопотребления;</w:t>
      </w:r>
    </w:p>
    <w:p w14:paraId="1EAC14DE" w14:textId="41169439" w:rsidR="00DC08CB" w:rsidRPr="00224B80" w:rsidRDefault="004B5490" w:rsidP="00561045">
      <w:pPr>
        <w:pStyle w:val="Affa"/>
        <w:rPr>
          <w:szCs w:val="24"/>
        </w:rPr>
      </w:pPr>
      <w:r w:rsidRPr="00224B80">
        <w:rPr>
          <w:szCs w:val="24"/>
        </w:rPr>
        <w:t>4) и</w:t>
      </w:r>
      <w:r w:rsidR="00DC08CB" w:rsidRPr="00224B80">
        <w:rPr>
          <w:szCs w:val="24"/>
        </w:rPr>
        <w:t xml:space="preserve">спытания по определению тепловых потерь в водяных тепловых сетях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w:t>
      </w:r>
      <w:r w:rsidR="00A72416" w:rsidRPr="00224B80">
        <w:rPr>
          <w:szCs w:val="24"/>
        </w:rPr>
        <w:t xml:space="preserve">РД 34.09.255-97 </w:t>
      </w:r>
      <w:r w:rsidR="00AD4256" w:rsidRPr="00224B80">
        <w:rPr>
          <w:szCs w:val="24"/>
        </w:rPr>
        <w:t>«</w:t>
      </w:r>
      <w:r w:rsidR="00A72416" w:rsidRPr="00224B80">
        <w:rPr>
          <w:szCs w:val="24"/>
        </w:rPr>
        <w:t>Методические указания по определению тепловых потерь в водяных тепловых сетях</w:t>
      </w:r>
      <w:r w:rsidR="00AD4256" w:rsidRPr="00224B80">
        <w:rPr>
          <w:szCs w:val="24"/>
        </w:rPr>
        <w:t>»</w:t>
      </w:r>
      <w:r w:rsidR="00A72416" w:rsidRPr="00224B80">
        <w:rPr>
          <w:szCs w:val="24"/>
        </w:rPr>
        <w:t>, утвержденны</w:t>
      </w:r>
      <w:r w:rsidR="009176E5" w:rsidRPr="00224B80">
        <w:rPr>
          <w:szCs w:val="24"/>
        </w:rPr>
        <w:t>ми</w:t>
      </w:r>
      <w:r w:rsidR="00A72416" w:rsidRPr="00224B80">
        <w:rPr>
          <w:szCs w:val="24"/>
        </w:rPr>
        <w:t xml:space="preserve"> РАО </w:t>
      </w:r>
      <w:r w:rsidR="00AD4256" w:rsidRPr="00224B80">
        <w:rPr>
          <w:szCs w:val="24"/>
        </w:rPr>
        <w:t>«</w:t>
      </w:r>
      <w:r w:rsidR="00A72416" w:rsidRPr="00224B80">
        <w:rPr>
          <w:szCs w:val="24"/>
        </w:rPr>
        <w:t>ЕЭС России</w:t>
      </w:r>
      <w:r w:rsidR="00AD4256" w:rsidRPr="00224B80">
        <w:rPr>
          <w:szCs w:val="24"/>
        </w:rPr>
        <w:t>»</w:t>
      </w:r>
      <w:r w:rsidR="00A72416" w:rsidRPr="00224B80">
        <w:rPr>
          <w:szCs w:val="24"/>
        </w:rPr>
        <w:t>,</w:t>
      </w:r>
      <w:r w:rsidR="00B95373" w:rsidRPr="00224B80">
        <w:rPr>
          <w:szCs w:val="24"/>
        </w:rPr>
        <w:t xml:space="preserve"> </w:t>
      </w:r>
      <w:r w:rsidR="00A72416" w:rsidRPr="00224B80">
        <w:rPr>
          <w:szCs w:val="24"/>
        </w:rPr>
        <w:t>25.04.1997</w:t>
      </w:r>
      <w:r w:rsidR="00DC08CB" w:rsidRPr="00224B80">
        <w:rPr>
          <w:szCs w:val="24"/>
        </w:rPr>
        <w:t>.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изоляцию. На основании результатов испытаний формируется перечень мероприятий</w:t>
      </w:r>
      <w:r w:rsidR="004B13F9" w:rsidRPr="00224B80">
        <w:rPr>
          <w:szCs w:val="24"/>
        </w:rPr>
        <w:t>,</w:t>
      </w:r>
      <w:r w:rsidR="00DC08CB" w:rsidRPr="00224B80">
        <w:rPr>
          <w:szCs w:val="24"/>
        </w:rPr>
        <w:t xml:space="preserve"> график их выполнения по приведению тепловых потерь к нормативному значению</w:t>
      </w:r>
      <w:r w:rsidR="004B13F9" w:rsidRPr="00224B80">
        <w:rPr>
          <w:szCs w:val="24"/>
        </w:rPr>
        <w:t xml:space="preserve">. </w:t>
      </w:r>
      <w:r w:rsidR="0080453F" w:rsidRPr="00224B80">
        <w:rPr>
          <w:szCs w:val="24"/>
        </w:rPr>
        <w:t>С</w:t>
      </w:r>
      <w:r w:rsidR="00DC08CB" w:rsidRPr="00224B80">
        <w:rPr>
          <w:szCs w:val="24"/>
        </w:rPr>
        <w:t>вязанны</w:t>
      </w:r>
      <w:r w:rsidR="008E4EBE" w:rsidRPr="00224B80">
        <w:rPr>
          <w:szCs w:val="24"/>
        </w:rPr>
        <w:t>е</w:t>
      </w:r>
      <w:r w:rsidR="00DC08CB" w:rsidRPr="00224B80">
        <w:rPr>
          <w:szCs w:val="24"/>
        </w:rPr>
        <w:t xml:space="preserve"> с восстановлением и реконструкцией тепловой изоляции на участках с </w:t>
      </w:r>
      <w:r w:rsidR="00DC08CB" w:rsidRPr="00224B80">
        <w:rPr>
          <w:szCs w:val="24"/>
        </w:rPr>
        <w:lastRenderedPageBreak/>
        <w:t>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14:paraId="4AA94291" w14:textId="77777777" w:rsidR="001B70BE" w:rsidRPr="00224B80" w:rsidRDefault="001B70BE" w:rsidP="00561045">
      <w:pPr>
        <w:pStyle w:val="Affa"/>
        <w:rPr>
          <w:szCs w:val="24"/>
        </w:rPr>
      </w:pPr>
    </w:p>
    <w:p w14:paraId="5A6B9E2C" w14:textId="77777777" w:rsidR="00DC08CB" w:rsidRPr="00224B80" w:rsidRDefault="005148DF" w:rsidP="00561045">
      <w:pPr>
        <w:pStyle w:val="Affa"/>
        <w:rPr>
          <w:szCs w:val="24"/>
        </w:rPr>
      </w:pPr>
      <w:r w:rsidRPr="00224B80">
        <w:rPr>
          <w:szCs w:val="24"/>
        </w:rPr>
        <w:t>К</w:t>
      </w:r>
      <w:r w:rsidR="004B5490" w:rsidRPr="00224B80">
        <w:rPr>
          <w:szCs w:val="24"/>
        </w:rPr>
        <w:t xml:space="preserve"> р</w:t>
      </w:r>
      <w:r w:rsidRPr="00224B80">
        <w:rPr>
          <w:szCs w:val="24"/>
        </w:rPr>
        <w:t>егламентным работам относятся</w:t>
      </w:r>
      <w:r w:rsidR="00DC08CB" w:rsidRPr="00224B80">
        <w:rPr>
          <w:szCs w:val="24"/>
        </w:rPr>
        <w:t>:</w:t>
      </w:r>
    </w:p>
    <w:p w14:paraId="6D9FF498" w14:textId="77777777" w:rsidR="00DC08CB" w:rsidRPr="00224B80" w:rsidRDefault="004B5490" w:rsidP="00561045">
      <w:pPr>
        <w:pStyle w:val="Affa"/>
        <w:rPr>
          <w:szCs w:val="24"/>
        </w:rPr>
      </w:pPr>
      <w:r w:rsidRPr="00224B80">
        <w:rPr>
          <w:szCs w:val="24"/>
        </w:rPr>
        <w:t>1) к</w:t>
      </w:r>
      <w:r w:rsidR="00DC08CB" w:rsidRPr="00224B80">
        <w:rPr>
          <w:szCs w:val="24"/>
        </w:rPr>
        <w:t xml:space="preserve">онтрольные шурфовки проводятся ежегодно по графику в межотопительный </w:t>
      </w:r>
      <w:r w:rsidR="009C38E7" w:rsidRPr="00224B80">
        <w:rPr>
          <w:szCs w:val="24"/>
        </w:rPr>
        <w:t xml:space="preserve">период </w:t>
      </w:r>
      <w:r w:rsidR="00DC08CB" w:rsidRPr="00224B80">
        <w:rPr>
          <w:szCs w:val="24"/>
        </w:rPr>
        <w:t>с целью оценки состояния трубопроводов тепловых сетей, тепловой изоля</w:t>
      </w:r>
      <w:r w:rsidR="00A72416" w:rsidRPr="00224B80">
        <w:rPr>
          <w:szCs w:val="24"/>
        </w:rPr>
        <w:t>ции и строительных конструкций.</w:t>
      </w:r>
      <w:r w:rsidR="00DC08CB" w:rsidRPr="00224B80">
        <w:rPr>
          <w:szCs w:val="24"/>
        </w:rPr>
        <w:t xml:space="preserve"> В контрольных шурфах производится внешний осмотр оборудования тепловых сетей, оценивается наружное состояние трубопроводов на нали</w:t>
      </w:r>
      <w:r w:rsidR="0080453F" w:rsidRPr="00224B80">
        <w:rPr>
          <w:szCs w:val="24"/>
        </w:rPr>
        <w:t>чие признаков наружной коррозии. П</w:t>
      </w:r>
      <w:r w:rsidR="00DC08CB" w:rsidRPr="00224B80">
        <w:rPr>
          <w:szCs w:val="24"/>
        </w:rPr>
        <w:t>роизводится вырезка образцов для оценки состояния внутренней поверхности трубопроводов, оценивается состояние тепловой изоляции</w:t>
      </w:r>
      <w:r w:rsidR="0080453F" w:rsidRPr="00224B80">
        <w:rPr>
          <w:szCs w:val="24"/>
        </w:rPr>
        <w:t xml:space="preserve"> и </w:t>
      </w:r>
      <w:r w:rsidR="00DC08CB" w:rsidRPr="00224B80">
        <w:rPr>
          <w:szCs w:val="24"/>
        </w:rPr>
        <w:t>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w:t>
      </w:r>
      <w:r w:rsidR="00FC31BF" w:rsidRPr="00224B80">
        <w:rPr>
          <w:szCs w:val="24"/>
        </w:rPr>
        <w:t>ан ремонтных работ;</w:t>
      </w:r>
    </w:p>
    <w:p w14:paraId="2C7759AA" w14:textId="1D65FC53" w:rsidR="00DC08CB" w:rsidRPr="00224B80" w:rsidRDefault="004B5490" w:rsidP="00561045">
      <w:pPr>
        <w:pStyle w:val="Affa"/>
        <w:rPr>
          <w:szCs w:val="24"/>
        </w:rPr>
      </w:pPr>
      <w:r w:rsidRPr="00224B80">
        <w:rPr>
          <w:szCs w:val="24"/>
        </w:rPr>
        <w:t>2) о</w:t>
      </w:r>
      <w:r w:rsidR="00DC08CB" w:rsidRPr="00224B80">
        <w:rPr>
          <w:szCs w:val="24"/>
        </w:rPr>
        <w:t xml:space="preserve">ценка интенсивности процесса внутренней коррозии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w:t>
      </w:r>
      <w:r w:rsidR="00A72416" w:rsidRPr="00224B80">
        <w:rPr>
          <w:szCs w:val="24"/>
        </w:rPr>
        <w:t xml:space="preserve">РД 153-34.1-17.465-00 </w:t>
      </w:r>
      <w:r w:rsidR="00AD4256" w:rsidRPr="00224B80">
        <w:rPr>
          <w:szCs w:val="24"/>
        </w:rPr>
        <w:t>«</w:t>
      </w:r>
      <w:r w:rsidR="00A72416" w:rsidRPr="00224B80">
        <w:rPr>
          <w:szCs w:val="24"/>
        </w:rPr>
        <w:t>Руководящий документ. Методические указания по оценке интенсивности процессов внутренней коррозии в тепловых сетях</w:t>
      </w:r>
      <w:r w:rsidR="00AD4256" w:rsidRPr="00224B80">
        <w:rPr>
          <w:szCs w:val="24"/>
        </w:rPr>
        <w:t>»</w:t>
      </w:r>
      <w:r w:rsidR="00A72416" w:rsidRPr="00224B80">
        <w:rPr>
          <w:szCs w:val="24"/>
        </w:rPr>
        <w:t xml:space="preserve">, утвержденный РАО </w:t>
      </w:r>
      <w:r w:rsidR="00AD4256" w:rsidRPr="00224B80">
        <w:rPr>
          <w:szCs w:val="24"/>
        </w:rPr>
        <w:t>«</w:t>
      </w:r>
      <w:r w:rsidR="00A72416" w:rsidRPr="00224B80">
        <w:rPr>
          <w:szCs w:val="24"/>
        </w:rPr>
        <w:t>ЕЭС России</w:t>
      </w:r>
      <w:r w:rsidR="00AD4256" w:rsidRPr="00224B80">
        <w:rPr>
          <w:szCs w:val="24"/>
        </w:rPr>
        <w:t>»</w:t>
      </w:r>
      <w:r w:rsidR="00A72416" w:rsidRPr="00224B80">
        <w:rPr>
          <w:szCs w:val="24"/>
        </w:rPr>
        <w:t>, 29.09.2000</w:t>
      </w:r>
      <w:r w:rsidR="00DC08CB" w:rsidRPr="00224B80">
        <w:rPr>
          <w:szCs w:val="24"/>
        </w:rPr>
        <w:t>. На основании обработки результатов лабораторных анализов определяется скорость внутренней коррозии мм/</w:t>
      </w:r>
      <w:r w:rsidR="009C38E7" w:rsidRPr="00224B80">
        <w:rPr>
          <w:szCs w:val="24"/>
        </w:rPr>
        <w:t xml:space="preserve">год </w:t>
      </w:r>
      <w:r w:rsidR="00DC08CB" w:rsidRPr="00224B80">
        <w:rPr>
          <w:szCs w:val="24"/>
        </w:rPr>
        <w:t>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w:t>
      </w:r>
      <w:r w:rsidR="00FC31BF" w:rsidRPr="00224B80">
        <w:rPr>
          <w:szCs w:val="24"/>
        </w:rPr>
        <w:t>тва подготовки подпиточной воды;</w:t>
      </w:r>
    </w:p>
    <w:p w14:paraId="79B79EB4" w14:textId="77777777" w:rsidR="00DC08CB" w:rsidRPr="00224B80" w:rsidRDefault="004B5490" w:rsidP="00561045">
      <w:pPr>
        <w:pStyle w:val="Affa"/>
        <w:rPr>
          <w:szCs w:val="24"/>
        </w:rPr>
      </w:pPr>
      <w:r w:rsidRPr="00224B80">
        <w:rPr>
          <w:szCs w:val="24"/>
        </w:rPr>
        <w:t xml:space="preserve">3) </w:t>
      </w:r>
      <w:r w:rsidR="00F4199A" w:rsidRPr="00224B80">
        <w:rPr>
          <w:szCs w:val="24"/>
        </w:rPr>
        <w:t>т</w:t>
      </w:r>
      <w:r w:rsidR="00DC08CB" w:rsidRPr="00224B80">
        <w:rPr>
          <w:szCs w:val="24"/>
        </w:rPr>
        <w:t>ехническое освидетельствование</w:t>
      </w:r>
      <w:r w:rsidR="00F4199A" w:rsidRPr="00224B80">
        <w:rPr>
          <w:szCs w:val="24"/>
        </w:rPr>
        <w:t>, которое</w:t>
      </w:r>
      <w:r w:rsidR="00DC08CB" w:rsidRPr="00224B80">
        <w:rPr>
          <w:szCs w:val="24"/>
        </w:rPr>
        <w:t xml:space="preserve"> проводится в части наружного осмотра, гидравлических испытаний </w:t>
      </w:r>
      <w:r w:rsidRPr="00224B80">
        <w:rPr>
          <w:szCs w:val="24"/>
        </w:rPr>
        <w:t>и технического диагностирования</w:t>
      </w:r>
      <w:r w:rsidR="005148DF" w:rsidRPr="00224B80">
        <w:rPr>
          <w:szCs w:val="24"/>
        </w:rPr>
        <w:t>:</w:t>
      </w:r>
    </w:p>
    <w:p w14:paraId="14505854" w14:textId="77777777" w:rsidR="00DC08CB" w:rsidRPr="00224B80" w:rsidRDefault="004B5490" w:rsidP="00561045">
      <w:pPr>
        <w:pStyle w:val="Affa"/>
      </w:pPr>
      <w:r w:rsidRPr="00224B80">
        <w:t xml:space="preserve">3.1) </w:t>
      </w:r>
      <w:r w:rsidR="00DC08CB" w:rsidRPr="00224B80">
        <w:t>наружный осмотр - ежегодно;</w:t>
      </w:r>
    </w:p>
    <w:p w14:paraId="69594895" w14:textId="77777777" w:rsidR="00DC08CB" w:rsidRPr="00224B80" w:rsidRDefault="004B5490" w:rsidP="00561045">
      <w:pPr>
        <w:pStyle w:val="Affa"/>
        <w:rPr>
          <w:szCs w:val="24"/>
        </w:rPr>
      </w:pPr>
      <w:r w:rsidRPr="00224B80">
        <w:rPr>
          <w:szCs w:val="24"/>
        </w:rPr>
        <w:t xml:space="preserve">3.2) </w:t>
      </w:r>
      <w:r w:rsidR="00DC08CB" w:rsidRPr="00224B80">
        <w:rPr>
          <w:szCs w:val="24"/>
        </w:rPr>
        <w:t>гидравлические испытания – ежегодно, а также пере</w:t>
      </w:r>
      <w:r w:rsidR="00787B99" w:rsidRPr="00224B80">
        <w:rPr>
          <w:szCs w:val="24"/>
        </w:rPr>
        <w:t xml:space="preserve">д </w:t>
      </w:r>
      <w:r w:rsidR="00DC08CB" w:rsidRPr="00224B80">
        <w:rPr>
          <w:szCs w:val="24"/>
        </w:rPr>
        <w:t>пуском в эксплуатацию после монтажа или ремонта связанного со сваркой;</w:t>
      </w:r>
    </w:p>
    <w:p w14:paraId="21427391" w14:textId="77777777" w:rsidR="00DC08CB" w:rsidRPr="00224B80" w:rsidRDefault="004B5490" w:rsidP="00561045">
      <w:pPr>
        <w:pStyle w:val="Affa"/>
        <w:rPr>
          <w:szCs w:val="24"/>
        </w:rPr>
      </w:pPr>
      <w:r w:rsidRPr="00224B80">
        <w:rPr>
          <w:szCs w:val="24"/>
        </w:rPr>
        <w:t xml:space="preserve">3.3) </w:t>
      </w:r>
      <w:r w:rsidR="00DC08CB" w:rsidRPr="00224B80">
        <w:rPr>
          <w:szCs w:val="24"/>
        </w:rPr>
        <w:t>техническое диагностирование - по истечении назначенного срока службы (визуальный и измерительный контроль, ультразвуковой контроль, ультразвуковая толщинометрия, механические испытания).</w:t>
      </w:r>
    </w:p>
    <w:p w14:paraId="0D5849AF" w14:textId="5889DE4C" w:rsidR="00DC08CB" w:rsidRPr="00224B80" w:rsidRDefault="00DC08CB" w:rsidP="00561045">
      <w:pPr>
        <w:pStyle w:val="Affa"/>
      </w:pPr>
      <w:r w:rsidRPr="00224B80">
        <w:t xml:space="preserve">Техническое освидетельствование проводится в соответствии с </w:t>
      </w:r>
      <w:r w:rsidR="00A72416" w:rsidRPr="00224B80">
        <w:t xml:space="preserve">РД 153-34.0-20.522-99 </w:t>
      </w:r>
      <w:r w:rsidR="00AD4256" w:rsidRPr="00224B80">
        <w:t>«</w:t>
      </w:r>
      <w:r w:rsidR="00A72416" w:rsidRPr="00224B80">
        <w:t>Типовая инструкция по периодическому техническому освидетельствованию трубопроводов тепловых сетей в процессе эксплуатации</w:t>
      </w:r>
      <w:r w:rsidR="00AD4256" w:rsidRPr="00224B80">
        <w:t>»</w:t>
      </w:r>
      <w:r w:rsidR="00A72416" w:rsidRPr="00224B80">
        <w:t>, утвержденн</w:t>
      </w:r>
      <w:r w:rsidR="009176E5" w:rsidRPr="00224B80">
        <w:t>ой</w:t>
      </w:r>
      <w:r w:rsidR="00A72416" w:rsidRPr="00224B80">
        <w:t xml:space="preserve"> РАО </w:t>
      </w:r>
      <w:r w:rsidR="00AD4256" w:rsidRPr="00224B80">
        <w:t>«</w:t>
      </w:r>
      <w:r w:rsidR="00A72416" w:rsidRPr="00224B80">
        <w:t>ЕЭС России</w:t>
      </w:r>
      <w:r w:rsidR="00AD4256" w:rsidRPr="00224B80">
        <w:t>»</w:t>
      </w:r>
      <w:r w:rsidR="00A72416" w:rsidRPr="00224B80">
        <w:t>, 09.12.1999</w:t>
      </w:r>
      <w:r w:rsidRPr="00224B80">
        <w:t>.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w:t>
      </w:r>
      <w:r w:rsidR="005148DF" w:rsidRPr="00224B80">
        <w:t>ние.</w:t>
      </w:r>
    </w:p>
    <w:p w14:paraId="0F0F8768" w14:textId="77777777" w:rsidR="001B70BE" w:rsidRPr="00224B80" w:rsidRDefault="001B70BE" w:rsidP="00561045">
      <w:pPr>
        <w:pStyle w:val="Affa"/>
        <w:rPr>
          <w:szCs w:val="24"/>
        </w:rPr>
      </w:pPr>
    </w:p>
    <w:p w14:paraId="61CA6989" w14:textId="77777777" w:rsidR="00DC08CB" w:rsidRPr="00224B80" w:rsidRDefault="005148DF" w:rsidP="00561045">
      <w:pPr>
        <w:pStyle w:val="Affa"/>
        <w:rPr>
          <w:szCs w:val="24"/>
        </w:rPr>
      </w:pPr>
      <w:r w:rsidRPr="00224B80">
        <w:rPr>
          <w:szCs w:val="24"/>
        </w:rPr>
        <w:t>П</w:t>
      </w:r>
      <w:r w:rsidR="00DC08CB" w:rsidRPr="00224B80">
        <w:rPr>
          <w:szCs w:val="24"/>
        </w:rPr>
        <w:t>ланирование капитальных (текущих)</w:t>
      </w:r>
      <w:r w:rsidR="00FC31BF" w:rsidRPr="00224B80">
        <w:rPr>
          <w:szCs w:val="24"/>
        </w:rPr>
        <w:t xml:space="preserve"> ремонтов</w:t>
      </w:r>
      <w:r w:rsidRPr="00224B80">
        <w:rPr>
          <w:szCs w:val="24"/>
        </w:rPr>
        <w:t xml:space="preserve"> осуществляется на основании</w:t>
      </w:r>
      <w:r w:rsidR="00FC31BF" w:rsidRPr="00224B80">
        <w:rPr>
          <w:szCs w:val="24"/>
        </w:rPr>
        <w:t>:</w:t>
      </w:r>
    </w:p>
    <w:p w14:paraId="2D3F94EC" w14:textId="77777777" w:rsidR="00DC08CB" w:rsidRPr="00224B80" w:rsidRDefault="005148DF" w:rsidP="00561045">
      <w:pPr>
        <w:pStyle w:val="Affa"/>
        <w:rPr>
          <w:szCs w:val="24"/>
        </w:rPr>
      </w:pPr>
      <w:r w:rsidRPr="00224B80">
        <w:rPr>
          <w:szCs w:val="24"/>
        </w:rPr>
        <w:t xml:space="preserve">1) </w:t>
      </w:r>
      <w:r w:rsidR="00DC08CB" w:rsidRPr="00224B80">
        <w:rPr>
          <w:szCs w:val="24"/>
        </w:rPr>
        <w:t>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w:t>
      </w:r>
      <w:r w:rsidR="00FC31BF" w:rsidRPr="00224B80">
        <w:rPr>
          <w:szCs w:val="24"/>
        </w:rPr>
        <w:t>ет (с ежегодной корректировкой);</w:t>
      </w:r>
    </w:p>
    <w:p w14:paraId="7B40E7A4" w14:textId="77777777" w:rsidR="00DC08CB" w:rsidRPr="00224B80" w:rsidRDefault="005148DF" w:rsidP="00561045">
      <w:pPr>
        <w:pStyle w:val="Affa"/>
        <w:rPr>
          <w:szCs w:val="24"/>
        </w:rPr>
      </w:pPr>
      <w:r w:rsidRPr="00224B80">
        <w:rPr>
          <w:szCs w:val="24"/>
        </w:rPr>
        <w:t xml:space="preserve">2) </w:t>
      </w:r>
      <w:r w:rsidR="00DC08CB" w:rsidRPr="00224B80">
        <w:rPr>
          <w:szCs w:val="24"/>
        </w:rPr>
        <w:t>перспективного графика ремонтов разрабатывается перспективный пла</w:t>
      </w:r>
      <w:r w:rsidR="00FC31BF" w:rsidRPr="00224B80">
        <w:rPr>
          <w:szCs w:val="24"/>
        </w:rPr>
        <w:t>н подготовки к ремонту на 5 лет.</w:t>
      </w:r>
    </w:p>
    <w:p w14:paraId="04036A7B" w14:textId="77777777" w:rsidR="00DC08CB" w:rsidRPr="00224B80" w:rsidRDefault="005148DF" w:rsidP="00561045">
      <w:pPr>
        <w:pStyle w:val="Affa"/>
      </w:pPr>
      <w:r w:rsidRPr="00224B80">
        <w:t>Ф</w:t>
      </w:r>
      <w:r w:rsidR="00DC08CB" w:rsidRPr="00224B80">
        <w:t>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14:paraId="12189361" w14:textId="77777777" w:rsidR="00DC08CB" w:rsidRPr="00224B80" w:rsidRDefault="00DC08CB" w:rsidP="0006129B">
      <w:pPr>
        <w:ind w:firstLine="567"/>
      </w:pPr>
    </w:p>
    <w:p w14:paraId="53DAA789" w14:textId="77777777" w:rsidR="009A06A9" w:rsidRPr="00224B80" w:rsidRDefault="005148DF" w:rsidP="0006129B">
      <w:pPr>
        <w:pStyle w:val="30"/>
        <w:spacing w:line="240" w:lineRule="auto"/>
      </w:pPr>
      <w:bookmarkStart w:id="95" w:name="_Toc158278634"/>
      <w:bookmarkStart w:id="96" w:name="_Toc206146291"/>
      <w:r w:rsidRPr="00224B80">
        <w:lastRenderedPageBreak/>
        <w:t>3.1</w:t>
      </w:r>
      <w:r w:rsidR="00997C9E" w:rsidRPr="00224B80">
        <w:t>2</w:t>
      </w:r>
      <w:r w:rsidR="009A06A9" w:rsidRPr="00224B80">
        <w:t xml:space="preserve"> </w:t>
      </w:r>
      <w:r w:rsidRPr="00224B80">
        <w:t>О</w:t>
      </w:r>
      <w:r w:rsidR="005E5DE4" w:rsidRPr="00224B80">
        <w:t>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95"/>
      <w:bookmarkEnd w:id="96"/>
    </w:p>
    <w:p w14:paraId="065A0E8F" w14:textId="7CDA1586" w:rsidR="0019311F" w:rsidRPr="00224B80" w:rsidRDefault="0019311F" w:rsidP="00561045">
      <w:pPr>
        <w:pStyle w:val="Affa"/>
      </w:pPr>
      <w:r w:rsidRPr="00224B80">
        <w:t xml:space="preserve">Ремонт оборудования тепловых сетей производится в соответствии с требованиями </w:t>
      </w:r>
      <w:r w:rsidR="001B70BE" w:rsidRPr="00224B80">
        <w:t xml:space="preserve">СО 34.04.181-2003 </w:t>
      </w:r>
      <w:r w:rsidR="00AD4256" w:rsidRPr="00224B80">
        <w:t>«</w:t>
      </w:r>
      <w:r w:rsidR="001B70BE" w:rsidRPr="00224B80">
        <w:t>Правила организации технического обслуживания и ремонта оборудования, зданий и сооружений электростанций и сетей</w:t>
      </w:r>
      <w:r w:rsidR="00AD4256" w:rsidRPr="00224B80">
        <w:t>»</w:t>
      </w:r>
      <w:r w:rsidR="001B70BE" w:rsidRPr="00224B80">
        <w:t xml:space="preserve">, утвержденными РАО </w:t>
      </w:r>
      <w:r w:rsidR="00AD4256" w:rsidRPr="00224B80">
        <w:t>«</w:t>
      </w:r>
      <w:r w:rsidR="001B70BE" w:rsidRPr="00224B80">
        <w:t>ЕЭС России</w:t>
      </w:r>
      <w:r w:rsidR="00AD4256" w:rsidRPr="00224B80">
        <w:t>»</w:t>
      </w:r>
      <w:r w:rsidR="001B70BE" w:rsidRPr="00224B80">
        <w:t xml:space="preserve"> 25.12.2003</w:t>
      </w:r>
      <w:r w:rsidRPr="00224B80">
        <w:t xml:space="preserve">. </w:t>
      </w:r>
    </w:p>
    <w:p w14:paraId="47ED4AFB" w14:textId="77777777" w:rsidR="0019311F" w:rsidRPr="00224B80" w:rsidRDefault="0019311F" w:rsidP="00561045">
      <w:pPr>
        <w:pStyle w:val="Affa"/>
      </w:pPr>
      <w:r w:rsidRPr="00224B80">
        <w:t xml:space="preserve">Работы по текущему ремонту проводятся ежегодно по окончанию отопительного сезона, график проведения работ уточняется на основании результатов проведения гидравлических испытаний на плотность и прочность. </w:t>
      </w:r>
    </w:p>
    <w:p w14:paraId="75626083" w14:textId="77777777" w:rsidR="0019311F" w:rsidRPr="00224B80" w:rsidRDefault="0019311F" w:rsidP="00561045">
      <w:pPr>
        <w:pStyle w:val="Affa"/>
      </w:pPr>
      <w:r w:rsidRPr="00224B80">
        <w:t>Капитальный ремонт проводится в соответствии с утвержденным годовым графиком ремонта. Мероприятия по капитальному ремонту планируются исходя из фактического состояния сетей, на основании анализа технического состояния оборудования по актам осмотра трубопроводов в шурфе (контрольные шурфы), аварийных актов и т.п. Учитывая техническое состояние оборудования тепловых сетей, работы по капитальному ремонту планируются ежегодно.</w:t>
      </w:r>
    </w:p>
    <w:p w14:paraId="5A1D7FEB" w14:textId="77777777" w:rsidR="001B70BE" w:rsidRPr="00224B80" w:rsidRDefault="001B70BE" w:rsidP="0006129B">
      <w:pPr>
        <w:ind w:firstLine="567"/>
      </w:pPr>
    </w:p>
    <w:p w14:paraId="38C13DCD" w14:textId="77777777" w:rsidR="009A06A9" w:rsidRPr="00224B80" w:rsidRDefault="005148DF" w:rsidP="0006129B">
      <w:pPr>
        <w:pStyle w:val="30"/>
        <w:spacing w:line="240" w:lineRule="auto"/>
      </w:pPr>
      <w:bookmarkStart w:id="97" w:name="_Toc158278635"/>
      <w:bookmarkStart w:id="98" w:name="_Toc206146292"/>
      <w:r w:rsidRPr="00224B80">
        <w:t>3.1</w:t>
      </w:r>
      <w:r w:rsidR="00997C9E" w:rsidRPr="00224B80">
        <w:t>3</w:t>
      </w:r>
      <w:r w:rsidR="009A06A9" w:rsidRPr="00224B80">
        <w:t xml:space="preserve"> </w:t>
      </w:r>
      <w:r w:rsidRPr="00224B80">
        <w:t>О</w:t>
      </w:r>
      <w:r w:rsidR="005E5DE4" w:rsidRPr="00224B80">
        <w:t>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97"/>
      <w:bookmarkEnd w:id="98"/>
    </w:p>
    <w:p w14:paraId="686CBCBC" w14:textId="38C4C5E2" w:rsidR="0019311F" w:rsidRPr="00224B80" w:rsidRDefault="0019311F" w:rsidP="00561045">
      <w:pPr>
        <w:pStyle w:val="Affa"/>
      </w:pPr>
      <w:r w:rsidRPr="00224B80">
        <w:t>Расчет и обоснование нормативов технологических потерь теплоносителя и тепловой энергии в тепловых сетях производится в соответствии с Приказом</w:t>
      </w:r>
      <w:r w:rsidR="00B37A6A" w:rsidRPr="00224B80">
        <w:t xml:space="preserve"> Министерства энергетики Российской Федерации</w:t>
      </w:r>
      <w:r w:rsidRPr="00224B80">
        <w:t xml:space="preserve"> </w:t>
      </w:r>
      <w:r w:rsidR="004F59A8" w:rsidRPr="00224B80">
        <w:t xml:space="preserve">от 30.12.2008 </w:t>
      </w:r>
      <w:r w:rsidRPr="00224B80">
        <w:t xml:space="preserve">№325 </w:t>
      </w:r>
      <w:r w:rsidR="00AD4256" w:rsidRPr="00224B80">
        <w:t>«</w:t>
      </w:r>
      <w:r w:rsidR="004F59A8" w:rsidRPr="00224B80">
        <w:t>Об утверждении порядка определения нормативов технологических потерь при передаче тепловой энергии, теплоносителя</w:t>
      </w:r>
      <w:r w:rsidR="00AD4256" w:rsidRPr="00224B80">
        <w:t>»</w:t>
      </w:r>
      <w:r w:rsidRPr="00224B80">
        <w:t xml:space="preserve">. </w:t>
      </w:r>
    </w:p>
    <w:p w14:paraId="2E915B47" w14:textId="77777777" w:rsidR="0019311F" w:rsidRPr="00224B80" w:rsidRDefault="0019311F" w:rsidP="00561045">
      <w:pPr>
        <w:pStyle w:val="Affa"/>
      </w:pPr>
      <w:r w:rsidRPr="00224B80">
        <w:t>Цель нормирования потерь тепловой энергии</w:t>
      </w:r>
      <w:r w:rsidR="00E20BDB" w:rsidRPr="00224B80">
        <w:t xml:space="preserve">, </w:t>
      </w:r>
      <w:r w:rsidRPr="00224B80">
        <w:t>снижение или поддержание потерь на обоснованном уровне. Расч</w:t>
      </w:r>
      <w:r w:rsidR="00B518E3" w:rsidRPr="00224B80">
        <w:t>е</w:t>
      </w:r>
      <w:r w:rsidRPr="00224B80">
        <w:t xml:space="preserve">т нормирования потерь тепловой энергии, являясь составной частью стратегической задачи по рациональному использованию природных ресурсов, строго регламентировано и носит обязательный характер. </w:t>
      </w:r>
    </w:p>
    <w:p w14:paraId="19678A9D" w14:textId="77777777" w:rsidR="0019311F" w:rsidRPr="00224B80" w:rsidRDefault="0019311F" w:rsidP="00561045">
      <w:pPr>
        <w:pStyle w:val="Affa"/>
      </w:pPr>
      <w:r w:rsidRPr="00224B80">
        <w:t xml:space="preserve">К нормативам технологических потерь при передаче тепловой энергии относятся потери и затраты энергетических ресурсов,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 а именно: </w:t>
      </w:r>
    </w:p>
    <w:p w14:paraId="343D5804" w14:textId="77777777" w:rsidR="0019311F" w:rsidRPr="00224B80" w:rsidRDefault="005148DF" w:rsidP="00561045">
      <w:pPr>
        <w:pStyle w:val="Affa"/>
      </w:pPr>
      <w:r w:rsidRPr="00224B80">
        <w:t xml:space="preserve">1) </w:t>
      </w:r>
      <w:r w:rsidR="0019311F" w:rsidRPr="00224B80">
        <w:t xml:space="preserve">потери и затраты теплоносителя (пар, конденсат, вода) в пределах установленных норм; </w:t>
      </w:r>
    </w:p>
    <w:p w14:paraId="30666706" w14:textId="77777777" w:rsidR="0019311F" w:rsidRPr="00224B80" w:rsidRDefault="005148DF" w:rsidP="00561045">
      <w:pPr>
        <w:pStyle w:val="Affa"/>
      </w:pPr>
      <w:r w:rsidRPr="00224B80">
        <w:t xml:space="preserve">2) </w:t>
      </w:r>
      <w:r w:rsidR="0019311F" w:rsidRPr="00224B80">
        <w:t xml:space="preserve">потери тепловой энергии теплопередачей через теплоизоляционные конструкции теплопроводов и с потерями и затратами теплоносителя; </w:t>
      </w:r>
    </w:p>
    <w:p w14:paraId="638B154A" w14:textId="77777777" w:rsidR="0019311F" w:rsidRPr="00224B80" w:rsidRDefault="005148DF" w:rsidP="00561045">
      <w:pPr>
        <w:pStyle w:val="Affa"/>
      </w:pPr>
      <w:r w:rsidRPr="00224B80">
        <w:t xml:space="preserve">3) </w:t>
      </w:r>
      <w:r w:rsidR="0019311F" w:rsidRPr="00224B80">
        <w:t>затраты электрической энергии на передачу тепловой энергии (</w:t>
      </w:r>
      <w:r w:rsidR="00FC31BF" w:rsidRPr="00224B80">
        <w:t>эл.</w:t>
      </w:r>
      <w:r w:rsidR="0019311F" w:rsidRPr="00224B80">
        <w:t>приво</w:t>
      </w:r>
      <w:r w:rsidR="00787B99" w:rsidRPr="00224B80">
        <w:t xml:space="preserve">д </w:t>
      </w:r>
      <w:r w:rsidR="0019311F" w:rsidRPr="00224B80">
        <w:t>оборудов</w:t>
      </w:r>
      <w:r w:rsidR="004304D5" w:rsidRPr="00224B80">
        <w:t>а</w:t>
      </w:r>
      <w:r w:rsidR="0019311F" w:rsidRPr="00224B80">
        <w:t xml:space="preserve">ния, расположенного на тепловых сетях и обеспечивающего передачу тепловой энергии). </w:t>
      </w:r>
    </w:p>
    <w:p w14:paraId="69BC95FE" w14:textId="77777777" w:rsidR="0019311F" w:rsidRPr="00224B80" w:rsidRDefault="0019311F" w:rsidP="00561045">
      <w:pPr>
        <w:pStyle w:val="Affa"/>
      </w:pPr>
      <w:r w:rsidRPr="00224B80">
        <w:t xml:space="preserve">В нормативы технологических потерь при передаче тепловой энергии не включаются потери и затраты на источниках теплоснабжения и в энергопринимающих установках потребителей тепловой энергии, включая принадлежащие последним трубопроводы тепловых сетей и тепловые пункты. </w:t>
      </w:r>
    </w:p>
    <w:p w14:paraId="02D31083" w14:textId="77777777" w:rsidR="0019311F" w:rsidRPr="00224B80" w:rsidRDefault="0019311F" w:rsidP="00561045">
      <w:pPr>
        <w:pStyle w:val="Affa"/>
      </w:pPr>
      <w:r w:rsidRPr="00224B80">
        <w:t xml:space="preserve">К нормируемым технологическим затратам теплоносителя (теплоноситель – вода) относятся: </w:t>
      </w:r>
    </w:p>
    <w:p w14:paraId="762D1FE4" w14:textId="77777777" w:rsidR="0019311F" w:rsidRPr="00224B80" w:rsidRDefault="005148DF" w:rsidP="00561045">
      <w:pPr>
        <w:pStyle w:val="Affa"/>
      </w:pPr>
      <w:r w:rsidRPr="00224B80">
        <w:t xml:space="preserve">1) </w:t>
      </w:r>
      <w:r w:rsidR="0019311F" w:rsidRPr="00224B80">
        <w:t>затраты теплоносителя на заполнение трубопроводов тепловых сетей пере</w:t>
      </w:r>
      <w:r w:rsidR="005B1BFC" w:rsidRPr="00224B80">
        <w:t xml:space="preserve">д </w:t>
      </w:r>
      <w:r w:rsidR="0019311F" w:rsidRPr="00224B80">
        <w:t xml:space="preserve">пуском после плановых ремонтов и при подключении новых участков тепловых сетей; </w:t>
      </w:r>
    </w:p>
    <w:p w14:paraId="3C2D77C6" w14:textId="77777777" w:rsidR="0019311F" w:rsidRPr="00224B80" w:rsidRDefault="005148DF" w:rsidP="00561045">
      <w:pPr>
        <w:pStyle w:val="Affa"/>
      </w:pPr>
      <w:r w:rsidRPr="00224B80">
        <w:t xml:space="preserve">2) </w:t>
      </w:r>
      <w:r w:rsidR="0019311F" w:rsidRPr="00224B80">
        <w:t xml:space="preserve">технически неизбежные в процессе передачи и распределения тепловой энергии потери теплоносителя с его утечкой через неплотности в арматуре и трубопроводах тепловых сетей; </w:t>
      </w:r>
    </w:p>
    <w:p w14:paraId="3758C0C5" w14:textId="77777777" w:rsidR="0019311F" w:rsidRPr="00224B80" w:rsidRDefault="005148DF" w:rsidP="00561045">
      <w:pPr>
        <w:pStyle w:val="Affa"/>
      </w:pPr>
      <w:r w:rsidRPr="00224B80">
        <w:lastRenderedPageBreak/>
        <w:t xml:space="preserve">3) </w:t>
      </w:r>
      <w:r w:rsidR="0019311F" w:rsidRPr="00224B80">
        <w:t xml:space="preserve">технологические сливы теплоносителя средствами автоматического регулирования теплового и гидравлического режима, а также защиты оборудования; </w:t>
      </w:r>
    </w:p>
    <w:p w14:paraId="62E8173D" w14:textId="77777777" w:rsidR="0019311F" w:rsidRPr="00224B80" w:rsidRDefault="005148DF" w:rsidP="00561045">
      <w:pPr>
        <w:pStyle w:val="Affa"/>
      </w:pPr>
      <w:r w:rsidRPr="00224B80">
        <w:t xml:space="preserve">4) </w:t>
      </w:r>
      <w:r w:rsidR="0019311F" w:rsidRPr="00224B80">
        <w:t xml:space="preserve">технически обоснованные затраты теплоносителя на плановые эксплуатационные испытания тепловых сетей и другие регламентные работы. </w:t>
      </w:r>
    </w:p>
    <w:p w14:paraId="7CD0588C" w14:textId="77777777" w:rsidR="0019311F" w:rsidRPr="00224B80" w:rsidRDefault="0019311F" w:rsidP="00561045">
      <w:pPr>
        <w:pStyle w:val="Affa"/>
      </w:pPr>
      <w:r w:rsidRPr="00224B80">
        <w:t xml:space="preserve">Нормативные технологические потери и затраты тепловой энергии при ее передаче включают: </w:t>
      </w:r>
    </w:p>
    <w:p w14:paraId="5FE1E772" w14:textId="77777777" w:rsidR="0019311F" w:rsidRPr="00224B80" w:rsidRDefault="005148DF" w:rsidP="00561045">
      <w:pPr>
        <w:pStyle w:val="Affa"/>
      </w:pPr>
      <w:r w:rsidRPr="00224B80">
        <w:t xml:space="preserve">1) </w:t>
      </w:r>
      <w:r w:rsidR="0019311F" w:rsidRPr="00224B80">
        <w:t xml:space="preserve">потери и затраты тепловой энергии, обусловленные потерями и затратами теплоносителя; </w:t>
      </w:r>
    </w:p>
    <w:p w14:paraId="7878F287" w14:textId="77777777" w:rsidR="0019311F" w:rsidRPr="00224B80" w:rsidRDefault="005148DF" w:rsidP="00561045">
      <w:pPr>
        <w:pStyle w:val="Affa"/>
      </w:pPr>
      <w:r w:rsidRPr="00224B80">
        <w:t xml:space="preserve">2) </w:t>
      </w:r>
      <w:r w:rsidR="0019311F" w:rsidRPr="00224B80">
        <w:t xml:space="preserve">потери тепловой энергии теплопередачей через изоляционные конструкции теплопроводов и оборудование тепловых сетей. </w:t>
      </w:r>
    </w:p>
    <w:p w14:paraId="47BF445B" w14:textId="77777777" w:rsidR="00E832C9" w:rsidRPr="00224B80" w:rsidRDefault="00E832C9" w:rsidP="00E832C9">
      <w:pPr>
        <w:pStyle w:val="afffffff"/>
      </w:pPr>
      <w:r w:rsidRPr="00224B80">
        <w:t xml:space="preserve">Сведения о нормативах технологических потерь при передаче тепловой энергии не представлены. </w:t>
      </w:r>
    </w:p>
    <w:p w14:paraId="1934A198" w14:textId="77777777" w:rsidR="00372B01" w:rsidRPr="00224B80" w:rsidRDefault="00372B01" w:rsidP="0006129B">
      <w:pPr>
        <w:pStyle w:val="Affa"/>
      </w:pPr>
    </w:p>
    <w:p w14:paraId="373A884F" w14:textId="77777777" w:rsidR="009A06A9" w:rsidRPr="00224B80" w:rsidRDefault="00997C9E" w:rsidP="0006129B">
      <w:pPr>
        <w:pStyle w:val="30"/>
        <w:spacing w:line="240" w:lineRule="auto"/>
      </w:pPr>
      <w:bookmarkStart w:id="99" w:name="_Toc158278636"/>
      <w:bookmarkStart w:id="100" w:name="_Toc206146293"/>
      <w:r w:rsidRPr="00224B80">
        <w:t>3.14</w:t>
      </w:r>
      <w:r w:rsidR="009A06A9" w:rsidRPr="00224B80">
        <w:t xml:space="preserve"> </w:t>
      </w:r>
      <w:r w:rsidRPr="00224B80">
        <w:t>О</w:t>
      </w:r>
      <w:r w:rsidR="005E5DE4" w:rsidRPr="00224B80">
        <w:rPr>
          <w:rStyle w:val="ed"/>
        </w:rPr>
        <w:t>ценк</w:t>
      </w:r>
      <w:r w:rsidRPr="00224B80">
        <w:rPr>
          <w:rStyle w:val="ed"/>
        </w:rPr>
        <w:t>а</w:t>
      </w:r>
      <w:r w:rsidR="005E5DE4" w:rsidRPr="00224B80">
        <w:rPr>
          <w:rStyle w:val="ed"/>
        </w:rPr>
        <w:t xml:space="preserve"> фактических потерь тепловой энергии и теплоносителя при передаче тепловой энергии и теплоносителя по тепловым сетям за последние 3 года</w:t>
      </w:r>
      <w:bookmarkEnd w:id="99"/>
      <w:bookmarkEnd w:id="100"/>
    </w:p>
    <w:p w14:paraId="5B8C0C19" w14:textId="77777777" w:rsidR="00C53384" w:rsidRPr="00224B80" w:rsidRDefault="008B5BB5" w:rsidP="0006129B">
      <w:pPr>
        <w:pStyle w:val="Affa"/>
        <w:rPr>
          <w:szCs w:val="24"/>
        </w:rPr>
      </w:pPr>
      <w:r w:rsidRPr="00224B80">
        <w:rPr>
          <w:szCs w:val="24"/>
        </w:rPr>
        <w:t>Сведения о фактических потерях тепловой энергии и теплоносителя при передаче тепловой энергии и теплоносителя</w:t>
      </w:r>
      <w:r w:rsidR="002C269D" w:rsidRPr="00224B80">
        <w:rPr>
          <w:szCs w:val="24"/>
        </w:rPr>
        <w:t xml:space="preserve"> представлены в таблице </w:t>
      </w:r>
      <w:r w:rsidR="006A0CBA" w:rsidRPr="00224B80">
        <w:rPr>
          <w:szCs w:val="24"/>
        </w:rPr>
        <w:t>ниже</w:t>
      </w:r>
      <w:r w:rsidR="002C269D" w:rsidRPr="00224B80">
        <w:rPr>
          <w:szCs w:val="24"/>
        </w:rPr>
        <w:t>.</w:t>
      </w:r>
    </w:p>
    <w:p w14:paraId="599F153F" w14:textId="77777777" w:rsidR="00D73FF7" w:rsidRPr="00224B80" w:rsidRDefault="00D73FF7" w:rsidP="0006129B">
      <w:pPr>
        <w:pStyle w:val="Affa"/>
        <w:rPr>
          <w:szCs w:val="24"/>
        </w:rPr>
      </w:pPr>
    </w:p>
    <w:p w14:paraId="27725F9D" w14:textId="6CB2F838" w:rsidR="009372B9" w:rsidRPr="00224B80" w:rsidRDefault="009372B9" w:rsidP="009372B9">
      <w:pPr>
        <w:pStyle w:val="aff8"/>
        <w:rPr>
          <w:bCs w:val="0"/>
          <w:szCs w:val="24"/>
        </w:rPr>
      </w:pPr>
      <w:r w:rsidRPr="00224B80">
        <w:t xml:space="preserve">Таблица </w:t>
      </w:r>
      <w:fldSimple w:instr=" SEQ Таблица \* ARABIC ">
        <w:r w:rsidR="00224B80" w:rsidRPr="00224B80">
          <w:rPr>
            <w:noProof/>
          </w:rPr>
          <w:t>13</w:t>
        </w:r>
      </w:fldSimple>
      <w:r w:rsidRPr="00224B80">
        <w:t xml:space="preserve"> </w:t>
      </w:r>
      <w:r w:rsidRPr="00224B80">
        <w:rPr>
          <w:bCs w:val="0"/>
          <w:szCs w:val="24"/>
        </w:rPr>
        <w:t>– Сведения о потерях в тепловых сетях</w:t>
      </w:r>
    </w:p>
    <w:tbl>
      <w:tblPr>
        <w:tblW w:w="49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1"/>
        <w:gridCol w:w="3849"/>
        <w:gridCol w:w="1196"/>
        <w:gridCol w:w="1350"/>
        <w:gridCol w:w="1327"/>
        <w:gridCol w:w="1286"/>
      </w:tblGrid>
      <w:tr w:rsidR="00224B80" w:rsidRPr="00224B80" w14:paraId="78304744" w14:textId="77777777" w:rsidTr="00224B80">
        <w:trPr>
          <w:cantSplit/>
          <w:trHeight w:val="627"/>
          <w:tblHeader/>
        </w:trPr>
        <w:tc>
          <w:tcPr>
            <w:tcW w:w="263" w:type="pct"/>
            <w:shd w:val="clear" w:color="auto" w:fill="auto"/>
            <w:vAlign w:val="center"/>
          </w:tcPr>
          <w:p w14:paraId="69CAE2F9" w14:textId="77777777" w:rsidR="009372B9" w:rsidRPr="00224B80" w:rsidRDefault="009372B9" w:rsidP="001975B0">
            <w:pPr>
              <w:jc w:val="center"/>
              <w:rPr>
                <w:sz w:val="22"/>
              </w:rPr>
            </w:pPr>
            <w:r w:rsidRPr="00224B80">
              <w:rPr>
                <w:sz w:val="22"/>
              </w:rPr>
              <w:t>№ п/п</w:t>
            </w:r>
          </w:p>
        </w:tc>
        <w:tc>
          <w:tcPr>
            <w:tcW w:w="2024" w:type="pct"/>
            <w:shd w:val="clear" w:color="auto" w:fill="auto"/>
            <w:vAlign w:val="center"/>
          </w:tcPr>
          <w:p w14:paraId="27725B9A" w14:textId="77777777" w:rsidR="009372B9" w:rsidRPr="00224B80" w:rsidRDefault="009372B9" w:rsidP="001975B0">
            <w:pPr>
              <w:ind w:left="-103" w:right="-172"/>
              <w:jc w:val="center"/>
              <w:rPr>
                <w:sz w:val="22"/>
              </w:rPr>
            </w:pPr>
            <w:r w:rsidRPr="00224B80">
              <w:rPr>
                <w:sz w:val="22"/>
              </w:rPr>
              <w:t>Наименование источника</w:t>
            </w:r>
          </w:p>
        </w:tc>
        <w:tc>
          <w:tcPr>
            <w:tcW w:w="629" w:type="pct"/>
            <w:tcBorders>
              <w:bottom w:val="single" w:sz="4" w:space="0" w:color="auto"/>
            </w:tcBorders>
            <w:shd w:val="clear" w:color="auto" w:fill="auto"/>
            <w:vAlign w:val="center"/>
          </w:tcPr>
          <w:p w14:paraId="6930E10F" w14:textId="77777777" w:rsidR="009372B9" w:rsidRPr="00224B80" w:rsidRDefault="009372B9" w:rsidP="001975B0">
            <w:pPr>
              <w:jc w:val="center"/>
              <w:rPr>
                <w:b/>
                <w:sz w:val="22"/>
              </w:rPr>
            </w:pPr>
            <w:r w:rsidRPr="00224B80">
              <w:rPr>
                <w:sz w:val="22"/>
              </w:rPr>
              <w:t>Тепловая нагрузка, Гкал/ч</w:t>
            </w:r>
          </w:p>
        </w:tc>
        <w:tc>
          <w:tcPr>
            <w:tcW w:w="710" w:type="pct"/>
            <w:tcBorders>
              <w:bottom w:val="single" w:sz="4" w:space="0" w:color="auto"/>
            </w:tcBorders>
            <w:shd w:val="clear" w:color="auto" w:fill="auto"/>
            <w:vAlign w:val="center"/>
          </w:tcPr>
          <w:p w14:paraId="1336EC8C" w14:textId="77777777" w:rsidR="009372B9" w:rsidRPr="00224B80" w:rsidRDefault="009372B9" w:rsidP="001975B0">
            <w:pPr>
              <w:jc w:val="center"/>
              <w:rPr>
                <w:sz w:val="22"/>
              </w:rPr>
            </w:pPr>
            <w:r w:rsidRPr="00224B80">
              <w:rPr>
                <w:sz w:val="22"/>
              </w:rPr>
              <w:t>Потери теплоносителя, куб.м/час</w:t>
            </w:r>
          </w:p>
        </w:tc>
        <w:tc>
          <w:tcPr>
            <w:tcW w:w="698" w:type="pct"/>
            <w:tcBorders>
              <w:bottom w:val="single" w:sz="4" w:space="0" w:color="auto"/>
            </w:tcBorders>
            <w:shd w:val="clear" w:color="auto" w:fill="auto"/>
            <w:vAlign w:val="center"/>
          </w:tcPr>
          <w:p w14:paraId="3D1D6025" w14:textId="77777777" w:rsidR="009372B9" w:rsidRPr="00224B80" w:rsidRDefault="009372B9" w:rsidP="001975B0">
            <w:pPr>
              <w:jc w:val="center"/>
              <w:rPr>
                <w:b/>
                <w:sz w:val="22"/>
              </w:rPr>
            </w:pPr>
            <w:r w:rsidRPr="00224B80">
              <w:rPr>
                <w:sz w:val="22"/>
              </w:rPr>
              <w:t>Потери в тепловой сети, Гкал/ч</w:t>
            </w:r>
          </w:p>
        </w:tc>
        <w:tc>
          <w:tcPr>
            <w:tcW w:w="676" w:type="pct"/>
            <w:tcBorders>
              <w:bottom w:val="single" w:sz="4" w:space="0" w:color="auto"/>
            </w:tcBorders>
            <w:shd w:val="clear" w:color="auto" w:fill="auto"/>
            <w:vAlign w:val="center"/>
          </w:tcPr>
          <w:p w14:paraId="2AFE4881" w14:textId="77777777" w:rsidR="009372B9" w:rsidRPr="00224B80" w:rsidRDefault="009372B9" w:rsidP="001975B0">
            <w:pPr>
              <w:jc w:val="center"/>
              <w:rPr>
                <w:b/>
                <w:sz w:val="22"/>
              </w:rPr>
            </w:pPr>
            <w:r w:rsidRPr="00224B80">
              <w:rPr>
                <w:sz w:val="22"/>
              </w:rPr>
              <w:t>Относительная величина потерь к тепловой нагрузке, %</w:t>
            </w:r>
          </w:p>
        </w:tc>
      </w:tr>
      <w:tr w:rsidR="00224B80" w:rsidRPr="00224B80" w14:paraId="5D2BD494" w14:textId="77777777" w:rsidTr="00224B80">
        <w:trPr>
          <w:cantSplit/>
          <w:trHeight w:val="60"/>
        </w:trPr>
        <w:tc>
          <w:tcPr>
            <w:tcW w:w="263" w:type="pct"/>
            <w:shd w:val="clear" w:color="auto" w:fill="auto"/>
            <w:vAlign w:val="center"/>
          </w:tcPr>
          <w:p w14:paraId="02AA0538" w14:textId="7D7FE4D5" w:rsidR="00E832C9" w:rsidRPr="00224B80" w:rsidRDefault="00E832C9" w:rsidP="00E832C9">
            <w:pPr>
              <w:pStyle w:val="aa"/>
              <w:jc w:val="center"/>
              <w:rPr>
                <w:sz w:val="22"/>
                <w:szCs w:val="22"/>
              </w:rPr>
            </w:pPr>
            <w:r w:rsidRPr="00224B80">
              <w:rPr>
                <w:sz w:val="22"/>
                <w:szCs w:val="22"/>
              </w:rPr>
              <w:t>1</w:t>
            </w:r>
          </w:p>
        </w:tc>
        <w:tc>
          <w:tcPr>
            <w:tcW w:w="2024" w:type="pct"/>
            <w:tcBorders>
              <w:right w:val="single" w:sz="4" w:space="0" w:color="auto"/>
            </w:tcBorders>
            <w:shd w:val="clear" w:color="auto" w:fill="auto"/>
            <w:vAlign w:val="center"/>
          </w:tcPr>
          <w:p w14:paraId="4F96DE7B" w14:textId="37BDF5BC" w:rsidR="00E832C9" w:rsidRPr="00224B80" w:rsidRDefault="00E832C9" w:rsidP="00E832C9">
            <w:pPr>
              <w:jc w:val="center"/>
              <w:rPr>
                <w:sz w:val="22"/>
                <w:szCs w:val="22"/>
              </w:rPr>
            </w:pPr>
            <w:r w:rsidRPr="00224B80">
              <w:rPr>
                <w:sz w:val="22"/>
                <w:szCs w:val="22"/>
              </w:rPr>
              <w:t>Котельная №1</w:t>
            </w:r>
          </w:p>
        </w:tc>
        <w:tc>
          <w:tcPr>
            <w:tcW w:w="629" w:type="pct"/>
            <w:tcBorders>
              <w:top w:val="single" w:sz="4" w:space="0" w:color="auto"/>
              <w:left w:val="single" w:sz="4" w:space="0" w:color="auto"/>
              <w:bottom w:val="single" w:sz="4" w:space="0" w:color="auto"/>
              <w:right w:val="single" w:sz="4" w:space="0" w:color="auto"/>
            </w:tcBorders>
            <w:shd w:val="clear" w:color="auto" w:fill="auto"/>
            <w:vAlign w:val="center"/>
          </w:tcPr>
          <w:p w14:paraId="69E1E3CF" w14:textId="3242F90F" w:rsidR="00E832C9" w:rsidRPr="00224B80" w:rsidRDefault="00E832C9" w:rsidP="00E832C9">
            <w:pPr>
              <w:jc w:val="center"/>
              <w:rPr>
                <w:sz w:val="22"/>
                <w:szCs w:val="22"/>
              </w:rPr>
            </w:pPr>
            <w:r w:rsidRPr="00224B80">
              <w:rPr>
                <w:sz w:val="22"/>
                <w:szCs w:val="22"/>
              </w:rPr>
              <w:t>0,530</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9ED65DA" w14:textId="5CFFA056" w:rsidR="00E832C9" w:rsidRPr="00224B80" w:rsidRDefault="00E832C9" w:rsidP="00E832C9">
            <w:pPr>
              <w:jc w:val="center"/>
              <w:rPr>
                <w:sz w:val="22"/>
                <w:szCs w:val="22"/>
              </w:rPr>
            </w:pPr>
            <w:r w:rsidRPr="00224B80">
              <w:rPr>
                <w:sz w:val="22"/>
                <w:szCs w:val="22"/>
              </w:rPr>
              <w:t>0,100</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43691404" w14:textId="227D872B" w:rsidR="00E832C9" w:rsidRPr="00224B80" w:rsidRDefault="00E832C9" w:rsidP="00E832C9">
            <w:pPr>
              <w:jc w:val="center"/>
              <w:rPr>
                <w:sz w:val="22"/>
                <w:szCs w:val="22"/>
              </w:rPr>
            </w:pPr>
            <w:r w:rsidRPr="00224B80">
              <w:rPr>
                <w:sz w:val="22"/>
                <w:szCs w:val="22"/>
              </w:rPr>
              <w:t>0,030</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3131C3A8" w14:textId="24468C4F" w:rsidR="00E832C9" w:rsidRPr="00224B80" w:rsidRDefault="00E832C9" w:rsidP="00E832C9">
            <w:pPr>
              <w:jc w:val="center"/>
              <w:rPr>
                <w:sz w:val="22"/>
                <w:szCs w:val="22"/>
              </w:rPr>
            </w:pPr>
            <w:r w:rsidRPr="00224B80">
              <w:rPr>
                <w:sz w:val="22"/>
                <w:szCs w:val="22"/>
              </w:rPr>
              <w:t>5,7</w:t>
            </w:r>
          </w:p>
        </w:tc>
      </w:tr>
      <w:tr w:rsidR="00224B80" w:rsidRPr="00224B80" w14:paraId="53AFE31C" w14:textId="77777777" w:rsidTr="00224B80">
        <w:trPr>
          <w:cantSplit/>
        </w:trPr>
        <w:tc>
          <w:tcPr>
            <w:tcW w:w="263" w:type="pct"/>
            <w:shd w:val="clear" w:color="auto" w:fill="auto"/>
            <w:vAlign w:val="center"/>
          </w:tcPr>
          <w:p w14:paraId="77116D2C" w14:textId="5E732969" w:rsidR="00E832C9" w:rsidRPr="00224B80" w:rsidRDefault="00E832C9" w:rsidP="00E832C9">
            <w:pPr>
              <w:pStyle w:val="aa"/>
              <w:jc w:val="center"/>
              <w:rPr>
                <w:sz w:val="22"/>
                <w:szCs w:val="22"/>
              </w:rPr>
            </w:pPr>
            <w:r w:rsidRPr="00224B80">
              <w:rPr>
                <w:sz w:val="22"/>
                <w:szCs w:val="22"/>
              </w:rPr>
              <w:t>2</w:t>
            </w:r>
          </w:p>
        </w:tc>
        <w:tc>
          <w:tcPr>
            <w:tcW w:w="2024" w:type="pct"/>
            <w:tcBorders>
              <w:right w:val="single" w:sz="4" w:space="0" w:color="auto"/>
            </w:tcBorders>
            <w:shd w:val="clear" w:color="auto" w:fill="auto"/>
            <w:vAlign w:val="center"/>
          </w:tcPr>
          <w:p w14:paraId="729633CE" w14:textId="77B64377" w:rsidR="00E832C9" w:rsidRPr="00224B80" w:rsidRDefault="00E832C9" w:rsidP="00E832C9">
            <w:pPr>
              <w:jc w:val="center"/>
              <w:rPr>
                <w:sz w:val="22"/>
                <w:szCs w:val="22"/>
              </w:rPr>
            </w:pPr>
            <w:r w:rsidRPr="00224B80">
              <w:rPr>
                <w:sz w:val="22"/>
                <w:szCs w:val="22"/>
              </w:rPr>
              <w:t>Котельная №2</w:t>
            </w:r>
          </w:p>
        </w:tc>
        <w:tc>
          <w:tcPr>
            <w:tcW w:w="629" w:type="pct"/>
            <w:tcBorders>
              <w:top w:val="single" w:sz="4" w:space="0" w:color="auto"/>
              <w:left w:val="single" w:sz="4" w:space="0" w:color="auto"/>
              <w:bottom w:val="single" w:sz="4" w:space="0" w:color="auto"/>
              <w:right w:val="single" w:sz="4" w:space="0" w:color="auto"/>
            </w:tcBorders>
            <w:shd w:val="clear" w:color="auto" w:fill="auto"/>
            <w:vAlign w:val="center"/>
          </w:tcPr>
          <w:p w14:paraId="074E6BBD" w14:textId="4E599209" w:rsidR="00E832C9" w:rsidRPr="00224B80" w:rsidRDefault="00E832C9" w:rsidP="00E832C9">
            <w:pPr>
              <w:jc w:val="center"/>
              <w:rPr>
                <w:sz w:val="22"/>
                <w:szCs w:val="22"/>
              </w:rPr>
            </w:pPr>
            <w:r w:rsidRPr="00224B80">
              <w:rPr>
                <w:sz w:val="22"/>
                <w:szCs w:val="22"/>
              </w:rPr>
              <w:t>4,211</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6687D58C" w14:textId="55B6D98F" w:rsidR="00E832C9" w:rsidRPr="00224B80" w:rsidRDefault="00E832C9" w:rsidP="00E832C9">
            <w:pPr>
              <w:jc w:val="center"/>
              <w:rPr>
                <w:sz w:val="22"/>
                <w:szCs w:val="22"/>
              </w:rPr>
            </w:pPr>
            <w:r w:rsidRPr="00224B80">
              <w:rPr>
                <w:sz w:val="22"/>
                <w:szCs w:val="22"/>
              </w:rPr>
              <w:t>0,796</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04185C4A" w14:textId="44B74A79" w:rsidR="00E832C9" w:rsidRPr="00224B80" w:rsidRDefault="00E832C9" w:rsidP="00E832C9">
            <w:pPr>
              <w:jc w:val="center"/>
              <w:rPr>
                <w:sz w:val="22"/>
                <w:szCs w:val="22"/>
              </w:rPr>
            </w:pPr>
            <w:r w:rsidRPr="00224B80">
              <w:rPr>
                <w:sz w:val="22"/>
                <w:szCs w:val="22"/>
              </w:rPr>
              <w:t>0,460</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35994319" w14:textId="41817C5B" w:rsidR="00E832C9" w:rsidRPr="00224B80" w:rsidRDefault="00E832C9" w:rsidP="00E832C9">
            <w:pPr>
              <w:jc w:val="center"/>
              <w:rPr>
                <w:sz w:val="22"/>
                <w:szCs w:val="22"/>
              </w:rPr>
            </w:pPr>
            <w:r w:rsidRPr="00224B80">
              <w:rPr>
                <w:sz w:val="22"/>
                <w:szCs w:val="22"/>
              </w:rPr>
              <w:t>10,9</w:t>
            </w:r>
          </w:p>
        </w:tc>
      </w:tr>
      <w:tr w:rsidR="00224B80" w:rsidRPr="00224B80" w14:paraId="102DDA91" w14:textId="77777777" w:rsidTr="00224B80">
        <w:trPr>
          <w:cantSplit/>
        </w:trPr>
        <w:tc>
          <w:tcPr>
            <w:tcW w:w="263" w:type="pct"/>
            <w:shd w:val="clear" w:color="auto" w:fill="auto"/>
            <w:vAlign w:val="center"/>
          </w:tcPr>
          <w:p w14:paraId="79D03334" w14:textId="12C5AF7C" w:rsidR="00E832C9" w:rsidRPr="00224B80" w:rsidRDefault="00E832C9" w:rsidP="00E832C9">
            <w:pPr>
              <w:pStyle w:val="aa"/>
              <w:jc w:val="center"/>
              <w:rPr>
                <w:sz w:val="22"/>
                <w:szCs w:val="22"/>
              </w:rPr>
            </w:pPr>
            <w:r w:rsidRPr="00224B80">
              <w:rPr>
                <w:sz w:val="22"/>
                <w:szCs w:val="22"/>
              </w:rPr>
              <w:t>3</w:t>
            </w:r>
          </w:p>
        </w:tc>
        <w:tc>
          <w:tcPr>
            <w:tcW w:w="2024" w:type="pct"/>
            <w:tcBorders>
              <w:right w:val="single" w:sz="4" w:space="0" w:color="auto"/>
            </w:tcBorders>
            <w:shd w:val="clear" w:color="auto" w:fill="auto"/>
            <w:vAlign w:val="center"/>
          </w:tcPr>
          <w:p w14:paraId="4349535E" w14:textId="5A1BDAE9" w:rsidR="00E832C9" w:rsidRPr="00224B80" w:rsidRDefault="00E832C9" w:rsidP="00E832C9">
            <w:pPr>
              <w:jc w:val="center"/>
              <w:rPr>
                <w:sz w:val="22"/>
                <w:szCs w:val="22"/>
              </w:rPr>
            </w:pPr>
            <w:r w:rsidRPr="00224B80">
              <w:rPr>
                <w:sz w:val="22"/>
                <w:szCs w:val="22"/>
              </w:rPr>
              <w:t>Котельная №4</w:t>
            </w:r>
          </w:p>
        </w:tc>
        <w:tc>
          <w:tcPr>
            <w:tcW w:w="629" w:type="pct"/>
            <w:tcBorders>
              <w:top w:val="single" w:sz="4" w:space="0" w:color="auto"/>
              <w:left w:val="single" w:sz="4" w:space="0" w:color="auto"/>
              <w:bottom w:val="single" w:sz="4" w:space="0" w:color="auto"/>
              <w:right w:val="single" w:sz="4" w:space="0" w:color="auto"/>
            </w:tcBorders>
            <w:shd w:val="clear" w:color="auto" w:fill="auto"/>
            <w:vAlign w:val="center"/>
          </w:tcPr>
          <w:p w14:paraId="6F101231" w14:textId="5D443816" w:rsidR="00E832C9" w:rsidRPr="00224B80" w:rsidRDefault="00E832C9" w:rsidP="00E832C9">
            <w:pPr>
              <w:jc w:val="center"/>
              <w:rPr>
                <w:sz w:val="22"/>
                <w:szCs w:val="22"/>
              </w:rPr>
            </w:pPr>
            <w:r w:rsidRPr="00224B80">
              <w:rPr>
                <w:sz w:val="22"/>
                <w:szCs w:val="22"/>
              </w:rPr>
              <w:t>0,660</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5696C1DC" w14:textId="62C52661" w:rsidR="00E832C9" w:rsidRPr="00224B80" w:rsidRDefault="00E832C9" w:rsidP="00E832C9">
            <w:pPr>
              <w:jc w:val="center"/>
              <w:rPr>
                <w:sz w:val="22"/>
                <w:szCs w:val="22"/>
              </w:rPr>
            </w:pPr>
            <w:r w:rsidRPr="00224B80">
              <w:rPr>
                <w:sz w:val="22"/>
                <w:szCs w:val="22"/>
              </w:rPr>
              <w:t>0,125</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7097E9AA" w14:textId="46B0D33B" w:rsidR="00E832C9" w:rsidRPr="00224B80" w:rsidRDefault="00E832C9" w:rsidP="00E832C9">
            <w:pPr>
              <w:jc w:val="center"/>
              <w:rPr>
                <w:sz w:val="22"/>
                <w:szCs w:val="22"/>
              </w:rPr>
            </w:pPr>
            <w:r w:rsidRPr="00224B80">
              <w:rPr>
                <w:sz w:val="22"/>
                <w:szCs w:val="22"/>
              </w:rPr>
              <w:t>0,130</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0EEC094F" w14:textId="1F8C77BE" w:rsidR="00E832C9" w:rsidRPr="00224B80" w:rsidRDefault="00E832C9" w:rsidP="00E832C9">
            <w:pPr>
              <w:jc w:val="center"/>
              <w:rPr>
                <w:sz w:val="22"/>
                <w:szCs w:val="22"/>
              </w:rPr>
            </w:pPr>
            <w:r w:rsidRPr="00224B80">
              <w:rPr>
                <w:sz w:val="22"/>
                <w:szCs w:val="22"/>
              </w:rPr>
              <w:t>19,7</w:t>
            </w:r>
          </w:p>
        </w:tc>
      </w:tr>
      <w:tr w:rsidR="00224B80" w:rsidRPr="00224B80" w14:paraId="47442B2D" w14:textId="77777777" w:rsidTr="00224B80">
        <w:trPr>
          <w:cantSplit/>
        </w:trPr>
        <w:tc>
          <w:tcPr>
            <w:tcW w:w="263" w:type="pct"/>
            <w:shd w:val="clear" w:color="auto" w:fill="auto"/>
            <w:vAlign w:val="center"/>
          </w:tcPr>
          <w:p w14:paraId="7E5F9413" w14:textId="0BDFBC80" w:rsidR="00E832C9" w:rsidRPr="00224B80" w:rsidRDefault="00E832C9" w:rsidP="00E832C9">
            <w:pPr>
              <w:pStyle w:val="aa"/>
              <w:jc w:val="center"/>
              <w:rPr>
                <w:sz w:val="22"/>
                <w:szCs w:val="22"/>
              </w:rPr>
            </w:pPr>
            <w:r w:rsidRPr="00224B80">
              <w:rPr>
                <w:sz w:val="22"/>
                <w:szCs w:val="22"/>
              </w:rPr>
              <w:t>4</w:t>
            </w:r>
          </w:p>
        </w:tc>
        <w:tc>
          <w:tcPr>
            <w:tcW w:w="2024" w:type="pct"/>
            <w:tcBorders>
              <w:right w:val="single" w:sz="4" w:space="0" w:color="auto"/>
            </w:tcBorders>
            <w:shd w:val="clear" w:color="auto" w:fill="auto"/>
            <w:vAlign w:val="center"/>
          </w:tcPr>
          <w:p w14:paraId="33C0A965" w14:textId="78FC3AF3" w:rsidR="00E832C9" w:rsidRPr="00224B80" w:rsidRDefault="00E832C9" w:rsidP="00E832C9">
            <w:pPr>
              <w:jc w:val="center"/>
              <w:rPr>
                <w:sz w:val="22"/>
                <w:szCs w:val="22"/>
              </w:rPr>
            </w:pPr>
            <w:r w:rsidRPr="00224B80">
              <w:rPr>
                <w:sz w:val="22"/>
                <w:szCs w:val="22"/>
              </w:rPr>
              <w:t>Котельная №5 «ФОК»</w:t>
            </w:r>
          </w:p>
        </w:tc>
        <w:tc>
          <w:tcPr>
            <w:tcW w:w="629" w:type="pct"/>
            <w:tcBorders>
              <w:top w:val="single" w:sz="4" w:space="0" w:color="auto"/>
              <w:left w:val="single" w:sz="4" w:space="0" w:color="auto"/>
              <w:bottom w:val="single" w:sz="4" w:space="0" w:color="auto"/>
              <w:right w:val="single" w:sz="4" w:space="0" w:color="auto"/>
            </w:tcBorders>
            <w:shd w:val="clear" w:color="auto" w:fill="auto"/>
            <w:vAlign w:val="center"/>
          </w:tcPr>
          <w:p w14:paraId="012F515A" w14:textId="1D289583" w:rsidR="00E832C9" w:rsidRPr="00224B80" w:rsidRDefault="00E832C9" w:rsidP="00E832C9">
            <w:pPr>
              <w:jc w:val="center"/>
              <w:rPr>
                <w:sz w:val="22"/>
                <w:szCs w:val="22"/>
              </w:rPr>
            </w:pPr>
            <w:r w:rsidRPr="00224B80">
              <w:rPr>
                <w:sz w:val="22"/>
                <w:szCs w:val="22"/>
              </w:rPr>
              <w:t>0,217</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0F508C04" w14:textId="405E3280" w:rsidR="00E832C9" w:rsidRPr="00224B80" w:rsidRDefault="00E832C9" w:rsidP="00E832C9">
            <w:pPr>
              <w:jc w:val="center"/>
              <w:rPr>
                <w:sz w:val="22"/>
                <w:szCs w:val="22"/>
              </w:rPr>
            </w:pPr>
            <w:r w:rsidRPr="00224B80">
              <w:rPr>
                <w:sz w:val="22"/>
                <w:szCs w:val="22"/>
              </w:rPr>
              <w:t>0,041</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20183046" w14:textId="08A45F05" w:rsidR="00E832C9" w:rsidRPr="00224B80" w:rsidRDefault="00E832C9" w:rsidP="00E832C9">
            <w:pPr>
              <w:jc w:val="center"/>
              <w:rPr>
                <w:sz w:val="22"/>
                <w:szCs w:val="22"/>
              </w:rPr>
            </w:pPr>
            <w:r w:rsidRPr="00224B80">
              <w:rPr>
                <w:sz w:val="22"/>
                <w:szCs w:val="22"/>
              </w:rPr>
              <w:t>0,002</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5B00C2F6" w14:textId="6ADA6ED7" w:rsidR="00E832C9" w:rsidRPr="00224B80" w:rsidRDefault="00E832C9" w:rsidP="00E832C9">
            <w:pPr>
              <w:jc w:val="center"/>
              <w:rPr>
                <w:sz w:val="22"/>
                <w:szCs w:val="22"/>
              </w:rPr>
            </w:pPr>
            <w:r w:rsidRPr="00224B80">
              <w:rPr>
                <w:sz w:val="22"/>
                <w:szCs w:val="22"/>
              </w:rPr>
              <w:t>0,9</w:t>
            </w:r>
          </w:p>
        </w:tc>
      </w:tr>
      <w:tr w:rsidR="00224B80" w:rsidRPr="00224B80" w14:paraId="1131CEBA" w14:textId="77777777" w:rsidTr="00224B80">
        <w:trPr>
          <w:cantSplit/>
        </w:trPr>
        <w:tc>
          <w:tcPr>
            <w:tcW w:w="263" w:type="pct"/>
            <w:shd w:val="clear" w:color="auto" w:fill="auto"/>
            <w:vAlign w:val="center"/>
          </w:tcPr>
          <w:p w14:paraId="08C5C9A2" w14:textId="4C87CDFB" w:rsidR="00736759" w:rsidRPr="00224B80" w:rsidRDefault="00736759" w:rsidP="00736759">
            <w:pPr>
              <w:pStyle w:val="aa"/>
              <w:jc w:val="center"/>
              <w:rPr>
                <w:sz w:val="22"/>
                <w:szCs w:val="22"/>
              </w:rPr>
            </w:pPr>
            <w:r w:rsidRPr="00224B80">
              <w:rPr>
                <w:sz w:val="22"/>
                <w:szCs w:val="22"/>
              </w:rPr>
              <w:t>5</w:t>
            </w:r>
          </w:p>
        </w:tc>
        <w:tc>
          <w:tcPr>
            <w:tcW w:w="2024" w:type="pct"/>
            <w:shd w:val="clear" w:color="auto" w:fill="auto"/>
            <w:vAlign w:val="center"/>
          </w:tcPr>
          <w:p w14:paraId="26D4F8F6" w14:textId="1088A189" w:rsidR="00736759" w:rsidRPr="00224B80" w:rsidRDefault="00736759" w:rsidP="00736759">
            <w:pPr>
              <w:jc w:val="center"/>
              <w:rPr>
                <w:sz w:val="22"/>
                <w:szCs w:val="22"/>
              </w:rPr>
            </w:pPr>
            <w:r w:rsidRPr="00224B80">
              <w:rPr>
                <w:sz w:val="22"/>
                <w:szCs w:val="22"/>
              </w:rPr>
              <w:t>Котельная №3634</w:t>
            </w:r>
          </w:p>
        </w:tc>
        <w:tc>
          <w:tcPr>
            <w:tcW w:w="629" w:type="pct"/>
            <w:tcBorders>
              <w:top w:val="single" w:sz="4" w:space="0" w:color="auto"/>
              <w:left w:val="nil"/>
              <w:bottom w:val="single" w:sz="4" w:space="0" w:color="auto"/>
              <w:right w:val="single" w:sz="4" w:space="0" w:color="auto"/>
            </w:tcBorders>
            <w:shd w:val="clear" w:color="auto" w:fill="auto"/>
            <w:vAlign w:val="center"/>
          </w:tcPr>
          <w:p w14:paraId="535FB62E" w14:textId="519A7DC4" w:rsidR="00736759" w:rsidRPr="00224B80" w:rsidRDefault="00736759" w:rsidP="00736759">
            <w:pPr>
              <w:jc w:val="center"/>
              <w:rPr>
                <w:sz w:val="22"/>
                <w:szCs w:val="22"/>
              </w:rPr>
            </w:pPr>
            <w:r w:rsidRPr="00224B80">
              <w:rPr>
                <w:sz w:val="22"/>
                <w:szCs w:val="22"/>
              </w:rPr>
              <w:t>н/д</w:t>
            </w:r>
          </w:p>
        </w:tc>
        <w:tc>
          <w:tcPr>
            <w:tcW w:w="710" w:type="pct"/>
            <w:tcBorders>
              <w:top w:val="single" w:sz="4" w:space="0" w:color="auto"/>
              <w:left w:val="single" w:sz="4" w:space="0" w:color="auto"/>
              <w:bottom w:val="single" w:sz="4" w:space="0" w:color="auto"/>
              <w:right w:val="single" w:sz="4" w:space="0" w:color="auto"/>
            </w:tcBorders>
            <w:shd w:val="clear" w:color="auto" w:fill="auto"/>
            <w:vAlign w:val="center"/>
          </w:tcPr>
          <w:p w14:paraId="19DCE120" w14:textId="6C1D56FE" w:rsidR="00736759" w:rsidRPr="00224B80" w:rsidRDefault="00736759" w:rsidP="00736759">
            <w:pPr>
              <w:jc w:val="center"/>
              <w:rPr>
                <w:sz w:val="22"/>
                <w:szCs w:val="22"/>
              </w:rPr>
            </w:pPr>
            <w:r w:rsidRPr="00224B80">
              <w:rPr>
                <w:sz w:val="22"/>
                <w:szCs w:val="22"/>
              </w:rPr>
              <w:t>н/д</w:t>
            </w:r>
          </w:p>
        </w:tc>
        <w:tc>
          <w:tcPr>
            <w:tcW w:w="698" w:type="pct"/>
            <w:tcBorders>
              <w:top w:val="single" w:sz="4" w:space="0" w:color="auto"/>
              <w:left w:val="single" w:sz="4" w:space="0" w:color="auto"/>
              <w:bottom w:val="single" w:sz="4" w:space="0" w:color="auto"/>
              <w:right w:val="single" w:sz="4" w:space="0" w:color="auto"/>
            </w:tcBorders>
            <w:shd w:val="clear" w:color="auto" w:fill="auto"/>
            <w:vAlign w:val="center"/>
          </w:tcPr>
          <w:p w14:paraId="49B53701" w14:textId="76C5A2DB" w:rsidR="00736759" w:rsidRPr="00224B80" w:rsidRDefault="00736759" w:rsidP="00736759">
            <w:pPr>
              <w:jc w:val="center"/>
              <w:rPr>
                <w:sz w:val="22"/>
                <w:szCs w:val="22"/>
              </w:rPr>
            </w:pPr>
            <w:r w:rsidRPr="00224B80">
              <w:rPr>
                <w:sz w:val="22"/>
                <w:szCs w:val="22"/>
              </w:rPr>
              <w:t>н/д</w:t>
            </w:r>
          </w:p>
        </w:tc>
        <w:tc>
          <w:tcPr>
            <w:tcW w:w="676" w:type="pct"/>
            <w:tcBorders>
              <w:top w:val="single" w:sz="4" w:space="0" w:color="auto"/>
              <w:left w:val="single" w:sz="4" w:space="0" w:color="auto"/>
              <w:bottom w:val="single" w:sz="4" w:space="0" w:color="auto"/>
              <w:right w:val="single" w:sz="4" w:space="0" w:color="auto"/>
            </w:tcBorders>
            <w:shd w:val="clear" w:color="auto" w:fill="auto"/>
            <w:vAlign w:val="center"/>
          </w:tcPr>
          <w:p w14:paraId="480C0BE9" w14:textId="1705937D" w:rsidR="00736759" w:rsidRPr="00224B80" w:rsidRDefault="00736759" w:rsidP="00736759">
            <w:pPr>
              <w:jc w:val="center"/>
              <w:rPr>
                <w:sz w:val="22"/>
                <w:szCs w:val="22"/>
              </w:rPr>
            </w:pPr>
            <w:r w:rsidRPr="00224B80">
              <w:rPr>
                <w:sz w:val="22"/>
                <w:szCs w:val="22"/>
              </w:rPr>
              <w:t>н/д</w:t>
            </w:r>
          </w:p>
        </w:tc>
      </w:tr>
    </w:tbl>
    <w:p w14:paraId="7D1E8648" w14:textId="6E72DCBC" w:rsidR="00736759" w:rsidRPr="00224B80" w:rsidRDefault="00736759" w:rsidP="00736759">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5302A53F" w14:textId="77777777" w:rsidR="00D43B25" w:rsidRPr="00224B80" w:rsidRDefault="00D43B25" w:rsidP="0006129B">
      <w:pPr>
        <w:pStyle w:val="Affa"/>
      </w:pPr>
    </w:p>
    <w:p w14:paraId="6AE9B38D" w14:textId="77777777" w:rsidR="009A06A9" w:rsidRPr="00224B80" w:rsidRDefault="005148DF" w:rsidP="0006129B">
      <w:pPr>
        <w:pStyle w:val="30"/>
        <w:spacing w:line="240" w:lineRule="auto"/>
      </w:pPr>
      <w:bookmarkStart w:id="101" w:name="_Toc158278637"/>
      <w:bookmarkStart w:id="102" w:name="_Toc206146294"/>
      <w:r w:rsidRPr="00224B80">
        <w:t>3.1</w:t>
      </w:r>
      <w:r w:rsidR="00997C9E" w:rsidRPr="00224B80">
        <w:t>5</w:t>
      </w:r>
      <w:r w:rsidR="009A06A9" w:rsidRPr="00224B80">
        <w:t xml:space="preserve"> </w:t>
      </w:r>
      <w:r w:rsidRPr="00224B80">
        <w:t>П</w:t>
      </w:r>
      <w:r w:rsidR="005E5DE4" w:rsidRPr="00224B80">
        <w:t>редписания надзорных органов по запрещению дальнейшей эксплуатации участков тепловой сети и результаты их исполнения</w:t>
      </w:r>
      <w:bookmarkEnd w:id="101"/>
      <w:bookmarkEnd w:id="102"/>
    </w:p>
    <w:p w14:paraId="229A2116" w14:textId="77777777" w:rsidR="007D5298" w:rsidRPr="00224B80" w:rsidRDefault="007D5298" w:rsidP="0006129B">
      <w:pPr>
        <w:pStyle w:val="Affa"/>
      </w:pPr>
      <w:r w:rsidRPr="00224B80">
        <w:t>По предоставленным данным предписания надзорных органов по запрещению дальнейшей эксплуатации участков тепловой сети отсутствуют.</w:t>
      </w:r>
    </w:p>
    <w:p w14:paraId="0DF3FC06" w14:textId="77777777" w:rsidR="009B5066" w:rsidRPr="00224B80" w:rsidRDefault="009B5066" w:rsidP="0006129B">
      <w:pPr>
        <w:ind w:firstLine="426"/>
      </w:pPr>
    </w:p>
    <w:p w14:paraId="64181A0A" w14:textId="77777777" w:rsidR="009A06A9" w:rsidRPr="00224B80" w:rsidRDefault="005148DF" w:rsidP="000B541D">
      <w:pPr>
        <w:pStyle w:val="30"/>
      </w:pPr>
      <w:bookmarkStart w:id="103" w:name="_Toc206146295"/>
      <w:r w:rsidRPr="00224B80">
        <w:t>3.1</w:t>
      </w:r>
      <w:r w:rsidR="00997C9E" w:rsidRPr="00224B80">
        <w:t>6</w:t>
      </w:r>
      <w:r w:rsidR="009A06A9" w:rsidRPr="00224B80">
        <w:t xml:space="preserve"> </w:t>
      </w:r>
      <w:r w:rsidRPr="00224B80">
        <w:t>О</w:t>
      </w:r>
      <w:r w:rsidR="005E5DE4" w:rsidRPr="00224B80">
        <w:t>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103"/>
    </w:p>
    <w:p w14:paraId="0BABE3C1" w14:textId="77777777" w:rsidR="00FE30A5" w:rsidRPr="00224B80" w:rsidRDefault="00FE30A5" w:rsidP="004F1DCD">
      <w:pPr>
        <w:pStyle w:val="Affa"/>
      </w:pPr>
      <w:r w:rsidRPr="00224B80">
        <w:t>Система теплоснабжения потребителей осуществляется по зависимой элеват</w:t>
      </w:r>
      <w:r w:rsidR="004304D5" w:rsidRPr="00224B80">
        <w:t xml:space="preserve">орной схеме, небольшие объекты </w:t>
      </w:r>
      <w:r w:rsidRPr="00224B80">
        <w:t xml:space="preserve">- непосредственно к тепловой сети через дросселирующую шайбу. Данный способ, при отсутствии смесительных устройств, не позволяет производить подмес обратной сетевой воды к прямой сетевой воде для снижения параметров </w:t>
      </w:r>
      <w:r w:rsidR="00B71046" w:rsidRPr="00224B80">
        <w:t>теплоносителя в подающем трубопроводе системы отопления</w:t>
      </w:r>
      <w:r w:rsidR="0081681A" w:rsidRPr="00224B80">
        <w:t>.</w:t>
      </w:r>
      <w:r w:rsidRPr="00224B80">
        <w:t xml:space="preserve"> </w:t>
      </w:r>
      <w:r w:rsidR="0081681A" w:rsidRPr="00224B80">
        <w:t>Т</w:t>
      </w:r>
      <w:r w:rsidRPr="00224B80">
        <w:t>аким образом</w:t>
      </w:r>
      <w:r w:rsidR="008E4EBE" w:rsidRPr="00224B80">
        <w:t>,</w:t>
      </w:r>
      <w:r w:rsidRPr="00224B80">
        <w:t xml:space="preserve"> температурный режим в таких зданиях будет зависеть от температуры сетевой воды и параметров напо</w:t>
      </w:r>
      <w:r w:rsidR="004304D5" w:rsidRPr="00224B80">
        <w:t>ра после дроссельной шайбы.</w:t>
      </w:r>
    </w:p>
    <w:p w14:paraId="5C4D08BA" w14:textId="77777777" w:rsidR="00FE30A5" w:rsidRPr="00224B80" w:rsidRDefault="00FE30A5" w:rsidP="00561045">
      <w:pPr>
        <w:pStyle w:val="Affa"/>
      </w:pPr>
      <w:r w:rsidRPr="00224B80">
        <w:t>Наиболее распространённые схемы присоединения абонентов приведены на рисунках ниже.</w:t>
      </w:r>
    </w:p>
    <w:p w14:paraId="1254A875" w14:textId="77777777" w:rsidR="00FE30A5" w:rsidRPr="00224B80" w:rsidRDefault="00FE30A5" w:rsidP="0006129B"/>
    <w:p w14:paraId="54CF3EA9" w14:textId="58EC8793" w:rsidR="00FE30A5" w:rsidRPr="00224B80" w:rsidRDefault="009372B9" w:rsidP="0006129B">
      <w:pPr>
        <w:pStyle w:val="Affa"/>
        <w:jc w:val="center"/>
      </w:pPr>
      <w:r w:rsidRPr="00224B80">
        <w:rPr>
          <w:noProof/>
        </w:rPr>
        <w:lastRenderedPageBreak/>
        <w:drawing>
          <wp:inline distT="0" distB="0" distL="0" distR="0" wp14:anchorId="051A0605" wp14:editId="4AC30119">
            <wp:extent cx="5629275" cy="1881292"/>
            <wp:effectExtent l="0" t="0" r="0" b="5080"/>
            <wp:docPr id="69142845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428456" name=""/>
                    <pic:cNvPicPr/>
                  </pic:nvPicPr>
                  <pic:blipFill>
                    <a:blip r:embed="rId12"/>
                    <a:stretch>
                      <a:fillRect/>
                    </a:stretch>
                  </pic:blipFill>
                  <pic:spPr>
                    <a:xfrm>
                      <a:off x="0" y="0"/>
                      <a:ext cx="5640187" cy="1884939"/>
                    </a:xfrm>
                    <a:prstGeom prst="rect">
                      <a:avLst/>
                    </a:prstGeom>
                  </pic:spPr>
                </pic:pic>
              </a:graphicData>
            </a:graphic>
          </wp:inline>
        </w:drawing>
      </w:r>
    </w:p>
    <w:p w14:paraId="2DA3AF0A" w14:textId="712092C0" w:rsidR="00FE30A5" w:rsidRPr="00224B80" w:rsidRDefault="00D73FF7" w:rsidP="00D73FF7">
      <w:pPr>
        <w:pStyle w:val="aff8"/>
        <w:jc w:val="center"/>
      </w:pPr>
      <w:r w:rsidRPr="00224B80">
        <w:t xml:space="preserve">Рисунок </w:t>
      </w:r>
      <w:fldSimple w:instr=" SEQ Рисунок \* ARABIC ">
        <w:r w:rsidR="00224B80">
          <w:rPr>
            <w:noProof/>
          </w:rPr>
          <w:t>2</w:t>
        </w:r>
      </w:fldSimple>
      <w:r w:rsidRPr="00224B80">
        <w:t xml:space="preserve"> </w:t>
      </w:r>
      <w:r w:rsidR="00FE30A5" w:rsidRPr="00224B80">
        <w:t>- Схема подключения потребителей к двухтрубной тепловой сети (при наличии внутридомовой системы отопление)</w:t>
      </w:r>
      <w:r w:rsidR="006A0CBA" w:rsidRPr="00224B80">
        <w:t>, зависимое присоединение, без смешения</w:t>
      </w:r>
    </w:p>
    <w:p w14:paraId="7B7EDDB5" w14:textId="77777777" w:rsidR="00FE30A5" w:rsidRPr="00224B80" w:rsidRDefault="00FE30A5" w:rsidP="0006129B">
      <w:pPr>
        <w:ind w:firstLine="567"/>
        <w:jc w:val="center"/>
        <w:rPr>
          <w:noProof/>
        </w:rPr>
      </w:pPr>
    </w:p>
    <w:p w14:paraId="4D0C691B" w14:textId="77777777" w:rsidR="00FE30A5" w:rsidRPr="00224B80" w:rsidRDefault="00FE30A5" w:rsidP="0006129B">
      <w:pPr>
        <w:ind w:firstLine="567"/>
        <w:jc w:val="center"/>
      </w:pPr>
      <w:r w:rsidRPr="00224B80">
        <w:rPr>
          <w:noProof/>
        </w:rPr>
        <w:drawing>
          <wp:inline distT="0" distB="0" distL="0" distR="0" wp14:anchorId="4414E3D6" wp14:editId="7075594A">
            <wp:extent cx="4928235" cy="204279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3" cstate="print">
                      <a:extLst>
                        <a:ext uri="{28A0092B-C50C-407E-A947-70E740481C1C}">
                          <a14:useLocalDpi xmlns:a14="http://schemas.microsoft.com/office/drawing/2010/main" val="0"/>
                        </a:ext>
                      </a:extLst>
                    </a:blip>
                    <a:srcRect l="1181" t="11246" r="7874" b="11646"/>
                    <a:stretch>
                      <a:fillRect/>
                    </a:stretch>
                  </pic:blipFill>
                  <pic:spPr bwMode="auto">
                    <a:xfrm>
                      <a:off x="0" y="0"/>
                      <a:ext cx="4928235" cy="2042795"/>
                    </a:xfrm>
                    <a:prstGeom prst="rect">
                      <a:avLst/>
                    </a:prstGeom>
                    <a:noFill/>
                    <a:ln>
                      <a:noFill/>
                    </a:ln>
                  </pic:spPr>
                </pic:pic>
              </a:graphicData>
            </a:graphic>
          </wp:inline>
        </w:drawing>
      </w:r>
    </w:p>
    <w:p w14:paraId="7029107D" w14:textId="396FCD4C" w:rsidR="00FE30A5" w:rsidRPr="00224B80" w:rsidRDefault="00FE30A5" w:rsidP="0006129B">
      <w:pPr>
        <w:pStyle w:val="aff8"/>
        <w:jc w:val="center"/>
        <w:rPr>
          <w:szCs w:val="24"/>
        </w:rPr>
      </w:pPr>
      <w:r w:rsidRPr="00224B80">
        <w:t xml:space="preserve">Рисунок </w:t>
      </w:r>
      <w:r w:rsidR="008A3CE6" w:rsidRPr="00224B80">
        <w:fldChar w:fldCharType="begin"/>
      </w:r>
      <w:r w:rsidR="00A851D1" w:rsidRPr="00224B80">
        <w:instrText xml:space="preserve"> SEQ Рисунок \* ARABIC </w:instrText>
      </w:r>
      <w:r w:rsidR="008A3CE6" w:rsidRPr="00224B80">
        <w:fldChar w:fldCharType="separate"/>
      </w:r>
      <w:r w:rsidR="00224B80">
        <w:rPr>
          <w:noProof/>
        </w:rPr>
        <w:t>3</w:t>
      </w:r>
      <w:r w:rsidR="008A3CE6" w:rsidRPr="00224B80">
        <w:rPr>
          <w:noProof/>
        </w:rPr>
        <w:fldChar w:fldCharType="end"/>
      </w:r>
      <w:r w:rsidRPr="00224B80">
        <w:t xml:space="preserve"> </w:t>
      </w:r>
      <w:r w:rsidRPr="00224B80">
        <w:rPr>
          <w:szCs w:val="24"/>
        </w:rPr>
        <w:t>– Схема подключения потребителей к двухтрубной тепловой сети (при наличии внутридомовой системы отопление), в качестве регулятора температуры используется элеватор (СО – система отопления, Э – элеватор, СВ – система вентиляции)</w:t>
      </w:r>
    </w:p>
    <w:p w14:paraId="6DE96799" w14:textId="77777777" w:rsidR="001C5F4E" w:rsidRPr="00224B80" w:rsidRDefault="001C5F4E" w:rsidP="001C5F4E"/>
    <w:p w14:paraId="373C7E63" w14:textId="77777777" w:rsidR="001C5F4E" w:rsidRPr="00224B80" w:rsidRDefault="001C5F4E" w:rsidP="001C5F4E">
      <w:pPr>
        <w:ind w:firstLine="567"/>
        <w:jc w:val="center"/>
      </w:pPr>
      <w:r w:rsidRPr="00224B80">
        <w:rPr>
          <w:noProof/>
        </w:rPr>
        <w:drawing>
          <wp:inline distT="0" distB="0" distL="0" distR="0" wp14:anchorId="0DDB0028" wp14:editId="25A1C9FC">
            <wp:extent cx="4467225" cy="185737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10239" r="8730" b="12969"/>
                    <a:stretch/>
                  </pic:blipFill>
                  <pic:spPr bwMode="auto">
                    <a:xfrm>
                      <a:off x="0" y="0"/>
                      <a:ext cx="4467840" cy="1857631"/>
                    </a:xfrm>
                    <a:prstGeom prst="rect">
                      <a:avLst/>
                    </a:prstGeom>
                    <a:ln>
                      <a:noFill/>
                    </a:ln>
                    <a:extLst>
                      <a:ext uri="{53640926-AAD7-44D8-BBD7-CCE9431645EC}">
                        <a14:shadowObscured xmlns:a14="http://schemas.microsoft.com/office/drawing/2010/main"/>
                      </a:ext>
                    </a:extLst>
                  </pic:spPr>
                </pic:pic>
              </a:graphicData>
            </a:graphic>
          </wp:inline>
        </w:drawing>
      </w:r>
    </w:p>
    <w:p w14:paraId="26C970C9" w14:textId="3702F264" w:rsidR="001C5F4E" w:rsidRPr="00224B80" w:rsidRDefault="001C5F4E" w:rsidP="001C5F4E">
      <w:pPr>
        <w:pStyle w:val="aff8"/>
        <w:jc w:val="center"/>
        <w:rPr>
          <w:szCs w:val="24"/>
        </w:rPr>
      </w:pPr>
      <w:r w:rsidRPr="00224B80">
        <w:t xml:space="preserve">Рисунок </w:t>
      </w:r>
      <w:fldSimple w:instr=" SEQ Рисунок \* ARABIC ">
        <w:r w:rsidR="00224B80">
          <w:rPr>
            <w:noProof/>
          </w:rPr>
          <w:t>4</w:t>
        </w:r>
      </w:fldSimple>
      <w:r w:rsidRPr="00224B80">
        <w:t xml:space="preserve"> </w:t>
      </w:r>
      <w:r w:rsidRPr="00224B80">
        <w:rPr>
          <w:szCs w:val="24"/>
        </w:rPr>
        <w:t>– Схема подключения потребителей к двухтрубной тепловой сети (при наличии внутридомовой системы отопление), СО – система отопления, СН – насос системы отопления, СВ – система вентиляции</w:t>
      </w:r>
    </w:p>
    <w:p w14:paraId="726A89E3" w14:textId="77777777" w:rsidR="00D83538" w:rsidRPr="00224B80" w:rsidRDefault="00D83538" w:rsidP="0006129B">
      <w:pPr>
        <w:pStyle w:val="Affa"/>
      </w:pPr>
    </w:p>
    <w:p w14:paraId="7D793B46" w14:textId="004424DB" w:rsidR="00736759" w:rsidRPr="00224B80" w:rsidRDefault="00736759" w:rsidP="0006129B">
      <w:pPr>
        <w:pStyle w:val="Affa"/>
      </w:pPr>
      <w:r w:rsidRPr="00224B80">
        <w:t>В зоне действия котельной №2 и котельной №3634  (в/г №4) предусмотрено горячее водоснабжения, организованное по закрытой схеме. Нагрев холодной воды для нужд ГВС осуществляется на источниках тепла.</w:t>
      </w:r>
    </w:p>
    <w:p w14:paraId="75ACBA9E" w14:textId="77777777" w:rsidR="00736759" w:rsidRPr="00224B80" w:rsidRDefault="00736759" w:rsidP="0006129B">
      <w:pPr>
        <w:pStyle w:val="Affa"/>
      </w:pPr>
    </w:p>
    <w:p w14:paraId="71E348F2" w14:textId="77777777" w:rsidR="009B5066" w:rsidRPr="00224B80" w:rsidRDefault="005148DF" w:rsidP="0006129B">
      <w:pPr>
        <w:pStyle w:val="30"/>
        <w:spacing w:line="240" w:lineRule="auto"/>
      </w:pPr>
      <w:bookmarkStart w:id="104" w:name="_Toc158278638"/>
      <w:bookmarkStart w:id="105" w:name="_Toc206146296"/>
      <w:r w:rsidRPr="00224B80">
        <w:t>3.1</w:t>
      </w:r>
      <w:r w:rsidR="00997C9E" w:rsidRPr="00224B80">
        <w:t>7</w:t>
      </w:r>
      <w:r w:rsidR="009A06A9" w:rsidRPr="00224B80">
        <w:t xml:space="preserve"> </w:t>
      </w:r>
      <w:r w:rsidRPr="00224B80">
        <w:t>С</w:t>
      </w:r>
      <w:r w:rsidR="005E5DE4" w:rsidRPr="00224B80">
        <w:t>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104"/>
      <w:bookmarkEnd w:id="105"/>
    </w:p>
    <w:p w14:paraId="37726526" w14:textId="7C4B4C36" w:rsidR="006551DC" w:rsidRPr="00224B80" w:rsidRDefault="006551DC" w:rsidP="00561045">
      <w:pPr>
        <w:pStyle w:val="Affa"/>
      </w:pPr>
      <w:r w:rsidRPr="00224B80">
        <w:t>Руководствуясь</w:t>
      </w:r>
      <w:r w:rsidR="00851204" w:rsidRPr="00224B80">
        <w:t xml:space="preserve"> </w:t>
      </w:r>
      <w:r w:rsidRPr="00224B80">
        <w:t>пунктом</w:t>
      </w:r>
      <w:r w:rsidR="00851204" w:rsidRPr="00224B80">
        <w:t xml:space="preserve"> </w:t>
      </w:r>
      <w:r w:rsidRPr="00224B80">
        <w:t>5</w:t>
      </w:r>
      <w:r w:rsidR="00851204" w:rsidRPr="00224B80">
        <w:t xml:space="preserve"> </w:t>
      </w:r>
      <w:r w:rsidRPr="00224B80">
        <w:t>статьи</w:t>
      </w:r>
      <w:r w:rsidR="00851204" w:rsidRPr="00224B80">
        <w:t xml:space="preserve"> </w:t>
      </w:r>
      <w:r w:rsidRPr="00224B80">
        <w:t>13</w:t>
      </w:r>
      <w:r w:rsidR="00851204" w:rsidRPr="00224B80">
        <w:t xml:space="preserve"> </w:t>
      </w:r>
      <w:r w:rsidRPr="00224B80">
        <w:t>Федерального</w:t>
      </w:r>
      <w:r w:rsidR="00851204" w:rsidRPr="00224B80">
        <w:t xml:space="preserve"> </w:t>
      </w:r>
      <w:r w:rsidRPr="00224B80">
        <w:t>закона</w:t>
      </w:r>
      <w:r w:rsidR="00851204" w:rsidRPr="00224B80">
        <w:t xml:space="preserve"> </w:t>
      </w:r>
      <w:r w:rsidRPr="00224B80">
        <w:t>от</w:t>
      </w:r>
      <w:r w:rsidR="00851204" w:rsidRPr="00224B80">
        <w:t xml:space="preserve"> </w:t>
      </w:r>
      <w:r w:rsidRPr="00224B80">
        <w:t>23.12.2009</w:t>
      </w:r>
      <w:r w:rsidR="008B5BB5" w:rsidRPr="00224B80">
        <w:t xml:space="preserve"> </w:t>
      </w:r>
      <w:r w:rsidRPr="00224B80">
        <w:t>№</w:t>
      </w:r>
      <w:r w:rsidR="001B70BE" w:rsidRPr="00224B80">
        <w:t xml:space="preserve"> </w:t>
      </w:r>
      <w:r w:rsidRPr="00224B80">
        <w:t xml:space="preserve">261-ФЗ </w:t>
      </w:r>
      <w:r w:rsidR="00AD4256" w:rsidRPr="00224B80">
        <w:t>«</w:t>
      </w:r>
      <w:r w:rsidR="004F59A8" w:rsidRPr="00224B80">
        <w:t xml:space="preserve">Об энергосбережении и о повышении энергетической эффективности и о внесении изменений в </w:t>
      </w:r>
      <w:r w:rsidR="004F59A8" w:rsidRPr="00224B80">
        <w:lastRenderedPageBreak/>
        <w:t>отдельные законодательные акты Российской Федерации</w:t>
      </w:r>
      <w:r w:rsidR="00AD4256" w:rsidRPr="00224B80">
        <w:t>»</w:t>
      </w:r>
      <w:r w:rsidR="007B088C" w:rsidRPr="00224B80">
        <w:t>,</w:t>
      </w:r>
      <w:r w:rsidR="00851204" w:rsidRPr="00224B80">
        <w:t xml:space="preserve"> </w:t>
      </w:r>
      <w:r w:rsidRPr="00224B80">
        <w:t>собственники</w:t>
      </w:r>
      <w:r w:rsidR="00851204" w:rsidRPr="00224B80">
        <w:t xml:space="preserve"> </w:t>
      </w:r>
      <w:r w:rsidRPr="00224B80">
        <w:t>жилых</w:t>
      </w:r>
      <w:r w:rsidR="00851204" w:rsidRPr="00224B80">
        <w:t xml:space="preserve"> </w:t>
      </w:r>
      <w:r w:rsidRPr="00224B80">
        <w:t>домов,</w:t>
      </w:r>
      <w:r w:rsidR="00851204" w:rsidRPr="00224B80">
        <w:t xml:space="preserve"> </w:t>
      </w:r>
      <w:r w:rsidRPr="00224B80">
        <w:t>собственники</w:t>
      </w:r>
      <w:r w:rsidR="00851204" w:rsidRPr="00224B80">
        <w:t xml:space="preserve"> </w:t>
      </w:r>
      <w:r w:rsidRPr="00224B80">
        <w:t>помещений</w:t>
      </w:r>
      <w:r w:rsidR="00851204" w:rsidRPr="00224B80">
        <w:t xml:space="preserve"> </w:t>
      </w:r>
      <w:r w:rsidRPr="00224B80">
        <w:t xml:space="preserve">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учета </w:t>
      </w:r>
      <w:r w:rsidR="0081681A" w:rsidRPr="00224B80">
        <w:t>потребляемой</w:t>
      </w:r>
      <w:r w:rsidR="00B71046" w:rsidRPr="00224B80">
        <w:t xml:space="preserve"> </w:t>
      </w:r>
      <w:r w:rsidRPr="00224B80">
        <w:t>воды, природного газа, тепловой энергии, электрической</w:t>
      </w:r>
      <w:r w:rsidR="00851204" w:rsidRPr="00224B80">
        <w:t xml:space="preserve"> </w:t>
      </w:r>
      <w:r w:rsidRPr="00224B80">
        <w:t>энергии,</w:t>
      </w:r>
      <w:r w:rsidR="00851204" w:rsidRPr="00224B80">
        <w:t xml:space="preserve"> </w:t>
      </w:r>
      <w:r w:rsidRPr="00224B80">
        <w:t>а</w:t>
      </w:r>
      <w:r w:rsidR="00851204" w:rsidRPr="00224B80">
        <w:t xml:space="preserve"> </w:t>
      </w:r>
      <w:r w:rsidRPr="00224B80">
        <w:t>также</w:t>
      </w:r>
      <w:r w:rsidR="00851204" w:rsidRPr="00224B80">
        <w:t xml:space="preserve"> </w:t>
      </w:r>
      <w:r w:rsidRPr="00224B80">
        <w:t>вво</w:t>
      </w:r>
      <w:r w:rsidR="00787B99" w:rsidRPr="00224B80">
        <w:t xml:space="preserve">д </w:t>
      </w:r>
      <w:r w:rsidRPr="00224B80">
        <w:t>установленных</w:t>
      </w:r>
      <w:r w:rsidR="00851204" w:rsidRPr="00224B80">
        <w:t xml:space="preserve"> </w:t>
      </w:r>
      <w:r w:rsidRPr="00224B80">
        <w:t>приборов</w:t>
      </w:r>
      <w:r w:rsidR="00851204" w:rsidRPr="00224B80">
        <w:t xml:space="preserve"> </w:t>
      </w:r>
      <w:r w:rsidRPr="00224B80">
        <w:t>учета</w:t>
      </w:r>
      <w:r w:rsidR="00851204" w:rsidRPr="00224B80">
        <w:t xml:space="preserve"> </w:t>
      </w:r>
      <w:r w:rsidRPr="00224B80">
        <w:t>в эксплуатацию.</w:t>
      </w:r>
      <w:r w:rsidR="00851204" w:rsidRPr="00224B80">
        <w:t xml:space="preserve"> </w:t>
      </w:r>
      <w:r w:rsidRPr="00224B80">
        <w:t>При этом</w:t>
      </w:r>
      <w:r w:rsidR="00851204" w:rsidRPr="00224B80">
        <w:t xml:space="preserve"> </w:t>
      </w:r>
      <w:r w:rsidRPr="00224B80">
        <w:t>многоквартирные</w:t>
      </w:r>
      <w:r w:rsidR="00851204" w:rsidRPr="00224B80">
        <w:t xml:space="preserve"> </w:t>
      </w:r>
      <w:r w:rsidRPr="00224B80">
        <w:t>дома</w:t>
      </w:r>
      <w:r w:rsidR="00851204" w:rsidRPr="00224B80">
        <w:t xml:space="preserve"> </w:t>
      </w:r>
      <w:r w:rsidRPr="00224B80">
        <w:t>в</w:t>
      </w:r>
      <w:r w:rsidR="00851204" w:rsidRPr="00224B80">
        <w:t xml:space="preserve"> </w:t>
      </w:r>
      <w:r w:rsidRPr="00224B80">
        <w:t>указанный</w:t>
      </w:r>
      <w:r w:rsidR="00851204" w:rsidRPr="00224B80">
        <w:t xml:space="preserve"> </w:t>
      </w:r>
      <w:r w:rsidRPr="00224B80">
        <w:t>срок должны быть оснащены</w:t>
      </w:r>
      <w:r w:rsidR="00851204" w:rsidRPr="00224B80">
        <w:t xml:space="preserve"> </w:t>
      </w:r>
      <w:r w:rsidRPr="00224B80">
        <w:t>коллективными</w:t>
      </w:r>
      <w:r w:rsidR="00851204" w:rsidRPr="00224B80">
        <w:t xml:space="preserve"> </w:t>
      </w:r>
      <w:r w:rsidRPr="00224B80">
        <w:t>(общедомовыми)</w:t>
      </w:r>
      <w:r w:rsidR="00851204" w:rsidRPr="00224B80">
        <w:t xml:space="preserve"> </w:t>
      </w:r>
      <w:r w:rsidRPr="00224B80">
        <w:t>приборами</w:t>
      </w:r>
      <w:r w:rsidR="00851204" w:rsidRPr="00224B80">
        <w:t xml:space="preserve"> </w:t>
      </w:r>
      <w:r w:rsidRPr="00224B80">
        <w:t>учета</w:t>
      </w:r>
      <w:r w:rsidR="00851204" w:rsidRPr="00224B80">
        <w:t xml:space="preserve"> </w:t>
      </w:r>
      <w:r w:rsidRPr="00224B80">
        <w:t xml:space="preserve">используемых коммунальных ресурсов, а также индивидуальными и общими (для коммунальной квартиры) приборами учета. </w:t>
      </w:r>
    </w:p>
    <w:p w14:paraId="3A9F38C0" w14:textId="1C15120D" w:rsidR="00E71929" w:rsidRPr="00224B80" w:rsidRDefault="00C53384" w:rsidP="00561045">
      <w:pPr>
        <w:pStyle w:val="Affa"/>
      </w:pPr>
      <w:r w:rsidRPr="00224B80">
        <w:t>В соответствии с п.5 статьи 13 Федерального закона РФ от 23.11.2009</w:t>
      </w:r>
      <w:r w:rsidR="00C01582" w:rsidRPr="00224B80">
        <w:t xml:space="preserve"> </w:t>
      </w:r>
      <w:r w:rsidR="004F59A8" w:rsidRPr="00224B80">
        <w:t>№</w:t>
      </w:r>
      <w:r w:rsidR="001B70BE" w:rsidRPr="00224B80">
        <w:t xml:space="preserve"> </w:t>
      </w:r>
      <w:r w:rsidR="004F59A8" w:rsidRPr="00224B80">
        <w:t>261-ФЗ</w:t>
      </w:r>
      <w:r w:rsidRPr="00224B80">
        <w:t xml:space="preserve"> </w:t>
      </w:r>
      <w:r w:rsidR="00AD4256" w:rsidRPr="00224B80">
        <w:t>«</w:t>
      </w:r>
      <w:r w:rsidR="004F59A8" w:rsidRPr="00224B80">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AD4256" w:rsidRPr="00224B80">
        <w:t>»</w:t>
      </w:r>
      <w:r w:rsidRPr="00224B80">
        <w:t xml:space="preserve"> все МК</w:t>
      </w:r>
      <w:r w:rsidR="00787B99" w:rsidRPr="00224B80">
        <w:t>Д</w:t>
      </w:r>
      <w:r w:rsidR="005B1BFC" w:rsidRPr="00224B80">
        <w:t>,</w:t>
      </w:r>
      <w:r w:rsidR="00787B99" w:rsidRPr="00224B80">
        <w:t xml:space="preserve"> </w:t>
      </w:r>
      <w:r w:rsidRPr="00224B80">
        <w:t>должны быть оснащены коллективными (общедомовыми) УУТЭ.</w:t>
      </w:r>
    </w:p>
    <w:p w14:paraId="29117A52" w14:textId="2CCC2D15" w:rsidR="00A121AA" w:rsidRPr="00224B80" w:rsidRDefault="00A121AA" w:rsidP="00A121AA">
      <w:pPr>
        <w:pStyle w:val="Affa"/>
      </w:pPr>
      <w:r w:rsidRPr="00224B80">
        <w:t>Общие сведения об оснащенности зданий, строений, сооружений приборами учета и их применении при расчетах за отпущенную тепловую энергию, приведено в таблице ниже.</w:t>
      </w:r>
    </w:p>
    <w:p w14:paraId="1E8E7375" w14:textId="77777777" w:rsidR="00A121AA" w:rsidRPr="00224B80" w:rsidRDefault="00A121AA" w:rsidP="00A121AA">
      <w:pPr>
        <w:pStyle w:val="Affa"/>
      </w:pPr>
    </w:p>
    <w:p w14:paraId="59F016E9" w14:textId="77E946FF" w:rsidR="00A121AA" w:rsidRPr="00224B80" w:rsidRDefault="00A121AA" w:rsidP="00A121AA">
      <w:r w:rsidRPr="00224B80">
        <w:t xml:space="preserve">Таблица </w:t>
      </w:r>
      <w:fldSimple w:instr=" SEQ Таблица \* ARABIC ">
        <w:r w:rsidR="00224B80" w:rsidRPr="00224B80">
          <w:rPr>
            <w:noProof/>
          </w:rPr>
          <w:t>14</w:t>
        </w:r>
      </w:fldSimple>
      <w:r w:rsidRPr="00224B80">
        <w:t xml:space="preserve"> -Сведения об оснащенности зданий, строений, сооружений приборами учета и их применении при расчетах за отпущенную тепловую энергию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7"/>
        <w:gridCol w:w="745"/>
        <w:gridCol w:w="759"/>
        <w:gridCol w:w="745"/>
        <w:gridCol w:w="759"/>
        <w:gridCol w:w="745"/>
        <w:gridCol w:w="753"/>
        <w:gridCol w:w="745"/>
        <w:gridCol w:w="720"/>
      </w:tblGrid>
      <w:tr w:rsidR="00224B80" w:rsidRPr="00224B80" w14:paraId="59FD07B3" w14:textId="77777777" w:rsidTr="00736759">
        <w:tc>
          <w:tcPr>
            <w:tcW w:w="1899" w:type="pct"/>
            <w:tcBorders>
              <w:top w:val="single" w:sz="4" w:space="0" w:color="auto"/>
              <w:left w:val="single" w:sz="4" w:space="0" w:color="auto"/>
              <w:bottom w:val="single" w:sz="4" w:space="0" w:color="auto"/>
              <w:right w:val="single" w:sz="4" w:space="0" w:color="auto"/>
            </w:tcBorders>
            <w:hideMark/>
          </w:tcPr>
          <w:p w14:paraId="0AD00F2D" w14:textId="77777777" w:rsidR="00736759" w:rsidRPr="00224B80" w:rsidRDefault="00736759" w:rsidP="00736759">
            <w:pPr>
              <w:pStyle w:val="aa"/>
              <w:rPr>
                <w:sz w:val="22"/>
                <w:szCs w:val="22"/>
              </w:rPr>
            </w:pPr>
            <w:r w:rsidRPr="00224B80">
              <w:rPr>
                <w:sz w:val="22"/>
                <w:szCs w:val="22"/>
              </w:rPr>
              <w:t>Котельная</w:t>
            </w:r>
          </w:p>
        </w:tc>
        <w:tc>
          <w:tcPr>
            <w:tcW w:w="781" w:type="pct"/>
            <w:gridSpan w:val="2"/>
            <w:tcBorders>
              <w:top w:val="single" w:sz="4" w:space="0" w:color="auto"/>
              <w:left w:val="single" w:sz="4" w:space="0" w:color="auto"/>
              <w:bottom w:val="single" w:sz="4" w:space="0" w:color="auto"/>
              <w:right w:val="single" w:sz="4" w:space="0" w:color="auto"/>
            </w:tcBorders>
            <w:vAlign w:val="center"/>
          </w:tcPr>
          <w:p w14:paraId="6AE2DEAD" w14:textId="2C0CB9B0" w:rsidR="00736759" w:rsidRPr="00224B80" w:rsidRDefault="00736759" w:rsidP="00736759">
            <w:pPr>
              <w:pStyle w:val="aa"/>
              <w:jc w:val="center"/>
              <w:rPr>
                <w:sz w:val="22"/>
                <w:szCs w:val="22"/>
              </w:rPr>
            </w:pPr>
            <w:r w:rsidRPr="00224B80">
              <w:rPr>
                <w:sz w:val="22"/>
                <w:szCs w:val="22"/>
              </w:rPr>
              <w:t>Котельная №1</w:t>
            </w:r>
          </w:p>
        </w:tc>
        <w:tc>
          <w:tcPr>
            <w:tcW w:w="781" w:type="pct"/>
            <w:gridSpan w:val="2"/>
            <w:tcBorders>
              <w:top w:val="single" w:sz="4" w:space="0" w:color="auto"/>
              <w:left w:val="single" w:sz="4" w:space="0" w:color="auto"/>
              <w:bottom w:val="single" w:sz="4" w:space="0" w:color="auto"/>
              <w:right w:val="single" w:sz="4" w:space="0" w:color="auto"/>
            </w:tcBorders>
            <w:vAlign w:val="center"/>
          </w:tcPr>
          <w:p w14:paraId="1C858EEE" w14:textId="7F3C5BE4" w:rsidR="00736759" w:rsidRPr="00224B80" w:rsidRDefault="00736759" w:rsidP="00736759">
            <w:pPr>
              <w:pStyle w:val="aa"/>
              <w:jc w:val="center"/>
              <w:rPr>
                <w:sz w:val="22"/>
                <w:szCs w:val="22"/>
              </w:rPr>
            </w:pPr>
            <w:r w:rsidRPr="00224B80">
              <w:rPr>
                <w:sz w:val="22"/>
                <w:szCs w:val="22"/>
              </w:rPr>
              <w:t>Котельная №2</w:t>
            </w:r>
          </w:p>
        </w:tc>
        <w:tc>
          <w:tcPr>
            <w:tcW w:w="778" w:type="pct"/>
            <w:gridSpan w:val="2"/>
            <w:tcBorders>
              <w:top w:val="single" w:sz="4" w:space="0" w:color="auto"/>
              <w:left w:val="single" w:sz="4" w:space="0" w:color="auto"/>
              <w:bottom w:val="single" w:sz="4" w:space="0" w:color="auto"/>
              <w:right w:val="single" w:sz="4" w:space="0" w:color="auto"/>
            </w:tcBorders>
            <w:vAlign w:val="center"/>
          </w:tcPr>
          <w:p w14:paraId="4AC91282" w14:textId="499E3A8E" w:rsidR="00736759" w:rsidRPr="00224B80" w:rsidRDefault="00736759" w:rsidP="00736759">
            <w:pPr>
              <w:pStyle w:val="aa"/>
              <w:jc w:val="center"/>
              <w:rPr>
                <w:sz w:val="22"/>
                <w:szCs w:val="22"/>
              </w:rPr>
            </w:pPr>
            <w:r w:rsidRPr="00224B80">
              <w:rPr>
                <w:sz w:val="22"/>
                <w:szCs w:val="22"/>
              </w:rPr>
              <w:t>Котельная №4</w:t>
            </w:r>
          </w:p>
        </w:tc>
        <w:tc>
          <w:tcPr>
            <w:tcW w:w="761" w:type="pct"/>
            <w:gridSpan w:val="2"/>
            <w:tcBorders>
              <w:top w:val="single" w:sz="4" w:space="0" w:color="auto"/>
              <w:left w:val="single" w:sz="4" w:space="0" w:color="auto"/>
              <w:bottom w:val="single" w:sz="4" w:space="0" w:color="auto"/>
              <w:right w:val="single" w:sz="4" w:space="0" w:color="auto"/>
            </w:tcBorders>
            <w:vAlign w:val="center"/>
          </w:tcPr>
          <w:p w14:paraId="1ED7DB19" w14:textId="18A5FC93" w:rsidR="00736759" w:rsidRPr="00224B80" w:rsidRDefault="00736759" w:rsidP="00736759">
            <w:pPr>
              <w:pStyle w:val="aa"/>
              <w:jc w:val="center"/>
              <w:rPr>
                <w:sz w:val="22"/>
                <w:szCs w:val="22"/>
              </w:rPr>
            </w:pPr>
            <w:r w:rsidRPr="00224B80">
              <w:rPr>
                <w:sz w:val="22"/>
                <w:szCs w:val="22"/>
              </w:rPr>
              <w:t>Котельная №5 «ФОК»</w:t>
            </w:r>
          </w:p>
        </w:tc>
      </w:tr>
      <w:tr w:rsidR="00224B80" w:rsidRPr="00224B80" w14:paraId="46774609" w14:textId="77777777" w:rsidTr="00736759">
        <w:tc>
          <w:tcPr>
            <w:tcW w:w="1899" w:type="pct"/>
            <w:vMerge w:val="restart"/>
            <w:tcBorders>
              <w:top w:val="single" w:sz="4" w:space="0" w:color="auto"/>
              <w:left w:val="single" w:sz="4" w:space="0" w:color="auto"/>
              <w:bottom w:val="single" w:sz="4" w:space="0" w:color="auto"/>
              <w:right w:val="single" w:sz="4" w:space="0" w:color="auto"/>
            </w:tcBorders>
            <w:hideMark/>
          </w:tcPr>
          <w:p w14:paraId="5B1D5204" w14:textId="77777777" w:rsidR="00736759" w:rsidRPr="00224B80" w:rsidRDefault="00736759" w:rsidP="00736759">
            <w:pPr>
              <w:pStyle w:val="aa"/>
              <w:rPr>
                <w:sz w:val="22"/>
                <w:szCs w:val="22"/>
              </w:rPr>
            </w:pPr>
            <w:r w:rsidRPr="00224B80">
              <w:rPr>
                <w:sz w:val="22"/>
                <w:szCs w:val="22"/>
              </w:rPr>
              <w:t xml:space="preserve">Узлы учета тепловой энергии, </w:t>
            </w:r>
          </w:p>
          <w:p w14:paraId="0EE04430" w14:textId="77777777" w:rsidR="00736759" w:rsidRPr="00224B80" w:rsidRDefault="00736759" w:rsidP="00736759">
            <w:pPr>
              <w:pStyle w:val="aa"/>
              <w:rPr>
                <w:sz w:val="22"/>
                <w:szCs w:val="22"/>
              </w:rPr>
            </w:pPr>
            <w:r w:rsidRPr="00224B80">
              <w:rPr>
                <w:sz w:val="22"/>
                <w:szCs w:val="22"/>
              </w:rPr>
              <w:t>в том числе:</w:t>
            </w:r>
          </w:p>
        </w:tc>
        <w:tc>
          <w:tcPr>
            <w:tcW w:w="387" w:type="pct"/>
            <w:tcBorders>
              <w:top w:val="single" w:sz="4" w:space="0" w:color="auto"/>
              <w:left w:val="single" w:sz="4" w:space="0" w:color="auto"/>
              <w:bottom w:val="single" w:sz="4" w:space="0" w:color="auto"/>
              <w:right w:val="single" w:sz="4" w:space="0" w:color="auto"/>
            </w:tcBorders>
            <w:vAlign w:val="center"/>
            <w:hideMark/>
          </w:tcPr>
          <w:p w14:paraId="4CA4AC05" w14:textId="77777777" w:rsidR="00736759" w:rsidRPr="00224B80" w:rsidRDefault="00736759" w:rsidP="00736759">
            <w:pPr>
              <w:pStyle w:val="aa"/>
              <w:jc w:val="center"/>
              <w:rPr>
                <w:sz w:val="22"/>
                <w:szCs w:val="22"/>
              </w:rPr>
            </w:pPr>
            <w:r w:rsidRPr="00224B80">
              <w:rPr>
                <w:sz w:val="22"/>
                <w:szCs w:val="22"/>
              </w:rPr>
              <w:t>шт</w:t>
            </w:r>
          </w:p>
        </w:tc>
        <w:tc>
          <w:tcPr>
            <w:tcW w:w="394" w:type="pct"/>
            <w:vMerge w:val="restart"/>
            <w:tcBorders>
              <w:top w:val="single" w:sz="4" w:space="0" w:color="auto"/>
              <w:left w:val="single" w:sz="4" w:space="0" w:color="auto"/>
              <w:bottom w:val="single" w:sz="4" w:space="0" w:color="auto"/>
              <w:right w:val="single" w:sz="4" w:space="0" w:color="auto"/>
            </w:tcBorders>
            <w:vAlign w:val="center"/>
            <w:hideMark/>
          </w:tcPr>
          <w:p w14:paraId="646819B3" w14:textId="77777777" w:rsidR="00736759" w:rsidRPr="00224B80" w:rsidRDefault="00736759" w:rsidP="00736759">
            <w:pPr>
              <w:pStyle w:val="aa"/>
              <w:jc w:val="center"/>
              <w:rPr>
                <w:sz w:val="22"/>
                <w:szCs w:val="22"/>
              </w:rPr>
            </w:pPr>
            <w:r w:rsidRPr="00224B80">
              <w:rPr>
                <w:sz w:val="22"/>
                <w:szCs w:val="22"/>
              </w:rPr>
              <w:t>%</w:t>
            </w:r>
          </w:p>
        </w:tc>
        <w:tc>
          <w:tcPr>
            <w:tcW w:w="387" w:type="pct"/>
            <w:tcBorders>
              <w:top w:val="single" w:sz="4" w:space="0" w:color="auto"/>
              <w:left w:val="single" w:sz="4" w:space="0" w:color="auto"/>
              <w:bottom w:val="single" w:sz="4" w:space="0" w:color="auto"/>
              <w:right w:val="single" w:sz="4" w:space="0" w:color="auto"/>
            </w:tcBorders>
            <w:vAlign w:val="center"/>
            <w:hideMark/>
          </w:tcPr>
          <w:p w14:paraId="08AED8B9" w14:textId="77777777" w:rsidR="00736759" w:rsidRPr="00224B80" w:rsidRDefault="00736759" w:rsidP="00736759">
            <w:pPr>
              <w:pStyle w:val="aa"/>
              <w:jc w:val="center"/>
              <w:rPr>
                <w:sz w:val="22"/>
                <w:szCs w:val="22"/>
              </w:rPr>
            </w:pPr>
            <w:r w:rsidRPr="00224B80">
              <w:rPr>
                <w:sz w:val="22"/>
                <w:szCs w:val="22"/>
              </w:rPr>
              <w:t>шт</w:t>
            </w:r>
          </w:p>
        </w:tc>
        <w:tc>
          <w:tcPr>
            <w:tcW w:w="394" w:type="pct"/>
            <w:vMerge w:val="restart"/>
            <w:tcBorders>
              <w:top w:val="single" w:sz="4" w:space="0" w:color="auto"/>
              <w:left w:val="single" w:sz="4" w:space="0" w:color="auto"/>
              <w:bottom w:val="single" w:sz="4" w:space="0" w:color="auto"/>
              <w:right w:val="single" w:sz="4" w:space="0" w:color="auto"/>
            </w:tcBorders>
            <w:vAlign w:val="center"/>
            <w:hideMark/>
          </w:tcPr>
          <w:p w14:paraId="36BCEBE0" w14:textId="77777777" w:rsidR="00736759" w:rsidRPr="00224B80" w:rsidRDefault="00736759" w:rsidP="00736759">
            <w:pPr>
              <w:pStyle w:val="aa"/>
              <w:jc w:val="center"/>
              <w:rPr>
                <w:sz w:val="22"/>
                <w:szCs w:val="22"/>
              </w:rPr>
            </w:pPr>
            <w:r w:rsidRPr="00224B80">
              <w:rPr>
                <w:sz w:val="22"/>
                <w:szCs w:val="22"/>
              </w:rPr>
              <w:t>%</w:t>
            </w:r>
          </w:p>
        </w:tc>
        <w:tc>
          <w:tcPr>
            <w:tcW w:w="387" w:type="pct"/>
            <w:tcBorders>
              <w:top w:val="single" w:sz="4" w:space="0" w:color="auto"/>
              <w:left w:val="single" w:sz="4" w:space="0" w:color="auto"/>
              <w:bottom w:val="single" w:sz="4" w:space="0" w:color="auto"/>
              <w:right w:val="single" w:sz="4" w:space="0" w:color="auto"/>
            </w:tcBorders>
            <w:vAlign w:val="center"/>
            <w:hideMark/>
          </w:tcPr>
          <w:p w14:paraId="08B1D2D6" w14:textId="77777777" w:rsidR="00736759" w:rsidRPr="00224B80" w:rsidRDefault="00736759" w:rsidP="00736759">
            <w:pPr>
              <w:pStyle w:val="aa"/>
              <w:jc w:val="center"/>
              <w:rPr>
                <w:sz w:val="22"/>
                <w:szCs w:val="22"/>
              </w:rPr>
            </w:pPr>
            <w:r w:rsidRPr="00224B80">
              <w:rPr>
                <w:sz w:val="22"/>
                <w:szCs w:val="22"/>
              </w:rPr>
              <w:t>шт</w:t>
            </w:r>
          </w:p>
        </w:tc>
        <w:tc>
          <w:tcPr>
            <w:tcW w:w="391" w:type="pct"/>
            <w:vMerge w:val="restart"/>
            <w:tcBorders>
              <w:top w:val="single" w:sz="4" w:space="0" w:color="auto"/>
              <w:left w:val="single" w:sz="4" w:space="0" w:color="auto"/>
              <w:bottom w:val="single" w:sz="4" w:space="0" w:color="auto"/>
              <w:right w:val="single" w:sz="4" w:space="0" w:color="auto"/>
            </w:tcBorders>
            <w:vAlign w:val="center"/>
            <w:hideMark/>
          </w:tcPr>
          <w:p w14:paraId="28F202C8" w14:textId="77777777" w:rsidR="00736759" w:rsidRPr="00224B80" w:rsidRDefault="00736759" w:rsidP="00736759">
            <w:pPr>
              <w:pStyle w:val="aa"/>
              <w:jc w:val="center"/>
              <w:rPr>
                <w:sz w:val="22"/>
                <w:szCs w:val="22"/>
              </w:rPr>
            </w:pPr>
            <w:r w:rsidRPr="00224B80">
              <w:rPr>
                <w:sz w:val="22"/>
                <w:szCs w:val="22"/>
              </w:rPr>
              <w:t>%</w:t>
            </w:r>
          </w:p>
        </w:tc>
        <w:tc>
          <w:tcPr>
            <w:tcW w:w="387" w:type="pct"/>
            <w:tcBorders>
              <w:top w:val="single" w:sz="4" w:space="0" w:color="auto"/>
              <w:left w:val="single" w:sz="4" w:space="0" w:color="auto"/>
              <w:bottom w:val="single" w:sz="4" w:space="0" w:color="auto"/>
              <w:right w:val="single" w:sz="4" w:space="0" w:color="auto"/>
            </w:tcBorders>
            <w:vAlign w:val="center"/>
            <w:hideMark/>
          </w:tcPr>
          <w:p w14:paraId="67617E7B" w14:textId="77777777" w:rsidR="00736759" w:rsidRPr="00224B80" w:rsidRDefault="00736759" w:rsidP="00736759">
            <w:pPr>
              <w:pStyle w:val="aa"/>
              <w:jc w:val="center"/>
              <w:rPr>
                <w:sz w:val="22"/>
                <w:szCs w:val="22"/>
              </w:rPr>
            </w:pPr>
            <w:r w:rsidRPr="00224B80">
              <w:rPr>
                <w:sz w:val="22"/>
                <w:szCs w:val="22"/>
              </w:rPr>
              <w:t>шт</w:t>
            </w:r>
          </w:p>
        </w:tc>
        <w:tc>
          <w:tcPr>
            <w:tcW w:w="374" w:type="pct"/>
            <w:vMerge w:val="restart"/>
            <w:tcBorders>
              <w:top w:val="single" w:sz="4" w:space="0" w:color="auto"/>
              <w:left w:val="single" w:sz="4" w:space="0" w:color="auto"/>
              <w:bottom w:val="single" w:sz="4" w:space="0" w:color="auto"/>
              <w:right w:val="single" w:sz="4" w:space="0" w:color="auto"/>
            </w:tcBorders>
            <w:vAlign w:val="center"/>
            <w:hideMark/>
          </w:tcPr>
          <w:p w14:paraId="223E2DFF" w14:textId="77777777" w:rsidR="00736759" w:rsidRPr="00224B80" w:rsidRDefault="00736759" w:rsidP="00736759">
            <w:pPr>
              <w:pStyle w:val="aa"/>
              <w:jc w:val="center"/>
              <w:rPr>
                <w:sz w:val="22"/>
                <w:szCs w:val="22"/>
              </w:rPr>
            </w:pPr>
            <w:r w:rsidRPr="00224B80">
              <w:rPr>
                <w:sz w:val="22"/>
                <w:szCs w:val="22"/>
              </w:rPr>
              <w:t>%</w:t>
            </w:r>
          </w:p>
        </w:tc>
      </w:tr>
      <w:tr w:rsidR="00224B80" w:rsidRPr="00224B80" w14:paraId="054CE80D" w14:textId="77777777" w:rsidTr="00736759">
        <w:tc>
          <w:tcPr>
            <w:tcW w:w="1899" w:type="pct"/>
            <w:vMerge/>
            <w:tcBorders>
              <w:top w:val="single" w:sz="4" w:space="0" w:color="auto"/>
              <w:left w:val="single" w:sz="4" w:space="0" w:color="auto"/>
              <w:bottom w:val="single" w:sz="4" w:space="0" w:color="auto"/>
              <w:right w:val="single" w:sz="4" w:space="0" w:color="auto"/>
            </w:tcBorders>
            <w:vAlign w:val="center"/>
            <w:hideMark/>
          </w:tcPr>
          <w:p w14:paraId="68C69C29" w14:textId="77777777" w:rsidR="00736759" w:rsidRPr="00224B80" w:rsidRDefault="00736759" w:rsidP="00736759">
            <w:pPr>
              <w:rPr>
                <w:sz w:val="22"/>
                <w:szCs w:val="22"/>
                <w:lang w:eastAsia="en-US"/>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2661C962" w14:textId="77777777" w:rsidR="00736759" w:rsidRPr="00224B80" w:rsidRDefault="00736759" w:rsidP="00736759">
            <w:pPr>
              <w:pStyle w:val="aa"/>
              <w:jc w:val="center"/>
              <w:rPr>
                <w:sz w:val="22"/>
                <w:szCs w:val="22"/>
              </w:rPr>
            </w:pPr>
            <w:r w:rsidRPr="00224B80">
              <w:rPr>
                <w:sz w:val="22"/>
                <w:szCs w:val="22"/>
              </w:rPr>
              <w:t>1</w:t>
            </w:r>
          </w:p>
        </w:tc>
        <w:tc>
          <w:tcPr>
            <w:tcW w:w="394" w:type="pct"/>
            <w:vMerge/>
            <w:tcBorders>
              <w:top w:val="single" w:sz="4" w:space="0" w:color="auto"/>
              <w:left w:val="single" w:sz="4" w:space="0" w:color="auto"/>
              <w:bottom w:val="single" w:sz="4" w:space="0" w:color="auto"/>
              <w:right w:val="single" w:sz="4" w:space="0" w:color="auto"/>
            </w:tcBorders>
            <w:vAlign w:val="center"/>
            <w:hideMark/>
          </w:tcPr>
          <w:p w14:paraId="10776B14" w14:textId="77777777" w:rsidR="00736759" w:rsidRPr="00224B80" w:rsidRDefault="00736759" w:rsidP="00736759">
            <w:pPr>
              <w:rPr>
                <w:sz w:val="22"/>
                <w:szCs w:val="22"/>
                <w:lang w:eastAsia="en-US"/>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505393C4" w14:textId="77777777" w:rsidR="00736759" w:rsidRPr="00224B80" w:rsidRDefault="00736759" w:rsidP="00736759">
            <w:pPr>
              <w:pStyle w:val="aa"/>
              <w:jc w:val="center"/>
              <w:rPr>
                <w:sz w:val="22"/>
                <w:szCs w:val="22"/>
              </w:rPr>
            </w:pPr>
            <w:r w:rsidRPr="00224B80">
              <w:rPr>
                <w:sz w:val="22"/>
                <w:szCs w:val="22"/>
              </w:rPr>
              <w:t>17</w:t>
            </w:r>
          </w:p>
        </w:tc>
        <w:tc>
          <w:tcPr>
            <w:tcW w:w="394" w:type="pct"/>
            <w:vMerge/>
            <w:tcBorders>
              <w:top w:val="single" w:sz="4" w:space="0" w:color="auto"/>
              <w:left w:val="single" w:sz="4" w:space="0" w:color="auto"/>
              <w:bottom w:val="single" w:sz="4" w:space="0" w:color="auto"/>
              <w:right w:val="single" w:sz="4" w:space="0" w:color="auto"/>
            </w:tcBorders>
            <w:vAlign w:val="center"/>
            <w:hideMark/>
          </w:tcPr>
          <w:p w14:paraId="31589434" w14:textId="77777777" w:rsidR="00736759" w:rsidRPr="00224B80" w:rsidRDefault="00736759" w:rsidP="00736759">
            <w:pPr>
              <w:rPr>
                <w:sz w:val="22"/>
                <w:szCs w:val="22"/>
                <w:lang w:eastAsia="en-US"/>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2E3A6C1A" w14:textId="77777777" w:rsidR="00736759" w:rsidRPr="00224B80" w:rsidRDefault="00736759" w:rsidP="00736759">
            <w:pPr>
              <w:pStyle w:val="aa"/>
              <w:jc w:val="center"/>
              <w:rPr>
                <w:sz w:val="22"/>
                <w:szCs w:val="22"/>
              </w:rPr>
            </w:pPr>
            <w:r w:rsidRPr="00224B80">
              <w:rPr>
                <w:sz w:val="22"/>
                <w:szCs w:val="22"/>
              </w:rPr>
              <w:t>1</w:t>
            </w:r>
          </w:p>
        </w:tc>
        <w:tc>
          <w:tcPr>
            <w:tcW w:w="391" w:type="pct"/>
            <w:vMerge/>
            <w:tcBorders>
              <w:top w:val="single" w:sz="4" w:space="0" w:color="auto"/>
              <w:left w:val="single" w:sz="4" w:space="0" w:color="auto"/>
              <w:bottom w:val="single" w:sz="4" w:space="0" w:color="auto"/>
              <w:right w:val="single" w:sz="4" w:space="0" w:color="auto"/>
            </w:tcBorders>
            <w:vAlign w:val="center"/>
            <w:hideMark/>
          </w:tcPr>
          <w:p w14:paraId="1251F9CA" w14:textId="77777777" w:rsidR="00736759" w:rsidRPr="00224B80" w:rsidRDefault="00736759" w:rsidP="00736759">
            <w:pPr>
              <w:rPr>
                <w:sz w:val="22"/>
                <w:szCs w:val="22"/>
                <w:lang w:eastAsia="en-US"/>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6DE873C7" w14:textId="77777777" w:rsidR="00736759" w:rsidRPr="00224B80" w:rsidRDefault="00736759" w:rsidP="00736759">
            <w:pPr>
              <w:pStyle w:val="aa"/>
              <w:jc w:val="center"/>
              <w:rPr>
                <w:sz w:val="22"/>
                <w:szCs w:val="22"/>
              </w:rPr>
            </w:pPr>
            <w:r w:rsidRPr="00224B80">
              <w:rPr>
                <w:sz w:val="22"/>
                <w:szCs w:val="22"/>
              </w:rPr>
              <w:t>1</w:t>
            </w:r>
          </w:p>
        </w:tc>
        <w:tc>
          <w:tcPr>
            <w:tcW w:w="374" w:type="pct"/>
            <w:vMerge/>
            <w:tcBorders>
              <w:top w:val="single" w:sz="4" w:space="0" w:color="auto"/>
              <w:left w:val="single" w:sz="4" w:space="0" w:color="auto"/>
              <w:bottom w:val="single" w:sz="4" w:space="0" w:color="auto"/>
              <w:right w:val="single" w:sz="4" w:space="0" w:color="auto"/>
            </w:tcBorders>
            <w:vAlign w:val="center"/>
            <w:hideMark/>
          </w:tcPr>
          <w:p w14:paraId="09AE7861" w14:textId="77777777" w:rsidR="00736759" w:rsidRPr="00224B80" w:rsidRDefault="00736759" w:rsidP="00736759">
            <w:pPr>
              <w:rPr>
                <w:sz w:val="22"/>
                <w:szCs w:val="22"/>
                <w:lang w:eastAsia="en-US"/>
              </w:rPr>
            </w:pPr>
          </w:p>
        </w:tc>
      </w:tr>
      <w:tr w:rsidR="00224B80" w:rsidRPr="00224B80" w14:paraId="64FA17B3" w14:textId="77777777" w:rsidTr="00736759">
        <w:tc>
          <w:tcPr>
            <w:tcW w:w="1899" w:type="pct"/>
            <w:tcBorders>
              <w:top w:val="single" w:sz="4" w:space="0" w:color="auto"/>
              <w:left w:val="single" w:sz="4" w:space="0" w:color="auto"/>
              <w:bottom w:val="single" w:sz="4" w:space="0" w:color="auto"/>
              <w:right w:val="single" w:sz="4" w:space="0" w:color="auto"/>
            </w:tcBorders>
            <w:hideMark/>
          </w:tcPr>
          <w:p w14:paraId="726EE0C9" w14:textId="77777777" w:rsidR="00736759" w:rsidRPr="00224B80" w:rsidRDefault="00736759" w:rsidP="00736759">
            <w:pPr>
              <w:pStyle w:val="aa"/>
              <w:rPr>
                <w:sz w:val="22"/>
                <w:szCs w:val="22"/>
              </w:rPr>
            </w:pPr>
            <w:r w:rsidRPr="00224B80">
              <w:rPr>
                <w:sz w:val="22"/>
                <w:szCs w:val="22"/>
              </w:rPr>
              <w:t>Население</w:t>
            </w:r>
          </w:p>
        </w:tc>
        <w:tc>
          <w:tcPr>
            <w:tcW w:w="387" w:type="pct"/>
            <w:tcBorders>
              <w:top w:val="single" w:sz="4" w:space="0" w:color="auto"/>
              <w:left w:val="single" w:sz="4" w:space="0" w:color="auto"/>
              <w:bottom w:val="single" w:sz="4" w:space="0" w:color="auto"/>
              <w:right w:val="single" w:sz="4" w:space="0" w:color="auto"/>
            </w:tcBorders>
            <w:vAlign w:val="center"/>
            <w:hideMark/>
          </w:tcPr>
          <w:p w14:paraId="22B2635A" w14:textId="77777777" w:rsidR="00736759" w:rsidRPr="00224B80" w:rsidRDefault="00736759" w:rsidP="00736759">
            <w:pPr>
              <w:pStyle w:val="aa"/>
              <w:jc w:val="center"/>
              <w:rPr>
                <w:sz w:val="22"/>
                <w:szCs w:val="22"/>
              </w:rPr>
            </w:pPr>
            <w:r w:rsidRPr="00224B80">
              <w:rPr>
                <w:sz w:val="22"/>
                <w:szCs w:val="22"/>
              </w:rPr>
              <w:t>1</w:t>
            </w:r>
          </w:p>
        </w:tc>
        <w:tc>
          <w:tcPr>
            <w:tcW w:w="394" w:type="pct"/>
            <w:tcBorders>
              <w:top w:val="single" w:sz="4" w:space="0" w:color="auto"/>
              <w:left w:val="single" w:sz="4" w:space="0" w:color="auto"/>
              <w:bottom w:val="single" w:sz="4" w:space="0" w:color="auto"/>
              <w:right w:val="single" w:sz="4" w:space="0" w:color="auto"/>
            </w:tcBorders>
            <w:vAlign w:val="center"/>
            <w:hideMark/>
          </w:tcPr>
          <w:p w14:paraId="309A2F90" w14:textId="77777777" w:rsidR="00736759" w:rsidRPr="00224B80" w:rsidRDefault="00736759" w:rsidP="00736759">
            <w:pPr>
              <w:pStyle w:val="aa"/>
              <w:jc w:val="center"/>
              <w:rPr>
                <w:sz w:val="22"/>
                <w:szCs w:val="22"/>
              </w:rPr>
            </w:pPr>
            <w:r w:rsidRPr="00224B80">
              <w:rPr>
                <w:sz w:val="22"/>
                <w:szCs w:val="22"/>
              </w:rPr>
              <w:t>16,6</w:t>
            </w:r>
          </w:p>
        </w:tc>
        <w:tc>
          <w:tcPr>
            <w:tcW w:w="387" w:type="pct"/>
            <w:tcBorders>
              <w:top w:val="single" w:sz="4" w:space="0" w:color="auto"/>
              <w:left w:val="single" w:sz="4" w:space="0" w:color="auto"/>
              <w:bottom w:val="single" w:sz="4" w:space="0" w:color="auto"/>
              <w:right w:val="single" w:sz="4" w:space="0" w:color="auto"/>
            </w:tcBorders>
            <w:vAlign w:val="center"/>
            <w:hideMark/>
          </w:tcPr>
          <w:p w14:paraId="261F862C" w14:textId="77777777" w:rsidR="00736759" w:rsidRPr="00224B80" w:rsidRDefault="00736759" w:rsidP="00736759">
            <w:pPr>
              <w:pStyle w:val="aa"/>
              <w:jc w:val="center"/>
              <w:rPr>
                <w:sz w:val="22"/>
                <w:szCs w:val="22"/>
              </w:rPr>
            </w:pPr>
            <w:r w:rsidRPr="00224B80">
              <w:rPr>
                <w:sz w:val="22"/>
                <w:szCs w:val="22"/>
              </w:rPr>
              <w:t>1</w:t>
            </w:r>
          </w:p>
        </w:tc>
        <w:tc>
          <w:tcPr>
            <w:tcW w:w="394" w:type="pct"/>
            <w:tcBorders>
              <w:top w:val="single" w:sz="4" w:space="0" w:color="auto"/>
              <w:left w:val="single" w:sz="4" w:space="0" w:color="auto"/>
              <w:bottom w:val="single" w:sz="4" w:space="0" w:color="auto"/>
              <w:right w:val="single" w:sz="4" w:space="0" w:color="auto"/>
            </w:tcBorders>
            <w:vAlign w:val="center"/>
            <w:hideMark/>
          </w:tcPr>
          <w:p w14:paraId="226B1E2D" w14:textId="77777777" w:rsidR="00736759" w:rsidRPr="00224B80" w:rsidRDefault="00736759" w:rsidP="00736759">
            <w:pPr>
              <w:pStyle w:val="aa"/>
              <w:jc w:val="center"/>
              <w:rPr>
                <w:sz w:val="22"/>
                <w:szCs w:val="22"/>
              </w:rPr>
            </w:pPr>
            <w:r w:rsidRPr="00224B80">
              <w:rPr>
                <w:sz w:val="22"/>
                <w:szCs w:val="22"/>
              </w:rPr>
              <w:t>3</w:t>
            </w:r>
          </w:p>
        </w:tc>
        <w:tc>
          <w:tcPr>
            <w:tcW w:w="387" w:type="pct"/>
            <w:tcBorders>
              <w:top w:val="single" w:sz="4" w:space="0" w:color="auto"/>
              <w:left w:val="single" w:sz="4" w:space="0" w:color="auto"/>
              <w:bottom w:val="single" w:sz="4" w:space="0" w:color="auto"/>
              <w:right w:val="single" w:sz="4" w:space="0" w:color="auto"/>
            </w:tcBorders>
            <w:vAlign w:val="center"/>
          </w:tcPr>
          <w:p w14:paraId="0271762C" w14:textId="77777777" w:rsidR="00736759" w:rsidRPr="00224B80" w:rsidRDefault="00736759" w:rsidP="00736759">
            <w:pPr>
              <w:pStyle w:val="aa"/>
              <w:jc w:val="center"/>
              <w:rPr>
                <w:sz w:val="22"/>
                <w:szCs w:val="22"/>
              </w:rPr>
            </w:pPr>
          </w:p>
        </w:tc>
        <w:tc>
          <w:tcPr>
            <w:tcW w:w="391" w:type="pct"/>
            <w:tcBorders>
              <w:top w:val="single" w:sz="4" w:space="0" w:color="auto"/>
              <w:left w:val="single" w:sz="4" w:space="0" w:color="auto"/>
              <w:bottom w:val="single" w:sz="4" w:space="0" w:color="auto"/>
              <w:right w:val="single" w:sz="4" w:space="0" w:color="auto"/>
            </w:tcBorders>
            <w:vAlign w:val="center"/>
          </w:tcPr>
          <w:p w14:paraId="55CF36F2" w14:textId="77777777" w:rsidR="00736759" w:rsidRPr="00224B80" w:rsidRDefault="00736759" w:rsidP="00736759">
            <w:pPr>
              <w:pStyle w:val="aa"/>
              <w:jc w:val="center"/>
              <w:rPr>
                <w:sz w:val="22"/>
                <w:szCs w:val="22"/>
              </w:rPr>
            </w:pPr>
          </w:p>
        </w:tc>
        <w:tc>
          <w:tcPr>
            <w:tcW w:w="387" w:type="pct"/>
            <w:tcBorders>
              <w:top w:val="single" w:sz="4" w:space="0" w:color="auto"/>
              <w:left w:val="single" w:sz="4" w:space="0" w:color="auto"/>
              <w:bottom w:val="single" w:sz="4" w:space="0" w:color="auto"/>
              <w:right w:val="single" w:sz="4" w:space="0" w:color="auto"/>
            </w:tcBorders>
            <w:vAlign w:val="center"/>
          </w:tcPr>
          <w:p w14:paraId="097BCE44" w14:textId="77777777" w:rsidR="00736759" w:rsidRPr="00224B80" w:rsidRDefault="00736759" w:rsidP="00736759">
            <w:pPr>
              <w:pStyle w:val="aa"/>
              <w:jc w:val="center"/>
              <w:rPr>
                <w:sz w:val="22"/>
                <w:szCs w:val="22"/>
              </w:rPr>
            </w:pPr>
          </w:p>
        </w:tc>
        <w:tc>
          <w:tcPr>
            <w:tcW w:w="374" w:type="pct"/>
            <w:tcBorders>
              <w:top w:val="single" w:sz="4" w:space="0" w:color="auto"/>
              <w:left w:val="single" w:sz="4" w:space="0" w:color="auto"/>
              <w:bottom w:val="single" w:sz="4" w:space="0" w:color="auto"/>
              <w:right w:val="single" w:sz="4" w:space="0" w:color="auto"/>
            </w:tcBorders>
            <w:vAlign w:val="center"/>
          </w:tcPr>
          <w:p w14:paraId="6DA4C3D8" w14:textId="77777777" w:rsidR="00736759" w:rsidRPr="00224B80" w:rsidRDefault="00736759" w:rsidP="00736759">
            <w:pPr>
              <w:pStyle w:val="aa"/>
              <w:jc w:val="center"/>
              <w:rPr>
                <w:sz w:val="22"/>
                <w:szCs w:val="22"/>
              </w:rPr>
            </w:pPr>
          </w:p>
        </w:tc>
      </w:tr>
      <w:tr w:rsidR="00224B80" w:rsidRPr="00224B80" w14:paraId="790DEC6D" w14:textId="77777777" w:rsidTr="00736759">
        <w:tc>
          <w:tcPr>
            <w:tcW w:w="1899" w:type="pct"/>
            <w:tcBorders>
              <w:top w:val="single" w:sz="4" w:space="0" w:color="auto"/>
              <w:left w:val="single" w:sz="4" w:space="0" w:color="auto"/>
              <w:bottom w:val="single" w:sz="4" w:space="0" w:color="auto"/>
              <w:right w:val="single" w:sz="4" w:space="0" w:color="auto"/>
            </w:tcBorders>
            <w:hideMark/>
          </w:tcPr>
          <w:p w14:paraId="696C0CF6" w14:textId="77777777" w:rsidR="00736759" w:rsidRPr="00224B80" w:rsidRDefault="00736759" w:rsidP="00736759">
            <w:pPr>
              <w:pStyle w:val="aa"/>
              <w:rPr>
                <w:sz w:val="22"/>
                <w:szCs w:val="22"/>
              </w:rPr>
            </w:pPr>
            <w:r w:rsidRPr="00224B80">
              <w:rPr>
                <w:sz w:val="22"/>
                <w:szCs w:val="22"/>
              </w:rPr>
              <w:t>Бюджет</w:t>
            </w:r>
          </w:p>
        </w:tc>
        <w:tc>
          <w:tcPr>
            <w:tcW w:w="387" w:type="pct"/>
            <w:tcBorders>
              <w:top w:val="single" w:sz="4" w:space="0" w:color="auto"/>
              <w:left w:val="single" w:sz="4" w:space="0" w:color="auto"/>
              <w:bottom w:val="single" w:sz="4" w:space="0" w:color="auto"/>
              <w:right w:val="single" w:sz="4" w:space="0" w:color="auto"/>
            </w:tcBorders>
            <w:vAlign w:val="center"/>
          </w:tcPr>
          <w:p w14:paraId="713A1886" w14:textId="77777777" w:rsidR="00736759" w:rsidRPr="00224B80" w:rsidRDefault="00736759" w:rsidP="00736759">
            <w:pPr>
              <w:pStyle w:val="aa"/>
              <w:jc w:val="center"/>
              <w:rPr>
                <w:sz w:val="22"/>
                <w:szCs w:val="22"/>
              </w:rPr>
            </w:pPr>
          </w:p>
        </w:tc>
        <w:tc>
          <w:tcPr>
            <w:tcW w:w="394" w:type="pct"/>
            <w:tcBorders>
              <w:top w:val="single" w:sz="4" w:space="0" w:color="auto"/>
              <w:left w:val="single" w:sz="4" w:space="0" w:color="auto"/>
              <w:bottom w:val="single" w:sz="4" w:space="0" w:color="auto"/>
              <w:right w:val="single" w:sz="4" w:space="0" w:color="auto"/>
            </w:tcBorders>
            <w:vAlign w:val="center"/>
          </w:tcPr>
          <w:p w14:paraId="5CCBC0BE" w14:textId="77777777" w:rsidR="00736759" w:rsidRPr="00224B80" w:rsidRDefault="00736759" w:rsidP="00736759">
            <w:pPr>
              <w:pStyle w:val="aa"/>
              <w:jc w:val="center"/>
              <w:rPr>
                <w:sz w:val="22"/>
                <w:szCs w:val="22"/>
              </w:rPr>
            </w:pPr>
          </w:p>
        </w:tc>
        <w:tc>
          <w:tcPr>
            <w:tcW w:w="387" w:type="pct"/>
            <w:tcBorders>
              <w:top w:val="single" w:sz="4" w:space="0" w:color="auto"/>
              <w:left w:val="single" w:sz="4" w:space="0" w:color="auto"/>
              <w:bottom w:val="single" w:sz="4" w:space="0" w:color="auto"/>
              <w:right w:val="single" w:sz="4" w:space="0" w:color="auto"/>
            </w:tcBorders>
            <w:vAlign w:val="center"/>
            <w:hideMark/>
          </w:tcPr>
          <w:p w14:paraId="0FAE20CD" w14:textId="77777777" w:rsidR="00736759" w:rsidRPr="00224B80" w:rsidRDefault="00736759" w:rsidP="00736759">
            <w:pPr>
              <w:pStyle w:val="aa"/>
              <w:jc w:val="center"/>
              <w:rPr>
                <w:sz w:val="22"/>
                <w:szCs w:val="22"/>
              </w:rPr>
            </w:pPr>
            <w:r w:rsidRPr="00224B80">
              <w:rPr>
                <w:sz w:val="22"/>
                <w:szCs w:val="22"/>
              </w:rPr>
              <w:t>16</w:t>
            </w:r>
          </w:p>
        </w:tc>
        <w:tc>
          <w:tcPr>
            <w:tcW w:w="394" w:type="pct"/>
            <w:tcBorders>
              <w:top w:val="single" w:sz="4" w:space="0" w:color="auto"/>
              <w:left w:val="single" w:sz="4" w:space="0" w:color="auto"/>
              <w:bottom w:val="single" w:sz="4" w:space="0" w:color="auto"/>
              <w:right w:val="single" w:sz="4" w:space="0" w:color="auto"/>
            </w:tcBorders>
            <w:vAlign w:val="center"/>
            <w:hideMark/>
          </w:tcPr>
          <w:p w14:paraId="262D21E7" w14:textId="77777777" w:rsidR="00736759" w:rsidRPr="00224B80" w:rsidRDefault="00736759" w:rsidP="00736759">
            <w:pPr>
              <w:pStyle w:val="aa"/>
              <w:jc w:val="center"/>
              <w:rPr>
                <w:sz w:val="22"/>
                <w:szCs w:val="22"/>
              </w:rPr>
            </w:pPr>
            <w:r w:rsidRPr="00224B80">
              <w:rPr>
                <w:sz w:val="22"/>
                <w:szCs w:val="22"/>
              </w:rPr>
              <w:t>72,7</w:t>
            </w:r>
          </w:p>
        </w:tc>
        <w:tc>
          <w:tcPr>
            <w:tcW w:w="387" w:type="pct"/>
            <w:tcBorders>
              <w:top w:val="single" w:sz="4" w:space="0" w:color="auto"/>
              <w:left w:val="single" w:sz="4" w:space="0" w:color="auto"/>
              <w:bottom w:val="single" w:sz="4" w:space="0" w:color="auto"/>
              <w:right w:val="single" w:sz="4" w:space="0" w:color="auto"/>
            </w:tcBorders>
            <w:vAlign w:val="center"/>
            <w:hideMark/>
          </w:tcPr>
          <w:p w14:paraId="2C7A750F" w14:textId="77777777" w:rsidR="00736759" w:rsidRPr="00224B80" w:rsidRDefault="00736759" w:rsidP="00736759">
            <w:pPr>
              <w:pStyle w:val="aa"/>
              <w:jc w:val="center"/>
              <w:rPr>
                <w:sz w:val="22"/>
                <w:szCs w:val="22"/>
              </w:rPr>
            </w:pPr>
            <w:r w:rsidRPr="00224B80">
              <w:rPr>
                <w:sz w:val="22"/>
                <w:szCs w:val="22"/>
              </w:rPr>
              <w:t>1</w:t>
            </w:r>
          </w:p>
        </w:tc>
        <w:tc>
          <w:tcPr>
            <w:tcW w:w="391" w:type="pct"/>
            <w:tcBorders>
              <w:top w:val="single" w:sz="4" w:space="0" w:color="auto"/>
              <w:left w:val="single" w:sz="4" w:space="0" w:color="auto"/>
              <w:bottom w:val="single" w:sz="4" w:space="0" w:color="auto"/>
              <w:right w:val="single" w:sz="4" w:space="0" w:color="auto"/>
            </w:tcBorders>
            <w:vAlign w:val="center"/>
            <w:hideMark/>
          </w:tcPr>
          <w:p w14:paraId="70E987A1" w14:textId="77777777" w:rsidR="00736759" w:rsidRPr="00224B80" w:rsidRDefault="00736759" w:rsidP="00736759">
            <w:pPr>
              <w:pStyle w:val="aa"/>
              <w:jc w:val="center"/>
              <w:rPr>
                <w:sz w:val="22"/>
                <w:szCs w:val="22"/>
              </w:rPr>
            </w:pPr>
            <w:r w:rsidRPr="00224B80">
              <w:rPr>
                <w:sz w:val="22"/>
                <w:szCs w:val="22"/>
              </w:rPr>
              <w:t>100</w:t>
            </w:r>
          </w:p>
        </w:tc>
        <w:tc>
          <w:tcPr>
            <w:tcW w:w="387" w:type="pct"/>
            <w:tcBorders>
              <w:top w:val="single" w:sz="4" w:space="0" w:color="auto"/>
              <w:left w:val="single" w:sz="4" w:space="0" w:color="auto"/>
              <w:bottom w:val="single" w:sz="4" w:space="0" w:color="auto"/>
              <w:right w:val="single" w:sz="4" w:space="0" w:color="auto"/>
            </w:tcBorders>
            <w:vAlign w:val="center"/>
            <w:hideMark/>
          </w:tcPr>
          <w:p w14:paraId="4A051AC2" w14:textId="77777777" w:rsidR="00736759" w:rsidRPr="00224B80" w:rsidRDefault="00736759" w:rsidP="00736759">
            <w:pPr>
              <w:pStyle w:val="aa"/>
              <w:jc w:val="center"/>
              <w:rPr>
                <w:sz w:val="22"/>
                <w:szCs w:val="22"/>
              </w:rPr>
            </w:pPr>
            <w:r w:rsidRPr="00224B80">
              <w:rPr>
                <w:sz w:val="22"/>
                <w:szCs w:val="22"/>
              </w:rPr>
              <w:t>1</w:t>
            </w:r>
          </w:p>
        </w:tc>
        <w:tc>
          <w:tcPr>
            <w:tcW w:w="374" w:type="pct"/>
            <w:tcBorders>
              <w:top w:val="single" w:sz="4" w:space="0" w:color="auto"/>
              <w:left w:val="single" w:sz="4" w:space="0" w:color="auto"/>
              <w:bottom w:val="single" w:sz="4" w:space="0" w:color="auto"/>
              <w:right w:val="single" w:sz="4" w:space="0" w:color="auto"/>
            </w:tcBorders>
            <w:vAlign w:val="center"/>
            <w:hideMark/>
          </w:tcPr>
          <w:p w14:paraId="40E05447" w14:textId="77777777" w:rsidR="00736759" w:rsidRPr="00224B80" w:rsidRDefault="00736759" w:rsidP="00736759">
            <w:pPr>
              <w:pStyle w:val="aa"/>
              <w:jc w:val="center"/>
              <w:rPr>
                <w:sz w:val="22"/>
                <w:szCs w:val="22"/>
              </w:rPr>
            </w:pPr>
            <w:r w:rsidRPr="00224B80">
              <w:rPr>
                <w:sz w:val="22"/>
                <w:szCs w:val="22"/>
              </w:rPr>
              <w:t>100</w:t>
            </w:r>
          </w:p>
        </w:tc>
      </w:tr>
      <w:tr w:rsidR="00736759" w:rsidRPr="00224B80" w14:paraId="201E8040" w14:textId="77777777" w:rsidTr="00736759">
        <w:tc>
          <w:tcPr>
            <w:tcW w:w="1899" w:type="pct"/>
            <w:tcBorders>
              <w:top w:val="single" w:sz="4" w:space="0" w:color="auto"/>
              <w:left w:val="single" w:sz="4" w:space="0" w:color="auto"/>
              <w:bottom w:val="single" w:sz="4" w:space="0" w:color="auto"/>
              <w:right w:val="single" w:sz="4" w:space="0" w:color="auto"/>
            </w:tcBorders>
            <w:hideMark/>
          </w:tcPr>
          <w:p w14:paraId="2633FA20" w14:textId="77777777" w:rsidR="00736759" w:rsidRPr="00224B80" w:rsidRDefault="00736759" w:rsidP="00736759">
            <w:pPr>
              <w:pStyle w:val="aa"/>
              <w:rPr>
                <w:sz w:val="22"/>
                <w:szCs w:val="22"/>
              </w:rPr>
            </w:pPr>
            <w:r w:rsidRPr="00224B80">
              <w:rPr>
                <w:sz w:val="22"/>
                <w:szCs w:val="22"/>
              </w:rPr>
              <w:t>Прочие</w:t>
            </w:r>
          </w:p>
        </w:tc>
        <w:tc>
          <w:tcPr>
            <w:tcW w:w="387" w:type="pct"/>
            <w:tcBorders>
              <w:top w:val="single" w:sz="4" w:space="0" w:color="auto"/>
              <w:left w:val="single" w:sz="4" w:space="0" w:color="auto"/>
              <w:bottom w:val="single" w:sz="4" w:space="0" w:color="auto"/>
              <w:right w:val="single" w:sz="4" w:space="0" w:color="auto"/>
            </w:tcBorders>
          </w:tcPr>
          <w:p w14:paraId="330F6016" w14:textId="77777777" w:rsidR="00736759" w:rsidRPr="00224B80" w:rsidRDefault="00736759" w:rsidP="00736759">
            <w:pPr>
              <w:pStyle w:val="aa"/>
              <w:rPr>
                <w:sz w:val="22"/>
                <w:szCs w:val="22"/>
              </w:rPr>
            </w:pPr>
          </w:p>
        </w:tc>
        <w:tc>
          <w:tcPr>
            <w:tcW w:w="394" w:type="pct"/>
            <w:tcBorders>
              <w:top w:val="single" w:sz="4" w:space="0" w:color="auto"/>
              <w:left w:val="single" w:sz="4" w:space="0" w:color="auto"/>
              <w:bottom w:val="single" w:sz="4" w:space="0" w:color="auto"/>
              <w:right w:val="single" w:sz="4" w:space="0" w:color="auto"/>
            </w:tcBorders>
          </w:tcPr>
          <w:p w14:paraId="6FE60A40" w14:textId="77777777" w:rsidR="00736759" w:rsidRPr="00224B80" w:rsidRDefault="00736759" w:rsidP="00736759">
            <w:pPr>
              <w:pStyle w:val="aa"/>
              <w:rPr>
                <w:sz w:val="22"/>
                <w:szCs w:val="22"/>
              </w:rPr>
            </w:pPr>
          </w:p>
        </w:tc>
        <w:tc>
          <w:tcPr>
            <w:tcW w:w="387" w:type="pct"/>
            <w:tcBorders>
              <w:top w:val="single" w:sz="4" w:space="0" w:color="auto"/>
              <w:left w:val="single" w:sz="4" w:space="0" w:color="auto"/>
              <w:bottom w:val="single" w:sz="4" w:space="0" w:color="auto"/>
              <w:right w:val="single" w:sz="4" w:space="0" w:color="auto"/>
            </w:tcBorders>
          </w:tcPr>
          <w:p w14:paraId="6724266B" w14:textId="77777777" w:rsidR="00736759" w:rsidRPr="00224B80" w:rsidRDefault="00736759" w:rsidP="00736759">
            <w:pPr>
              <w:pStyle w:val="aa"/>
              <w:rPr>
                <w:sz w:val="22"/>
                <w:szCs w:val="22"/>
              </w:rPr>
            </w:pPr>
          </w:p>
        </w:tc>
        <w:tc>
          <w:tcPr>
            <w:tcW w:w="394" w:type="pct"/>
            <w:tcBorders>
              <w:top w:val="single" w:sz="4" w:space="0" w:color="auto"/>
              <w:left w:val="single" w:sz="4" w:space="0" w:color="auto"/>
              <w:bottom w:val="single" w:sz="4" w:space="0" w:color="auto"/>
              <w:right w:val="single" w:sz="4" w:space="0" w:color="auto"/>
            </w:tcBorders>
          </w:tcPr>
          <w:p w14:paraId="70E2C9BC" w14:textId="77777777" w:rsidR="00736759" w:rsidRPr="00224B80" w:rsidRDefault="00736759" w:rsidP="00736759">
            <w:pPr>
              <w:pStyle w:val="aa"/>
              <w:rPr>
                <w:sz w:val="22"/>
                <w:szCs w:val="22"/>
              </w:rPr>
            </w:pPr>
          </w:p>
        </w:tc>
        <w:tc>
          <w:tcPr>
            <w:tcW w:w="387" w:type="pct"/>
            <w:tcBorders>
              <w:top w:val="single" w:sz="4" w:space="0" w:color="auto"/>
              <w:left w:val="single" w:sz="4" w:space="0" w:color="auto"/>
              <w:bottom w:val="single" w:sz="4" w:space="0" w:color="auto"/>
              <w:right w:val="single" w:sz="4" w:space="0" w:color="auto"/>
            </w:tcBorders>
          </w:tcPr>
          <w:p w14:paraId="47621C98" w14:textId="77777777" w:rsidR="00736759" w:rsidRPr="00224B80" w:rsidRDefault="00736759" w:rsidP="00736759">
            <w:pPr>
              <w:pStyle w:val="aa"/>
              <w:rPr>
                <w:sz w:val="22"/>
                <w:szCs w:val="22"/>
              </w:rPr>
            </w:pPr>
          </w:p>
        </w:tc>
        <w:tc>
          <w:tcPr>
            <w:tcW w:w="391" w:type="pct"/>
            <w:tcBorders>
              <w:top w:val="single" w:sz="4" w:space="0" w:color="auto"/>
              <w:left w:val="single" w:sz="4" w:space="0" w:color="auto"/>
              <w:bottom w:val="single" w:sz="4" w:space="0" w:color="auto"/>
              <w:right w:val="single" w:sz="4" w:space="0" w:color="auto"/>
            </w:tcBorders>
          </w:tcPr>
          <w:p w14:paraId="19EFD142" w14:textId="77777777" w:rsidR="00736759" w:rsidRPr="00224B80" w:rsidRDefault="00736759" w:rsidP="00736759">
            <w:pPr>
              <w:pStyle w:val="aa"/>
              <w:rPr>
                <w:sz w:val="22"/>
                <w:szCs w:val="22"/>
              </w:rPr>
            </w:pPr>
          </w:p>
        </w:tc>
        <w:tc>
          <w:tcPr>
            <w:tcW w:w="387" w:type="pct"/>
            <w:tcBorders>
              <w:top w:val="single" w:sz="4" w:space="0" w:color="auto"/>
              <w:left w:val="single" w:sz="4" w:space="0" w:color="auto"/>
              <w:bottom w:val="single" w:sz="4" w:space="0" w:color="auto"/>
              <w:right w:val="single" w:sz="4" w:space="0" w:color="auto"/>
            </w:tcBorders>
          </w:tcPr>
          <w:p w14:paraId="203B82E2" w14:textId="77777777" w:rsidR="00736759" w:rsidRPr="00224B80" w:rsidRDefault="00736759" w:rsidP="00736759">
            <w:pPr>
              <w:pStyle w:val="aa"/>
              <w:rPr>
                <w:sz w:val="22"/>
                <w:szCs w:val="22"/>
              </w:rPr>
            </w:pPr>
          </w:p>
        </w:tc>
        <w:tc>
          <w:tcPr>
            <w:tcW w:w="374" w:type="pct"/>
            <w:tcBorders>
              <w:top w:val="single" w:sz="4" w:space="0" w:color="auto"/>
              <w:left w:val="single" w:sz="4" w:space="0" w:color="auto"/>
              <w:bottom w:val="single" w:sz="4" w:space="0" w:color="auto"/>
              <w:right w:val="single" w:sz="4" w:space="0" w:color="auto"/>
            </w:tcBorders>
          </w:tcPr>
          <w:p w14:paraId="2618CA88" w14:textId="77777777" w:rsidR="00736759" w:rsidRPr="00224B80" w:rsidRDefault="00736759" w:rsidP="00736759">
            <w:pPr>
              <w:pStyle w:val="aa"/>
              <w:rPr>
                <w:sz w:val="22"/>
                <w:szCs w:val="22"/>
              </w:rPr>
            </w:pPr>
          </w:p>
        </w:tc>
      </w:tr>
    </w:tbl>
    <w:p w14:paraId="0050043D" w14:textId="77777777" w:rsidR="00736759" w:rsidRPr="00224B80" w:rsidRDefault="00736759" w:rsidP="00EE56FA">
      <w:pPr>
        <w:pStyle w:val="Affa"/>
      </w:pPr>
    </w:p>
    <w:p w14:paraId="070DA94B" w14:textId="3EBAC3B6" w:rsidR="00736759" w:rsidRPr="00224B80" w:rsidRDefault="00736759" w:rsidP="00EE56FA">
      <w:pPr>
        <w:pStyle w:val="Affa"/>
      </w:pPr>
      <w:r w:rsidRPr="00224B80">
        <w:t>Сведения об оснащенности зданий, строений, сооружений приборами учета и их применении при расчетах за отпущенную тепловую энергию, в зоне действия котельной №</w:t>
      </w:r>
      <w:r w:rsidR="006A1DAB" w:rsidRPr="00224B80">
        <w:t>3634 (в/г №4) не представлены.</w:t>
      </w:r>
    </w:p>
    <w:p w14:paraId="7F778A5B" w14:textId="77777777" w:rsidR="00736759" w:rsidRPr="00224B80" w:rsidRDefault="00736759" w:rsidP="00EE56FA">
      <w:pPr>
        <w:pStyle w:val="Affa"/>
      </w:pPr>
    </w:p>
    <w:p w14:paraId="52CDF7C8" w14:textId="77777777" w:rsidR="009A06A9" w:rsidRPr="00224B80" w:rsidRDefault="005148DF" w:rsidP="0006129B">
      <w:pPr>
        <w:pStyle w:val="30"/>
        <w:spacing w:line="240" w:lineRule="auto"/>
      </w:pPr>
      <w:bookmarkStart w:id="106" w:name="_Toc158278639"/>
      <w:bookmarkStart w:id="107" w:name="_Toc206146297"/>
      <w:r w:rsidRPr="00224B80">
        <w:t>3.1</w:t>
      </w:r>
      <w:r w:rsidR="00997C9E" w:rsidRPr="00224B80">
        <w:t>8</w:t>
      </w:r>
      <w:r w:rsidR="009A06A9" w:rsidRPr="00224B80">
        <w:t xml:space="preserve"> </w:t>
      </w:r>
      <w:r w:rsidRPr="00224B80">
        <w:t>А</w:t>
      </w:r>
      <w:r w:rsidR="005E5DE4" w:rsidRPr="00224B80">
        <w:t>нализ работы диспетчерских служб теплоснабжающих (теплосетевых) организаций и используемых средств автоматизации, телемеханизации и связи</w:t>
      </w:r>
      <w:bookmarkEnd w:id="106"/>
      <w:bookmarkEnd w:id="107"/>
    </w:p>
    <w:p w14:paraId="42A78B53" w14:textId="77777777" w:rsidR="008F5D12" w:rsidRPr="00224B80" w:rsidRDefault="008F5D12" w:rsidP="0006129B">
      <w:pPr>
        <w:ind w:firstLine="426"/>
      </w:pPr>
      <w:r w:rsidRPr="00224B80">
        <w:t>На источник</w:t>
      </w:r>
      <w:r w:rsidR="00FE30A5" w:rsidRPr="00224B80">
        <w:t>ах</w:t>
      </w:r>
      <w:r w:rsidRPr="00224B80">
        <w:t xml:space="preserve"> теплоснабжения организованно круглосуточное оперативное управление оборудованием, задачами которого являются: ведение требуемого режима рабо</w:t>
      </w:r>
      <w:r w:rsidR="005B1BFC" w:rsidRPr="00224B80">
        <w:t>ты; производство переключений; пусков и остановок;</w:t>
      </w:r>
      <w:r w:rsidRPr="00224B80">
        <w:t xml:space="preserve"> локализация аварий</w:t>
      </w:r>
      <w:r w:rsidR="005B1BFC" w:rsidRPr="00224B80">
        <w:t xml:space="preserve"> и восстановление режима работы;</w:t>
      </w:r>
      <w:r w:rsidRPr="00224B80">
        <w:t xml:space="preserve"> подготовка к производству ремонтных работ.</w:t>
      </w:r>
    </w:p>
    <w:p w14:paraId="3098B68F" w14:textId="77777777" w:rsidR="008F5D12" w:rsidRPr="00224B80" w:rsidRDefault="008F5D12" w:rsidP="0006129B">
      <w:pPr>
        <w:ind w:firstLine="426"/>
      </w:pPr>
      <w:r w:rsidRPr="00224B80">
        <w:t xml:space="preserve">На тепловых сетях случаи аварий фиксируются потребителями. Средства автоматизации, телемеханизации и связи на сетях отсутствуют. </w:t>
      </w:r>
    </w:p>
    <w:p w14:paraId="6DA069C2" w14:textId="77777777" w:rsidR="00895273" w:rsidRPr="00224B80" w:rsidRDefault="00895273" w:rsidP="0006129B">
      <w:pPr>
        <w:ind w:firstLine="426"/>
        <w:rPr>
          <w:sz w:val="14"/>
          <w:szCs w:val="14"/>
        </w:rPr>
      </w:pPr>
    </w:p>
    <w:p w14:paraId="3E062133" w14:textId="77777777" w:rsidR="009A06A9" w:rsidRPr="00224B80" w:rsidRDefault="005148DF" w:rsidP="0006129B">
      <w:pPr>
        <w:pStyle w:val="30"/>
        <w:spacing w:line="240" w:lineRule="auto"/>
      </w:pPr>
      <w:bookmarkStart w:id="108" w:name="_Toc158278640"/>
      <w:bookmarkStart w:id="109" w:name="_Toc206146298"/>
      <w:r w:rsidRPr="00224B80">
        <w:t>3.1</w:t>
      </w:r>
      <w:r w:rsidR="00997C9E" w:rsidRPr="00224B80">
        <w:t>9</w:t>
      </w:r>
      <w:r w:rsidR="009A06A9" w:rsidRPr="00224B80">
        <w:t xml:space="preserve"> </w:t>
      </w:r>
      <w:r w:rsidRPr="00224B80">
        <w:t>У</w:t>
      </w:r>
      <w:r w:rsidR="005E5DE4" w:rsidRPr="00224B80">
        <w:t>ровень автоматизации и обслуживания центральных тепловых пунктов, насосных станций</w:t>
      </w:r>
      <w:bookmarkEnd w:id="108"/>
      <w:bookmarkEnd w:id="109"/>
    </w:p>
    <w:p w14:paraId="0C3486C2" w14:textId="71F094CC" w:rsidR="008F5D12" w:rsidRPr="00224B80" w:rsidRDefault="0065483E" w:rsidP="0006129B">
      <w:pPr>
        <w:ind w:firstLine="426"/>
      </w:pPr>
      <w:r w:rsidRPr="00224B80">
        <w:t>В системе теплоснабжения Котельной №3634 предусмотрено два центральных тепловых пункта (ЦТП). Сведения об автоматизации и обслуживания центральных тепловых пунктов не представлены.</w:t>
      </w:r>
    </w:p>
    <w:p w14:paraId="56228329" w14:textId="77777777" w:rsidR="00C53384" w:rsidRPr="00224B80" w:rsidRDefault="00C53384" w:rsidP="0006129B">
      <w:pPr>
        <w:pStyle w:val="Affa"/>
        <w:rPr>
          <w:szCs w:val="26"/>
        </w:rPr>
      </w:pPr>
    </w:p>
    <w:p w14:paraId="050EAF10" w14:textId="77777777" w:rsidR="009A06A9" w:rsidRPr="00224B80" w:rsidRDefault="005148DF" w:rsidP="0006129B">
      <w:pPr>
        <w:pStyle w:val="30"/>
        <w:spacing w:line="240" w:lineRule="auto"/>
      </w:pPr>
      <w:bookmarkStart w:id="110" w:name="_Toc158278641"/>
      <w:bookmarkStart w:id="111" w:name="_Toc206146299"/>
      <w:r w:rsidRPr="00224B80">
        <w:t>3.</w:t>
      </w:r>
      <w:r w:rsidR="00997C9E" w:rsidRPr="00224B80">
        <w:t>20</w:t>
      </w:r>
      <w:r w:rsidR="009A06A9" w:rsidRPr="00224B80">
        <w:t xml:space="preserve"> </w:t>
      </w:r>
      <w:r w:rsidRPr="00224B80">
        <w:t>С</w:t>
      </w:r>
      <w:r w:rsidR="005E5DE4" w:rsidRPr="00224B80">
        <w:t>ведения о наличии защиты тепловых сетей от превышения давления</w:t>
      </w:r>
      <w:bookmarkEnd w:id="110"/>
      <w:bookmarkEnd w:id="111"/>
    </w:p>
    <w:p w14:paraId="1F5EB342" w14:textId="08179A4E" w:rsidR="007D5298" w:rsidRPr="00224B80" w:rsidRDefault="00E615B9" w:rsidP="0006129B">
      <w:pPr>
        <w:ind w:firstLine="426"/>
        <w:rPr>
          <w:szCs w:val="28"/>
        </w:rPr>
      </w:pPr>
      <w:r w:rsidRPr="00224B80">
        <w:rPr>
          <w:szCs w:val="28"/>
        </w:rPr>
        <w:t xml:space="preserve">В соответствии </w:t>
      </w:r>
      <w:r w:rsidR="001B70BE" w:rsidRPr="00224B80">
        <w:rPr>
          <w:szCs w:val="28"/>
        </w:rPr>
        <w:t xml:space="preserve">со СП </w:t>
      </w:r>
      <w:r w:rsidRPr="00224B80">
        <w:rPr>
          <w:szCs w:val="28"/>
        </w:rPr>
        <w:t xml:space="preserve">124.13330.2012 </w:t>
      </w:r>
      <w:r w:rsidR="00AD4256" w:rsidRPr="00224B80">
        <w:rPr>
          <w:szCs w:val="28"/>
        </w:rPr>
        <w:t>«</w:t>
      </w:r>
      <w:r w:rsidRPr="00224B80">
        <w:rPr>
          <w:szCs w:val="28"/>
        </w:rPr>
        <w:t xml:space="preserve">. </w:t>
      </w:r>
      <w:r w:rsidR="00AD4256" w:rsidRPr="00224B80">
        <w:rPr>
          <w:szCs w:val="28"/>
        </w:rPr>
        <w:t>«</w:t>
      </w:r>
      <w:r w:rsidRPr="00224B80">
        <w:rPr>
          <w:szCs w:val="28"/>
        </w:rPr>
        <w:t>Свод правил. Тепловые сети. Актуализированная редакция СНиП 41-02-2003</w:t>
      </w:r>
      <w:r w:rsidR="00AD4256" w:rsidRPr="00224B80">
        <w:rPr>
          <w:szCs w:val="28"/>
        </w:rPr>
        <w:t>»</w:t>
      </w:r>
      <w:r w:rsidR="001649E6" w:rsidRPr="00224B80">
        <w:rPr>
          <w:szCs w:val="28"/>
        </w:rPr>
        <w:t>,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 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воздействиях.</w:t>
      </w:r>
      <w:r w:rsidR="00851204" w:rsidRPr="00224B80">
        <w:rPr>
          <w:szCs w:val="28"/>
        </w:rPr>
        <w:t xml:space="preserve"> </w:t>
      </w:r>
      <w:r w:rsidR="001649E6" w:rsidRPr="00224B80">
        <w:rPr>
          <w:szCs w:val="28"/>
        </w:rPr>
        <w:t>Средства защиты тепловых сетей от превышения давления представляют собой предохранительные клапаны, установленные в котельных.</w:t>
      </w:r>
    </w:p>
    <w:p w14:paraId="0F0FB888" w14:textId="77777777" w:rsidR="001649E6" w:rsidRPr="00224B80" w:rsidRDefault="001649E6" w:rsidP="0006129B">
      <w:pPr>
        <w:ind w:firstLine="426"/>
      </w:pPr>
    </w:p>
    <w:p w14:paraId="6926ECCE" w14:textId="77777777" w:rsidR="009A06A9" w:rsidRPr="00224B80" w:rsidRDefault="005148DF" w:rsidP="0006129B">
      <w:pPr>
        <w:pStyle w:val="30"/>
        <w:spacing w:line="240" w:lineRule="auto"/>
      </w:pPr>
      <w:bookmarkStart w:id="112" w:name="_Toc158278642"/>
      <w:bookmarkStart w:id="113" w:name="_Toc206146300"/>
      <w:r w:rsidRPr="00224B80">
        <w:t>3.</w:t>
      </w:r>
      <w:r w:rsidR="00997C9E" w:rsidRPr="00224B80">
        <w:t>21</w:t>
      </w:r>
      <w:r w:rsidR="009A06A9" w:rsidRPr="00224B80">
        <w:t xml:space="preserve"> </w:t>
      </w:r>
      <w:r w:rsidRPr="00224B80">
        <w:t>П</w:t>
      </w:r>
      <w:r w:rsidR="005E5DE4" w:rsidRPr="00224B80">
        <w:t>еречень выявленных бесхозяйных тепловых сетей и обоснование выбора организации, уполномоченной на их эксплуатацию</w:t>
      </w:r>
      <w:bookmarkEnd w:id="112"/>
      <w:bookmarkEnd w:id="113"/>
    </w:p>
    <w:p w14:paraId="15578BE8" w14:textId="3DE3E298" w:rsidR="007D5298" w:rsidRPr="00224B80" w:rsidRDefault="007D5298" w:rsidP="0006129B">
      <w:pPr>
        <w:pStyle w:val="Affa"/>
      </w:pPr>
      <w:r w:rsidRPr="00224B80">
        <w:t>Согласно статьи 15 пун</w:t>
      </w:r>
      <w:r w:rsidR="004F59A8" w:rsidRPr="00224B80">
        <w:t>кта 6 Федерального закона от 27.07.</w:t>
      </w:r>
      <w:r w:rsidRPr="00224B80">
        <w:t xml:space="preserve">2010 № 190-ФЗ </w:t>
      </w:r>
      <w:r w:rsidR="00AD4256" w:rsidRPr="00224B80">
        <w:t>«</w:t>
      </w:r>
      <w:r w:rsidRPr="00224B80">
        <w:t>О теплоснабжении</w:t>
      </w:r>
      <w:r w:rsidR="00AD4256" w:rsidRPr="00224B80">
        <w:t>»</w:t>
      </w:r>
      <w:r w:rsidRPr="00224B80">
        <w:t xml:space="preserve"> в случае выявления бесхозяйных тепловых сетей (тепловых сетей, не имеющих эксплуатирующей организации)</w:t>
      </w:r>
      <w:r w:rsidR="007B088C" w:rsidRPr="00224B80">
        <w:t>,</w:t>
      </w:r>
      <w:r w:rsidRPr="00224B80">
        <w:t xml:space="preserve"> орган местного самоуправления поселения или городского</w:t>
      </w:r>
      <w:r w:rsidR="00574E71" w:rsidRPr="00224B80">
        <w:t xml:space="preserve"> округа </w:t>
      </w:r>
      <w:r w:rsidRPr="00224B80">
        <w:t>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w:t>
      </w:r>
      <w:r w:rsidR="00787B99" w:rsidRPr="00224B80">
        <w:t xml:space="preserve">д </w:t>
      </w:r>
      <w:r w:rsidRPr="00224B80">
        <w:t>регулирования.</w:t>
      </w:r>
    </w:p>
    <w:p w14:paraId="2550EEE9" w14:textId="77777777" w:rsidR="001F47F9" w:rsidRPr="00224B80" w:rsidRDefault="001F47F9" w:rsidP="00FA0B24">
      <w:pPr>
        <w:ind w:firstLine="567"/>
        <w:rPr>
          <w:szCs w:val="28"/>
        </w:rPr>
      </w:pPr>
      <w:bookmarkStart w:id="114" w:name="_Hlk206147396"/>
      <w:r w:rsidRPr="00224B80">
        <w:rPr>
          <w:szCs w:val="28"/>
        </w:rPr>
        <w:t>Сведения о б</w:t>
      </w:r>
      <w:r w:rsidR="002049DB" w:rsidRPr="00224B80">
        <w:rPr>
          <w:szCs w:val="28"/>
        </w:rPr>
        <w:t>есхозяйны</w:t>
      </w:r>
      <w:r w:rsidRPr="00224B80">
        <w:rPr>
          <w:szCs w:val="28"/>
        </w:rPr>
        <w:t>х</w:t>
      </w:r>
      <w:r w:rsidR="002049DB" w:rsidRPr="00224B80">
        <w:rPr>
          <w:szCs w:val="28"/>
        </w:rPr>
        <w:t xml:space="preserve"> объект</w:t>
      </w:r>
      <w:r w:rsidRPr="00224B80">
        <w:rPr>
          <w:szCs w:val="28"/>
        </w:rPr>
        <w:t>ах системы теплоснабжения не представлены.</w:t>
      </w:r>
    </w:p>
    <w:bookmarkEnd w:id="114"/>
    <w:p w14:paraId="5A9EFA6D" w14:textId="2CEA2069" w:rsidR="009950DD" w:rsidRPr="00224B80" w:rsidRDefault="009950DD" w:rsidP="00FA0B24">
      <w:pPr>
        <w:ind w:firstLine="567"/>
        <w:rPr>
          <w:szCs w:val="28"/>
        </w:rPr>
      </w:pPr>
    </w:p>
    <w:p w14:paraId="1FFA1BD0" w14:textId="77777777" w:rsidR="00C82537" w:rsidRPr="00224B80" w:rsidRDefault="00C82537" w:rsidP="0006129B">
      <w:pPr>
        <w:sectPr w:rsidR="00C82537" w:rsidRPr="00224B80" w:rsidSect="00EE060C">
          <w:pgSz w:w="11906" w:h="16838"/>
          <w:pgMar w:top="1134" w:right="1134" w:bottom="851" w:left="1134" w:header="708" w:footer="708" w:gutter="0"/>
          <w:cols w:space="708"/>
          <w:docGrid w:linePitch="360"/>
        </w:sectPr>
      </w:pPr>
    </w:p>
    <w:p w14:paraId="5909C9D6" w14:textId="77777777" w:rsidR="000C69BD" w:rsidRPr="00224B80" w:rsidRDefault="000C69BD" w:rsidP="000C69BD">
      <w:pPr>
        <w:pStyle w:val="30"/>
        <w:spacing w:line="240" w:lineRule="auto"/>
      </w:pPr>
      <w:bookmarkStart w:id="115" w:name="_Toc158278643"/>
      <w:bookmarkStart w:id="116" w:name="_Toc206146301"/>
      <w:r w:rsidRPr="00224B80">
        <w:rPr>
          <w:rStyle w:val="ed"/>
        </w:rPr>
        <w:lastRenderedPageBreak/>
        <w:t>3.22 Данные энергетических характеристик тепловых сетей (при их наличии)</w:t>
      </w:r>
      <w:bookmarkEnd w:id="115"/>
      <w:bookmarkEnd w:id="116"/>
    </w:p>
    <w:p w14:paraId="6790F753" w14:textId="77777777" w:rsidR="000C69BD" w:rsidRPr="00224B80" w:rsidRDefault="000C69BD" w:rsidP="000C69BD">
      <w:pPr>
        <w:pStyle w:val="Affa"/>
      </w:pPr>
      <w:r w:rsidRPr="00224B80">
        <w:t>К энергетическим характеристикам тепловых сетей относятся следующие показатели:</w:t>
      </w:r>
    </w:p>
    <w:p w14:paraId="3F6D0A29" w14:textId="77777777" w:rsidR="000C69BD" w:rsidRPr="00224B80" w:rsidRDefault="000C69BD" w:rsidP="000C69BD">
      <w:pPr>
        <w:pStyle w:val="Affa"/>
      </w:pPr>
      <w:r w:rsidRPr="00224B80">
        <w:t>1) материальная характеристика тепловой сети;</w:t>
      </w:r>
    </w:p>
    <w:p w14:paraId="552BAD05" w14:textId="77777777" w:rsidR="000C69BD" w:rsidRPr="00224B80" w:rsidRDefault="000C69BD" w:rsidP="000C69BD">
      <w:pPr>
        <w:pStyle w:val="Affa"/>
      </w:pPr>
      <w:r w:rsidRPr="00224B80">
        <w:t>2) тепловые потери (тепловая энергетическая характеристика);</w:t>
      </w:r>
    </w:p>
    <w:p w14:paraId="079988C3" w14:textId="77777777" w:rsidR="000C69BD" w:rsidRPr="00224B80" w:rsidRDefault="000C69BD" w:rsidP="000C69BD">
      <w:pPr>
        <w:pStyle w:val="Affa"/>
      </w:pPr>
      <w:r w:rsidRPr="00224B80">
        <w:t>3) температура теплоносителя в подающем трубопроводе принятая для проектирования тепловых сетей;</w:t>
      </w:r>
    </w:p>
    <w:p w14:paraId="2820628E" w14:textId="77777777" w:rsidR="000C69BD" w:rsidRPr="00224B80" w:rsidRDefault="000C69BD" w:rsidP="000C69BD">
      <w:pPr>
        <w:pStyle w:val="Affa"/>
      </w:pPr>
      <w:r w:rsidRPr="00224B80">
        <w:t>4) потери (затраты) сетевой воды.</w:t>
      </w:r>
    </w:p>
    <w:p w14:paraId="7D71A086" w14:textId="77777777" w:rsidR="000C69BD" w:rsidRPr="00224B80" w:rsidRDefault="000C69BD" w:rsidP="000C69BD">
      <w:pPr>
        <w:ind w:firstLine="567"/>
      </w:pPr>
      <w:r w:rsidRPr="00224B80">
        <w:t xml:space="preserve">Данные энергетических характеристик тепловых сетей в таблице ниже </w:t>
      </w:r>
    </w:p>
    <w:p w14:paraId="0B2824B3" w14:textId="77777777" w:rsidR="000C69BD" w:rsidRPr="00224B80" w:rsidRDefault="000C69BD" w:rsidP="000C69BD">
      <w:pPr>
        <w:ind w:firstLine="567"/>
      </w:pPr>
    </w:p>
    <w:p w14:paraId="1E14AFC9" w14:textId="63EEB396" w:rsidR="001649E6" w:rsidRPr="00224B80" w:rsidRDefault="001649E6" w:rsidP="0006129B">
      <w:r w:rsidRPr="00224B80">
        <w:t xml:space="preserve">Таблица </w:t>
      </w:r>
      <w:r w:rsidR="008A3CE6" w:rsidRPr="00224B80">
        <w:fldChar w:fldCharType="begin"/>
      </w:r>
      <w:r w:rsidRPr="00224B80">
        <w:instrText xml:space="preserve"> SEQ Таблица \* ARABIC </w:instrText>
      </w:r>
      <w:r w:rsidR="008A3CE6" w:rsidRPr="00224B80">
        <w:fldChar w:fldCharType="separate"/>
      </w:r>
      <w:r w:rsidR="00224B80" w:rsidRPr="00224B80">
        <w:rPr>
          <w:noProof/>
        </w:rPr>
        <w:t>15</w:t>
      </w:r>
      <w:r w:rsidR="008A3CE6" w:rsidRPr="00224B80">
        <w:fldChar w:fldCharType="end"/>
      </w:r>
      <w:r w:rsidRPr="00224B80">
        <w:t xml:space="preserve"> - </w:t>
      </w:r>
      <w:r w:rsidR="00B2339D" w:rsidRPr="00224B80">
        <w:t>Эксплуатационные показатели</w:t>
      </w:r>
      <w:r w:rsidRPr="00224B80">
        <w:t xml:space="preserve"> тепловых сетей и сооружений на них отдельно по каждой СЦТ</w:t>
      </w:r>
    </w:p>
    <w:tbl>
      <w:tblPr>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6"/>
        <w:gridCol w:w="2801"/>
        <w:gridCol w:w="1520"/>
        <w:gridCol w:w="1330"/>
        <w:gridCol w:w="1147"/>
        <w:gridCol w:w="1532"/>
        <w:gridCol w:w="1458"/>
        <w:gridCol w:w="2103"/>
        <w:gridCol w:w="2346"/>
      </w:tblGrid>
      <w:tr w:rsidR="00224B80" w:rsidRPr="00224B80" w14:paraId="31224379" w14:textId="77777777" w:rsidTr="006A1DAB">
        <w:trPr>
          <w:cantSplit/>
          <w:tblHeader/>
        </w:trPr>
        <w:tc>
          <w:tcPr>
            <w:tcW w:w="194" w:type="pct"/>
            <w:vAlign w:val="center"/>
          </w:tcPr>
          <w:p w14:paraId="1AA873CF" w14:textId="77777777" w:rsidR="00C82537" w:rsidRPr="00224B80" w:rsidRDefault="00C82537" w:rsidP="000D1F1C">
            <w:pPr>
              <w:jc w:val="center"/>
              <w:rPr>
                <w:sz w:val="20"/>
                <w:szCs w:val="20"/>
              </w:rPr>
            </w:pPr>
            <w:r w:rsidRPr="00224B80">
              <w:rPr>
                <w:sz w:val="20"/>
                <w:szCs w:val="20"/>
              </w:rPr>
              <w:t>№ п/п</w:t>
            </w:r>
          </w:p>
        </w:tc>
        <w:tc>
          <w:tcPr>
            <w:tcW w:w="945" w:type="pct"/>
            <w:shd w:val="clear" w:color="auto" w:fill="auto"/>
            <w:vAlign w:val="center"/>
            <w:hideMark/>
          </w:tcPr>
          <w:p w14:paraId="4B6F921B" w14:textId="77777777" w:rsidR="00C82537" w:rsidRPr="00224B80" w:rsidRDefault="00C82537" w:rsidP="000D1F1C">
            <w:pPr>
              <w:jc w:val="center"/>
              <w:rPr>
                <w:sz w:val="20"/>
                <w:szCs w:val="20"/>
              </w:rPr>
            </w:pPr>
            <w:r w:rsidRPr="00224B80">
              <w:rPr>
                <w:sz w:val="20"/>
                <w:szCs w:val="20"/>
              </w:rPr>
              <w:t>Наименование СЦТ</w:t>
            </w:r>
          </w:p>
        </w:tc>
        <w:tc>
          <w:tcPr>
            <w:tcW w:w="513" w:type="pct"/>
            <w:tcBorders>
              <w:bottom w:val="single" w:sz="4" w:space="0" w:color="auto"/>
            </w:tcBorders>
            <w:shd w:val="clear" w:color="auto" w:fill="auto"/>
            <w:vAlign w:val="center"/>
          </w:tcPr>
          <w:p w14:paraId="124501B5" w14:textId="77777777" w:rsidR="00C82537" w:rsidRPr="00224B80" w:rsidRDefault="00C82537" w:rsidP="000D1F1C">
            <w:pPr>
              <w:jc w:val="center"/>
              <w:rPr>
                <w:sz w:val="20"/>
                <w:szCs w:val="20"/>
              </w:rPr>
            </w:pPr>
            <w:r w:rsidRPr="00224B80">
              <w:rPr>
                <w:sz w:val="20"/>
                <w:szCs w:val="20"/>
              </w:rPr>
              <w:t>Протяженность тепловой сети в двухтрубном исчислении, м</w:t>
            </w:r>
          </w:p>
        </w:tc>
        <w:tc>
          <w:tcPr>
            <w:tcW w:w="449" w:type="pct"/>
            <w:tcBorders>
              <w:bottom w:val="single" w:sz="4" w:space="0" w:color="auto"/>
            </w:tcBorders>
            <w:vAlign w:val="center"/>
          </w:tcPr>
          <w:p w14:paraId="7C5F45CE" w14:textId="77777777" w:rsidR="00C82537" w:rsidRPr="00224B80" w:rsidRDefault="00C82537" w:rsidP="000D1F1C">
            <w:pPr>
              <w:jc w:val="center"/>
              <w:rPr>
                <w:sz w:val="20"/>
                <w:szCs w:val="20"/>
              </w:rPr>
            </w:pPr>
            <w:r w:rsidRPr="00224B80">
              <w:rPr>
                <w:sz w:val="20"/>
                <w:szCs w:val="20"/>
              </w:rPr>
              <w:t>Материальная характеристика, кв. м</w:t>
            </w:r>
          </w:p>
        </w:tc>
        <w:tc>
          <w:tcPr>
            <w:tcW w:w="387" w:type="pct"/>
            <w:tcBorders>
              <w:bottom w:val="single" w:sz="4" w:space="0" w:color="auto"/>
            </w:tcBorders>
            <w:vAlign w:val="center"/>
          </w:tcPr>
          <w:p w14:paraId="6E05F3DB" w14:textId="77777777" w:rsidR="00C82537" w:rsidRPr="00224B80" w:rsidRDefault="00C82537" w:rsidP="000D1F1C">
            <w:pPr>
              <w:jc w:val="center"/>
              <w:rPr>
                <w:sz w:val="20"/>
                <w:szCs w:val="20"/>
              </w:rPr>
            </w:pPr>
            <w:r w:rsidRPr="00224B80">
              <w:rPr>
                <w:sz w:val="20"/>
                <w:szCs w:val="20"/>
              </w:rPr>
              <w:t>Потери тепловой энергии, Гкал</w:t>
            </w:r>
          </w:p>
        </w:tc>
        <w:tc>
          <w:tcPr>
            <w:tcW w:w="517" w:type="pct"/>
            <w:tcBorders>
              <w:bottom w:val="single" w:sz="4" w:space="0" w:color="auto"/>
            </w:tcBorders>
            <w:vAlign w:val="center"/>
          </w:tcPr>
          <w:p w14:paraId="75691ADB" w14:textId="77777777" w:rsidR="00C82537" w:rsidRPr="00224B80" w:rsidRDefault="00C82537" w:rsidP="000D1F1C">
            <w:pPr>
              <w:jc w:val="center"/>
              <w:rPr>
                <w:sz w:val="20"/>
                <w:szCs w:val="20"/>
              </w:rPr>
            </w:pPr>
            <w:r w:rsidRPr="00224B80">
              <w:rPr>
                <w:sz w:val="20"/>
                <w:szCs w:val="20"/>
              </w:rPr>
              <w:t>то же в % от отпуска тепловой энергии с коллекторов источника тепловой энергии</w:t>
            </w:r>
          </w:p>
        </w:tc>
        <w:tc>
          <w:tcPr>
            <w:tcW w:w="492" w:type="pct"/>
            <w:tcBorders>
              <w:bottom w:val="single" w:sz="4" w:space="0" w:color="auto"/>
            </w:tcBorders>
            <w:vAlign w:val="center"/>
          </w:tcPr>
          <w:p w14:paraId="5C383EF7" w14:textId="78B6B41A" w:rsidR="00C82537" w:rsidRPr="00224B80" w:rsidRDefault="00C82537" w:rsidP="000D1F1C">
            <w:pPr>
              <w:jc w:val="center"/>
              <w:rPr>
                <w:sz w:val="20"/>
                <w:szCs w:val="20"/>
              </w:rPr>
            </w:pPr>
            <w:r w:rsidRPr="00224B80">
              <w:rPr>
                <w:sz w:val="20"/>
                <w:szCs w:val="20"/>
              </w:rPr>
              <w:t>Нормативная величина подпитка тепловых сетей по СП 124.13330, м</w:t>
            </w:r>
            <w:r w:rsidRPr="00224B80">
              <w:rPr>
                <w:sz w:val="20"/>
                <w:szCs w:val="20"/>
                <w:vertAlign w:val="superscript"/>
              </w:rPr>
              <w:t>3</w:t>
            </w:r>
            <w:r w:rsidRPr="00224B80">
              <w:rPr>
                <w:sz w:val="20"/>
                <w:szCs w:val="20"/>
              </w:rPr>
              <w:t>/ч</w:t>
            </w:r>
          </w:p>
        </w:tc>
        <w:tc>
          <w:tcPr>
            <w:tcW w:w="710" w:type="pct"/>
            <w:tcBorders>
              <w:bottom w:val="single" w:sz="4" w:space="0" w:color="auto"/>
            </w:tcBorders>
            <w:vAlign w:val="center"/>
          </w:tcPr>
          <w:p w14:paraId="74D469DC" w14:textId="77777777" w:rsidR="00C82537" w:rsidRPr="00224B80" w:rsidRDefault="00C82537" w:rsidP="000D1F1C">
            <w:pPr>
              <w:jc w:val="center"/>
              <w:rPr>
                <w:sz w:val="20"/>
                <w:szCs w:val="20"/>
              </w:rPr>
            </w:pPr>
            <w:r w:rsidRPr="00224B80">
              <w:rPr>
                <w:sz w:val="20"/>
                <w:szCs w:val="20"/>
              </w:rPr>
              <w:t xml:space="preserve">Температура теплоносителя в подающем трубопроводе принятая для проектирования тепловых сетей, </w:t>
            </w:r>
            <w:r w:rsidRPr="00224B80">
              <w:rPr>
                <w:sz w:val="20"/>
                <w:szCs w:val="20"/>
                <w:vertAlign w:val="superscript"/>
              </w:rPr>
              <w:t>0</w:t>
            </w:r>
            <w:r w:rsidRPr="00224B80">
              <w:rPr>
                <w:sz w:val="20"/>
                <w:szCs w:val="20"/>
              </w:rPr>
              <w:t>С</w:t>
            </w:r>
          </w:p>
        </w:tc>
        <w:tc>
          <w:tcPr>
            <w:tcW w:w="792" w:type="pct"/>
            <w:tcBorders>
              <w:bottom w:val="single" w:sz="4" w:space="0" w:color="auto"/>
            </w:tcBorders>
            <w:vAlign w:val="center"/>
          </w:tcPr>
          <w:p w14:paraId="13EE1EDA" w14:textId="77777777" w:rsidR="00C82537" w:rsidRPr="00224B80" w:rsidRDefault="00C82537" w:rsidP="000D1F1C">
            <w:pPr>
              <w:jc w:val="center"/>
              <w:rPr>
                <w:sz w:val="20"/>
                <w:szCs w:val="20"/>
              </w:rPr>
            </w:pPr>
            <w:r w:rsidRPr="00224B80">
              <w:rPr>
                <w:sz w:val="20"/>
                <w:szCs w:val="20"/>
              </w:rPr>
              <w:t xml:space="preserve">Разность температур теплоносителя в подающей и обратной тепломагистрали при расчетной температуре наружного воздуха, </w:t>
            </w:r>
            <w:r w:rsidRPr="00224B80">
              <w:rPr>
                <w:sz w:val="20"/>
                <w:szCs w:val="20"/>
                <w:vertAlign w:val="superscript"/>
              </w:rPr>
              <w:t>0</w:t>
            </w:r>
            <w:r w:rsidRPr="00224B80">
              <w:rPr>
                <w:sz w:val="20"/>
                <w:szCs w:val="20"/>
              </w:rPr>
              <w:t>С</w:t>
            </w:r>
          </w:p>
        </w:tc>
      </w:tr>
      <w:tr w:rsidR="00224B80" w:rsidRPr="00224B80" w14:paraId="51CB296F" w14:textId="77777777" w:rsidTr="00110737">
        <w:trPr>
          <w:cantSplit/>
        </w:trPr>
        <w:tc>
          <w:tcPr>
            <w:tcW w:w="194" w:type="pct"/>
            <w:vAlign w:val="center"/>
          </w:tcPr>
          <w:p w14:paraId="0A834E3B" w14:textId="17EB753F" w:rsidR="00224B80" w:rsidRPr="00224B80" w:rsidRDefault="00224B80" w:rsidP="00224B80">
            <w:pPr>
              <w:jc w:val="center"/>
              <w:rPr>
                <w:sz w:val="20"/>
                <w:szCs w:val="20"/>
              </w:rPr>
            </w:pPr>
            <w:r w:rsidRPr="00224B80">
              <w:rPr>
                <w:sz w:val="22"/>
                <w:szCs w:val="22"/>
              </w:rPr>
              <w:t>1</w:t>
            </w:r>
          </w:p>
        </w:tc>
        <w:tc>
          <w:tcPr>
            <w:tcW w:w="945" w:type="pct"/>
            <w:shd w:val="clear" w:color="auto" w:fill="auto"/>
            <w:vAlign w:val="center"/>
          </w:tcPr>
          <w:p w14:paraId="6A5CD5AB" w14:textId="4BF2883C" w:rsidR="00224B80" w:rsidRPr="00224B80" w:rsidRDefault="00224B80" w:rsidP="00224B80">
            <w:pPr>
              <w:rPr>
                <w:sz w:val="20"/>
                <w:szCs w:val="20"/>
              </w:rPr>
            </w:pPr>
            <w:r w:rsidRPr="00224B80">
              <w:rPr>
                <w:sz w:val="22"/>
                <w:szCs w:val="22"/>
              </w:rPr>
              <w:t>Котельная №1</w:t>
            </w:r>
          </w:p>
        </w:tc>
        <w:tc>
          <w:tcPr>
            <w:tcW w:w="513" w:type="pct"/>
            <w:tcBorders>
              <w:top w:val="single" w:sz="4" w:space="0" w:color="auto"/>
              <w:bottom w:val="single" w:sz="4" w:space="0" w:color="auto"/>
              <w:right w:val="single" w:sz="4" w:space="0" w:color="auto"/>
            </w:tcBorders>
            <w:shd w:val="clear" w:color="auto" w:fill="auto"/>
            <w:vAlign w:val="center"/>
          </w:tcPr>
          <w:p w14:paraId="067DEFB8" w14:textId="163C63A4" w:rsidR="00224B80" w:rsidRPr="00224B80" w:rsidRDefault="00224B80" w:rsidP="00224B80">
            <w:pPr>
              <w:jc w:val="center"/>
              <w:rPr>
                <w:sz w:val="22"/>
                <w:szCs w:val="22"/>
              </w:rPr>
            </w:pPr>
            <w:r w:rsidRPr="00224B80">
              <w:rPr>
                <w:sz w:val="22"/>
                <w:szCs w:val="22"/>
              </w:rPr>
              <w:t>435,0</w:t>
            </w:r>
          </w:p>
        </w:tc>
        <w:tc>
          <w:tcPr>
            <w:tcW w:w="449" w:type="pct"/>
            <w:tcBorders>
              <w:top w:val="single" w:sz="4" w:space="0" w:color="auto"/>
              <w:left w:val="single" w:sz="4" w:space="0" w:color="auto"/>
              <w:bottom w:val="single" w:sz="4" w:space="0" w:color="auto"/>
              <w:right w:val="single" w:sz="4" w:space="0" w:color="auto"/>
            </w:tcBorders>
            <w:vAlign w:val="center"/>
          </w:tcPr>
          <w:p w14:paraId="28621D38" w14:textId="25304F07" w:rsidR="00224B80" w:rsidRPr="00224B80" w:rsidRDefault="00224B80" w:rsidP="00224B80">
            <w:pPr>
              <w:jc w:val="center"/>
              <w:rPr>
                <w:sz w:val="22"/>
                <w:szCs w:val="22"/>
              </w:rPr>
            </w:pPr>
            <w:r w:rsidRPr="00224B80">
              <w:rPr>
                <w:sz w:val="22"/>
                <w:szCs w:val="22"/>
              </w:rPr>
              <w:t>64,7</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5707A9BC" w14:textId="5FD3BA34" w:rsidR="00224B80" w:rsidRPr="00224B80" w:rsidRDefault="00224B80" w:rsidP="00224B80">
            <w:pPr>
              <w:jc w:val="center"/>
              <w:rPr>
                <w:sz w:val="22"/>
                <w:szCs w:val="22"/>
              </w:rPr>
            </w:pPr>
            <w:r w:rsidRPr="00224B80">
              <w:rPr>
                <w:sz w:val="22"/>
                <w:szCs w:val="22"/>
              </w:rPr>
              <w:t>256,3</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5C077A92" w14:textId="192833BA" w:rsidR="00224B80" w:rsidRPr="00224B80" w:rsidRDefault="00224B80" w:rsidP="00224B80">
            <w:pPr>
              <w:jc w:val="center"/>
              <w:rPr>
                <w:sz w:val="22"/>
                <w:szCs w:val="22"/>
              </w:rPr>
            </w:pPr>
            <w:r w:rsidRPr="00224B80">
              <w:rPr>
                <w:sz w:val="22"/>
                <w:szCs w:val="22"/>
              </w:rPr>
              <w:t>16,8</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25F614BF" w14:textId="5D60AE0D" w:rsidR="00224B80" w:rsidRPr="00224B80" w:rsidRDefault="00224B80" w:rsidP="00224B80">
            <w:pPr>
              <w:jc w:val="center"/>
              <w:rPr>
                <w:sz w:val="22"/>
                <w:szCs w:val="22"/>
              </w:rPr>
            </w:pPr>
            <w:r w:rsidRPr="00224B80">
              <w:rPr>
                <w:sz w:val="22"/>
                <w:szCs w:val="22"/>
              </w:rPr>
              <w:t>0,100</w:t>
            </w:r>
          </w:p>
        </w:tc>
        <w:tc>
          <w:tcPr>
            <w:tcW w:w="710" w:type="pct"/>
            <w:tcBorders>
              <w:top w:val="single" w:sz="4" w:space="0" w:color="auto"/>
              <w:left w:val="single" w:sz="4" w:space="0" w:color="auto"/>
              <w:bottom w:val="single" w:sz="4" w:space="0" w:color="auto"/>
              <w:right w:val="single" w:sz="4" w:space="0" w:color="auto"/>
            </w:tcBorders>
            <w:vAlign w:val="center"/>
          </w:tcPr>
          <w:p w14:paraId="6C86B7D4" w14:textId="5092366F"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0747350F" w14:textId="143F27A7" w:rsidR="00224B80" w:rsidRPr="00224B80" w:rsidRDefault="00224B80" w:rsidP="00224B80">
            <w:pPr>
              <w:jc w:val="center"/>
              <w:rPr>
                <w:sz w:val="22"/>
                <w:szCs w:val="22"/>
              </w:rPr>
            </w:pPr>
            <w:r w:rsidRPr="00224B80">
              <w:rPr>
                <w:sz w:val="22"/>
                <w:szCs w:val="22"/>
              </w:rPr>
              <w:t>25</w:t>
            </w:r>
          </w:p>
        </w:tc>
      </w:tr>
      <w:tr w:rsidR="00224B80" w:rsidRPr="00224B80" w14:paraId="2CE983D5" w14:textId="77777777" w:rsidTr="00110737">
        <w:trPr>
          <w:cantSplit/>
        </w:trPr>
        <w:tc>
          <w:tcPr>
            <w:tcW w:w="194" w:type="pct"/>
            <w:vAlign w:val="center"/>
          </w:tcPr>
          <w:p w14:paraId="7C944DA8" w14:textId="159184D8" w:rsidR="00224B80" w:rsidRPr="00224B80" w:rsidRDefault="00224B80" w:rsidP="00224B80">
            <w:pPr>
              <w:jc w:val="center"/>
              <w:rPr>
                <w:sz w:val="20"/>
                <w:szCs w:val="20"/>
              </w:rPr>
            </w:pPr>
            <w:r w:rsidRPr="00224B80">
              <w:rPr>
                <w:sz w:val="22"/>
                <w:szCs w:val="22"/>
              </w:rPr>
              <w:t>2</w:t>
            </w:r>
          </w:p>
        </w:tc>
        <w:tc>
          <w:tcPr>
            <w:tcW w:w="945" w:type="pct"/>
            <w:shd w:val="clear" w:color="auto" w:fill="auto"/>
            <w:vAlign w:val="center"/>
          </w:tcPr>
          <w:p w14:paraId="60742DE0" w14:textId="5A5FA487" w:rsidR="00224B80" w:rsidRPr="00224B80" w:rsidRDefault="00224B80" w:rsidP="00224B80">
            <w:pPr>
              <w:rPr>
                <w:sz w:val="20"/>
                <w:szCs w:val="20"/>
              </w:rPr>
            </w:pPr>
            <w:r w:rsidRPr="00224B80">
              <w:rPr>
                <w:sz w:val="22"/>
                <w:szCs w:val="22"/>
              </w:rPr>
              <w:t>Котельная №2</w:t>
            </w:r>
          </w:p>
        </w:tc>
        <w:tc>
          <w:tcPr>
            <w:tcW w:w="513" w:type="pct"/>
            <w:tcBorders>
              <w:top w:val="single" w:sz="4" w:space="0" w:color="auto"/>
              <w:bottom w:val="single" w:sz="4" w:space="0" w:color="auto"/>
              <w:right w:val="single" w:sz="4" w:space="0" w:color="auto"/>
            </w:tcBorders>
            <w:shd w:val="clear" w:color="auto" w:fill="auto"/>
            <w:vAlign w:val="center"/>
          </w:tcPr>
          <w:p w14:paraId="6410D05A" w14:textId="670C179C" w:rsidR="00224B80" w:rsidRPr="00224B80" w:rsidRDefault="00224B80" w:rsidP="00224B80">
            <w:pPr>
              <w:jc w:val="center"/>
              <w:rPr>
                <w:sz w:val="22"/>
                <w:szCs w:val="22"/>
              </w:rPr>
            </w:pPr>
            <w:r w:rsidRPr="00224B80">
              <w:rPr>
                <w:sz w:val="22"/>
                <w:szCs w:val="22"/>
              </w:rPr>
              <w:t>5458,0</w:t>
            </w:r>
          </w:p>
        </w:tc>
        <w:tc>
          <w:tcPr>
            <w:tcW w:w="449" w:type="pct"/>
            <w:tcBorders>
              <w:top w:val="single" w:sz="4" w:space="0" w:color="auto"/>
              <w:left w:val="single" w:sz="4" w:space="0" w:color="auto"/>
              <w:bottom w:val="single" w:sz="4" w:space="0" w:color="auto"/>
              <w:right w:val="single" w:sz="4" w:space="0" w:color="auto"/>
            </w:tcBorders>
            <w:vAlign w:val="center"/>
          </w:tcPr>
          <w:p w14:paraId="7415EEB3" w14:textId="49547C9C" w:rsidR="00224B80" w:rsidRPr="00224B80" w:rsidRDefault="00224B80" w:rsidP="00224B80">
            <w:pPr>
              <w:jc w:val="center"/>
              <w:rPr>
                <w:sz w:val="22"/>
                <w:szCs w:val="22"/>
              </w:rPr>
            </w:pPr>
            <w:r w:rsidRPr="00224B80">
              <w:rPr>
                <w:sz w:val="22"/>
                <w:szCs w:val="22"/>
              </w:rPr>
              <w:t>1318,0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08733959" w14:textId="589B5646" w:rsidR="00224B80" w:rsidRPr="00224B80" w:rsidRDefault="00224B80" w:rsidP="00224B80">
            <w:pPr>
              <w:jc w:val="center"/>
              <w:rPr>
                <w:sz w:val="22"/>
                <w:szCs w:val="22"/>
              </w:rPr>
            </w:pPr>
            <w:r w:rsidRPr="00224B80">
              <w:rPr>
                <w:sz w:val="22"/>
                <w:szCs w:val="22"/>
              </w:rPr>
              <w:t>1999,3</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476BC999" w14:textId="3655218A" w:rsidR="00224B80" w:rsidRPr="00224B80" w:rsidRDefault="00224B80" w:rsidP="00224B80">
            <w:pPr>
              <w:jc w:val="center"/>
              <w:rPr>
                <w:sz w:val="22"/>
                <w:szCs w:val="22"/>
              </w:rPr>
            </w:pPr>
            <w:r w:rsidRPr="00224B80">
              <w:rPr>
                <w:sz w:val="22"/>
                <w:szCs w:val="22"/>
              </w:rPr>
              <w:t>20,8</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0D21CA40" w14:textId="61021D4F" w:rsidR="00224B80" w:rsidRPr="00224B80" w:rsidRDefault="00224B80" w:rsidP="00224B80">
            <w:pPr>
              <w:jc w:val="center"/>
              <w:rPr>
                <w:sz w:val="22"/>
                <w:szCs w:val="22"/>
              </w:rPr>
            </w:pPr>
            <w:r w:rsidRPr="00224B80">
              <w:rPr>
                <w:sz w:val="22"/>
                <w:szCs w:val="22"/>
              </w:rPr>
              <w:t>0,796</w:t>
            </w:r>
          </w:p>
        </w:tc>
        <w:tc>
          <w:tcPr>
            <w:tcW w:w="710" w:type="pct"/>
            <w:tcBorders>
              <w:top w:val="single" w:sz="4" w:space="0" w:color="auto"/>
              <w:left w:val="single" w:sz="4" w:space="0" w:color="auto"/>
              <w:bottom w:val="single" w:sz="4" w:space="0" w:color="auto"/>
              <w:right w:val="single" w:sz="4" w:space="0" w:color="auto"/>
            </w:tcBorders>
            <w:vAlign w:val="center"/>
          </w:tcPr>
          <w:p w14:paraId="6458C0A8" w14:textId="5EE97129"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3BE3CAD8" w14:textId="3CA727E8" w:rsidR="00224B80" w:rsidRPr="00224B80" w:rsidRDefault="00224B80" w:rsidP="00224B80">
            <w:pPr>
              <w:jc w:val="center"/>
              <w:rPr>
                <w:sz w:val="22"/>
                <w:szCs w:val="22"/>
              </w:rPr>
            </w:pPr>
            <w:r w:rsidRPr="00224B80">
              <w:rPr>
                <w:sz w:val="22"/>
                <w:szCs w:val="22"/>
              </w:rPr>
              <w:t>25</w:t>
            </w:r>
          </w:p>
        </w:tc>
      </w:tr>
      <w:tr w:rsidR="00224B80" w:rsidRPr="00224B80" w14:paraId="4433BE59" w14:textId="77777777" w:rsidTr="00110737">
        <w:trPr>
          <w:cantSplit/>
        </w:trPr>
        <w:tc>
          <w:tcPr>
            <w:tcW w:w="194" w:type="pct"/>
            <w:vAlign w:val="center"/>
          </w:tcPr>
          <w:p w14:paraId="4A183D38" w14:textId="47469188" w:rsidR="00224B80" w:rsidRPr="00224B80" w:rsidRDefault="00224B80" w:rsidP="00224B80">
            <w:pPr>
              <w:jc w:val="center"/>
              <w:rPr>
                <w:sz w:val="20"/>
                <w:szCs w:val="20"/>
              </w:rPr>
            </w:pPr>
            <w:r w:rsidRPr="00224B80">
              <w:rPr>
                <w:sz w:val="22"/>
                <w:szCs w:val="22"/>
              </w:rPr>
              <w:t>3</w:t>
            </w:r>
          </w:p>
        </w:tc>
        <w:tc>
          <w:tcPr>
            <w:tcW w:w="945" w:type="pct"/>
            <w:shd w:val="clear" w:color="auto" w:fill="auto"/>
            <w:vAlign w:val="center"/>
          </w:tcPr>
          <w:p w14:paraId="1EF1763F" w14:textId="4FCEEFD0" w:rsidR="00224B80" w:rsidRPr="00224B80" w:rsidRDefault="00224B80" w:rsidP="00224B80">
            <w:pPr>
              <w:rPr>
                <w:sz w:val="20"/>
                <w:szCs w:val="20"/>
              </w:rPr>
            </w:pPr>
            <w:r w:rsidRPr="00224B80">
              <w:rPr>
                <w:sz w:val="22"/>
                <w:szCs w:val="22"/>
              </w:rPr>
              <w:t>Котельная №4</w:t>
            </w:r>
          </w:p>
        </w:tc>
        <w:tc>
          <w:tcPr>
            <w:tcW w:w="513" w:type="pct"/>
            <w:tcBorders>
              <w:top w:val="single" w:sz="4" w:space="0" w:color="auto"/>
              <w:bottom w:val="single" w:sz="4" w:space="0" w:color="auto"/>
              <w:right w:val="single" w:sz="4" w:space="0" w:color="auto"/>
            </w:tcBorders>
            <w:shd w:val="clear" w:color="auto" w:fill="auto"/>
            <w:vAlign w:val="center"/>
          </w:tcPr>
          <w:p w14:paraId="30520DC1" w14:textId="5A49C720" w:rsidR="00224B80" w:rsidRPr="00224B80" w:rsidRDefault="00224B80" w:rsidP="00224B80">
            <w:pPr>
              <w:jc w:val="center"/>
              <w:rPr>
                <w:sz w:val="22"/>
                <w:szCs w:val="22"/>
              </w:rPr>
            </w:pPr>
            <w:r w:rsidRPr="00224B80">
              <w:rPr>
                <w:sz w:val="22"/>
                <w:szCs w:val="22"/>
              </w:rPr>
              <w:t>1662,0</w:t>
            </w:r>
          </w:p>
        </w:tc>
        <w:tc>
          <w:tcPr>
            <w:tcW w:w="449" w:type="pct"/>
            <w:tcBorders>
              <w:top w:val="single" w:sz="4" w:space="0" w:color="auto"/>
              <w:left w:val="single" w:sz="4" w:space="0" w:color="auto"/>
              <w:bottom w:val="single" w:sz="4" w:space="0" w:color="auto"/>
              <w:right w:val="single" w:sz="4" w:space="0" w:color="auto"/>
            </w:tcBorders>
            <w:vAlign w:val="center"/>
          </w:tcPr>
          <w:p w14:paraId="56E667CC" w14:textId="493D47EF" w:rsidR="00224B80" w:rsidRPr="00224B80" w:rsidRDefault="00224B80" w:rsidP="00224B80">
            <w:pPr>
              <w:jc w:val="center"/>
              <w:rPr>
                <w:sz w:val="22"/>
                <w:szCs w:val="22"/>
              </w:rPr>
            </w:pPr>
            <w:r w:rsidRPr="00224B80">
              <w:rPr>
                <w:sz w:val="22"/>
                <w:szCs w:val="22"/>
              </w:rPr>
              <w:t>240,1</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6028F046" w14:textId="5A499F28" w:rsidR="00224B80" w:rsidRPr="00224B80" w:rsidRDefault="00224B80" w:rsidP="00224B80">
            <w:pPr>
              <w:jc w:val="center"/>
              <w:rPr>
                <w:sz w:val="22"/>
                <w:szCs w:val="22"/>
              </w:rPr>
            </w:pPr>
            <w:r w:rsidRPr="00224B80">
              <w:rPr>
                <w:sz w:val="22"/>
                <w:szCs w:val="22"/>
              </w:rPr>
              <w:t>661,6</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1D968E3D" w14:textId="7AF48318" w:rsidR="00224B80" w:rsidRPr="00224B80" w:rsidRDefault="00224B80" w:rsidP="00224B80">
            <w:pPr>
              <w:jc w:val="center"/>
              <w:rPr>
                <w:sz w:val="22"/>
                <w:szCs w:val="22"/>
              </w:rPr>
            </w:pPr>
            <w:r w:rsidRPr="00224B80">
              <w:rPr>
                <w:sz w:val="22"/>
                <w:szCs w:val="22"/>
              </w:rPr>
              <w:t>32,8</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33DB87B6" w14:textId="292B51D1" w:rsidR="00224B80" w:rsidRPr="00224B80" w:rsidRDefault="00224B80" w:rsidP="00224B80">
            <w:pPr>
              <w:jc w:val="center"/>
              <w:rPr>
                <w:sz w:val="22"/>
                <w:szCs w:val="22"/>
              </w:rPr>
            </w:pPr>
            <w:r w:rsidRPr="00224B80">
              <w:rPr>
                <w:sz w:val="22"/>
                <w:szCs w:val="22"/>
              </w:rPr>
              <w:t>0,125</w:t>
            </w:r>
          </w:p>
        </w:tc>
        <w:tc>
          <w:tcPr>
            <w:tcW w:w="710" w:type="pct"/>
            <w:tcBorders>
              <w:top w:val="single" w:sz="4" w:space="0" w:color="auto"/>
              <w:left w:val="single" w:sz="4" w:space="0" w:color="auto"/>
              <w:bottom w:val="single" w:sz="4" w:space="0" w:color="auto"/>
              <w:right w:val="single" w:sz="4" w:space="0" w:color="auto"/>
            </w:tcBorders>
            <w:vAlign w:val="center"/>
          </w:tcPr>
          <w:p w14:paraId="07F22AE3" w14:textId="73B2CC57"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7063EACD" w14:textId="2D561660" w:rsidR="00224B80" w:rsidRPr="00224B80" w:rsidRDefault="00224B80" w:rsidP="00224B80">
            <w:pPr>
              <w:jc w:val="center"/>
              <w:rPr>
                <w:sz w:val="22"/>
                <w:szCs w:val="22"/>
              </w:rPr>
            </w:pPr>
            <w:r w:rsidRPr="00224B80">
              <w:rPr>
                <w:sz w:val="22"/>
                <w:szCs w:val="22"/>
              </w:rPr>
              <w:t>25</w:t>
            </w:r>
          </w:p>
        </w:tc>
      </w:tr>
      <w:tr w:rsidR="00224B80" w:rsidRPr="00224B80" w14:paraId="63173328" w14:textId="77777777" w:rsidTr="00110737">
        <w:trPr>
          <w:cantSplit/>
        </w:trPr>
        <w:tc>
          <w:tcPr>
            <w:tcW w:w="194" w:type="pct"/>
            <w:vAlign w:val="center"/>
          </w:tcPr>
          <w:p w14:paraId="384AC2FD" w14:textId="567A2A7F" w:rsidR="00224B80" w:rsidRPr="00224B80" w:rsidRDefault="00224B80" w:rsidP="00224B80">
            <w:pPr>
              <w:jc w:val="center"/>
              <w:rPr>
                <w:sz w:val="20"/>
                <w:szCs w:val="20"/>
              </w:rPr>
            </w:pPr>
            <w:r w:rsidRPr="00224B80">
              <w:rPr>
                <w:sz w:val="22"/>
                <w:szCs w:val="22"/>
              </w:rPr>
              <w:t>4</w:t>
            </w:r>
          </w:p>
        </w:tc>
        <w:tc>
          <w:tcPr>
            <w:tcW w:w="945" w:type="pct"/>
            <w:shd w:val="clear" w:color="auto" w:fill="auto"/>
            <w:vAlign w:val="center"/>
          </w:tcPr>
          <w:p w14:paraId="27273775" w14:textId="4296E6AB" w:rsidR="00224B80" w:rsidRPr="00224B80" w:rsidRDefault="00224B80" w:rsidP="00224B80">
            <w:pPr>
              <w:rPr>
                <w:sz w:val="20"/>
                <w:szCs w:val="20"/>
              </w:rPr>
            </w:pPr>
            <w:r w:rsidRPr="00224B80">
              <w:rPr>
                <w:sz w:val="22"/>
                <w:szCs w:val="22"/>
              </w:rPr>
              <w:t>Котельная №5 «ФОК»</w:t>
            </w:r>
          </w:p>
        </w:tc>
        <w:tc>
          <w:tcPr>
            <w:tcW w:w="513" w:type="pct"/>
            <w:tcBorders>
              <w:top w:val="single" w:sz="4" w:space="0" w:color="auto"/>
              <w:bottom w:val="single" w:sz="4" w:space="0" w:color="auto"/>
              <w:right w:val="single" w:sz="4" w:space="0" w:color="auto"/>
            </w:tcBorders>
            <w:shd w:val="clear" w:color="auto" w:fill="auto"/>
            <w:vAlign w:val="center"/>
          </w:tcPr>
          <w:p w14:paraId="26874B49" w14:textId="66BAD5EC" w:rsidR="00224B80" w:rsidRPr="00224B80" w:rsidRDefault="00224B80" w:rsidP="00224B80">
            <w:pPr>
              <w:jc w:val="center"/>
              <w:rPr>
                <w:sz w:val="22"/>
                <w:szCs w:val="22"/>
              </w:rPr>
            </w:pPr>
            <w:r w:rsidRPr="00224B80">
              <w:rPr>
                <w:sz w:val="22"/>
                <w:szCs w:val="22"/>
              </w:rPr>
              <w:t>85,0</w:t>
            </w:r>
          </w:p>
        </w:tc>
        <w:tc>
          <w:tcPr>
            <w:tcW w:w="449" w:type="pct"/>
            <w:tcBorders>
              <w:top w:val="single" w:sz="4" w:space="0" w:color="auto"/>
              <w:left w:val="single" w:sz="4" w:space="0" w:color="auto"/>
              <w:bottom w:val="single" w:sz="4" w:space="0" w:color="auto"/>
              <w:right w:val="single" w:sz="4" w:space="0" w:color="auto"/>
            </w:tcBorders>
            <w:vAlign w:val="center"/>
          </w:tcPr>
          <w:p w14:paraId="2F6009CF" w14:textId="4EFD7ECE" w:rsidR="00224B80" w:rsidRPr="00224B80" w:rsidRDefault="00224B80" w:rsidP="00224B80">
            <w:pPr>
              <w:jc w:val="center"/>
              <w:rPr>
                <w:sz w:val="22"/>
                <w:szCs w:val="22"/>
              </w:rPr>
            </w:pPr>
            <w:r w:rsidRPr="00224B80">
              <w:rPr>
                <w:sz w:val="22"/>
                <w:szCs w:val="22"/>
              </w:rPr>
              <w:t>12,0</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12651F52" w14:textId="556BB8AB" w:rsidR="00224B80" w:rsidRPr="00224B80" w:rsidRDefault="00224B80" w:rsidP="00224B80">
            <w:pPr>
              <w:jc w:val="center"/>
              <w:rPr>
                <w:sz w:val="22"/>
                <w:szCs w:val="22"/>
              </w:rPr>
            </w:pPr>
            <w:r w:rsidRPr="00224B80">
              <w:rPr>
                <w:sz w:val="22"/>
                <w:szCs w:val="22"/>
              </w:rPr>
              <w:t>20,2</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4C6F4D74" w14:textId="1156395D" w:rsidR="00224B80" w:rsidRPr="00224B80" w:rsidRDefault="00224B80" w:rsidP="00224B80">
            <w:pPr>
              <w:jc w:val="center"/>
              <w:rPr>
                <w:sz w:val="22"/>
                <w:szCs w:val="22"/>
              </w:rPr>
            </w:pPr>
            <w:r w:rsidRPr="00224B80">
              <w:rPr>
                <w:sz w:val="22"/>
                <w:szCs w:val="22"/>
              </w:rPr>
              <w:t>1,8</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64FB2B9D" w14:textId="7DEE8AE6" w:rsidR="00224B80" w:rsidRPr="00224B80" w:rsidRDefault="00224B80" w:rsidP="00224B80">
            <w:pPr>
              <w:jc w:val="center"/>
              <w:rPr>
                <w:sz w:val="22"/>
                <w:szCs w:val="22"/>
              </w:rPr>
            </w:pPr>
            <w:r w:rsidRPr="00224B80">
              <w:rPr>
                <w:sz w:val="22"/>
                <w:szCs w:val="22"/>
              </w:rPr>
              <w:t>0,041</w:t>
            </w:r>
          </w:p>
        </w:tc>
        <w:tc>
          <w:tcPr>
            <w:tcW w:w="710" w:type="pct"/>
            <w:tcBorders>
              <w:top w:val="single" w:sz="4" w:space="0" w:color="auto"/>
              <w:left w:val="single" w:sz="4" w:space="0" w:color="auto"/>
              <w:bottom w:val="single" w:sz="4" w:space="0" w:color="auto"/>
              <w:right w:val="single" w:sz="4" w:space="0" w:color="auto"/>
            </w:tcBorders>
            <w:vAlign w:val="center"/>
          </w:tcPr>
          <w:p w14:paraId="12C50306" w14:textId="5AA52296"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2B11C09E" w14:textId="0C2CB9CC" w:rsidR="00224B80" w:rsidRPr="00224B80" w:rsidRDefault="00224B80" w:rsidP="00224B80">
            <w:pPr>
              <w:jc w:val="center"/>
              <w:rPr>
                <w:sz w:val="22"/>
                <w:szCs w:val="22"/>
              </w:rPr>
            </w:pPr>
            <w:r w:rsidRPr="00224B80">
              <w:rPr>
                <w:sz w:val="22"/>
                <w:szCs w:val="22"/>
              </w:rPr>
              <w:t>25</w:t>
            </w:r>
          </w:p>
        </w:tc>
      </w:tr>
      <w:tr w:rsidR="00224B80" w:rsidRPr="00224B80" w14:paraId="2CC06E8D" w14:textId="77777777" w:rsidTr="00110737">
        <w:trPr>
          <w:cantSplit/>
        </w:trPr>
        <w:tc>
          <w:tcPr>
            <w:tcW w:w="194" w:type="pct"/>
            <w:vAlign w:val="center"/>
          </w:tcPr>
          <w:p w14:paraId="163B018E" w14:textId="218B06E6" w:rsidR="00224B80" w:rsidRPr="00224B80" w:rsidRDefault="00224B80" w:rsidP="00224B80">
            <w:pPr>
              <w:jc w:val="center"/>
              <w:rPr>
                <w:sz w:val="20"/>
                <w:szCs w:val="20"/>
              </w:rPr>
            </w:pPr>
            <w:r w:rsidRPr="00224B80">
              <w:rPr>
                <w:sz w:val="22"/>
                <w:szCs w:val="22"/>
              </w:rPr>
              <w:t>5</w:t>
            </w:r>
          </w:p>
        </w:tc>
        <w:tc>
          <w:tcPr>
            <w:tcW w:w="945" w:type="pct"/>
            <w:shd w:val="clear" w:color="auto" w:fill="auto"/>
            <w:vAlign w:val="center"/>
          </w:tcPr>
          <w:p w14:paraId="70B74FE4" w14:textId="79F40851" w:rsidR="00224B80" w:rsidRPr="00224B80" w:rsidRDefault="00224B80" w:rsidP="00224B80">
            <w:pPr>
              <w:rPr>
                <w:sz w:val="20"/>
                <w:szCs w:val="20"/>
              </w:rPr>
            </w:pPr>
            <w:r w:rsidRPr="00224B80">
              <w:rPr>
                <w:sz w:val="22"/>
                <w:szCs w:val="22"/>
              </w:rPr>
              <w:t xml:space="preserve">Котельная №3634 </w:t>
            </w:r>
          </w:p>
        </w:tc>
        <w:tc>
          <w:tcPr>
            <w:tcW w:w="513" w:type="pct"/>
            <w:tcBorders>
              <w:top w:val="single" w:sz="4" w:space="0" w:color="auto"/>
              <w:bottom w:val="single" w:sz="4" w:space="0" w:color="auto"/>
              <w:right w:val="single" w:sz="4" w:space="0" w:color="auto"/>
            </w:tcBorders>
            <w:shd w:val="clear" w:color="auto" w:fill="auto"/>
            <w:vAlign w:val="center"/>
          </w:tcPr>
          <w:p w14:paraId="4380DD95" w14:textId="2A2FC9A2" w:rsidR="00224B80" w:rsidRPr="00224B80" w:rsidRDefault="00224B80" w:rsidP="00224B80">
            <w:pPr>
              <w:jc w:val="center"/>
              <w:rPr>
                <w:sz w:val="22"/>
                <w:szCs w:val="22"/>
              </w:rPr>
            </w:pPr>
            <w:r w:rsidRPr="00224B80">
              <w:rPr>
                <w:sz w:val="22"/>
                <w:szCs w:val="22"/>
              </w:rPr>
              <w:t>21020,0</w:t>
            </w:r>
          </w:p>
        </w:tc>
        <w:tc>
          <w:tcPr>
            <w:tcW w:w="449" w:type="pct"/>
            <w:tcBorders>
              <w:top w:val="single" w:sz="4" w:space="0" w:color="auto"/>
              <w:left w:val="single" w:sz="4" w:space="0" w:color="auto"/>
              <w:bottom w:val="single" w:sz="4" w:space="0" w:color="auto"/>
              <w:right w:val="single" w:sz="4" w:space="0" w:color="auto"/>
            </w:tcBorders>
            <w:vAlign w:val="center"/>
          </w:tcPr>
          <w:p w14:paraId="41C16B6E" w14:textId="6DF67CA6" w:rsidR="00224B80" w:rsidRPr="00224B80" w:rsidRDefault="00224B80" w:rsidP="00224B80">
            <w:pPr>
              <w:jc w:val="center"/>
              <w:rPr>
                <w:sz w:val="22"/>
                <w:szCs w:val="22"/>
              </w:rPr>
            </w:pPr>
            <w:r w:rsidRPr="00224B80">
              <w:rPr>
                <w:sz w:val="22"/>
                <w:szCs w:val="22"/>
              </w:rPr>
              <w:t>3203,3</w:t>
            </w:r>
          </w:p>
        </w:tc>
        <w:tc>
          <w:tcPr>
            <w:tcW w:w="387" w:type="pct"/>
            <w:tcBorders>
              <w:top w:val="single" w:sz="4" w:space="0" w:color="auto"/>
              <w:left w:val="single" w:sz="4" w:space="0" w:color="auto"/>
              <w:bottom w:val="single" w:sz="4" w:space="0" w:color="auto"/>
              <w:right w:val="single" w:sz="4" w:space="0" w:color="auto"/>
            </w:tcBorders>
            <w:shd w:val="clear" w:color="auto" w:fill="auto"/>
            <w:vAlign w:val="center"/>
          </w:tcPr>
          <w:p w14:paraId="34432DAF" w14:textId="1F84FBBD" w:rsidR="00224B80" w:rsidRPr="00224B80" w:rsidRDefault="00224B80" w:rsidP="00224B80">
            <w:pPr>
              <w:jc w:val="center"/>
              <w:rPr>
                <w:sz w:val="22"/>
                <w:szCs w:val="22"/>
              </w:rPr>
            </w:pPr>
            <w:r w:rsidRPr="00224B80">
              <w:rPr>
                <w:sz w:val="22"/>
                <w:szCs w:val="22"/>
              </w:rPr>
              <w:t>н/д</w:t>
            </w:r>
          </w:p>
        </w:tc>
        <w:tc>
          <w:tcPr>
            <w:tcW w:w="517" w:type="pct"/>
            <w:tcBorders>
              <w:top w:val="single" w:sz="4" w:space="0" w:color="auto"/>
              <w:left w:val="single" w:sz="4" w:space="0" w:color="auto"/>
              <w:bottom w:val="single" w:sz="4" w:space="0" w:color="auto"/>
              <w:right w:val="single" w:sz="4" w:space="0" w:color="auto"/>
            </w:tcBorders>
            <w:shd w:val="clear" w:color="auto" w:fill="auto"/>
            <w:vAlign w:val="center"/>
          </w:tcPr>
          <w:p w14:paraId="103C5A6F" w14:textId="5A9EE0EA" w:rsidR="00224B80" w:rsidRPr="00224B80" w:rsidRDefault="00224B80" w:rsidP="00224B80">
            <w:pPr>
              <w:jc w:val="center"/>
              <w:rPr>
                <w:sz w:val="22"/>
                <w:szCs w:val="22"/>
              </w:rPr>
            </w:pPr>
            <w:r w:rsidRPr="00224B80">
              <w:rPr>
                <w:sz w:val="22"/>
                <w:szCs w:val="22"/>
              </w:rPr>
              <w:t>н/д</w:t>
            </w:r>
          </w:p>
        </w:tc>
        <w:tc>
          <w:tcPr>
            <w:tcW w:w="492" w:type="pct"/>
            <w:tcBorders>
              <w:top w:val="single" w:sz="4" w:space="0" w:color="auto"/>
              <w:left w:val="single" w:sz="4" w:space="0" w:color="auto"/>
              <w:bottom w:val="single" w:sz="4" w:space="0" w:color="auto"/>
              <w:right w:val="single" w:sz="4" w:space="0" w:color="auto"/>
            </w:tcBorders>
            <w:shd w:val="clear" w:color="auto" w:fill="auto"/>
            <w:vAlign w:val="center"/>
          </w:tcPr>
          <w:p w14:paraId="76660F37" w14:textId="67F3E7F2" w:rsidR="00224B80" w:rsidRPr="00224B80" w:rsidRDefault="00224B80" w:rsidP="00224B80">
            <w:pPr>
              <w:jc w:val="center"/>
              <w:rPr>
                <w:sz w:val="22"/>
                <w:szCs w:val="22"/>
              </w:rPr>
            </w:pPr>
            <w:r w:rsidRPr="00224B80">
              <w:rPr>
                <w:sz w:val="22"/>
                <w:szCs w:val="22"/>
              </w:rPr>
              <w:t>н/д</w:t>
            </w:r>
          </w:p>
        </w:tc>
        <w:tc>
          <w:tcPr>
            <w:tcW w:w="710" w:type="pct"/>
            <w:tcBorders>
              <w:top w:val="single" w:sz="4" w:space="0" w:color="auto"/>
              <w:left w:val="single" w:sz="4" w:space="0" w:color="auto"/>
              <w:bottom w:val="single" w:sz="4" w:space="0" w:color="auto"/>
              <w:right w:val="single" w:sz="4" w:space="0" w:color="auto"/>
            </w:tcBorders>
            <w:vAlign w:val="center"/>
          </w:tcPr>
          <w:p w14:paraId="4462A857" w14:textId="2AE090C4" w:rsidR="00224B80" w:rsidRPr="00224B80" w:rsidRDefault="00224B80" w:rsidP="00224B80">
            <w:pPr>
              <w:jc w:val="center"/>
              <w:rPr>
                <w:sz w:val="22"/>
                <w:szCs w:val="22"/>
              </w:rPr>
            </w:pPr>
            <w:r w:rsidRPr="00224B80">
              <w:rPr>
                <w:sz w:val="22"/>
                <w:szCs w:val="22"/>
              </w:rPr>
              <w:t>95/70</w:t>
            </w:r>
          </w:p>
        </w:tc>
        <w:tc>
          <w:tcPr>
            <w:tcW w:w="792" w:type="pct"/>
            <w:tcBorders>
              <w:top w:val="single" w:sz="4" w:space="0" w:color="auto"/>
              <w:left w:val="single" w:sz="4" w:space="0" w:color="auto"/>
              <w:bottom w:val="single" w:sz="4" w:space="0" w:color="auto"/>
            </w:tcBorders>
            <w:vAlign w:val="center"/>
          </w:tcPr>
          <w:p w14:paraId="17E0F916" w14:textId="041E77E3" w:rsidR="00224B80" w:rsidRPr="00224B80" w:rsidRDefault="00224B80" w:rsidP="00224B80">
            <w:pPr>
              <w:jc w:val="center"/>
              <w:rPr>
                <w:sz w:val="22"/>
                <w:szCs w:val="22"/>
              </w:rPr>
            </w:pPr>
            <w:r w:rsidRPr="00224B80">
              <w:rPr>
                <w:sz w:val="22"/>
                <w:szCs w:val="22"/>
              </w:rPr>
              <w:t>25</w:t>
            </w:r>
          </w:p>
        </w:tc>
      </w:tr>
    </w:tbl>
    <w:p w14:paraId="7A4CAD10" w14:textId="3AAB611D" w:rsidR="006A1DAB" w:rsidRPr="00224B80" w:rsidRDefault="006A1DAB" w:rsidP="006A1DAB">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47C2496D" w14:textId="77777777" w:rsidR="00A64501" w:rsidRPr="00224B80" w:rsidRDefault="00A64501" w:rsidP="0006129B">
      <w:pPr>
        <w:ind w:firstLine="709"/>
        <w:rPr>
          <w:b/>
          <w:u w:val="single"/>
        </w:rPr>
      </w:pPr>
    </w:p>
    <w:p w14:paraId="4A518AEB" w14:textId="77777777" w:rsidR="00302C84" w:rsidRPr="00224B80" w:rsidRDefault="005148DF" w:rsidP="0006129B">
      <w:pPr>
        <w:pStyle w:val="30"/>
        <w:spacing w:line="240" w:lineRule="auto"/>
      </w:pPr>
      <w:bookmarkStart w:id="117" w:name="_Toc158278644"/>
      <w:bookmarkStart w:id="118" w:name="_Toc206146302"/>
      <w:r w:rsidRPr="00224B80">
        <w:t>3.2</w:t>
      </w:r>
      <w:r w:rsidR="00997C9E" w:rsidRPr="00224B80">
        <w:t>3</w:t>
      </w:r>
      <w:r w:rsidRPr="00224B80">
        <w:t xml:space="preserve"> </w:t>
      </w:r>
      <w:r w:rsidR="00302C84" w:rsidRPr="00224B80">
        <w:t xml:space="preserve">Изменения, произошедшие в тепловых сетях, сооружениях на них за период, </w:t>
      </w:r>
      <w:r w:rsidR="00042A16" w:rsidRPr="00224B80">
        <w:t>предшествующий разработке (актуализации) схемы теплоснабжения</w:t>
      </w:r>
      <w:bookmarkEnd w:id="117"/>
      <w:bookmarkEnd w:id="118"/>
    </w:p>
    <w:p w14:paraId="422AB01E" w14:textId="739AEA7A" w:rsidR="00D42812" w:rsidRPr="00224B80" w:rsidRDefault="006F5A3B" w:rsidP="00D42812">
      <w:pPr>
        <w:ind w:firstLine="567"/>
      </w:pPr>
      <w:r w:rsidRPr="00224B80">
        <w:t>Глава разработана</w:t>
      </w:r>
      <w:r w:rsidR="00C03154" w:rsidRPr="00224B80">
        <w:t xml:space="preserve"> </w:t>
      </w:r>
      <w:r w:rsidR="00D42812" w:rsidRPr="00224B80">
        <w:t xml:space="preserve">с учетом требований Постановление Правительства РФ от 22.02.2012 № 154 </w:t>
      </w:r>
      <w:r w:rsidR="00AD4256" w:rsidRPr="00224B80">
        <w:t>«</w:t>
      </w:r>
      <w:r w:rsidR="00D42812" w:rsidRPr="00224B80">
        <w:t>О требованиях к схемам теплоснабжения, порядку их разработки и утверждения</w:t>
      </w:r>
      <w:r w:rsidR="00AD4256" w:rsidRPr="00224B80">
        <w:t>»</w:t>
      </w:r>
      <w:r w:rsidR="00D42812" w:rsidRPr="00224B80">
        <w:t xml:space="preserve">, а также Методических указаний по разработке схем теплоснабжения (утв. Приказом Минэнерго России от 05.07.2019 № 212 </w:t>
      </w:r>
      <w:r w:rsidR="00AD4256" w:rsidRPr="00224B80">
        <w:t>«</w:t>
      </w:r>
      <w:r w:rsidR="00D42812" w:rsidRPr="00224B80">
        <w:t>Об утверждении Методических указаний по разработке схем теплоснабжения</w:t>
      </w:r>
      <w:r w:rsidR="00AD4256" w:rsidRPr="00224B80">
        <w:t>»</w:t>
      </w:r>
      <w:r w:rsidR="00D42812" w:rsidRPr="00224B80">
        <w:t xml:space="preserve">). </w:t>
      </w:r>
    </w:p>
    <w:p w14:paraId="4CEFE4F8" w14:textId="77777777" w:rsidR="000361F5" w:rsidRPr="00224B80" w:rsidRDefault="000361F5" w:rsidP="0006129B">
      <w:pPr>
        <w:pStyle w:val="21"/>
        <w:spacing w:line="240" w:lineRule="auto"/>
        <w:sectPr w:rsidR="000361F5" w:rsidRPr="00224B80" w:rsidSect="00EE060C">
          <w:pgSz w:w="16838" w:h="11906" w:orient="landscape"/>
          <w:pgMar w:top="709" w:right="851" w:bottom="1134" w:left="1134" w:header="708" w:footer="708" w:gutter="0"/>
          <w:cols w:space="708"/>
          <w:docGrid w:linePitch="360"/>
        </w:sectPr>
      </w:pPr>
      <w:bookmarkStart w:id="119" w:name="_Toc422303784"/>
    </w:p>
    <w:p w14:paraId="2A2FD8FC" w14:textId="77777777" w:rsidR="003A5836" w:rsidRPr="00224B80" w:rsidRDefault="003A5836" w:rsidP="0006129B">
      <w:pPr>
        <w:pStyle w:val="21"/>
        <w:spacing w:line="240" w:lineRule="auto"/>
      </w:pPr>
      <w:bookmarkStart w:id="120" w:name="_Toc158278645"/>
      <w:bookmarkStart w:id="121" w:name="_Toc206146303"/>
      <w:r w:rsidRPr="00224B80">
        <w:lastRenderedPageBreak/>
        <w:t xml:space="preserve">Часть 4 </w:t>
      </w:r>
      <w:bookmarkEnd w:id="119"/>
      <w:r w:rsidR="005E5DE4" w:rsidRPr="00224B80">
        <w:t>Зоны действия источников тепловой энергии</w:t>
      </w:r>
      <w:bookmarkEnd w:id="120"/>
      <w:bookmarkEnd w:id="121"/>
    </w:p>
    <w:p w14:paraId="08A3FBB0" w14:textId="2049860D" w:rsidR="00BB4350" w:rsidRPr="00224B80" w:rsidRDefault="00BB4350" w:rsidP="0006129B">
      <w:pPr>
        <w:pStyle w:val="30"/>
        <w:spacing w:line="240" w:lineRule="auto"/>
      </w:pPr>
      <w:bookmarkStart w:id="122" w:name="_Toc158278646"/>
      <w:bookmarkStart w:id="123" w:name="_Toc206146304"/>
      <w:r w:rsidRPr="00224B80">
        <w:t xml:space="preserve">4.1 </w:t>
      </w:r>
      <w:r w:rsidR="005148DF" w:rsidRPr="00224B80">
        <w:t xml:space="preserve">Описание существующих зон действия источников тепловой энергии во всех системах теплоснабжения на </w:t>
      </w:r>
      <w:r w:rsidR="00C907C9" w:rsidRPr="00224B80">
        <w:t xml:space="preserve">территории </w:t>
      </w:r>
      <w:r w:rsidR="00E53878" w:rsidRPr="00224B80">
        <w:t>округа</w:t>
      </w:r>
      <w:r w:rsidR="005148DF" w:rsidRPr="00224B80">
        <w:t>, включая перечень котельных, находящихся в зоне радиуса эффективного теплоснабжения источников тепловой энергии, функционирующих в режиме комбинированной выработки электрической и тепловой энергии</w:t>
      </w:r>
      <w:bookmarkEnd w:id="122"/>
      <w:bookmarkEnd w:id="123"/>
    </w:p>
    <w:p w14:paraId="15FB5500" w14:textId="28184501" w:rsidR="001B0283" w:rsidRPr="00224B80" w:rsidRDefault="001B0283" w:rsidP="0006129B">
      <w:pPr>
        <w:ind w:firstLine="567"/>
      </w:pPr>
      <w:r w:rsidRPr="00224B80">
        <w:t>В Поста</w:t>
      </w:r>
      <w:r w:rsidR="00E615B9" w:rsidRPr="00224B80">
        <w:t>новлении Правительства РФ от 22.02.</w:t>
      </w:r>
      <w:r w:rsidRPr="00224B80">
        <w:t xml:space="preserve">2012 № 154 </w:t>
      </w:r>
      <w:r w:rsidR="00AD4256" w:rsidRPr="00224B80">
        <w:t>«</w:t>
      </w:r>
      <w:r w:rsidRPr="00224B80">
        <w:t>О требованиях к схемам теплоснабжения, порядку их разработки и утверждения</w:t>
      </w:r>
      <w:r w:rsidR="00AD4256" w:rsidRPr="00224B80">
        <w:t>»</w:t>
      </w:r>
      <w:r w:rsidRPr="00224B80">
        <w:t xml:space="preserve"> даны следующие определения:</w:t>
      </w:r>
    </w:p>
    <w:p w14:paraId="65F88E1B" w14:textId="317CA4DA" w:rsidR="001B0283" w:rsidRPr="00224B80" w:rsidRDefault="00AD4256" w:rsidP="0006129B">
      <w:pPr>
        <w:ind w:firstLine="567"/>
      </w:pPr>
      <w:r w:rsidRPr="00224B80">
        <w:rPr>
          <w:i/>
        </w:rPr>
        <w:t>«</w:t>
      </w:r>
      <w:r w:rsidR="001B0283" w:rsidRPr="00224B80">
        <w:rPr>
          <w:i/>
        </w:rPr>
        <w:t>зона действия системы теплоснабжения</w:t>
      </w:r>
      <w:r w:rsidRPr="00224B80">
        <w:rPr>
          <w:i/>
        </w:rPr>
        <w:t>»</w:t>
      </w:r>
      <w:r w:rsidR="001B0283" w:rsidRPr="00224B80">
        <w:t xml:space="preserve"> - территория поселения, городского</w:t>
      </w:r>
      <w:r w:rsidR="00574E71" w:rsidRPr="00224B80">
        <w:t xml:space="preserve"> округа </w:t>
      </w:r>
      <w:r w:rsidR="001B0283" w:rsidRPr="00224B80">
        <w:t>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14:paraId="0B7088FD" w14:textId="7560A14E" w:rsidR="001B0283" w:rsidRPr="00224B80" w:rsidRDefault="00AD4256" w:rsidP="0006129B">
      <w:pPr>
        <w:ind w:firstLine="567"/>
      </w:pPr>
      <w:r w:rsidRPr="00224B80">
        <w:rPr>
          <w:i/>
        </w:rPr>
        <w:t>«</w:t>
      </w:r>
      <w:r w:rsidR="001B0283" w:rsidRPr="00224B80">
        <w:rPr>
          <w:i/>
        </w:rPr>
        <w:t>зона действия источника тепловой энергии</w:t>
      </w:r>
      <w:r w:rsidRPr="00224B80">
        <w:rPr>
          <w:i/>
        </w:rPr>
        <w:t>»</w:t>
      </w:r>
      <w:r w:rsidR="001B0283" w:rsidRPr="00224B80">
        <w:t xml:space="preserve"> - территория поселения, городского</w:t>
      </w:r>
      <w:r w:rsidR="00574E71" w:rsidRPr="00224B80">
        <w:t xml:space="preserve"> округа </w:t>
      </w:r>
      <w:r w:rsidR="001B0283" w:rsidRPr="00224B80">
        <w:t>или ее часть, границы которой устанавливаются закрытыми секционирующими задвижками тепловой сети системы теплоснабжения;</w:t>
      </w:r>
    </w:p>
    <w:p w14:paraId="7C6787CE" w14:textId="760D48F7" w:rsidR="009372B9" w:rsidRPr="00224B80" w:rsidRDefault="009372B9" w:rsidP="004F1DCD">
      <w:pPr>
        <w:pStyle w:val="Affa"/>
        <w:rPr>
          <w:rFonts w:eastAsia="Calibri"/>
        </w:rPr>
      </w:pPr>
      <w:r w:rsidRPr="00224B80">
        <w:rPr>
          <w:rFonts w:eastAsia="Calibri"/>
        </w:rPr>
        <w:t>Зоны действия источников тепловой энергии представлены на рисунках ниже.</w:t>
      </w:r>
    </w:p>
    <w:p w14:paraId="1D26CBB8" w14:textId="77777777" w:rsidR="009540F1" w:rsidRPr="00224B80" w:rsidRDefault="009540F1" w:rsidP="0006129B">
      <w:pPr>
        <w:suppressAutoHyphens/>
        <w:autoSpaceDE w:val="0"/>
        <w:ind w:firstLine="567"/>
        <w:rPr>
          <w:lang w:eastAsia="ar-SA"/>
        </w:rPr>
      </w:pPr>
    </w:p>
    <w:p w14:paraId="454258B7" w14:textId="756B0C50" w:rsidR="009540F1" w:rsidRPr="00224B80" w:rsidRDefault="00110737" w:rsidP="009540F1">
      <w:pPr>
        <w:jc w:val="center"/>
      </w:pPr>
      <w:r w:rsidRPr="00224B80">
        <w:rPr>
          <w:noProof/>
        </w:rPr>
        <w:drawing>
          <wp:inline distT="0" distB="0" distL="0" distR="0" wp14:anchorId="26C44E07" wp14:editId="53F22AD9">
            <wp:extent cx="5580952" cy="4390476"/>
            <wp:effectExtent l="0" t="0" r="1270" b="0"/>
            <wp:docPr id="16580428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042841" name=""/>
                    <pic:cNvPicPr/>
                  </pic:nvPicPr>
                  <pic:blipFill>
                    <a:blip r:embed="rId15"/>
                    <a:stretch>
                      <a:fillRect/>
                    </a:stretch>
                  </pic:blipFill>
                  <pic:spPr>
                    <a:xfrm>
                      <a:off x="0" y="0"/>
                      <a:ext cx="5580952" cy="4390476"/>
                    </a:xfrm>
                    <a:prstGeom prst="rect">
                      <a:avLst/>
                    </a:prstGeom>
                  </pic:spPr>
                </pic:pic>
              </a:graphicData>
            </a:graphic>
          </wp:inline>
        </w:drawing>
      </w:r>
    </w:p>
    <w:p w14:paraId="397F7D81" w14:textId="0DDD7DBC" w:rsidR="00551771" w:rsidRPr="00224B80" w:rsidRDefault="005B1A49" w:rsidP="00A64501">
      <w:pPr>
        <w:jc w:val="center"/>
      </w:pPr>
      <w:bookmarkStart w:id="124" w:name="_Hlk170732814"/>
      <w:r w:rsidRPr="00224B80">
        <w:t xml:space="preserve">Рисунок </w:t>
      </w:r>
      <w:fldSimple w:instr=" SEQ Рисунок \* ARABIC ">
        <w:r w:rsidR="00224B80">
          <w:rPr>
            <w:noProof/>
          </w:rPr>
          <w:t>5</w:t>
        </w:r>
      </w:fldSimple>
      <w:r w:rsidRPr="00224B80">
        <w:t xml:space="preserve"> – Зоны действия </w:t>
      </w:r>
      <w:r w:rsidR="00551771" w:rsidRPr="00224B80">
        <w:t xml:space="preserve">источников тепла </w:t>
      </w:r>
      <w:r w:rsidR="006A1DAB" w:rsidRPr="00224B80">
        <w:t>г. Ельня</w:t>
      </w:r>
      <w:r w:rsidR="00110737" w:rsidRPr="00224B80">
        <w:t xml:space="preserve"> (Котельная №3634)</w:t>
      </w:r>
    </w:p>
    <w:bookmarkEnd w:id="124"/>
    <w:p w14:paraId="6B6900E7" w14:textId="77777777" w:rsidR="00551771" w:rsidRPr="00224B80" w:rsidRDefault="00551771" w:rsidP="00551771">
      <w:pPr>
        <w:jc w:val="center"/>
      </w:pPr>
    </w:p>
    <w:p w14:paraId="01FBFF81" w14:textId="2147DCDF" w:rsidR="00110737" w:rsidRPr="00224B80" w:rsidRDefault="00110737" w:rsidP="00551771">
      <w:pPr>
        <w:jc w:val="center"/>
      </w:pPr>
      <w:r w:rsidRPr="00224B80">
        <w:rPr>
          <w:noProof/>
        </w:rPr>
        <w:lastRenderedPageBreak/>
        <w:drawing>
          <wp:inline distT="0" distB="0" distL="0" distR="0" wp14:anchorId="5CF10FCE" wp14:editId="26F845E7">
            <wp:extent cx="4819048" cy="5390476"/>
            <wp:effectExtent l="0" t="0" r="635" b="1270"/>
            <wp:docPr id="82657129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571293" name=""/>
                    <pic:cNvPicPr/>
                  </pic:nvPicPr>
                  <pic:blipFill>
                    <a:blip r:embed="rId16"/>
                    <a:stretch>
                      <a:fillRect/>
                    </a:stretch>
                  </pic:blipFill>
                  <pic:spPr>
                    <a:xfrm>
                      <a:off x="0" y="0"/>
                      <a:ext cx="4819048" cy="5390476"/>
                    </a:xfrm>
                    <a:prstGeom prst="rect">
                      <a:avLst/>
                    </a:prstGeom>
                  </pic:spPr>
                </pic:pic>
              </a:graphicData>
            </a:graphic>
          </wp:inline>
        </w:drawing>
      </w:r>
    </w:p>
    <w:p w14:paraId="4A362FB0" w14:textId="7B9A7D91" w:rsidR="00110737" w:rsidRPr="00224B80" w:rsidRDefault="00224B80" w:rsidP="00224B80">
      <w:pPr>
        <w:pStyle w:val="aff8"/>
        <w:jc w:val="center"/>
      </w:pPr>
      <w:r>
        <w:t xml:space="preserve">Рисунок </w:t>
      </w:r>
      <w:fldSimple w:instr=" SEQ Рисунок \* ARABIC ">
        <w:r>
          <w:rPr>
            <w:noProof/>
          </w:rPr>
          <w:t>6</w:t>
        </w:r>
      </w:fldSimple>
      <w:r w:rsidR="00110737" w:rsidRPr="00224B80">
        <w:t>– Зоны действия источников тепла г. Ельня (Котельная №2, Котельная №4, Котельная №5 «ФОК»)</w:t>
      </w:r>
    </w:p>
    <w:p w14:paraId="178F5A01" w14:textId="77777777" w:rsidR="00110737" w:rsidRPr="00224B80" w:rsidRDefault="00110737" w:rsidP="00551771">
      <w:pPr>
        <w:jc w:val="center"/>
      </w:pPr>
    </w:p>
    <w:p w14:paraId="2956413D" w14:textId="77777777" w:rsidR="00110737" w:rsidRPr="00224B80" w:rsidRDefault="00110737" w:rsidP="00551771">
      <w:pPr>
        <w:jc w:val="center"/>
      </w:pPr>
    </w:p>
    <w:p w14:paraId="7F455F69" w14:textId="77777777" w:rsidR="00110737" w:rsidRPr="00224B80" w:rsidRDefault="00110737" w:rsidP="00551771">
      <w:pPr>
        <w:jc w:val="center"/>
      </w:pPr>
    </w:p>
    <w:p w14:paraId="54F32769" w14:textId="5F40A112" w:rsidR="00110737" w:rsidRPr="00224B80" w:rsidRDefault="00110737" w:rsidP="00551771">
      <w:pPr>
        <w:jc w:val="center"/>
      </w:pPr>
      <w:r w:rsidRPr="00224B80">
        <w:rPr>
          <w:noProof/>
        </w:rPr>
        <w:lastRenderedPageBreak/>
        <w:drawing>
          <wp:inline distT="0" distB="0" distL="0" distR="0" wp14:anchorId="4D7028B3" wp14:editId="62D629DA">
            <wp:extent cx="4885714" cy="3219048"/>
            <wp:effectExtent l="0" t="0" r="0" b="635"/>
            <wp:docPr id="13398411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841113" name=""/>
                    <pic:cNvPicPr/>
                  </pic:nvPicPr>
                  <pic:blipFill>
                    <a:blip r:embed="rId17"/>
                    <a:stretch>
                      <a:fillRect/>
                    </a:stretch>
                  </pic:blipFill>
                  <pic:spPr>
                    <a:xfrm>
                      <a:off x="0" y="0"/>
                      <a:ext cx="4885714" cy="3219048"/>
                    </a:xfrm>
                    <a:prstGeom prst="rect">
                      <a:avLst/>
                    </a:prstGeom>
                  </pic:spPr>
                </pic:pic>
              </a:graphicData>
            </a:graphic>
          </wp:inline>
        </w:drawing>
      </w:r>
    </w:p>
    <w:p w14:paraId="219DCA04" w14:textId="405E7A4E" w:rsidR="00110737" w:rsidRPr="00224B80" w:rsidRDefault="00110737" w:rsidP="00110737">
      <w:pPr>
        <w:jc w:val="center"/>
      </w:pPr>
      <w:r w:rsidRPr="00224B80">
        <w:t xml:space="preserve">Рисунок </w:t>
      </w:r>
      <w:fldSimple w:instr=" SEQ Рисунок \* ARABIC ">
        <w:r w:rsidR="00224B80">
          <w:rPr>
            <w:noProof/>
          </w:rPr>
          <w:t>7</w:t>
        </w:r>
      </w:fldSimple>
      <w:r w:rsidRPr="00224B80">
        <w:t xml:space="preserve"> – Зоны действия источников тепла г. Ельня (Котельная №1)</w:t>
      </w:r>
    </w:p>
    <w:p w14:paraId="7D66737B" w14:textId="39EC2098" w:rsidR="00B2339D" w:rsidRPr="00224B80" w:rsidRDefault="005148DF" w:rsidP="0006129B">
      <w:pPr>
        <w:pStyle w:val="30"/>
        <w:spacing w:line="240" w:lineRule="auto"/>
      </w:pPr>
      <w:bookmarkStart w:id="125" w:name="_Toc158278647"/>
      <w:bookmarkStart w:id="126" w:name="_Toc206146305"/>
      <w:r w:rsidRPr="00224B80">
        <w:t xml:space="preserve">4.2 </w:t>
      </w:r>
      <w:r w:rsidR="00B2339D" w:rsidRPr="00224B80">
        <w:t xml:space="preserve">Изменения, произошедшие в системе </w:t>
      </w:r>
      <w:r w:rsidR="00EE56FA" w:rsidRPr="00224B80">
        <w:t xml:space="preserve">теплоснабжения </w:t>
      </w:r>
      <w:r w:rsidR="00E53878" w:rsidRPr="00224B80">
        <w:t>округа</w:t>
      </w:r>
      <w:bookmarkEnd w:id="125"/>
      <w:bookmarkEnd w:id="126"/>
    </w:p>
    <w:p w14:paraId="4C3C4A14" w14:textId="77777777" w:rsidR="006A1DAB" w:rsidRPr="00224B80" w:rsidRDefault="006A1DAB" w:rsidP="006A1DAB">
      <w:pPr>
        <w:ind w:firstLine="567"/>
      </w:pPr>
      <w:r w:rsidRPr="00224B80">
        <w:t>Муниципальное образование «Ельнинский муниципальный округ» Смоленской области образован в конце 2024 года. В состав муниципального образования вошли городские и сельские поселения, ранее входящие в состав Ельнинского муниципального района Смоленской области.</w:t>
      </w:r>
    </w:p>
    <w:p w14:paraId="3FF2BC61" w14:textId="77777777" w:rsidR="006A1DAB" w:rsidRPr="00224B80" w:rsidRDefault="006A1DAB" w:rsidP="006A1DAB">
      <w:pPr>
        <w:ind w:firstLine="567"/>
      </w:pPr>
      <w:r w:rsidRPr="00224B80">
        <w:t>С момента актуализации схемы теплоснабжения поселений Ельнинского муниципального района Смоленской области были выполнены следующие мероприятия:</w:t>
      </w:r>
    </w:p>
    <w:p w14:paraId="5E31AA48" w14:textId="77777777" w:rsidR="006A1DAB" w:rsidRPr="00224B80" w:rsidRDefault="006A1DAB" w:rsidP="006A1DAB">
      <w:pPr>
        <w:ind w:firstLine="567"/>
      </w:pPr>
      <w:r w:rsidRPr="00224B80">
        <w:t>- выведена из эксплуатации котельная №3 ПУ-32 с переводом нагрузки потребителей на котельную №2.</w:t>
      </w:r>
    </w:p>
    <w:p w14:paraId="325E6C37" w14:textId="77777777" w:rsidR="006A1DAB" w:rsidRPr="00224B80" w:rsidRDefault="006A1DAB" w:rsidP="006A1DAB">
      <w:pPr>
        <w:ind w:firstLine="567"/>
      </w:pPr>
      <w:r w:rsidRPr="00224B80">
        <w:t>- была введена в эксплуатацию котельная №5 «ФОК» (год ввода в эксплуатацию – 2024 г.).</w:t>
      </w:r>
    </w:p>
    <w:p w14:paraId="6B6A4E92" w14:textId="77777777" w:rsidR="006A1DAB" w:rsidRPr="00224B80" w:rsidRDefault="006A1DAB" w:rsidP="006A1DAB">
      <w:pPr>
        <w:ind w:firstLine="567"/>
      </w:pPr>
      <w:r w:rsidRPr="00224B80">
        <w:t xml:space="preserve">Глава разработана с учетом требований Постановление Правительства РФ от 22.02.2012 № 154 «О требованиях к схемам теплоснабжения, порядку их разработки и утверждения», а также Методических указаний по разработке схем теплоснабжения (утв. Приказом Минэнерго России от 05.07.2019 № 212 «Об утверждении Методических указаний по разработке схем теплоснабжения»). </w:t>
      </w:r>
    </w:p>
    <w:p w14:paraId="68553A03" w14:textId="77777777" w:rsidR="006A1DAB" w:rsidRPr="00224B80" w:rsidRDefault="006A1DAB" w:rsidP="006A1DAB">
      <w:pPr>
        <w:pStyle w:val="Affa"/>
      </w:pPr>
    </w:p>
    <w:p w14:paraId="408BFCB7" w14:textId="77777777" w:rsidR="006A1DAB" w:rsidRPr="00224B80" w:rsidRDefault="006A1DAB" w:rsidP="00D42812">
      <w:pPr>
        <w:ind w:firstLine="567"/>
      </w:pPr>
    </w:p>
    <w:p w14:paraId="0741E040" w14:textId="77777777" w:rsidR="00BA57E9" w:rsidRPr="00224B80" w:rsidRDefault="00BA57E9" w:rsidP="0006129B">
      <w:pPr>
        <w:ind w:firstLine="567"/>
        <w:sectPr w:rsidR="00BA57E9" w:rsidRPr="00224B80" w:rsidSect="00EE060C">
          <w:pgSz w:w="11906" w:h="16838"/>
          <w:pgMar w:top="1134" w:right="1134" w:bottom="851" w:left="1134" w:header="708" w:footer="708" w:gutter="0"/>
          <w:cols w:space="708"/>
          <w:docGrid w:linePitch="360"/>
        </w:sectPr>
      </w:pPr>
    </w:p>
    <w:p w14:paraId="0544A9C1" w14:textId="77777777" w:rsidR="003A5836" w:rsidRPr="00224B80" w:rsidRDefault="003A5836" w:rsidP="0006129B">
      <w:pPr>
        <w:pStyle w:val="21"/>
        <w:spacing w:line="240" w:lineRule="auto"/>
      </w:pPr>
      <w:bookmarkStart w:id="127" w:name="_Toc422303785"/>
      <w:bookmarkStart w:id="128" w:name="_Toc158278648"/>
      <w:bookmarkStart w:id="129" w:name="_Toc206146306"/>
      <w:r w:rsidRPr="00224B80">
        <w:lastRenderedPageBreak/>
        <w:t xml:space="preserve">Часть 5 </w:t>
      </w:r>
      <w:bookmarkEnd w:id="127"/>
      <w:r w:rsidR="005E5DE4" w:rsidRPr="00224B80">
        <w:t>Тепловые нагрузки потребителей тепловой энергии, групп потребителей тепловой энергии</w:t>
      </w:r>
      <w:bookmarkEnd w:id="128"/>
      <w:bookmarkEnd w:id="129"/>
    </w:p>
    <w:p w14:paraId="363114ED" w14:textId="77777777" w:rsidR="00EC6C21" w:rsidRPr="00224B80" w:rsidRDefault="005148DF" w:rsidP="0006129B">
      <w:pPr>
        <w:pStyle w:val="30"/>
        <w:spacing w:line="240" w:lineRule="auto"/>
      </w:pPr>
      <w:bookmarkStart w:id="130" w:name="_Toc158278649"/>
      <w:bookmarkStart w:id="131" w:name="_Toc206146307"/>
      <w:r w:rsidRPr="00224B80">
        <w:t>5.1</w:t>
      </w:r>
      <w:r w:rsidR="00EC6C21" w:rsidRPr="00224B80">
        <w:t xml:space="preserve"> </w:t>
      </w:r>
      <w:r w:rsidRPr="00224B80">
        <w:t>О</w:t>
      </w:r>
      <w:r w:rsidR="005E5DE4" w:rsidRPr="00224B80">
        <w:rPr>
          <w:rStyle w:val="ed"/>
        </w:rPr>
        <w:t>писание значений спроса на тепловую мощность в расчетных элементах территориального деления</w:t>
      </w:r>
      <w:bookmarkEnd w:id="130"/>
      <w:bookmarkEnd w:id="131"/>
    </w:p>
    <w:p w14:paraId="13FC8A56" w14:textId="11F25F05" w:rsidR="00BC5B47" w:rsidRPr="00224B80" w:rsidRDefault="00BC5B47" w:rsidP="0006129B">
      <w:pPr>
        <w:pStyle w:val="Affa"/>
        <w:rPr>
          <w:szCs w:val="24"/>
        </w:rPr>
      </w:pPr>
      <w:r w:rsidRPr="00224B80">
        <w:rPr>
          <w:szCs w:val="24"/>
        </w:rPr>
        <w:t>Основными потребителями тепловой энергии являются население (жилищный фонд), объекты производственного и социально-культурного назначения. Сведения о тепловых нагрузках потребителей тепловой энергии в зонах действия источников тепловой энергии приведены в таблиц</w:t>
      </w:r>
      <w:r w:rsidR="00324A21" w:rsidRPr="00224B80">
        <w:rPr>
          <w:szCs w:val="24"/>
        </w:rPr>
        <w:t>е</w:t>
      </w:r>
      <w:r w:rsidRPr="00224B80">
        <w:rPr>
          <w:szCs w:val="24"/>
        </w:rPr>
        <w:t xml:space="preserve"> </w:t>
      </w:r>
      <w:r w:rsidR="001540EC" w:rsidRPr="00224B80">
        <w:rPr>
          <w:szCs w:val="24"/>
        </w:rPr>
        <w:t>ниже</w:t>
      </w:r>
      <w:r w:rsidRPr="00224B80">
        <w:rPr>
          <w:szCs w:val="24"/>
        </w:rPr>
        <w:t xml:space="preserve">. </w:t>
      </w:r>
    </w:p>
    <w:p w14:paraId="5A53CE99" w14:textId="77777777" w:rsidR="004C4B82" w:rsidRPr="00224B80" w:rsidRDefault="004C4B82" w:rsidP="0006129B">
      <w:pPr>
        <w:pStyle w:val="Affa"/>
        <w:rPr>
          <w:szCs w:val="20"/>
        </w:rPr>
      </w:pPr>
    </w:p>
    <w:p w14:paraId="5C2996C0" w14:textId="38BFE78B" w:rsidR="001B0283" w:rsidRPr="00224B80" w:rsidRDefault="004C4B82"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16</w:t>
      </w:r>
      <w:r w:rsidR="008A3CE6" w:rsidRPr="00224B80">
        <w:rPr>
          <w:noProof/>
        </w:rPr>
        <w:fldChar w:fldCharType="end"/>
      </w:r>
      <w:r w:rsidRPr="00224B80">
        <w:t xml:space="preserve"> - Тепловые нагрузки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
        <w:gridCol w:w="5076"/>
        <w:gridCol w:w="1655"/>
        <w:gridCol w:w="2333"/>
      </w:tblGrid>
      <w:tr w:rsidR="00224B80" w:rsidRPr="00224B80" w14:paraId="7F58BF50" w14:textId="1EE13F9D" w:rsidTr="006A1DAB">
        <w:trPr>
          <w:trHeight w:val="471"/>
        </w:trPr>
        <w:tc>
          <w:tcPr>
            <w:tcW w:w="427" w:type="pct"/>
            <w:shd w:val="clear" w:color="auto" w:fill="auto"/>
            <w:vAlign w:val="center"/>
            <w:hideMark/>
          </w:tcPr>
          <w:p w14:paraId="4289356B" w14:textId="77777777" w:rsidR="006A1DAB" w:rsidRPr="00224B80" w:rsidRDefault="006A1DAB" w:rsidP="003B2BA9">
            <w:pPr>
              <w:jc w:val="center"/>
              <w:rPr>
                <w:bCs/>
                <w:sz w:val="22"/>
              </w:rPr>
            </w:pPr>
            <w:r w:rsidRPr="00224B80">
              <w:rPr>
                <w:bCs/>
                <w:sz w:val="22"/>
              </w:rPr>
              <w:t>№ п/п</w:t>
            </w:r>
          </w:p>
        </w:tc>
        <w:tc>
          <w:tcPr>
            <w:tcW w:w="2561" w:type="pct"/>
            <w:shd w:val="clear" w:color="auto" w:fill="auto"/>
            <w:vAlign w:val="center"/>
            <w:hideMark/>
          </w:tcPr>
          <w:p w14:paraId="24D31267" w14:textId="77777777" w:rsidR="006A1DAB" w:rsidRPr="00224B80" w:rsidRDefault="006A1DAB" w:rsidP="003B2BA9">
            <w:pPr>
              <w:jc w:val="center"/>
              <w:rPr>
                <w:bCs/>
                <w:sz w:val="22"/>
              </w:rPr>
            </w:pPr>
            <w:r w:rsidRPr="00224B80">
              <w:rPr>
                <w:bCs/>
                <w:sz w:val="22"/>
              </w:rPr>
              <w:t>Наименование источника теплоснабжения</w:t>
            </w:r>
          </w:p>
        </w:tc>
        <w:tc>
          <w:tcPr>
            <w:tcW w:w="835" w:type="pct"/>
            <w:tcBorders>
              <w:bottom w:val="single" w:sz="4" w:space="0" w:color="auto"/>
            </w:tcBorders>
            <w:shd w:val="clear" w:color="auto" w:fill="auto"/>
            <w:vAlign w:val="center"/>
          </w:tcPr>
          <w:p w14:paraId="5075CCAA" w14:textId="77777777" w:rsidR="006A1DAB" w:rsidRPr="00224B80" w:rsidRDefault="006A1DAB" w:rsidP="003B2BA9">
            <w:pPr>
              <w:jc w:val="center"/>
              <w:rPr>
                <w:sz w:val="22"/>
              </w:rPr>
            </w:pPr>
            <w:r w:rsidRPr="00224B80">
              <w:rPr>
                <w:sz w:val="22"/>
              </w:rPr>
              <w:t>Нагрузки, Гкал/ч</w:t>
            </w:r>
          </w:p>
        </w:tc>
        <w:tc>
          <w:tcPr>
            <w:tcW w:w="1177" w:type="pct"/>
            <w:tcBorders>
              <w:bottom w:val="single" w:sz="4" w:space="0" w:color="auto"/>
            </w:tcBorders>
          </w:tcPr>
          <w:p w14:paraId="09D95F05" w14:textId="6DF14CCA" w:rsidR="006A1DAB" w:rsidRPr="00224B80" w:rsidRDefault="006A1DAB" w:rsidP="003B2BA9">
            <w:pPr>
              <w:jc w:val="center"/>
              <w:rPr>
                <w:sz w:val="22"/>
              </w:rPr>
            </w:pPr>
            <w:r w:rsidRPr="00224B80">
              <w:rPr>
                <w:sz w:val="22"/>
              </w:rPr>
              <w:t>Полезный отпуск тепла, Гкал</w:t>
            </w:r>
          </w:p>
        </w:tc>
      </w:tr>
      <w:tr w:rsidR="00224B80" w:rsidRPr="00224B80" w14:paraId="7C0F9A2B" w14:textId="65008837" w:rsidTr="006A1DAB">
        <w:tc>
          <w:tcPr>
            <w:tcW w:w="427" w:type="pct"/>
            <w:shd w:val="clear" w:color="auto" w:fill="auto"/>
            <w:vAlign w:val="center"/>
          </w:tcPr>
          <w:p w14:paraId="50DD6211" w14:textId="76BACC20" w:rsidR="006A1DAB" w:rsidRPr="00224B80" w:rsidRDefault="006A1DAB" w:rsidP="006A1DAB">
            <w:pPr>
              <w:pStyle w:val="aa"/>
              <w:jc w:val="center"/>
              <w:rPr>
                <w:sz w:val="22"/>
                <w:szCs w:val="22"/>
              </w:rPr>
            </w:pPr>
            <w:r w:rsidRPr="00224B80">
              <w:rPr>
                <w:sz w:val="22"/>
                <w:szCs w:val="22"/>
              </w:rPr>
              <w:t>1</w:t>
            </w:r>
          </w:p>
        </w:tc>
        <w:tc>
          <w:tcPr>
            <w:tcW w:w="2561" w:type="pct"/>
            <w:tcBorders>
              <w:top w:val="single" w:sz="8" w:space="0" w:color="auto"/>
              <w:left w:val="single" w:sz="8" w:space="0" w:color="auto"/>
              <w:bottom w:val="single" w:sz="8" w:space="0" w:color="auto"/>
              <w:right w:val="single" w:sz="8" w:space="0" w:color="auto"/>
            </w:tcBorders>
            <w:shd w:val="clear" w:color="auto" w:fill="auto"/>
            <w:vAlign w:val="center"/>
          </w:tcPr>
          <w:p w14:paraId="5807FE5E" w14:textId="2020162F" w:rsidR="006A1DAB" w:rsidRPr="00224B80" w:rsidRDefault="006A1DAB" w:rsidP="006A1DAB">
            <w:pPr>
              <w:jc w:val="center"/>
              <w:rPr>
                <w:sz w:val="22"/>
                <w:szCs w:val="22"/>
              </w:rPr>
            </w:pPr>
            <w:r w:rsidRPr="00224B80">
              <w:rPr>
                <w:sz w:val="22"/>
                <w:szCs w:val="22"/>
              </w:rPr>
              <w:t>Котельная №1</w:t>
            </w:r>
          </w:p>
        </w:tc>
        <w:tc>
          <w:tcPr>
            <w:tcW w:w="835" w:type="pct"/>
            <w:tcBorders>
              <w:top w:val="single" w:sz="8" w:space="0" w:color="000000"/>
              <w:left w:val="single" w:sz="8" w:space="0" w:color="auto"/>
              <w:bottom w:val="single" w:sz="8" w:space="0" w:color="000000"/>
              <w:right w:val="single" w:sz="8" w:space="0" w:color="000000"/>
            </w:tcBorders>
            <w:shd w:val="clear" w:color="auto" w:fill="auto"/>
            <w:vAlign w:val="center"/>
          </w:tcPr>
          <w:p w14:paraId="45B644F9" w14:textId="0B31C8AC" w:rsidR="006A1DAB" w:rsidRPr="00224B80" w:rsidRDefault="006A1DAB" w:rsidP="006A1DAB">
            <w:pPr>
              <w:jc w:val="center"/>
              <w:rPr>
                <w:sz w:val="22"/>
                <w:szCs w:val="22"/>
              </w:rPr>
            </w:pPr>
            <w:r w:rsidRPr="00224B80">
              <w:rPr>
                <w:sz w:val="22"/>
                <w:szCs w:val="22"/>
              </w:rPr>
              <w:t>0,530</w:t>
            </w:r>
          </w:p>
        </w:tc>
        <w:tc>
          <w:tcPr>
            <w:tcW w:w="1177" w:type="pct"/>
            <w:tcBorders>
              <w:top w:val="single" w:sz="8" w:space="0" w:color="auto"/>
              <w:left w:val="single" w:sz="8" w:space="0" w:color="auto"/>
              <w:bottom w:val="single" w:sz="8" w:space="0" w:color="auto"/>
              <w:right w:val="single" w:sz="8" w:space="0" w:color="auto"/>
            </w:tcBorders>
            <w:shd w:val="clear" w:color="auto" w:fill="auto"/>
            <w:vAlign w:val="center"/>
          </w:tcPr>
          <w:p w14:paraId="75E31176" w14:textId="463F38FB" w:rsidR="006A1DAB" w:rsidRPr="00224B80" w:rsidRDefault="006A1DAB" w:rsidP="006A1DAB">
            <w:pPr>
              <w:jc w:val="center"/>
              <w:rPr>
                <w:sz w:val="22"/>
                <w:szCs w:val="22"/>
              </w:rPr>
            </w:pPr>
            <w:r w:rsidRPr="00224B80">
              <w:rPr>
                <w:sz w:val="22"/>
                <w:szCs w:val="22"/>
              </w:rPr>
              <w:t>1271,3</w:t>
            </w:r>
          </w:p>
        </w:tc>
      </w:tr>
      <w:tr w:rsidR="00224B80" w:rsidRPr="00224B80" w14:paraId="69B30263" w14:textId="3F03B697" w:rsidTr="006A1DAB">
        <w:tc>
          <w:tcPr>
            <w:tcW w:w="427" w:type="pct"/>
            <w:shd w:val="clear" w:color="auto" w:fill="auto"/>
            <w:vAlign w:val="center"/>
          </w:tcPr>
          <w:p w14:paraId="7B034163" w14:textId="70ACE862" w:rsidR="006A1DAB" w:rsidRPr="00224B80" w:rsidRDefault="006A1DAB" w:rsidP="006A1DAB">
            <w:pPr>
              <w:pStyle w:val="aa"/>
              <w:jc w:val="center"/>
              <w:rPr>
                <w:sz w:val="20"/>
              </w:rPr>
            </w:pPr>
            <w:r w:rsidRPr="00224B80">
              <w:rPr>
                <w:sz w:val="22"/>
                <w:szCs w:val="22"/>
              </w:rPr>
              <w:t>2</w:t>
            </w:r>
          </w:p>
        </w:tc>
        <w:tc>
          <w:tcPr>
            <w:tcW w:w="2561" w:type="pct"/>
            <w:tcBorders>
              <w:top w:val="nil"/>
              <w:left w:val="single" w:sz="8" w:space="0" w:color="auto"/>
              <w:bottom w:val="single" w:sz="8" w:space="0" w:color="auto"/>
              <w:right w:val="single" w:sz="8" w:space="0" w:color="auto"/>
            </w:tcBorders>
            <w:shd w:val="clear" w:color="auto" w:fill="auto"/>
            <w:vAlign w:val="center"/>
          </w:tcPr>
          <w:p w14:paraId="46F066F4" w14:textId="33F9B2FF" w:rsidR="006A1DAB" w:rsidRPr="00224B80" w:rsidRDefault="006A1DAB" w:rsidP="006A1DAB">
            <w:pPr>
              <w:jc w:val="center"/>
              <w:rPr>
                <w:sz w:val="22"/>
                <w:szCs w:val="22"/>
              </w:rPr>
            </w:pPr>
            <w:r w:rsidRPr="00224B80">
              <w:rPr>
                <w:sz w:val="22"/>
                <w:szCs w:val="22"/>
              </w:rPr>
              <w:t>Котельная №2</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0FAA7F60" w14:textId="7107EA3A" w:rsidR="006A1DAB" w:rsidRPr="00224B80" w:rsidRDefault="006A1DAB" w:rsidP="006A1DAB">
            <w:pPr>
              <w:jc w:val="center"/>
              <w:rPr>
                <w:sz w:val="22"/>
                <w:szCs w:val="22"/>
              </w:rPr>
            </w:pPr>
            <w:r w:rsidRPr="00224B80">
              <w:rPr>
                <w:sz w:val="22"/>
                <w:szCs w:val="22"/>
              </w:rPr>
              <w:t>4,211</w:t>
            </w:r>
          </w:p>
        </w:tc>
        <w:tc>
          <w:tcPr>
            <w:tcW w:w="1177" w:type="pct"/>
            <w:tcBorders>
              <w:top w:val="nil"/>
              <w:left w:val="single" w:sz="8" w:space="0" w:color="auto"/>
              <w:bottom w:val="single" w:sz="8" w:space="0" w:color="auto"/>
              <w:right w:val="single" w:sz="8" w:space="0" w:color="auto"/>
            </w:tcBorders>
            <w:shd w:val="clear" w:color="auto" w:fill="auto"/>
            <w:vAlign w:val="center"/>
          </w:tcPr>
          <w:p w14:paraId="1AE54C76" w14:textId="13D1A455" w:rsidR="006A1DAB" w:rsidRPr="00224B80" w:rsidRDefault="006A1DAB" w:rsidP="006A1DAB">
            <w:pPr>
              <w:jc w:val="center"/>
              <w:rPr>
                <w:sz w:val="22"/>
                <w:szCs w:val="22"/>
              </w:rPr>
            </w:pPr>
            <w:r w:rsidRPr="00224B80">
              <w:rPr>
                <w:sz w:val="22"/>
                <w:szCs w:val="22"/>
              </w:rPr>
              <w:t>7590,9</w:t>
            </w:r>
          </w:p>
        </w:tc>
      </w:tr>
      <w:tr w:rsidR="00224B80" w:rsidRPr="00224B80" w14:paraId="5F414533" w14:textId="3901FDC8" w:rsidTr="006A1DAB">
        <w:tc>
          <w:tcPr>
            <w:tcW w:w="427" w:type="pct"/>
            <w:shd w:val="clear" w:color="auto" w:fill="auto"/>
            <w:vAlign w:val="center"/>
          </w:tcPr>
          <w:p w14:paraId="5B6AAC79" w14:textId="03ECA0C7" w:rsidR="006A1DAB" w:rsidRPr="00224B80" w:rsidRDefault="006A1DAB" w:rsidP="006A1DAB">
            <w:pPr>
              <w:pStyle w:val="aa"/>
              <w:jc w:val="center"/>
              <w:rPr>
                <w:sz w:val="20"/>
              </w:rPr>
            </w:pPr>
            <w:r w:rsidRPr="00224B80">
              <w:rPr>
                <w:sz w:val="22"/>
                <w:szCs w:val="22"/>
              </w:rPr>
              <w:t>3</w:t>
            </w:r>
          </w:p>
        </w:tc>
        <w:tc>
          <w:tcPr>
            <w:tcW w:w="2561" w:type="pct"/>
            <w:tcBorders>
              <w:top w:val="nil"/>
              <w:left w:val="single" w:sz="8" w:space="0" w:color="auto"/>
              <w:bottom w:val="single" w:sz="8" w:space="0" w:color="auto"/>
              <w:right w:val="single" w:sz="8" w:space="0" w:color="auto"/>
            </w:tcBorders>
            <w:shd w:val="clear" w:color="auto" w:fill="auto"/>
            <w:vAlign w:val="center"/>
          </w:tcPr>
          <w:p w14:paraId="266772DA" w14:textId="071DE503" w:rsidR="006A1DAB" w:rsidRPr="00224B80" w:rsidRDefault="006A1DAB" w:rsidP="006A1DAB">
            <w:pPr>
              <w:jc w:val="center"/>
              <w:rPr>
                <w:sz w:val="22"/>
                <w:szCs w:val="22"/>
              </w:rPr>
            </w:pPr>
            <w:r w:rsidRPr="00224B80">
              <w:rPr>
                <w:sz w:val="22"/>
                <w:szCs w:val="22"/>
              </w:rPr>
              <w:t>Котельная №4</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69ADE751" w14:textId="54407851" w:rsidR="006A1DAB" w:rsidRPr="00224B80" w:rsidRDefault="006A1DAB" w:rsidP="006A1DAB">
            <w:pPr>
              <w:jc w:val="center"/>
              <w:rPr>
                <w:sz w:val="22"/>
                <w:szCs w:val="22"/>
              </w:rPr>
            </w:pPr>
            <w:r w:rsidRPr="00224B80">
              <w:rPr>
                <w:sz w:val="22"/>
                <w:szCs w:val="22"/>
              </w:rPr>
              <w:t>0,660</w:t>
            </w:r>
          </w:p>
        </w:tc>
        <w:tc>
          <w:tcPr>
            <w:tcW w:w="1177" w:type="pct"/>
            <w:tcBorders>
              <w:top w:val="nil"/>
              <w:left w:val="single" w:sz="8" w:space="0" w:color="auto"/>
              <w:bottom w:val="single" w:sz="8" w:space="0" w:color="auto"/>
              <w:right w:val="single" w:sz="8" w:space="0" w:color="auto"/>
            </w:tcBorders>
            <w:shd w:val="clear" w:color="auto" w:fill="auto"/>
            <w:vAlign w:val="center"/>
          </w:tcPr>
          <w:p w14:paraId="4F8FEB43" w14:textId="6C8355C6" w:rsidR="006A1DAB" w:rsidRPr="00224B80" w:rsidRDefault="006A1DAB" w:rsidP="006A1DAB">
            <w:pPr>
              <w:jc w:val="center"/>
              <w:rPr>
                <w:sz w:val="22"/>
                <w:szCs w:val="22"/>
              </w:rPr>
            </w:pPr>
            <w:r w:rsidRPr="00224B80">
              <w:rPr>
                <w:sz w:val="22"/>
                <w:szCs w:val="22"/>
              </w:rPr>
              <w:t>1352,4</w:t>
            </w:r>
          </w:p>
        </w:tc>
      </w:tr>
      <w:tr w:rsidR="00224B80" w:rsidRPr="00224B80" w14:paraId="320A3B23" w14:textId="50C5B93B" w:rsidTr="006A1DAB">
        <w:tc>
          <w:tcPr>
            <w:tcW w:w="427" w:type="pct"/>
            <w:shd w:val="clear" w:color="auto" w:fill="auto"/>
            <w:vAlign w:val="center"/>
          </w:tcPr>
          <w:p w14:paraId="30F96F62" w14:textId="496E7BA5" w:rsidR="006A1DAB" w:rsidRPr="00224B80" w:rsidRDefault="006A1DAB" w:rsidP="006A1DAB">
            <w:pPr>
              <w:pStyle w:val="aa"/>
              <w:jc w:val="center"/>
              <w:rPr>
                <w:sz w:val="20"/>
              </w:rPr>
            </w:pPr>
            <w:r w:rsidRPr="00224B80">
              <w:rPr>
                <w:sz w:val="22"/>
                <w:szCs w:val="22"/>
              </w:rPr>
              <w:t>4</w:t>
            </w:r>
          </w:p>
        </w:tc>
        <w:tc>
          <w:tcPr>
            <w:tcW w:w="2561" w:type="pct"/>
            <w:tcBorders>
              <w:top w:val="nil"/>
              <w:left w:val="single" w:sz="8" w:space="0" w:color="auto"/>
              <w:bottom w:val="single" w:sz="8" w:space="0" w:color="auto"/>
              <w:right w:val="single" w:sz="8" w:space="0" w:color="auto"/>
            </w:tcBorders>
            <w:shd w:val="clear" w:color="auto" w:fill="auto"/>
            <w:vAlign w:val="center"/>
          </w:tcPr>
          <w:p w14:paraId="6C32C835" w14:textId="672B1AEE" w:rsidR="006A1DAB" w:rsidRPr="00224B80" w:rsidRDefault="006A1DAB" w:rsidP="006A1DAB">
            <w:pPr>
              <w:jc w:val="center"/>
              <w:rPr>
                <w:sz w:val="22"/>
                <w:szCs w:val="22"/>
              </w:rPr>
            </w:pPr>
            <w:r w:rsidRPr="00224B80">
              <w:rPr>
                <w:sz w:val="22"/>
                <w:szCs w:val="22"/>
              </w:rPr>
              <w:t>Котельная №5 «ФОК»</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73378FA3" w14:textId="72FA2053" w:rsidR="006A1DAB" w:rsidRPr="00224B80" w:rsidRDefault="006A1DAB" w:rsidP="006A1DAB">
            <w:pPr>
              <w:jc w:val="center"/>
              <w:rPr>
                <w:sz w:val="22"/>
                <w:szCs w:val="22"/>
              </w:rPr>
            </w:pPr>
            <w:r w:rsidRPr="00224B80">
              <w:rPr>
                <w:sz w:val="22"/>
                <w:szCs w:val="22"/>
              </w:rPr>
              <w:t>0,217</w:t>
            </w:r>
          </w:p>
        </w:tc>
        <w:tc>
          <w:tcPr>
            <w:tcW w:w="1177" w:type="pct"/>
            <w:tcBorders>
              <w:top w:val="nil"/>
              <w:left w:val="single" w:sz="8" w:space="0" w:color="auto"/>
              <w:bottom w:val="single" w:sz="8" w:space="0" w:color="auto"/>
              <w:right w:val="single" w:sz="8" w:space="0" w:color="auto"/>
            </w:tcBorders>
            <w:shd w:val="clear" w:color="auto" w:fill="auto"/>
            <w:vAlign w:val="center"/>
          </w:tcPr>
          <w:p w14:paraId="358E601E" w14:textId="1A5D7692" w:rsidR="006A1DAB" w:rsidRPr="00224B80" w:rsidRDefault="006A1DAB" w:rsidP="006A1DAB">
            <w:pPr>
              <w:jc w:val="center"/>
              <w:rPr>
                <w:sz w:val="22"/>
                <w:szCs w:val="22"/>
              </w:rPr>
            </w:pPr>
            <w:r w:rsidRPr="00224B80">
              <w:rPr>
                <w:sz w:val="22"/>
                <w:szCs w:val="22"/>
              </w:rPr>
              <w:t>1079,2**</w:t>
            </w:r>
          </w:p>
        </w:tc>
      </w:tr>
      <w:tr w:rsidR="00224B80" w:rsidRPr="00224B80" w14:paraId="36BB67D2" w14:textId="19B25355" w:rsidTr="006A1DAB">
        <w:tc>
          <w:tcPr>
            <w:tcW w:w="427" w:type="pct"/>
            <w:shd w:val="clear" w:color="auto" w:fill="auto"/>
            <w:vAlign w:val="center"/>
          </w:tcPr>
          <w:p w14:paraId="21BEC574" w14:textId="26D09F39" w:rsidR="006A1DAB" w:rsidRPr="00224B80" w:rsidRDefault="006A1DAB" w:rsidP="006A1DAB">
            <w:pPr>
              <w:pStyle w:val="aa"/>
              <w:jc w:val="center"/>
              <w:rPr>
                <w:sz w:val="20"/>
              </w:rPr>
            </w:pPr>
            <w:r w:rsidRPr="00224B80">
              <w:rPr>
                <w:sz w:val="22"/>
                <w:szCs w:val="22"/>
              </w:rPr>
              <w:t>5</w:t>
            </w:r>
          </w:p>
        </w:tc>
        <w:tc>
          <w:tcPr>
            <w:tcW w:w="2561" w:type="pct"/>
            <w:tcBorders>
              <w:top w:val="nil"/>
              <w:left w:val="single" w:sz="8" w:space="0" w:color="auto"/>
              <w:bottom w:val="single" w:sz="8" w:space="0" w:color="auto"/>
              <w:right w:val="single" w:sz="8" w:space="0" w:color="auto"/>
            </w:tcBorders>
            <w:shd w:val="clear" w:color="auto" w:fill="auto"/>
            <w:vAlign w:val="center"/>
          </w:tcPr>
          <w:p w14:paraId="2EA9A4D2" w14:textId="70C9ABA6" w:rsidR="006A1DAB" w:rsidRPr="00224B80" w:rsidRDefault="006A1DAB" w:rsidP="006A1DAB">
            <w:pPr>
              <w:jc w:val="center"/>
              <w:rPr>
                <w:sz w:val="22"/>
                <w:szCs w:val="22"/>
              </w:rPr>
            </w:pPr>
            <w:r w:rsidRPr="00224B80">
              <w:rPr>
                <w:sz w:val="22"/>
                <w:szCs w:val="22"/>
              </w:rPr>
              <w:t>Котельная №3634*</w:t>
            </w:r>
          </w:p>
        </w:tc>
        <w:tc>
          <w:tcPr>
            <w:tcW w:w="835" w:type="pct"/>
            <w:tcBorders>
              <w:top w:val="nil"/>
              <w:left w:val="nil"/>
              <w:bottom w:val="single" w:sz="8" w:space="0" w:color="000000"/>
              <w:right w:val="single" w:sz="8" w:space="0" w:color="000000"/>
            </w:tcBorders>
            <w:shd w:val="clear" w:color="auto" w:fill="auto"/>
            <w:vAlign w:val="center"/>
          </w:tcPr>
          <w:p w14:paraId="3D24D02D" w14:textId="4DC0F41B" w:rsidR="006A1DAB" w:rsidRPr="00224B80" w:rsidRDefault="006A1DAB" w:rsidP="006A1DAB">
            <w:pPr>
              <w:jc w:val="center"/>
              <w:rPr>
                <w:sz w:val="22"/>
                <w:szCs w:val="22"/>
              </w:rPr>
            </w:pPr>
            <w:r w:rsidRPr="00224B80">
              <w:rPr>
                <w:sz w:val="22"/>
                <w:szCs w:val="22"/>
              </w:rPr>
              <w:t>н/д</w:t>
            </w:r>
          </w:p>
        </w:tc>
        <w:tc>
          <w:tcPr>
            <w:tcW w:w="1177" w:type="pct"/>
            <w:tcBorders>
              <w:top w:val="nil"/>
              <w:left w:val="single" w:sz="8" w:space="0" w:color="auto"/>
              <w:bottom w:val="single" w:sz="8" w:space="0" w:color="auto"/>
              <w:right w:val="single" w:sz="8" w:space="0" w:color="auto"/>
            </w:tcBorders>
            <w:shd w:val="clear" w:color="auto" w:fill="auto"/>
            <w:vAlign w:val="center"/>
          </w:tcPr>
          <w:p w14:paraId="4853178D" w14:textId="56233938" w:rsidR="006A1DAB" w:rsidRPr="00224B80" w:rsidRDefault="006A1DAB" w:rsidP="006A1DAB">
            <w:pPr>
              <w:jc w:val="center"/>
              <w:rPr>
                <w:sz w:val="22"/>
                <w:szCs w:val="22"/>
              </w:rPr>
            </w:pPr>
            <w:r w:rsidRPr="00224B80">
              <w:rPr>
                <w:sz w:val="22"/>
                <w:szCs w:val="22"/>
              </w:rPr>
              <w:t>н/д</w:t>
            </w:r>
          </w:p>
        </w:tc>
      </w:tr>
    </w:tbl>
    <w:p w14:paraId="07F50083" w14:textId="749C1FEA" w:rsidR="006A1DAB" w:rsidRPr="00224B80" w:rsidRDefault="006A1DAB" w:rsidP="006A1DAB">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4C8EB4A4" w14:textId="09BB4A3F" w:rsidR="003D28CE" w:rsidRPr="00224B80" w:rsidRDefault="006A1DAB">
      <w:pPr>
        <w:rPr>
          <w:sz w:val="22"/>
          <w:szCs w:val="22"/>
        </w:rPr>
      </w:pPr>
      <w:r w:rsidRPr="00224B80">
        <w:rPr>
          <w:sz w:val="22"/>
          <w:szCs w:val="22"/>
        </w:rPr>
        <w:t>** - котельная №5 «ФОК» введена в эксплуатацию в конце 2024 года, в таблице указан плановый объем полезного отпуска тепла на 2025 год.</w:t>
      </w:r>
    </w:p>
    <w:p w14:paraId="5E184DD5" w14:textId="77777777" w:rsidR="006A1DAB" w:rsidRPr="00224B80" w:rsidRDefault="006A1DAB"/>
    <w:p w14:paraId="23D54B5B" w14:textId="77777777" w:rsidR="009671A4" w:rsidRPr="00224B80" w:rsidRDefault="009671A4" w:rsidP="0006129B">
      <w:pPr>
        <w:pStyle w:val="Affa"/>
      </w:pPr>
      <w:r w:rsidRPr="00224B80">
        <w:rPr>
          <w:szCs w:val="24"/>
        </w:rPr>
        <w:t>Сведения о тепловой нагрузке потребителей и полезном отпуске тепла локальных котельных не представлены.</w:t>
      </w:r>
    </w:p>
    <w:p w14:paraId="48B896E2" w14:textId="77777777" w:rsidR="00B2339D" w:rsidRPr="00224B80" w:rsidRDefault="00B2339D" w:rsidP="0006129B"/>
    <w:p w14:paraId="6C81381C" w14:textId="77777777" w:rsidR="00631856" w:rsidRPr="00224B80" w:rsidRDefault="005148DF" w:rsidP="0006129B">
      <w:pPr>
        <w:pStyle w:val="30"/>
        <w:spacing w:line="240" w:lineRule="auto"/>
      </w:pPr>
      <w:bookmarkStart w:id="132" w:name="_Toc158278650"/>
      <w:bookmarkStart w:id="133" w:name="_Toc206146308"/>
      <w:r w:rsidRPr="00224B80">
        <w:rPr>
          <w:rStyle w:val="ed"/>
        </w:rPr>
        <w:t>5.2 О</w:t>
      </w:r>
      <w:r w:rsidR="005E5DE4" w:rsidRPr="00224B80">
        <w:rPr>
          <w:rStyle w:val="ed"/>
        </w:rPr>
        <w:t>писание значений расчетных тепловых нагрузок на коллекторах источников тепловой энергии</w:t>
      </w:r>
      <w:bookmarkEnd w:id="132"/>
      <w:bookmarkEnd w:id="133"/>
    </w:p>
    <w:p w14:paraId="34528C79" w14:textId="0A330A51" w:rsidR="004C4B82" w:rsidRPr="00224B80" w:rsidRDefault="004C4B82" w:rsidP="0006129B">
      <w:pPr>
        <w:pStyle w:val="Affa"/>
      </w:pPr>
      <w:r w:rsidRPr="00224B80">
        <w:t xml:space="preserve">Расчетные значения тепловых нагрузок источников тепловой энергии приведены в таблице </w:t>
      </w:r>
      <w:r w:rsidR="00224B80">
        <w:t>17</w:t>
      </w:r>
      <w:r w:rsidRPr="00224B80">
        <w:t>.</w:t>
      </w:r>
    </w:p>
    <w:p w14:paraId="5DE3D300" w14:textId="77777777" w:rsidR="004C4B82" w:rsidRPr="00224B80" w:rsidRDefault="004C4B82" w:rsidP="0006129B">
      <w:pPr>
        <w:pStyle w:val="Affa"/>
      </w:pPr>
    </w:p>
    <w:p w14:paraId="08228710" w14:textId="6204FB4B" w:rsidR="004C4B82" w:rsidRPr="00224B80" w:rsidRDefault="004C4B82"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17</w:t>
      </w:r>
      <w:r w:rsidR="008A3CE6" w:rsidRPr="00224B80">
        <w:rPr>
          <w:noProof/>
        </w:rPr>
        <w:fldChar w:fldCharType="end"/>
      </w:r>
      <w:r w:rsidRPr="00224B80">
        <w:t xml:space="preserve"> - Расчетные значения тепловых нагрузок источников тепловой энергии</w:t>
      </w:r>
    </w:p>
    <w:tbl>
      <w:tblPr>
        <w:tblW w:w="1005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4250"/>
        <w:gridCol w:w="1987"/>
        <w:gridCol w:w="1519"/>
        <w:gridCol w:w="1558"/>
        <w:gridCol w:w="12"/>
      </w:tblGrid>
      <w:tr w:rsidR="00224B80" w:rsidRPr="00224B80" w14:paraId="7ADBD2D9" w14:textId="77777777" w:rsidTr="00574E71">
        <w:trPr>
          <w:cantSplit/>
          <w:tblHeader/>
        </w:trPr>
        <w:tc>
          <w:tcPr>
            <w:tcW w:w="724" w:type="dxa"/>
            <w:vMerge w:val="restart"/>
            <w:shd w:val="clear" w:color="auto" w:fill="auto"/>
            <w:vAlign w:val="center"/>
            <w:hideMark/>
          </w:tcPr>
          <w:p w14:paraId="2FA41F0B" w14:textId="77777777" w:rsidR="006972A4" w:rsidRPr="00224B80" w:rsidRDefault="006972A4" w:rsidP="0006129B">
            <w:pPr>
              <w:jc w:val="center"/>
              <w:rPr>
                <w:bCs/>
                <w:sz w:val="22"/>
                <w:szCs w:val="22"/>
              </w:rPr>
            </w:pPr>
            <w:r w:rsidRPr="00224B80">
              <w:rPr>
                <w:bCs/>
                <w:sz w:val="22"/>
                <w:szCs w:val="22"/>
              </w:rPr>
              <w:t>№ п/п</w:t>
            </w:r>
          </w:p>
        </w:tc>
        <w:tc>
          <w:tcPr>
            <w:tcW w:w="4250" w:type="dxa"/>
            <w:vMerge w:val="restart"/>
            <w:shd w:val="clear" w:color="auto" w:fill="auto"/>
            <w:vAlign w:val="center"/>
            <w:hideMark/>
          </w:tcPr>
          <w:p w14:paraId="4647C59B" w14:textId="77777777" w:rsidR="006972A4" w:rsidRPr="00224B80" w:rsidRDefault="006972A4" w:rsidP="0006129B">
            <w:pPr>
              <w:jc w:val="center"/>
              <w:rPr>
                <w:bCs/>
                <w:sz w:val="22"/>
                <w:szCs w:val="22"/>
              </w:rPr>
            </w:pPr>
            <w:r w:rsidRPr="00224B80">
              <w:rPr>
                <w:bCs/>
                <w:sz w:val="22"/>
                <w:szCs w:val="22"/>
              </w:rPr>
              <w:t>Наименование источника теплоснабжения</w:t>
            </w:r>
          </w:p>
        </w:tc>
        <w:tc>
          <w:tcPr>
            <w:tcW w:w="5076" w:type="dxa"/>
            <w:gridSpan w:val="4"/>
            <w:shd w:val="clear" w:color="auto" w:fill="auto"/>
            <w:vAlign w:val="center"/>
            <w:hideMark/>
          </w:tcPr>
          <w:p w14:paraId="4A74B8A1" w14:textId="77777777" w:rsidR="006972A4" w:rsidRPr="00224B80" w:rsidRDefault="006972A4" w:rsidP="0006129B">
            <w:pPr>
              <w:jc w:val="center"/>
              <w:rPr>
                <w:sz w:val="22"/>
                <w:szCs w:val="22"/>
              </w:rPr>
            </w:pPr>
            <w:r w:rsidRPr="00224B80">
              <w:rPr>
                <w:sz w:val="22"/>
                <w:szCs w:val="22"/>
              </w:rPr>
              <w:t>Нагрузки, Гкал/ч</w:t>
            </w:r>
          </w:p>
        </w:tc>
      </w:tr>
      <w:tr w:rsidR="00224B80" w:rsidRPr="00224B80" w14:paraId="37B457AA" w14:textId="77777777" w:rsidTr="00574E71">
        <w:trPr>
          <w:gridAfter w:val="1"/>
          <w:wAfter w:w="12" w:type="dxa"/>
          <w:cantSplit/>
          <w:tblHeader/>
        </w:trPr>
        <w:tc>
          <w:tcPr>
            <w:tcW w:w="724" w:type="dxa"/>
            <w:vMerge/>
            <w:vAlign w:val="center"/>
            <w:hideMark/>
          </w:tcPr>
          <w:p w14:paraId="5E34D148" w14:textId="77777777" w:rsidR="00EB03E0" w:rsidRPr="00224B80" w:rsidRDefault="00EB03E0" w:rsidP="0006129B">
            <w:pPr>
              <w:jc w:val="center"/>
              <w:rPr>
                <w:b/>
                <w:bCs/>
                <w:sz w:val="22"/>
                <w:szCs w:val="22"/>
              </w:rPr>
            </w:pPr>
          </w:p>
        </w:tc>
        <w:tc>
          <w:tcPr>
            <w:tcW w:w="4250" w:type="dxa"/>
            <w:vMerge/>
            <w:vAlign w:val="center"/>
            <w:hideMark/>
          </w:tcPr>
          <w:p w14:paraId="2B4D9A23" w14:textId="77777777" w:rsidR="00EB03E0" w:rsidRPr="00224B80" w:rsidRDefault="00EB03E0" w:rsidP="0006129B">
            <w:pPr>
              <w:jc w:val="center"/>
              <w:rPr>
                <w:b/>
                <w:bCs/>
                <w:sz w:val="22"/>
                <w:szCs w:val="22"/>
              </w:rPr>
            </w:pPr>
          </w:p>
        </w:tc>
        <w:tc>
          <w:tcPr>
            <w:tcW w:w="1987" w:type="dxa"/>
            <w:shd w:val="clear" w:color="auto" w:fill="auto"/>
            <w:vAlign w:val="center"/>
            <w:hideMark/>
          </w:tcPr>
          <w:p w14:paraId="5B1F0888" w14:textId="38F09A7C" w:rsidR="00EB03E0" w:rsidRPr="00224B80" w:rsidRDefault="00EB03E0" w:rsidP="0006129B">
            <w:pPr>
              <w:jc w:val="center"/>
              <w:rPr>
                <w:sz w:val="22"/>
                <w:szCs w:val="22"/>
              </w:rPr>
            </w:pPr>
            <w:r w:rsidRPr="00224B80">
              <w:rPr>
                <w:sz w:val="22"/>
                <w:szCs w:val="22"/>
              </w:rPr>
              <w:t>отоплен. и вентил.</w:t>
            </w:r>
          </w:p>
        </w:tc>
        <w:tc>
          <w:tcPr>
            <w:tcW w:w="1519" w:type="dxa"/>
            <w:shd w:val="clear" w:color="auto" w:fill="auto"/>
            <w:vAlign w:val="center"/>
            <w:hideMark/>
          </w:tcPr>
          <w:p w14:paraId="50838151" w14:textId="31A1E99D" w:rsidR="00EB03E0" w:rsidRPr="00224B80" w:rsidRDefault="00EB03E0" w:rsidP="0006129B">
            <w:pPr>
              <w:jc w:val="center"/>
              <w:rPr>
                <w:sz w:val="22"/>
                <w:szCs w:val="22"/>
              </w:rPr>
            </w:pPr>
            <w:r w:rsidRPr="00224B80">
              <w:rPr>
                <w:sz w:val="22"/>
                <w:szCs w:val="22"/>
              </w:rPr>
              <w:t>ГВС</w:t>
            </w:r>
          </w:p>
        </w:tc>
        <w:tc>
          <w:tcPr>
            <w:tcW w:w="1558" w:type="dxa"/>
            <w:shd w:val="clear" w:color="auto" w:fill="auto"/>
            <w:vAlign w:val="center"/>
            <w:hideMark/>
          </w:tcPr>
          <w:p w14:paraId="6004EAE6" w14:textId="77777777" w:rsidR="00EB03E0" w:rsidRPr="00224B80" w:rsidRDefault="00EB03E0" w:rsidP="0006129B">
            <w:pPr>
              <w:jc w:val="center"/>
              <w:rPr>
                <w:sz w:val="22"/>
                <w:szCs w:val="22"/>
              </w:rPr>
            </w:pPr>
            <w:r w:rsidRPr="00224B80">
              <w:rPr>
                <w:sz w:val="22"/>
                <w:szCs w:val="22"/>
              </w:rPr>
              <w:t>ВСЕГО</w:t>
            </w:r>
          </w:p>
        </w:tc>
      </w:tr>
      <w:tr w:rsidR="00224B80" w:rsidRPr="00224B80" w14:paraId="458F86CE" w14:textId="77777777" w:rsidTr="00F76C31">
        <w:trPr>
          <w:gridAfter w:val="1"/>
          <w:wAfter w:w="12" w:type="dxa"/>
          <w:cantSplit/>
        </w:trPr>
        <w:tc>
          <w:tcPr>
            <w:tcW w:w="724" w:type="dxa"/>
            <w:shd w:val="clear" w:color="auto" w:fill="auto"/>
            <w:vAlign w:val="center"/>
            <w:hideMark/>
          </w:tcPr>
          <w:p w14:paraId="1C93F3FF" w14:textId="6192C1D2" w:rsidR="006A1DAB" w:rsidRPr="00224B80" w:rsidRDefault="006A1DAB" w:rsidP="006A1DAB">
            <w:pPr>
              <w:pStyle w:val="aa"/>
              <w:jc w:val="center"/>
              <w:rPr>
                <w:sz w:val="22"/>
                <w:szCs w:val="22"/>
              </w:rPr>
            </w:pPr>
            <w:r w:rsidRPr="00224B80">
              <w:rPr>
                <w:sz w:val="22"/>
                <w:szCs w:val="22"/>
              </w:rPr>
              <w:t>1</w:t>
            </w:r>
          </w:p>
        </w:tc>
        <w:tc>
          <w:tcPr>
            <w:tcW w:w="4250" w:type="dxa"/>
            <w:shd w:val="clear" w:color="auto" w:fill="auto"/>
            <w:vAlign w:val="center"/>
          </w:tcPr>
          <w:p w14:paraId="73042BF1" w14:textId="049D792E" w:rsidR="006A1DAB" w:rsidRPr="00224B80" w:rsidRDefault="006A1DAB" w:rsidP="006A1DAB">
            <w:pPr>
              <w:jc w:val="center"/>
              <w:rPr>
                <w:sz w:val="22"/>
                <w:szCs w:val="22"/>
              </w:rPr>
            </w:pPr>
            <w:r w:rsidRPr="00224B80">
              <w:rPr>
                <w:sz w:val="22"/>
                <w:szCs w:val="22"/>
              </w:rPr>
              <w:t>Котельная №1</w:t>
            </w:r>
          </w:p>
        </w:tc>
        <w:tc>
          <w:tcPr>
            <w:tcW w:w="1987" w:type="dxa"/>
            <w:shd w:val="clear" w:color="auto" w:fill="auto"/>
            <w:vAlign w:val="center"/>
          </w:tcPr>
          <w:p w14:paraId="0216A022" w14:textId="7113FE59" w:rsidR="006A1DAB" w:rsidRPr="00224B80" w:rsidRDefault="006A1DAB" w:rsidP="006A1DAB">
            <w:pPr>
              <w:jc w:val="center"/>
              <w:rPr>
                <w:sz w:val="22"/>
                <w:szCs w:val="22"/>
              </w:rPr>
            </w:pPr>
            <w:r w:rsidRPr="00224B80">
              <w:rPr>
                <w:sz w:val="22"/>
                <w:szCs w:val="22"/>
              </w:rPr>
              <w:t>0,530</w:t>
            </w:r>
          </w:p>
        </w:tc>
        <w:tc>
          <w:tcPr>
            <w:tcW w:w="1519" w:type="dxa"/>
            <w:shd w:val="clear" w:color="auto" w:fill="auto"/>
            <w:vAlign w:val="center"/>
          </w:tcPr>
          <w:p w14:paraId="3909FB43" w14:textId="1D657E44" w:rsidR="006A1DAB" w:rsidRPr="00224B80" w:rsidRDefault="006A1DAB" w:rsidP="006A1DAB">
            <w:pPr>
              <w:jc w:val="center"/>
              <w:rPr>
                <w:sz w:val="22"/>
                <w:szCs w:val="22"/>
              </w:rPr>
            </w:pPr>
          </w:p>
        </w:tc>
        <w:tc>
          <w:tcPr>
            <w:tcW w:w="1558" w:type="dxa"/>
            <w:tcBorders>
              <w:top w:val="single" w:sz="8" w:space="0" w:color="000000"/>
              <w:left w:val="single" w:sz="8" w:space="0" w:color="auto"/>
              <w:bottom w:val="single" w:sz="8" w:space="0" w:color="000000"/>
              <w:right w:val="single" w:sz="8" w:space="0" w:color="000000"/>
            </w:tcBorders>
            <w:shd w:val="clear" w:color="auto" w:fill="auto"/>
            <w:vAlign w:val="center"/>
          </w:tcPr>
          <w:p w14:paraId="4EF91B0C" w14:textId="717EC857" w:rsidR="006A1DAB" w:rsidRPr="00224B80" w:rsidRDefault="006A1DAB" w:rsidP="006A1DAB">
            <w:pPr>
              <w:jc w:val="center"/>
              <w:rPr>
                <w:sz w:val="22"/>
                <w:szCs w:val="22"/>
              </w:rPr>
            </w:pPr>
            <w:r w:rsidRPr="00224B80">
              <w:rPr>
                <w:sz w:val="22"/>
                <w:szCs w:val="22"/>
              </w:rPr>
              <w:t>0,530</w:t>
            </w:r>
          </w:p>
        </w:tc>
      </w:tr>
      <w:tr w:rsidR="00224B80" w:rsidRPr="00224B80" w14:paraId="1C592C7E" w14:textId="77777777" w:rsidTr="00F76C31">
        <w:trPr>
          <w:gridAfter w:val="1"/>
          <w:wAfter w:w="12" w:type="dxa"/>
          <w:cantSplit/>
        </w:trPr>
        <w:tc>
          <w:tcPr>
            <w:tcW w:w="724" w:type="dxa"/>
            <w:shd w:val="clear" w:color="auto" w:fill="auto"/>
            <w:vAlign w:val="center"/>
          </w:tcPr>
          <w:p w14:paraId="17394209" w14:textId="7FD59D79" w:rsidR="006A1DAB" w:rsidRPr="00224B80" w:rsidRDefault="006A1DAB" w:rsidP="006A1DAB">
            <w:pPr>
              <w:pStyle w:val="aa"/>
              <w:jc w:val="center"/>
              <w:rPr>
                <w:sz w:val="20"/>
              </w:rPr>
            </w:pPr>
            <w:r w:rsidRPr="00224B80">
              <w:rPr>
                <w:sz w:val="22"/>
                <w:szCs w:val="22"/>
              </w:rPr>
              <w:t>2</w:t>
            </w:r>
          </w:p>
        </w:tc>
        <w:tc>
          <w:tcPr>
            <w:tcW w:w="4250" w:type="dxa"/>
            <w:shd w:val="clear" w:color="auto" w:fill="auto"/>
            <w:vAlign w:val="center"/>
          </w:tcPr>
          <w:p w14:paraId="0AA7168F" w14:textId="495AA94C" w:rsidR="006A1DAB" w:rsidRPr="00224B80" w:rsidRDefault="006A1DAB" w:rsidP="006A1DAB">
            <w:pPr>
              <w:jc w:val="center"/>
              <w:rPr>
                <w:sz w:val="22"/>
                <w:szCs w:val="22"/>
              </w:rPr>
            </w:pPr>
            <w:r w:rsidRPr="00224B80">
              <w:rPr>
                <w:sz w:val="22"/>
                <w:szCs w:val="22"/>
              </w:rPr>
              <w:t>Котельная №2</w:t>
            </w:r>
          </w:p>
        </w:tc>
        <w:tc>
          <w:tcPr>
            <w:tcW w:w="1987" w:type="dxa"/>
            <w:shd w:val="clear" w:color="auto" w:fill="auto"/>
            <w:vAlign w:val="center"/>
          </w:tcPr>
          <w:p w14:paraId="471923C5" w14:textId="2711811D" w:rsidR="006A1DAB" w:rsidRPr="00224B80" w:rsidRDefault="006A1DAB" w:rsidP="006A1DAB">
            <w:pPr>
              <w:jc w:val="center"/>
              <w:rPr>
                <w:sz w:val="22"/>
                <w:szCs w:val="22"/>
              </w:rPr>
            </w:pPr>
            <w:r w:rsidRPr="00224B80">
              <w:rPr>
                <w:sz w:val="22"/>
                <w:szCs w:val="22"/>
              </w:rPr>
              <w:t>4,211</w:t>
            </w:r>
          </w:p>
        </w:tc>
        <w:tc>
          <w:tcPr>
            <w:tcW w:w="1519" w:type="dxa"/>
            <w:shd w:val="clear" w:color="auto" w:fill="auto"/>
            <w:vAlign w:val="center"/>
          </w:tcPr>
          <w:p w14:paraId="2A7E22C5" w14:textId="6A324054" w:rsidR="006A1DAB" w:rsidRPr="00224B80" w:rsidRDefault="006A1DAB" w:rsidP="006A1DAB">
            <w:pPr>
              <w:jc w:val="center"/>
              <w:rPr>
                <w:sz w:val="22"/>
                <w:szCs w:val="22"/>
              </w:rPr>
            </w:pPr>
          </w:p>
        </w:tc>
        <w:tc>
          <w:tcPr>
            <w:tcW w:w="1558" w:type="dxa"/>
            <w:tcBorders>
              <w:top w:val="nil"/>
              <w:left w:val="single" w:sz="8" w:space="0" w:color="auto"/>
              <w:bottom w:val="single" w:sz="8" w:space="0" w:color="000000"/>
              <w:right w:val="single" w:sz="8" w:space="0" w:color="000000"/>
            </w:tcBorders>
            <w:shd w:val="clear" w:color="auto" w:fill="auto"/>
            <w:vAlign w:val="center"/>
          </w:tcPr>
          <w:p w14:paraId="4408B01D" w14:textId="27D8A838" w:rsidR="006A1DAB" w:rsidRPr="00224B80" w:rsidRDefault="006A1DAB" w:rsidP="006A1DAB">
            <w:pPr>
              <w:jc w:val="center"/>
              <w:rPr>
                <w:sz w:val="22"/>
                <w:szCs w:val="22"/>
              </w:rPr>
            </w:pPr>
            <w:r w:rsidRPr="00224B80">
              <w:rPr>
                <w:sz w:val="22"/>
                <w:szCs w:val="22"/>
              </w:rPr>
              <w:t>4,211</w:t>
            </w:r>
          </w:p>
        </w:tc>
      </w:tr>
      <w:tr w:rsidR="00224B80" w:rsidRPr="00224B80" w14:paraId="57C96F22" w14:textId="77777777" w:rsidTr="00F76C31">
        <w:trPr>
          <w:gridAfter w:val="1"/>
          <w:wAfter w:w="12" w:type="dxa"/>
          <w:cantSplit/>
        </w:trPr>
        <w:tc>
          <w:tcPr>
            <w:tcW w:w="724" w:type="dxa"/>
            <w:shd w:val="clear" w:color="auto" w:fill="auto"/>
            <w:vAlign w:val="center"/>
          </w:tcPr>
          <w:p w14:paraId="63779181" w14:textId="2CCAE679" w:rsidR="006A1DAB" w:rsidRPr="00224B80" w:rsidRDefault="006A1DAB" w:rsidP="006A1DAB">
            <w:pPr>
              <w:pStyle w:val="aa"/>
              <w:jc w:val="center"/>
              <w:rPr>
                <w:sz w:val="20"/>
              </w:rPr>
            </w:pPr>
            <w:r w:rsidRPr="00224B80">
              <w:rPr>
                <w:sz w:val="22"/>
                <w:szCs w:val="22"/>
              </w:rPr>
              <w:t>3</w:t>
            </w:r>
          </w:p>
        </w:tc>
        <w:tc>
          <w:tcPr>
            <w:tcW w:w="4250" w:type="dxa"/>
            <w:shd w:val="clear" w:color="auto" w:fill="auto"/>
            <w:vAlign w:val="center"/>
          </w:tcPr>
          <w:p w14:paraId="7D15F1BA" w14:textId="1D78238E" w:rsidR="006A1DAB" w:rsidRPr="00224B80" w:rsidRDefault="006A1DAB" w:rsidP="006A1DAB">
            <w:pPr>
              <w:jc w:val="center"/>
              <w:rPr>
                <w:sz w:val="22"/>
                <w:szCs w:val="22"/>
              </w:rPr>
            </w:pPr>
            <w:r w:rsidRPr="00224B80">
              <w:rPr>
                <w:sz w:val="22"/>
                <w:szCs w:val="22"/>
              </w:rPr>
              <w:t>Котельная №4</w:t>
            </w:r>
          </w:p>
        </w:tc>
        <w:tc>
          <w:tcPr>
            <w:tcW w:w="1987" w:type="dxa"/>
            <w:shd w:val="clear" w:color="auto" w:fill="auto"/>
            <w:vAlign w:val="center"/>
          </w:tcPr>
          <w:p w14:paraId="4DE7740A" w14:textId="6D5CB1F8" w:rsidR="006A1DAB" w:rsidRPr="00224B80" w:rsidRDefault="006A1DAB" w:rsidP="006A1DAB">
            <w:pPr>
              <w:jc w:val="center"/>
              <w:rPr>
                <w:sz w:val="22"/>
                <w:szCs w:val="22"/>
              </w:rPr>
            </w:pPr>
            <w:r w:rsidRPr="00224B80">
              <w:rPr>
                <w:sz w:val="22"/>
                <w:szCs w:val="22"/>
              </w:rPr>
              <w:t>0,633</w:t>
            </w:r>
          </w:p>
        </w:tc>
        <w:tc>
          <w:tcPr>
            <w:tcW w:w="1519" w:type="dxa"/>
            <w:shd w:val="clear" w:color="auto" w:fill="auto"/>
            <w:vAlign w:val="center"/>
          </w:tcPr>
          <w:p w14:paraId="435B8D0F" w14:textId="04A58E59" w:rsidR="006A1DAB" w:rsidRPr="00224B80" w:rsidRDefault="006A1DAB" w:rsidP="006A1DAB">
            <w:pPr>
              <w:jc w:val="center"/>
              <w:rPr>
                <w:sz w:val="22"/>
                <w:szCs w:val="22"/>
              </w:rPr>
            </w:pPr>
            <w:r w:rsidRPr="00224B80">
              <w:rPr>
                <w:sz w:val="22"/>
                <w:szCs w:val="22"/>
              </w:rPr>
              <w:t>0,027</w:t>
            </w:r>
          </w:p>
        </w:tc>
        <w:tc>
          <w:tcPr>
            <w:tcW w:w="1558" w:type="dxa"/>
            <w:tcBorders>
              <w:top w:val="nil"/>
              <w:left w:val="single" w:sz="8" w:space="0" w:color="auto"/>
              <w:bottom w:val="single" w:sz="8" w:space="0" w:color="000000"/>
              <w:right w:val="single" w:sz="8" w:space="0" w:color="000000"/>
            </w:tcBorders>
            <w:shd w:val="clear" w:color="auto" w:fill="auto"/>
            <w:vAlign w:val="center"/>
          </w:tcPr>
          <w:p w14:paraId="2A3F41BB" w14:textId="3DBA3480" w:rsidR="006A1DAB" w:rsidRPr="00224B80" w:rsidRDefault="006A1DAB" w:rsidP="006A1DAB">
            <w:pPr>
              <w:jc w:val="center"/>
              <w:rPr>
                <w:sz w:val="22"/>
                <w:szCs w:val="22"/>
              </w:rPr>
            </w:pPr>
            <w:r w:rsidRPr="00224B80">
              <w:rPr>
                <w:sz w:val="22"/>
                <w:szCs w:val="22"/>
              </w:rPr>
              <w:t>0,660</w:t>
            </w:r>
          </w:p>
        </w:tc>
      </w:tr>
      <w:tr w:rsidR="00224B80" w:rsidRPr="00224B80" w14:paraId="03D55DD0" w14:textId="77777777" w:rsidTr="00F76C31">
        <w:trPr>
          <w:gridAfter w:val="1"/>
          <w:wAfter w:w="12" w:type="dxa"/>
          <w:cantSplit/>
        </w:trPr>
        <w:tc>
          <w:tcPr>
            <w:tcW w:w="724" w:type="dxa"/>
            <w:shd w:val="clear" w:color="auto" w:fill="auto"/>
            <w:vAlign w:val="center"/>
          </w:tcPr>
          <w:p w14:paraId="2DD3EDBF" w14:textId="7521527B" w:rsidR="006A1DAB" w:rsidRPr="00224B80" w:rsidRDefault="006A1DAB" w:rsidP="006A1DAB">
            <w:pPr>
              <w:pStyle w:val="aa"/>
              <w:jc w:val="center"/>
              <w:rPr>
                <w:sz w:val="20"/>
              </w:rPr>
            </w:pPr>
            <w:r w:rsidRPr="00224B80">
              <w:rPr>
                <w:sz w:val="22"/>
                <w:szCs w:val="22"/>
              </w:rPr>
              <w:t>4</w:t>
            </w:r>
          </w:p>
        </w:tc>
        <w:tc>
          <w:tcPr>
            <w:tcW w:w="4250" w:type="dxa"/>
            <w:shd w:val="clear" w:color="auto" w:fill="auto"/>
            <w:vAlign w:val="center"/>
          </w:tcPr>
          <w:p w14:paraId="365472E8" w14:textId="5BE98D82" w:rsidR="006A1DAB" w:rsidRPr="00224B80" w:rsidRDefault="006A1DAB" w:rsidP="006A1DAB">
            <w:pPr>
              <w:jc w:val="center"/>
              <w:rPr>
                <w:sz w:val="22"/>
                <w:szCs w:val="22"/>
              </w:rPr>
            </w:pPr>
            <w:r w:rsidRPr="00224B80">
              <w:rPr>
                <w:sz w:val="22"/>
                <w:szCs w:val="22"/>
              </w:rPr>
              <w:t>Котельная №5 «ФОК»</w:t>
            </w:r>
          </w:p>
        </w:tc>
        <w:tc>
          <w:tcPr>
            <w:tcW w:w="1987" w:type="dxa"/>
            <w:shd w:val="clear" w:color="auto" w:fill="auto"/>
            <w:vAlign w:val="center"/>
          </w:tcPr>
          <w:p w14:paraId="60C902CC" w14:textId="2A29AB73" w:rsidR="006A1DAB" w:rsidRPr="00224B80" w:rsidRDefault="006A1DAB" w:rsidP="006A1DAB">
            <w:pPr>
              <w:jc w:val="center"/>
              <w:rPr>
                <w:sz w:val="22"/>
                <w:szCs w:val="22"/>
              </w:rPr>
            </w:pPr>
            <w:r w:rsidRPr="00224B80">
              <w:rPr>
                <w:sz w:val="22"/>
                <w:szCs w:val="22"/>
              </w:rPr>
              <w:t>0,217</w:t>
            </w:r>
          </w:p>
        </w:tc>
        <w:tc>
          <w:tcPr>
            <w:tcW w:w="1519" w:type="dxa"/>
            <w:shd w:val="clear" w:color="auto" w:fill="auto"/>
            <w:vAlign w:val="center"/>
          </w:tcPr>
          <w:p w14:paraId="1A7D481E" w14:textId="4EA57307" w:rsidR="006A1DAB" w:rsidRPr="00224B80" w:rsidRDefault="006A1DAB" w:rsidP="006A1DAB">
            <w:pPr>
              <w:jc w:val="center"/>
              <w:rPr>
                <w:sz w:val="22"/>
                <w:szCs w:val="22"/>
              </w:rPr>
            </w:pPr>
          </w:p>
        </w:tc>
        <w:tc>
          <w:tcPr>
            <w:tcW w:w="1558" w:type="dxa"/>
            <w:tcBorders>
              <w:top w:val="nil"/>
              <w:left w:val="single" w:sz="8" w:space="0" w:color="auto"/>
              <w:bottom w:val="single" w:sz="8" w:space="0" w:color="000000"/>
              <w:right w:val="single" w:sz="8" w:space="0" w:color="000000"/>
            </w:tcBorders>
            <w:shd w:val="clear" w:color="auto" w:fill="auto"/>
            <w:vAlign w:val="center"/>
          </w:tcPr>
          <w:p w14:paraId="534471FA" w14:textId="2B7CE945" w:rsidR="006A1DAB" w:rsidRPr="00224B80" w:rsidRDefault="006A1DAB" w:rsidP="006A1DAB">
            <w:pPr>
              <w:jc w:val="center"/>
              <w:rPr>
                <w:sz w:val="22"/>
                <w:szCs w:val="22"/>
              </w:rPr>
            </w:pPr>
            <w:r w:rsidRPr="00224B80">
              <w:rPr>
                <w:sz w:val="22"/>
                <w:szCs w:val="22"/>
              </w:rPr>
              <w:t>0,217</w:t>
            </w:r>
          </w:p>
        </w:tc>
      </w:tr>
      <w:tr w:rsidR="00224B80" w:rsidRPr="00224B80" w14:paraId="0520895E" w14:textId="77777777" w:rsidTr="00574E71">
        <w:trPr>
          <w:gridAfter w:val="1"/>
          <w:wAfter w:w="12" w:type="dxa"/>
          <w:cantSplit/>
        </w:trPr>
        <w:tc>
          <w:tcPr>
            <w:tcW w:w="724" w:type="dxa"/>
            <w:shd w:val="clear" w:color="auto" w:fill="auto"/>
            <w:vAlign w:val="center"/>
          </w:tcPr>
          <w:p w14:paraId="15BC0F4F" w14:textId="0DD948DC" w:rsidR="006A1DAB" w:rsidRPr="00224B80" w:rsidRDefault="006A1DAB" w:rsidP="006A1DAB">
            <w:pPr>
              <w:pStyle w:val="aa"/>
              <w:jc w:val="center"/>
              <w:rPr>
                <w:sz w:val="20"/>
              </w:rPr>
            </w:pPr>
            <w:r w:rsidRPr="00224B80">
              <w:rPr>
                <w:sz w:val="22"/>
                <w:szCs w:val="22"/>
              </w:rPr>
              <w:t>5</w:t>
            </w:r>
          </w:p>
        </w:tc>
        <w:tc>
          <w:tcPr>
            <w:tcW w:w="4250" w:type="dxa"/>
            <w:shd w:val="clear" w:color="auto" w:fill="auto"/>
            <w:vAlign w:val="center"/>
          </w:tcPr>
          <w:p w14:paraId="6AA40138" w14:textId="4304EB2B" w:rsidR="006A1DAB" w:rsidRPr="00224B80" w:rsidRDefault="006A1DAB" w:rsidP="006A1DAB">
            <w:pPr>
              <w:jc w:val="center"/>
              <w:rPr>
                <w:sz w:val="22"/>
                <w:szCs w:val="22"/>
              </w:rPr>
            </w:pPr>
            <w:r w:rsidRPr="00224B80">
              <w:rPr>
                <w:sz w:val="22"/>
                <w:szCs w:val="22"/>
              </w:rPr>
              <w:t>Котельная №3634*</w:t>
            </w:r>
          </w:p>
        </w:tc>
        <w:tc>
          <w:tcPr>
            <w:tcW w:w="1987" w:type="dxa"/>
            <w:shd w:val="clear" w:color="auto" w:fill="auto"/>
            <w:vAlign w:val="center"/>
          </w:tcPr>
          <w:p w14:paraId="30CFB20A" w14:textId="5511F180" w:rsidR="006A1DAB" w:rsidRPr="00224B80" w:rsidRDefault="006A1DAB" w:rsidP="006A1DAB">
            <w:pPr>
              <w:jc w:val="center"/>
              <w:rPr>
                <w:sz w:val="22"/>
                <w:szCs w:val="22"/>
              </w:rPr>
            </w:pPr>
            <w:r w:rsidRPr="00224B80">
              <w:rPr>
                <w:sz w:val="22"/>
                <w:szCs w:val="22"/>
              </w:rPr>
              <w:t>н/д</w:t>
            </w:r>
          </w:p>
        </w:tc>
        <w:tc>
          <w:tcPr>
            <w:tcW w:w="1519" w:type="dxa"/>
            <w:shd w:val="clear" w:color="auto" w:fill="auto"/>
            <w:vAlign w:val="center"/>
          </w:tcPr>
          <w:p w14:paraId="2AEDE44E" w14:textId="298BA50A" w:rsidR="006A1DAB" w:rsidRPr="00224B80" w:rsidRDefault="006A1DAB" w:rsidP="006A1DAB">
            <w:pPr>
              <w:jc w:val="center"/>
              <w:rPr>
                <w:sz w:val="22"/>
                <w:szCs w:val="22"/>
              </w:rPr>
            </w:pPr>
            <w:r w:rsidRPr="00224B80">
              <w:rPr>
                <w:sz w:val="22"/>
                <w:szCs w:val="22"/>
              </w:rPr>
              <w:t>н/д</w:t>
            </w:r>
          </w:p>
        </w:tc>
        <w:tc>
          <w:tcPr>
            <w:tcW w:w="1558" w:type="dxa"/>
            <w:shd w:val="clear" w:color="auto" w:fill="auto"/>
            <w:vAlign w:val="center"/>
          </w:tcPr>
          <w:p w14:paraId="035C406F" w14:textId="7F46F11D" w:rsidR="006A1DAB" w:rsidRPr="00224B80" w:rsidRDefault="006A1DAB" w:rsidP="006A1DAB">
            <w:pPr>
              <w:jc w:val="center"/>
              <w:rPr>
                <w:sz w:val="22"/>
                <w:szCs w:val="22"/>
              </w:rPr>
            </w:pPr>
            <w:r w:rsidRPr="00224B80">
              <w:rPr>
                <w:sz w:val="22"/>
                <w:szCs w:val="22"/>
              </w:rPr>
              <w:t>н/д</w:t>
            </w:r>
          </w:p>
        </w:tc>
      </w:tr>
    </w:tbl>
    <w:p w14:paraId="62A42DCA" w14:textId="0E85E471" w:rsidR="006A1DAB" w:rsidRPr="00224B80" w:rsidRDefault="006A1DAB" w:rsidP="006A1DAB">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2E3378CF" w14:textId="77777777" w:rsidR="009671A4" w:rsidRPr="00224B80" w:rsidRDefault="009671A4" w:rsidP="0006129B"/>
    <w:p w14:paraId="07AE6D3A" w14:textId="77777777" w:rsidR="00EC6C21" w:rsidRPr="00224B80" w:rsidRDefault="005148DF" w:rsidP="0006129B">
      <w:pPr>
        <w:pStyle w:val="30"/>
        <w:spacing w:line="240" w:lineRule="auto"/>
        <w:rPr>
          <w:lang w:eastAsia="ar-SA"/>
        </w:rPr>
      </w:pPr>
      <w:bookmarkStart w:id="134" w:name="_Toc158278651"/>
      <w:bookmarkStart w:id="135" w:name="_Toc206146309"/>
      <w:r w:rsidRPr="00224B80">
        <w:rPr>
          <w:lang w:eastAsia="ar-SA"/>
        </w:rPr>
        <w:t>5.3 О</w:t>
      </w:r>
      <w:r w:rsidR="005E5DE4" w:rsidRPr="00224B80">
        <w:rPr>
          <w:lang w:eastAsia="ar-SA"/>
        </w:rPr>
        <w:t>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34"/>
      <w:bookmarkEnd w:id="135"/>
    </w:p>
    <w:p w14:paraId="49A0FD3F" w14:textId="77777777" w:rsidR="00F95BCD" w:rsidRPr="00224B80" w:rsidRDefault="00F95BCD" w:rsidP="0006129B">
      <w:pPr>
        <w:widowControl w:val="0"/>
        <w:adjustRightInd w:val="0"/>
        <w:ind w:firstLine="720"/>
        <w:textAlignment w:val="baseline"/>
        <w:rPr>
          <w:szCs w:val="28"/>
        </w:rPr>
      </w:pPr>
      <w:r w:rsidRPr="00224B80">
        <w:rPr>
          <w:szCs w:val="28"/>
        </w:rPr>
        <w:t>Поквартирное отопление значительно уд</w:t>
      </w:r>
      <w:r w:rsidR="00C5510D" w:rsidRPr="00224B80">
        <w:rPr>
          <w:szCs w:val="28"/>
        </w:rPr>
        <w:t>ешевляет жилищное строительство,</w:t>
      </w:r>
      <w:r w:rsidRPr="00224B80">
        <w:rPr>
          <w:szCs w:val="28"/>
        </w:rPr>
        <w:t xml:space="preserve"> отпадает необходимость в дорогостоящих теплосетях, тепловых пунктах, приборах учета тепловой энергии</w:t>
      </w:r>
      <w:r w:rsidR="00C5510D" w:rsidRPr="00224B80">
        <w:rPr>
          <w:szCs w:val="28"/>
        </w:rPr>
        <w:t>,</w:t>
      </w:r>
      <w:r w:rsidRPr="00224B80">
        <w:rPr>
          <w:szCs w:val="28"/>
        </w:rPr>
        <w:t xml:space="preserve"> становится возможным вести жилищное строительство в районах, не обеспеченных развитой инфраструктурой тепловых сетей, при </w:t>
      </w:r>
      <w:r w:rsidR="00C5510D" w:rsidRPr="00224B80">
        <w:rPr>
          <w:szCs w:val="28"/>
        </w:rPr>
        <w:t>условии надежного газоснабжения,</w:t>
      </w:r>
      <w:r w:rsidRPr="00224B80">
        <w:rPr>
          <w:szCs w:val="28"/>
        </w:rPr>
        <w:t xml:space="preserve"> снимается проблема окуп</w:t>
      </w:r>
      <w:r w:rsidR="0081681A" w:rsidRPr="00224B80">
        <w:rPr>
          <w:szCs w:val="28"/>
        </w:rPr>
        <w:t>аемости системы отопления</w:t>
      </w:r>
      <w:r w:rsidRPr="00224B80">
        <w:rPr>
          <w:szCs w:val="28"/>
        </w:rPr>
        <w:t xml:space="preserve">. </w:t>
      </w:r>
    </w:p>
    <w:p w14:paraId="4020360D" w14:textId="77777777" w:rsidR="00F95BCD" w:rsidRPr="00224B80" w:rsidRDefault="00F95BCD" w:rsidP="0006129B">
      <w:pPr>
        <w:widowControl w:val="0"/>
        <w:adjustRightInd w:val="0"/>
        <w:ind w:firstLine="720"/>
        <w:textAlignment w:val="baseline"/>
        <w:rPr>
          <w:szCs w:val="28"/>
        </w:rPr>
      </w:pPr>
      <w:r w:rsidRPr="00224B80">
        <w:rPr>
          <w:szCs w:val="28"/>
        </w:rPr>
        <w:t>Потребитель получает возможность достичь максимального теплового комфорта, и сам определяет уровень собственного обе</w:t>
      </w:r>
      <w:r w:rsidR="00C23CC2" w:rsidRPr="00224B80">
        <w:rPr>
          <w:szCs w:val="28"/>
        </w:rPr>
        <w:t>спечения теплом и горячей водой,</w:t>
      </w:r>
      <w:r w:rsidRPr="00224B80">
        <w:rPr>
          <w:szCs w:val="28"/>
        </w:rPr>
        <w:t xml:space="preserve"> снимается проблема перебоев в тепле и горячей воде по техническим, организационным и сезонным причинам. </w:t>
      </w:r>
    </w:p>
    <w:p w14:paraId="2EC6543C" w14:textId="77777777" w:rsidR="00F95BCD" w:rsidRPr="00224B80" w:rsidRDefault="00F95BCD" w:rsidP="0006129B">
      <w:pPr>
        <w:widowControl w:val="0"/>
        <w:adjustRightInd w:val="0"/>
        <w:ind w:firstLine="720"/>
        <w:textAlignment w:val="baseline"/>
        <w:rPr>
          <w:szCs w:val="28"/>
        </w:rPr>
      </w:pPr>
      <w:r w:rsidRPr="00224B80">
        <w:rPr>
          <w:szCs w:val="28"/>
        </w:rPr>
        <w:lastRenderedPageBreak/>
        <w:t>В то же время автономные системы теплоснабжения имеют ря</w:t>
      </w:r>
      <w:r w:rsidR="00FA5B6B" w:rsidRPr="00224B80">
        <w:rPr>
          <w:szCs w:val="28"/>
        </w:rPr>
        <w:t>д</w:t>
      </w:r>
      <w:r w:rsidR="00787B99" w:rsidRPr="00224B80">
        <w:rPr>
          <w:szCs w:val="28"/>
        </w:rPr>
        <w:t xml:space="preserve"> </w:t>
      </w:r>
      <w:r w:rsidRPr="00224B80">
        <w:rPr>
          <w:szCs w:val="28"/>
        </w:rPr>
        <w:t xml:space="preserve">трудно устранимых недостатков, к которым можно отнести: </w:t>
      </w:r>
    </w:p>
    <w:p w14:paraId="099A4E87" w14:textId="77777777" w:rsidR="00F95BCD" w:rsidRPr="00224B80" w:rsidRDefault="00145BBA" w:rsidP="0006129B">
      <w:pPr>
        <w:widowControl w:val="0"/>
        <w:adjustRightInd w:val="0"/>
        <w:ind w:firstLine="720"/>
        <w:textAlignment w:val="baseline"/>
        <w:rPr>
          <w:szCs w:val="28"/>
        </w:rPr>
      </w:pPr>
      <w:r w:rsidRPr="00224B80">
        <w:rPr>
          <w:szCs w:val="28"/>
        </w:rPr>
        <w:t xml:space="preserve">1) </w:t>
      </w:r>
      <w:r w:rsidR="00F95BCD" w:rsidRPr="00224B80">
        <w:rPr>
          <w:szCs w:val="28"/>
        </w:rPr>
        <w:t xml:space="preserve">серьезное снижение надежности теплоснабжения; </w:t>
      </w:r>
    </w:p>
    <w:p w14:paraId="7FC34484" w14:textId="0BEF0569" w:rsidR="00F95BCD" w:rsidRPr="00224B80" w:rsidRDefault="00145BBA" w:rsidP="0006129B">
      <w:pPr>
        <w:widowControl w:val="0"/>
        <w:adjustRightInd w:val="0"/>
        <w:ind w:firstLine="720"/>
        <w:textAlignment w:val="baseline"/>
        <w:rPr>
          <w:szCs w:val="28"/>
        </w:rPr>
      </w:pPr>
      <w:r w:rsidRPr="00224B80">
        <w:rPr>
          <w:szCs w:val="28"/>
        </w:rPr>
        <w:t xml:space="preserve">2) </w:t>
      </w:r>
      <w:r w:rsidR="00F95BCD" w:rsidRPr="00224B80">
        <w:rPr>
          <w:szCs w:val="28"/>
        </w:rPr>
        <w:t xml:space="preserve">эксплуатация </w:t>
      </w:r>
      <w:r w:rsidR="00D43B25" w:rsidRPr="00224B80">
        <w:rPr>
          <w:szCs w:val="28"/>
        </w:rPr>
        <w:t>источника теплоснабжения</w:t>
      </w:r>
      <w:r w:rsidR="00F95BCD" w:rsidRPr="00224B80">
        <w:rPr>
          <w:szCs w:val="28"/>
        </w:rPr>
        <w:t xml:space="preserve"> персоналом не высокой квалификации, а иногда и жильцами (поквартирное отопление); </w:t>
      </w:r>
    </w:p>
    <w:p w14:paraId="012873FE" w14:textId="77777777" w:rsidR="00F95BCD" w:rsidRPr="00224B80" w:rsidRDefault="00145BBA" w:rsidP="0006129B">
      <w:pPr>
        <w:widowControl w:val="0"/>
        <w:adjustRightInd w:val="0"/>
        <w:ind w:firstLine="720"/>
        <w:textAlignment w:val="baseline"/>
        <w:rPr>
          <w:szCs w:val="28"/>
        </w:rPr>
      </w:pPr>
      <w:r w:rsidRPr="00224B80">
        <w:rPr>
          <w:szCs w:val="28"/>
        </w:rPr>
        <w:t xml:space="preserve">3) </w:t>
      </w:r>
      <w:r w:rsidR="00F95BCD" w:rsidRPr="00224B80">
        <w:rPr>
          <w:szCs w:val="28"/>
        </w:rPr>
        <w:t xml:space="preserve">не высокое качество теплоснабжения (в силу второго недостатка); </w:t>
      </w:r>
    </w:p>
    <w:p w14:paraId="07F68A74" w14:textId="77777777" w:rsidR="00F95BCD" w:rsidRPr="00224B80" w:rsidRDefault="00145BBA" w:rsidP="0006129B">
      <w:pPr>
        <w:widowControl w:val="0"/>
        <w:adjustRightInd w:val="0"/>
        <w:ind w:firstLine="720"/>
        <w:textAlignment w:val="baseline"/>
        <w:rPr>
          <w:szCs w:val="28"/>
        </w:rPr>
      </w:pPr>
      <w:r w:rsidRPr="00224B80">
        <w:rPr>
          <w:szCs w:val="28"/>
        </w:rPr>
        <w:t xml:space="preserve">4) </w:t>
      </w:r>
      <w:r w:rsidR="00F95BCD" w:rsidRPr="00224B80">
        <w:rPr>
          <w:szCs w:val="28"/>
        </w:rPr>
        <w:t xml:space="preserve">повышенные уровни шума от основного и вспомогательного оборудования; </w:t>
      </w:r>
    </w:p>
    <w:p w14:paraId="182A39F1" w14:textId="77777777" w:rsidR="00F95BCD" w:rsidRPr="00224B80" w:rsidRDefault="00145BBA" w:rsidP="0006129B">
      <w:pPr>
        <w:widowControl w:val="0"/>
        <w:adjustRightInd w:val="0"/>
        <w:ind w:firstLine="720"/>
        <w:textAlignment w:val="baseline"/>
        <w:rPr>
          <w:szCs w:val="28"/>
        </w:rPr>
      </w:pPr>
      <w:r w:rsidRPr="00224B80">
        <w:rPr>
          <w:szCs w:val="28"/>
        </w:rPr>
        <w:t xml:space="preserve">5) </w:t>
      </w:r>
      <w:r w:rsidR="00F95BCD" w:rsidRPr="00224B80">
        <w:rPr>
          <w:szCs w:val="28"/>
        </w:rPr>
        <w:t>зависимос</w:t>
      </w:r>
      <w:r w:rsidR="00C5510D" w:rsidRPr="00224B80">
        <w:rPr>
          <w:szCs w:val="28"/>
        </w:rPr>
        <w:t>ть от снабжения энергоресурсами,</w:t>
      </w:r>
      <w:r w:rsidR="00F95BCD" w:rsidRPr="00224B80">
        <w:rPr>
          <w:szCs w:val="28"/>
        </w:rPr>
        <w:t xml:space="preserve"> природным газом, электрической энергией и водой; </w:t>
      </w:r>
    </w:p>
    <w:p w14:paraId="26FDA191" w14:textId="77777777" w:rsidR="00F95BCD" w:rsidRPr="00224B80" w:rsidRDefault="00145BBA" w:rsidP="0006129B">
      <w:pPr>
        <w:widowControl w:val="0"/>
        <w:adjustRightInd w:val="0"/>
        <w:ind w:firstLine="720"/>
        <w:textAlignment w:val="baseline"/>
        <w:rPr>
          <w:szCs w:val="28"/>
        </w:rPr>
      </w:pPr>
      <w:r w:rsidRPr="00224B80">
        <w:rPr>
          <w:szCs w:val="28"/>
        </w:rPr>
        <w:t xml:space="preserve">6) </w:t>
      </w:r>
      <w:r w:rsidR="00F95BCD" w:rsidRPr="00224B80">
        <w:rPr>
          <w:szCs w:val="28"/>
        </w:rPr>
        <w:t xml:space="preserve">отсутствие всякого рода резервирования энергетических ресурсов, любое отключение от систем водо-, электро- и газоснабжения приводит к аварийным ситуациям. </w:t>
      </w:r>
    </w:p>
    <w:p w14:paraId="6B2BECAF" w14:textId="77777777" w:rsidR="00F95BCD" w:rsidRPr="00224B80" w:rsidRDefault="00F95BCD" w:rsidP="0006129B">
      <w:pPr>
        <w:widowControl w:val="0"/>
        <w:adjustRightInd w:val="0"/>
        <w:ind w:firstLine="720"/>
        <w:textAlignment w:val="baseline"/>
        <w:rPr>
          <w:szCs w:val="28"/>
        </w:rPr>
      </w:pPr>
      <w:r w:rsidRPr="00224B80">
        <w:rPr>
          <w:szCs w:val="28"/>
        </w:rPr>
        <w:t>Серь</w:t>
      </w:r>
      <w:r w:rsidR="00B518E3" w:rsidRPr="00224B80">
        <w:rPr>
          <w:szCs w:val="28"/>
        </w:rPr>
        <w:t>е</w:t>
      </w:r>
      <w:r w:rsidRPr="00224B80">
        <w:rPr>
          <w:szCs w:val="28"/>
        </w:rPr>
        <w:t xml:space="preserve">зная проблема для поквартирного отопления - это вентиляция и дымоудаление. При установке в существующих многоквартирных домах котлов с закрытой камерой сгорания, возможно задувание продуктов сгорания в соседние квартиры. Существующие системы вентиляции не соответствуют нормативам по установке индивидуальных котлов. </w:t>
      </w:r>
    </w:p>
    <w:p w14:paraId="0F23F631" w14:textId="77777777" w:rsidR="006514DD" w:rsidRPr="00224B80" w:rsidRDefault="006514DD" w:rsidP="0096353A">
      <w:pPr>
        <w:pStyle w:val="Affa"/>
        <w:rPr>
          <w:rStyle w:val="86"/>
          <w:rFonts w:ascii="Times New Roman" w:eastAsia="Calibri" w:hAnsi="Times New Roman" w:cs="Times New Roman"/>
          <w:color w:val="auto"/>
          <w:sz w:val="22"/>
          <w:szCs w:val="22"/>
          <w:lang w:eastAsia="en-US" w:bidi="ar-SA"/>
        </w:rPr>
      </w:pPr>
      <w:r w:rsidRPr="00224B80">
        <w:rPr>
          <w:rStyle w:val="86"/>
          <w:rFonts w:ascii="Times New Roman" w:eastAsia="Calibri" w:hAnsi="Times New Roman" w:cs="Times New Roman"/>
          <w:color w:val="auto"/>
          <w:sz w:val="22"/>
          <w:szCs w:val="22"/>
          <w:lang w:eastAsia="en-US" w:bidi="ar-SA"/>
        </w:rPr>
        <w:t>Поквартирное отопление является разновидностью индивидуального теплоснабжения и характеризуется тем, что генерация тепла происходит непосредственно у потребителя в квартире. Условия организации поквартирного отопления во многом схожи с условиями создания индивидуального теплоснабжения.</w:t>
      </w:r>
    </w:p>
    <w:p w14:paraId="0CB3051E" w14:textId="77777777" w:rsidR="009372B9" w:rsidRPr="00224B80" w:rsidRDefault="009372B9" w:rsidP="0096353A">
      <w:pPr>
        <w:pStyle w:val="Affa"/>
        <w:rPr>
          <w:rFonts w:eastAsia="Calibri"/>
          <w:sz w:val="22"/>
          <w:szCs w:val="22"/>
        </w:rPr>
      </w:pPr>
      <w:bookmarkStart w:id="136" w:name="_Toc158278652"/>
      <w:r w:rsidRPr="00224B80">
        <w:rPr>
          <w:rFonts w:ascii="Times New Roman CYR" w:eastAsia="Calibri" w:hAnsi="Times New Roman CYR" w:cs="Times New Roman CYR"/>
          <w:sz w:val="22"/>
          <w:szCs w:val="22"/>
        </w:rPr>
        <w:t xml:space="preserve">Случаев применения отопления жилых помещений в многоквартирных домах с использованием индивидуальных квартирных источников тепловой энергии не выявлено. </w:t>
      </w:r>
    </w:p>
    <w:p w14:paraId="76565E72" w14:textId="77777777" w:rsidR="00453BE8" w:rsidRPr="00224B80" w:rsidRDefault="00453BE8" w:rsidP="0096353A">
      <w:pPr>
        <w:pStyle w:val="Affa"/>
        <w:rPr>
          <w:sz w:val="22"/>
          <w:szCs w:val="22"/>
          <w:lang w:eastAsia="ar-SA"/>
        </w:rPr>
      </w:pPr>
    </w:p>
    <w:p w14:paraId="3EF13BF2" w14:textId="1354E9FE" w:rsidR="00EC6C21" w:rsidRPr="00224B80" w:rsidRDefault="00145BBA" w:rsidP="0006129B">
      <w:pPr>
        <w:pStyle w:val="30"/>
        <w:spacing w:line="240" w:lineRule="auto"/>
        <w:rPr>
          <w:lang w:eastAsia="ar-SA"/>
        </w:rPr>
      </w:pPr>
      <w:bookmarkStart w:id="137" w:name="_Toc206146310"/>
      <w:r w:rsidRPr="00224B80">
        <w:rPr>
          <w:lang w:eastAsia="ar-SA"/>
        </w:rPr>
        <w:t>5.4 О</w:t>
      </w:r>
      <w:r w:rsidR="005E5DE4" w:rsidRPr="00224B80">
        <w:rPr>
          <w:lang w:eastAsia="ar-SA"/>
        </w:rPr>
        <w:t>писание величины потребления тепловой энергии в расчетных элементах территориального деления за отопительный период и за год в целом</w:t>
      </w:r>
      <w:bookmarkEnd w:id="136"/>
      <w:bookmarkEnd w:id="137"/>
    </w:p>
    <w:p w14:paraId="47958F13" w14:textId="54982FB9" w:rsidR="004C4B82" w:rsidRPr="00224B80" w:rsidRDefault="004C4B82" w:rsidP="0006129B">
      <w:pPr>
        <w:pStyle w:val="Affa"/>
      </w:pPr>
      <w:r w:rsidRPr="00224B80">
        <w:t xml:space="preserve">Сведения о величине потребления тепловой энергии в расчетных элементах территориального деления за отопительный </w:t>
      </w:r>
      <w:r w:rsidR="009C38E7" w:rsidRPr="00224B80">
        <w:t xml:space="preserve">период </w:t>
      </w:r>
      <w:r w:rsidRPr="00224B80">
        <w:t xml:space="preserve">и за </w:t>
      </w:r>
      <w:r w:rsidR="009C38E7" w:rsidRPr="00224B80">
        <w:t xml:space="preserve">год </w:t>
      </w:r>
      <w:r w:rsidRPr="00224B80">
        <w:t xml:space="preserve">в целом приведены в таблице </w:t>
      </w:r>
      <w:r w:rsidR="00224B80">
        <w:t>18</w:t>
      </w:r>
      <w:r w:rsidRPr="00224B80">
        <w:t>.</w:t>
      </w:r>
    </w:p>
    <w:p w14:paraId="619FBD79" w14:textId="77777777" w:rsidR="00190BB5" w:rsidRPr="00224B80" w:rsidRDefault="00190BB5" w:rsidP="0006129B">
      <w:pPr>
        <w:pStyle w:val="Affa"/>
      </w:pPr>
    </w:p>
    <w:p w14:paraId="66BD19C7" w14:textId="4B698C05" w:rsidR="004C4B82" w:rsidRPr="00224B80" w:rsidRDefault="004C4B82" w:rsidP="0006129B">
      <w:pPr>
        <w:pStyle w:val="aff8"/>
      </w:pPr>
      <w:r w:rsidRPr="00224B80">
        <w:t xml:space="preserve">Таблица </w:t>
      </w:r>
      <w:r w:rsidR="008A3CE6" w:rsidRPr="00224B80">
        <w:fldChar w:fldCharType="begin"/>
      </w:r>
      <w:r w:rsidRPr="00224B80">
        <w:instrText xml:space="preserve"> SEQ Таблица \* ARABIC </w:instrText>
      </w:r>
      <w:r w:rsidR="008A3CE6" w:rsidRPr="00224B80">
        <w:fldChar w:fldCharType="separate"/>
      </w:r>
      <w:r w:rsidR="00224B80" w:rsidRPr="00224B80">
        <w:rPr>
          <w:noProof/>
        </w:rPr>
        <w:t>18</w:t>
      </w:r>
      <w:r w:rsidR="008A3CE6" w:rsidRPr="00224B80">
        <w:fldChar w:fldCharType="end"/>
      </w:r>
      <w:r w:rsidRPr="00224B80">
        <w:t xml:space="preserve"> - Потребление тепловой энергии по источникам теплоснабжения </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2"/>
        <w:gridCol w:w="3691"/>
        <w:gridCol w:w="1092"/>
        <w:gridCol w:w="982"/>
        <w:gridCol w:w="1033"/>
        <w:gridCol w:w="1049"/>
        <w:gridCol w:w="1183"/>
      </w:tblGrid>
      <w:tr w:rsidR="00224B80" w:rsidRPr="00224B80" w14:paraId="12D5EBA7" w14:textId="77777777" w:rsidTr="00600E99">
        <w:trPr>
          <w:cantSplit/>
          <w:trHeight w:val="20"/>
          <w:tblHeader/>
        </w:trPr>
        <w:tc>
          <w:tcPr>
            <w:tcW w:w="403" w:type="pct"/>
            <w:shd w:val="clear" w:color="auto" w:fill="auto"/>
            <w:noWrap/>
            <w:vAlign w:val="center"/>
            <w:hideMark/>
          </w:tcPr>
          <w:p w14:paraId="7F92DBE1" w14:textId="77777777" w:rsidR="00E32AC6" w:rsidRPr="00224B80" w:rsidRDefault="00E32AC6" w:rsidP="0006129B">
            <w:pPr>
              <w:jc w:val="center"/>
              <w:rPr>
                <w:sz w:val="22"/>
              </w:rPr>
            </w:pPr>
            <w:r w:rsidRPr="00224B80">
              <w:rPr>
                <w:sz w:val="22"/>
              </w:rPr>
              <w:t>№ п/п</w:t>
            </w:r>
          </w:p>
        </w:tc>
        <w:tc>
          <w:tcPr>
            <w:tcW w:w="1879" w:type="pct"/>
            <w:shd w:val="clear" w:color="auto" w:fill="auto"/>
            <w:vAlign w:val="center"/>
            <w:hideMark/>
          </w:tcPr>
          <w:p w14:paraId="400A38DB" w14:textId="77777777" w:rsidR="00E32AC6" w:rsidRPr="00224B80" w:rsidRDefault="00E32AC6" w:rsidP="0006129B">
            <w:pPr>
              <w:rPr>
                <w:sz w:val="22"/>
              </w:rPr>
            </w:pPr>
            <w:r w:rsidRPr="00224B80">
              <w:rPr>
                <w:sz w:val="22"/>
              </w:rPr>
              <w:t>Наименование</w:t>
            </w:r>
            <w:r w:rsidR="002F5504" w:rsidRPr="00224B80">
              <w:rPr>
                <w:sz w:val="22"/>
              </w:rPr>
              <w:t xml:space="preserve"> </w:t>
            </w:r>
            <w:r w:rsidRPr="00224B80">
              <w:rPr>
                <w:sz w:val="22"/>
              </w:rPr>
              <w:t>потребителей</w:t>
            </w:r>
          </w:p>
        </w:tc>
        <w:tc>
          <w:tcPr>
            <w:tcW w:w="556" w:type="pct"/>
            <w:vAlign w:val="center"/>
          </w:tcPr>
          <w:p w14:paraId="6333F59C" w14:textId="77777777" w:rsidR="00E32AC6" w:rsidRPr="00224B80" w:rsidRDefault="00E32AC6" w:rsidP="0006129B">
            <w:pPr>
              <w:jc w:val="center"/>
              <w:rPr>
                <w:sz w:val="22"/>
              </w:rPr>
            </w:pPr>
            <w:r w:rsidRPr="00224B80">
              <w:rPr>
                <w:sz w:val="22"/>
              </w:rPr>
              <w:t>Выработка тепловой энергии</w:t>
            </w:r>
            <w:r w:rsidRPr="00224B80">
              <w:rPr>
                <w:bCs/>
                <w:sz w:val="22"/>
              </w:rPr>
              <w:t>,</w:t>
            </w:r>
            <w:r w:rsidRPr="00224B80">
              <w:rPr>
                <w:sz w:val="22"/>
              </w:rPr>
              <w:t xml:space="preserve"> </w:t>
            </w:r>
            <w:r w:rsidRPr="00224B80">
              <w:rPr>
                <w:bCs/>
                <w:sz w:val="22"/>
              </w:rPr>
              <w:t>Гк</w:t>
            </w:r>
            <w:r w:rsidRPr="00224B80">
              <w:rPr>
                <w:bCs/>
                <w:spacing w:val="-1"/>
                <w:sz w:val="22"/>
              </w:rPr>
              <w:t>а</w:t>
            </w:r>
            <w:r w:rsidRPr="00224B80">
              <w:rPr>
                <w:bCs/>
                <w:sz w:val="22"/>
              </w:rPr>
              <w:t>л</w:t>
            </w:r>
          </w:p>
        </w:tc>
        <w:tc>
          <w:tcPr>
            <w:tcW w:w="500" w:type="pct"/>
            <w:vAlign w:val="center"/>
          </w:tcPr>
          <w:p w14:paraId="5B624985" w14:textId="77777777" w:rsidR="00E32AC6" w:rsidRPr="00224B80" w:rsidRDefault="00E32AC6" w:rsidP="0006129B">
            <w:pPr>
              <w:jc w:val="center"/>
              <w:rPr>
                <w:sz w:val="22"/>
              </w:rPr>
            </w:pPr>
            <w:r w:rsidRPr="00224B80">
              <w:rPr>
                <w:sz w:val="22"/>
              </w:rPr>
              <w:t>Собствен</w:t>
            </w:r>
            <w:r w:rsidR="009D037A" w:rsidRPr="00224B80">
              <w:rPr>
                <w:sz w:val="22"/>
              </w:rPr>
              <w:t>ное потребление</w:t>
            </w:r>
            <w:r w:rsidRPr="00224B80">
              <w:rPr>
                <w:bCs/>
                <w:sz w:val="22"/>
              </w:rPr>
              <w:t>,</w:t>
            </w:r>
            <w:r w:rsidRPr="00224B80">
              <w:rPr>
                <w:sz w:val="22"/>
              </w:rPr>
              <w:t xml:space="preserve"> </w:t>
            </w:r>
            <w:r w:rsidRPr="00224B80">
              <w:rPr>
                <w:bCs/>
                <w:sz w:val="22"/>
              </w:rPr>
              <w:t>Гк</w:t>
            </w:r>
            <w:r w:rsidRPr="00224B80">
              <w:rPr>
                <w:bCs/>
                <w:spacing w:val="-1"/>
                <w:sz w:val="22"/>
              </w:rPr>
              <w:t>а</w:t>
            </w:r>
            <w:r w:rsidRPr="00224B80">
              <w:rPr>
                <w:bCs/>
                <w:sz w:val="22"/>
              </w:rPr>
              <w:t>л</w:t>
            </w:r>
          </w:p>
        </w:tc>
        <w:tc>
          <w:tcPr>
            <w:tcW w:w="526" w:type="pct"/>
            <w:vAlign w:val="center"/>
          </w:tcPr>
          <w:p w14:paraId="64AB6A13" w14:textId="77777777" w:rsidR="00E32AC6" w:rsidRPr="00224B80" w:rsidRDefault="00E32AC6" w:rsidP="0006129B">
            <w:pPr>
              <w:jc w:val="center"/>
              <w:rPr>
                <w:bCs/>
                <w:sz w:val="22"/>
              </w:rPr>
            </w:pPr>
            <w:r w:rsidRPr="00224B80">
              <w:rPr>
                <w:sz w:val="22"/>
              </w:rPr>
              <w:t>Потери в тепловой сети</w:t>
            </w:r>
            <w:r w:rsidRPr="00224B80">
              <w:rPr>
                <w:bCs/>
                <w:sz w:val="22"/>
              </w:rPr>
              <w:t>,</w:t>
            </w:r>
            <w:r w:rsidRPr="00224B80">
              <w:rPr>
                <w:sz w:val="22"/>
              </w:rPr>
              <w:t xml:space="preserve"> </w:t>
            </w:r>
            <w:r w:rsidRPr="00224B80">
              <w:rPr>
                <w:bCs/>
                <w:sz w:val="22"/>
              </w:rPr>
              <w:t>Гк</w:t>
            </w:r>
            <w:r w:rsidRPr="00224B80">
              <w:rPr>
                <w:bCs/>
                <w:spacing w:val="-1"/>
                <w:sz w:val="22"/>
              </w:rPr>
              <w:t>а</w:t>
            </w:r>
            <w:r w:rsidRPr="00224B80">
              <w:rPr>
                <w:bCs/>
                <w:sz w:val="22"/>
              </w:rPr>
              <w:t>л</w:t>
            </w:r>
          </w:p>
        </w:tc>
        <w:tc>
          <w:tcPr>
            <w:tcW w:w="534" w:type="pct"/>
            <w:shd w:val="clear" w:color="auto" w:fill="auto"/>
            <w:vAlign w:val="center"/>
            <w:hideMark/>
          </w:tcPr>
          <w:p w14:paraId="1F115749" w14:textId="77777777" w:rsidR="00E32AC6" w:rsidRPr="00224B80" w:rsidRDefault="00E32AC6" w:rsidP="0006129B">
            <w:pPr>
              <w:jc w:val="center"/>
              <w:rPr>
                <w:sz w:val="22"/>
              </w:rPr>
            </w:pPr>
            <w:r w:rsidRPr="00224B80">
              <w:rPr>
                <w:bCs/>
                <w:sz w:val="22"/>
              </w:rPr>
              <w:t>Полезн</w:t>
            </w:r>
            <w:r w:rsidRPr="00224B80">
              <w:rPr>
                <w:bCs/>
                <w:spacing w:val="-2"/>
                <w:sz w:val="22"/>
              </w:rPr>
              <w:t>ы</w:t>
            </w:r>
            <w:r w:rsidRPr="00224B80">
              <w:rPr>
                <w:bCs/>
                <w:sz w:val="22"/>
              </w:rPr>
              <w:t>й</w:t>
            </w:r>
            <w:r w:rsidRPr="00224B80">
              <w:rPr>
                <w:sz w:val="22"/>
              </w:rPr>
              <w:t xml:space="preserve"> </w:t>
            </w:r>
            <w:r w:rsidRPr="00224B80">
              <w:rPr>
                <w:bCs/>
                <w:sz w:val="22"/>
              </w:rPr>
              <w:t>от пуск</w:t>
            </w:r>
            <w:r w:rsidRPr="00224B80">
              <w:rPr>
                <w:spacing w:val="-2"/>
                <w:sz w:val="22"/>
              </w:rPr>
              <w:t xml:space="preserve"> </w:t>
            </w:r>
            <w:r w:rsidRPr="00224B80">
              <w:rPr>
                <w:bCs/>
                <w:sz w:val="22"/>
              </w:rPr>
              <w:t>в</w:t>
            </w:r>
            <w:r w:rsidRPr="00224B80">
              <w:rPr>
                <w:sz w:val="22"/>
              </w:rPr>
              <w:t xml:space="preserve"> </w:t>
            </w:r>
            <w:r w:rsidRPr="00224B80">
              <w:rPr>
                <w:bCs/>
                <w:sz w:val="22"/>
              </w:rPr>
              <w:t>г</w:t>
            </w:r>
            <w:r w:rsidRPr="00224B80">
              <w:rPr>
                <w:bCs/>
                <w:spacing w:val="-1"/>
                <w:sz w:val="22"/>
              </w:rPr>
              <w:t>о</w:t>
            </w:r>
            <w:r w:rsidR="00DD1D60" w:rsidRPr="00224B80">
              <w:rPr>
                <w:bCs/>
                <w:sz w:val="22"/>
              </w:rPr>
              <w:t xml:space="preserve">д, </w:t>
            </w:r>
            <w:r w:rsidRPr="00224B80">
              <w:rPr>
                <w:bCs/>
                <w:sz w:val="22"/>
              </w:rPr>
              <w:t>Гк</w:t>
            </w:r>
            <w:r w:rsidRPr="00224B80">
              <w:rPr>
                <w:bCs/>
                <w:spacing w:val="-1"/>
                <w:sz w:val="22"/>
              </w:rPr>
              <w:t>а</w:t>
            </w:r>
            <w:r w:rsidRPr="00224B80">
              <w:rPr>
                <w:bCs/>
                <w:sz w:val="22"/>
              </w:rPr>
              <w:t>л</w:t>
            </w:r>
          </w:p>
        </w:tc>
        <w:tc>
          <w:tcPr>
            <w:tcW w:w="602" w:type="pct"/>
            <w:shd w:val="clear" w:color="auto" w:fill="auto"/>
            <w:vAlign w:val="center"/>
            <w:hideMark/>
          </w:tcPr>
          <w:p w14:paraId="774E5313" w14:textId="77777777" w:rsidR="00E32AC6" w:rsidRPr="00224B80" w:rsidRDefault="00E32AC6" w:rsidP="0006129B">
            <w:pPr>
              <w:jc w:val="center"/>
              <w:rPr>
                <w:sz w:val="22"/>
              </w:rPr>
            </w:pPr>
            <w:r w:rsidRPr="00224B80">
              <w:rPr>
                <w:bCs/>
                <w:sz w:val="22"/>
              </w:rPr>
              <w:t>Полезн</w:t>
            </w:r>
            <w:r w:rsidRPr="00224B80">
              <w:rPr>
                <w:bCs/>
                <w:spacing w:val="-2"/>
                <w:sz w:val="22"/>
              </w:rPr>
              <w:t>ы</w:t>
            </w:r>
            <w:r w:rsidRPr="00224B80">
              <w:rPr>
                <w:bCs/>
                <w:sz w:val="22"/>
              </w:rPr>
              <w:t>й</w:t>
            </w:r>
            <w:r w:rsidRPr="00224B80">
              <w:rPr>
                <w:sz w:val="22"/>
              </w:rPr>
              <w:t xml:space="preserve"> </w:t>
            </w:r>
            <w:r w:rsidRPr="00224B80">
              <w:rPr>
                <w:bCs/>
                <w:sz w:val="22"/>
              </w:rPr>
              <w:t>отп</w:t>
            </w:r>
            <w:r w:rsidRPr="00224B80">
              <w:rPr>
                <w:bCs/>
                <w:spacing w:val="-2"/>
                <w:sz w:val="22"/>
              </w:rPr>
              <w:t>у</w:t>
            </w:r>
            <w:r w:rsidRPr="00224B80">
              <w:rPr>
                <w:bCs/>
                <w:sz w:val="22"/>
              </w:rPr>
              <w:t>ск</w:t>
            </w:r>
            <w:r w:rsidRPr="00224B80">
              <w:rPr>
                <w:sz w:val="22"/>
              </w:rPr>
              <w:t xml:space="preserve"> </w:t>
            </w:r>
            <w:r w:rsidRPr="00224B80">
              <w:rPr>
                <w:bCs/>
                <w:sz w:val="22"/>
              </w:rPr>
              <w:t>в</w:t>
            </w:r>
            <w:r w:rsidRPr="00224B80">
              <w:rPr>
                <w:sz w:val="22"/>
              </w:rPr>
              <w:t xml:space="preserve"> </w:t>
            </w:r>
            <w:r w:rsidRPr="00224B80">
              <w:rPr>
                <w:bCs/>
                <w:sz w:val="22"/>
              </w:rPr>
              <w:t>отопи</w:t>
            </w:r>
            <w:r w:rsidRPr="00224B80">
              <w:rPr>
                <w:bCs/>
                <w:spacing w:val="-2"/>
                <w:sz w:val="22"/>
              </w:rPr>
              <w:t>т</w:t>
            </w:r>
            <w:r w:rsidRPr="00224B80">
              <w:rPr>
                <w:bCs/>
                <w:sz w:val="22"/>
              </w:rPr>
              <w:t>е</w:t>
            </w:r>
            <w:r w:rsidRPr="00224B80">
              <w:rPr>
                <w:bCs/>
                <w:spacing w:val="-1"/>
                <w:sz w:val="22"/>
              </w:rPr>
              <w:t>л</w:t>
            </w:r>
            <w:r w:rsidRPr="00224B80">
              <w:rPr>
                <w:bCs/>
                <w:sz w:val="22"/>
              </w:rPr>
              <w:t>ьный</w:t>
            </w:r>
            <w:r w:rsidRPr="00224B80">
              <w:rPr>
                <w:sz w:val="22"/>
              </w:rPr>
              <w:t xml:space="preserve"> </w:t>
            </w:r>
            <w:r w:rsidRPr="00224B80">
              <w:rPr>
                <w:bCs/>
                <w:sz w:val="22"/>
              </w:rPr>
              <w:t>перио</w:t>
            </w:r>
            <w:r w:rsidRPr="00224B80">
              <w:rPr>
                <w:bCs/>
                <w:spacing w:val="-1"/>
                <w:sz w:val="22"/>
              </w:rPr>
              <w:t>д</w:t>
            </w:r>
            <w:r w:rsidRPr="00224B80">
              <w:rPr>
                <w:bCs/>
                <w:sz w:val="22"/>
              </w:rPr>
              <w:t>,</w:t>
            </w:r>
            <w:r w:rsidRPr="00224B80">
              <w:rPr>
                <w:sz w:val="22"/>
              </w:rPr>
              <w:t xml:space="preserve"> </w:t>
            </w:r>
            <w:r w:rsidRPr="00224B80">
              <w:rPr>
                <w:bCs/>
                <w:sz w:val="22"/>
              </w:rPr>
              <w:t>Г</w:t>
            </w:r>
            <w:r w:rsidRPr="00224B80">
              <w:rPr>
                <w:bCs/>
                <w:spacing w:val="-1"/>
                <w:sz w:val="22"/>
              </w:rPr>
              <w:t>к</w:t>
            </w:r>
            <w:r w:rsidRPr="00224B80">
              <w:rPr>
                <w:bCs/>
                <w:sz w:val="22"/>
              </w:rPr>
              <w:t>ал</w:t>
            </w:r>
          </w:p>
        </w:tc>
      </w:tr>
      <w:tr w:rsidR="00224B80" w:rsidRPr="00224B80" w14:paraId="6EA71CCA"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41B39CA2" w14:textId="2D388D23" w:rsidR="00110737" w:rsidRPr="00224B80" w:rsidRDefault="00110737" w:rsidP="00110737">
            <w:pPr>
              <w:pStyle w:val="aa"/>
              <w:jc w:val="center"/>
              <w:rPr>
                <w:sz w:val="22"/>
                <w:szCs w:val="22"/>
              </w:rPr>
            </w:pPr>
            <w:r w:rsidRPr="00224B80">
              <w:rPr>
                <w:sz w:val="22"/>
                <w:szCs w:val="22"/>
              </w:rPr>
              <w:t>1</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28CD037" w14:textId="124662F9" w:rsidR="00110737" w:rsidRPr="00224B80" w:rsidRDefault="00110737" w:rsidP="00110737">
            <w:pPr>
              <w:jc w:val="center"/>
              <w:rPr>
                <w:sz w:val="22"/>
              </w:rPr>
            </w:pPr>
            <w:r w:rsidRPr="00224B80">
              <w:rPr>
                <w:sz w:val="22"/>
                <w:szCs w:val="22"/>
              </w:rPr>
              <w:t>Котельная №1</w:t>
            </w:r>
          </w:p>
        </w:tc>
        <w:tc>
          <w:tcPr>
            <w:tcW w:w="556" w:type="pct"/>
            <w:tcBorders>
              <w:top w:val="nil"/>
              <w:left w:val="nil"/>
              <w:bottom w:val="single" w:sz="8" w:space="0" w:color="auto"/>
              <w:right w:val="single" w:sz="8" w:space="0" w:color="auto"/>
            </w:tcBorders>
            <w:shd w:val="clear" w:color="auto" w:fill="auto"/>
            <w:vAlign w:val="center"/>
          </w:tcPr>
          <w:p w14:paraId="0F1C8DE6" w14:textId="4D0325FF" w:rsidR="00110737" w:rsidRPr="00224B80" w:rsidRDefault="00110737" w:rsidP="00110737">
            <w:pPr>
              <w:jc w:val="center"/>
            </w:pPr>
            <w:r w:rsidRPr="00224B80">
              <w:rPr>
                <w:sz w:val="20"/>
                <w:szCs w:val="20"/>
              </w:rPr>
              <w:t>1559,8</w:t>
            </w:r>
          </w:p>
        </w:tc>
        <w:tc>
          <w:tcPr>
            <w:tcW w:w="500" w:type="pct"/>
            <w:tcBorders>
              <w:top w:val="nil"/>
              <w:left w:val="nil"/>
              <w:bottom w:val="single" w:sz="8" w:space="0" w:color="auto"/>
              <w:right w:val="single" w:sz="8" w:space="0" w:color="auto"/>
            </w:tcBorders>
            <w:shd w:val="clear" w:color="auto" w:fill="auto"/>
            <w:vAlign w:val="center"/>
          </w:tcPr>
          <w:p w14:paraId="557C61B5" w14:textId="0CD58A9F" w:rsidR="00110737" w:rsidRPr="00224B80" w:rsidRDefault="00110737" w:rsidP="00110737">
            <w:pPr>
              <w:jc w:val="center"/>
            </w:pPr>
            <w:r w:rsidRPr="00224B80">
              <w:rPr>
                <w:sz w:val="20"/>
                <w:szCs w:val="20"/>
              </w:rPr>
              <w:t>32,2</w:t>
            </w:r>
          </w:p>
        </w:tc>
        <w:tc>
          <w:tcPr>
            <w:tcW w:w="526" w:type="pct"/>
            <w:tcBorders>
              <w:top w:val="nil"/>
              <w:left w:val="nil"/>
              <w:bottom w:val="single" w:sz="8" w:space="0" w:color="auto"/>
              <w:right w:val="single" w:sz="8" w:space="0" w:color="auto"/>
            </w:tcBorders>
            <w:shd w:val="clear" w:color="auto" w:fill="auto"/>
            <w:vAlign w:val="center"/>
          </w:tcPr>
          <w:p w14:paraId="1FBD3C97" w14:textId="7733A736" w:rsidR="00110737" w:rsidRPr="00224B80" w:rsidRDefault="00110737" w:rsidP="00110737">
            <w:pPr>
              <w:jc w:val="center"/>
            </w:pPr>
            <w:r w:rsidRPr="00224B80">
              <w:rPr>
                <w:sz w:val="20"/>
                <w:szCs w:val="20"/>
              </w:rPr>
              <w:t>256,3</w:t>
            </w:r>
          </w:p>
        </w:tc>
        <w:tc>
          <w:tcPr>
            <w:tcW w:w="534" w:type="pct"/>
            <w:tcBorders>
              <w:top w:val="nil"/>
              <w:left w:val="nil"/>
              <w:bottom w:val="single" w:sz="8" w:space="0" w:color="auto"/>
              <w:right w:val="single" w:sz="8" w:space="0" w:color="auto"/>
            </w:tcBorders>
            <w:shd w:val="clear" w:color="auto" w:fill="auto"/>
            <w:noWrap/>
            <w:vAlign w:val="center"/>
          </w:tcPr>
          <w:p w14:paraId="39CA2C8C" w14:textId="13A2BE54" w:rsidR="00110737" w:rsidRPr="00224B80" w:rsidRDefault="00110737" w:rsidP="00110737">
            <w:pPr>
              <w:jc w:val="center"/>
            </w:pPr>
            <w:r w:rsidRPr="00224B80">
              <w:rPr>
                <w:sz w:val="20"/>
                <w:szCs w:val="20"/>
              </w:rPr>
              <w:t>1271,3</w:t>
            </w:r>
          </w:p>
        </w:tc>
        <w:tc>
          <w:tcPr>
            <w:tcW w:w="602" w:type="pct"/>
            <w:tcBorders>
              <w:top w:val="nil"/>
              <w:left w:val="nil"/>
              <w:bottom w:val="single" w:sz="8" w:space="0" w:color="auto"/>
              <w:right w:val="single" w:sz="8" w:space="0" w:color="auto"/>
            </w:tcBorders>
            <w:shd w:val="clear" w:color="auto" w:fill="auto"/>
            <w:noWrap/>
            <w:vAlign w:val="center"/>
          </w:tcPr>
          <w:p w14:paraId="1C1BB979" w14:textId="656C4BCB" w:rsidR="00110737" w:rsidRPr="00224B80" w:rsidRDefault="00110737" w:rsidP="00110737">
            <w:pPr>
              <w:jc w:val="center"/>
            </w:pPr>
            <w:r w:rsidRPr="00224B80">
              <w:rPr>
                <w:sz w:val="20"/>
                <w:szCs w:val="20"/>
              </w:rPr>
              <w:t>1271,3</w:t>
            </w:r>
          </w:p>
        </w:tc>
      </w:tr>
      <w:tr w:rsidR="00224B80" w:rsidRPr="00224B80" w14:paraId="79A43C08"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567D4D40" w14:textId="5579365C" w:rsidR="00110737" w:rsidRPr="00224B80" w:rsidRDefault="00110737" w:rsidP="00110737">
            <w:pPr>
              <w:pStyle w:val="aa"/>
              <w:jc w:val="center"/>
              <w:rPr>
                <w:sz w:val="20"/>
              </w:rPr>
            </w:pPr>
            <w:r w:rsidRPr="00224B80">
              <w:rPr>
                <w:sz w:val="22"/>
                <w:szCs w:val="22"/>
              </w:rPr>
              <w:t>2</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0097D46" w14:textId="4B10B83C" w:rsidR="00110737" w:rsidRPr="00224B80" w:rsidRDefault="00110737" w:rsidP="00110737">
            <w:pPr>
              <w:jc w:val="center"/>
              <w:rPr>
                <w:sz w:val="22"/>
                <w:szCs w:val="22"/>
              </w:rPr>
            </w:pPr>
            <w:r w:rsidRPr="00224B80">
              <w:rPr>
                <w:sz w:val="22"/>
                <w:szCs w:val="22"/>
              </w:rPr>
              <w:t>Котельная №2</w:t>
            </w:r>
          </w:p>
        </w:tc>
        <w:tc>
          <w:tcPr>
            <w:tcW w:w="556" w:type="pct"/>
            <w:tcBorders>
              <w:top w:val="nil"/>
              <w:left w:val="nil"/>
              <w:bottom w:val="single" w:sz="8" w:space="0" w:color="auto"/>
              <w:right w:val="single" w:sz="8" w:space="0" w:color="auto"/>
            </w:tcBorders>
            <w:shd w:val="clear" w:color="auto" w:fill="auto"/>
            <w:vAlign w:val="center"/>
          </w:tcPr>
          <w:p w14:paraId="2717A4EC" w14:textId="06A49C31" w:rsidR="00110737" w:rsidRPr="00224B80" w:rsidRDefault="00110737" w:rsidP="00110737">
            <w:pPr>
              <w:jc w:val="center"/>
              <w:rPr>
                <w:sz w:val="20"/>
                <w:szCs w:val="20"/>
              </w:rPr>
            </w:pPr>
            <w:r w:rsidRPr="00224B80">
              <w:rPr>
                <w:sz w:val="20"/>
                <w:szCs w:val="20"/>
              </w:rPr>
              <w:t>9764,7</w:t>
            </w:r>
          </w:p>
        </w:tc>
        <w:tc>
          <w:tcPr>
            <w:tcW w:w="500" w:type="pct"/>
            <w:tcBorders>
              <w:top w:val="nil"/>
              <w:left w:val="nil"/>
              <w:bottom w:val="single" w:sz="8" w:space="0" w:color="auto"/>
              <w:right w:val="single" w:sz="8" w:space="0" w:color="auto"/>
            </w:tcBorders>
            <w:shd w:val="clear" w:color="auto" w:fill="auto"/>
            <w:vAlign w:val="center"/>
          </w:tcPr>
          <w:p w14:paraId="511EB7F1" w14:textId="7408B76C" w:rsidR="00110737" w:rsidRPr="00224B80" w:rsidRDefault="00110737" w:rsidP="00110737">
            <w:pPr>
              <w:jc w:val="center"/>
              <w:rPr>
                <w:sz w:val="20"/>
                <w:szCs w:val="20"/>
              </w:rPr>
            </w:pPr>
            <w:r w:rsidRPr="00224B80">
              <w:rPr>
                <w:sz w:val="20"/>
                <w:szCs w:val="20"/>
              </w:rPr>
              <w:t>174,6</w:t>
            </w:r>
          </w:p>
        </w:tc>
        <w:tc>
          <w:tcPr>
            <w:tcW w:w="526" w:type="pct"/>
            <w:tcBorders>
              <w:top w:val="nil"/>
              <w:left w:val="nil"/>
              <w:bottom w:val="single" w:sz="8" w:space="0" w:color="auto"/>
              <w:right w:val="single" w:sz="8" w:space="0" w:color="auto"/>
            </w:tcBorders>
            <w:shd w:val="clear" w:color="auto" w:fill="auto"/>
            <w:vAlign w:val="center"/>
          </w:tcPr>
          <w:p w14:paraId="228379F6" w14:textId="0D71B036" w:rsidR="00110737" w:rsidRPr="00224B80" w:rsidRDefault="00110737" w:rsidP="00110737">
            <w:pPr>
              <w:jc w:val="center"/>
              <w:rPr>
                <w:sz w:val="20"/>
                <w:szCs w:val="20"/>
              </w:rPr>
            </w:pPr>
            <w:r w:rsidRPr="00224B80">
              <w:rPr>
                <w:sz w:val="20"/>
                <w:szCs w:val="20"/>
              </w:rPr>
              <w:t>1999,3</w:t>
            </w:r>
          </w:p>
        </w:tc>
        <w:tc>
          <w:tcPr>
            <w:tcW w:w="534" w:type="pct"/>
            <w:tcBorders>
              <w:top w:val="nil"/>
              <w:left w:val="nil"/>
              <w:bottom w:val="single" w:sz="8" w:space="0" w:color="auto"/>
              <w:right w:val="single" w:sz="8" w:space="0" w:color="auto"/>
            </w:tcBorders>
            <w:shd w:val="clear" w:color="auto" w:fill="auto"/>
            <w:noWrap/>
            <w:vAlign w:val="center"/>
          </w:tcPr>
          <w:p w14:paraId="28EA8AF1" w14:textId="5D81B266" w:rsidR="00110737" w:rsidRPr="00224B80" w:rsidRDefault="00110737" w:rsidP="00110737">
            <w:pPr>
              <w:jc w:val="center"/>
              <w:rPr>
                <w:sz w:val="20"/>
                <w:szCs w:val="20"/>
              </w:rPr>
            </w:pPr>
            <w:r w:rsidRPr="00224B80">
              <w:rPr>
                <w:sz w:val="20"/>
                <w:szCs w:val="20"/>
              </w:rPr>
              <w:t>7590,9</w:t>
            </w:r>
          </w:p>
        </w:tc>
        <w:tc>
          <w:tcPr>
            <w:tcW w:w="602" w:type="pct"/>
            <w:tcBorders>
              <w:top w:val="nil"/>
              <w:left w:val="nil"/>
              <w:bottom w:val="single" w:sz="8" w:space="0" w:color="auto"/>
              <w:right w:val="single" w:sz="8" w:space="0" w:color="auto"/>
            </w:tcBorders>
            <w:shd w:val="clear" w:color="auto" w:fill="auto"/>
            <w:noWrap/>
            <w:vAlign w:val="center"/>
          </w:tcPr>
          <w:p w14:paraId="48E0F859" w14:textId="53A5E864" w:rsidR="00110737" w:rsidRPr="00224B80" w:rsidRDefault="00110737" w:rsidP="00110737">
            <w:pPr>
              <w:jc w:val="center"/>
              <w:rPr>
                <w:sz w:val="20"/>
                <w:szCs w:val="20"/>
              </w:rPr>
            </w:pPr>
            <w:r w:rsidRPr="00224B80">
              <w:rPr>
                <w:sz w:val="20"/>
                <w:szCs w:val="20"/>
              </w:rPr>
              <w:t>7590,9</w:t>
            </w:r>
          </w:p>
        </w:tc>
      </w:tr>
      <w:tr w:rsidR="00224B80" w:rsidRPr="00224B80" w14:paraId="34D2E8D1"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312855E4" w14:textId="41F0BB20" w:rsidR="00110737" w:rsidRPr="00224B80" w:rsidRDefault="00110737" w:rsidP="00110737">
            <w:pPr>
              <w:pStyle w:val="aa"/>
              <w:jc w:val="center"/>
              <w:rPr>
                <w:sz w:val="20"/>
              </w:rPr>
            </w:pPr>
            <w:r w:rsidRPr="00224B80">
              <w:rPr>
                <w:sz w:val="22"/>
                <w:szCs w:val="22"/>
              </w:rPr>
              <w:t>3</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373D062" w14:textId="14902579" w:rsidR="00110737" w:rsidRPr="00224B80" w:rsidRDefault="00110737" w:rsidP="00110737">
            <w:pPr>
              <w:jc w:val="center"/>
              <w:rPr>
                <w:sz w:val="22"/>
                <w:szCs w:val="22"/>
              </w:rPr>
            </w:pPr>
            <w:r w:rsidRPr="00224B80">
              <w:rPr>
                <w:sz w:val="22"/>
                <w:szCs w:val="22"/>
              </w:rPr>
              <w:t>Котельная №4</w:t>
            </w:r>
          </w:p>
        </w:tc>
        <w:tc>
          <w:tcPr>
            <w:tcW w:w="556" w:type="pct"/>
            <w:tcBorders>
              <w:top w:val="nil"/>
              <w:left w:val="nil"/>
              <w:bottom w:val="single" w:sz="8" w:space="0" w:color="auto"/>
              <w:right w:val="single" w:sz="8" w:space="0" w:color="auto"/>
            </w:tcBorders>
            <w:shd w:val="clear" w:color="auto" w:fill="auto"/>
            <w:vAlign w:val="center"/>
          </w:tcPr>
          <w:p w14:paraId="3D0E4786" w14:textId="1ED12F67" w:rsidR="00110737" w:rsidRPr="00224B80" w:rsidRDefault="00110737" w:rsidP="00110737">
            <w:pPr>
              <w:jc w:val="center"/>
              <w:rPr>
                <w:sz w:val="20"/>
                <w:szCs w:val="20"/>
              </w:rPr>
            </w:pPr>
            <w:r w:rsidRPr="00224B80">
              <w:rPr>
                <w:sz w:val="20"/>
                <w:szCs w:val="20"/>
              </w:rPr>
              <w:t>2089,8</w:t>
            </w:r>
          </w:p>
        </w:tc>
        <w:tc>
          <w:tcPr>
            <w:tcW w:w="500" w:type="pct"/>
            <w:tcBorders>
              <w:top w:val="nil"/>
              <w:left w:val="nil"/>
              <w:bottom w:val="single" w:sz="8" w:space="0" w:color="auto"/>
              <w:right w:val="single" w:sz="8" w:space="0" w:color="auto"/>
            </w:tcBorders>
            <w:shd w:val="clear" w:color="auto" w:fill="auto"/>
            <w:vAlign w:val="center"/>
          </w:tcPr>
          <w:p w14:paraId="67DAA656" w14:textId="5A144B8C" w:rsidR="00110737" w:rsidRPr="00224B80" w:rsidRDefault="00110737" w:rsidP="00110737">
            <w:pPr>
              <w:jc w:val="center"/>
              <w:rPr>
                <w:sz w:val="20"/>
                <w:szCs w:val="20"/>
              </w:rPr>
            </w:pPr>
            <w:r w:rsidRPr="00224B80">
              <w:rPr>
                <w:sz w:val="20"/>
                <w:szCs w:val="20"/>
              </w:rPr>
              <w:t>75,8</w:t>
            </w:r>
          </w:p>
        </w:tc>
        <w:tc>
          <w:tcPr>
            <w:tcW w:w="526" w:type="pct"/>
            <w:tcBorders>
              <w:top w:val="nil"/>
              <w:left w:val="nil"/>
              <w:bottom w:val="single" w:sz="8" w:space="0" w:color="auto"/>
              <w:right w:val="single" w:sz="8" w:space="0" w:color="auto"/>
            </w:tcBorders>
            <w:shd w:val="clear" w:color="auto" w:fill="auto"/>
            <w:vAlign w:val="center"/>
          </w:tcPr>
          <w:p w14:paraId="4A2C1618" w14:textId="57A31E7D" w:rsidR="00110737" w:rsidRPr="00224B80" w:rsidRDefault="00110737" w:rsidP="00110737">
            <w:pPr>
              <w:jc w:val="center"/>
              <w:rPr>
                <w:sz w:val="20"/>
                <w:szCs w:val="20"/>
              </w:rPr>
            </w:pPr>
            <w:r w:rsidRPr="00224B80">
              <w:rPr>
                <w:sz w:val="20"/>
                <w:szCs w:val="20"/>
              </w:rPr>
              <w:t>661,6</w:t>
            </w:r>
          </w:p>
        </w:tc>
        <w:tc>
          <w:tcPr>
            <w:tcW w:w="534" w:type="pct"/>
            <w:tcBorders>
              <w:top w:val="nil"/>
              <w:left w:val="nil"/>
              <w:bottom w:val="single" w:sz="8" w:space="0" w:color="auto"/>
              <w:right w:val="single" w:sz="8" w:space="0" w:color="auto"/>
            </w:tcBorders>
            <w:shd w:val="clear" w:color="auto" w:fill="auto"/>
            <w:noWrap/>
            <w:vAlign w:val="center"/>
          </w:tcPr>
          <w:p w14:paraId="1858834B" w14:textId="27D57914" w:rsidR="00110737" w:rsidRPr="00224B80" w:rsidRDefault="00110737" w:rsidP="00110737">
            <w:pPr>
              <w:jc w:val="center"/>
              <w:rPr>
                <w:sz w:val="20"/>
                <w:szCs w:val="20"/>
              </w:rPr>
            </w:pPr>
            <w:r w:rsidRPr="00224B80">
              <w:rPr>
                <w:sz w:val="20"/>
                <w:szCs w:val="20"/>
              </w:rPr>
              <w:t>1352,4</w:t>
            </w:r>
          </w:p>
        </w:tc>
        <w:tc>
          <w:tcPr>
            <w:tcW w:w="602" w:type="pct"/>
            <w:tcBorders>
              <w:top w:val="nil"/>
              <w:left w:val="nil"/>
              <w:bottom w:val="single" w:sz="8" w:space="0" w:color="auto"/>
              <w:right w:val="single" w:sz="8" w:space="0" w:color="auto"/>
            </w:tcBorders>
            <w:shd w:val="clear" w:color="auto" w:fill="auto"/>
            <w:noWrap/>
            <w:vAlign w:val="center"/>
          </w:tcPr>
          <w:p w14:paraId="16B18F4B" w14:textId="4392BBAC" w:rsidR="00110737" w:rsidRPr="00224B80" w:rsidRDefault="00110737" w:rsidP="00110737">
            <w:pPr>
              <w:jc w:val="center"/>
              <w:rPr>
                <w:sz w:val="20"/>
                <w:szCs w:val="20"/>
              </w:rPr>
            </w:pPr>
            <w:r w:rsidRPr="00224B80">
              <w:rPr>
                <w:sz w:val="20"/>
                <w:szCs w:val="20"/>
              </w:rPr>
              <w:t>1352,4</w:t>
            </w:r>
          </w:p>
        </w:tc>
      </w:tr>
      <w:tr w:rsidR="00224B80" w:rsidRPr="00224B80" w14:paraId="2142C949"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3C6F123" w14:textId="372A4271" w:rsidR="00110737" w:rsidRPr="00224B80" w:rsidRDefault="00110737" w:rsidP="00110737">
            <w:pPr>
              <w:pStyle w:val="aa"/>
              <w:jc w:val="center"/>
              <w:rPr>
                <w:sz w:val="20"/>
              </w:rPr>
            </w:pPr>
            <w:r w:rsidRPr="00224B80">
              <w:rPr>
                <w:sz w:val="22"/>
                <w:szCs w:val="22"/>
              </w:rPr>
              <w:t>4</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21D81BD" w14:textId="0A3B236D" w:rsidR="00110737" w:rsidRPr="00224B80" w:rsidRDefault="00110737" w:rsidP="00110737">
            <w:pPr>
              <w:jc w:val="center"/>
              <w:rPr>
                <w:sz w:val="22"/>
                <w:szCs w:val="22"/>
              </w:rPr>
            </w:pPr>
            <w:r w:rsidRPr="00224B80">
              <w:rPr>
                <w:sz w:val="22"/>
                <w:szCs w:val="22"/>
              </w:rPr>
              <w:t>Котельная №5 «ФОК»*</w:t>
            </w:r>
          </w:p>
        </w:tc>
        <w:tc>
          <w:tcPr>
            <w:tcW w:w="556" w:type="pct"/>
            <w:tcBorders>
              <w:top w:val="nil"/>
              <w:left w:val="nil"/>
              <w:bottom w:val="single" w:sz="8" w:space="0" w:color="auto"/>
              <w:right w:val="single" w:sz="8" w:space="0" w:color="auto"/>
            </w:tcBorders>
            <w:shd w:val="clear" w:color="auto" w:fill="auto"/>
            <w:vAlign w:val="center"/>
          </w:tcPr>
          <w:p w14:paraId="51070813" w14:textId="6F36934B" w:rsidR="00110737" w:rsidRPr="00224B80" w:rsidRDefault="00110737" w:rsidP="00110737">
            <w:pPr>
              <w:jc w:val="center"/>
              <w:rPr>
                <w:sz w:val="20"/>
                <w:szCs w:val="20"/>
              </w:rPr>
            </w:pPr>
            <w:r w:rsidRPr="00224B80">
              <w:rPr>
                <w:sz w:val="20"/>
                <w:szCs w:val="20"/>
              </w:rPr>
              <w:t>1120,8</w:t>
            </w:r>
          </w:p>
        </w:tc>
        <w:tc>
          <w:tcPr>
            <w:tcW w:w="500" w:type="pct"/>
            <w:tcBorders>
              <w:top w:val="nil"/>
              <w:left w:val="nil"/>
              <w:bottom w:val="single" w:sz="8" w:space="0" w:color="auto"/>
              <w:right w:val="single" w:sz="8" w:space="0" w:color="auto"/>
            </w:tcBorders>
            <w:shd w:val="clear" w:color="auto" w:fill="auto"/>
            <w:vAlign w:val="center"/>
          </w:tcPr>
          <w:p w14:paraId="15CDA7A2" w14:textId="1BBD8DF9" w:rsidR="00110737" w:rsidRPr="00224B80" w:rsidRDefault="00110737" w:rsidP="00110737">
            <w:pPr>
              <w:jc w:val="center"/>
              <w:rPr>
                <w:sz w:val="20"/>
                <w:szCs w:val="20"/>
              </w:rPr>
            </w:pPr>
            <w:r w:rsidRPr="00224B80">
              <w:rPr>
                <w:sz w:val="20"/>
                <w:szCs w:val="20"/>
              </w:rPr>
              <w:t>21,4</w:t>
            </w:r>
          </w:p>
        </w:tc>
        <w:tc>
          <w:tcPr>
            <w:tcW w:w="526" w:type="pct"/>
            <w:tcBorders>
              <w:top w:val="nil"/>
              <w:left w:val="nil"/>
              <w:bottom w:val="single" w:sz="8" w:space="0" w:color="auto"/>
              <w:right w:val="single" w:sz="8" w:space="0" w:color="auto"/>
            </w:tcBorders>
            <w:shd w:val="clear" w:color="auto" w:fill="auto"/>
            <w:vAlign w:val="center"/>
          </w:tcPr>
          <w:p w14:paraId="0DA4A674" w14:textId="51FC4852" w:rsidR="00110737" w:rsidRPr="00224B80" w:rsidRDefault="00110737" w:rsidP="00110737">
            <w:pPr>
              <w:jc w:val="center"/>
              <w:rPr>
                <w:sz w:val="20"/>
                <w:szCs w:val="20"/>
              </w:rPr>
            </w:pPr>
            <w:r w:rsidRPr="00224B80">
              <w:rPr>
                <w:sz w:val="20"/>
                <w:szCs w:val="20"/>
              </w:rPr>
              <w:t>20,2</w:t>
            </w:r>
          </w:p>
        </w:tc>
        <w:tc>
          <w:tcPr>
            <w:tcW w:w="534" w:type="pct"/>
            <w:tcBorders>
              <w:top w:val="nil"/>
              <w:left w:val="nil"/>
              <w:bottom w:val="single" w:sz="8" w:space="0" w:color="auto"/>
              <w:right w:val="single" w:sz="8" w:space="0" w:color="auto"/>
            </w:tcBorders>
            <w:shd w:val="clear" w:color="auto" w:fill="auto"/>
            <w:noWrap/>
            <w:vAlign w:val="center"/>
          </w:tcPr>
          <w:p w14:paraId="00927740" w14:textId="566F5AD6" w:rsidR="00110737" w:rsidRPr="00224B80" w:rsidRDefault="00110737" w:rsidP="00110737">
            <w:pPr>
              <w:jc w:val="center"/>
              <w:rPr>
                <w:sz w:val="20"/>
                <w:szCs w:val="20"/>
              </w:rPr>
            </w:pPr>
            <w:r w:rsidRPr="00224B80">
              <w:rPr>
                <w:sz w:val="20"/>
                <w:szCs w:val="20"/>
              </w:rPr>
              <w:t>1079,2</w:t>
            </w:r>
          </w:p>
        </w:tc>
        <w:tc>
          <w:tcPr>
            <w:tcW w:w="602" w:type="pct"/>
            <w:tcBorders>
              <w:top w:val="nil"/>
              <w:left w:val="nil"/>
              <w:bottom w:val="single" w:sz="8" w:space="0" w:color="auto"/>
              <w:right w:val="single" w:sz="8" w:space="0" w:color="auto"/>
            </w:tcBorders>
            <w:shd w:val="clear" w:color="auto" w:fill="auto"/>
            <w:noWrap/>
            <w:vAlign w:val="center"/>
          </w:tcPr>
          <w:p w14:paraId="0DF59431" w14:textId="08FCB6E9" w:rsidR="00110737" w:rsidRPr="00224B80" w:rsidRDefault="00110737" w:rsidP="00110737">
            <w:pPr>
              <w:jc w:val="center"/>
              <w:rPr>
                <w:sz w:val="20"/>
                <w:szCs w:val="20"/>
              </w:rPr>
            </w:pPr>
            <w:r w:rsidRPr="00224B80">
              <w:rPr>
                <w:sz w:val="20"/>
                <w:szCs w:val="20"/>
              </w:rPr>
              <w:t>1079,2</w:t>
            </w:r>
          </w:p>
        </w:tc>
      </w:tr>
      <w:tr w:rsidR="00224B80" w:rsidRPr="00224B80" w14:paraId="06092C9F" w14:textId="77777777" w:rsidTr="001975B0">
        <w:trPr>
          <w:cantSplit/>
          <w:trHeight w:val="20"/>
        </w:trPr>
        <w:tc>
          <w:tcPr>
            <w:tcW w:w="403" w:type="pct"/>
            <w:tcBorders>
              <w:top w:val="single" w:sz="4" w:space="0" w:color="auto"/>
              <w:left w:val="single" w:sz="4" w:space="0" w:color="auto"/>
              <w:bottom w:val="single" w:sz="4" w:space="0" w:color="auto"/>
              <w:right w:val="single" w:sz="4" w:space="0" w:color="auto"/>
            </w:tcBorders>
            <w:shd w:val="clear" w:color="auto" w:fill="auto"/>
            <w:vAlign w:val="center"/>
          </w:tcPr>
          <w:p w14:paraId="190CC496" w14:textId="3F50D316" w:rsidR="00110737" w:rsidRPr="00224B80" w:rsidRDefault="00110737" w:rsidP="00110737">
            <w:pPr>
              <w:pStyle w:val="aa"/>
              <w:jc w:val="center"/>
              <w:rPr>
                <w:sz w:val="20"/>
              </w:rPr>
            </w:pPr>
            <w:r w:rsidRPr="00224B80">
              <w:rPr>
                <w:sz w:val="22"/>
                <w:szCs w:val="22"/>
              </w:rPr>
              <w:t>5</w:t>
            </w:r>
          </w:p>
        </w:tc>
        <w:tc>
          <w:tcPr>
            <w:tcW w:w="1879"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DE6B43" w14:textId="19CAB270" w:rsidR="00110737" w:rsidRPr="00224B80" w:rsidRDefault="00110737" w:rsidP="00110737">
            <w:pPr>
              <w:jc w:val="center"/>
              <w:rPr>
                <w:sz w:val="22"/>
                <w:szCs w:val="22"/>
              </w:rPr>
            </w:pPr>
            <w:r w:rsidRPr="00224B80">
              <w:rPr>
                <w:sz w:val="22"/>
                <w:szCs w:val="22"/>
              </w:rPr>
              <w:t>Котельная №3634**</w:t>
            </w:r>
          </w:p>
        </w:tc>
        <w:tc>
          <w:tcPr>
            <w:tcW w:w="556" w:type="pct"/>
            <w:tcBorders>
              <w:top w:val="nil"/>
              <w:left w:val="nil"/>
              <w:bottom w:val="single" w:sz="8" w:space="0" w:color="auto"/>
              <w:right w:val="single" w:sz="8" w:space="0" w:color="auto"/>
            </w:tcBorders>
            <w:shd w:val="clear" w:color="auto" w:fill="auto"/>
            <w:vAlign w:val="center"/>
          </w:tcPr>
          <w:p w14:paraId="04C5A8BC" w14:textId="16C99C0C" w:rsidR="00110737" w:rsidRPr="00224B80" w:rsidRDefault="00110737" w:rsidP="00110737">
            <w:pPr>
              <w:jc w:val="center"/>
              <w:rPr>
                <w:sz w:val="20"/>
                <w:szCs w:val="20"/>
              </w:rPr>
            </w:pPr>
            <w:r w:rsidRPr="00224B80">
              <w:rPr>
                <w:sz w:val="20"/>
                <w:szCs w:val="20"/>
              </w:rPr>
              <w:t>н/д</w:t>
            </w:r>
          </w:p>
        </w:tc>
        <w:tc>
          <w:tcPr>
            <w:tcW w:w="500" w:type="pct"/>
            <w:tcBorders>
              <w:top w:val="nil"/>
              <w:left w:val="nil"/>
              <w:bottom w:val="single" w:sz="8" w:space="0" w:color="auto"/>
              <w:right w:val="single" w:sz="8" w:space="0" w:color="auto"/>
            </w:tcBorders>
            <w:shd w:val="clear" w:color="auto" w:fill="auto"/>
            <w:vAlign w:val="center"/>
          </w:tcPr>
          <w:p w14:paraId="2DE6DB09" w14:textId="44E303C9" w:rsidR="00110737" w:rsidRPr="00224B80" w:rsidRDefault="00110737" w:rsidP="00110737">
            <w:pPr>
              <w:jc w:val="center"/>
              <w:rPr>
                <w:sz w:val="20"/>
                <w:szCs w:val="20"/>
              </w:rPr>
            </w:pPr>
            <w:r w:rsidRPr="00224B80">
              <w:rPr>
                <w:sz w:val="20"/>
                <w:szCs w:val="20"/>
              </w:rPr>
              <w:t>н/д</w:t>
            </w:r>
          </w:p>
        </w:tc>
        <w:tc>
          <w:tcPr>
            <w:tcW w:w="526" w:type="pct"/>
            <w:tcBorders>
              <w:top w:val="nil"/>
              <w:left w:val="nil"/>
              <w:bottom w:val="single" w:sz="8" w:space="0" w:color="auto"/>
              <w:right w:val="single" w:sz="8" w:space="0" w:color="auto"/>
            </w:tcBorders>
            <w:shd w:val="clear" w:color="auto" w:fill="auto"/>
            <w:vAlign w:val="center"/>
          </w:tcPr>
          <w:p w14:paraId="0C6DBE97" w14:textId="73CC10D1" w:rsidR="00110737" w:rsidRPr="00224B80" w:rsidRDefault="00110737" w:rsidP="00110737">
            <w:pPr>
              <w:jc w:val="center"/>
              <w:rPr>
                <w:sz w:val="20"/>
                <w:szCs w:val="20"/>
              </w:rPr>
            </w:pPr>
            <w:r w:rsidRPr="00224B80">
              <w:rPr>
                <w:sz w:val="20"/>
                <w:szCs w:val="20"/>
              </w:rPr>
              <w:t>н/д</w:t>
            </w:r>
          </w:p>
        </w:tc>
        <w:tc>
          <w:tcPr>
            <w:tcW w:w="534" w:type="pct"/>
            <w:tcBorders>
              <w:top w:val="nil"/>
              <w:left w:val="nil"/>
              <w:bottom w:val="single" w:sz="8" w:space="0" w:color="auto"/>
              <w:right w:val="single" w:sz="8" w:space="0" w:color="auto"/>
            </w:tcBorders>
            <w:shd w:val="clear" w:color="auto" w:fill="auto"/>
            <w:noWrap/>
            <w:vAlign w:val="center"/>
          </w:tcPr>
          <w:p w14:paraId="693563EB" w14:textId="76AE1FBA" w:rsidR="00110737" w:rsidRPr="00224B80" w:rsidRDefault="00110737" w:rsidP="00110737">
            <w:pPr>
              <w:jc w:val="center"/>
              <w:rPr>
                <w:sz w:val="20"/>
                <w:szCs w:val="20"/>
              </w:rPr>
            </w:pPr>
            <w:r w:rsidRPr="00224B80">
              <w:rPr>
                <w:sz w:val="20"/>
                <w:szCs w:val="20"/>
              </w:rPr>
              <w:t>н/д</w:t>
            </w:r>
          </w:p>
        </w:tc>
        <w:tc>
          <w:tcPr>
            <w:tcW w:w="602" w:type="pct"/>
            <w:tcBorders>
              <w:top w:val="nil"/>
              <w:left w:val="nil"/>
              <w:bottom w:val="single" w:sz="8" w:space="0" w:color="auto"/>
              <w:right w:val="single" w:sz="8" w:space="0" w:color="auto"/>
            </w:tcBorders>
            <w:shd w:val="clear" w:color="auto" w:fill="auto"/>
            <w:noWrap/>
            <w:vAlign w:val="center"/>
          </w:tcPr>
          <w:p w14:paraId="40472FFF" w14:textId="110421E0" w:rsidR="00110737" w:rsidRPr="00224B80" w:rsidRDefault="00110737" w:rsidP="00110737">
            <w:pPr>
              <w:jc w:val="center"/>
              <w:rPr>
                <w:sz w:val="20"/>
                <w:szCs w:val="20"/>
              </w:rPr>
            </w:pPr>
            <w:r w:rsidRPr="00224B80">
              <w:rPr>
                <w:sz w:val="20"/>
                <w:szCs w:val="20"/>
              </w:rPr>
              <w:t>н/д</w:t>
            </w:r>
          </w:p>
        </w:tc>
      </w:tr>
    </w:tbl>
    <w:p w14:paraId="0CF11AB2" w14:textId="1899CF12" w:rsidR="00DD2F7A" w:rsidRPr="00224B80" w:rsidRDefault="00DD2F7A" w:rsidP="00DD2F7A">
      <w:pPr>
        <w:rPr>
          <w:sz w:val="22"/>
          <w:szCs w:val="22"/>
        </w:rPr>
      </w:pPr>
      <w:r w:rsidRPr="00224B80">
        <w:rPr>
          <w:sz w:val="22"/>
          <w:szCs w:val="22"/>
        </w:rPr>
        <w:t>* - котельная №5 «ФОК» введена в эксплуатацию в конце 2024 года, в таблице указан плановый объем полезного отпуска тепла на 2025 год.</w:t>
      </w:r>
    </w:p>
    <w:p w14:paraId="3F946489" w14:textId="38A3FC5C" w:rsidR="006A1DAB" w:rsidRPr="00224B80" w:rsidRDefault="006A1DAB" w:rsidP="006A1DAB">
      <w:pPr>
        <w:rPr>
          <w:sz w:val="22"/>
          <w:szCs w:val="22"/>
        </w:rPr>
      </w:pPr>
      <w:r w:rsidRPr="00224B80">
        <w:rPr>
          <w:sz w:val="22"/>
          <w:szCs w:val="22"/>
        </w:rPr>
        <w:t>*</w:t>
      </w:r>
      <w:r w:rsidR="00DD2F7A" w:rsidRPr="00224B80">
        <w:rPr>
          <w:sz w:val="22"/>
          <w:szCs w:val="22"/>
        </w:rPr>
        <w:t>*</w:t>
      </w: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2"/>
          <w:szCs w:val="22"/>
        </w:rPr>
        <w:t>(в/г №4 г. Ельня) не представлены.</w:t>
      </w:r>
    </w:p>
    <w:p w14:paraId="20CB086B" w14:textId="2EB3B73E" w:rsidR="00154E72" w:rsidRPr="00224B80" w:rsidRDefault="00154E72"/>
    <w:p w14:paraId="280EB356" w14:textId="77777777" w:rsidR="00EC6C21" w:rsidRPr="00224B80" w:rsidRDefault="00145BBA" w:rsidP="0006129B">
      <w:pPr>
        <w:pStyle w:val="30"/>
        <w:spacing w:line="240" w:lineRule="auto"/>
        <w:rPr>
          <w:lang w:eastAsia="ar-SA"/>
        </w:rPr>
      </w:pPr>
      <w:bookmarkStart w:id="138" w:name="_Toc158278653"/>
      <w:bookmarkStart w:id="139" w:name="_Toc206146311"/>
      <w:r w:rsidRPr="00224B80">
        <w:rPr>
          <w:lang w:eastAsia="ar-SA"/>
        </w:rPr>
        <w:t>5.5</w:t>
      </w:r>
      <w:r w:rsidR="00EC6C21" w:rsidRPr="00224B80">
        <w:rPr>
          <w:lang w:eastAsia="ar-SA"/>
        </w:rPr>
        <w:t xml:space="preserve"> </w:t>
      </w:r>
      <w:r w:rsidRPr="00224B80">
        <w:rPr>
          <w:lang w:eastAsia="ar-SA"/>
        </w:rPr>
        <w:t>О</w:t>
      </w:r>
      <w:r w:rsidR="005E5DE4" w:rsidRPr="00224B80">
        <w:rPr>
          <w:lang w:eastAsia="ar-SA"/>
        </w:rPr>
        <w:t>писание существующих нормативов потребления тепловой энергии для населения на отопление и горячее водоснабжение</w:t>
      </w:r>
      <w:bookmarkEnd w:id="138"/>
      <w:bookmarkEnd w:id="139"/>
    </w:p>
    <w:p w14:paraId="5702A223" w14:textId="77777777" w:rsidR="00793902" w:rsidRPr="00224B80" w:rsidRDefault="00793902" w:rsidP="0006129B">
      <w:pPr>
        <w:pStyle w:val="Affa"/>
      </w:pPr>
      <w:r w:rsidRPr="00224B80">
        <w:t>Определение нормативов потребления тепла с применением метода аналогов и экспертного метода производится на основе выборочного наблюдения потребления коммунальных услуг в многоквартирных и жилых домах имеющих аналогичные технические и строительные характеристики, степень благоустройства и заселенность. Они основываются на данных об объеме потребления с коллективных приборов учета.</w:t>
      </w:r>
    </w:p>
    <w:p w14:paraId="1B1305E3" w14:textId="77777777" w:rsidR="00793902" w:rsidRPr="00224B80" w:rsidRDefault="00793902" w:rsidP="0006129B">
      <w:pPr>
        <w:pStyle w:val="Affa"/>
      </w:pPr>
      <w:r w:rsidRPr="00224B80">
        <w:t>Расчетный мет</w:t>
      </w:r>
      <w:r w:rsidR="002664F2" w:rsidRPr="00224B80">
        <w:t xml:space="preserve">од </w:t>
      </w:r>
      <w:r w:rsidRPr="00224B80">
        <w:t xml:space="preserve">применяется, если результаты измерений коллективными (общедомовыми) приборами учета тепла в многоквартирных домах или жилых домах отсутствуют или их </w:t>
      </w:r>
      <w:r w:rsidRPr="00224B80">
        <w:lastRenderedPageBreak/>
        <w:t>недостаточно для применения метода аналогов, а также, если отсутствуют данные измерений для применения экспертного метода.</w:t>
      </w:r>
    </w:p>
    <w:p w14:paraId="43D5A1E4" w14:textId="77777777" w:rsidR="00793902" w:rsidRPr="00224B80" w:rsidRDefault="00793902" w:rsidP="0006129B">
      <w:pPr>
        <w:pStyle w:val="Affa"/>
      </w:pPr>
      <w:r w:rsidRPr="00224B80">
        <w:t>При определении нормативов потребления тепла учитываются технологические потери и не учитываются расходы коммунальных ресурсов, возникшие в результате нарушения требований технической эксплуатации внутридомовых инженерных коммуникаций и оборудования, правил пользования жилыми помещениями и содержания общего имущества в многоквартирном доме.</w:t>
      </w:r>
    </w:p>
    <w:p w14:paraId="75B08C27" w14:textId="7DF07AD3" w:rsidR="00793902" w:rsidRPr="00224B80" w:rsidRDefault="00793902" w:rsidP="0006129B">
      <w:pPr>
        <w:pStyle w:val="Affa"/>
      </w:pPr>
      <w:r w:rsidRPr="00224B80">
        <w:t xml:space="preserve">Информация о нормативах потребления коммунальных услуг по отоплению и горячему водоснабжению на территории </w:t>
      </w:r>
      <w:r w:rsidR="00BC5B47" w:rsidRPr="00224B80">
        <w:t>муниципального образования</w:t>
      </w:r>
      <w:r w:rsidRPr="00224B80">
        <w:t xml:space="preserve"> приведена в таблиц</w:t>
      </w:r>
      <w:r w:rsidR="00D73FF7" w:rsidRPr="00224B80">
        <w:t>ах</w:t>
      </w:r>
      <w:r w:rsidR="00357F49" w:rsidRPr="00224B80">
        <w:t xml:space="preserve"> </w:t>
      </w:r>
      <w:r w:rsidR="002C3909" w:rsidRPr="00224B80">
        <w:t>ниже</w:t>
      </w:r>
      <w:r w:rsidRPr="00224B80">
        <w:t>.</w:t>
      </w:r>
    </w:p>
    <w:p w14:paraId="586E163B" w14:textId="77777777" w:rsidR="001D2F56" w:rsidRPr="00224B80" w:rsidRDefault="001D2F56" w:rsidP="001D2F56">
      <w:pPr>
        <w:rPr>
          <w:rFonts w:ascii="Times New Roman CYR" w:eastAsia="Calibri" w:hAnsi="Times New Roman CYR" w:cs="Times New Roman CYR"/>
          <w:b/>
          <w:bCs/>
        </w:rPr>
      </w:pPr>
    </w:p>
    <w:p w14:paraId="580831F3" w14:textId="166DEFA5" w:rsidR="004F1DCD" w:rsidRPr="00224B80" w:rsidRDefault="004F1DCD" w:rsidP="00110737">
      <w:pPr>
        <w:pStyle w:val="aff8"/>
      </w:pPr>
      <w:r w:rsidRPr="00224B80">
        <w:t xml:space="preserve">Таблица </w:t>
      </w:r>
      <w:fldSimple w:instr=" SEQ Таблица \* ARABIC ">
        <w:r w:rsidR="00224B80" w:rsidRPr="00224B80">
          <w:rPr>
            <w:noProof/>
          </w:rPr>
          <w:t>19</w:t>
        </w:r>
      </w:fldSimple>
      <w:r w:rsidRPr="00224B80">
        <w:t xml:space="preserve"> - </w:t>
      </w:r>
      <w:r w:rsidR="00110737" w:rsidRPr="00224B80">
        <w:t>Нормативы потребления коммунальной услуги по отоплению в многоквартирных домах и жилых домах на территории города Ельня муниципального образования "Ельнинский муниципальный округ" Смоленской области, за исключением жилищного фонда микрорайона Кутузовский , утв. Постановлением Министерства жилищно-коммунального хозяйства, энергетики и тарифной политики Смоленской области от 23.10.2024 N 121</w:t>
      </w:r>
    </w:p>
    <w:tbl>
      <w:tblPr>
        <w:tblStyle w:val="af6"/>
        <w:tblW w:w="5000" w:type="pct"/>
        <w:tblLook w:val="04A0" w:firstRow="1" w:lastRow="0" w:firstColumn="1" w:lastColumn="0" w:noHBand="0" w:noVBand="1"/>
      </w:tblPr>
      <w:tblGrid>
        <w:gridCol w:w="1271"/>
        <w:gridCol w:w="2819"/>
        <w:gridCol w:w="1855"/>
        <w:gridCol w:w="1841"/>
        <w:gridCol w:w="2125"/>
      </w:tblGrid>
      <w:tr w:rsidR="00224B80" w:rsidRPr="00224B80" w14:paraId="214BB101" w14:textId="77777777" w:rsidTr="001E7EA6">
        <w:tc>
          <w:tcPr>
            <w:tcW w:w="641" w:type="pct"/>
            <w:vMerge w:val="restart"/>
            <w:vAlign w:val="center"/>
          </w:tcPr>
          <w:p w14:paraId="625D762A" w14:textId="2C1E9B20" w:rsidR="001E7EA6" w:rsidRPr="00224B80" w:rsidRDefault="001E7EA6" w:rsidP="001E7EA6">
            <w:pPr>
              <w:jc w:val="center"/>
              <w:rPr>
                <w:sz w:val="20"/>
                <w:szCs w:val="20"/>
              </w:rPr>
            </w:pPr>
            <w:r w:rsidRPr="00224B80">
              <w:rPr>
                <w:sz w:val="20"/>
                <w:szCs w:val="20"/>
              </w:rPr>
              <w:t>N п/п</w:t>
            </w:r>
          </w:p>
        </w:tc>
        <w:tc>
          <w:tcPr>
            <w:tcW w:w="1422" w:type="pct"/>
            <w:vMerge w:val="restart"/>
            <w:vAlign w:val="center"/>
          </w:tcPr>
          <w:p w14:paraId="368B10E2" w14:textId="6E9F6A7B" w:rsidR="001E7EA6" w:rsidRPr="00224B80" w:rsidRDefault="001E7EA6" w:rsidP="001E7EA6">
            <w:pPr>
              <w:jc w:val="center"/>
              <w:rPr>
                <w:sz w:val="20"/>
                <w:szCs w:val="20"/>
              </w:rPr>
            </w:pPr>
            <w:r w:rsidRPr="00224B80">
              <w:rPr>
                <w:sz w:val="20"/>
                <w:szCs w:val="20"/>
              </w:rPr>
              <w:t>Категория многоквартирного (жилого) дома</w:t>
            </w:r>
          </w:p>
        </w:tc>
        <w:tc>
          <w:tcPr>
            <w:tcW w:w="2937" w:type="pct"/>
            <w:gridSpan w:val="3"/>
            <w:vAlign w:val="center"/>
          </w:tcPr>
          <w:p w14:paraId="19C47866" w14:textId="2E762A11" w:rsidR="001E7EA6" w:rsidRPr="00224B80" w:rsidRDefault="001E7EA6" w:rsidP="001E7EA6">
            <w:pPr>
              <w:jc w:val="center"/>
              <w:rPr>
                <w:sz w:val="20"/>
                <w:szCs w:val="20"/>
              </w:rPr>
            </w:pPr>
            <w:r w:rsidRPr="00224B80">
              <w:rPr>
                <w:sz w:val="20"/>
                <w:szCs w:val="20"/>
              </w:rPr>
              <w:t>Норматив потребления (Гкал на 1 кв. метр общей площади жилого помещения в месяц)</w:t>
            </w:r>
          </w:p>
        </w:tc>
      </w:tr>
      <w:tr w:rsidR="00224B80" w:rsidRPr="00224B80" w14:paraId="323EA915" w14:textId="37A7C49B" w:rsidTr="001E7EA6">
        <w:tc>
          <w:tcPr>
            <w:tcW w:w="641" w:type="pct"/>
            <w:vMerge/>
            <w:vAlign w:val="center"/>
          </w:tcPr>
          <w:p w14:paraId="66FB8DB5" w14:textId="77777777" w:rsidR="001E7EA6" w:rsidRPr="00224B80" w:rsidRDefault="001E7EA6" w:rsidP="001E7EA6">
            <w:pPr>
              <w:jc w:val="center"/>
              <w:rPr>
                <w:sz w:val="20"/>
                <w:szCs w:val="20"/>
              </w:rPr>
            </w:pPr>
          </w:p>
        </w:tc>
        <w:tc>
          <w:tcPr>
            <w:tcW w:w="1422" w:type="pct"/>
            <w:vMerge/>
            <w:vAlign w:val="center"/>
          </w:tcPr>
          <w:p w14:paraId="5B785416" w14:textId="77777777" w:rsidR="001E7EA6" w:rsidRPr="00224B80" w:rsidRDefault="001E7EA6" w:rsidP="001E7EA6">
            <w:pPr>
              <w:jc w:val="center"/>
              <w:rPr>
                <w:sz w:val="20"/>
                <w:szCs w:val="20"/>
              </w:rPr>
            </w:pPr>
          </w:p>
        </w:tc>
        <w:tc>
          <w:tcPr>
            <w:tcW w:w="936" w:type="pct"/>
            <w:vAlign w:val="center"/>
          </w:tcPr>
          <w:p w14:paraId="3A2E4B5F" w14:textId="6F7C007C" w:rsidR="001E7EA6" w:rsidRPr="00224B80" w:rsidRDefault="001E7EA6" w:rsidP="001E7EA6">
            <w:pPr>
              <w:jc w:val="center"/>
              <w:rPr>
                <w:sz w:val="20"/>
                <w:szCs w:val="20"/>
              </w:rPr>
            </w:pPr>
            <w:r w:rsidRPr="00224B80">
              <w:rPr>
                <w:sz w:val="20"/>
                <w:szCs w:val="20"/>
              </w:rPr>
              <w:t>многоквартирные и жилые дома со стенами из камня, кирпича</w:t>
            </w:r>
          </w:p>
        </w:tc>
        <w:tc>
          <w:tcPr>
            <w:tcW w:w="929" w:type="pct"/>
            <w:vAlign w:val="center"/>
          </w:tcPr>
          <w:p w14:paraId="1D0E45EB" w14:textId="032B7EED" w:rsidR="001E7EA6" w:rsidRPr="00224B80" w:rsidRDefault="001E7EA6" w:rsidP="001E7EA6">
            <w:pPr>
              <w:jc w:val="center"/>
              <w:rPr>
                <w:sz w:val="20"/>
                <w:szCs w:val="20"/>
              </w:rPr>
            </w:pPr>
            <w:r w:rsidRPr="00224B80">
              <w:rPr>
                <w:sz w:val="20"/>
                <w:szCs w:val="20"/>
              </w:rPr>
              <w:t>многоквартирные и жилые дома со стенами из панелей, блоков</w:t>
            </w:r>
          </w:p>
        </w:tc>
        <w:tc>
          <w:tcPr>
            <w:tcW w:w="1072" w:type="pct"/>
            <w:vAlign w:val="center"/>
          </w:tcPr>
          <w:p w14:paraId="479D0A02" w14:textId="36B0F089" w:rsidR="001E7EA6" w:rsidRPr="00224B80" w:rsidRDefault="001E7EA6" w:rsidP="001E7EA6">
            <w:pPr>
              <w:jc w:val="center"/>
              <w:rPr>
                <w:sz w:val="20"/>
                <w:szCs w:val="20"/>
              </w:rPr>
            </w:pPr>
            <w:r w:rsidRPr="00224B80">
              <w:rPr>
                <w:sz w:val="20"/>
                <w:szCs w:val="20"/>
              </w:rPr>
              <w:t>многоквартирные и жилые дома со стенами из дерева, смешанных и других материалов</w:t>
            </w:r>
          </w:p>
        </w:tc>
      </w:tr>
      <w:tr w:rsidR="00224B80" w:rsidRPr="00224B80" w14:paraId="3BA60693" w14:textId="77777777" w:rsidTr="001E7EA6">
        <w:tc>
          <w:tcPr>
            <w:tcW w:w="641" w:type="pct"/>
            <w:vAlign w:val="center"/>
          </w:tcPr>
          <w:p w14:paraId="48C7BB8F" w14:textId="6B57147C" w:rsidR="001E7EA6" w:rsidRPr="00224B80" w:rsidRDefault="001E7EA6" w:rsidP="001E7EA6">
            <w:pPr>
              <w:jc w:val="center"/>
              <w:rPr>
                <w:sz w:val="20"/>
                <w:szCs w:val="20"/>
              </w:rPr>
            </w:pPr>
            <w:r w:rsidRPr="00224B80">
              <w:rPr>
                <w:sz w:val="20"/>
                <w:szCs w:val="20"/>
              </w:rPr>
              <w:t>1.</w:t>
            </w:r>
          </w:p>
        </w:tc>
        <w:tc>
          <w:tcPr>
            <w:tcW w:w="1422" w:type="pct"/>
            <w:vAlign w:val="center"/>
          </w:tcPr>
          <w:p w14:paraId="317338D0" w14:textId="3D089894" w:rsidR="001E7EA6" w:rsidRPr="00224B80" w:rsidRDefault="001E7EA6" w:rsidP="001E7EA6">
            <w:pPr>
              <w:jc w:val="center"/>
              <w:rPr>
                <w:sz w:val="20"/>
                <w:szCs w:val="20"/>
              </w:rPr>
            </w:pPr>
            <w:r w:rsidRPr="00224B80">
              <w:rPr>
                <w:sz w:val="20"/>
                <w:szCs w:val="20"/>
              </w:rPr>
              <w:t>Этажность</w:t>
            </w:r>
          </w:p>
        </w:tc>
        <w:tc>
          <w:tcPr>
            <w:tcW w:w="2937" w:type="pct"/>
            <w:gridSpan w:val="3"/>
            <w:vAlign w:val="center"/>
          </w:tcPr>
          <w:p w14:paraId="49C59305" w14:textId="0DD24A53" w:rsidR="001E7EA6" w:rsidRPr="00224B80" w:rsidRDefault="001E7EA6" w:rsidP="001E7EA6">
            <w:pPr>
              <w:jc w:val="center"/>
              <w:rPr>
                <w:sz w:val="20"/>
                <w:szCs w:val="20"/>
              </w:rPr>
            </w:pPr>
            <w:r w:rsidRPr="00224B80">
              <w:rPr>
                <w:sz w:val="20"/>
                <w:szCs w:val="20"/>
              </w:rPr>
              <w:t>многоквартирные и жилые дома до 1999 года постройки включительно</w:t>
            </w:r>
          </w:p>
        </w:tc>
      </w:tr>
      <w:tr w:rsidR="001E7EA6" w:rsidRPr="00224B80" w14:paraId="528BB85A" w14:textId="77777777" w:rsidTr="001E7EA6">
        <w:tc>
          <w:tcPr>
            <w:tcW w:w="641" w:type="pct"/>
            <w:vAlign w:val="center"/>
          </w:tcPr>
          <w:p w14:paraId="5C9C8043" w14:textId="552C2504" w:rsidR="001E7EA6" w:rsidRPr="00224B80" w:rsidRDefault="001E7EA6" w:rsidP="001E7EA6">
            <w:pPr>
              <w:jc w:val="center"/>
              <w:rPr>
                <w:sz w:val="20"/>
                <w:szCs w:val="20"/>
              </w:rPr>
            </w:pPr>
            <w:r w:rsidRPr="00224B80">
              <w:rPr>
                <w:sz w:val="20"/>
                <w:szCs w:val="20"/>
              </w:rPr>
              <w:t>1.1.</w:t>
            </w:r>
          </w:p>
        </w:tc>
        <w:tc>
          <w:tcPr>
            <w:tcW w:w="1422" w:type="pct"/>
            <w:vAlign w:val="center"/>
          </w:tcPr>
          <w:p w14:paraId="7AF17F3A" w14:textId="5779FC7C" w:rsidR="001E7EA6" w:rsidRPr="00224B80" w:rsidRDefault="001E7EA6" w:rsidP="001E7EA6">
            <w:pPr>
              <w:jc w:val="center"/>
              <w:rPr>
                <w:sz w:val="20"/>
                <w:szCs w:val="20"/>
              </w:rPr>
            </w:pPr>
            <w:r w:rsidRPr="00224B80">
              <w:rPr>
                <w:sz w:val="20"/>
                <w:szCs w:val="20"/>
              </w:rPr>
              <w:t>1, 2, 3, 4, 5</w:t>
            </w:r>
          </w:p>
        </w:tc>
        <w:tc>
          <w:tcPr>
            <w:tcW w:w="936" w:type="pct"/>
            <w:vAlign w:val="center"/>
          </w:tcPr>
          <w:p w14:paraId="1DAABBB3" w14:textId="7DD812EF" w:rsidR="001E7EA6" w:rsidRPr="00224B80" w:rsidRDefault="001E7EA6" w:rsidP="001E7EA6">
            <w:pPr>
              <w:jc w:val="center"/>
              <w:rPr>
                <w:sz w:val="20"/>
                <w:szCs w:val="20"/>
              </w:rPr>
            </w:pPr>
            <w:r w:rsidRPr="00224B80">
              <w:rPr>
                <w:sz w:val="20"/>
                <w:szCs w:val="20"/>
              </w:rPr>
              <w:t>0,0342</w:t>
            </w:r>
          </w:p>
        </w:tc>
        <w:tc>
          <w:tcPr>
            <w:tcW w:w="929" w:type="pct"/>
            <w:vAlign w:val="center"/>
          </w:tcPr>
          <w:p w14:paraId="39EF7D99" w14:textId="655B5E9F" w:rsidR="001E7EA6" w:rsidRPr="00224B80" w:rsidRDefault="001E7EA6" w:rsidP="001E7EA6">
            <w:pPr>
              <w:jc w:val="center"/>
              <w:rPr>
                <w:sz w:val="20"/>
                <w:szCs w:val="20"/>
              </w:rPr>
            </w:pPr>
            <w:r w:rsidRPr="00224B80">
              <w:rPr>
                <w:sz w:val="20"/>
                <w:szCs w:val="20"/>
              </w:rPr>
              <w:t>0,0342</w:t>
            </w:r>
          </w:p>
        </w:tc>
        <w:tc>
          <w:tcPr>
            <w:tcW w:w="1072" w:type="pct"/>
            <w:vAlign w:val="center"/>
          </w:tcPr>
          <w:p w14:paraId="33B21992" w14:textId="7D49E714" w:rsidR="001E7EA6" w:rsidRPr="00224B80" w:rsidRDefault="001E7EA6" w:rsidP="001E7EA6">
            <w:pPr>
              <w:jc w:val="center"/>
              <w:rPr>
                <w:sz w:val="20"/>
                <w:szCs w:val="20"/>
              </w:rPr>
            </w:pPr>
            <w:r w:rsidRPr="00224B80">
              <w:rPr>
                <w:sz w:val="20"/>
                <w:szCs w:val="20"/>
              </w:rPr>
              <w:t>0,0342</w:t>
            </w:r>
          </w:p>
        </w:tc>
      </w:tr>
    </w:tbl>
    <w:p w14:paraId="0592F862" w14:textId="77777777" w:rsidR="00110737" w:rsidRPr="00224B80" w:rsidRDefault="00110737" w:rsidP="00110737"/>
    <w:p w14:paraId="60F0293F" w14:textId="49D06E0A" w:rsidR="001E7EA6" w:rsidRPr="00224B80" w:rsidRDefault="001E7EA6" w:rsidP="001E7EA6">
      <w:pPr>
        <w:pStyle w:val="aff8"/>
      </w:pPr>
      <w:r w:rsidRPr="00224B80">
        <w:t xml:space="preserve">Таблица </w:t>
      </w:r>
      <w:fldSimple w:instr=" SEQ Таблица \* ARABIC ">
        <w:r w:rsidR="00224B80" w:rsidRPr="00224B80">
          <w:rPr>
            <w:noProof/>
          </w:rPr>
          <w:t>20</w:t>
        </w:r>
      </w:fldSimple>
      <w:r w:rsidRPr="00224B80">
        <w:t xml:space="preserve"> - Нормативы потребления коммунальной услуги по отоплению в многоквартирных домах и жилых домах на территории жилищного фонда микрорайона Кутузовский города Ельня муниципального образования "Ельнинский муниципальный округ" Смоленской области, жилые дома, утв. Постановлением Министерства жилищно-коммунального хозяйства, энергетики и тарифной политики Смоленской области от 23.10.2024 N 121</w:t>
      </w:r>
    </w:p>
    <w:tbl>
      <w:tblPr>
        <w:tblStyle w:val="af6"/>
        <w:tblW w:w="5000" w:type="pct"/>
        <w:tblLook w:val="04A0" w:firstRow="1" w:lastRow="0" w:firstColumn="1" w:lastColumn="0" w:noHBand="0" w:noVBand="1"/>
      </w:tblPr>
      <w:tblGrid>
        <w:gridCol w:w="1271"/>
        <w:gridCol w:w="2819"/>
        <w:gridCol w:w="1855"/>
        <w:gridCol w:w="1841"/>
        <w:gridCol w:w="2125"/>
      </w:tblGrid>
      <w:tr w:rsidR="00224B80" w:rsidRPr="00224B80" w14:paraId="6B61C916" w14:textId="77777777" w:rsidTr="00091A73">
        <w:tc>
          <w:tcPr>
            <w:tcW w:w="641" w:type="pct"/>
            <w:vMerge w:val="restart"/>
            <w:vAlign w:val="center"/>
          </w:tcPr>
          <w:p w14:paraId="786B2F59" w14:textId="77777777" w:rsidR="001E7EA6" w:rsidRPr="00224B80" w:rsidRDefault="001E7EA6" w:rsidP="00091A73">
            <w:pPr>
              <w:jc w:val="center"/>
              <w:rPr>
                <w:sz w:val="20"/>
                <w:szCs w:val="20"/>
              </w:rPr>
            </w:pPr>
            <w:r w:rsidRPr="00224B80">
              <w:rPr>
                <w:sz w:val="20"/>
                <w:szCs w:val="20"/>
              </w:rPr>
              <w:t>N п/п</w:t>
            </w:r>
          </w:p>
        </w:tc>
        <w:tc>
          <w:tcPr>
            <w:tcW w:w="1422" w:type="pct"/>
            <w:vMerge w:val="restart"/>
            <w:vAlign w:val="center"/>
          </w:tcPr>
          <w:p w14:paraId="430464E4" w14:textId="77777777" w:rsidR="001E7EA6" w:rsidRPr="00224B80" w:rsidRDefault="001E7EA6" w:rsidP="00091A73">
            <w:pPr>
              <w:jc w:val="center"/>
              <w:rPr>
                <w:sz w:val="20"/>
                <w:szCs w:val="20"/>
              </w:rPr>
            </w:pPr>
            <w:r w:rsidRPr="00224B80">
              <w:rPr>
                <w:sz w:val="20"/>
                <w:szCs w:val="20"/>
              </w:rPr>
              <w:t>Категория многоквартирного (жилого) дома</w:t>
            </w:r>
          </w:p>
        </w:tc>
        <w:tc>
          <w:tcPr>
            <w:tcW w:w="2937" w:type="pct"/>
            <w:gridSpan w:val="3"/>
            <w:vAlign w:val="center"/>
          </w:tcPr>
          <w:p w14:paraId="1A9F468A" w14:textId="77777777" w:rsidR="001E7EA6" w:rsidRPr="00224B80" w:rsidRDefault="001E7EA6" w:rsidP="00091A73">
            <w:pPr>
              <w:jc w:val="center"/>
              <w:rPr>
                <w:sz w:val="20"/>
                <w:szCs w:val="20"/>
              </w:rPr>
            </w:pPr>
            <w:r w:rsidRPr="00224B80">
              <w:rPr>
                <w:sz w:val="20"/>
                <w:szCs w:val="20"/>
              </w:rPr>
              <w:t>Норматив потребления (Гкал на 1 кв. метр общей площади жилого помещения в месяц)</w:t>
            </w:r>
          </w:p>
        </w:tc>
      </w:tr>
      <w:tr w:rsidR="00224B80" w:rsidRPr="00224B80" w14:paraId="7FAE9868" w14:textId="77777777" w:rsidTr="00091A73">
        <w:tc>
          <w:tcPr>
            <w:tcW w:w="641" w:type="pct"/>
            <w:vMerge/>
            <w:vAlign w:val="center"/>
          </w:tcPr>
          <w:p w14:paraId="216C5099" w14:textId="77777777" w:rsidR="001E7EA6" w:rsidRPr="00224B80" w:rsidRDefault="001E7EA6" w:rsidP="00091A73">
            <w:pPr>
              <w:jc w:val="center"/>
              <w:rPr>
                <w:sz w:val="20"/>
                <w:szCs w:val="20"/>
              </w:rPr>
            </w:pPr>
          </w:p>
        </w:tc>
        <w:tc>
          <w:tcPr>
            <w:tcW w:w="1422" w:type="pct"/>
            <w:vMerge/>
            <w:vAlign w:val="center"/>
          </w:tcPr>
          <w:p w14:paraId="535CBDF2" w14:textId="77777777" w:rsidR="001E7EA6" w:rsidRPr="00224B80" w:rsidRDefault="001E7EA6" w:rsidP="00091A73">
            <w:pPr>
              <w:jc w:val="center"/>
              <w:rPr>
                <w:sz w:val="20"/>
                <w:szCs w:val="20"/>
              </w:rPr>
            </w:pPr>
          </w:p>
        </w:tc>
        <w:tc>
          <w:tcPr>
            <w:tcW w:w="936" w:type="pct"/>
            <w:vAlign w:val="center"/>
          </w:tcPr>
          <w:p w14:paraId="27EFC7E1"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камня, кирпича</w:t>
            </w:r>
          </w:p>
        </w:tc>
        <w:tc>
          <w:tcPr>
            <w:tcW w:w="929" w:type="pct"/>
            <w:vAlign w:val="center"/>
          </w:tcPr>
          <w:p w14:paraId="34D3C9D9"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панелей, блоков</w:t>
            </w:r>
          </w:p>
        </w:tc>
        <w:tc>
          <w:tcPr>
            <w:tcW w:w="1072" w:type="pct"/>
            <w:vAlign w:val="center"/>
          </w:tcPr>
          <w:p w14:paraId="3BF34BC5"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дерева, смешанных и других материалов</w:t>
            </w:r>
          </w:p>
        </w:tc>
      </w:tr>
      <w:tr w:rsidR="00224B80" w:rsidRPr="00224B80" w14:paraId="2AE8FFDE" w14:textId="77777777" w:rsidTr="000B4CFA">
        <w:tc>
          <w:tcPr>
            <w:tcW w:w="641" w:type="pct"/>
          </w:tcPr>
          <w:p w14:paraId="6819D7CC" w14:textId="581F0951" w:rsidR="001E7EA6" w:rsidRPr="00224B80" w:rsidRDefault="001E7EA6" w:rsidP="001E7EA6">
            <w:pPr>
              <w:jc w:val="center"/>
              <w:rPr>
                <w:sz w:val="20"/>
                <w:szCs w:val="20"/>
              </w:rPr>
            </w:pPr>
            <w:r w:rsidRPr="00224B80">
              <w:rPr>
                <w:sz w:val="20"/>
                <w:szCs w:val="20"/>
              </w:rPr>
              <w:t>1.</w:t>
            </w:r>
          </w:p>
        </w:tc>
        <w:tc>
          <w:tcPr>
            <w:tcW w:w="1422" w:type="pct"/>
          </w:tcPr>
          <w:p w14:paraId="42789D6D" w14:textId="39B54F4E" w:rsidR="001E7EA6" w:rsidRPr="00224B80" w:rsidRDefault="001E7EA6" w:rsidP="001E7EA6">
            <w:pPr>
              <w:jc w:val="center"/>
              <w:rPr>
                <w:sz w:val="20"/>
                <w:szCs w:val="20"/>
              </w:rPr>
            </w:pPr>
            <w:r w:rsidRPr="00224B80">
              <w:rPr>
                <w:sz w:val="20"/>
                <w:szCs w:val="20"/>
              </w:rPr>
              <w:t xml:space="preserve">Этажность </w:t>
            </w:r>
          </w:p>
        </w:tc>
        <w:tc>
          <w:tcPr>
            <w:tcW w:w="2937" w:type="pct"/>
            <w:gridSpan w:val="3"/>
          </w:tcPr>
          <w:p w14:paraId="283C4327" w14:textId="7BB025DE" w:rsidR="001E7EA6" w:rsidRPr="00224B80" w:rsidRDefault="001E7EA6" w:rsidP="001E7EA6">
            <w:pPr>
              <w:jc w:val="center"/>
              <w:rPr>
                <w:sz w:val="20"/>
                <w:szCs w:val="20"/>
              </w:rPr>
            </w:pPr>
            <w:r w:rsidRPr="00224B80">
              <w:rPr>
                <w:sz w:val="20"/>
                <w:szCs w:val="20"/>
              </w:rPr>
              <w:t xml:space="preserve">многоквартирные и жилые дома до 1999 года постройки включительно </w:t>
            </w:r>
          </w:p>
        </w:tc>
      </w:tr>
      <w:tr w:rsidR="001E7EA6" w:rsidRPr="00224B80" w14:paraId="520CF699" w14:textId="77777777" w:rsidTr="000B4CFA">
        <w:tc>
          <w:tcPr>
            <w:tcW w:w="641" w:type="pct"/>
          </w:tcPr>
          <w:p w14:paraId="47ACB32D" w14:textId="2FA9C13E" w:rsidR="001E7EA6" w:rsidRPr="00224B80" w:rsidRDefault="001E7EA6" w:rsidP="001E7EA6">
            <w:pPr>
              <w:jc w:val="center"/>
              <w:rPr>
                <w:sz w:val="20"/>
                <w:szCs w:val="20"/>
              </w:rPr>
            </w:pPr>
            <w:r w:rsidRPr="00224B80">
              <w:rPr>
                <w:sz w:val="20"/>
                <w:szCs w:val="20"/>
              </w:rPr>
              <w:t>1.1.</w:t>
            </w:r>
          </w:p>
        </w:tc>
        <w:tc>
          <w:tcPr>
            <w:tcW w:w="1422" w:type="pct"/>
          </w:tcPr>
          <w:p w14:paraId="4762A2C8" w14:textId="1E672A49" w:rsidR="001E7EA6" w:rsidRPr="00224B80" w:rsidRDefault="001E7EA6" w:rsidP="001E7EA6">
            <w:pPr>
              <w:jc w:val="center"/>
              <w:rPr>
                <w:sz w:val="20"/>
                <w:szCs w:val="20"/>
              </w:rPr>
            </w:pPr>
            <w:r w:rsidRPr="00224B80">
              <w:rPr>
                <w:sz w:val="20"/>
                <w:szCs w:val="20"/>
              </w:rPr>
              <w:t xml:space="preserve">4, 5 </w:t>
            </w:r>
          </w:p>
        </w:tc>
        <w:tc>
          <w:tcPr>
            <w:tcW w:w="936" w:type="pct"/>
          </w:tcPr>
          <w:p w14:paraId="2E0BBFE7" w14:textId="76CE0649" w:rsidR="001E7EA6" w:rsidRPr="00224B80" w:rsidRDefault="001E7EA6" w:rsidP="001E7EA6">
            <w:pPr>
              <w:jc w:val="center"/>
              <w:rPr>
                <w:sz w:val="20"/>
                <w:szCs w:val="20"/>
              </w:rPr>
            </w:pPr>
            <w:r w:rsidRPr="00224B80">
              <w:rPr>
                <w:sz w:val="20"/>
                <w:szCs w:val="20"/>
              </w:rPr>
              <w:t>-</w:t>
            </w:r>
          </w:p>
        </w:tc>
        <w:tc>
          <w:tcPr>
            <w:tcW w:w="929" w:type="pct"/>
          </w:tcPr>
          <w:p w14:paraId="13CDD451" w14:textId="58D42191" w:rsidR="001E7EA6" w:rsidRPr="00224B80" w:rsidRDefault="001E7EA6" w:rsidP="001E7EA6">
            <w:pPr>
              <w:jc w:val="center"/>
              <w:rPr>
                <w:sz w:val="20"/>
                <w:szCs w:val="20"/>
              </w:rPr>
            </w:pPr>
            <w:r w:rsidRPr="00224B80">
              <w:rPr>
                <w:sz w:val="20"/>
                <w:szCs w:val="20"/>
              </w:rPr>
              <w:t>-</w:t>
            </w:r>
          </w:p>
        </w:tc>
        <w:tc>
          <w:tcPr>
            <w:tcW w:w="1072" w:type="pct"/>
          </w:tcPr>
          <w:p w14:paraId="5A56E145" w14:textId="5D18AC0A" w:rsidR="001E7EA6" w:rsidRPr="00224B80" w:rsidRDefault="001E7EA6" w:rsidP="001E7EA6">
            <w:pPr>
              <w:jc w:val="center"/>
              <w:rPr>
                <w:sz w:val="20"/>
                <w:szCs w:val="20"/>
              </w:rPr>
            </w:pPr>
            <w:r w:rsidRPr="00224B80">
              <w:rPr>
                <w:sz w:val="20"/>
                <w:szCs w:val="20"/>
              </w:rPr>
              <w:t xml:space="preserve">0,0224 </w:t>
            </w:r>
          </w:p>
        </w:tc>
      </w:tr>
    </w:tbl>
    <w:p w14:paraId="365790B5" w14:textId="13C16165" w:rsidR="001E7EA6" w:rsidRPr="00224B80" w:rsidRDefault="001E7EA6" w:rsidP="001E7EA6">
      <w:pPr>
        <w:pStyle w:val="afffffff"/>
      </w:pPr>
    </w:p>
    <w:p w14:paraId="77E8D1B1" w14:textId="4640E6E1" w:rsidR="001E7EA6" w:rsidRPr="00224B80" w:rsidRDefault="001E7EA6" w:rsidP="001E7EA6">
      <w:pPr>
        <w:pStyle w:val="aff8"/>
      </w:pPr>
      <w:r w:rsidRPr="00224B80">
        <w:t xml:space="preserve">Таблица </w:t>
      </w:r>
      <w:fldSimple w:instr=" SEQ Таблица \* ARABIC ">
        <w:r w:rsidR="00224B80" w:rsidRPr="00224B80">
          <w:rPr>
            <w:noProof/>
          </w:rPr>
          <w:t>21</w:t>
        </w:r>
      </w:fldSimple>
      <w:r w:rsidRPr="00224B80">
        <w:t xml:space="preserve"> - Нормативы потребления коммунальной услуги по отоплению в многоквартирных домах и жилых домах на территории жилищного фонда микрорайона кутузовский города Ельня муниципального образования "Ельнинский муниципальный округ" Смоленской области, общежитие, утв. Постановлением Министерства жилищно-коммунального хозяйства, энергетики и тарифной политики Смоленской области от 23.10.2024 N 121</w:t>
      </w:r>
    </w:p>
    <w:tbl>
      <w:tblPr>
        <w:tblStyle w:val="af6"/>
        <w:tblW w:w="5000" w:type="pct"/>
        <w:tblLook w:val="04A0" w:firstRow="1" w:lastRow="0" w:firstColumn="1" w:lastColumn="0" w:noHBand="0" w:noVBand="1"/>
      </w:tblPr>
      <w:tblGrid>
        <w:gridCol w:w="1271"/>
        <w:gridCol w:w="2819"/>
        <w:gridCol w:w="1855"/>
        <w:gridCol w:w="1841"/>
        <w:gridCol w:w="2125"/>
      </w:tblGrid>
      <w:tr w:rsidR="00224B80" w:rsidRPr="00224B80" w14:paraId="136CE987" w14:textId="77777777" w:rsidTr="00091A73">
        <w:tc>
          <w:tcPr>
            <w:tcW w:w="641" w:type="pct"/>
            <w:vMerge w:val="restart"/>
            <w:vAlign w:val="center"/>
          </w:tcPr>
          <w:p w14:paraId="39C16365" w14:textId="77777777" w:rsidR="001E7EA6" w:rsidRPr="00224B80" w:rsidRDefault="001E7EA6" w:rsidP="00091A73">
            <w:pPr>
              <w:jc w:val="center"/>
              <w:rPr>
                <w:sz w:val="20"/>
                <w:szCs w:val="20"/>
              </w:rPr>
            </w:pPr>
            <w:r w:rsidRPr="00224B80">
              <w:rPr>
                <w:sz w:val="20"/>
                <w:szCs w:val="20"/>
              </w:rPr>
              <w:t>N п/п</w:t>
            </w:r>
          </w:p>
        </w:tc>
        <w:tc>
          <w:tcPr>
            <w:tcW w:w="1422" w:type="pct"/>
            <w:vMerge w:val="restart"/>
            <w:vAlign w:val="center"/>
          </w:tcPr>
          <w:p w14:paraId="4B0EE957" w14:textId="77777777" w:rsidR="001E7EA6" w:rsidRPr="00224B80" w:rsidRDefault="001E7EA6" w:rsidP="00091A73">
            <w:pPr>
              <w:jc w:val="center"/>
              <w:rPr>
                <w:sz w:val="20"/>
                <w:szCs w:val="20"/>
              </w:rPr>
            </w:pPr>
            <w:r w:rsidRPr="00224B80">
              <w:rPr>
                <w:sz w:val="20"/>
                <w:szCs w:val="20"/>
              </w:rPr>
              <w:t>Категория многоквартирного (жилого) дома</w:t>
            </w:r>
          </w:p>
        </w:tc>
        <w:tc>
          <w:tcPr>
            <w:tcW w:w="2937" w:type="pct"/>
            <w:gridSpan w:val="3"/>
            <w:vAlign w:val="center"/>
          </w:tcPr>
          <w:p w14:paraId="161A8BAB" w14:textId="77777777" w:rsidR="001E7EA6" w:rsidRPr="00224B80" w:rsidRDefault="001E7EA6" w:rsidP="00091A73">
            <w:pPr>
              <w:jc w:val="center"/>
              <w:rPr>
                <w:sz w:val="20"/>
                <w:szCs w:val="20"/>
              </w:rPr>
            </w:pPr>
            <w:r w:rsidRPr="00224B80">
              <w:rPr>
                <w:sz w:val="20"/>
                <w:szCs w:val="20"/>
              </w:rPr>
              <w:t>Норматив потребления (Гкал на 1 кв. метр общей площади жилого помещения в месяц)</w:t>
            </w:r>
          </w:p>
        </w:tc>
      </w:tr>
      <w:tr w:rsidR="00224B80" w:rsidRPr="00224B80" w14:paraId="70DD7852" w14:textId="77777777" w:rsidTr="00091A73">
        <w:tc>
          <w:tcPr>
            <w:tcW w:w="641" w:type="pct"/>
            <w:vMerge/>
            <w:vAlign w:val="center"/>
          </w:tcPr>
          <w:p w14:paraId="5447A1AE" w14:textId="77777777" w:rsidR="001E7EA6" w:rsidRPr="00224B80" w:rsidRDefault="001E7EA6" w:rsidP="00091A73">
            <w:pPr>
              <w:jc w:val="center"/>
              <w:rPr>
                <w:sz w:val="20"/>
                <w:szCs w:val="20"/>
              </w:rPr>
            </w:pPr>
          </w:p>
        </w:tc>
        <w:tc>
          <w:tcPr>
            <w:tcW w:w="1422" w:type="pct"/>
            <w:vMerge/>
            <w:vAlign w:val="center"/>
          </w:tcPr>
          <w:p w14:paraId="5B126E8B" w14:textId="77777777" w:rsidR="001E7EA6" w:rsidRPr="00224B80" w:rsidRDefault="001E7EA6" w:rsidP="00091A73">
            <w:pPr>
              <w:jc w:val="center"/>
              <w:rPr>
                <w:sz w:val="20"/>
                <w:szCs w:val="20"/>
              </w:rPr>
            </w:pPr>
          </w:p>
        </w:tc>
        <w:tc>
          <w:tcPr>
            <w:tcW w:w="936" w:type="pct"/>
            <w:vAlign w:val="center"/>
          </w:tcPr>
          <w:p w14:paraId="6D27BEA2"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камня, кирпича</w:t>
            </w:r>
          </w:p>
        </w:tc>
        <w:tc>
          <w:tcPr>
            <w:tcW w:w="929" w:type="pct"/>
            <w:vAlign w:val="center"/>
          </w:tcPr>
          <w:p w14:paraId="28C93B86"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панелей, блоков</w:t>
            </w:r>
          </w:p>
        </w:tc>
        <w:tc>
          <w:tcPr>
            <w:tcW w:w="1072" w:type="pct"/>
            <w:vAlign w:val="center"/>
          </w:tcPr>
          <w:p w14:paraId="4AFD4218" w14:textId="77777777" w:rsidR="001E7EA6" w:rsidRPr="00224B80" w:rsidRDefault="001E7EA6" w:rsidP="00091A73">
            <w:pPr>
              <w:jc w:val="center"/>
              <w:rPr>
                <w:sz w:val="20"/>
                <w:szCs w:val="20"/>
              </w:rPr>
            </w:pPr>
            <w:r w:rsidRPr="00224B80">
              <w:rPr>
                <w:sz w:val="20"/>
                <w:szCs w:val="20"/>
              </w:rPr>
              <w:t>многоквартирные и жилые дома со стенами из дерева, смешанных и других материалов</w:t>
            </w:r>
          </w:p>
        </w:tc>
      </w:tr>
      <w:tr w:rsidR="00224B80" w:rsidRPr="00224B80" w14:paraId="1C14D724" w14:textId="77777777" w:rsidTr="00091A73">
        <w:tc>
          <w:tcPr>
            <w:tcW w:w="641" w:type="pct"/>
          </w:tcPr>
          <w:p w14:paraId="7B5DC750" w14:textId="3A9AA160" w:rsidR="001E7EA6" w:rsidRPr="00224B80" w:rsidRDefault="001E7EA6" w:rsidP="001E7EA6">
            <w:pPr>
              <w:jc w:val="center"/>
              <w:rPr>
                <w:sz w:val="20"/>
                <w:szCs w:val="20"/>
              </w:rPr>
            </w:pPr>
            <w:r w:rsidRPr="00224B80">
              <w:rPr>
                <w:sz w:val="20"/>
                <w:szCs w:val="20"/>
              </w:rPr>
              <w:t>1.</w:t>
            </w:r>
          </w:p>
        </w:tc>
        <w:tc>
          <w:tcPr>
            <w:tcW w:w="1422" w:type="pct"/>
          </w:tcPr>
          <w:p w14:paraId="57B44D0F" w14:textId="4B0F2995" w:rsidR="001E7EA6" w:rsidRPr="00224B80" w:rsidRDefault="001E7EA6" w:rsidP="001E7EA6">
            <w:pPr>
              <w:jc w:val="center"/>
              <w:rPr>
                <w:sz w:val="20"/>
                <w:szCs w:val="20"/>
              </w:rPr>
            </w:pPr>
            <w:r w:rsidRPr="00224B80">
              <w:rPr>
                <w:sz w:val="20"/>
                <w:szCs w:val="20"/>
              </w:rPr>
              <w:t xml:space="preserve">Этажность </w:t>
            </w:r>
          </w:p>
        </w:tc>
        <w:tc>
          <w:tcPr>
            <w:tcW w:w="2937" w:type="pct"/>
            <w:gridSpan w:val="3"/>
          </w:tcPr>
          <w:p w14:paraId="3AFD222C" w14:textId="670D032D" w:rsidR="001E7EA6" w:rsidRPr="00224B80" w:rsidRDefault="001E7EA6" w:rsidP="001E7EA6">
            <w:pPr>
              <w:jc w:val="center"/>
              <w:rPr>
                <w:sz w:val="20"/>
                <w:szCs w:val="20"/>
              </w:rPr>
            </w:pPr>
            <w:r w:rsidRPr="00224B80">
              <w:rPr>
                <w:sz w:val="20"/>
                <w:szCs w:val="20"/>
              </w:rPr>
              <w:t xml:space="preserve">многоквартирные и жилые дома до 1999 года постройки включительно </w:t>
            </w:r>
          </w:p>
        </w:tc>
      </w:tr>
      <w:tr w:rsidR="001E7EA6" w:rsidRPr="00224B80" w14:paraId="5F9C00EF" w14:textId="77777777" w:rsidTr="00091A73">
        <w:tc>
          <w:tcPr>
            <w:tcW w:w="641" w:type="pct"/>
          </w:tcPr>
          <w:p w14:paraId="668E3BCB" w14:textId="20049E80" w:rsidR="001E7EA6" w:rsidRPr="00224B80" w:rsidRDefault="001E7EA6" w:rsidP="001E7EA6">
            <w:pPr>
              <w:jc w:val="center"/>
              <w:rPr>
                <w:sz w:val="20"/>
                <w:szCs w:val="20"/>
              </w:rPr>
            </w:pPr>
            <w:r w:rsidRPr="00224B80">
              <w:rPr>
                <w:sz w:val="20"/>
                <w:szCs w:val="20"/>
              </w:rPr>
              <w:t>1.1.</w:t>
            </w:r>
          </w:p>
        </w:tc>
        <w:tc>
          <w:tcPr>
            <w:tcW w:w="1422" w:type="pct"/>
          </w:tcPr>
          <w:p w14:paraId="7998D207" w14:textId="2407DEBB" w:rsidR="001E7EA6" w:rsidRPr="00224B80" w:rsidRDefault="001E7EA6" w:rsidP="001E7EA6">
            <w:pPr>
              <w:jc w:val="center"/>
              <w:rPr>
                <w:sz w:val="20"/>
                <w:szCs w:val="20"/>
              </w:rPr>
            </w:pPr>
            <w:r w:rsidRPr="00224B80">
              <w:rPr>
                <w:sz w:val="20"/>
                <w:szCs w:val="20"/>
              </w:rPr>
              <w:t xml:space="preserve">5 </w:t>
            </w:r>
          </w:p>
        </w:tc>
        <w:tc>
          <w:tcPr>
            <w:tcW w:w="936" w:type="pct"/>
          </w:tcPr>
          <w:p w14:paraId="76BE5D56" w14:textId="406285F4" w:rsidR="001E7EA6" w:rsidRPr="00224B80" w:rsidRDefault="001E7EA6" w:rsidP="001E7EA6">
            <w:pPr>
              <w:jc w:val="center"/>
              <w:rPr>
                <w:sz w:val="20"/>
                <w:szCs w:val="20"/>
              </w:rPr>
            </w:pPr>
            <w:r w:rsidRPr="00224B80">
              <w:rPr>
                <w:sz w:val="20"/>
                <w:szCs w:val="20"/>
              </w:rPr>
              <w:t>-</w:t>
            </w:r>
          </w:p>
        </w:tc>
        <w:tc>
          <w:tcPr>
            <w:tcW w:w="929" w:type="pct"/>
          </w:tcPr>
          <w:p w14:paraId="000FA3C2" w14:textId="562671AF" w:rsidR="001E7EA6" w:rsidRPr="00224B80" w:rsidRDefault="001E7EA6" w:rsidP="001E7EA6">
            <w:pPr>
              <w:jc w:val="center"/>
              <w:rPr>
                <w:sz w:val="20"/>
                <w:szCs w:val="20"/>
              </w:rPr>
            </w:pPr>
            <w:r w:rsidRPr="00224B80">
              <w:rPr>
                <w:sz w:val="20"/>
                <w:szCs w:val="20"/>
              </w:rPr>
              <w:t>-</w:t>
            </w:r>
          </w:p>
        </w:tc>
        <w:tc>
          <w:tcPr>
            <w:tcW w:w="1072" w:type="pct"/>
          </w:tcPr>
          <w:p w14:paraId="7309F229" w14:textId="1949595B" w:rsidR="001E7EA6" w:rsidRPr="00224B80" w:rsidRDefault="001E7EA6" w:rsidP="001E7EA6">
            <w:pPr>
              <w:jc w:val="center"/>
              <w:rPr>
                <w:sz w:val="20"/>
                <w:szCs w:val="20"/>
              </w:rPr>
            </w:pPr>
            <w:r w:rsidRPr="00224B80">
              <w:rPr>
                <w:sz w:val="20"/>
                <w:szCs w:val="20"/>
              </w:rPr>
              <w:t xml:space="preserve">0,0309 </w:t>
            </w:r>
          </w:p>
        </w:tc>
      </w:tr>
    </w:tbl>
    <w:p w14:paraId="3BDC3080" w14:textId="77777777" w:rsidR="001E7EA6" w:rsidRPr="00224B80" w:rsidRDefault="001E7EA6" w:rsidP="001E7EA6">
      <w:pPr>
        <w:pStyle w:val="afffffff"/>
      </w:pPr>
    </w:p>
    <w:p w14:paraId="73F8C7D3" w14:textId="77777777" w:rsidR="00631856" w:rsidRPr="00224B80" w:rsidRDefault="00145BBA" w:rsidP="0006129B">
      <w:pPr>
        <w:pStyle w:val="30"/>
        <w:spacing w:line="240" w:lineRule="auto"/>
        <w:rPr>
          <w:rStyle w:val="ed"/>
        </w:rPr>
      </w:pPr>
      <w:bookmarkStart w:id="140" w:name="_Toc158278654"/>
      <w:bookmarkStart w:id="141" w:name="_Toc206146312"/>
      <w:bookmarkStart w:id="142" w:name="_Toc422303786"/>
      <w:r w:rsidRPr="00224B80">
        <w:rPr>
          <w:rStyle w:val="ed"/>
        </w:rPr>
        <w:t>5.6</w:t>
      </w:r>
      <w:r w:rsidR="00631856" w:rsidRPr="00224B80">
        <w:rPr>
          <w:rStyle w:val="ed"/>
        </w:rPr>
        <w:t> </w:t>
      </w:r>
      <w:r w:rsidRPr="00224B80">
        <w:rPr>
          <w:rStyle w:val="ed"/>
        </w:rPr>
        <w:t>О</w:t>
      </w:r>
      <w:r w:rsidR="005E5DE4" w:rsidRPr="00224B80">
        <w:rPr>
          <w:rStyle w:val="ed"/>
        </w:rPr>
        <w:t>писание сравнения величины договорной и расчетной тепловой нагрузки по зоне действия каждого источника тепловой энергии</w:t>
      </w:r>
      <w:bookmarkEnd w:id="140"/>
      <w:bookmarkEnd w:id="141"/>
    </w:p>
    <w:p w14:paraId="2A16DBEB" w14:textId="77777777" w:rsidR="00EA0D24" w:rsidRPr="00224B80" w:rsidRDefault="00793902" w:rsidP="0006129B">
      <w:pPr>
        <w:pStyle w:val="Affa"/>
        <w:rPr>
          <w:rStyle w:val="ed"/>
          <w:szCs w:val="24"/>
        </w:rPr>
      </w:pPr>
      <w:r w:rsidRPr="00224B80">
        <w:rPr>
          <w:rStyle w:val="ed"/>
          <w:szCs w:val="24"/>
        </w:rPr>
        <w:t>Тепловые нагрузки, указанные в договорах теплоснабжения соответствуют расчетным значениям тепловых нагрузок потребителей тепловой энергии.</w:t>
      </w:r>
    </w:p>
    <w:p w14:paraId="49FFA05C" w14:textId="77777777" w:rsidR="00793902" w:rsidRPr="00224B80" w:rsidRDefault="00793902" w:rsidP="0006129B"/>
    <w:p w14:paraId="6EB7C907" w14:textId="77777777" w:rsidR="00EA0D24" w:rsidRPr="00224B80" w:rsidRDefault="00145BBA" w:rsidP="0006129B">
      <w:pPr>
        <w:pStyle w:val="30"/>
        <w:spacing w:line="240" w:lineRule="auto"/>
      </w:pPr>
      <w:bookmarkStart w:id="143" w:name="_Toc32481092"/>
      <w:bookmarkStart w:id="144" w:name="_Toc158278655"/>
      <w:bookmarkStart w:id="145" w:name="_Toc206146313"/>
      <w:r w:rsidRPr="00224B80">
        <w:t xml:space="preserve">5.7 </w:t>
      </w:r>
      <w:r w:rsidR="00EA0D24" w:rsidRPr="00224B80">
        <w:t xml:space="preserve">Изменения, произошедшие в тепловых нагрузках потребителей тепловой энергии, в том числе подключенных к тепловым сетям каждой системы теплоснабжения за период, </w:t>
      </w:r>
      <w:r w:rsidR="00042A16" w:rsidRPr="00224B80">
        <w:t>предшествующий разработке (актуализации) схемы теплоснабжения</w:t>
      </w:r>
      <w:bookmarkEnd w:id="143"/>
      <w:bookmarkEnd w:id="144"/>
      <w:bookmarkEnd w:id="145"/>
    </w:p>
    <w:p w14:paraId="22806365" w14:textId="35089C7F" w:rsidR="00631856" w:rsidRPr="00224B80" w:rsidRDefault="006F5A3B" w:rsidP="00E90D20">
      <w:pPr>
        <w:ind w:firstLine="567"/>
      </w:pPr>
      <w:r w:rsidRPr="00224B80">
        <w:t>Глава разработана</w:t>
      </w:r>
      <w:r w:rsidR="00C03154" w:rsidRPr="00224B80">
        <w:t xml:space="preserve"> </w:t>
      </w:r>
      <w:r w:rsidR="006B07C1" w:rsidRPr="00224B80">
        <w:t xml:space="preserve">с учетом требований Постановление Правительства РФ от 22.02.2012 № 154 </w:t>
      </w:r>
      <w:r w:rsidR="00AD4256" w:rsidRPr="00224B80">
        <w:t>«</w:t>
      </w:r>
      <w:r w:rsidR="006B07C1" w:rsidRPr="00224B80">
        <w:t>О требованиях к схемам теплоснабжения, порядку их разработки и утверждения</w:t>
      </w:r>
      <w:r w:rsidR="00AD4256" w:rsidRPr="00224B80">
        <w:t>»</w:t>
      </w:r>
      <w:r w:rsidR="006B07C1" w:rsidRPr="00224B80">
        <w:t xml:space="preserve">, а также Методических указаний по разработке схем теплоснабжения (утв. Приказом Минэнерго России от 05.07.2019 № 212 </w:t>
      </w:r>
      <w:r w:rsidR="00AD4256" w:rsidRPr="00224B80">
        <w:t>«</w:t>
      </w:r>
      <w:r w:rsidR="006B07C1" w:rsidRPr="00224B80">
        <w:t>Об утверждении Методических указаний по разработке схем теплоснабжения</w:t>
      </w:r>
      <w:r w:rsidR="00AD4256" w:rsidRPr="00224B80">
        <w:t>»</w:t>
      </w:r>
      <w:r w:rsidR="006B07C1" w:rsidRPr="00224B80">
        <w:t xml:space="preserve">). </w:t>
      </w:r>
    </w:p>
    <w:p w14:paraId="3271DEB4" w14:textId="77777777" w:rsidR="00631856" w:rsidRPr="00224B80" w:rsidRDefault="00631856" w:rsidP="0006129B">
      <w:pPr>
        <w:sectPr w:rsidR="00631856" w:rsidRPr="00224B80" w:rsidSect="00EE060C">
          <w:pgSz w:w="11906" w:h="16838"/>
          <w:pgMar w:top="1134" w:right="851" w:bottom="1134" w:left="1134" w:header="708" w:footer="708" w:gutter="0"/>
          <w:cols w:space="708"/>
          <w:docGrid w:linePitch="360"/>
        </w:sectPr>
      </w:pPr>
    </w:p>
    <w:p w14:paraId="55795E08" w14:textId="77777777" w:rsidR="003A5836" w:rsidRPr="00224B80" w:rsidRDefault="003A5836" w:rsidP="0006129B">
      <w:pPr>
        <w:pStyle w:val="21"/>
        <w:spacing w:line="240" w:lineRule="auto"/>
      </w:pPr>
      <w:bookmarkStart w:id="146" w:name="_Toc158278656"/>
      <w:bookmarkStart w:id="147" w:name="_Toc206146314"/>
      <w:r w:rsidRPr="00224B80">
        <w:lastRenderedPageBreak/>
        <w:t xml:space="preserve">Часть 6 </w:t>
      </w:r>
      <w:bookmarkEnd w:id="142"/>
      <w:r w:rsidR="005E5DE4" w:rsidRPr="00224B80">
        <w:t>Балансы тепловой мощности и тепловой нагрузки</w:t>
      </w:r>
      <w:bookmarkEnd w:id="146"/>
      <w:bookmarkEnd w:id="147"/>
    </w:p>
    <w:p w14:paraId="2C192D0D" w14:textId="77777777" w:rsidR="00AB0258" w:rsidRPr="00224B80" w:rsidRDefault="00145BBA" w:rsidP="0006129B">
      <w:pPr>
        <w:pStyle w:val="30"/>
        <w:spacing w:line="240" w:lineRule="auto"/>
      </w:pPr>
      <w:bookmarkStart w:id="148" w:name="_Toc158278657"/>
      <w:bookmarkStart w:id="149" w:name="_Toc206146315"/>
      <w:r w:rsidRPr="00224B80">
        <w:t>6.1</w:t>
      </w:r>
      <w:r w:rsidR="00AB0258" w:rsidRPr="00224B80">
        <w:t xml:space="preserve"> </w:t>
      </w:r>
      <w:r w:rsidRPr="00224B80">
        <w:t>О</w:t>
      </w:r>
      <w:r w:rsidR="005E5DE4" w:rsidRPr="00224B80">
        <w:rPr>
          <w:rStyle w:val="ed"/>
        </w:rPr>
        <w:t>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48"/>
      <w:bookmarkEnd w:id="149"/>
    </w:p>
    <w:p w14:paraId="5CE224E3" w14:textId="41AC5F7C" w:rsidR="008C1C2C" w:rsidRPr="00224B80" w:rsidRDefault="008C1C2C" w:rsidP="0006129B">
      <w:pPr>
        <w:tabs>
          <w:tab w:val="left" w:pos="0"/>
        </w:tabs>
        <w:ind w:firstLine="709"/>
      </w:pPr>
      <w:r w:rsidRPr="00224B80">
        <w:t>Постановление Правительства РФ от 22.02.2012</w:t>
      </w:r>
      <w:r w:rsidR="001B70BE" w:rsidRPr="00224B80">
        <w:t xml:space="preserve"> </w:t>
      </w:r>
      <w:r w:rsidRPr="00224B80">
        <w:t>№</w:t>
      </w:r>
      <w:r w:rsidR="001B70BE" w:rsidRPr="00224B80">
        <w:t xml:space="preserve"> </w:t>
      </w:r>
      <w:r w:rsidRPr="00224B80">
        <w:t xml:space="preserve">154 </w:t>
      </w:r>
      <w:r w:rsidR="00AD4256" w:rsidRPr="00224B80">
        <w:t>«</w:t>
      </w:r>
      <w:r w:rsidRPr="00224B80">
        <w:t>О требованиях к схемам теплоснабжения, порядку их разработки и утверждения</w:t>
      </w:r>
      <w:r w:rsidR="00AD4256" w:rsidRPr="00224B80">
        <w:t>»</w:t>
      </w:r>
      <w:r w:rsidRPr="00224B80">
        <w:t xml:space="preserve"> вводит следующие понятия: </w:t>
      </w:r>
    </w:p>
    <w:p w14:paraId="6AADF825" w14:textId="77777777" w:rsidR="008C1C2C" w:rsidRPr="00224B80" w:rsidRDefault="008C1C2C" w:rsidP="0006129B">
      <w:pPr>
        <w:tabs>
          <w:tab w:val="left" w:pos="0"/>
        </w:tabs>
        <w:ind w:firstLine="709"/>
      </w:pPr>
      <w:r w:rsidRPr="00224B80">
        <w:t xml:space="preserve">Установленная мощность источника тепловой энергии (УТМ)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w:t>
      </w:r>
    </w:p>
    <w:p w14:paraId="2F15A1EC" w14:textId="77777777" w:rsidR="008C1C2C" w:rsidRPr="00224B80" w:rsidRDefault="008C1C2C" w:rsidP="0006129B">
      <w:pPr>
        <w:tabs>
          <w:tab w:val="left" w:pos="0"/>
        </w:tabs>
        <w:ind w:firstLine="709"/>
      </w:pPr>
      <w:r w:rsidRPr="00224B80">
        <w:t>Располагаемая мощность источника тепловой энергии (РТМ)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w:t>
      </w:r>
      <w:r w:rsidR="000B2DCD" w:rsidRPr="00224B80">
        <w:t>;</w:t>
      </w:r>
      <w:r w:rsidRPr="00224B80">
        <w:t xml:space="preserve"> </w:t>
      </w:r>
    </w:p>
    <w:p w14:paraId="6BF1A596" w14:textId="77777777" w:rsidR="008C1C2C" w:rsidRPr="00224B80" w:rsidRDefault="008C1C2C" w:rsidP="0006129B">
      <w:pPr>
        <w:tabs>
          <w:tab w:val="left" w:pos="0"/>
        </w:tabs>
        <w:ind w:firstLine="709"/>
      </w:pPr>
      <w:r w:rsidRPr="00224B80">
        <w:t xml:space="preserve">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 </w:t>
      </w:r>
    </w:p>
    <w:p w14:paraId="306A56F1" w14:textId="590CA6A8" w:rsidR="008C1C2C" w:rsidRPr="00224B80" w:rsidRDefault="008C1C2C" w:rsidP="0006129B">
      <w:pPr>
        <w:tabs>
          <w:tab w:val="left" w:pos="0"/>
        </w:tabs>
        <w:ind w:firstLine="709"/>
      </w:pPr>
      <w:r w:rsidRPr="00224B80">
        <w:t xml:space="preserve">Балансы тепловой мощности источников тепловой энергии и присоединенной тепловой нагрузки в зоне действия источника тепловой энергии в ретроспективный </w:t>
      </w:r>
      <w:r w:rsidR="009C38E7" w:rsidRPr="00224B80">
        <w:t xml:space="preserve">период </w:t>
      </w:r>
      <w:r w:rsidRPr="00224B80">
        <w:t>приведены в таб</w:t>
      </w:r>
      <w:r w:rsidR="00793902" w:rsidRPr="00224B80">
        <w:t xml:space="preserve">лице </w:t>
      </w:r>
      <w:r w:rsidR="00574E71" w:rsidRPr="00224B80">
        <w:t>2</w:t>
      </w:r>
      <w:r w:rsidR="00224B80">
        <w:t>2</w:t>
      </w:r>
      <w:r w:rsidRPr="00224B80">
        <w:t xml:space="preserve">. </w:t>
      </w:r>
    </w:p>
    <w:p w14:paraId="7A96214E" w14:textId="77777777" w:rsidR="00EA4AF9" w:rsidRPr="00224B80" w:rsidRDefault="00EA4AF9" w:rsidP="0006129B">
      <w:pPr>
        <w:ind w:firstLine="709"/>
      </w:pPr>
    </w:p>
    <w:p w14:paraId="6C88B1A8" w14:textId="789259F3" w:rsidR="00793902" w:rsidRPr="00224B80" w:rsidRDefault="00793902"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22</w:t>
      </w:r>
      <w:r w:rsidR="008A3CE6" w:rsidRPr="00224B80">
        <w:rPr>
          <w:noProof/>
        </w:rPr>
        <w:fldChar w:fldCharType="end"/>
      </w:r>
      <w:r w:rsidRPr="00224B80">
        <w:t xml:space="preserve"> - Балансы установленной мощности </w:t>
      </w:r>
      <w:r w:rsidR="00D43B25" w:rsidRPr="00224B80">
        <w:t>источника теплоснабжения</w:t>
      </w:r>
      <w:r w:rsidRPr="00224B80">
        <w:t>, Гкал/ч</w:t>
      </w:r>
    </w:p>
    <w:tbl>
      <w:tblPr>
        <w:tblW w:w="487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8"/>
        <w:gridCol w:w="4354"/>
        <w:gridCol w:w="1568"/>
        <w:gridCol w:w="1526"/>
        <w:gridCol w:w="1347"/>
        <w:gridCol w:w="1280"/>
        <w:gridCol w:w="1254"/>
        <w:gridCol w:w="1066"/>
        <w:gridCol w:w="796"/>
        <w:gridCol w:w="762"/>
      </w:tblGrid>
      <w:tr w:rsidR="00224B80" w:rsidRPr="00224B80" w14:paraId="005B6D71" w14:textId="77777777" w:rsidTr="009D1A1D">
        <w:trPr>
          <w:cantSplit/>
          <w:tblHeader/>
        </w:trPr>
        <w:tc>
          <w:tcPr>
            <w:tcW w:w="182" w:type="pct"/>
            <w:vMerge w:val="restart"/>
            <w:vAlign w:val="center"/>
          </w:tcPr>
          <w:p w14:paraId="531471D7" w14:textId="77777777" w:rsidR="00CC4B60" w:rsidRPr="00224B80" w:rsidRDefault="00CC4B60" w:rsidP="0006129B">
            <w:pPr>
              <w:jc w:val="center"/>
              <w:rPr>
                <w:sz w:val="20"/>
                <w:szCs w:val="20"/>
              </w:rPr>
            </w:pPr>
            <w:r w:rsidRPr="00224B80">
              <w:rPr>
                <w:sz w:val="20"/>
                <w:szCs w:val="20"/>
              </w:rPr>
              <w:t>№ п/п</w:t>
            </w:r>
          </w:p>
        </w:tc>
        <w:tc>
          <w:tcPr>
            <w:tcW w:w="1503" w:type="pct"/>
            <w:vMerge w:val="restart"/>
            <w:shd w:val="clear" w:color="auto" w:fill="auto"/>
            <w:vAlign w:val="center"/>
            <w:hideMark/>
          </w:tcPr>
          <w:p w14:paraId="52603007" w14:textId="77777777" w:rsidR="00CC4B60" w:rsidRPr="00224B80" w:rsidRDefault="00CC4B60" w:rsidP="0006129B">
            <w:pPr>
              <w:jc w:val="center"/>
              <w:rPr>
                <w:sz w:val="20"/>
                <w:szCs w:val="20"/>
              </w:rPr>
            </w:pPr>
            <w:r w:rsidRPr="00224B80">
              <w:rPr>
                <w:sz w:val="20"/>
                <w:szCs w:val="20"/>
              </w:rPr>
              <w:t>Наименование котельной</w:t>
            </w:r>
          </w:p>
        </w:tc>
        <w:tc>
          <w:tcPr>
            <w:tcW w:w="1068" w:type="pct"/>
            <w:gridSpan w:val="2"/>
            <w:shd w:val="clear" w:color="auto" w:fill="auto"/>
            <w:vAlign w:val="center"/>
            <w:hideMark/>
          </w:tcPr>
          <w:p w14:paraId="4F1F5E19" w14:textId="77777777" w:rsidR="00CC4B60" w:rsidRPr="00224B80" w:rsidRDefault="00CC4B60" w:rsidP="0006129B">
            <w:pPr>
              <w:jc w:val="center"/>
              <w:rPr>
                <w:sz w:val="20"/>
                <w:szCs w:val="20"/>
              </w:rPr>
            </w:pPr>
            <w:r w:rsidRPr="00224B80">
              <w:rPr>
                <w:sz w:val="20"/>
                <w:szCs w:val="20"/>
              </w:rPr>
              <w:t>Тепловая мощность, Гкал/ч</w:t>
            </w:r>
          </w:p>
        </w:tc>
        <w:tc>
          <w:tcPr>
            <w:tcW w:w="465" w:type="pct"/>
            <w:vMerge w:val="restart"/>
            <w:shd w:val="clear" w:color="auto" w:fill="auto"/>
            <w:vAlign w:val="center"/>
          </w:tcPr>
          <w:p w14:paraId="0169D1F5" w14:textId="77777777" w:rsidR="00CC4B60" w:rsidRPr="00224B80" w:rsidRDefault="00CC4B60" w:rsidP="0006129B">
            <w:pPr>
              <w:jc w:val="center"/>
              <w:rPr>
                <w:sz w:val="20"/>
                <w:szCs w:val="20"/>
              </w:rPr>
            </w:pPr>
            <w:r w:rsidRPr="00224B80">
              <w:rPr>
                <w:sz w:val="20"/>
                <w:szCs w:val="20"/>
              </w:rPr>
              <w:t>Расход тепла на собственные нужды источника, Гкал/ч</w:t>
            </w:r>
          </w:p>
        </w:tc>
        <w:tc>
          <w:tcPr>
            <w:tcW w:w="442" w:type="pct"/>
            <w:vMerge w:val="restart"/>
            <w:vAlign w:val="center"/>
          </w:tcPr>
          <w:p w14:paraId="53A8548E" w14:textId="77777777" w:rsidR="00CC4B60" w:rsidRPr="00224B80" w:rsidRDefault="00CC4B60" w:rsidP="0006129B">
            <w:pPr>
              <w:jc w:val="center"/>
              <w:rPr>
                <w:sz w:val="20"/>
                <w:szCs w:val="20"/>
              </w:rPr>
            </w:pPr>
            <w:r w:rsidRPr="00224B80">
              <w:rPr>
                <w:sz w:val="20"/>
                <w:szCs w:val="20"/>
              </w:rPr>
              <w:t>Тепловая мощность котельной нетто</w:t>
            </w:r>
          </w:p>
        </w:tc>
        <w:tc>
          <w:tcPr>
            <w:tcW w:w="433" w:type="pct"/>
            <w:vMerge w:val="restart"/>
          </w:tcPr>
          <w:p w14:paraId="7BC0C066" w14:textId="77777777" w:rsidR="00CC4B60" w:rsidRPr="00224B80" w:rsidRDefault="00CC4B60" w:rsidP="0006129B">
            <w:pPr>
              <w:jc w:val="center"/>
              <w:rPr>
                <w:sz w:val="20"/>
                <w:szCs w:val="20"/>
              </w:rPr>
            </w:pPr>
            <w:r w:rsidRPr="00224B80">
              <w:rPr>
                <w:sz w:val="20"/>
                <w:szCs w:val="20"/>
              </w:rPr>
              <w:t>Потери в тепловой сети, Гкал/час</w:t>
            </w:r>
          </w:p>
        </w:tc>
        <w:tc>
          <w:tcPr>
            <w:tcW w:w="368" w:type="pct"/>
            <w:vMerge w:val="restart"/>
            <w:vAlign w:val="center"/>
          </w:tcPr>
          <w:p w14:paraId="2CA1F52D" w14:textId="77777777" w:rsidR="00CC4B60" w:rsidRPr="00224B80" w:rsidRDefault="00CC4B60" w:rsidP="003B2BA9">
            <w:pPr>
              <w:ind w:right="-131"/>
              <w:jc w:val="center"/>
              <w:rPr>
                <w:sz w:val="20"/>
                <w:szCs w:val="20"/>
              </w:rPr>
            </w:pPr>
            <w:r w:rsidRPr="00224B80">
              <w:rPr>
                <w:sz w:val="20"/>
                <w:szCs w:val="20"/>
              </w:rPr>
              <w:t>Тепловая нагрузка, Гкал/час</w:t>
            </w:r>
          </w:p>
        </w:tc>
        <w:tc>
          <w:tcPr>
            <w:tcW w:w="538" w:type="pct"/>
            <w:gridSpan w:val="2"/>
            <w:tcBorders>
              <w:top w:val="single" w:sz="4" w:space="0" w:color="auto"/>
              <w:left w:val="single" w:sz="4" w:space="0" w:color="auto"/>
              <w:bottom w:val="single" w:sz="4" w:space="0" w:color="auto"/>
              <w:right w:val="single" w:sz="4" w:space="0" w:color="auto"/>
            </w:tcBorders>
            <w:vAlign w:val="center"/>
          </w:tcPr>
          <w:p w14:paraId="5C479D62" w14:textId="77777777" w:rsidR="00CC4B60" w:rsidRPr="00224B80" w:rsidRDefault="00CC4B60" w:rsidP="0006129B">
            <w:pPr>
              <w:jc w:val="center"/>
              <w:rPr>
                <w:sz w:val="20"/>
                <w:szCs w:val="20"/>
              </w:rPr>
            </w:pPr>
            <w:r w:rsidRPr="00224B80">
              <w:rPr>
                <w:sz w:val="20"/>
                <w:szCs w:val="20"/>
              </w:rPr>
              <w:t>Резерв/</w:t>
            </w:r>
          </w:p>
          <w:p w14:paraId="426D90DE" w14:textId="77777777" w:rsidR="00CC4B60" w:rsidRPr="00224B80" w:rsidRDefault="00CC4B60" w:rsidP="0006129B">
            <w:pPr>
              <w:jc w:val="center"/>
              <w:rPr>
                <w:sz w:val="20"/>
                <w:szCs w:val="20"/>
              </w:rPr>
            </w:pPr>
            <w:r w:rsidRPr="00224B80">
              <w:rPr>
                <w:sz w:val="20"/>
                <w:szCs w:val="20"/>
              </w:rPr>
              <w:t>дефицит,</w:t>
            </w:r>
          </w:p>
        </w:tc>
      </w:tr>
      <w:tr w:rsidR="00224B80" w:rsidRPr="00224B80" w14:paraId="0E35DA87" w14:textId="77777777" w:rsidTr="00282D77">
        <w:trPr>
          <w:cantSplit/>
          <w:tblHeader/>
        </w:trPr>
        <w:tc>
          <w:tcPr>
            <w:tcW w:w="182" w:type="pct"/>
            <w:vMerge/>
            <w:tcBorders>
              <w:bottom w:val="single" w:sz="4" w:space="0" w:color="auto"/>
            </w:tcBorders>
            <w:vAlign w:val="center"/>
          </w:tcPr>
          <w:p w14:paraId="4E8244E4" w14:textId="77777777" w:rsidR="00CC4B60" w:rsidRPr="00224B80" w:rsidRDefault="00CC4B60" w:rsidP="0006129B">
            <w:pPr>
              <w:jc w:val="center"/>
              <w:rPr>
                <w:sz w:val="20"/>
                <w:szCs w:val="20"/>
              </w:rPr>
            </w:pPr>
          </w:p>
        </w:tc>
        <w:tc>
          <w:tcPr>
            <w:tcW w:w="1503" w:type="pct"/>
            <w:vMerge/>
            <w:tcBorders>
              <w:bottom w:val="single" w:sz="4" w:space="0" w:color="auto"/>
            </w:tcBorders>
            <w:shd w:val="clear" w:color="auto" w:fill="auto"/>
            <w:vAlign w:val="center"/>
          </w:tcPr>
          <w:p w14:paraId="7699CB8C" w14:textId="77777777" w:rsidR="00CC4B60" w:rsidRPr="00224B80" w:rsidRDefault="00CC4B60" w:rsidP="0006129B">
            <w:pPr>
              <w:jc w:val="center"/>
              <w:rPr>
                <w:sz w:val="20"/>
                <w:szCs w:val="20"/>
              </w:rPr>
            </w:pPr>
          </w:p>
        </w:tc>
        <w:tc>
          <w:tcPr>
            <w:tcW w:w="541" w:type="pct"/>
            <w:tcBorders>
              <w:bottom w:val="single" w:sz="4" w:space="0" w:color="auto"/>
            </w:tcBorders>
            <w:shd w:val="clear" w:color="auto" w:fill="auto"/>
            <w:vAlign w:val="center"/>
          </w:tcPr>
          <w:p w14:paraId="0522B798" w14:textId="77777777" w:rsidR="00CC4B60" w:rsidRPr="00224B80" w:rsidRDefault="00CC4B60" w:rsidP="0006129B">
            <w:pPr>
              <w:jc w:val="center"/>
              <w:rPr>
                <w:sz w:val="20"/>
                <w:szCs w:val="20"/>
              </w:rPr>
            </w:pPr>
            <w:r w:rsidRPr="00224B80">
              <w:rPr>
                <w:sz w:val="20"/>
                <w:szCs w:val="20"/>
              </w:rPr>
              <w:t>Установленная</w:t>
            </w:r>
          </w:p>
        </w:tc>
        <w:tc>
          <w:tcPr>
            <w:tcW w:w="527" w:type="pct"/>
            <w:tcBorders>
              <w:bottom w:val="single" w:sz="4" w:space="0" w:color="auto"/>
            </w:tcBorders>
            <w:vAlign w:val="center"/>
          </w:tcPr>
          <w:p w14:paraId="1FE9EDE7" w14:textId="77777777" w:rsidR="00CC4B60" w:rsidRPr="00224B80" w:rsidRDefault="00CC4B60" w:rsidP="0006129B">
            <w:pPr>
              <w:jc w:val="center"/>
              <w:rPr>
                <w:sz w:val="20"/>
                <w:szCs w:val="20"/>
              </w:rPr>
            </w:pPr>
            <w:r w:rsidRPr="00224B80">
              <w:rPr>
                <w:sz w:val="20"/>
                <w:szCs w:val="20"/>
              </w:rPr>
              <w:t>Располагаемая</w:t>
            </w:r>
          </w:p>
        </w:tc>
        <w:tc>
          <w:tcPr>
            <w:tcW w:w="465" w:type="pct"/>
            <w:vMerge/>
            <w:tcBorders>
              <w:bottom w:val="single" w:sz="4" w:space="0" w:color="auto"/>
            </w:tcBorders>
            <w:shd w:val="clear" w:color="auto" w:fill="auto"/>
            <w:vAlign w:val="center"/>
          </w:tcPr>
          <w:p w14:paraId="6C588CC9" w14:textId="77777777" w:rsidR="00CC4B60" w:rsidRPr="00224B80" w:rsidRDefault="00CC4B60" w:rsidP="0006129B">
            <w:pPr>
              <w:jc w:val="center"/>
              <w:rPr>
                <w:sz w:val="20"/>
                <w:szCs w:val="20"/>
              </w:rPr>
            </w:pPr>
          </w:p>
        </w:tc>
        <w:tc>
          <w:tcPr>
            <w:tcW w:w="442" w:type="pct"/>
            <w:vMerge/>
            <w:tcBorders>
              <w:bottom w:val="single" w:sz="4" w:space="0" w:color="auto"/>
            </w:tcBorders>
            <w:vAlign w:val="center"/>
          </w:tcPr>
          <w:p w14:paraId="1C1DDB01" w14:textId="77777777" w:rsidR="00CC4B60" w:rsidRPr="00224B80" w:rsidRDefault="00CC4B60" w:rsidP="0006129B">
            <w:pPr>
              <w:jc w:val="center"/>
              <w:rPr>
                <w:sz w:val="20"/>
                <w:szCs w:val="20"/>
              </w:rPr>
            </w:pPr>
          </w:p>
        </w:tc>
        <w:tc>
          <w:tcPr>
            <w:tcW w:w="433" w:type="pct"/>
            <w:vMerge/>
            <w:tcBorders>
              <w:bottom w:val="single" w:sz="4" w:space="0" w:color="auto"/>
            </w:tcBorders>
          </w:tcPr>
          <w:p w14:paraId="40678310" w14:textId="77777777" w:rsidR="00CC4B60" w:rsidRPr="00224B80" w:rsidRDefault="00CC4B60" w:rsidP="0006129B">
            <w:pPr>
              <w:jc w:val="center"/>
              <w:rPr>
                <w:sz w:val="20"/>
                <w:szCs w:val="20"/>
              </w:rPr>
            </w:pPr>
          </w:p>
        </w:tc>
        <w:tc>
          <w:tcPr>
            <w:tcW w:w="368" w:type="pct"/>
            <w:vMerge/>
            <w:tcBorders>
              <w:bottom w:val="single" w:sz="4" w:space="0" w:color="auto"/>
            </w:tcBorders>
            <w:vAlign w:val="center"/>
          </w:tcPr>
          <w:p w14:paraId="5E1BE483" w14:textId="77777777" w:rsidR="00CC4B60" w:rsidRPr="00224B80" w:rsidRDefault="00CC4B60" w:rsidP="0006129B">
            <w:pPr>
              <w:jc w:val="center"/>
              <w:rPr>
                <w:sz w:val="20"/>
                <w:szCs w:val="20"/>
              </w:rPr>
            </w:pPr>
          </w:p>
        </w:tc>
        <w:tc>
          <w:tcPr>
            <w:tcW w:w="275" w:type="pct"/>
            <w:tcBorders>
              <w:top w:val="single" w:sz="4" w:space="0" w:color="auto"/>
              <w:left w:val="single" w:sz="4" w:space="0" w:color="auto"/>
              <w:bottom w:val="single" w:sz="4" w:space="0" w:color="auto"/>
              <w:right w:val="single" w:sz="4" w:space="0" w:color="auto"/>
            </w:tcBorders>
            <w:vAlign w:val="center"/>
          </w:tcPr>
          <w:p w14:paraId="6F1A5E69" w14:textId="77777777" w:rsidR="00CC4B60" w:rsidRPr="00224B80" w:rsidRDefault="00CC4B60" w:rsidP="0006129B">
            <w:pPr>
              <w:jc w:val="center"/>
              <w:rPr>
                <w:sz w:val="20"/>
                <w:szCs w:val="20"/>
              </w:rPr>
            </w:pPr>
            <w:r w:rsidRPr="00224B80">
              <w:rPr>
                <w:sz w:val="20"/>
                <w:szCs w:val="20"/>
              </w:rPr>
              <w:t>Гкал/ч</w:t>
            </w:r>
          </w:p>
        </w:tc>
        <w:tc>
          <w:tcPr>
            <w:tcW w:w="263" w:type="pct"/>
            <w:tcBorders>
              <w:top w:val="single" w:sz="4" w:space="0" w:color="auto"/>
              <w:left w:val="single" w:sz="4" w:space="0" w:color="auto"/>
              <w:bottom w:val="single" w:sz="4" w:space="0" w:color="auto"/>
              <w:right w:val="single" w:sz="4" w:space="0" w:color="auto"/>
            </w:tcBorders>
            <w:vAlign w:val="center"/>
          </w:tcPr>
          <w:p w14:paraId="61A4E6C4" w14:textId="77777777" w:rsidR="00CC4B60" w:rsidRPr="00224B80" w:rsidRDefault="00CC4B60" w:rsidP="0006129B">
            <w:pPr>
              <w:jc w:val="center"/>
              <w:rPr>
                <w:sz w:val="20"/>
                <w:szCs w:val="20"/>
              </w:rPr>
            </w:pPr>
            <w:r w:rsidRPr="00224B80">
              <w:rPr>
                <w:sz w:val="20"/>
                <w:szCs w:val="20"/>
              </w:rPr>
              <w:t>%</w:t>
            </w:r>
          </w:p>
        </w:tc>
      </w:tr>
      <w:tr w:rsidR="00224B80" w:rsidRPr="00224B80" w14:paraId="47434F6E" w14:textId="77777777" w:rsidTr="00282D77">
        <w:trPr>
          <w:cantSplit/>
        </w:trPr>
        <w:tc>
          <w:tcPr>
            <w:tcW w:w="182" w:type="pct"/>
            <w:tcBorders>
              <w:top w:val="single" w:sz="4" w:space="0" w:color="auto"/>
              <w:bottom w:val="single" w:sz="4" w:space="0" w:color="auto"/>
              <w:right w:val="single" w:sz="4" w:space="0" w:color="auto"/>
            </w:tcBorders>
            <w:vAlign w:val="center"/>
          </w:tcPr>
          <w:p w14:paraId="430D210B" w14:textId="48F5B4E6" w:rsidR="001E7EA6" w:rsidRPr="00224B80" w:rsidRDefault="001E7EA6" w:rsidP="001E7EA6">
            <w:pPr>
              <w:pStyle w:val="aa"/>
              <w:jc w:val="center"/>
              <w:rPr>
                <w:sz w:val="22"/>
                <w:szCs w:val="22"/>
              </w:rPr>
            </w:pPr>
            <w:r w:rsidRPr="00224B80">
              <w:rPr>
                <w:sz w:val="22"/>
                <w:szCs w:val="22"/>
              </w:rPr>
              <w:t>1</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9B97F15" w14:textId="7DD88193" w:rsidR="001E7EA6" w:rsidRPr="00224B80" w:rsidRDefault="001E7EA6" w:rsidP="001E7EA6">
            <w:pPr>
              <w:jc w:val="center"/>
              <w:rPr>
                <w:sz w:val="22"/>
                <w:szCs w:val="22"/>
              </w:rPr>
            </w:pPr>
            <w:r w:rsidRPr="00224B80">
              <w:rPr>
                <w:sz w:val="22"/>
                <w:szCs w:val="22"/>
              </w:rPr>
              <w:t>Котельная №1</w:t>
            </w:r>
          </w:p>
        </w:tc>
        <w:tc>
          <w:tcPr>
            <w:tcW w:w="541" w:type="pct"/>
            <w:tcBorders>
              <w:top w:val="single" w:sz="4" w:space="0" w:color="auto"/>
              <w:left w:val="nil"/>
              <w:bottom w:val="single" w:sz="4" w:space="0" w:color="auto"/>
              <w:right w:val="single" w:sz="4" w:space="0" w:color="auto"/>
            </w:tcBorders>
            <w:shd w:val="clear" w:color="auto" w:fill="auto"/>
            <w:vAlign w:val="center"/>
          </w:tcPr>
          <w:p w14:paraId="0C4D2B8A" w14:textId="1A8DA9C8" w:rsidR="001E7EA6" w:rsidRPr="00224B80" w:rsidRDefault="001E7EA6" w:rsidP="001E7EA6">
            <w:pPr>
              <w:jc w:val="center"/>
              <w:rPr>
                <w:sz w:val="22"/>
                <w:szCs w:val="22"/>
              </w:rPr>
            </w:pPr>
            <w:r w:rsidRPr="00224B80">
              <w:rPr>
                <w:sz w:val="20"/>
                <w:szCs w:val="20"/>
              </w:rPr>
              <w:t>1,600</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078BF79F" w14:textId="47B718D9" w:rsidR="001E7EA6" w:rsidRPr="00224B80" w:rsidRDefault="001E7EA6" w:rsidP="001E7EA6">
            <w:pPr>
              <w:jc w:val="center"/>
              <w:rPr>
                <w:sz w:val="22"/>
                <w:szCs w:val="22"/>
              </w:rPr>
            </w:pPr>
            <w:r w:rsidRPr="00224B80">
              <w:rPr>
                <w:sz w:val="20"/>
                <w:szCs w:val="20"/>
              </w:rPr>
              <w:t>0,980</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FA741DD" w14:textId="5325A65E" w:rsidR="001E7EA6" w:rsidRPr="00224B80" w:rsidRDefault="001E7EA6" w:rsidP="001E7EA6">
            <w:pPr>
              <w:jc w:val="center"/>
              <w:rPr>
                <w:sz w:val="22"/>
                <w:szCs w:val="22"/>
              </w:rPr>
            </w:pPr>
            <w:r w:rsidRPr="00224B80">
              <w:rPr>
                <w:sz w:val="20"/>
                <w:szCs w:val="20"/>
              </w:rPr>
              <w:t>0,010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6E96907A" w14:textId="40F94E74" w:rsidR="001E7EA6" w:rsidRPr="00224B80" w:rsidRDefault="001E7EA6" w:rsidP="001E7EA6">
            <w:pPr>
              <w:jc w:val="center"/>
              <w:rPr>
                <w:sz w:val="22"/>
                <w:szCs w:val="22"/>
              </w:rPr>
            </w:pPr>
            <w:r w:rsidRPr="00224B80">
              <w:rPr>
                <w:sz w:val="20"/>
                <w:szCs w:val="20"/>
              </w:rPr>
              <w:t>0,970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21318651" w14:textId="5369D30B" w:rsidR="001E7EA6" w:rsidRPr="00224B80" w:rsidRDefault="001E7EA6" w:rsidP="001E7EA6">
            <w:pPr>
              <w:jc w:val="center"/>
              <w:rPr>
                <w:sz w:val="22"/>
                <w:szCs w:val="22"/>
              </w:rPr>
            </w:pPr>
            <w:r w:rsidRPr="00224B80">
              <w:rPr>
                <w:sz w:val="20"/>
                <w:szCs w:val="20"/>
              </w:rPr>
              <w:t>0,030</w:t>
            </w:r>
          </w:p>
        </w:tc>
        <w:tc>
          <w:tcPr>
            <w:tcW w:w="368" w:type="pct"/>
            <w:tcBorders>
              <w:top w:val="single" w:sz="4" w:space="0" w:color="auto"/>
              <w:left w:val="nil"/>
              <w:bottom w:val="single" w:sz="4" w:space="0" w:color="auto"/>
              <w:right w:val="single" w:sz="4" w:space="0" w:color="auto"/>
            </w:tcBorders>
            <w:shd w:val="clear" w:color="auto" w:fill="auto"/>
            <w:vAlign w:val="center"/>
          </w:tcPr>
          <w:p w14:paraId="03FA9DC8" w14:textId="1079F4BD" w:rsidR="001E7EA6" w:rsidRPr="00224B80" w:rsidRDefault="001E7EA6" w:rsidP="001E7EA6">
            <w:pPr>
              <w:jc w:val="center"/>
              <w:rPr>
                <w:sz w:val="20"/>
                <w:szCs w:val="20"/>
              </w:rPr>
            </w:pPr>
            <w:r w:rsidRPr="00224B80">
              <w:rPr>
                <w:sz w:val="20"/>
                <w:szCs w:val="20"/>
              </w:rPr>
              <w:t>0,530</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4083B8A7" w14:textId="31AEBEF8" w:rsidR="001E7EA6" w:rsidRPr="00224B80" w:rsidRDefault="001E7EA6" w:rsidP="001E7EA6">
            <w:pPr>
              <w:jc w:val="center"/>
              <w:rPr>
                <w:sz w:val="20"/>
                <w:szCs w:val="20"/>
              </w:rPr>
            </w:pPr>
            <w:r w:rsidRPr="00224B80">
              <w:rPr>
                <w:sz w:val="20"/>
                <w:szCs w:val="20"/>
              </w:rPr>
              <w:t>0,410</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184FC4F3" w14:textId="17E0EE70" w:rsidR="001E7EA6" w:rsidRPr="00224B80" w:rsidRDefault="001E7EA6" w:rsidP="001E7EA6">
            <w:pPr>
              <w:jc w:val="center"/>
              <w:rPr>
                <w:sz w:val="20"/>
                <w:szCs w:val="20"/>
              </w:rPr>
            </w:pPr>
            <w:r w:rsidRPr="00224B80">
              <w:rPr>
                <w:sz w:val="20"/>
                <w:szCs w:val="20"/>
              </w:rPr>
              <w:t>42,27</w:t>
            </w:r>
          </w:p>
        </w:tc>
      </w:tr>
      <w:tr w:rsidR="00224B80" w:rsidRPr="00224B80" w14:paraId="104F5023" w14:textId="77777777" w:rsidTr="00282D77">
        <w:trPr>
          <w:cantSplit/>
        </w:trPr>
        <w:tc>
          <w:tcPr>
            <w:tcW w:w="182" w:type="pct"/>
            <w:tcBorders>
              <w:top w:val="single" w:sz="4" w:space="0" w:color="auto"/>
              <w:bottom w:val="single" w:sz="4" w:space="0" w:color="auto"/>
              <w:right w:val="single" w:sz="4" w:space="0" w:color="auto"/>
            </w:tcBorders>
            <w:vAlign w:val="center"/>
          </w:tcPr>
          <w:p w14:paraId="6A97D870" w14:textId="0C8F9DC0" w:rsidR="001E7EA6" w:rsidRPr="00224B80" w:rsidRDefault="001E7EA6" w:rsidP="001E7EA6">
            <w:pPr>
              <w:pStyle w:val="aa"/>
              <w:jc w:val="center"/>
              <w:rPr>
                <w:sz w:val="20"/>
              </w:rPr>
            </w:pPr>
            <w:r w:rsidRPr="00224B80">
              <w:rPr>
                <w:sz w:val="22"/>
                <w:szCs w:val="22"/>
              </w:rPr>
              <w:t>2</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572205" w14:textId="2782BFD9" w:rsidR="001E7EA6" w:rsidRPr="00224B80" w:rsidRDefault="001E7EA6" w:rsidP="001E7EA6">
            <w:pPr>
              <w:jc w:val="center"/>
              <w:rPr>
                <w:sz w:val="22"/>
                <w:szCs w:val="22"/>
              </w:rPr>
            </w:pPr>
            <w:r w:rsidRPr="00224B80">
              <w:rPr>
                <w:sz w:val="22"/>
                <w:szCs w:val="22"/>
              </w:rPr>
              <w:t>Котельная №2</w:t>
            </w:r>
          </w:p>
        </w:tc>
        <w:tc>
          <w:tcPr>
            <w:tcW w:w="541" w:type="pct"/>
            <w:tcBorders>
              <w:top w:val="single" w:sz="4" w:space="0" w:color="auto"/>
              <w:left w:val="nil"/>
              <w:bottom w:val="single" w:sz="4" w:space="0" w:color="auto"/>
              <w:right w:val="single" w:sz="4" w:space="0" w:color="auto"/>
            </w:tcBorders>
            <w:shd w:val="clear" w:color="auto" w:fill="auto"/>
            <w:vAlign w:val="center"/>
          </w:tcPr>
          <w:p w14:paraId="4FC0F1C8" w14:textId="564129B4" w:rsidR="001E7EA6" w:rsidRPr="00224B80" w:rsidRDefault="001E7EA6" w:rsidP="001E7EA6">
            <w:pPr>
              <w:jc w:val="center"/>
              <w:rPr>
                <w:sz w:val="20"/>
                <w:szCs w:val="20"/>
              </w:rPr>
            </w:pPr>
            <w:r w:rsidRPr="00224B80">
              <w:rPr>
                <w:sz w:val="20"/>
                <w:szCs w:val="20"/>
              </w:rPr>
              <w:t>8</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380868F0" w14:textId="1CE9B54F" w:rsidR="001E7EA6" w:rsidRPr="00224B80" w:rsidRDefault="001E7EA6" w:rsidP="001E7EA6">
            <w:pPr>
              <w:jc w:val="center"/>
              <w:rPr>
                <w:sz w:val="20"/>
                <w:szCs w:val="20"/>
              </w:rPr>
            </w:pPr>
            <w:r w:rsidRPr="00224B80">
              <w:rPr>
                <w:sz w:val="20"/>
                <w:szCs w:val="20"/>
              </w:rPr>
              <w:t>4,73</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35AE8C84" w14:textId="666C5596" w:rsidR="001E7EA6" w:rsidRPr="00224B80" w:rsidRDefault="001E7EA6" w:rsidP="001E7EA6">
            <w:pPr>
              <w:jc w:val="center"/>
              <w:rPr>
                <w:sz w:val="20"/>
                <w:szCs w:val="20"/>
              </w:rPr>
            </w:pPr>
            <w:r w:rsidRPr="00224B80">
              <w:rPr>
                <w:sz w:val="20"/>
                <w:szCs w:val="20"/>
              </w:rPr>
              <w:t>0,050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045168D1" w14:textId="37437D3A" w:rsidR="001E7EA6" w:rsidRPr="00224B80" w:rsidRDefault="001E7EA6" w:rsidP="001E7EA6">
            <w:pPr>
              <w:jc w:val="center"/>
              <w:rPr>
                <w:sz w:val="20"/>
                <w:szCs w:val="20"/>
              </w:rPr>
            </w:pPr>
            <w:r w:rsidRPr="00224B80">
              <w:rPr>
                <w:sz w:val="20"/>
                <w:szCs w:val="20"/>
              </w:rPr>
              <w:t>4,680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422ECAA1" w14:textId="1DD226B0" w:rsidR="001E7EA6" w:rsidRPr="00224B80" w:rsidRDefault="001E7EA6" w:rsidP="001E7EA6">
            <w:pPr>
              <w:jc w:val="center"/>
              <w:rPr>
                <w:sz w:val="20"/>
                <w:szCs w:val="20"/>
              </w:rPr>
            </w:pPr>
            <w:r w:rsidRPr="00224B80">
              <w:rPr>
                <w:sz w:val="20"/>
                <w:szCs w:val="20"/>
              </w:rPr>
              <w:t>0,460</w:t>
            </w:r>
          </w:p>
        </w:tc>
        <w:tc>
          <w:tcPr>
            <w:tcW w:w="368" w:type="pct"/>
            <w:tcBorders>
              <w:top w:val="single" w:sz="4" w:space="0" w:color="auto"/>
              <w:left w:val="nil"/>
              <w:bottom w:val="single" w:sz="4" w:space="0" w:color="auto"/>
              <w:right w:val="single" w:sz="4" w:space="0" w:color="auto"/>
            </w:tcBorders>
            <w:shd w:val="clear" w:color="auto" w:fill="auto"/>
            <w:vAlign w:val="center"/>
          </w:tcPr>
          <w:p w14:paraId="18205EE1" w14:textId="2B27F6F6" w:rsidR="001E7EA6" w:rsidRPr="00224B80" w:rsidRDefault="001E7EA6" w:rsidP="001E7EA6">
            <w:pPr>
              <w:jc w:val="center"/>
              <w:rPr>
                <w:sz w:val="20"/>
                <w:szCs w:val="20"/>
              </w:rPr>
            </w:pPr>
            <w:r w:rsidRPr="00224B80">
              <w:rPr>
                <w:sz w:val="20"/>
                <w:szCs w:val="20"/>
              </w:rPr>
              <w:t>4,211</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2CE48FCB" w14:textId="3739FEA7" w:rsidR="001E7EA6" w:rsidRPr="00224B80" w:rsidRDefault="001E7EA6" w:rsidP="001E7EA6">
            <w:pPr>
              <w:jc w:val="center"/>
              <w:rPr>
                <w:sz w:val="20"/>
                <w:szCs w:val="20"/>
              </w:rPr>
            </w:pPr>
            <w:r w:rsidRPr="00224B80">
              <w:rPr>
                <w:sz w:val="20"/>
                <w:szCs w:val="20"/>
              </w:rPr>
              <w:t>0,009</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576D1F1C" w14:textId="46EB2ADA" w:rsidR="001E7EA6" w:rsidRPr="00224B80" w:rsidRDefault="001E7EA6" w:rsidP="001E7EA6">
            <w:pPr>
              <w:jc w:val="center"/>
              <w:rPr>
                <w:sz w:val="20"/>
                <w:szCs w:val="20"/>
              </w:rPr>
            </w:pPr>
            <w:r w:rsidRPr="00224B80">
              <w:rPr>
                <w:sz w:val="20"/>
                <w:szCs w:val="20"/>
              </w:rPr>
              <w:t>0,2</w:t>
            </w:r>
          </w:p>
        </w:tc>
      </w:tr>
      <w:tr w:rsidR="00224B80" w:rsidRPr="00224B80" w14:paraId="16CB54B2" w14:textId="77777777" w:rsidTr="00282D77">
        <w:trPr>
          <w:cantSplit/>
        </w:trPr>
        <w:tc>
          <w:tcPr>
            <w:tcW w:w="182" w:type="pct"/>
            <w:tcBorders>
              <w:top w:val="single" w:sz="4" w:space="0" w:color="auto"/>
              <w:bottom w:val="single" w:sz="4" w:space="0" w:color="auto"/>
              <w:right w:val="single" w:sz="4" w:space="0" w:color="auto"/>
            </w:tcBorders>
            <w:vAlign w:val="center"/>
          </w:tcPr>
          <w:p w14:paraId="23CAE85B" w14:textId="41C8519C" w:rsidR="001E7EA6" w:rsidRPr="00224B80" w:rsidRDefault="001E7EA6" w:rsidP="001E7EA6">
            <w:pPr>
              <w:pStyle w:val="aa"/>
              <w:jc w:val="center"/>
              <w:rPr>
                <w:sz w:val="20"/>
              </w:rPr>
            </w:pPr>
            <w:r w:rsidRPr="00224B80">
              <w:rPr>
                <w:sz w:val="22"/>
                <w:szCs w:val="22"/>
              </w:rPr>
              <w:t>3</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A40ACB2" w14:textId="4ECC775A" w:rsidR="001E7EA6" w:rsidRPr="00224B80" w:rsidRDefault="001E7EA6" w:rsidP="001E7EA6">
            <w:pPr>
              <w:jc w:val="center"/>
              <w:rPr>
                <w:sz w:val="22"/>
                <w:szCs w:val="22"/>
              </w:rPr>
            </w:pPr>
            <w:r w:rsidRPr="00224B80">
              <w:rPr>
                <w:sz w:val="22"/>
                <w:szCs w:val="22"/>
              </w:rPr>
              <w:t>Котельная №4</w:t>
            </w:r>
          </w:p>
        </w:tc>
        <w:tc>
          <w:tcPr>
            <w:tcW w:w="541" w:type="pct"/>
            <w:tcBorders>
              <w:top w:val="single" w:sz="4" w:space="0" w:color="auto"/>
              <w:left w:val="nil"/>
              <w:bottom w:val="single" w:sz="4" w:space="0" w:color="auto"/>
              <w:right w:val="single" w:sz="4" w:space="0" w:color="auto"/>
            </w:tcBorders>
            <w:shd w:val="clear" w:color="auto" w:fill="auto"/>
            <w:vAlign w:val="center"/>
          </w:tcPr>
          <w:p w14:paraId="5E2E06FF" w14:textId="4CDD6626" w:rsidR="001E7EA6" w:rsidRPr="00224B80" w:rsidRDefault="001E7EA6" w:rsidP="001E7EA6">
            <w:pPr>
              <w:jc w:val="center"/>
              <w:rPr>
                <w:sz w:val="20"/>
                <w:szCs w:val="20"/>
              </w:rPr>
            </w:pPr>
            <w:r w:rsidRPr="00224B80">
              <w:rPr>
                <w:sz w:val="20"/>
                <w:szCs w:val="20"/>
              </w:rPr>
              <w:t>4</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26CF58C7" w14:textId="64A4A076" w:rsidR="001E7EA6" w:rsidRPr="00224B80" w:rsidRDefault="001E7EA6" w:rsidP="001E7EA6">
            <w:pPr>
              <w:jc w:val="center"/>
              <w:rPr>
                <w:sz w:val="20"/>
                <w:szCs w:val="20"/>
              </w:rPr>
            </w:pPr>
            <w:r w:rsidRPr="00224B80">
              <w:rPr>
                <w:sz w:val="20"/>
                <w:szCs w:val="20"/>
              </w:rPr>
              <w:t>1,71</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7B8D9298" w14:textId="651C5BD8" w:rsidR="001E7EA6" w:rsidRPr="00224B80" w:rsidRDefault="001E7EA6" w:rsidP="001E7EA6">
            <w:pPr>
              <w:jc w:val="center"/>
              <w:rPr>
                <w:sz w:val="20"/>
                <w:szCs w:val="20"/>
              </w:rPr>
            </w:pPr>
            <w:r w:rsidRPr="00224B80">
              <w:rPr>
                <w:sz w:val="20"/>
                <w:szCs w:val="20"/>
              </w:rPr>
              <w:t>0,020</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013DDC4A" w14:textId="3327DFAE" w:rsidR="001E7EA6" w:rsidRPr="00224B80" w:rsidRDefault="001E7EA6" w:rsidP="001E7EA6">
            <w:pPr>
              <w:jc w:val="center"/>
              <w:rPr>
                <w:sz w:val="20"/>
                <w:szCs w:val="20"/>
              </w:rPr>
            </w:pPr>
            <w:r w:rsidRPr="00224B80">
              <w:rPr>
                <w:sz w:val="20"/>
                <w:szCs w:val="20"/>
              </w:rPr>
              <w:t>1,690</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3D38BB28" w14:textId="2222F1AD" w:rsidR="001E7EA6" w:rsidRPr="00224B80" w:rsidRDefault="001E7EA6" w:rsidP="001E7EA6">
            <w:pPr>
              <w:jc w:val="center"/>
              <w:rPr>
                <w:sz w:val="20"/>
                <w:szCs w:val="20"/>
              </w:rPr>
            </w:pPr>
            <w:r w:rsidRPr="00224B80">
              <w:rPr>
                <w:sz w:val="20"/>
                <w:szCs w:val="20"/>
              </w:rPr>
              <w:t>0,130</w:t>
            </w:r>
          </w:p>
        </w:tc>
        <w:tc>
          <w:tcPr>
            <w:tcW w:w="368" w:type="pct"/>
            <w:tcBorders>
              <w:top w:val="single" w:sz="4" w:space="0" w:color="auto"/>
              <w:left w:val="nil"/>
              <w:bottom w:val="single" w:sz="4" w:space="0" w:color="auto"/>
              <w:right w:val="single" w:sz="4" w:space="0" w:color="auto"/>
            </w:tcBorders>
            <w:shd w:val="clear" w:color="auto" w:fill="auto"/>
            <w:vAlign w:val="center"/>
          </w:tcPr>
          <w:p w14:paraId="4470B0D1" w14:textId="46D7D366" w:rsidR="001E7EA6" w:rsidRPr="00224B80" w:rsidRDefault="001E7EA6" w:rsidP="001E7EA6">
            <w:pPr>
              <w:jc w:val="center"/>
              <w:rPr>
                <w:sz w:val="20"/>
                <w:szCs w:val="20"/>
              </w:rPr>
            </w:pPr>
            <w:r w:rsidRPr="00224B80">
              <w:rPr>
                <w:sz w:val="20"/>
                <w:szCs w:val="20"/>
              </w:rPr>
              <w:t>0,660</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323C2B93" w14:textId="60D5C09A" w:rsidR="001E7EA6" w:rsidRPr="00224B80" w:rsidRDefault="001E7EA6" w:rsidP="001E7EA6">
            <w:pPr>
              <w:jc w:val="center"/>
              <w:rPr>
                <w:sz w:val="20"/>
                <w:szCs w:val="20"/>
              </w:rPr>
            </w:pPr>
            <w:r w:rsidRPr="00224B80">
              <w:rPr>
                <w:sz w:val="20"/>
                <w:szCs w:val="20"/>
              </w:rPr>
              <w:t>0,900</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49608496" w14:textId="034AB7E7" w:rsidR="001E7EA6" w:rsidRPr="00224B80" w:rsidRDefault="001E7EA6" w:rsidP="001E7EA6">
            <w:pPr>
              <w:jc w:val="center"/>
              <w:rPr>
                <w:sz w:val="20"/>
                <w:szCs w:val="20"/>
              </w:rPr>
            </w:pPr>
            <w:r w:rsidRPr="00224B80">
              <w:rPr>
                <w:sz w:val="20"/>
                <w:szCs w:val="20"/>
              </w:rPr>
              <w:t>53,3</w:t>
            </w:r>
          </w:p>
        </w:tc>
      </w:tr>
      <w:tr w:rsidR="00224B80" w:rsidRPr="00224B80" w14:paraId="42E96FAF" w14:textId="77777777" w:rsidTr="00282D77">
        <w:trPr>
          <w:cantSplit/>
        </w:trPr>
        <w:tc>
          <w:tcPr>
            <w:tcW w:w="182" w:type="pct"/>
            <w:tcBorders>
              <w:top w:val="single" w:sz="4" w:space="0" w:color="auto"/>
              <w:bottom w:val="single" w:sz="4" w:space="0" w:color="auto"/>
              <w:right w:val="single" w:sz="4" w:space="0" w:color="auto"/>
            </w:tcBorders>
            <w:vAlign w:val="center"/>
          </w:tcPr>
          <w:p w14:paraId="6266D817" w14:textId="76DE11D2" w:rsidR="001E7EA6" w:rsidRPr="00224B80" w:rsidRDefault="001E7EA6" w:rsidP="001E7EA6">
            <w:pPr>
              <w:pStyle w:val="aa"/>
              <w:jc w:val="center"/>
              <w:rPr>
                <w:sz w:val="20"/>
              </w:rPr>
            </w:pPr>
            <w:r w:rsidRPr="00224B80">
              <w:rPr>
                <w:sz w:val="22"/>
                <w:szCs w:val="22"/>
              </w:rPr>
              <w:t>4</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7CC6AB" w14:textId="06C98983" w:rsidR="001E7EA6" w:rsidRPr="00224B80" w:rsidRDefault="001E7EA6" w:rsidP="001E7EA6">
            <w:pPr>
              <w:jc w:val="center"/>
              <w:rPr>
                <w:sz w:val="22"/>
                <w:szCs w:val="22"/>
              </w:rPr>
            </w:pPr>
            <w:r w:rsidRPr="00224B80">
              <w:rPr>
                <w:sz w:val="22"/>
                <w:szCs w:val="22"/>
              </w:rPr>
              <w:t>Котельная №5 «ФОК»</w:t>
            </w:r>
          </w:p>
        </w:tc>
        <w:tc>
          <w:tcPr>
            <w:tcW w:w="541" w:type="pct"/>
            <w:tcBorders>
              <w:top w:val="single" w:sz="4" w:space="0" w:color="auto"/>
              <w:left w:val="nil"/>
              <w:bottom w:val="single" w:sz="4" w:space="0" w:color="auto"/>
              <w:right w:val="single" w:sz="4" w:space="0" w:color="auto"/>
            </w:tcBorders>
            <w:shd w:val="clear" w:color="auto" w:fill="auto"/>
            <w:vAlign w:val="center"/>
          </w:tcPr>
          <w:p w14:paraId="33DE5F92" w14:textId="1AACB4D9" w:rsidR="001E7EA6" w:rsidRPr="00224B80" w:rsidRDefault="001E7EA6" w:rsidP="001E7EA6">
            <w:pPr>
              <w:jc w:val="center"/>
              <w:rPr>
                <w:sz w:val="20"/>
                <w:szCs w:val="20"/>
              </w:rPr>
            </w:pPr>
            <w:r w:rsidRPr="00224B80">
              <w:rPr>
                <w:sz w:val="20"/>
                <w:szCs w:val="20"/>
              </w:rPr>
              <w:t>0,258</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75052885" w14:textId="6EA2A479" w:rsidR="001E7EA6" w:rsidRPr="00224B80" w:rsidRDefault="001E7EA6" w:rsidP="001E7EA6">
            <w:pPr>
              <w:jc w:val="center"/>
              <w:rPr>
                <w:sz w:val="20"/>
                <w:szCs w:val="20"/>
              </w:rPr>
            </w:pPr>
            <w:r w:rsidRPr="00224B80">
              <w:rPr>
                <w:sz w:val="20"/>
                <w:szCs w:val="20"/>
              </w:rPr>
              <w:t>0,255</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61F07744" w14:textId="0BFC4D15" w:rsidR="001E7EA6" w:rsidRPr="00224B80" w:rsidRDefault="001E7EA6" w:rsidP="001E7EA6">
            <w:pPr>
              <w:jc w:val="center"/>
              <w:rPr>
                <w:sz w:val="20"/>
                <w:szCs w:val="20"/>
              </w:rPr>
            </w:pPr>
            <w:r w:rsidRPr="00224B80">
              <w:rPr>
                <w:sz w:val="20"/>
                <w:szCs w:val="20"/>
              </w:rPr>
              <w:t>0,004</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611C5CC5" w14:textId="1BBCE63D" w:rsidR="001E7EA6" w:rsidRPr="00224B80" w:rsidRDefault="001E7EA6" w:rsidP="001E7EA6">
            <w:pPr>
              <w:jc w:val="center"/>
              <w:rPr>
                <w:sz w:val="20"/>
                <w:szCs w:val="20"/>
              </w:rPr>
            </w:pPr>
            <w:r w:rsidRPr="00224B80">
              <w:rPr>
                <w:sz w:val="20"/>
                <w:szCs w:val="20"/>
              </w:rPr>
              <w:t>0,251</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181FCF14" w14:textId="319E351E" w:rsidR="001E7EA6" w:rsidRPr="00224B80" w:rsidRDefault="001E7EA6" w:rsidP="001E7EA6">
            <w:pPr>
              <w:jc w:val="center"/>
              <w:rPr>
                <w:sz w:val="20"/>
                <w:szCs w:val="20"/>
              </w:rPr>
            </w:pPr>
            <w:r w:rsidRPr="00224B80">
              <w:rPr>
                <w:sz w:val="20"/>
                <w:szCs w:val="20"/>
              </w:rPr>
              <w:t>0,002</w:t>
            </w:r>
          </w:p>
        </w:tc>
        <w:tc>
          <w:tcPr>
            <w:tcW w:w="368" w:type="pct"/>
            <w:tcBorders>
              <w:top w:val="single" w:sz="4" w:space="0" w:color="auto"/>
              <w:left w:val="nil"/>
              <w:bottom w:val="single" w:sz="4" w:space="0" w:color="auto"/>
              <w:right w:val="single" w:sz="4" w:space="0" w:color="auto"/>
            </w:tcBorders>
            <w:shd w:val="clear" w:color="auto" w:fill="auto"/>
            <w:vAlign w:val="center"/>
          </w:tcPr>
          <w:p w14:paraId="1758001E" w14:textId="647DD83B" w:rsidR="001E7EA6" w:rsidRPr="00224B80" w:rsidRDefault="001E7EA6" w:rsidP="001E7EA6">
            <w:pPr>
              <w:jc w:val="center"/>
              <w:rPr>
                <w:sz w:val="20"/>
                <w:szCs w:val="20"/>
              </w:rPr>
            </w:pPr>
            <w:r w:rsidRPr="00224B80">
              <w:rPr>
                <w:sz w:val="20"/>
                <w:szCs w:val="20"/>
              </w:rPr>
              <w:t>0,217</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26094E2D" w14:textId="4ADD3BEF" w:rsidR="001E7EA6" w:rsidRPr="00224B80" w:rsidRDefault="001E7EA6" w:rsidP="001E7EA6">
            <w:pPr>
              <w:jc w:val="center"/>
              <w:rPr>
                <w:sz w:val="20"/>
                <w:szCs w:val="20"/>
              </w:rPr>
            </w:pPr>
            <w:r w:rsidRPr="00224B80">
              <w:rPr>
                <w:sz w:val="20"/>
                <w:szCs w:val="20"/>
              </w:rPr>
              <w:t>0,032</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4E08CE91" w14:textId="24510AE8" w:rsidR="001E7EA6" w:rsidRPr="00224B80" w:rsidRDefault="001E7EA6" w:rsidP="001E7EA6">
            <w:pPr>
              <w:jc w:val="center"/>
              <w:rPr>
                <w:sz w:val="20"/>
                <w:szCs w:val="20"/>
              </w:rPr>
            </w:pPr>
            <w:r w:rsidRPr="00224B80">
              <w:rPr>
                <w:sz w:val="20"/>
                <w:szCs w:val="20"/>
              </w:rPr>
              <w:t>12,7</w:t>
            </w:r>
          </w:p>
        </w:tc>
      </w:tr>
      <w:tr w:rsidR="00224B80" w:rsidRPr="00224B80" w14:paraId="1DF33F46" w14:textId="77777777" w:rsidTr="00282D77">
        <w:trPr>
          <w:cantSplit/>
        </w:trPr>
        <w:tc>
          <w:tcPr>
            <w:tcW w:w="182" w:type="pct"/>
            <w:tcBorders>
              <w:top w:val="single" w:sz="4" w:space="0" w:color="auto"/>
              <w:bottom w:val="single" w:sz="4" w:space="0" w:color="auto"/>
              <w:right w:val="single" w:sz="4" w:space="0" w:color="auto"/>
            </w:tcBorders>
            <w:vAlign w:val="center"/>
          </w:tcPr>
          <w:p w14:paraId="0A788253" w14:textId="172FB6F7" w:rsidR="001E7EA6" w:rsidRPr="00224B80" w:rsidRDefault="001E7EA6" w:rsidP="001E7EA6">
            <w:pPr>
              <w:pStyle w:val="aa"/>
              <w:jc w:val="center"/>
              <w:rPr>
                <w:sz w:val="20"/>
              </w:rPr>
            </w:pPr>
            <w:r w:rsidRPr="00224B80">
              <w:rPr>
                <w:sz w:val="22"/>
                <w:szCs w:val="22"/>
              </w:rPr>
              <w:t>5</w:t>
            </w:r>
          </w:p>
        </w:tc>
        <w:tc>
          <w:tcPr>
            <w:tcW w:w="150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C2C517D" w14:textId="148CAAA7" w:rsidR="001E7EA6" w:rsidRPr="00224B80" w:rsidRDefault="001E7EA6" w:rsidP="001E7EA6">
            <w:pPr>
              <w:jc w:val="center"/>
              <w:rPr>
                <w:sz w:val="22"/>
                <w:szCs w:val="22"/>
              </w:rPr>
            </w:pPr>
            <w:r w:rsidRPr="00224B80">
              <w:rPr>
                <w:sz w:val="22"/>
                <w:szCs w:val="22"/>
              </w:rPr>
              <w:t>Котельная №3634*</w:t>
            </w:r>
          </w:p>
        </w:tc>
        <w:tc>
          <w:tcPr>
            <w:tcW w:w="541" w:type="pct"/>
            <w:tcBorders>
              <w:top w:val="single" w:sz="4" w:space="0" w:color="auto"/>
              <w:left w:val="nil"/>
              <w:bottom w:val="single" w:sz="4" w:space="0" w:color="auto"/>
              <w:right w:val="single" w:sz="4" w:space="0" w:color="auto"/>
            </w:tcBorders>
            <w:shd w:val="clear" w:color="auto" w:fill="auto"/>
            <w:vAlign w:val="center"/>
          </w:tcPr>
          <w:p w14:paraId="5B3F101C" w14:textId="708CA646" w:rsidR="001E7EA6" w:rsidRPr="00224B80" w:rsidRDefault="001E7EA6" w:rsidP="001E7EA6">
            <w:pPr>
              <w:jc w:val="center"/>
              <w:rPr>
                <w:sz w:val="20"/>
                <w:szCs w:val="20"/>
              </w:rPr>
            </w:pPr>
            <w:r w:rsidRPr="00224B80">
              <w:rPr>
                <w:sz w:val="20"/>
                <w:szCs w:val="20"/>
              </w:rPr>
              <w:t>57,2</w:t>
            </w:r>
          </w:p>
        </w:tc>
        <w:tc>
          <w:tcPr>
            <w:tcW w:w="527" w:type="pct"/>
            <w:tcBorders>
              <w:top w:val="single" w:sz="4" w:space="0" w:color="auto"/>
              <w:left w:val="single" w:sz="4" w:space="0" w:color="auto"/>
              <w:bottom w:val="single" w:sz="4" w:space="0" w:color="auto"/>
              <w:right w:val="single" w:sz="4" w:space="0" w:color="auto"/>
            </w:tcBorders>
            <w:shd w:val="clear" w:color="auto" w:fill="auto"/>
            <w:vAlign w:val="center"/>
          </w:tcPr>
          <w:p w14:paraId="1D59EB00" w14:textId="5ED3B00F" w:rsidR="001E7EA6" w:rsidRPr="00224B80" w:rsidRDefault="001E7EA6" w:rsidP="001E7EA6">
            <w:pPr>
              <w:jc w:val="center"/>
              <w:rPr>
                <w:sz w:val="20"/>
                <w:szCs w:val="20"/>
              </w:rPr>
            </w:pPr>
            <w:r w:rsidRPr="00224B80">
              <w:rPr>
                <w:sz w:val="20"/>
                <w:szCs w:val="20"/>
              </w:rPr>
              <w:t>57,2</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tcPr>
          <w:p w14:paraId="1D9916E6" w14:textId="03FF806F" w:rsidR="001E7EA6" w:rsidRPr="00224B80" w:rsidRDefault="001E7EA6" w:rsidP="001E7EA6">
            <w:pPr>
              <w:jc w:val="center"/>
              <w:rPr>
                <w:sz w:val="20"/>
                <w:szCs w:val="20"/>
              </w:rPr>
            </w:pPr>
            <w:r w:rsidRPr="00224B80">
              <w:rPr>
                <w:sz w:val="20"/>
                <w:szCs w:val="20"/>
              </w:rPr>
              <w:t>н/д</w:t>
            </w:r>
          </w:p>
        </w:tc>
        <w:tc>
          <w:tcPr>
            <w:tcW w:w="442" w:type="pct"/>
            <w:tcBorders>
              <w:top w:val="single" w:sz="4" w:space="0" w:color="auto"/>
              <w:left w:val="single" w:sz="4" w:space="0" w:color="auto"/>
              <w:bottom w:val="single" w:sz="4" w:space="0" w:color="auto"/>
              <w:right w:val="single" w:sz="4" w:space="0" w:color="auto"/>
            </w:tcBorders>
            <w:shd w:val="clear" w:color="auto" w:fill="auto"/>
            <w:vAlign w:val="center"/>
          </w:tcPr>
          <w:p w14:paraId="15103C5D" w14:textId="53A1C256" w:rsidR="001E7EA6" w:rsidRPr="00224B80" w:rsidRDefault="001E7EA6" w:rsidP="001E7EA6">
            <w:pPr>
              <w:jc w:val="center"/>
              <w:rPr>
                <w:sz w:val="20"/>
                <w:szCs w:val="20"/>
              </w:rPr>
            </w:pPr>
            <w:r w:rsidRPr="00224B80">
              <w:rPr>
                <w:sz w:val="20"/>
                <w:szCs w:val="20"/>
              </w:rPr>
              <w:t>н/д</w:t>
            </w:r>
          </w:p>
        </w:tc>
        <w:tc>
          <w:tcPr>
            <w:tcW w:w="433" w:type="pct"/>
            <w:tcBorders>
              <w:top w:val="single" w:sz="4" w:space="0" w:color="auto"/>
              <w:left w:val="single" w:sz="4" w:space="0" w:color="auto"/>
              <w:bottom w:val="single" w:sz="4" w:space="0" w:color="auto"/>
              <w:right w:val="single" w:sz="4" w:space="0" w:color="auto"/>
            </w:tcBorders>
            <w:shd w:val="clear" w:color="auto" w:fill="auto"/>
            <w:vAlign w:val="center"/>
          </w:tcPr>
          <w:p w14:paraId="2AE88837" w14:textId="109461AA" w:rsidR="001E7EA6" w:rsidRPr="00224B80" w:rsidRDefault="001E7EA6" w:rsidP="001E7EA6">
            <w:pPr>
              <w:jc w:val="center"/>
              <w:rPr>
                <w:sz w:val="20"/>
                <w:szCs w:val="20"/>
              </w:rPr>
            </w:pPr>
            <w:r w:rsidRPr="00224B80">
              <w:rPr>
                <w:sz w:val="20"/>
                <w:szCs w:val="20"/>
              </w:rPr>
              <w:t>н/д</w:t>
            </w:r>
          </w:p>
        </w:tc>
        <w:tc>
          <w:tcPr>
            <w:tcW w:w="368" w:type="pct"/>
            <w:tcBorders>
              <w:top w:val="single" w:sz="4" w:space="0" w:color="auto"/>
              <w:left w:val="nil"/>
              <w:bottom w:val="single" w:sz="4" w:space="0" w:color="auto"/>
              <w:right w:val="single" w:sz="4" w:space="0" w:color="auto"/>
            </w:tcBorders>
            <w:shd w:val="clear" w:color="auto" w:fill="auto"/>
            <w:vAlign w:val="center"/>
          </w:tcPr>
          <w:p w14:paraId="35BE63F2" w14:textId="10FBDA44" w:rsidR="001E7EA6" w:rsidRPr="00224B80" w:rsidRDefault="001E7EA6" w:rsidP="001E7EA6">
            <w:pPr>
              <w:jc w:val="center"/>
              <w:rPr>
                <w:sz w:val="20"/>
                <w:szCs w:val="20"/>
              </w:rPr>
            </w:pPr>
            <w:r w:rsidRPr="00224B80">
              <w:rPr>
                <w:sz w:val="20"/>
                <w:szCs w:val="20"/>
              </w:rPr>
              <w:t>н/д</w:t>
            </w:r>
          </w:p>
        </w:tc>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640D1D11" w14:textId="459BE0FC" w:rsidR="001E7EA6" w:rsidRPr="00224B80" w:rsidRDefault="001E7EA6" w:rsidP="001E7EA6">
            <w:pPr>
              <w:jc w:val="center"/>
              <w:rPr>
                <w:sz w:val="20"/>
                <w:szCs w:val="20"/>
              </w:rPr>
            </w:pPr>
            <w:r w:rsidRPr="00224B80">
              <w:rPr>
                <w:sz w:val="20"/>
                <w:szCs w:val="20"/>
              </w:rPr>
              <w:t>н/д</w:t>
            </w:r>
          </w:p>
        </w:tc>
        <w:tc>
          <w:tcPr>
            <w:tcW w:w="263" w:type="pct"/>
            <w:tcBorders>
              <w:top w:val="single" w:sz="4" w:space="0" w:color="auto"/>
              <w:left w:val="single" w:sz="4" w:space="0" w:color="auto"/>
              <w:bottom w:val="single" w:sz="4" w:space="0" w:color="auto"/>
              <w:right w:val="single" w:sz="4" w:space="0" w:color="auto"/>
            </w:tcBorders>
            <w:shd w:val="clear" w:color="auto" w:fill="auto"/>
            <w:vAlign w:val="center"/>
          </w:tcPr>
          <w:p w14:paraId="6621136E" w14:textId="5AD798EA" w:rsidR="001E7EA6" w:rsidRPr="00224B80" w:rsidRDefault="001E7EA6" w:rsidP="001E7EA6">
            <w:pPr>
              <w:jc w:val="center"/>
              <w:rPr>
                <w:sz w:val="20"/>
                <w:szCs w:val="20"/>
              </w:rPr>
            </w:pPr>
            <w:r w:rsidRPr="00224B80">
              <w:rPr>
                <w:sz w:val="20"/>
                <w:szCs w:val="20"/>
              </w:rPr>
              <w:t>н/д</w:t>
            </w:r>
          </w:p>
        </w:tc>
      </w:tr>
    </w:tbl>
    <w:p w14:paraId="29E8F2C8" w14:textId="7621CABE" w:rsidR="001E7EA6" w:rsidRPr="00224B80" w:rsidRDefault="001E7EA6" w:rsidP="001E7EA6">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6B2DDB77" w14:textId="77777777" w:rsidR="00FD170A" w:rsidRPr="00224B80" w:rsidRDefault="00FD170A" w:rsidP="0006129B">
      <w:pPr>
        <w:tabs>
          <w:tab w:val="left" w:pos="0"/>
        </w:tabs>
        <w:ind w:firstLine="709"/>
        <w:rPr>
          <w:b/>
        </w:rPr>
      </w:pPr>
    </w:p>
    <w:p w14:paraId="5A31E63C" w14:textId="0705C747" w:rsidR="00B630BA" w:rsidRPr="00224B80" w:rsidRDefault="00B630BA" w:rsidP="0006129B">
      <w:pPr>
        <w:tabs>
          <w:tab w:val="left" w:pos="0"/>
        </w:tabs>
        <w:ind w:firstLine="709"/>
        <w:rPr>
          <w:b/>
        </w:rPr>
        <w:sectPr w:rsidR="00B630BA" w:rsidRPr="00224B80" w:rsidSect="00EE060C">
          <w:pgSz w:w="16838" w:h="11906" w:orient="landscape"/>
          <w:pgMar w:top="1134" w:right="851" w:bottom="1134" w:left="1134" w:header="708" w:footer="708" w:gutter="0"/>
          <w:cols w:space="708"/>
          <w:docGrid w:linePitch="360"/>
        </w:sectPr>
      </w:pPr>
    </w:p>
    <w:p w14:paraId="475A5F91" w14:textId="77777777" w:rsidR="00AB0258" w:rsidRPr="00224B80" w:rsidRDefault="00145BBA" w:rsidP="0006129B">
      <w:pPr>
        <w:pStyle w:val="30"/>
        <w:spacing w:line="240" w:lineRule="auto"/>
      </w:pPr>
      <w:bookmarkStart w:id="150" w:name="_Toc158278658"/>
      <w:bookmarkStart w:id="151" w:name="_Toc206146316"/>
      <w:r w:rsidRPr="00224B80">
        <w:lastRenderedPageBreak/>
        <w:t>6.2</w:t>
      </w:r>
      <w:r w:rsidR="00AB0258" w:rsidRPr="00224B80">
        <w:t xml:space="preserve"> </w:t>
      </w:r>
      <w:r w:rsidRPr="00224B80">
        <w:t>О</w:t>
      </w:r>
      <w:r w:rsidR="005E5DE4" w:rsidRPr="00224B80">
        <w:t>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150"/>
      <w:bookmarkEnd w:id="151"/>
    </w:p>
    <w:p w14:paraId="71111A5C" w14:textId="165F3E07" w:rsidR="00E472E0" w:rsidRPr="00224B80" w:rsidRDefault="004803B6" w:rsidP="009D05E3">
      <w:pPr>
        <w:pStyle w:val="Affa"/>
      </w:pPr>
      <w:r w:rsidRPr="00224B80">
        <w:rPr>
          <w:szCs w:val="24"/>
        </w:rPr>
        <w:t xml:space="preserve">По данным, приведенным </w:t>
      </w:r>
      <w:r w:rsidR="002E22BC" w:rsidRPr="00224B80">
        <w:rPr>
          <w:szCs w:val="24"/>
        </w:rPr>
        <w:t xml:space="preserve">в </w:t>
      </w:r>
      <w:r w:rsidRPr="00224B80">
        <w:rPr>
          <w:szCs w:val="24"/>
        </w:rPr>
        <w:t>таблиц</w:t>
      </w:r>
      <w:r w:rsidR="002E22BC" w:rsidRPr="00224B80">
        <w:rPr>
          <w:szCs w:val="24"/>
        </w:rPr>
        <w:t>е</w:t>
      </w:r>
      <w:r w:rsidRPr="00224B80">
        <w:rPr>
          <w:szCs w:val="24"/>
        </w:rPr>
        <w:t xml:space="preserve"> </w:t>
      </w:r>
      <w:r w:rsidR="00224B80">
        <w:rPr>
          <w:szCs w:val="24"/>
        </w:rPr>
        <w:t>22</w:t>
      </w:r>
      <w:r w:rsidRPr="00224B80">
        <w:rPr>
          <w:szCs w:val="24"/>
        </w:rPr>
        <w:t>, видно</w:t>
      </w:r>
      <w:r w:rsidR="007B3845" w:rsidRPr="00224B80">
        <w:rPr>
          <w:szCs w:val="24"/>
        </w:rPr>
        <w:t>,</w:t>
      </w:r>
      <w:r w:rsidRPr="00224B80">
        <w:rPr>
          <w:szCs w:val="24"/>
        </w:rPr>
        <w:t xml:space="preserve"> что </w:t>
      </w:r>
      <w:r w:rsidR="00C66CE1" w:rsidRPr="00224B80">
        <w:rPr>
          <w:szCs w:val="24"/>
        </w:rPr>
        <w:t xml:space="preserve">в зонах действия </w:t>
      </w:r>
      <w:r w:rsidR="009D1A1D" w:rsidRPr="00224B80">
        <w:rPr>
          <w:szCs w:val="24"/>
        </w:rPr>
        <w:t>источников теплоснабжения</w:t>
      </w:r>
      <w:r w:rsidR="00574E71" w:rsidRPr="00224B80">
        <w:rPr>
          <w:szCs w:val="24"/>
        </w:rPr>
        <w:t xml:space="preserve"> округа </w:t>
      </w:r>
      <w:r w:rsidR="001D6DAB" w:rsidRPr="00224B80">
        <w:t xml:space="preserve">имеется </w:t>
      </w:r>
      <w:r w:rsidR="00E472E0" w:rsidRPr="00224B80">
        <w:t>запас тепловой мощности. Для обеспечения эффективной работы системы теплоснабжения рекомендуется рассмотреть варианты</w:t>
      </w:r>
      <w:r w:rsidR="001D6DAB" w:rsidRPr="00224B80">
        <w:t xml:space="preserve"> по снижению потерь тепла в тепловой сети</w:t>
      </w:r>
      <w:r w:rsidR="00E472E0" w:rsidRPr="00224B80">
        <w:t>.</w:t>
      </w:r>
    </w:p>
    <w:p w14:paraId="382D2FB6" w14:textId="77777777" w:rsidR="005D17BC" w:rsidRPr="00224B80" w:rsidRDefault="005D17BC" w:rsidP="0006129B">
      <w:pPr>
        <w:pStyle w:val="Affa"/>
      </w:pPr>
    </w:p>
    <w:p w14:paraId="388C2F5C" w14:textId="77777777" w:rsidR="00AB0258" w:rsidRPr="00224B80" w:rsidRDefault="00145BBA" w:rsidP="0006129B">
      <w:pPr>
        <w:pStyle w:val="30"/>
        <w:spacing w:line="240" w:lineRule="auto"/>
      </w:pPr>
      <w:bookmarkStart w:id="152" w:name="_Toc158278659"/>
      <w:bookmarkStart w:id="153" w:name="_Toc206146317"/>
      <w:r w:rsidRPr="00224B80">
        <w:t>6.3</w:t>
      </w:r>
      <w:r w:rsidR="00AB0258" w:rsidRPr="00224B80">
        <w:t xml:space="preserve"> </w:t>
      </w:r>
      <w:r w:rsidRPr="00224B80">
        <w:t>О</w:t>
      </w:r>
      <w:r w:rsidR="005E5DE4" w:rsidRPr="00224B80">
        <w:t>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52"/>
      <w:bookmarkEnd w:id="153"/>
    </w:p>
    <w:p w14:paraId="7501B8E1" w14:textId="77777777" w:rsidR="00793902" w:rsidRPr="00224B80" w:rsidRDefault="00793902" w:rsidP="0006129B">
      <w:pPr>
        <w:pStyle w:val="Affa"/>
      </w:pPr>
      <w:r w:rsidRPr="00224B80">
        <w:t>При расчёте гидравлического режима тепловой сети решаются следующие задачи:</w:t>
      </w:r>
    </w:p>
    <w:p w14:paraId="5E1E957C" w14:textId="77777777" w:rsidR="00793902" w:rsidRPr="00224B80" w:rsidRDefault="00793902" w:rsidP="0006129B">
      <w:pPr>
        <w:pStyle w:val="Affa"/>
        <w:tabs>
          <w:tab w:val="left" w:pos="851"/>
        </w:tabs>
      </w:pPr>
      <w:r w:rsidRPr="00224B80">
        <w:t>1)</w:t>
      </w:r>
      <w:r w:rsidRPr="00224B80">
        <w:tab/>
        <w:t>определение диаметров трубопроводов;</w:t>
      </w:r>
    </w:p>
    <w:p w14:paraId="565998BA" w14:textId="77777777" w:rsidR="00793902" w:rsidRPr="00224B80" w:rsidRDefault="00793902" w:rsidP="0006129B">
      <w:pPr>
        <w:pStyle w:val="Affa"/>
        <w:tabs>
          <w:tab w:val="left" w:pos="851"/>
        </w:tabs>
      </w:pPr>
      <w:r w:rsidRPr="00224B80">
        <w:t>2)</w:t>
      </w:r>
      <w:r w:rsidRPr="00224B80">
        <w:tab/>
        <w:t>определение падения давления-напора;</w:t>
      </w:r>
    </w:p>
    <w:p w14:paraId="4644F9E0" w14:textId="77777777" w:rsidR="00793902" w:rsidRPr="00224B80" w:rsidRDefault="00793902" w:rsidP="0006129B">
      <w:pPr>
        <w:pStyle w:val="Affa"/>
        <w:tabs>
          <w:tab w:val="left" w:pos="851"/>
        </w:tabs>
      </w:pPr>
      <w:r w:rsidRPr="00224B80">
        <w:t>3)</w:t>
      </w:r>
      <w:r w:rsidRPr="00224B80">
        <w:tab/>
        <w:t>определение действующих напоров в различных точках сети;</w:t>
      </w:r>
    </w:p>
    <w:p w14:paraId="5F32EC33" w14:textId="77777777" w:rsidR="00793902" w:rsidRPr="00224B80" w:rsidRDefault="00793902" w:rsidP="0006129B">
      <w:pPr>
        <w:pStyle w:val="Affa"/>
        <w:tabs>
          <w:tab w:val="left" w:pos="851"/>
        </w:tabs>
      </w:pPr>
      <w:r w:rsidRPr="00224B80">
        <w:t>4)</w:t>
      </w:r>
      <w:r w:rsidRPr="00224B80">
        <w:tab/>
        <w:t>определение допустимых давлений в трубопроводах при различных режимах работы и состояниях теплосети.</w:t>
      </w:r>
    </w:p>
    <w:p w14:paraId="3F9C5AF6" w14:textId="04644A22" w:rsidR="00793902" w:rsidRPr="00224B80" w:rsidRDefault="00793902" w:rsidP="0006129B">
      <w:pPr>
        <w:pStyle w:val="Affa"/>
      </w:pPr>
      <w:r w:rsidRPr="00224B80">
        <w:t xml:space="preserve">При проведении гидравлических расчетов используются схемы и геодезический профиль теплотрассы, с указанием размещения </w:t>
      </w:r>
      <w:r w:rsidR="00D43B25" w:rsidRPr="00224B80">
        <w:t>источника теплоснабжения</w:t>
      </w:r>
      <w:r w:rsidRPr="00224B80">
        <w:t>, потребителей теплоты и расчетных нагрузок.</w:t>
      </w:r>
    </w:p>
    <w:p w14:paraId="6C5A6190" w14:textId="77777777" w:rsidR="00793902" w:rsidRPr="00224B80" w:rsidRDefault="00793902" w:rsidP="0006129B">
      <w:pPr>
        <w:pStyle w:val="Affa"/>
      </w:pPr>
      <w:r w:rsidRPr="00224B80">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нетрудно определить напор (давление) и располагаемое давление в любой точке сети и в абонентской системе для динамического и</w:t>
      </w:r>
      <w:r w:rsidR="00145BBA" w:rsidRPr="00224B80">
        <w:t xml:space="preserve"> статического состояния системы:</w:t>
      </w:r>
    </w:p>
    <w:p w14:paraId="625DB51D" w14:textId="77777777" w:rsidR="00793902" w:rsidRPr="00224B80" w:rsidRDefault="00145BBA" w:rsidP="0006129B">
      <w:pPr>
        <w:pStyle w:val="Affa"/>
        <w:tabs>
          <w:tab w:val="left" w:pos="851"/>
        </w:tabs>
      </w:pPr>
      <w:r w:rsidRPr="00224B80">
        <w:t>1)</w:t>
      </w:r>
      <w:r w:rsidR="00793902" w:rsidRPr="00224B80">
        <w:tab/>
      </w:r>
      <w:r w:rsidRPr="00224B80">
        <w:t>д</w:t>
      </w:r>
      <w:r w:rsidR="00793902" w:rsidRPr="00224B80">
        <w:t>авление (напор) в любой точке обратной магистрали не должно быть выше допускаемого рабоч</w:t>
      </w:r>
      <w:r w:rsidRPr="00224B80">
        <w:t>его давления в местных системах;</w:t>
      </w:r>
    </w:p>
    <w:p w14:paraId="3FFA17A4" w14:textId="77777777" w:rsidR="00793902" w:rsidRPr="00224B80" w:rsidRDefault="00145BBA" w:rsidP="0006129B">
      <w:pPr>
        <w:pStyle w:val="Affa"/>
        <w:tabs>
          <w:tab w:val="left" w:pos="851"/>
        </w:tabs>
      </w:pPr>
      <w:r w:rsidRPr="00224B80">
        <w:t>2)</w:t>
      </w:r>
      <w:r w:rsidR="00793902" w:rsidRPr="00224B80">
        <w:tab/>
      </w:r>
      <w:r w:rsidRPr="00224B80">
        <w:t>д</w:t>
      </w:r>
      <w:r w:rsidR="00793902" w:rsidRPr="00224B80">
        <w:t>авление в обратном трубопроводе должно обеспечить залив водой верхних линий и пр</w:t>
      </w:r>
      <w:r w:rsidRPr="00224B80">
        <w:t>иборов местных систем отопления;</w:t>
      </w:r>
    </w:p>
    <w:p w14:paraId="7869BCF3" w14:textId="77777777" w:rsidR="00793902" w:rsidRPr="00224B80" w:rsidRDefault="00145BBA" w:rsidP="0006129B">
      <w:pPr>
        <w:pStyle w:val="Affa"/>
        <w:tabs>
          <w:tab w:val="left" w:pos="851"/>
        </w:tabs>
      </w:pPr>
      <w:r w:rsidRPr="00224B80">
        <w:t>3)</w:t>
      </w:r>
      <w:r w:rsidR="00793902" w:rsidRPr="00224B80">
        <w:tab/>
      </w:r>
      <w:r w:rsidRPr="00224B80">
        <w:t>д</w:t>
      </w:r>
      <w:r w:rsidR="00793902" w:rsidRPr="00224B80">
        <w:t xml:space="preserve">авление в обратной магистрали во избежание образования вакуума не должно быть ниже 0,05-0,1 МПа (5-10 </w:t>
      </w:r>
      <w:r w:rsidRPr="00224B80">
        <w:t>м вод.ст.);</w:t>
      </w:r>
    </w:p>
    <w:p w14:paraId="0B82B655" w14:textId="77777777" w:rsidR="00793902" w:rsidRPr="00224B80" w:rsidRDefault="00145BBA" w:rsidP="0006129B">
      <w:pPr>
        <w:pStyle w:val="Affa"/>
        <w:tabs>
          <w:tab w:val="left" w:pos="851"/>
        </w:tabs>
      </w:pPr>
      <w:r w:rsidRPr="00224B80">
        <w:t>4)</w:t>
      </w:r>
      <w:r w:rsidR="00793902" w:rsidRPr="00224B80">
        <w:tab/>
      </w:r>
      <w:r w:rsidRPr="00224B80">
        <w:t>д</w:t>
      </w:r>
      <w:r w:rsidR="00793902" w:rsidRPr="00224B80">
        <w:t>авление на всасывающей стороне сетевого насоса не должно б</w:t>
      </w:r>
      <w:r w:rsidRPr="00224B80">
        <w:t>ыть ниже 0,05 МПа (5 м вод.ст.);</w:t>
      </w:r>
    </w:p>
    <w:p w14:paraId="30999EB1" w14:textId="77777777" w:rsidR="00793902" w:rsidRPr="00224B80" w:rsidRDefault="00145BBA" w:rsidP="0006129B">
      <w:pPr>
        <w:pStyle w:val="Affa"/>
        <w:tabs>
          <w:tab w:val="left" w:pos="851"/>
        </w:tabs>
      </w:pPr>
      <w:r w:rsidRPr="00224B80">
        <w:t>5)</w:t>
      </w:r>
      <w:r w:rsidR="00793902" w:rsidRPr="00224B80">
        <w:tab/>
      </w:r>
      <w:r w:rsidRPr="00224B80">
        <w:t>д</w:t>
      </w:r>
      <w:r w:rsidR="00793902" w:rsidRPr="00224B80">
        <w:t>авление в любой точке подающего трубопровода должно быть выше давления вскипания при максима</w:t>
      </w:r>
      <w:r w:rsidRPr="00224B80">
        <w:t>льной температуре теплоносителя;</w:t>
      </w:r>
    </w:p>
    <w:p w14:paraId="1069AE8A" w14:textId="77777777" w:rsidR="00793902" w:rsidRPr="00224B80" w:rsidRDefault="00145BBA" w:rsidP="0006129B">
      <w:pPr>
        <w:pStyle w:val="Affa"/>
        <w:tabs>
          <w:tab w:val="left" w:pos="851"/>
        </w:tabs>
      </w:pPr>
      <w:r w:rsidRPr="00224B80">
        <w:t>6)</w:t>
      </w:r>
      <w:r w:rsidR="00793902" w:rsidRPr="00224B80">
        <w:tab/>
      </w:r>
      <w:r w:rsidRPr="00224B80">
        <w:t>р</w:t>
      </w:r>
      <w:r w:rsidR="00793902" w:rsidRPr="00224B80">
        <w:t>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w:t>
      </w:r>
    </w:p>
    <w:p w14:paraId="4159AD7D" w14:textId="77777777" w:rsidR="00261DE3" w:rsidRPr="00224B80" w:rsidRDefault="00261DE3" w:rsidP="0006129B">
      <w:pPr>
        <w:tabs>
          <w:tab w:val="left" w:pos="0"/>
        </w:tabs>
        <w:ind w:firstLine="567"/>
      </w:pPr>
      <w:r w:rsidRPr="00224B80">
        <w:t>При существующих теплогидравлических режимах, располагаемых перепадов даже у самых удаленных потребителей достаточно для обеспечения качественной услуги теплоснабжения.</w:t>
      </w:r>
    </w:p>
    <w:p w14:paraId="28616795" w14:textId="77777777" w:rsidR="0008181F" w:rsidRPr="00224B80" w:rsidRDefault="0008181F" w:rsidP="0006129B">
      <w:pPr>
        <w:tabs>
          <w:tab w:val="left" w:pos="0"/>
        </w:tabs>
        <w:ind w:firstLine="567"/>
      </w:pPr>
    </w:p>
    <w:p w14:paraId="3BCF8A6F" w14:textId="77777777" w:rsidR="00AB0258" w:rsidRPr="00224B80" w:rsidRDefault="00145BBA" w:rsidP="0006129B">
      <w:pPr>
        <w:pStyle w:val="30"/>
        <w:spacing w:line="240" w:lineRule="auto"/>
      </w:pPr>
      <w:bookmarkStart w:id="154" w:name="_Toc158278660"/>
      <w:bookmarkStart w:id="155" w:name="_Toc206146318"/>
      <w:r w:rsidRPr="00224B80">
        <w:t>6.4</w:t>
      </w:r>
      <w:r w:rsidR="00AB0258" w:rsidRPr="00224B80">
        <w:t xml:space="preserve"> </w:t>
      </w:r>
      <w:r w:rsidRPr="00224B80">
        <w:t>О</w:t>
      </w:r>
      <w:r w:rsidR="005E5DE4" w:rsidRPr="00224B80">
        <w:t>писание причины возникновения дефицитов тепловой мощности и последствий влияния дефицитов на качество теплоснабжения</w:t>
      </w:r>
      <w:bookmarkEnd w:id="154"/>
      <w:bookmarkEnd w:id="155"/>
    </w:p>
    <w:p w14:paraId="23FE8CDB" w14:textId="0D804429" w:rsidR="005E5DE4" w:rsidRPr="00224B80" w:rsidRDefault="009F66B5" w:rsidP="0006129B">
      <w:pPr>
        <w:pStyle w:val="Affa"/>
      </w:pPr>
      <w:r w:rsidRPr="00224B80">
        <w:rPr>
          <w:szCs w:val="24"/>
        </w:rPr>
        <w:t xml:space="preserve">Дефицит тепловой мощности </w:t>
      </w:r>
      <w:r w:rsidR="00C66CE1" w:rsidRPr="00224B80">
        <w:rPr>
          <w:szCs w:val="24"/>
        </w:rPr>
        <w:t>в зон</w:t>
      </w:r>
      <w:r w:rsidR="00B630BA" w:rsidRPr="00224B80">
        <w:rPr>
          <w:szCs w:val="24"/>
        </w:rPr>
        <w:t>е</w:t>
      </w:r>
      <w:r w:rsidR="00C66CE1" w:rsidRPr="00224B80">
        <w:rPr>
          <w:szCs w:val="24"/>
        </w:rPr>
        <w:t xml:space="preserve"> действия </w:t>
      </w:r>
      <w:r w:rsidR="009D1A1D" w:rsidRPr="00224B80">
        <w:rPr>
          <w:szCs w:val="24"/>
        </w:rPr>
        <w:t xml:space="preserve">источников теплоснабжения </w:t>
      </w:r>
      <w:r w:rsidR="00070327" w:rsidRPr="00224B80">
        <w:rPr>
          <w:szCs w:val="24"/>
        </w:rPr>
        <w:t>отсутству</w:t>
      </w:r>
      <w:r w:rsidR="00E41D8B" w:rsidRPr="00224B80">
        <w:rPr>
          <w:szCs w:val="24"/>
        </w:rPr>
        <w:t>е</w:t>
      </w:r>
      <w:r w:rsidR="00070327" w:rsidRPr="00224B80">
        <w:rPr>
          <w:szCs w:val="24"/>
        </w:rPr>
        <w:t>т</w:t>
      </w:r>
      <w:r w:rsidRPr="00224B80">
        <w:rPr>
          <w:szCs w:val="24"/>
        </w:rPr>
        <w:t>.</w:t>
      </w:r>
    </w:p>
    <w:p w14:paraId="776E80CD" w14:textId="77777777" w:rsidR="00634265" w:rsidRPr="00224B80" w:rsidRDefault="00634265" w:rsidP="0006129B">
      <w:pPr>
        <w:tabs>
          <w:tab w:val="left" w:pos="0"/>
        </w:tabs>
        <w:ind w:firstLine="709"/>
      </w:pPr>
    </w:p>
    <w:p w14:paraId="6550311B" w14:textId="77777777" w:rsidR="00AB0258" w:rsidRPr="00224B80" w:rsidRDefault="00145BBA" w:rsidP="0006129B">
      <w:pPr>
        <w:pStyle w:val="30"/>
        <w:spacing w:line="240" w:lineRule="auto"/>
      </w:pPr>
      <w:bookmarkStart w:id="156" w:name="_Toc158278661"/>
      <w:bookmarkStart w:id="157" w:name="_Toc206146319"/>
      <w:r w:rsidRPr="00224B80">
        <w:t>6.5</w:t>
      </w:r>
      <w:r w:rsidR="00AB0258" w:rsidRPr="00224B80">
        <w:t xml:space="preserve"> </w:t>
      </w:r>
      <w:r w:rsidRPr="00224B80">
        <w:t>О</w:t>
      </w:r>
      <w:r w:rsidR="005E5DE4" w:rsidRPr="00224B80">
        <w:t>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56"/>
      <w:bookmarkEnd w:id="157"/>
    </w:p>
    <w:p w14:paraId="5078C3BB" w14:textId="031AFA14" w:rsidR="0008181F" w:rsidRPr="00224B80" w:rsidRDefault="0008181F" w:rsidP="0006129B">
      <w:pPr>
        <w:ind w:firstLine="567"/>
      </w:pPr>
      <w:r w:rsidRPr="00224B80">
        <w:t xml:space="preserve">Сведения о резервах тепловой мощности </w:t>
      </w:r>
      <w:r w:rsidR="009D1A1D" w:rsidRPr="00224B80">
        <w:t xml:space="preserve">источников теплоснабжения </w:t>
      </w:r>
      <w:r w:rsidRPr="00224B80">
        <w:t xml:space="preserve">приведены в таблице </w:t>
      </w:r>
      <w:r w:rsidR="00224B80">
        <w:t>22</w:t>
      </w:r>
      <w:r w:rsidRPr="00224B80">
        <w:t xml:space="preserve">. </w:t>
      </w:r>
    </w:p>
    <w:p w14:paraId="43F9BE7E" w14:textId="0CBCFE99" w:rsidR="005E5DE4" w:rsidRPr="00224B80" w:rsidRDefault="005E5DE4" w:rsidP="0006129B">
      <w:pPr>
        <w:pStyle w:val="Affa"/>
      </w:pPr>
      <w:r w:rsidRPr="00224B80">
        <w:lastRenderedPageBreak/>
        <w:t>На котельн</w:t>
      </w:r>
      <w:r w:rsidR="009D1A1D" w:rsidRPr="00224B80">
        <w:t>ых</w:t>
      </w:r>
      <w:r w:rsidR="00574E71" w:rsidRPr="00224B80">
        <w:t xml:space="preserve"> округа </w:t>
      </w:r>
      <w:r w:rsidRPr="00224B80">
        <w:t>им</w:t>
      </w:r>
      <w:r w:rsidR="00CC4B60" w:rsidRPr="00224B80">
        <w:t xml:space="preserve">еется </w:t>
      </w:r>
      <w:r w:rsidRPr="00224B80">
        <w:t xml:space="preserve">запас тепловой мощности. </w:t>
      </w:r>
      <w:r w:rsidR="00CC4B60" w:rsidRPr="00224B80">
        <w:t>Для обеспечения эффективной работы системы теплоснабжения рекомендуется рассмотреть варианты по снижению потерь тепла в тепловой сети.</w:t>
      </w:r>
    </w:p>
    <w:p w14:paraId="5F0DAE48" w14:textId="77777777" w:rsidR="00634265" w:rsidRPr="00224B80" w:rsidRDefault="00634265" w:rsidP="0006129B">
      <w:pPr>
        <w:ind w:firstLine="709"/>
      </w:pPr>
    </w:p>
    <w:p w14:paraId="2AE3D713" w14:textId="77777777" w:rsidR="00EA0D24" w:rsidRPr="00224B80" w:rsidRDefault="00145BBA" w:rsidP="0006129B">
      <w:pPr>
        <w:pStyle w:val="30"/>
        <w:spacing w:line="240" w:lineRule="auto"/>
      </w:pPr>
      <w:bookmarkStart w:id="158" w:name="_Toc32481099"/>
      <w:bookmarkStart w:id="159" w:name="_Toc158278662"/>
      <w:bookmarkStart w:id="160" w:name="_Toc206146320"/>
      <w:r w:rsidRPr="00224B80">
        <w:t xml:space="preserve">6.6 </w:t>
      </w:r>
      <w:r w:rsidR="00EA0D24" w:rsidRPr="00224B80">
        <w:t xml:space="preserve">Изменения, произошедшие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за период, </w:t>
      </w:r>
      <w:r w:rsidR="00042A16" w:rsidRPr="00224B80">
        <w:t>предшествующий разработке (актуализации) схемы теплоснабжения</w:t>
      </w:r>
      <w:bookmarkEnd w:id="158"/>
      <w:bookmarkEnd w:id="159"/>
      <w:bookmarkEnd w:id="160"/>
    </w:p>
    <w:p w14:paraId="01BEC25B" w14:textId="3E7EC26F" w:rsidR="001D6DAB" w:rsidRPr="00224B80" w:rsidRDefault="009D1A1D" w:rsidP="001D6DAB">
      <w:pPr>
        <w:ind w:firstLine="567"/>
      </w:pPr>
      <w:r w:rsidRPr="00224B80">
        <w:t>При разработке схемы</w:t>
      </w:r>
      <w:r w:rsidR="00DC07D1" w:rsidRPr="00224B80">
        <w:t xml:space="preserve"> были уточнены</w:t>
      </w:r>
      <w:r w:rsidR="001D6DAB" w:rsidRPr="00224B80">
        <w:t xml:space="preserve"> сведения по балансам тепловой мощности и тепловой нагрузки </w:t>
      </w:r>
      <w:r w:rsidR="00C66CE1" w:rsidRPr="00224B80">
        <w:t xml:space="preserve">в зонах действия </w:t>
      </w:r>
      <w:r w:rsidRPr="00224B80">
        <w:t xml:space="preserve">источников теплоснабжения </w:t>
      </w:r>
      <w:r w:rsidR="001D6DAB" w:rsidRPr="00224B80">
        <w:t xml:space="preserve">по состоянию </w:t>
      </w:r>
      <w:r w:rsidR="00DC07D1" w:rsidRPr="00224B80">
        <w:t>на начало 202</w:t>
      </w:r>
      <w:r w:rsidRPr="00224B80">
        <w:t>4</w:t>
      </w:r>
      <w:r w:rsidR="00DC07D1" w:rsidRPr="00224B80">
        <w:t xml:space="preserve"> г.</w:t>
      </w:r>
      <w:r w:rsidR="001D6DAB" w:rsidRPr="00224B80">
        <w:t xml:space="preserve"> </w:t>
      </w:r>
    </w:p>
    <w:p w14:paraId="0E32D75B" w14:textId="77777777" w:rsidR="00EA0D24" w:rsidRPr="00224B80" w:rsidRDefault="00EA0D24" w:rsidP="0006129B">
      <w:pPr>
        <w:ind w:firstLine="709"/>
      </w:pPr>
    </w:p>
    <w:p w14:paraId="4F7C7DAD" w14:textId="77777777" w:rsidR="00586F7C" w:rsidRPr="00224B80" w:rsidRDefault="00586F7C" w:rsidP="0006129B">
      <w:pPr>
        <w:pStyle w:val="21"/>
        <w:spacing w:line="240" w:lineRule="auto"/>
        <w:sectPr w:rsidR="00586F7C" w:rsidRPr="00224B80" w:rsidSect="00EE060C">
          <w:pgSz w:w="11906" w:h="16838"/>
          <w:pgMar w:top="1134" w:right="851" w:bottom="1134" w:left="1134" w:header="708" w:footer="708" w:gutter="0"/>
          <w:cols w:space="708"/>
          <w:docGrid w:linePitch="360"/>
        </w:sectPr>
      </w:pPr>
      <w:bookmarkStart w:id="161" w:name="_Toc422303787"/>
    </w:p>
    <w:p w14:paraId="75EE287E" w14:textId="77777777" w:rsidR="003A5836" w:rsidRPr="00224B80" w:rsidRDefault="003A5836" w:rsidP="0006129B">
      <w:pPr>
        <w:pStyle w:val="21"/>
        <w:spacing w:line="240" w:lineRule="auto"/>
      </w:pPr>
      <w:bookmarkStart w:id="162" w:name="_Toc158278663"/>
      <w:bookmarkStart w:id="163" w:name="_Toc206146321"/>
      <w:r w:rsidRPr="00224B80">
        <w:lastRenderedPageBreak/>
        <w:t xml:space="preserve">Часть 7 </w:t>
      </w:r>
      <w:bookmarkEnd w:id="161"/>
      <w:r w:rsidR="005E5DE4" w:rsidRPr="00224B80">
        <w:t>Балансы теплоносителя</w:t>
      </w:r>
      <w:bookmarkEnd w:id="162"/>
      <w:bookmarkEnd w:id="163"/>
    </w:p>
    <w:p w14:paraId="4C945106" w14:textId="77777777" w:rsidR="00AB0258" w:rsidRPr="00224B80" w:rsidRDefault="00145BBA" w:rsidP="0006129B">
      <w:pPr>
        <w:pStyle w:val="30"/>
        <w:spacing w:line="240" w:lineRule="auto"/>
      </w:pPr>
      <w:bookmarkStart w:id="164" w:name="_Toc158278664"/>
      <w:bookmarkStart w:id="165" w:name="_Toc206146322"/>
      <w:r w:rsidRPr="00224B80">
        <w:t>7.1</w:t>
      </w:r>
      <w:r w:rsidR="00631856" w:rsidRPr="00224B80">
        <w:t xml:space="preserve"> </w:t>
      </w:r>
      <w:r w:rsidRPr="00224B80">
        <w:t>О</w:t>
      </w:r>
      <w:r w:rsidR="005E5DE4" w:rsidRPr="00224B80">
        <w:t>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64"/>
      <w:bookmarkEnd w:id="165"/>
    </w:p>
    <w:p w14:paraId="70F538B4" w14:textId="77777777" w:rsidR="00BE79C6" w:rsidRPr="00224B80" w:rsidRDefault="00C11A42" w:rsidP="0006129B">
      <w:pPr>
        <w:widowControl w:val="0"/>
        <w:autoSpaceDE w:val="0"/>
        <w:autoSpaceDN w:val="0"/>
        <w:adjustRightInd w:val="0"/>
        <w:ind w:firstLine="567"/>
      </w:pPr>
      <w:r w:rsidRPr="00224B80">
        <w:t xml:space="preserve">В соответствии с </w:t>
      </w:r>
      <w:r w:rsidR="00793902" w:rsidRPr="00224B80">
        <w:t>тре</w:t>
      </w:r>
      <w:r w:rsidR="000120E2" w:rsidRPr="00224B80">
        <w:t>б</w:t>
      </w:r>
      <w:r w:rsidR="00793902" w:rsidRPr="00224B80">
        <w:t xml:space="preserve">ованиями нормативной </w:t>
      </w:r>
      <w:r w:rsidR="000120E2" w:rsidRPr="00224B80">
        <w:t>документации</w:t>
      </w:r>
      <w:r w:rsidR="00793902" w:rsidRPr="00224B80">
        <w:t xml:space="preserve"> система водоподготовки на</w:t>
      </w:r>
      <w:r w:rsidRPr="00224B80">
        <w:t xml:space="preserve">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 </w:t>
      </w:r>
    </w:p>
    <w:p w14:paraId="55716774" w14:textId="74805583" w:rsidR="0042068A" w:rsidRPr="00224B80" w:rsidRDefault="0042068A" w:rsidP="0006129B">
      <w:pPr>
        <w:pStyle w:val="Affa"/>
      </w:pPr>
      <w:r w:rsidRPr="00224B80">
        <w:t>Описание систем водоподготовки, установленных на источниках тепла, приведено в таблице ниже.</w:t>
      </w:r>
    </w:p>
    <w:p w14:paraId="6EEB68E0" w14:textId="77777777" w:rsidR="0042068A" w:rsidRPr="00224B80" w:rsidRDefault="0042068A" w:rsidP="0006129B">
      <w:pPr>
        <w:pStyle w:val="Affa"/>
      </w:pPr>
    </w:p>
    <w:p w14:paraId="4089BBA4" w14:textId="48BEB519" w:rsidR="0042068A" w:rsidRPr="00224B80" w:rsidRDefault="0042068A" w:rsidP="0042068A">
      <w:pPr>
        <w:pStyle w:val="aff8"/>
      </w:pPr>
      <w:r w:rsidRPr="00224B80">
        <w:t xml:space="preserve">Таблица </w:t>
      </w:r>
      <w:fldSimple w:instr=" SEQ Таблица \* ARABIC ">
        <w:r w:rsidR="00224B80" w:rsidRPr="00224B80">
          <w:rPr>
            <w:noProof/>
          </w:rPr>
          <w:t>23</w:t>
        </w:r>
      </w:fldSimple>
      <w:r w:rsidRPr="00224B80">
        <w:t xml:space="preserve"> - Структура основного (котлового) оборудования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
        <w:gridCol w:w="2232"/>
        <w:gridCol w:w="6932"/>
      </w:tblGrid>
      <w:tr w:rsidR="00224B80" w:rsidRPr="00224B80" w14:paraId="0987568F" w14:textId="77777777" w:rsidTr="00C04786">
        <w:trPr>
          <w:tblHeader/>
        </w:trPr>
        <w:tc>
          <w:tcPr>
            <w:tcW w:w="377" w:type="pct"/>
            <w:tcBorders>
              <w:top w:val="single" w:sz="4" w:space="0" w:color="auto"/>
              <w:left w:val="single" w:sz="4" w:space="0" w:color="auto"/>
              <w:bottom w:val="single" w:sz="4" w:space="0" w:color="auto"/>
              <w:right w:val="single" w:sz="4" w:space="0" w:color="auto"/>
            </w:tcBorders>
            <w:hideMark/>
          </w:tcPr>
          <w:p w14:paraId="7EF0469C" w14:textId="77777777" w:rsidR="0042068A" w:rsidRPr="00224B80" w:rsidRDefault="0042068A" w:rsidP="00C04786">
            <w:pPr>
              <w:pStyle w:val="aa"/>
              <w:rPr>
                <w:sz w:val="22"/>
                <w:szCs w:val="22"/>
              </w:rPr>
            </w:pPr>
            <w:r w:rsidRPr="00224B80">
              <w:rPr>
                <w:sz w:val="22"/>
                <w:szCs w:val="22"/>
              </w:rPr>
              <w:t>№п/п</w:t>
            </w:r>
          </w:p>
        </w:tc>
        <w:tc>
          <w:tcPr>
            <w:tcW w:w="1126" w:type="pct"/>
            <w:tcBorders>
              <w:top w:val="single" w:sz="4" w:space="0" w:color="auto"/>
              <w:left w:val="single" w:sz="4" w:space="0" w:color="auto"/>
              <w:bottom w:val="single" w:sz="4" w:space="0" w:color="auto"/>
              <w:right w:val="single" w:sz="4" w:space="0" w:color="auto"/>
            </w:tcBorders>
            <w:hideMark/>
          </w:tcPr>
          <w:p w14:paraId="62D1CC2D" w14:textId="77777777" w:rsidR="0042068A" w:rsidRPr="00224B80" w:rsidRDefault="0042068A" w:rsidP="00C04786">
            <w:pPr>
              <w:pStyle w:val="aa"/>
              <w:jc w:val="center"/>
              <w:rPr>
                <w:sz w:val="22"/>
                <w:szCs w:val="22"/>
              </w:rPr>
            </w:pPr>
            <w:r w:rsidRPr="00224B80">
              <w:rPr>
                <w:sz w:val="22"/>
                <w:szCs w:val="22"/>
              </w:rPr>
              <w:t>Оборудование</w:t>
            </w:r>
          </w:p>
        </w:tc>
        <w:tc>
          <w:tcPr>
            <w:tcW w:w="3497" w:type="pct"/>
            <w:tcBorders>
              <w:top w:val="single" w:sz="4" w:space="0" w:color="auto"/>
              <w:left w:val="single" w:sz="4" w:space="0" w:color="auto"/>
              <w:bottom w:val="single" w:sz="4" w:space="0" w:color="auto"/>
              <w:right w:val="single" w:sz="4" w:space="0" w:color="auto"/>
            </w:tcBorders>
            <w:hideMark/>
          </w:tcPr>
          <w:p w14:paraId="2592BDC8" w14:textId="77777777" w:rsidR="0042068A" w:rsidRPr="00224B80" w:rsidRDefault="0042068A" w:rsidP="00C04786">
            <w:pPr>
              <w:pStyle w:val="aa"/>
              <w:jc w:val="center"/>
              <w:rPr>
                <w:sz w:val="22"/>
                <w:szCs w:val="22"/>
              </w:rPr>
            </w:pPr>
            <w:r w:rsidRPr="00224B80">
              <w:rPr>
                <w:sz w:val="22"/>
                <w:szCs w:val="22"/>
              </w:rPr>
              <w:t>Марка</w:t>
            </w:r>
          </w:p>
        </w:tc>
      </w:tr>
      <w:tr w:rsidR="00224B80" w:rsidRPr="00224B80" w14:paraId="18885A7F"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28106891" w14:textId="77777777" w:rsidR="0042068A" w:rsidRPr="00224B80" w:rsidRDefault="0042068A" w:rsidP="00C04786">
            <w:pPr>
              <w:pStyle w:val="aa"/>
              <w:jc w:val="center"/>
              <w:rPr>
                <w:b/>
                <w:bCs/>
                <w:sz w:val="22"/>
                <w:szCs w:val="22"/>
              </w:rPr>
            </w:pPr>
            <w:r w:rsidRPr="00224B80">
              <w:rPr>
                <w:b/>
                <w:bCs/>
                <w:sz w:val="22"/>
                <w:szCs w:val="22"/>
              </w:rPr>
              <w:t xml:space="preserve">Котельная №1 </w:t>
            </w:r>
            <w:r w:rsidRPr="00224B80">
              <w:rPr>
                <w:sz w:val="22"/>
                <w:szCs w:val="22"/>
              </w:rPr>
              <w:t>– 2000 г. ввода в эксплуатацию</w:t>
            </w:r>
          </w:p>
        </w:tc>
      </w:tr>
      <w:tr w:rsidR="00224B80" w:rsidRPr="00224B80" w14:paraId="7AEBDED7"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31D6A23F" w14:textId="77777777" w:rsidR="0042068A" w:rsidRPr="00224B80" w:rsidRDefault="0042068A" w:rsidP="00C04786">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121B1871" w14:textId="77777777" w:rsidR="0042068A" w:rsidRPr="00224B80" w:rsidRDefault="0042068A" w:rsidP="00C04786">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34855A74" w14:textId="77777777" w:rsidR="0042068A" w:rsidRPr="00224B80" w:rsidRDefault="0042068A" w:rsidP="00C04786">
            <w:pPr>
              <w:pStyle w:val="aa"/>
              <w:rPr>
                <w:sz w:val="22"/>
                <w:szCs w:val="22"/>
              </w:rPr>
            </w:pPr>
            <w:r w:rsidRPr="00224B80">
              <w:rPr>
                <w:sz w:val="22"/>
                <w:szCs w:val="22"/>
              </w:rPr>
              <w:t xml:space="preserve">Натрий-катионирование 1 ступени: фильтры – 2 шт </w:t>
            </w:r>
            <w:r w:rsidRPr="00224B80">
              <w:rPr>
                <w:sz w:val="22"/>
                <w:szCs w:val="22"/>
                <w:lang w:val="en-US"/>
              </w:rPr>
              <w:t>D</w:t>
            </w:r>
            <w:r w:rsidRPr="00224B80">
              <w:rPr>
                <w:sz w:val="22"/>
                <w:szCs w:val="22"/>
              </w:rPr>
              <w:t xml:space="preserve">=500 мм, солерастворитель </w:t>
            </w:r>
            <w:r w:rsidRPr="00224B80">
              <w:rPr>
                <w:sz w:val="22"/>
                <w:szCs w:val="22"/>
                <w:lang w:val="en-US"/>
              </w:rPr>
              <w:t>D</w:t>
            </w:r>
            <w:r w:rsidRPr="00224B80">
              <w:rPr>
                <w:sz w:val="22"/>
                <w:szCs w:val="22"/>
              </w:rPr>
              <w:t>=500 мм</w:t>
            </w:r>
          </w:p>
        </w:tc>
      </w:tr>
      <w:tr w:rsidR="00224B80" w:rsidRPr="00224B80" w14:paraId="797A2808"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45D0E1FB" w14:textId="77777777" w:rsidR="0042068A" w:rsidRPr="00224B80" w:rsidRDefault="0042068A" w:rsidP="00C04786">
            <w:pPr>
              <w:pStyle w:val="aa"/>
              <w:jc w:val="center"/>
              <w:rPr>
                <w:sz w:val="22"/>
                <w:szCs w:val="22"/>
              </w:rPr>
            </w:pPr>
            <w:r w:rsidRPr="00224B80">
              <w:rPr>
                <w:b/>
                <w:bCs/>
                <w:sz w:val="22"/>
                <w:szCs w:val="22"/>
              </w:rPr>
              <w:t xml:space="preserve">Котельная №2 </w:t>
            </w:r>
            <w:r w:rsidRPr="00224B80">
              <w:rPr>
                <w:sz w:val="22"/>
                <w:szCs w:val="22"/>
              </w:rPr>
              <w:t>– 1987 г. ввода в эксплуатацию</w:t>
            </w:r>
          </w:p>
        </w:tc>
      </w:tr>
      <w:tr w:rsidR="00224B80" w:rsidRPr="00224B80" w14:paraId="7F233D2E"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06FB46F6" w14:textId="77777777" w:rsidR="0042068A" w:rsidRPr="00224B80" w:rsidRDefault="0042068A" w:rsidP="00C04786">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70DE03EF" w14:textId="77777777" w:rsidR="0042068A" w:rsidRPr="00224B80" w:rsidRDefault="0042068A" w:rsidP="00C04786">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1049ED5A" w14:textId="77777777" w:rsidR="0042068A" w:rsidRPr="00224B80" w:rsidRDefault="0042068A" w:rsidP="00C04786">
            <w:pPr>
              <w:pStyle w:val="aa"/>
              <w:rPr>
                <w:sz w:val="22"/>
                <w:szCs w:val="22"/>
              </w:rPr>
            </w:pPr>
            <w:r w:rsidRPr="00224B80">
              <w:rPr>
                <w:sz w:val="22"/>
                <w:szCs w:val="22"/>
              </w:rPr>
              <w:t xml:space="preserve">Натрий-катионирование 1 ступени: фильтры ФИПа-1-1,0-0,6 – 2 шт </w:t>
            </w:r>
            <w:r w:rsidRPr="00224B80">
              <w:rPr>
                <w:sz w:val="22"/>
                <w:szCs w:val="22"/>
                <w:lang w:val="en-US"/>
              </w:rPr>
              <w:t>D</w:t>
            </w:r>
            <w:r w:rsidRPr="00224B80">
              <w:rPr>
                <w:sz w:val="22"/>
                <w:szCs w:val="22"/>
              </w:rPr>
              <w:t xml:space="preserve">=1000 мм, солерастворитель </w:t>
            </w:r>
            <w:r w:rsidRPr="00224B80">
              <w:rPr>
                <w:sz w:val="22"/>
                <w:szCs w:val="22"/>
                <w:lang w:val="en-US"/>
              </w:rPr>
              <w:t>D</w:t>
            </w:r>
            <w:r w:rsidRPr="00224B80">
              <w:rPr>
                <w:sz w:val="22"/>
                <w:szCs w:val="22"/>
              </w:rPr>
              <w:t>=650 мм</w:t>
            </w:r>
          </w:p>
        </w:tc>
      </w:tr>
      <w:tr w:rsidR="00224B80" w:rsidRPr="00224B80" w14:paraId="3D604E11"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05EF035A" w14:textId="77777777" w:rsidR="0042068A" w:rsidRPr="00224B80" w:rsidRDefault="0042068A" w:rsidP="00C04786">
            <w:pPr>
              <w:pStyle w:val="aa"/>
              <w:jc w:val="center"/>
              <w:rPr>
                <w:sz w:val="22"/>
                <w:szCs w:val="22"/>
              </w:rPr>
            </w:pPr>
            <w:r w:rsidRPr="00224B80">
              <w:rPr>
                <w:b/>
                <w:bCs/>
                <w:sz w:val="22"/>
                <w:szCs w:val="22"/>
              </w:rPr>
              <w:t xml:space="preserve">Котельная №4 </w:t>
            </w:r>
            <w:r w:rsidRPr="00224B80">
              <w:rPr>
                <w:sz w:val="22"/>
                <w:szCs w:val="22"/>
              </w:rPr>
              <w:t>– 1985 г. ввода в эксплуатацию</w:t>
            </w:r>
          </w:p>
        </w:tc>
      </w:tr>
      <w:tr w:rsidR="00224B80" w:rsidRPr="00224B80" w14:paraId="5C717B7D"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090370E8" w14:textId="77777777" w:rsidR="0042068A" w:rsidRPr="00224B80" w:rsidRDefault="0042068A" w:rsidP="00C04786">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640F2176" w14:textId="77777777" w:rsidR="0042068A" w:rsidRPr="00224B80" w:rsidRDefault="0042068A" w:rsidP="00C04786">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3383A584" w14:textId="77777777" w:rsidR="0042068A" w:rsidRPr="00224B80" w:rsidRDefault="0042068A" w:rsidP="00C04786">
            <w:pPr>
              <w:pStyle w:val="aa"/>
              <w:rPr>
                <w:sz w:val="22"/>
                <w:szCs w:val="22"/>
              </w:rPr>
            </w:pPr>
            <w:r w:rsidRPr="00224B80">
              <w:rPr>
                <w:sz w:val="22"/>
                <w:szCs w:val="22"/>
              </w:rPr>
              <w:t xml:space="preserve">Натрий-катионирование 1 ступени: фильтры – 2 шт </w:t>
            </w:r>
            <w:r w:rsidRPr="00224B80">
              <w:rPr>
                <w:sz w:val="22"/>
                <w:szCs w:val="22"/>
                <w:lang w:val="en-US"/>
              </w:rPr>
              <w:t>D</w:t>
            </w:r>
            <w:r w:rsidRPr="00224B80">
              <w:rPr>
                <w:sz w:val="22"/>
                <w:szCs w:val="22"/>
              </w:rPr>
              <w:t xml:space="preserve">=700 мм, солерастворитель </w:t>
            </w:r>
            <w:r w:rsidRPr="00224B80">
              <w:rPr>
                <w:sz w:val="22"/>
                <w:szCs w:val="22"/>
                <w:lang w:val="en-US"/>
              </w:rPr>
              <w:t>D</w:t>
            </w:r>
            <w:r w:rsidRPr="00224B80">
              <w:rPr>
                <w:sz w:val="22"/>
                <w:szCs w:val="22"/>
              </w:rPr>
              <w:t>=1000 мм</w:t>
            </w:r>
          </w:p>
        </w:tc>
      </w:tr>
      <w:tr w:rsidR="00224B80" w:rsidRPr="00224B80" w14:paraId="494B0944"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089B4FA4" w14:textId="77777777" w:rsidR="0042068A" w:rsidRPr="00224B80" w:rsidRDefault="0042068A" w:rsidP="00C04786">
            <w:pPr>
              <w:pStyle w:val="aa"/>
              <w:jc w:val="center"/>
              <w:rPr>
                <w:sz w:val="22"/>
                <w:szCs w:val="22"/>
              </w:rPr>
            </w:pPr>
            <w:r w:rsidRPr="00224B80">
              <w:rPr>
                <w:b/>
                <w:bCs/>
                <w:sz w:val="22"/>
                <w:szCs w:val="22"/>
              </w:rPr>
              <w:t xml:space="preserve">Котельная №5 </w:t>
            </w:r>
            <w:r w:rsidRPr="00224B80">
              <w:rPr>
                <w:sz w:val="22"/>
                <w:szCs w:val="22"/>
              </w:rPr>
              <w:t>– 2024 г. ввода в эксплуатацию</w:t>
            </w:r>
          </w:p>
        </w:tc>
      </w:tr>
      <w:tr w:rsidR="00224B80" w:rsidRPr="00224B80" w14:paraId="09AC041F"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07DB7CA2" w14:textId="77777777" w:rsidR="0042068A" w:rsidRPr="00224B80" w:rsidRDefault="0042068A" w:rsidP="00C04786">
            <w:pPr>
              <w:pStyle w:val="aa"/>
              <w:rPr>
                <w:sz w:val="22"/>
                <w:szCs w:val="22"/>
              </w:rPr>
            </w:pPr>
            <w:r w:rsidRPr="00224B80">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0A491744" w14:textId="77777777" w:rsidR="0042068A" w:rsidRPr="00224B80" w:rsidRDefault="0042068A" w:rsidP="00C04786">
            <w:pPr>
              <w:pStyle w:val="aa"/>
              <w:rPr>
                <w:sz w:val="22"/>
                <w:szCs w:val="22"/>
              </w:rPr>
            </w:pPr>
            <w:r w:rsidRPr="00224B80">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310E38F6" w14:textId="77777777" w:rsidR="0042068A" w:rsidRPr="00224B80" w:rsidRDefault="0042068A" w:rsidP="00C04786">
            <w:pPr>
              <w:pStyle w:val="aa"/>
              <w:rPr>
                <w:sz w:val="22"/>
                <w:szCs w:val="22"/>
              </w:rPr>
            </w:pPr>
            <w:r w:rsidRPr="00224B80">
              <w:rPr>
                <w:sz w:val="22"/>
                <w:szCs w:val="22"/>
              </w:rPr>
              <w:t xml:space="preserve">Установка умягчения воды АКВАФЛОУ </w:t>
            </w:r>
            <w:r w:rsidRPr="00224B80">
              <w:rPr>
                <w:sz w:val="22"/>
                <w:szCs w:val="22"/>
                <w:lang w:val="en-US"/>
              </w:rPr>
              <w:t>SA</w:t>
            </w:r>
            <w:r w:rsidRPr="00224B80">
              <w:rPr>
                <w:sz w:val="22"/>
                <w:szCs w:val="22"/>
              </w:rPr>
              <w:t>-021-377</w:t>
            </w:r>
          </w:p>
        </w:tc>
      </w:tr>
    </w:tbl>
    <w:p w14:paraId="128292D5" w14:textId="0692D6C1" w:rsidR="0042068A" w:rsidRPr="00224B80" w:rsidRDefault="0042068A" w:rsidP="0042068A">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1BCDC84C" w14:textId="77777777" w:rsidR="0042068A" w:rsidRPr="00224B80" w:rsidRDefault="0042068A" w:rsidP="0006129B">
      <w:pPr>
        <w:pStyle w:val="Affa"/>
      </w:pPr>
    </w:p>
    <w:p w14:paraId="7320223C" w14:textId="7A9AB2E4" w:rsidR="008C71E8" w:rsidRPr="00224B80" w:rsidRDefault="008C71E8" w:rsidP="0006129B">
      <w:pPr>
        <w:pStyle w:val="Affa"/>
      </w:pPr>
      <w:r w:rsidRPr="00224B80">
        <w:t>Расхо</w:t>
      </w:r>
      <w:r w:rsidR="00787B99" w:rsidRPr="00224B80">
        <w:t xml:space="preserve">д </w:t>
      </w:r>
      <w:r w:rsidRPr="00224B80">
        <w:t xml:space="preserve">подпиточной воды в рабочем режиме должен компенсировать расчетные (нормируемые) потери сетевой воды в системе теплоснабжения. 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 Среднегодовая утечка теплоносителя (м3/ч)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 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 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 от объема теплосети), которая зависит от интенсивности заполнения трубопроводов. </w:t>
      </w:r>
    </w:p>
    <w:p w14:paraId="32CE5B26" w14:textId="23FB0ADB" w:rsidR="00723EFD" w:rsidRPr="00224B80" w:rsidRDefault="00723EFD" w:rsidP="0006129B">
      <w:pPr>
        <w:pStyle w:val="Affa"/>
      </w:pPr>
      <w:r w:rsidRPr="00224B80">
        <w:t xml:space="preserve">Балансы потребления теплоносителя теплопотребляющими установками приведены в таблице </w:t>
      </w:r>
      <w:r w:rsidR="00321DE4" w:rsidRPr="00224B80">
        <w:t>2</w:t>
      </w:r>
      <w:r w:rsidR="00224B80">
        <w:t>4</w:t>
      </w:r>
      <w:r w:rsidRPr="00224B80">
        <w:t xml:space="preserve">. </w:t>
      </w:r>
    </w:p>
    <w:p w14:paraId="7EFCB971" w14:textId="77777777" w:rsidR="009B43BD" w:rsidRPr="00224B80" w:rsidRDefault="009B43BD" w:rsidP="0006129B">
      <w:pPr>
        <w:pStyle w:val="Affa"/>
      </w:pPr>
    </w:p>
    <w:p w14:paraId="5C44F623" w14:textId="77777777" w:rsidR="0042068A" w:rsidRPr="00224B80" w:rsidRDefault="0042068A" w:rsidP="0006129B">
      <w:pPr>
        <w:pStyle w:val="Affa"/>
      </w:pPr>
    </w:p>
    <w:p w14:paraId="069A90AA" w14:textId="77777777" w:rsidR="0042068A" w:rsidRPr="00224B80" w:rsidRDefault="0042068A" w:rsidP="0006129B">
      <w:pPr>
        <w:pStyle w:val="Affa"/>
      </w:pPr>
    </w:p>
    <w:p w14:paraId="613B76B7" w14:textId="77777777" w:rsidR="0042068A" w:rsidRPr="00224B80" w:rsidRDefault="0042068A" w:rsidP="0006129B">
      <w:pPr>
        <w:pStyle w:val="Affa"/>
      </w:pPr>
    </w:p>
    <w:p w14:paraId="3AA73291" w14:textId="77777777" w:rsidR="0042068A" w:rsidRPr="00224B80" w:rsidRDefault="0042068A" w:rsidP="0006129B">
      <w:pPr>
        <w:pStyle w:val="Affa"/>
      </w:pPr>
    </w:p>
    <w:p w14:paraId="615A7C55" w14:textId="77777777" w:rsidR="0042068A" w:rsidRPr="00224B80" w:rsidRDefault="0042068A" w:rsidP="0006129B">
      <w:pPr>
        <w:pStyle w:val="Affa"/>
      </w:pPr>
    </w:p>
    <w:p w14:paraId="061D872B" w14:textId="77777777" w:rsidR="0042068A" w:rsidRPr="00224B80" w:rsidRDefault="0042068A" w:rsidP="0006129B">
      <w:pPr>
        <w:pStyle w:val="Affa"/>
      </w:pPr>
    </w:p>
    <w:p w14:paraId="1B6E3FFB" w14:textId="77777777" w:rsidR="0042068A" w:rsidRPr="00224B80" w:rsidRDefault="0042068A" w:rsidP="0006129B">
      <w:pPr>
        <w:pStyle w:val="Affa"/>
      </w:pPr>
    </w:p>
    <w:p w14:paraId="505FE427" w14:textId="039649D2" w:rsidR="00723EFD" w:rsidRPr="00224B80" w:rsidRDefault="00723EFD" w:rsidP="0006129B">
      <w:pPr>
        <w:widowControl w:val="0"/>
        <w:adjustRightInd w:val="0"/>
        <w:textAlignment w:val="baseline"/>
      </w:pPr>
      <w:r w:rsidRPr="00224B80">
        <w:rPr>
          <w:rFonts w:eastAsia="Microsoft YaHei"/>
          <w:bCs/>
          <w:spacing w:val="-5"/>
          <w:szCs w:val="18"/>
        </w:rPr>
        <w:lastRenderedPageBreak/>
        <w:t xml:space="preserve">Таблица </w:t>
      </w:r>
      <w:r w:rsidR="008A3CE6"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008A3CE6" w:rsidRPr="00224B80">
        <w:rPr>
          <w:rFonts w:eastAsia="Microsoft YaHei"/>
          <w:bCs/>
          <w:spacing w:val="-5"/>
          <w:szCs w:val="18"/>
        </w:rPr>
        <w:fldChar w:fldCharType="separate"/>
      </w:r>
      <w:r w:rsidR="00224B80" w:rsidRPr="00224B80">
        <w:rPr>
          <w:rFonts w:eastAsia="Microsoft YaHei"/>
          <w:bCs/>
          <w:noProof/>
          <w:spacing w:val="-5"/>
          <w:szCs w:val="18"/>
        </w:rPr>
        <w:t>24</w:t>
      </w:r>
      <w:r w:rsidR="008A3CE6" w:rsidRPr="00224B80">
        <w:rPr>
          <w:rFonts w:eastAsia="Microsoft YaHei"/>
          <w:bCs/>
          <w:spacing w:val="-5"/>
          <w:szCs w:val="18"/>
        </w:rPr>
        <w:fldChar w:fldCharType="end"/>
      </w:r>
      <w:r w:rsidRPr="00224B80">
        <w:rPr>
          <w:rFonts w:eastAsia="Microsoft YaHei"/>
          <w:bCs/>
          <w:spacing w:val="-5"/>
          <w:szCs w:val="18"/>
        </w:rPr>
        <w:t xml:space="preserve"> – </w:t>
      </w:r>
      <w:r w:rsidRPr="00224B80">
        <w:t>Балансы потребления теплоносителя</w:t>
      </w:r>
    </w:p>
    <w:tbl>
      <w:tblPr>
        <w:tblW w:w="493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2"/>
        <w:gridCol w:w="2079"/>
        <w:gridCol w:w="1207"/>
        <w:gridCol w:w="1007"/>
        <w:gridCol w:w="1326"/>
        <w:gridCol w:w="755"/>
        <w:gridCol w:w="1441"/>
        <w:gridCol w:w="1431"/>
        <w:gridCol w:w="10"/>
      </w:tblGrid>
      <w:tr w:rsidR="00224B80" w:rsidRPr="00224B80" w14:paraId="438E9E63" w14:textId="77777777" w:rsidTr="001E7EA6">
        <w:trPr>
          <w:cantSplit/>
          <w:trHeight w:val="461"/>
          <w:tblHeader/>
        </w:trPr>
        <w:tc>
          <w:tcPr>
            <w:tcW w:w="267" w:type="pct"/>
            <w:vMerge w:val="restart"/>
          </w:tcPr>
          <w:p w14:paraId="09C08603" w14:textId="77777777" w:rsidR="009F66B5" w:rsidRPr="00224B80" w:rsidRDefault="009F66B5" w:rsidP="009F66B5">
            <w:pPr>
              <w:jc w:val="center"/>
              <w:rPr>
                <w:sz w:val="20"/>
                <w:szCs w:val="20"/>
              </w:rPr>
            </w:pPr>
            <w:r w:rsidRPr="00224B80">
              <w:rPr>
                <w:sz w:val="20"/>
                <w:szCs w:val="20"/>
              </w:rPr>
              <w:t>№ п/п</w:t>
            </w:r>
          </w:p>
        </w:tc>
        <w:tc>
          <w:tcPr>
            <w:tcW w:w="1063" w:type="pct"/>
            <w:vMerge w:val="restart"/>
            <w:shd w:val="clear" w:color="auto" w:fill="auto"/>
            <w:vAlign w:val="center"/>
          </w:tcPr>
          <w:p w14:paraId="39E1CC66" w14:textId="77777777" w:rsidR="009F66B5" w:rsidRPr="00224B80" w:rsidRDefault="009F66B5" w:rsidP="009F66B5">
            <w:pPr>
              <w:jc w:val="center"/>
              <w:rPr>
                <w:sz w:val="20"/>
                <w:szCs w:val="20"/>
              </w:rPr>
            </w:pPr>
            <w:r w:rsidRPr="00224B80">
              <w:rPr>
                <w:sz w:val="20"/>
                <w:szCs w:val="20"/>
              </w:rPr>
              <w:t>Источник тепловой энергии</w:t>
            </w:r>
          </w:p>
        </w:tc>
        <w:tc>
          <w:tcPr>
            <w:tcW w:w="617" w:type="pct"/>
            <w:vMerge w:val="restart"/>
            <w:vAlign w:val="center"/>
          </w:tcPr>
          <w:p w14:paraId="266B3E72" w14:textId="77777777" w:rsidR="009F66B5" w:rsidRPr="00224B80" w:rsidRDefault="009F66B5" w:rsidP="009F66B5">
            <w:pPr>
              <w:widowControl w:val="0"/>
              <w:adjustRightInd w:val="0"/>
              <w:jc w:val="center"/>
              <w:textAlignment w:val="baseline"/>
              <w:rPr>
                <w:b/>
                <w:bCs/>
                <w:iCs/>
                <w:spacing w:val="-5"/>
                <w:sz w:val="20"/>
                <w:szCs w:val="20"/>
              </w:rPr>
            </w:pPr>
            <w:r w:rsidRPr="00224B80">
              <w:rPr>
                <w:sz w:val="20"/>
                <w:szCs w:val="20"/>
              </w:rPr>
              <w:t>Присоединенная тепловая нагрузка, Гкал/час</w:t>
            </w:r>
          </w:p>
        </w:tc>
        <w:tc>
          <w:tcPr>
            <w:tcW w:w="515" w:type="pct"/>
            <w:vMerge w:val="restart"/>
            <w:shd w:val="clear" w:color="auto" w:fill="auto"/>
            <w:vAlign w:val="center"/>
          </w:tcPr>
          <w:p w14:paraId="7B4769A3" w14:textId="77777777" w:rsidR="009F66B5" w:rsidRPr="00224B80" w:rsidRDefault="009F66B5" w:rsidP="009F66B5">
            <w:pPr>
              <w:jc w:val="center"/>
              <w:rPr>
                <w:sz w:val="20"/>
                <w:szCs w:val="20"/>
              </w:rPr>
            </w:pPr>
            <w:r w:rsidRPr="00224B80">
              <w:rPr>
                <w:sz w:val="20"/>
                <w:szCs w:val="20"/>
              </w:rPr>
              <w:t>Объем тепловых сетей, м3</w:t>
            </w:r>
          </w:p>
        </w:tc>
        <w:tc>
          <w:tcPr>
            <w:tcW w:w="678" w:type="pct"/>
            <w:vMerge w:val="restart"/>
            <w:tcBorders>
              <w:right w:val="single" w:sz="4" w:space="0" w:color="auto"/>
            </w:tcBorders>
            <w:shd w:val="clear" w:color="auto" w:fill="auto"/>
            <w:vAlign w:val="center"/>
          </w:tcPr>
          <w:p w14:paraId="7DAC8454" w14:textId="77777777" w:rsidR="009F66B5" w:rsidRPr="00224B80" w:rsidRDefault="009F66B5" w:rsidP="009F66B5">
            <w:pPr>
              <w:jc w:val="center"/>
              <w:rPr>
                <w:sz w:val="20"/>
                <w:szCs w:val="20"/>
              </w:rPr>
            </w:pPr>
            <w:r w:rsidRPr="00224B80">
              <w:rPr>
                <w:sz w:val="20"/>
                <w:szCs w:val="20"/>
              </w:rPr>
              <w:t>Нормативная величина подпиткаи тепловых сетей по СП 124.13330, м</w:t>
            </w:r>
            <w:r w:rsidRPr="00224B80">
              <w:rPr>
                <w:sz w:val="20"/>
                <w:szCs w:val="20"/>
                <w:vertAlign w:val="superscript"/>
              </w:rPr>
              <w:t>3</w:t>
            </w:r>
            <w:r w:rsidRPr="00224B80">
              <w:rPr>
                <w:sz w:val="20"/>
                <w:szCs w:val="20"/>
              </w:rPr>
              <w:t>/ч</w:t>
            </w:r>
          </w:p>
        </w:tc>
        <w:tc>
          <w:tcPr>
            <w:tcW w:w="1860" w:type="pct"/>
            <w:gridSpan w:val="4"/>
            <w:tcBorders>
              <w:right w:val="single" w:sz="4" w:space="0" w:color="auto"/>
            </w:tcBorders>
            <w:shd w:val="clear" w:color="auto" w:fill="auto"/>
          </w:tcPr>
          <w:p w14:paraId="5E5D7CEE" w14:textId="2049C612" w:rsidR="009F66B5" w:rsidRPr="00224B80" w:rsidRDefault="00DC07D1" w:rsidP="009F66B5">
            <w:pPr>
              <w:jc w:val="center"/>
              <w:rPr>
                <w:sz w:val="20"/>
                <w:szCs w:val="20"/>
              </w:rPr>
            </w:pPr>
            <w:r w:rsidRPr="00224B80">
              <w:rPr>
                <w:sz w:val="20"/>
                <w:szCs w:val="20"/>
              </w:rPr>
              <w:t>Расчетная величина подпитки тепловой сети, тыс.м³/год, в т.ч.:</w:t>
            </w:r>
          </w:p>
        </w:tc>
      </w:tr>
      <w:tr w:rsidR="00224B80" w:rsidRPr="00224B80" w14:paraId="311DD296" w14:textId="77777777" w:rsidTr="001E7EA6">
        <w:trPr>
          <w:gridAfter w:val="1"/>
          <w:wAfter w:w="5" w:type="pct"/>
          <w:cantSplit/>
          <w:trHeight w:val="461"/>
          <w:tblHeader/>
        </w:trPr>
        <w:tc>
          <w:tcPr>
            <w:tcW w:w="267" w:type="pct"/>
            <w:vMerge/>
          </w:tcPr>
          <w:p w14:paraId="515F1355" w14:textId="77777777" w:rsidR="009F66B5" w:rsidRPr="00224B80" w:rsidRDefault="009F66B5" w:rsidP="009F66B5">
            <w:pPr>
              <w:jc w:val="center"/>
              <w:rPr>
                <w:sz w:val="20"/>
                <w:szCs w:val="20"/>
              </w:rPr>
            </w:pPr>
          </w:p>
        </w:tc>
        <w:tc>
          <w:tcPr>
            <w:tcW w:w="1063" w:type="pct"/>
            <w:vMerge/>
            <w:shd w:val="clear" w:color="auto" w:fill="auto"/>
            <w:vAlign w:val="center"/>
          </w:tcPr>
          <w:p w14:paraId="477575C7" w14:textId="77777777" w:rsidR="009F66B5" w:rsidRPr="00224B80" w:rsidRDefault="009F66B5" w:rsidP="009F66B5">
            <w:pPr>
              <w:jc w:val="center"/>
              <w:rPr>
                <w:sz w:val="20"/>
                <w:szCs w:val="20"/>
              </w:rPr>
            </w:pPr>
          </w:p>
        </w:tc>
        <w:tc>
          <w:tcPr>
            <w:tcW w:w="617" w:type="pct"/>
            <w:vMerge/>
            <w:vAlign w:val="center"/>
          </w:tcPr>
          <w:p w14:paraId="00341B3A" w14:textId="77777777" w:rsidR="009F66B5" w:rsidRPr="00224B80" w:rsidRDefault="009F66B5" w:rsidP="009F66B5">
            <w:pPr>
              <w:widowControl w:val="0"/>
              <w:adjustRightInd w:val="0"/>
              <w:jc w:val="center"/>
              <w:textAlignment w:val="baseline"/>
              <w:rPr>
                <w:sz w:val="20"/>
                <w:szCs w:val="20"/>
              </w:rPr>
            </w:pPr>
          </w:p>
        </w:tc>
        <w:tc>
          <w:tcPr>
            <w:tcW w:w="515" w:type="pct"/>
            <w:vMerge/>
            <w:shd w:val="clear" w:color="auto" w:fill="auto"/>
            <w:vAlign w:val="center"/>
          </w:tcPr>
          <w:p w14:paraId="6A0541EE" w14:textId="77777777" w:rsidR="009F66B5" w:rsidRPr="00224B80" w:rsidRDefault="009F66B5" w:rsidP="009F66B5">
            <w:pPr>
              <w:jc w:val="center"/>
              <w:rPr>
                <w:sz w:val="20"/>
                <w:szCs w:val="20"/>
              </w:rPr>
            </w:pPr>
          </w:p>
        </w:tc>
        <w:tc>
          <w:tcPr>
            <w:tcW w:w="678" w:type="pct"/>
            <w:vMerge/>
            <w:tcBorders>
              <w:right w:val="single" w:sz="4" w:space="0" w:color="auto"/>
            </w:tcBorders>
            <w:shd w:val="clear" w:color="auto" w:fill="auto"/>
            <w:vAlign w:val="center"/>
          </w:tcPr>
          <w:p w14:paraId="66BF3AB3" w14:textId="77777777" w:rsidR="009F66B5" w:rsidRPr="00224B80" w:rsidRDefault="009F66B5" w:rsidP="009F66B5">
            <w:pPr>
              <w:jc w:val="center"/>
              <w:rPr>
                <w:sz w:val="20"/>
                <w:szCs w:val="20"/>
              </w:rPr>
            </w:pPr>
          </w:p>
        </w:tc>
        <w:tc>
          <w:tcPr>
            <w:tcW w:w="386" w:type="pct"/>
            <w:tcBorders>
              <w:right w:val="single" w:sz="4" w:space="0" w:color="auto"/>
            </w:tcBorders>
            <w:shd w:val="clear" w:color="auto" w:fill="auto"/>
          </w:tcPr>
          <w:p w14:paraId="513BDB30" w14:textId="77777777" w:rsidR="009F66B5" w:rsidRPr="00224B80" w:rsidRDefault="009F66B5" w:rsidP="009F66B5">
            <w:pPr>
              <w:pStyle w:val="TableParagraph"/>
              <w:tabs>
                <w:tab w:val="left" w:pos="4939"/>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Всего</w:t>
            </w:r>
            <w:r w:rsidRPr="00224B80">
              <w:rPr>
                <w:rFonts w:ascii="Times New Roman" w:hAnsi="Times New Roman"/>
                <w:spacing w:val="-1"/>
                <w:sz w:val="20"/>
                <w:szCs w:val="20"/>
                <w:lang w:val="ru-RU"/>
              </w:rPr>
              <w:t xml:space="preserve"> </w:t>
            </w:r>
          </w:p>
        </w:tc>
        <w:tc>
          <w:tcPr>
            <w:tcW w:w="737" w:type="pct"/>
            <w:tcBorders>
              <w:right w:val="single" w:sz="4" w:space="0" w:color="auto"/>
            </w:tcBorders>
            <w:shd w:val="clear" w:color="auto" w:fill="auto"/>
          </w:tcPr>
          <w:p w14:paraId="0054AB70" w14:textId="77777777" w:rsidR="009F66B5" w:rsidRPr="00224B80" w:rsidRDefault="009F66B5" w:rsidP="009F66B5">
            <w:pPr>
              <w:pStyle w:val="TableParagraph"/>
              <w:tabs>
                <w:tab w:val="left" w:pos="1743"/>
                <w:tab w:val="left" w:pos="2592"/>
                <w:tab w:val="left" w:pos="4994"/>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нормативные утечки теплоносителя</w:t>
            </w:r>
          </w:p>
        </w:tc>
        <w:tc>
          <w:tcPr>
            <w:tcW w:w="732" w:type="pct"/>
            <w:tcBorders>
              <w:right w:val="single" w:sz="4" w:space="0" w:color="auto"/>
            </w:tcBorders>
            <w:shd w:val="clear" w:color="auto" w:fill="auto"/>
          </w:tcPr>
          <w:p w14:paraId="4B41A9D9" w14:textId="77777777" w:rsidR="009F66B5" w:rsidRPr="00224B80" w:rsidRDefault="009F66B5" w:rsidP="009F66B5">
            <w:pPr>
              <w:pStyle w:val="TableParagraph"/>
              <w:rPr>
                <w:rFonts w:ascii="Times New Roman" w:hAnsi="Times New Roman"/>
                <w:sz w:val="20"/>
                <w:szCs w:val="20"/>
                <w:lang w:val="ru-RU"/>
              </w:rPr>
            </w:pPr>
            <w:r w:rsidRPr="00224B80">
              <w:rPr>
                <w:rFonts w:ascii="Times New Roman" w:hAnsi="Times New Roman"/>
                <w:sz w:val="20"/>
                <w:szCs w:val="20"/>
                <w:lang w:val="ru-RU"/>
              </w:rPr>
              <w:t>-</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отпуск</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теплоносителя</w:t>
            </w:r>
            <w:r w:rsidRPr="00224B80">
              <w:rPr>
                <w:rFonts w:ascii="Times New Roman" w:hAnsi="Times New Roman"/>
                <w:spacing w:val="19"/>
                <w:sz w:val="20"/>
                <w:szCs w:val="20"/>
                <w:lang w:val="ru-RU"/>
              </w:rPr>
              <w:t xml:space="preserve"> </w:t>
            </w:r>
            <w:r w:rsidRPr="00224B80">
              <w:rPr>
                <w:rFonts w:ascii="Times New Roman" w:hAnsi="Times New Roman"/>
                <w:sz w:val="20"/>
                <w:szCs w:val="20"/>
                <w:lang w:val="ru-RU"/>
              </w:rPr>
              <w:t>из</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тепловых</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сетей</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на</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гвс</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(для</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открытых</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систем</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тепло</w:t>
            </w:r>
            <w:r w:rsidRPr="00224B80">
              <w:rPr>
                <w:rFonts w:ascii="Times New Roman" w:hAnsi="Times New Roman"/>
                <w:spacing w:val="-52"/>
                <w:sz w:val="20"/>
                <w:szCs w:val="20"/>
                <w:lang w:val="ru-RU"/>
              </w:rPr>
              <w:t xml:space="preserve"> </w:t>
            </w:r>
            <w:r w:rsidRPr="00224B80">
              <w:rPr>
                <w:rFonts w:ascii="Times New Roman" w:hAnsi="Times New Roman"/>
                <w:sz w:val="20"/>
                <w:szCs w:val="20"/>
                <w:lang w:val="ru-RU"/>
              </w:rPr>
              <w:t>снабжения)</w:t>
            </w:r>
          </w:p>
        </w:tc>
      </w:tr>
      <w:tr w:rsidR="00224B80" w:rsidRPr="00224B80" w14:paraId="39278E5B" w14:textId="77777777" w:rsidTr="001E7EA6">
        <w:trPr>
          <w:gridAfter w:val="1"/>
          <w:wAfter w:w="5" w:type="pct"/>
          <w:cantSplit/>
          <w:trHeight w:val="451"/>
        </w:trPr>
        <w:tc>
          <w:tcPr>
            <w:tcW w:w="267" w:type="pct"/>
            <w:shd w:val="clear" w:color="auto" w:fill="auto"/>
            <w:vAlign w:val="center"/>
          </w:tcPr>
          <w:p w14:paraId="602483CE" w14:textId="17945281" w:rsidR="001E7EA6" w:rsidRPr="00224B80" w:rsidRDefault="001E7EA6" w:rsidP="001E7EA6">
            <w:pPr>
              <w:pStyle w:val="aa"/>
              <w:jc w:val="center"/>
              <w:rPr>
                <w:sz w:val="22"/>
                <w:szCs w:val="22"/>
              </w:rPr>
            </w:pPr>
            <w:r w:rsidRPr="00224B80">
              <w:rPr>
                <w:sz w:val="22"/>
                <w:szCs w:val="22"/>
              </w:rPr>
              <w:t>1</w:t>
            </w:r>
          </w:p>
        </w:tc>
        <w:tc>
          <w:tcPr>
            <w:tcW w:w="1063" w:type="pct"/>
            <w:shd w:val="clear" w:color="auto" w:fill="auto"/>
            <w:vAlign w:val="center"/>
          </w:tcPr>
          <w:p w14:paraId="73E16254" w14:textId="6A1617D3" w:rsidR="001E7EA6" w:rsidRPr="00224B80" w:rsidRDefault="001E7EA6" w:rsidP="001E7EA6">
            <w:pPr>
              <w:jc w:val="center"/>
              <w:rPr>
                <w:sz w:val="22"/>
              </w:rPr>
            </w:pPr>
            <w:r w:rsidRPr="00224B80">
              <w:rPr>
                <w:sz w:val="22"/>
                <w:szCs w:val="22"/>
              </w:rPr>
              <w:t>Котельная №1</w:t>
            </w:r>
          </w:p>
        </w:tc>
        <w:tc>
          <w:tcPr>
            <w:tcW w:w="617" w:type="pct"/>
            <w:tcBorders>
              <w:top w:val="nil"/>
              <w:left w:val="nil"/>
              <w:bottom w:val="single" w:sz="8" w:space="0" w:color="000000"/>
              <w:right w:val="single" w:sz="8" w:space="0" w:color="000000"/>
            </w:tcBorders>
            <w:shd w:val="clear" w:color="auto" w:fill="auto"/>
            <w:vAlign w:val="center"/>
          </w:tcPr>
          <w:p w14:paraId="28863152" w14:textId="47D2E7EC" w:rsidR="001E7EA6" w:rsidRPr="00224B80" w:rsidRDefault="001E7EA6" w:rsidP="001E7EA6">
            <w:pPr>
              <w:jc w:val="center"/>
              <w:rPr>
                <w:sz w:val="22"/>
              </w:rPr>
            </w:pPr>
            <w:r w:rsidRPr="00224B80">
              <w:rPr>
                <w:sz w:val="20"/>
                <w:szCs w:val="20"/>
              </w:rPr>
              <w:t>0,530</w:t>
            </w:r>
          </w:p>
        </w:tc>
        <w:tc>
          <w:tcPr>
            <w:tcW w:w="515" w:type="pct"/>
            <w:tcBorders>
              <w:top w:val="nil"/>
              <w:left w:val="nil"/>
              <w:bottom w:val="single" w:sz="8" w:space="0" w:color="000000"/>
              <w:right w:val="single" w:sz="8" w:space="0" w:color="000000"/>
            </w:tcBorders>
            <w:shd w:val="clear" w:color="auto" w:fill="auto"/>
            <w:vAlign w:val="center"/>
          </w:tcPr>
          <w:p w14:paraId="3F1ED38E" w14:textId="01181B62" w:rsidR="001E7EA6" w:rsidRPr="00224B80" w:rsidRDefault="001E7EA6" w:rsidP="001E7EA6">
            <w:pPr>
              <w:jc w:val="center"/>
              <w:rPr>
                <w:sz w:val="22"/>
              </w:rPr>
            </w:pPr>
            <w:r w:rsidRPr="00224B80">
              <w:rPr>
                <w:sz w:val="20"/>
                <w:szCs w:val="20"/>
              </w:rPr>
              <w:t>40,06</w:t>
            </w:r>
          </w:p>
        </w:tc>
        <w:tc>
          <w:tcPr>
            <w:tcW w:w="678" w:type="pct"/>
            <w:tcBorders>
              <w:top w:val="nil"/>
              <w:left w:val="nil"/>
              <w:bottom w:val="single" w:sz="8" w:space="0" w:color="000000"/>
              <w:right w:val="single" w:sz="8" w:space="0" w:color="auto"/>
            </w:tcBorders>
            <w:shd w:val="clear" w:color="auto" w:fill="auto"/>
            <w:vAlign w:val="center"/>
          </w:tcPr>
          <w:p w14:paraId="1CA6D457" w14:textId="14DF3F7E" w:rsidR="001E7EA6" w:rsidRPr="00224B80" w:rsidRDefault="001E7EA6" w:rsidP="001E7EA6">
            <w:pPr>
              <w:jc w:val="center"/>
              <w:rPr>
                <w:sz w:val="22"/>
              </w:rPr>
            </w:pPr>
            <w:r w:rsidRPr="00224B80">
              <w:rPr>
                <w:sz w:val="20"/>
                <w:szCs w:val="20"/>
              </w:rPr>
              <w:t>0,100</w:t>
            </w:r>
          </w:p>
        </w:tc>
        <w:tc>
          <w:tcPr>
            <w:tcW w:w="386" w:type="pct"/>
            <w:tcBorders>
              <w:top w:val="nil"/>
              <w:left w:val="nil"/>
              <w:bottom w:val="single" w:sz="8" w:space="0" w:color="000000"/>
              <w:right w:val="single" w:sz="8" w:space="0" w:color="auto"/>
            </w:tcBorders>
            <w:shd w:val="clear" w:color="auto" w:fill="auto"/>
            <w:vAlign w:val="center"/>
          </w:tcPr>
          <w:p w14:paraId="472CDAB5" w14:textId="539383CA" w:rsidR="001E7EA6" w:rsidRPr="00224B80" w:rsidRDefault="001E7EA6" w:rsidP="001E7EA6">
            <w:pPr>
              <w:jc w:val="center"/>
              <w:rPr>
                <w:sz w:val="22"/>
              </w:rPr>
            </w:pPr>
            <w:r w:rsidRPr="00224B80">
              <w:rPr>
                <w:sz w:val="20"/>
                <w:szCs w:val="20"/>
              </w:rPr>
              <w:t>0,594</w:t>
            </w:r>
          </w:p>
        </w:tc>
        <w:tc>
          <w:tcPr>
            <w:tcW w:w="737" w:type="pct"/>
            <w:tcBorders>
              <w:top w:val="nil"/>
              <w:left w:val="nil"/>
              <w:bottom w:val="single" w:sz="8" w:space="0" w:color="000000"/>
              <w:right w:val="single" w:sz="8" w:space="0" w:color="auto"/>
            </w:tcBorders>
            <w:shd w:val="clear" w:color="auto" w:fill="auto"/>
            <w:vAlign w:val="center"/>
          </w:tcPr>
          <w:p w14:paraId="1ECF2813" w14:textId="5D33B881" w:rsidR="001E7EA6" w:rsidRPr="00224B80" w:rsidRDefault="001E7EA6" w:rsidP="001E7EA6">
            <w:pPr>
              <w:jc w:val="center"/>
              <w:rPr>
                <w:sz w:val="22"/>
              </w:rPr>
            </w:pPr>
            <w:r w:rsidRPr="00224B80">
              <w:rPr>
                <w:sz w:val="20"/>
                <w:szCs w:val="20"/>
              </w:rPr>
              <w:t>0,594</w:t>
            </w:r>
          </w:p>
        </w:tc>
        <w:tc>
          <w:tcPr>
            <w:tcW w:w="732" w:type="pct"/>
            <w:tcBorders>
              <w:right w:val="single" w:sz="4" w:space="0" w:color="auto"/>
            </w:tcBorders>
            <w:shd w:val="clear" w:color="auto" w:fill="auto"/>
            <w:vAlign w:val="center"/>
          </w:tcPr>
          <w:p w14:paraId="0C411DF9" w14:textId="164715FE" w:rsidR="001E7EA6" w:rsidRPr="00224B80" w:rsidRDefault="001E7EA6" w:rsidP="001E7EA6">
            <w:pPr>
              <w:jc w:val="center"/>
              <w:rPr>
                <w:sz w:val="22"/>
              </w:rPr>
            </w:pPr>
            <w:r w:rsidRPr="00224B80">
              <w:rPr>
                <w:sz w:val="20"/>
                <w:szCs w:val="20"/>
              </w:rPr>
              <w:t>-</w:t>
            </w:r>
          </w:p>
        </w:tc>
      </w:tr>
      <w:tr w:rsidR="00224B80" w:rsidRPr="00224B80" w14:paraId="25275844" w14:textId="77777777" w:rsidTr="001E7EA6">
        <w:trPr>
          <w:gridAfter w:val="1"/>
          <w:wAfter w:w="5" w:type="pct"/>
          <w:cantSplit/>
          <w:trHeight w:val="451"/>
        </w:trPr>
        <w:tc>
          <w:tcPr>
            <w:tcW w:w="267" w:type="pct"/>
            <w:shd w:val="clear" w:color="auto" w:fill="auto"/>
            <w:vAlign w:val="center"/>
          </w:tcPr>
          <w:p w14:paraId="2AD717D1" w14:textId="5C1BE463" w:rsidR="001E7EA6" w:rsidRPr="00224B80" w:rsidRDefault="001E7EA6" w:rsidP="001E7EA6">
            <w:pPr>
              <w:pStyle w:val="aa"/>
              <w:jc w:val="center"/>
              <w:rPr>
                <w:sz w:val="20"/>
              </w:rPr>
            </w:pPr>
            <w:r w:rsidRPr="00224B80">
              <w:rPr>
                <w:sz w:val="22"/>
                <w:szCs w:val="22"/>
              </w:rPr>
              <w:t>2</w:t>
            </w:r>
          </w:p>
        </w:tc>
        <w:tc>
          <w:tcPr>
            <w:tcW w:w="1063" w:type="pct"/>
            <w:shd w:val="clear" w:color="auto" w:fill="auto"/>
            <w:vAlign w:val="center"/>
          </w:tcPr>
          <w:p w14:paraId="18B977B5" w14:textId="15ECC1D2" w:rsidR="001E7EA6" w:rsidRPr="00224B80" w:rsidRDefault="001E7EA6" w:rsidP="001E7EA6">
            <w:pPr>
              <w:jc w:val="center"/>
              <w:rPr>
                <w:sz w:val="22"/>
                <w:szCs w:val="22"/>
              </w:rPr>
            </w:pPr>
            <w:r w:rsidRPr="00224B80">
              <w:rPr>
                <w:sz w:val="22"/>
                <w:szCs w:val="22"/>
              </w:rPr>
              <w:t>Котельная №2</w:t>
            </w:r>
          </w:p>
        </w:tc>
        <w:tc>
          <w:tcPr>
            <w:tcW w:w="617" w:type="pct"/>
            <w:tcBorders>
              <w:top w:val="nil"/>
              <w:left w:val="nil"/>
              <w:bottom w:val="single" w:sz="8" w:space="0" w:color="000000"/>
              <w:right w:val="single" w:sz="8" w:space="0" w:color="000000"/>
            </w:tcBorders>
            <w:shd w:val="clear" w:color="auto" w:fill="auto"/>
            <w:vAlign w:val="center"/>
          </w:tcPr>
          <w:p w14:paraId="1E3218DF" w14:textId="243A2666" w:rsidR="001E7EA6" w:rsidRPr="00224B80" w:rsidRDefault="001E7EA6" w:rsidP="001E7EA6">
            <w:pPr>
              <w:jc w:val="center"/>
              <w:rPr>
                <w:sz w:val="20"/>
                <w:szCs w:val="20"/>
              </w:rPr>
            </w:pPr>
            <w:r w:rsidRPr="00224B80">
              <w:rPr>
                <w:sz w:val="20"/>
                <w:szCs w:val="20"/>
              </w:rPr>
              <w:t>4,211</w:t>
            </w:r>
          </w:p>
        </w:tc>
        <w:tc>
          <w:tcPr>
            <w:tcW w:w="515" w:type="pct"/>
            <w:tcBorders>
              <w:top w:val="nil"/>
              <w:left w:val="nil"/>
              <w:bottom w:val="single" w:sz="8" w:space="0" w:color="000000"/>
              <w:right w:val="single" w:sz="8" w:space="0" w:color="000000"/>
            </w:tcBorders>
            <w:shd w:val="clear" w:color="auto" w:fill="auto"/>
            <w:vAlign w:val="center"/>
          </w:tcPr>
          <w:p w14:paraId="02F0ECBF" w14:textId="65DFE25B" w:rsidR="001E7EA6" w:rsidRPr="00224B80" w:rsidRDefault="001E7EA6" w:rsidP="001E7EA6">
            <w:pPr>
              <w:jc w:val="center"/>
              <w:rPr>
                <w:sz w:val="20"/>
                <w:szCs w:val="20"/>
              </w:rPr>
            </w:pPr>
            <w:r w:rsidRPr="00224B80">
              <w:rPr>
                <w:sz w:val="20"/>
                <w:szCs w:val="20"/>
              </w:rPr>
              <w:t>318,27</w:t>
            </w:r>
          </w:p>
        </w:tc>
        <w:tc>
          <w:tcPr>
            <w:tcW w:w="678" w:type="pct"/>
            <w:tcBorders>
              <w:top w:val="nil"/>
              <w:left w:val="nil"/>
              <w:bottom w:val="single" w:sz="8" w:space="0" w:color="000000"/>
              <w:right w:val="single" w:sz="8" w:space="0" w:color="auto"/>
            </w:tcBorders>
            <w:shd w:val="clear" w:color="auto" w:fill="auto"/>
            <w:vAlign w:val="center"/>
          </w:tcPr>
          <w:p w14:paraId="6FB704AB" w14:textId="58FBABF4" w:rsidR="001E7EA6" w:rsidRPr="00224B80" w:rsidRDefault="001E7EA6" w:rsidP="001E7EA6">
            <w:pPr>
              <w:jc w:val="center"/>
              <w:rPr>
                <w:sz w:val="20"/>
                <w:szCs w:val="20"/>
              </w:rPr>
            </w:pPr>
            <w:r w:rsidRPr="00224B80">
              <w:rPr>
                <w:sz w:val="20"/>
                <w:szCs w:val="20"/>
              </w:rPr>
              <w:t>0,796</w:t>
            </w:r>
          </w:p>
        </w:tc>
        <w:tc>
          <w:tcPr>
            <w:tcW w:w="386" w:type="pct"/>
            <w:tcBorders>
              <w:top w:val="nil"/>
              <w:left w:val="nil"/>
              <w:bottom w:val="single" w:sz="8" w:space="0" w:color="000000"/>
              <w:right w:val="single" w:sz="8" w:space="0" w:color="auto"/>
            </w:tcBorders>
            <w:shd w:val="clear" w:color="auto" w:fill="auto"/>
            <w:vAlign w:val="center"/>
          </w:tcPr>
          <w:p w14:paraId="5B3B178C" w14:textId="4A0082E3" w:rsidR="001E7EA6" w:rsidRPr="00224B80" w:rsidRDefault="001E7EA6" w:rsidP="001E7EA6">
            <w:pPr>
              <w:jc w:val="center"/>
              <w:rPr>
                <w:sz w:val="20"/>
                <w:szCs w:val="20"/>
              </w:rPr>
            </w:pPr>
            <w:r w:rsidRPr="00224B80">
              <w:rPr>
                <w:sz w:val="20"/>
                <w:szCs w:val="20"/>
              </w:rPr>
              <w:t>4,717</w:t>
            </w:r>
          </w:p>
        </w:tc>
        <w:tc>
          <w:tcPr>
            <w:tcW w:w="737" w:type="pct"/>
            <w:tcBorders>
              <w:top w:val="nil"/>
              <w:left w:val="nil"/>
              <w:bottom w:val="single" w:sz="8" w:space="0" w:color="000000"/>
              <w:right w:val="single" w:sz="8" w:space="0" w:color="auto"/>
            </w:tcBorders>
            <w:shd w:val="clear" w:color="auto" w:fill="auto"/>
            <w:vAlign w:val="center"/>
          </w:tcPr>
          <w:p w14:paraId="05033758" w14:textId="10AA10BD" w:rsidR="001E7EA6" w:rsidRPr="00224B80" w:rsidRDefault="001E7EA6" w:rsidP="001E7EA6">
            <w:pPr>
              <w:jc w:val="center"/>
              <w:rPr>
                <w:sz w:val="20"/>
                <w:szCs w:val="20"/>
              </w:rPr>
            </w:pPr>
            <w:r w:rsidRPr="00224B80">
              <w:rPr>
                <w:sz w:val="20"/>
                <w:szCs w:val="20"/>
              </w:rPr>
              <w:t>4,717</w:t>
            </w:r>
          </w:p>
        </w:tc>
        <w:tc>
          <w:tcPr>
            <w:tcW w:w="732" w:type="pct"/>
            <w:tcBorders>
              <w:right w:val="single" w:sz="4" w:space="0" w:color="auto"/>
            </w:tcBorders>
            <w:shd w:val="clear" w:color="auto" w:fill="auto"/>
            <w:vAlign w:val="center"/>
          </w:tcPr>
          <w:p w14:paraId="676EEA82" w14:textId="40237B3A" w:rsidR="001E7EA6" w:rsidRPr="00224B80" w:rsidRDefault="001E7EA6" w:rsidP="001E7EA6">
            <w:pPr>
              <w:jc w:val="center"/>
              <w:rPr>
                <w:sz w:val="20"/>
                <w:szCs w:val="20"/>
              </w:rPr>
            </w:pPr>
            <w:r w:rsidRPr="00224B80">
              <w:rPr>
                <w:sz w:val="20"/>
                <w:szCs w:val="20"/>
              </w:rPr>
              <w:t>-</w:t>
            </w:r>
          </w:p>
        </w:tc>
      </w:tr>
      <w:tr w:rsidR="00224B80" w:rsidRPr="00224B80" w14:paraId="111EBD8F" w14:textId="77777777" w:rsidTr="001E7EA6">
        <w:trPr>
          <w:gridAfter w:val="1"/>
          <w:wAfter w:w="5" w:type="pct"/>
          <w:cantSplit/>
          <w:trHeight w:val="451"/>
        </w:trPr>
        <w:tc>
          <w:tcPr>
            <w:tcW w:w="267" w:type="pct"/>
            <w:shd w:val="clear" w:color="auto" w:fill="auto"/>
            <w:vAlign w:val="center"/>
          </w:tcPr>
          <w:p w14:paraId="0DAA0EFB" w14:textId="0A79878D" w:rsidR="001E7EA6" w:rsidRPr="00224B80" w:rsidRDefault="001E7EA6" w:rsidP="001E7EA6">
            <w:pPr>
              <w:pStyle w:val="aa"/>
              <w:jc w:val="center"/>
              <w:rPr>
                <w:sz w:val="20"/>
              </w:rPr>
            </w:pPr>
            <w:r w:rsidRPr="00224B80">
              <w:rPr>
                <w:sz w:val="22"/>
                <w:szCs w:val="22"/>
              </w:rPr>
              <w:t>3</w:t>
            </w:r>
          </w:p>
        </w:tc>
        <w:tc>
          <w:tcPr>
            <w:tcW w:w="1063" w:type="pct"/>
            <w:shd w:val="clear" w:color="auto" w:fill="auto"/>
            <w:vAlign w:val="center"/>
          </w:tcPr>
          <w:p w14:paraId="500D7C8A" w14:textId="24A9C29A" w:rsidR="001E7EA6" w:rsidRPr="00224B80" w:rsidRDefault="001E7EA6" w:rsidP="001E7EA6">
            <w:pPr>
              <w:jc w:val="center"/>
              <w:rPr>
                <w:sz w:val="22"/>
                <w:szCs w:val="22"/>
              </w:rPr>
            </w:pPr>
            <w:r w:rsidRPr="00224B80">
              <w:rPr>
                <w:sz w:val="22"/>
                <w:szCs w:val="22"/>
              </w:rPr>
              <w:t>Котельная №4</w:t>
            </w:r>
          </w:p>
        </w:tc>
        <w:tc>
          <w:tcPr>
            <w:tcW w:w="617" w:type="pct"/>
            <w:tcBorders>
              <w:top w:val="nil"/>
              <w:left w:val="nil"/>
              <w:bottom w:val="single" w:sz="8" w:space="0" w:color="000000"/>
              <w:right w:val="single" w:sz="8" w:space="0" w:color="000000"/>
            </w:tcBorders>
            <w:shd w:val="clear" w:color="auto" w:fill="auto"/>
            <w:vAlign w:val="center"/>
          </w:tcPr>
          <w:p w14:paraId="306F8D4E" w14:textId="6750E711" w:rsidR="001E7EA6" w:rsidRPr="00224B80" w:rsidRDefault="001E7EA6" w:rsidP="001E7EA6">
            <w:pPr>
              <w:jc w:val="center"/>
              <w:rPr>
                <w:sz w:val="20"/>
                <w:szCs w:val="20"/>
              </w:rPr>
            </w:pPr>
            <w:r w:rsidRPr="00224B80">
              <w:rPr>
                <w:sz w:val="20"/>
                <w:szCs w:val="20"/>
              </w:rPr>
              <w:t>0,660</w:t>
            </w:r>
          </w:p>
        </w:tc>
        <w:tc>
          <w:tcPr>
            <w:tcW w:w="515" w:type="pct"/>
            <w:tcBorders>
              <w:top w:val="nil"/>
              <w:left w:val="nil"/>
              <w:bottom w:val="single" w:sz="8" w:space="0" w:color="000000"/>
              <w:right w:val="single" w:sz="8" w:space="0" w:color="000000"/>
            </w:tcBorders>
            <w:shd w:val="clear" w:color="auto" w:fill="auto"/>
            <w:vAlign w:val="center"/>
          </w:tcPr>
          <w:p w14:paraId="428CB4A4" w14:textId="25BD7129" w:rsidR="001E7EA6" w:rsidRPr="00224B80" w:rsidRDefault="001E7EA6" w:rsidP="001E7EA6">
            <w:pPr>
              <w:jc w:val="center"/>
              <w:rPr>
                <w:sz w:val="20"/>
                <w:szCs w:val="20"/>
              </w:rPr>
            </w:pPr>
            <w:r w:rsidRPr="00224B80">
              <w:rPr>
                <w:sz w:val="20"/>
                <w:szCs w:val="20"/>
              </w:rPr>
              <w:t>49,88</w:t>
            </w:r>
          </w:p>
        </w:tc>
        <w:tc>
          <w:tcPr>
            <w:tcW w:w="678" w:type="pct"/>
            <w:tcBorders>
              <w:top w:val="nil"/>
              <w:left w:val="nil"/>
              <w:bottom w:val="single" w:sz="8" w:space="0" w:color="000000"/>
              <w:right w:val="single" w:sz="8" w:space="0" w:color="auto"/>
            </w:tcBorders>
            <w:shd w:val="clear" w:color="auto" w:fill="auto"/>
            <w:vAlign w:val="center"/>
          </w:tcPr>
          <w:p w14:paraId="2AFAC01C" w14:textId="6FAB00A4" w:rsidR="001E7EA6" w:rsidRPr="00224B80" w:rsidRDefault="001E7EA6" w:rsidP="001E7EA6">
            <w:pPr>
              <w:jc w:val="center"/>
              <w:rPr>
                <w:sz w:val="20"/>
                <w:szCs w:val="20"/>
              </w:rPr>
            </w:pPr>
            <w:r w:rsidRPr="00224B80">
              <w:rPr>
                <w:sz w:val="20"/>
                <w:szCs w:val="20"/>
              </w:rPr>
              <w:t>0,125</w:t>
            </w:r>
          </w:p>
        </w:tc>
        <w:tc>
          <w:tcPr>
            <w:tcW w:w="386" w:type="pct"/>
            <w:tcBorders>
              <w:top w:val="nil"/>
              <w:left w:val="nil"/>
              <w:bottom w:val="single" w:sz="8" w:space="0" w:color="000000"/>
              <w:right w:val="single" w:sz="8" w:space="0" w:color="auto"/>
            </w:tcBorders>
            <w:shd w:val="clear" w:color="auto" w:fill="auto"/>
            <w:vAlign w:val="center"/>
          </w:tcPr>
          <w:p w14:paraId="70A8C56A" w14:textId="0E44901D" w:rsidR="001E7EA6" w:rsidRPr="00224B80" w:rsidRDefault="001E7EA6" w:rsidP="001E7EA6">
            <w:pPr>
              <w:jc w:val="center"/>
              <w:rPr>
                <w:sz w:val="20"/>
                <w:szCs w:val="20"/>
              </w:rPr>
            </w:pPr>
            <w:r w:rsidRPr="00224B80">
              <w:rPr>
                <w:sz w:val="20"/>
                <w:szCs w:val="20"/>
              </w:rPr>
              <w:t>0,739</w:t>
            </w:r>
          </w:p>
        </w:tc>
        <w:tc>
          <w:tcPr>
            <w:tcW w:w="737" w:type="pct"/>
            <w:tcBorders>
              <w:top w:val="nil"/>
              <w:left w:val="nil"/>
              <w:bottom w:val="single" w:sz="8" w:space="0" w:color="000000"/>
              <w:right w:val="single" w:sz="8" w:space="0" w:color="auto"/>
            </w:tcBorders>
            <w:shd w:val="clear" w:color="auto" w:fill="auto"/>
            <w:vAlign w:val="center"/>
          </w:tcPr>
          <w:p w14:paraId="15AA6C25" w14:textId="775957D0" w:rsidR="001E7EA6" w:rsidRPr="00224B80" w:rsidRDefault="001E7EA6" w:rsidP="001E7EA6">
            <w:pPr>
              <w:jc w:val="center"/>
              <w:rPr>
                <w:sz w:val="20"/>
                <w:szCs w:val="20"/>
              </w:rPr>
            </w:pPr>
            <w:r w:rsidRPr="00224B80">
              <w:rPr>
                <w:sz w:val="20"/>
                <w:szCs w:val="20"/>
              </w:rPr>
              <w:t>0,739</w:t>
            </w:r>
          </w:p>
        </w:tc>
        <w:tc>
          <w:tcPr>
            <w:tcW w:w="732" w:type="pct"/>
            <w:tcBorders>
              <w:right w:val="single" w:sz="4" w:space="0" w:color="auto"/>
            </w:tcBorders>
            <w:shd w:val="clear" w:color="auto" w:fill="auto"/>
            <w:vAlign w:val="center"/>
          </w:tcPr>
          <w:p w14:paraId="46038C00" w14:textId="05A799B5" w:rsidR="001E7EA6" w:rsidRPr="00224B80" w:rsidRDefault="001E7EA6" w:rsidP="001E7EA6">
            <w:pPr>
              <w:jc w:val="center"/>
              <w:rPr>
                <w:sz w:val="20"/>
                <w:szCs w:val="20"/>
              </w:rPr>
            </w:pPr>
            <w:r w:rsidRPr="00224B80">
              <w:rPr>
                <w:sz w:val="20"/>
                <w:szCs w:val="20"/>
              </w:rPr>
              <w:t>-</w:t>
            </w:r>
          </w:p>
        </w:tc>
      </w:tr>
      <w:tr w:rsidR="00224B80" w:rsidRPr="00224B80" w14:paraId="495249CE" w14:textId="77777777" w:rsidTr="001E7EA6">
        <w:trPr>
          <w:gridAfter w:val="1"/>
          <w:wAfter w:w="5" w:type="pct"/>
          <w:cantSplit/>
          <w:trHeight w:val="451"/>
        </w:trPr>
        <w:tc>
          <w:tcPr>
            <w:tcW w:w="267" w:type="pct"/>
            <w:shd w:val="clear" w:color="auto" w:fill="auto"/>
            <w:vAlign w:val="center"/>
          </w:tcPr>
          <w:p w14:paraId="0A3FDB53" w14:textId="241807AA" w:rsidR="001E7EA6" w:rsidRPr="00224B80" w:rsidRDefault="001E7EA6" w:rsidP="001E7EA6">
            <w:pPr>
              <w:pStyle w:val="aa"/>
              <w:jc w:val="center"/>
              <w:rPr>
                <w:sz w:val="20"/>
              </w:rPr>
            </w:pPr>
            <w:r w:rsidRPr="00224B80">
              <w:rPr>
                <w:sz w:val="22"/>
                <w:szCs w:val="22"/>
              </w:rPr>
              <w:t>4</w:t>
            </w:r>
          </w:p>
        </w:tc>
        <w:tc>
          <w:tcPr>
            <w:tcW w:w="1063" w:type="pct"/>
            <w:shd w:val="clear" w:color="auto" w:fill="auto"/>
            <w:vAlign w:val="center"/>
          </w:tcPr>
          <w:p w14:paraId="4ECDA4B1" w14:textId="729BC595" w:rsidR="001E7EA6" w:rsidRPr="00224B80" w:rsidRDefault="001E7EA6" w:rsidP="001E7EA6">
            <w:pPr>
              <w:jc w:val="center"/>
              <w:rPr>
                <w:sz w:val="22"/>
                <w:szCs w:val="22"/>
              </w:rPr>
            </w:pPr>
            <w:r w:rsidRPr="00224B80">
              <w:rPr>
                <w:sz w:val="22"/>
                <w:szCs w:val="22"/>
              </w:rPr>
              <w:t>Котельная №5 «ФОК»</w:t>
            </w:r>
          </w:p>
        </w:tc>
        <w:tc>
          <w:tcPr>
            <w:tcW w:w="617" w:type="pct"/>
            <w:tcBorders>
              <w:top w:val="nil"/>
              <w:left w:val="nil"/>
              <w:bottom w:val="single" w:sz="8" w:space="0" w:color="000000"/>
              <w:right w:val="single" w:sz="8" w:space="0" w:color="000000"/>
            </w:tcBorders>
            <w:shd w:val="clear" w:color="auto" w:fill="auto"/>
            <w:vAlign w:val="center"/>
          </w:tcPr>
          <w:p w14:paraId="4233F437" w14:textId="398AB801" w:rsidR="001E7EA6" w:rsidRPr="00224B80" w:rsidRDefault="001E7EA6" w:rsidP="001E7EA6">
            <w:pPr>
              <w:jc w:val="center"/>
              <w:rPr>
                <w:sz w:val="20"/>
                <w:szCs w:val="20"/>
              </w:rPr>
            </w:pPr>
            <w:r w:rsidRPr="00224B80">
              <w:rPr>
                <w:sz w:val="20"/>
                <w:szCs w:val="20"/>
              </w:rPr>
              <w:t>0,217</w:t>
            </w:r>
          </w:p>
        </w:tc>
        <w:tc>
          <w:tcPr>
            <w:tcW w:w="515" w:type="pct"/>
            <w:tcBorders>
              <w:top w:val="nil"/>
              <w:left w:val="nil"/>
              <w:bottom w:val="single" w:sz="8" w:space="0" w:color="000000"/>
              <w:right w:val="single" w:sz="8" w:space="0" w:color="000000"/>
            </w:tcBorders>
            <w:shd w:val="clear" w:color="auto" w:fill="auto"/>
            <w:vAlign w:val="center"/>
          </w:tcPr>
          <w:p w14:paraId="5E2CBA9E" w14:textId="19C1D881" w:rsidR="001E7EA6" w:rsidRPr="00224B80" w:rsidRDefault="001E7EA6" w:rsidP="001E7EA6">
            <w:pPr>
              <w:jc w:val="center"/>
              <w:rPr>
                <w:sz w:val="20"/>
                <w:szCs w:val="20"/>
              </w:rPr>
            </w:pPr>
            <w:r w:rsidRPr="00224B80">
              <w:rPr>
                <w:sz w:val="20"/>
                <w:szCs w:val="20"/>
              </w:rPr>
              <w:t>16,42</w:t>
            </w:r>
          </w:p>
        </w:tc>
        <w:tc>
          <w:tcPr>
            <w:tcW w:w="678" w:type="pct"/>
            <w:tcBorders>
              <w:top w:val="nil"/>
              <w:left w:val="nil"/>
              <w:bottom w:val="single" w:sz="8" w:space="0" w:color="000000"/>
              <w:right w:val="single" w:sz="8" w:space="0" w:color="auto"/>
            </w:tcBorders>
            <w:shd w:val="clear" w:color="auto" w:fill="auto"/>
            <w:vAlign w:val="center"/>
          </w:tcPr>
          <w:p w14:paraId="75003B07" w14:textId="3C9B940C" w:rsidR="001E7EA6" w:rsidRPr="00224B80" w:rsidRDefault="001E7EA6" w:rsidP="001E7EA6">
            <w:pPr>
              <w:jc w:val="center"/>
              <w:rPr>
                <w:sz w:val="20"/>
                <w:szCs w:val="20"/>
              </w:rPr>
            </w:pPr>
            <w:r w:rsidRPr="00224B80">
              <w:rPr>
                <w:sz w:val="20"/>
                <w:szCs w:val="20"/>
              </w:rPr>
              <w:t>0,041</w:t>
            </w:r>
          </w:p>
        </w:tc>
        <w:tc>
          <w:tcPr>
            <w:tcW w:w="386" w:type="pct"/>
            <w:tcBorders>
              <w:top w:val="nil"/>
              <w:left w:val="nil"/>
              <w:bottom w:val="single" w:sz="8" w:space="0" w:color="000000"/>
              <w:right w:val="single" w:sz="8" w:space="0" w:color="auto"/>
            </w:tcBorders>
            <w:shd w:val="clear" w:color="auto" w:fill="auto"/>
            <w:vAlign w:val="center"/>
          </w:tcPr>
          <w:p w14:paraId="24E57082" w14:textId="378B5944" w:rsidR="001E7EA6" w:rsidRPr="00224B80" w:rsidRDefault="001E7EA6" w:rsidP="001E7EA6">
            <w:pPr>
              <w:jc w:val="center"/>
              <w:rPr>
                <w:sz w:val="20"/>
                <w:szCs w:val="20"/>
              </w:rPr>
            </w:pPr>
            <w:r w:rsidRPr="00224B80">
              <w:rPr>
                <w:sz w:val="20"/>
                <w:szCs w:val="20"/>
              </w:rPr>
              <w:t>0,243</w:t>
            </w:r>
          </w:p>
        </w:tc>
        <w:tc>
          <w:tcPr>
            <w:tcW w:w="737" w:type="pct"/>
            <w:tcBorders>
              <w:top w:val="nil"/>
              <w:left w:val="nil"/>
              <w:bottom w:val="single" w:sz="8" w:space="0" w:color="000000"/>
              <w:right w:val="single" w:sz="8" w:space="0" w:color="auto"/>
            </w:tcBorders>
            <w:shd w:val="clear" w:color="auto" w:fill="auto"/>
            <w:vAlign w:val="center"/>
          </w:tcPr>
          <w:p w14:paraId="1119F389" w14:textId="77EC556C" w:rsidR="001E7EA6" w:rsidRPr="00224B80" w:rsidRDefault="001E7EA6" w:rsidP="001E7EA6">
            <w:pPr>
              <w:jc w:val="center"/>
              <w:rPr>
                <w:sz w:val="20"/>
                <w:szCs w:val="20"/>
              </w:rPr>
            </w:pPr>
            <w:r w:rsidRPr="00224B80">
              <w:rPr>
                <w:sz w:val="20"/>
                <w:szCs w:val="20"/>
              </w:rPr>
              <w:t>0,243</w:t>
            </w:r>
          </w:p>
        </w:tc>
        <w:tc>
          <w:tcPr>
            <w:tcW w:w="732" w:type="pct"/>
            <w:tcBorders>
              <w:right w:val="single" w:sz="4" w:space="0" w:color="auto"/>
            </w:tcBorders>
            <w:shd w:val="clear" w:color="auto" w:fill="auto"/>
            <w:vAlign w:val="center"/>
          </w:tcPr>
          <w:p w14:paraId="2BA08D1D" w14:textId="09C07831" w:rsidR="001E7EA6" w:rsidRPr="00224B80" w:rsidRDefault="001E7EA6" w:rsidP="001E7EA6">
            <w:pPr>
              <w:jc w:val="center"/>
              <w:rPr>
                <w:sz w:val="20"/>
                <w:szCs w:val="20"/>
              </w:rPr>
            </w:pPr>
            <w:r w:rsidRPr="00224B80">
              <w:rPr>
                <w:sz w:val="20"/>
                <w:szCs w:val="20"/>
              </w:rPr>
              <w:t>-</w:t>
            </w:r>
          </w:p>
        </w:tc>
      </w:tr>
      <w:tr w:rsidR="00224B80" w:rsidRPr="00224B80" w14:paraId="43B13A31" w14:textId="77777777" w:rsidTr="001E7EA6">
        <w:trPr>
          <w:gridAfter w:val="1"/>
          <w:wAfter w:w="5" w:type="pct"/>
          <w:cantSplit/>
          <w:trHeight w:val="451"/>
        </w:trPr>
        <w:tc>
          <w:tcPr>
            <w:tcW w:w="267" w:type="pct"/>
            <w:shd w:val="clear" w:color="auto" w:fill="auto"/>
            <w:vAlign w:val="center"/>
          </w:tcPr>
          <w:p w14:paraId="0D050FE4" w14:textId="2C3FC9F9" w:rsidR="001E7EA6" w:rsidRPr="00224B80" w:rsidRDefault="001E7EA6" w:rsidP="001E7EA6">
            <w:pPr>
              <w:pStyle w:val="aa"/>
              <w:jc w:val="center"/>
              <w:rPr>
                <w:sz w:val="20"/>
              </w:rPr>
            </w:pPr>
            <w:r w:rsidRPr="00224B80">
              <w:rPr>
                <w:sz w:val="22"/>
                <w:szCs w:val="22"/>
              </w:rPr>
              <w:t>5</w:t>
            </w:r>
          </w:p>
        </w:tc>
        <w:tc>
          <w:tcPr>
            <w:tcW w:w="1063" w:type="pct"/>
            <w:shd w:val="clear" w:color="auto" w:fill="auto"/>
            <w:vAlign w:val="center"/>
          </w:tcPr>
          <w:p w14:paraId="163F56C7" w14:textId="39AB77EE" w:rsidR="001E7EA6" w:rsidRPr="00224B80" w:rsidRDefault="001E7EA6" w:rsidP="001E7EA6">
            <w:pPr>
              <w:jc w:val="center"/>
              <w:rPr>
                <w:sz w:val="22"/>
                <w:szCs w:val="22"/>
              </w:rPr>
            </w:pPr>
            <w:r w:rsidRPr="00224B80">
              <w:rPr>
                <w:sz w:val="22"/>
                <w:szCs w:val="22"/>
              </w:rPr>
              <w:t>Котельная №3634*</w:t>
            </w:r>
          </w:p>
        </w:tc>
        <w:tc>
          <w:tcPr>
            <w:tcW w:w="617" w:type="pct"/>
            <w:tcBorders>
              <w:top w:val="nil"/>
              <w:left w:val="nil"/>
              <w:bottom w:val="single" w:sz="8" w:space="0" w:color="000000"/>
              <w:right w:val="single" w:sz="8" w:space="0" w:color="000000"/>
            </w:tcBorders>
            <w:shd w:val="clear" w:color="auto" w:fill="auto"/>
            <w:vAlign w:val="center"/>
          </w:tcPr>
          <w:p w14:paraId="16F0C592" w14:textId="2DA91C08" w:rsidR="001E7EA6" w:rsidRPr="00224B80" w:rsidRDefault="001E7EA6" w:rsidP="001E7EA6">
            <w:pPr>
              <w:jc w:val="center"/>
              <w:rPr>
                <w:sz w:val="20"/>
                <w:szCs w:val="20"/>
              </w:rPr>
            </w:pPr>
            <w:r w:rsidRPr="00224B80">
              <w:rPr>
                <w:sz w:val="20"/>
                <w:szCs w:val="20"/>
              </w:rPr>
              <w:t>н/д</w:t>
            </w:r>
          </w:p>
        </w:tc>
        <w:tc>
          <w:tcPr>
            <w:tcW w:w="515" w:type="pct"/>
            <w:tcBorders>
              <w:top w:val="nil"/>
              <w:left w:val="nil"/>
              <w:bottom w:val="single" w:sz="8" w:space="0" w:color="000000"/>
              <w:right w:val="single" w:sz="8" w:space="0" w:color="000000"/>
            </w:tcBorders>
            <w:shd w:val="clear" w:color="auto" w:fill="auto"/>
            <w:vAlign w:val="center"/>
          </w:tcPr>
          <w:p w14:paraId="2DD82B23" w14:textId="1A3D0739" w:rsidR="001E7EA6" w:rsidRPr="00224B80" w:rsidRDefault="001E7EA6" w:rsidP="001E7EA6">
            <w:pPr>
              <w:jc w:val="center"/>
              <w:rPr>
                <w:sz w:val="20"/>
                <w:szCs w:val="20"/>
              </w:rPr>
            </w:pPr>
            <w:r w:rsidRPr="00224B80">
              <w:rPr>
                <w:sz w:val="20"/>
                <w:szCs w:val="20"/>
              </w:rPr>
              <w:t>н/д</w:t>
            </w:r>
          </w:p>
        </w:tc>
        <w:tc>
          <w:tcPr>
            <w:tcW w:w="678" w:type="pct"/>
            <w:tcBorders>
              <w:top w:val="nil"/>
              <w:left w:val="nil"/>
              <w:bottom w:val="single" w:sz="8" w:space="0" w:color="000000"/>
              <w:right w:val="single" w:sz="8" w:space="0" w:color="auto"/>
            </w:tcBorders>
            <w:shd w:val="clear" w:color="auto" w:fill="auto"/>
            <w:vAlign w:val="center"/>
          </w:tcPr>
          <w:p w14:paraId="58FBA0ED" w14:textId="3C2D0D3C" w:rsidR="001E7EA6" w:rsidRPr="00224B80" w:rsidRDefault="001E7EA6" w:rsidP="001E7EA6">
            <w:pPr>
              <w:jc w:val="center"/>
              <w:rPr>
                <w:sz w:val="20"/>
                <w:szCs w:val="20"/>
              </w:rPr>
            </w:pPr>
            <w:r w:rsidRPr="00224B80">
              <w:rPr>
                <w:sz w:val="20"/>
                <w:szCs w:val="20"/>
              </w:rPr>
              <w:t>н/д</w:t>
            </w:r>
          </w:p>
        </w:tc>
        <w:tc>
          <w:tcPr>
            <w:tcW w:w="386" w:type="pct"/>
            <w:tcBorders>
              <w:top w:val="nil"/>
              <w:left w:val="nil"/>
              <w:bottom w:val="single" w:sz="8" w:space="0" w:color="000000"/>
              <w:right w:val="single" w:sz="8" w:space="0" w:color="auto"/>
            </w:tcBorders>
            <w:shd w:val="clear" w:color="auto" w:fill="auto"/>
            <w:vAlign w:val="center"/>
          </w:tcPr>
          <w:p w14:paraId="48597B50" w14:textId="658088AD" w:rsidR="001E7EA6" w:rsidRPr="00224B80" w:rsidRDefault="001E7EA6" w:rsidP="001E7EA6">
            <w:pPr>
              <w:jc w:val="center"/>
              <w:rPr>
                <w:sz w:val="20"/>
                <w:szCs w:val="20"/>
              </w:rPr>
            </w:pPr>
            <w:r w:rsidRPr="00224B80">
              <w:rPr>
                <w:sz w:val="20"/>
                <w:szCs w:val="20"/>
              </w:rPr>
              <w:t>н/д</w:t>
            </w:r>
          </w:p>
        </w:tc>
        <w:tc>
          <w:tcPr>
            <w:tcW w:w="737" w:type="pct"/>
            <w:tcBorders>
              <w:top w:val="nil"/>
              <w:left w:val="nil"/>
              <w:bottom w:val="single" w:sz="8" w:space="0" w:color="000000"/>
              <w:right w:val="single" w:sz="8" w:space="0" w:color="auto"/>
            </w:tcBorders>
            <w:shd w:val="clear" w:color="auto" w:fill="auto"/>
            <w:vAlign w:val="center"/>
          </w:tcPr>
          <w:p w14:paraId="2BDC9663" w14:textId="4CBC7084" w:rsidR="001E7EA6" w:rsidRPr="00224B80" w:rsidRDefault="001E7EA6" w:rsidP="001E7EA6">
            <w:pPr>
              <w:jc w:val="center"/>
              <w:rPr>
                <w:sz w:val="20"/>
                <w:szCs w:val="20"/>
              </w:rPr>
            </w:pPr>
            <w:r w:rsidRPr="00224B80">
              <w:rPr>
                <w:sz w:val="20"/>
                <w:szCs w:val="20"/>
              </w:rPr>
              <w:t>н/д</w:t>
            </w:r>
          </w:p>
        </w:tc>
        <w:tc>
          <w:tcPr>
            <w:tcW w:w="732" w:type="pct"/>
            <w:tcBorders>
              <w:right w:val="single" w:sz="4" w:space="0" w:color="auto"/>
            </w:tcBorders>
            <w:shd w:val="clear" w:color="auto" w:fill="auto"/>
            <w:vAlign w:val="center"/>
          </w:tcPr>
          <w:p w14:paraId="48822423" w14:textId="37CFB58F" w:rsidR="001E7EA6" w:rsidRPr="00224B80" w:rsidRDefault="001E7EA6" w:rsidP="001E7EA6">
            <w:pPr>
              <w:jc w:val="center"/>
              <w:rPr>
                <w:sz w:val="20"/>
                <w:szCs w:val="20"/>
              </w:rPr>
            </w:pPr>
            <w:r w:rsidRPr="00224B80">
              <w:rPr>
                <w:sz w:val="20"/>
                <w:szCs w:val="20"/>
              </w:rPr>
              <w:t>-</w:t>
            </w:r>
          </w:p>
        </w:tc>
      </w:tr>
    </w:tbl>
    <w:p w14:paraId="3E1F4E92" w14:textId="61F35DB9" w:rsidR="001E7EA6" w:rsidRPr="00224B80" w:rsidRDefault="001E7EA6" w:rsidP="001E7EA6">
      <w:pPr>
        <w:rPr>
          <w:sz w:val="20"/>
          <w:szCs w:val="20"/>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0"/>
          <w:szCs w:val="20"/>
        </w:rPr>
        <w:t>(в/г №4 г. Ельня) не представлены.</w:t>
      </w:r>
    </w:p>
    <w:p w14:paraId="4ACEAACC" w14:textId="77777777" w:rsidR="00FD170A" w:rsidRPr="00224B80" w:rsidRDefault="00FD170A"/>
    <w:p w14:paraId="69798372" w14:textId="77777777" w:rsidR="009671A4" w:rsidRPr="00224B80" w:rsidRDefault="00145BBA" w:rsidP="0006129B">
      <w:pPr>
        <w:pStyle w:val="30"/>
        <w:spacing w:line="240" w:lineRule="auto"/>
      </w:pPr>
      <w:bookmarkStart w:id="166" w:name="_Toc158278665"/>
      <w:bookmarkStart w:id="167" w:name="_Toc206146323"/>
      <w:r w:rsidRPr="00224B80">
        <w:t>7.2</w:t>
      </w:r>
      <w:r w:rsidR="009671A4" w:rsidRPr="00224B80">
        <w:t xml:space="preserve"> </w:t>
      </w:r>
      <w:r w:rsidRPr="00224B80">
        <w:t>О</w:t>
      </w:r>
      <w:r w:rsidR="005E5DE4" w:rsidRPr="00224B80">
        <w:t>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66"/>
      <w:bookmarkEnd w:id="167"/>
    </w:p>
    <w:p w14:paraId="75B4A81E" w14:textId="77777777" w:rsidR="009671A4" w:rsidRPr="00224B80" w:rsidRDefault="009671A4" w:rsidP="000D7B8F">
      <w:pPr>
        <w:pStyle w:val="Affa"/>
      </w:pPr>
      <w:r w:rsidRPr="00224B80">
        <w:t xml:space="preserve">Норматив аварийной подпитки подразумевает инцидентную подпитку, которая полностью или в значительной степени компенсирует инцидентную утечку воды при повреждении элементов теплосети. Именно эта подпитка и называется аварийной подпиткой. </w:t>
      </w:r>
    </w:p>
    <w:p w14:paraId="2EA282D5" w14:textId="71862B33" w:rsidR="009671A4" w:rsidRPr="00224B80" w:rsidRDefault="009671A4" w:rsidP="000D7B8F">
      <w:pPr>
        <w:pStyle w:val="Affa"/>
      </w:pPr>
      <w:r w:rsidRPr="00224B80">
        <w:t xml:space="preserve">Согласно требованию </w:t>
      </w:r>
      <w:r w:rsidR="00E615B9" w:rsidRPr="00224B80">
        <w:t xml:space="preserve">СП 124.13330.2012 </w:t>
      </w:r>
      <w:r w:rsidR="00AD4256" w:rsidRPr="00224B80">
        <w:t>«</w:t>
      </w:r>
      <w:r w:rsidR="00E615B9" w:rsidRPr="00224B80">
        <w:t>Свод правил. Тепловые сети. Актуализированная редакция СНиП 41-02-2003</w:t>
      </w:r>
      <w:r w:rsidR="00AD4256" w:rsidRPr="00224B80">
        <w:t>»</w:t>
      </w:r>
      <w:r w:rsidRPr="00224B80">
        <w:t>,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w:t>
      </w:r>
      <w:r w:rsidR="002664F2" w:rsidRPr="00224B80">
        <w:t xml:space="preserve">од </w:t>
      </w:r>
      <w:r w:rsidRPr="00224B80">
        <w:t>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w:t>
      </w:r>
    </w:p>
    <w:p w14:paraId="2B81E9A4" w14:textId="4CC3488C" w:rsidR="009671A4" w:rsidRPr="00224B80" w:rsidRDefault="009671A4" w:rsidP="000D7B8F">
      <w:pPr>
        <w:pStyle w:val="Affa"/>
      </w:pPr>
      <w:r w:rsidRPr="00224B80">
        <w:t xml:space="preserve">Баланс производительности теплоносителя для тепловых сетей и максимальное потребление теплоносителя в аварийных режимах системы теплоснабжения приведен в таблице </w:t>
      </w:r>
      <w:r w:rsidR="006436E6" w:rsidRPr="00224B80">
        <w:t>2</w:t>
      </w:r>
      <w:r w:rsidR="00224B80">
        <w:t>5</w:t>
      </w:r>
      <w:r w:rsidRPr="00224B80">
        <w:t xml:space="preserve">. </w:t>
      </w:r>
    </w:p>
    <w:p w14:paraId="3A0A0D8B" w14:textId="77777777" w:rsidR="002E22BC" w:rsidRPr="00224B80" w:rsidRDefault="002E22BC" w:rsidP="000D7B8F">
      <w:pPr>
        <w:pStyle w:val="Affa"/>
      </w:pPr>
    </w:p>
    <w:p w14:paraId="6BE32754" w14:textId="0A9DFCDA" w:rsidR="007F4555" w:rsidRPr="00224B80" w:rsidRDefault="007F4555" w:rsidP="0006129B">
      <w:pPr>
        <w:pStyle w:val="aff8"/>
        <w:rPr>
          <w:rFonts w:eastAsia="Calibri"/>
        </w:rPr>
      </w:pPr>
      <w:bookmarkStart w:id="168" w:name="_Toc457907422"/>
      <w:bookmarkStart w:id="169" w:name="_Toc472065219"/>
      <w:bookmarkStart w:id="170" w:name="_Toc32481103"/>
      <w:bookmarkStart w:id="171" w:name="_Toc422303788"/>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25</w:t>
      </w:r>
      <w:r w:rsidR="008A3CE6" w:rsidRPr="00224B80">
        <w:rPr>
          <w:noProof/>
        </w:rPr>
        <w:fldChar w:fldCharType="end"/>
      </w:r>
      <w:r w:rsidRPr="00224B80">
        <w:t xml:space="preserve"> - </w:t>
      </w:r>
      <w:r w:rsidRPr="00224B80">
        <w:rPr>
          <w:rFonts w:eastAsia="Calibri"/>
        </w:rPr>
        <w:t xml:space="preserve">Производительности ВПУ </w:t>
      </w:r>
      <w:bookmarkEnd w:id="168"/>
      <w:bookmarkEnd w:id="169"/>
      <w:r w:rsidRPr="00224B80">
        <w:rPr>
          <w:rFonts w:eastAsia="Calibri"/>
        </w:rPr>
        <w:t>в аварийном режиме</w:t>
      </w:r>
    </w:p>
    <w:tbl>
      <w:tblPr>
        <w:tblW w:w="493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1"/>
        <w:gridCol w:w="3795"/>
        <w:gridCol w:w="1773"/>
        <w:gridCol w:w="1769"/>
        <w:gridCol w:w="1768"/>
      </w:tblGrid>
      <w:tr w:rsidR="00224B80" w:rsidRPr="00224B80" w14:paraId="141900DF" w14:textId="77777777" w:rsidTr="009D1A1D">
        <w:trPr>
          <w:cantSplit/>
          <w:tblHeader/>
        </w:trPr>
        <w:tc>
          <w:tcPr>
            <w:tcW w:w="343" w:type="pct"/>
            <w:vAlign w:val="center"/>
          </w:tcPr>
          <w:p w14:paraId="0468BD4D" w14:textId="77777777" w:rsidR="00185DF9" w:rsidRPr="00224B80" w:rsidRDefault="00185DF9" w:rsidP="0006129B">
            <w:pPr>
              <w:jc w:val="center"/>
              <w:rPr>
                <w:sz w:val="22"/>
              </w:rPr>
            </w:pPr>
            <w:r w:rsidRPr="00224B80">
              <w:rPr>
                <w:sz w:val="22"/>
              </w:rPr>
              <w:t>№ п/п</w:t>
            </w:r>
          </w:p>
        </w:tc>
        <w:tc>
          <w:tcPr>
            <w:tcW w:w="1941" w:type="pct"/>
            <w:shd w:val="clear" w:color="auto" w:fill="auto"/>
            <w:vAlign w:val="center"/>
          </w:tcPr>
          <w:p w14:paraId="4132E925" w14:textId="77777777" w:rsidR="00185DF9" w:rsidRPr="00224B80" w:rsidRDefault="00185DF9" w:rsidP="0006129B">
            <w:pPr>
              <w:jc w:val="center"/>
              <w:rPr>
                <w:sz w:val="22"/>
              </w:rPr>
            </w:pPr>
            <w:r w:rsidRPr="00224B80">
              <w:rPr>
                <w:sz w:val="22"/>
              </w:rPr>
              <w:t>Источник тепловой энергии</w:t>
            </w:r>
          </w:p>
        </w:tc>
        <w:tc>
          <w:tcPr>
            <w:tcW w:w="907" w:type="pct"/>
            <w:vAlign w:val="center"/>
          </w:tcPr>
          <w:p w14:paraId="592716CB" w14:textId="77777777" w:rsidR="00185DF9" w:rsidRPr="00224B80" w:rsidRDefault="00185DF9" w:rsidP="0006129B">
            <w:pPr>
              <w:widowControl w:val="0"/>
              <w:adjustRightInd w:val="0"/>
              <w:jc w:val="center"/>
              <w:textAlignment w:val="baseline"/>
              <w:rPr>
                <w:b/>
                <w:bCs/>
                <w:iCs/>
                <w:spacing w:val="-5"/>
                <w:sz w:val="22"/>
              </w:rPr>
            </w:pPr>
            <w:r w:rsidRPr="00224B80">
              <w:rPr>
                <w:sz w:val="22"/>
              </w:rPr>
              <w:t>Присоединенная тепловая нагрузка, Гкал/час</w:t>
            </w:r>
          </w:p>
        </w:tc>
        <w:tc>
          <w:tcPr>
            <w:tcW w:w="905" w:type="pct"/>
            <w:tcBorders>
              <w:right w:val="single" w:sz="4" w:space="0" w:color="auto"/>
            </w:tcBorders>
            <w:shd w:val="clear" w:color="auto" w:fill="auto"/>
            <w:vAlign w:val="center"/>
          </w:tcPr>
          <w:p w14:paraId="4BA2483B" w14:textId="77777777" w:rsidR="00185DF9" w:rsidRPr="00224B80" w:rsidRDefault="00185DF9" w:rsidP="0006129B">
            <w:pPr>
              <w:jc w:val="center"/>
              <w:rPr>
                <w:sz w:val="22"/>
              </w:rPr>
            </w:pPr>
            <w:r w:rsidRPr="00224B80">
              <w:rPr>
                <w:sz w:val="22"/>
              </w:rPr>
              <w:t>Нормативная величина подпитка тепловых сетей по СП 124.13330, м</w:t>
            </w:r>
            <w:r w:rsidRPr="00224B80">
              <w:rPr>
                <w:sz w:val="22"/>
                <w:vertAlign w:val="superscript"/>
              </w:rPr>
              <w:t>3</w:t>
            </w:r>
            <w:r w:rsidRPr="00224B80">
              <w:rPr>
                <w:sz w:val="22"/>
              </w:rPr>
              <w:t>/ч</w:t>
            </w:r>
          </w:p>
        </w:tc>
        <w:tc>
          <w:tcPr>
            <w:tcW w:w="904" w:type="pct"/>
            <w:tcBorders>
              <w:right w:val="single" w:sz="4" w:space="0" w:color="auto"/>
            </w:tcBorders>
            <w:vAlign w:val="center"/>
          </w:tcPr>
          <w:p w14:paraId="2BB9DB26" w14:textId="77777777" w:rsidR="00185DF9" w:rsidRPr="00224B80" w:rsidRDefault="00185DF9" w:rsidP="0006129B">
            <w:pPr>
              <w:jc w:val="center"/>
              <w:rPr>
                <w:sz w:val="22"/>
              </w:rPr>
            </w:pPr>
            <w:r w:rsidRPr="00224B80">
              <w:rPr>
                <w:sz w:val="22"/>
              </w:rPr>
              <w:t>Аварийная подпитка тепловых сетей СП 124.13330.2012, м</w:t>
            </w:r>
            <w:r w:rsidRPr="00224B80">
              <w:rPr>
                <w:sz w:val="22"/>
                <w:vertAlign w:val="superscript"/>
              </w:rPr>
              <w:t>3</w:t>
            </w:r>
            <w:r w:rsidRPr="00224B80">
              <w:rPr>
                <w:sz w:val="22"/>
              </w:rPr>
              <w:t>/ч</w:t>
            </w:r>
          </w:p>
        </w:tc>
      </w:tr>
      <w:tr w:rsidR="00224B80" w:rsidRPr="00224B80" w14:paraId="77C37D39" w14:textId="77777777" w:rsidTr="009D1A1D">
        <w:trPr>
          <w:cantSplit/>
        </w:trPr>
        <w:tc>
          <w:tcPr>
            <w:tcW w:w="343" w:type="pct"/>
            <w:vAlign w:val="center"/>
          </w:tcPr>
          <w:p w14:paraId="1E432A1B" w14:textId="402DF398" w:rsidR="001E7EA6" w:rsidRPr="00224B80" w:rsidRDefault="001E7EA6" w:rsidP="001E7EA6">
            <w:pPr>
              <w:pStyle w:val="aa"/>
              <w:jc w:val="center"/>
              <w:rPr>
                <w:sz w:val="22"/>
                <w:szCs w:val="22"/>
              </w:rPr>
            </w:pPr>
            <w:r w:rsidRPr="00224B80">
              <w:rPr>
                <w:sz w:val="22"/>
                <w:szCs w:val="22"/>
              </w:rPr>
              <w:t>1</w:t>
            </w:r>
          </w:p>
        </w:tc>
        <w:tc>
          <w:tcPr>
            <w:tcW w:w="1941" w:type="pct"/>
            <w:shd w:val="clear" w:color="auto" w:fill="auto"/>
            <w:vAlign w:val="center"/>
          </w:tcPr>
          <w:p w14:paraId="11B2FF0A" w14:textId="5E055D42" w:rsidR="001E7EA6" w:rsidRPr="00224B80" w:rsidRDefault="001E7EA6" w:rsidP="001E7EA6">
            <w:pPr>
              <w:jc w:val="center"/>
              <w:rPr>
                <w:sz w:val="22"/>
              </w:rPr>
            </w:pPr>
            <w:r w:rsidRPr="00224B80">
              <w:rPr>
                <w:sz w:val="22"/>
                <w:szCs w:val="22"/>
              </w:rPr>
              <w:t>Котельная №1</w:t>
            </w:r>
          </w:p>
        </w:tc>
        <w:tc>
          <w:tcPr>
            <w:tcW w:w="907" w:type="pct"/>
            <w:tcBorders>
              <w:top w:val="nil"/>
              <w:left w:val="nil"/>
              <w:bottom w:val="single" w:sz="8" w:space="0" w:color="000000"/>
              <w:right w:val="single" w:sz="8" w:space="0" w:color="000000"/>
            </w:tcBorders>
            <w:shd w:val="clear" w:color="auto" w:fill="auto"/>
            <w:vAlign w:val="center"/>
          </w:tcPr>
          <w:p w14:paraId="1AEEE313" w14:textId="60F734E0" w:rsidR="001E7EA6" w:rsidRPr="00224B80" w:rsidRDefault="001E7EA6" w:rsidP="001E7EA6">
            <w:pPr>
              <w:jc w:val="center"/>
              <w:rPr>
                <w:sz w:val="22"/>
              </w:rPr>
            </w:pPr>
            <w:r w:rsidRPr="00224B80">
              <w:rPr>
                <w:sz w:val="20"/>
                <w:szCs w:val="20"/>
              </w:rPr>
              <w:t>0,530</w:t>
            </w:r>
          </w:p>
        </w:tc>
        <w:tc>
          <w:tcPr>
            <w:tcW w:w="905" w:type="pct"/>
            <w:tcBorders>
              <w:top w:val="nil"/>
              <w:left w:val="nil"/>
              <w:bottom w:val="single" w:sz="8" w:space="0" w:color="000000"/>
              <w:right w:val="single" w:sz="8" w:space="0" w:color="auto"/>
            </w:tcBorders>
            <w:shd w:val="clear" w:color="auto" w:fill="auto"/>
            <w:vAlign w:val="center"/>
          </w:tcPr>
          <w:p w14:paraId="598A0B78" w14:textId="4F94940A" w:rsidR="001E7EA6" w:rsidRPr="00224B80" w:rsidRDefault="001E7EA6" w:rsidP="001E7EA6">
            <w:pPr>
              <w:jc w:val="center"/>
              <w:rPr>
                <w:sz w:val="22"/>
              </w:rPr>
            </w:pPr>
            <w:r w:rsidRPr="00224B80">
              <w:rPr>
                <w:sz w:val="20"/>
                <w:szCs w:val="20"/>
              </w:rPr>
              <w:t>0,100</w:t>
            </w:r>
          </w:p>
        </w:tc>
        <w:tc>
          <w:tcPr>
            <w:tcW w:w="904" w:type="pct"/>
            <w:tcBorders>
              <w:top w:val="nil"/>
              <w:left w:val="nil"/>
              <w:bottom w:val="single" w:sz="8" w:space="0" w:color="000000"/>
              <w:right w:val="single" w:sz="8" w:space="0" w:color="auto"/>
            </w:tcBorders>
            <w:shd w:val="clear" w:color="auto" w:fill="auto"/>
            <w:vAlign w:val="center"/>
          </w:tcPr>
          <w:p w14:paraId="1FE6E3F2" w14:textId="289A2697" w:rsidR="001E7EA6" w:rsidRPr="00224B80" w:rsidRDefault="001E7EA6" w:rsidP="001E7EA6">
            <w:pPr>
              <w:jc w:val="center"/>
              <w:rPr>
                <w:sz w:val="22"/>
              </w:rPr>
            </w:pPr>
            <w:r w:rsidRPr="00224B80">
              <w:rPr>
                <w:sz w:val="20"/>
                <w:szCs w:val="20"/>
              </w:rPr>
              <w:t>0,801</w:t>
            </w:r>
          </w:p>
        </w:tc>
      </w:tr>
      <w:tr w:rsidR="00224B80" w:rsidRPr="00224B80" w14:paraId="68D332A1" w14:textId="77777777" w:rsidTr="009D1A1D">
        <w:trPr>
          <w:cantSplit/>
        </w:trPr>
        <w:tc>
          <w:tcPr>
            <w:tcW w:w="343" w:type="pct"/>
            <w:vAlign w:val="center"/>
          </w:tcPr>
          <w:p w14:paraId="765902A9" w14:textId="7FCE7567" w:rsidR="001E7EA6" w:rsidRPr="00224B80" w:rsidRDefault="001E7EA6" w:rsidP="001E7EA6">
            <w:pPr>
              <w:pStyle w:val="aa"/>
              <w:jc w:val="center"/>
              <w:rPr>
                <w:sz w:val="20"/>
              </w:rPr>
            </w:pPr>
            <w:r w:rsidRPr="00224B80">
              <w:rPr>
                <w:sz w:val="22"/>
                <w:szCs w:val="22"/>
              </w:rPr>
              <w:t>2</w:t>
            </w:r>
          </w:p>
        </w:tc>
        <w:tc>
          <w:tcPr>
            <w:tcW w:w="1941" w:type="pct"/>
            <w:shd w:val="clear" w:color="auto" w:fill="auto"/>
            <w:vAlign w:val="center"/>
          </w:tcPr>
          <w:p w14:paraId="4FC7FD1D" w14:textId="3AF571F6" w:rsidR="001E7EA6" w:rsidRPr="00224B80" w:rsidRDefault="001E7EA6" w:rsidP="001E7EA6">
            <w:pPr>
              <w:jc w:val="center"/>
              <w:rPr>
                <w:sz w:val="22"/>
                <w:szCs w:val="22"/>
              </w:rPr>
            </w:pPr>
            <w:r w:rsidRPr="00224B80">
              <w:rPr>
                <w:sz w:val="22"/>
                <w:szCs w:val="22"/>
              </w:rPr>
              <w:t>Котельная №2</w:t>
            </w:r>
          </w:p>
        </w:tc>
        <w:tc>
          <w:tcPr>
            <w:tcW w:w="907" w:type="pct"/>
            <w:tcBorders>
              <w:top w:val="nil"/>
              <w:left w:val="nil"/>
              <w:bottom w:val="single" w:sz="8" w:space="0" w:color="000000"/>
              <w:right w:val="single" w:sz="8" w:space="0" w:color="000000"/>
            </w:tcBorders>
            <w:shd w:val="clear" w:color="auto" w:fill="auto"/>
            <w:vAlign w:val="center"/>
          </w:tcPr>
          <w:p w14:paraId="464614C8" w14:textId="3FFB375A" w:rsidR="001E7EA6" w:rsidRPr="00224B80" w:rsidRDefault="001E7EA6" w:rsidP="001E7EA6">
            <w:pPr>
              <w:jc w:val="center"/>
              <w:rPr>
                <w:sz w:val="20"/>
                <w:szCs w:val="20"/>
              </w:rPr>
            </w:pPr>
            <w:r w:rsidRPr="00224B80">
              <w:rPr>
                <w:sz w:val="20"/>
                <w:szCs w:val="20"/>
              </w:rPr>
              <w:t>4,211</w:t>
            </w:r>
          </w:p>
        </w:tc>
        <w:tc>
          <w:tcPr>
            <w:tcW w:w="905" w:type="pct"/>
            <w:tcBorders>
              <w:top w:val="nil"/>
              <w:left w:val="nil"/>
              <w:bottom w:val="single" w:sz="8" w:space="0" w:color="000000"/>
              <w:right w:val="single" w:sz="8" w:space="0" w:color="auto"/>
            </w:tcBorders>
            <w:shd w:val="clear" w:color="auto" w:fill="auto"/>
            <w:vAlign w:val="center"/>
          </w:tcPr>
          <w:p w14:paraId="09980EEE" w14:textId="1797FA3B" w:rsidR="001E7EA6" w:rsidRPr="00224B80" w:rsidRDefault="001E7EA6" w:rsidP="001E7EA6">
            <w:pPr>
              <w:jc w:val="center"/>
              <w:rPr>
                <w:sz w:val="20"/>
                <w:szCs w:val="20"/>
              </w:rPr>
            </w:pPr>
            <w:r w:rsidRPr="00224B80">
              <w:rPr>
                <w:sz w:val="20"/>
                <w:szCs w:val="20"/>
              </w:rPr>
              <w:t>0,796</w:t>
            </w:r>
          </w:p>
        </w:tc>
        <w:tc>
          <w:tcPr>
            <w:tcW w:w="904" w:type="pct"/>
            <w:tcBorders>
              <w:top w:val="nil"/>
              <w:left w:val="nil"/>
              <w:bottom w:val="single" w:sz="8" w:space="0" w:color="000000"/>
              <w:right w:val="single" w:sz="8" w:space="0" w:color="auto"/>
            </w:tcBorders>
            <w:shd w:val="clear" w:color="auto" w:fill="auto"/>
            <w:vAlign w:val="center"/>
          </w:tcPr>
          <w:p w14:paraId="298184DF" w14:textId="66D3EC40" w:rsidR="001E7EA6" w:rsidRPr="00224B80" w:rsidRDefault="001E7EA6" w:rsidP="001E7EA6">
            <w:pPr>
              <w:jc w:val="center"/>
              <w:rPr>
                <w:sz w:val="20"/>
                <w:szCs w:val="20"/>
              </w:rPr>
            </w:pPr>
            <w:r w:rsidRPr="00224B80">
              <w:rPr>
                <w:sz w:val="20"/>
                <w:szCs w:val="20"/>
              </w:rPr>
              <w:t>6,365</w:t>
            </w:r>
          </w:p>
        </w:tc>
      </w:tr>
      <w:tr w:rsidR="00224B80" w:rsidRPr="00224B80" w14:paraId="2BE113E3" w14:textId="77777777" w:rsidTr="009D1A1D">
        <w:trPr>
          <w:cantSplit/>
        </w:trPr>
        <w:tc>
          <w:tcPr>
            <w:tcW w:w="343" w:type="pct"/>
            <w:vAlign w:val="center"/>
          </w:tcPr>
          <w:p w14:paraId="5292FF9D" w14:textId="2A4EA3FD" w:rsidR="001E7EA6" w:rsidRPr="00224B80" w:rsidRDefault="001E7EA6" w:rsidP="001E7EA6">
            <w:pPr>
              <w:pStyle w:val="aa"/>
              <w:jc w:val="center"/>
              <w:rPr>
                <w:sz w:val="20"/>
              </w:rPr>
            </w:pPr>
            <w:r w:rsidRPr="00224B80">
              <w:rPr>
                <w:sz w:val="22"/>
                <w:szCs w:val="22"/>
              </w:rPr>
              <w:t>3</w:t>
            </w:r>
          </w:p>
        </w:tc>
        <w:tc>
          <w:tcPr>
            <w:tcW w:w="1941" w:type="pct"/>
            <w:shd w:val="clear" w:color="auto" w:fill="auto"/>
            <w:vAlign w:val="center"/>
          </w:tcPr>
          <w:p w14:paraId="6C650E5D" w14:textId="67B5B406" w:rsidR="001E7EA6" w:rsidRPr="00224B80" w:rsidRDefault="001E7EA6" w:rsidP="001E7EA6">
            <w:pPr>
              <w:jc w:val="center"/>
              <w:rPr>
                <w:sz w:val="22"/>
                <w:szCs w:val="22"/>
              </w:rPr>
            </w:pPr>
            <w:r w:rsidRPr="00224B80">
              <w:rPr>
                <w:sz w:val="22"/>
                <w:szCs w:val="22"/>
              </w:rPr>
              <w:t>Котельная №4</w:t>
            </w:r>
          </w:p>
        </w:tc>
        <w:tc>
          <w:tcPr>
            <w:tcW w:w="907" w:type="pct"/>
            <w:tcBorders>
              <w:top w:val="nil"/>
              <w:left w:val="nil"/>
              <w:bottom w:val="single" w:sz="8" w:space="0" w:color="000000"/>
              <w:right w:val="single" w:sz="8" w:space="0" w:color="000000"/>
            </w:tcBorders>
            <w:shd w:val="clear" w:color="auto" w:fill="auto"/>
            <w:vAlign w:val="center"/>
          </w:tcPr>
          <w:p w14:paraId="7BE4E7F0" w14:textId="10831028" w:rsidR="001E7EA6" w:rsidRPr="00224B80" w:rsidRDefault="001E7EA6" w:rsidP="001E7EA6">
            <w:pPr>
              <w:jc w:val="center"/>
              <w:rPr>
                <w:sz w:val="20"/>
                <w:szCs w:val="20"/>
              </w:rPr>
            </w:pPr>
            <w:r w:rsidRPr="00224B80">
              <w:rPr>
                <w:sz w:val="20"/>
                <w:szCs w:val="20"/>
              </w:rPr>
              <w:t>0,660</w:t>
            </w:r>
          </w:p>
        </w:tc>
        <w:tc>
          <w:tcPr>
            <w:tcW w:w="905" w:type="pct"/>
            <w:tcBorders>
              <w:top w:val="nil"/>
              <w:left w:val="nil"/>
              <w:bottom w:val="single" w:sz="8" w:space="0" w:color="000000"/>
              <w:right w:val="single" w:sz="8" w:space="0" w:color="auto"/>
            </w:tcBorders>
            <w:shd w:val="clear" w:color="auto" w:fill="auto"/>
            <w:vAlign w:val="center"/>
          </w:tcPr>
          <w:p w14:paraId="17A2E098" w14:textId="5F57AB47" w:rsidR="001E7EA6" w:rsidRPr="00224B80" w:rsidRDefault="001E7EA6" w:rsidP="001E7EA6">
            <w:pPr>
              <w:jc w:val="center"/>
              <w:rPr>
                <w:sz w:val="20"/>
                <w:szCs w:val="20"/>
              </w:rPr>
            </w:pPr>
            <w:r w:rsidRPr="00224B80">
              <w:rPr>
                <w:sz w:val="20"/>
                <w:szCs w:val="20"/>
              </w:rPr>
              <w:t>0,125</w:t>
            </w:r>
          </w:p>
        </w:tc>
        <w:tc>
          <w:tcPr>
            <w:tcW w:w="904" w:type="pct"/>
            <w:tcBorders>
              <w:top w:val="nil"/>
              <w:left w:val="nil"/>
              <w:bottom w:val="single" w:sz="8" w:space="0" w:color="000000"/>
              <w:right w:val="single" w:sz="8" w:space="0" w:color="auto"/>
            </w:tcBorders>
            <w:shd w:val="clear" w:color="auto" w:fill="auto"/>
            <w:vAlign w:val="center"/>
          </w:tcPr>
          <w:p w14:paraId="5E8EEB2D" w14:textId="1D2C980A" w:rsidR="001E7EA6" w:rsidRPr="00224B80" w:rsidRDefault="001E7EA6" w:rsidP="001E7EA6">
            <w:pPr>
              <w:jc w:val="center"/>
              <w:rPr>
                <w:sz w:val="20"/>
                <w:szCs w:val="20"/>
              </w:rPr>
            </w:pPr>
            <w:r w:rsidRPr="00224B80">
              <w:rPr>
                <w:sz w:val="20"/>
                <w:szCs w:val="20"/>
              </w:rPr>
              <w:t>0,998</w:t>
            </w:r>
          </w:p>
        </w:tc>
      </w:tr>
      <w:tr w:rsidR="00224B80" w:rsidRPr="00224B80" w14:paraId="1CF1806E" w14:textId="77777777" w:rsidTr="009D1A1D">
        <w:trPr>
          <w:cantSplit/>
        </w:trPr>
        <w:tc>
          <w:tcPr>
            <w:tcW w:w="343" w:type="pct"/>
            <w:vAlign w:val="center"/>
          </w:tcPr>
          <w:p w14:paraId="09C2862F" w14:textId="5DAF70B9" w:rsidR="001E7EA6" w:rsidRPr="00224B80" w:rsidRDefault="001E7EA6" w:rsidP="001E7EA6">
            <w:pPr>
              <w:pStyle w:val="aa"/>
              <w:jc w:val="center"/>
              <w:rPr>
                <w:sz w:val="20"/>
              </w:rPr>
            </w:pPr>
            <w:r w:rsidRPr="00224B80">
              <w:rPr>
                <w:sz w:val="22"/>
                <w:szCs w:val="22"/>
              </w:rPr>
              <w:t>4</w:t>
            </w:r>
          </w:p>
        </w:tc>
        <w:tc>
          <w:tcPr>
            <w:tcW w:w="1941" w:type="pct"/>
            <w:shd w:val="clear" w:color="auto" w:fill="auto"/>
            <w:vAlign w:val="center"/>
          </w:tcPr>
          <w:p w14:paraId="06A27159" w14:textId="23F8AA6E" w:rsidR="001E7EA6" w:rsidRPr="00224B80" w:rsidRDefault="001E7EA6" w:rsidP="001E7EA6">
            <w:pPr>
              <w:jc w:val="center"/>
              <w:rPr>
                <w:sz w:val="22"/>
                <w:szCs w:val="22"/>
              </w:rPr>
            </w:pPr>
            <w:r w:rsidRPr="00224B80">
              <w:rPr>
                <w:sz w:val="22"/>
                <w:szCs w:val="22"/>
              </w:rPr>
              <w:t>Котельная №5 «ФОК»</w:t>
            </w:r>
          </w:p>
        </w:tc>
        <w:tc>
          <w:tcPr>
            <w:tcW w:w="907" w:type="pct"/>
            <w:tcBorders>
              <w:top w:val="nil"/>
              <w:left w:val="nil"/>
              <w:bottom w:val="single" w:sz="8" w:space="0" w:color="000000"/>
              <w:right w:val="single" w:sz="8" w:space="0" w:color="000000"/>
            </w:tcBorders>
            <w:shd w:val="clear" w:color="auto" w:fill="auto"/>
            <w:vAlign w:val="center"/>
          </w:tcPr>
          <w:p w14:paraId="20E3269F" w14:textId="473AA084" w:rsidR="001E7EA6" w:rsidRPr="00224B80" w:rsidRDefault="001E7EA6" w:rsidP="001E7EA6">
            <w:pPr>
              <w:jc w:val="center"/>
              <w:rPr>
                <w:sz w:val="20"/>
                <w:szCs w:val="20"/>
              </w:rPr>
            </w:pPr>
            <w:r w:rsidRPr="00224B80">
              <w:rPr>
                <w:sz w:val="20"/>
                <w:szCs w:val="20"/>
              </w:rPr>
              <w:t>0,217</w:t>
            </w:r>
          </w:p>
        </w:tc>
        <w:tc>
          <w:tcPr>
            <w:tcW w:w="905" w:type="pct"/>
            <w:tcBorders>
              <w:top w:val="nil"/>
              <w:left w:val="nil"/>
              <w:bottom w:val="single" w:sz="8" w:space="0" w:color="000000"/>
              <w:right w:val="single" w:sz="8" w:space="0" w:color="auto"/>
            </w:tcBorders>
            <w:shd w:val="clear" w:color="auto" w:fill="auto"/>
            <w:vAlign w:val="center"/>
          </w:tcPr>
          <w:p w14:paraId="454D5995" w14:textId="6363D6CC" w:rsidR="001E7EA6" w:rsidRPr="00224B80" w:rsidRDefault="001E7EA6" w:rsidP="001E7EA6">
            <w:pPr>
              <w:jc w:val="center"/>
              <w:rPr>
                <w:sz w:val="20"/>
                <w:szCs w:val="20"/>
              </w:rPr>
            </w:pPr>
            <w:r w:rsidRPr="00224B80">
              <w:rPr>
                <w:sz w:val="20"/>
                <w:szCs w:val="20"/>
              </w:rPr>
              <w:t>0,041</w:t>
            </w:r>
          </w:p>
        </w:tc>
        <w:tc>
          <w:tcPr>
            <w:tcW w:w="904" w:type="pct"/>
            <w:tcBorders>
              <w:top w:val="nil"/>
              <w:left w:val="nil"/>
              <w:bottom w:val="single" w:sz="8" w:space="0" w:color="000000"/>
              <w:right w:val="single" w:sz="8" w:space="0" w:color="auto"/>
            </w:tcBorders>
            <w:shd w:val="clear" w:color="auto" w:fill="auto"/>
            <w:vAlign w:val="center"/>
          </w:tcPr>
          <w:p w14:paraId="43728F55" w14:textId="541D623E" w:rsidR="001E7EA6" w:rsidRPr="00224B80" w:rsidRDefault="001E7EA6" w:rsidP="001E7EA6">
            <w:pPr>
              <w:jc w:val="center"/>
              <w:rPr>
                <w:sz w:val="20"/>
                <w:szCs w:val="20"/>
              </w:rPr>
            </w:pPr>
            <w:r w:rsidRPr="00224B80">
              <w:rPr>
                <w:sz w:val="20"/>
                <w:szCs w:val="20"/>
              </w:rPr>
              <w:t>0,328</w:t>
            </w:r>
          </w:p>
        </w:tc>
      </w:tr>
      <w:tr w:rsidR="00224B80" w:rsidRPr="00224B80" w14:paraId="5823FECC" w14:textId="77777777" w:rsidTr="009D1A1D">
        <w:trPr>
          <w:cantSplit/>
        </w:trPr>
        <w:tc>
          <w:tcPr>
            <w:tcW w:w="343" w:type="pct"/>
            <w:vAlign w:val="center"/>
          </w:tcPr>
          <w:p w14:paraId="1284951F" w14:textId="74799B75" w:rsidR="001E7EA6" w:rsidRPr="00224B80" w:rsidRDefault="001E7EA6" w:rsidP="001E7EA6">
            <w:pPr>
              <w:pStyle w:val="aa"/>
              <w:jc w:val="center"/>
              <w:rPr>
                <w:sz w:val="20"/>
              </w:rPr>
            </w:pPr>
            <w:r w:rsidRPr="00224B80">
              <w:rPr>
                <w:sz w:val="22"/>
                <w:szCs w:val="22"/>
              </w:rPr>
              <w:t>5</w:t>
            </w:r>
          </w:p>
        </w:tc>
        <w:tc>
          <w:tcPr>
            <w:tcW w:w="1941" w:type="pct"/>
            <w:shd w:val="clear" w:color="auto" w:fill="auto"/>
            <w:vAlign w:val="center"/>
          </w:tcPr>
          <w:p w14:paraId="035988BA" w14:textId="5DF44584" w:rsidR="001E7EA6" w:rsidRPr="00224B80" w:rsidRDefault="001E7EA6" w:rsidP="001E7EA6">
            <w:pPr>
              <w:jc w:val="center"/>
              <w:rPr>
                <w:sz w:val="22"/>
                <w:szCs w:val="22"/>
              </w:rPr>
            </w:pPr>
            <w:r w:rsidRPr="00224B80">
              <w:rPr>
                <w:sz w:val="22"/>
                <w:szCs w:val="22"/>
              </w:rPr>
              <w:t>Котельная №3634*</w:t>
            </w:r>
          </w:p>
        </w:tc>
        <w:tc>
          <w:tcPr>
            <w:tcW w:w="907" w:type="pct"/>
            <w:tcBorders>
              <w:top w:val="nil"/>
              <w:left w:val="nil"/>
              <w:bottom w:val="single" w:sz="8" w:space="0" w:color="000000"/>
              <w:right w:val="single" w:sz="8" w:space="0" w:color="000000"/>
            </w:tcBorders>
            <w:shd w:val="clear" w:color="auto" w:fill="auto"/>
            <w:vAlign w:val="center"/>
          </w:tcPr>
          <w:p w14:paraId="1CDEFF78" w14:textId="278674EB" w:rsidR="001E7EA6" w:rsidRPr="00224B80" w:rsidRDefault="001E7EA6" w:rsidP="001E7EA6">
            <w:pPr>
              <w:jc w:val="center"/>
              <w:rPr>
                <w:sz w:val="20"/>
                <w:szCs w:val="20"/>
              </w:rPr>
            </w:pPr>
            <w:r w:rsidRPr="00224B80">
              <w:rPr>
                <w:sz w:val="20"/>
                <w:szCs w:val="20"/>
              </w:rPr>
              <w:t>н/д</w:t>
            </w:r>
          </w:p>
        </w:tc>
        <w:tc>
          <w:tcPr>
            <w:tcW w:w="905" w:type="pct"/>
            <w:tcBorders>
              <w:top w:val="nil"/>
              <w:left w:val="nil"/>
              <w:bottom w:val="single" w:sz="8" w:space="0" w:color="000000"/>
              <w:right w:val="single" w:sz="8" w:space="0" w:color="auto"/>
            </w:tcBorders>
            <w:shd w:val="clear" w:color="auto" w:fill="auto"/>
            <w:vAlign w:val="center"/>
          </w:tcPr>
          <w:p w14:paraId="31FB6567" w14:textId="72C272C4" w:rsidR="001E7EA6" w:rsidRPr="00224B80" w:rsidRDefault="001E7EA6" w:rsidP="001E7EA6">
            <w:pPr>
              <w:jc w:val="center"/>
              <w:rPr>
                <w:sz w:val="20"/>
                <w:szCs w:val="20"/>
              </w:rPr>
            </w:pPr>
            <w:r w:rsidRPr="00224B80">
              <w:rPr>
                <w:sz w:val="20"/>
                <w:szCs w:val="20"/>
              </w:rPr>
              <w:t>н/д</w:t>
            </w:r>
          </w:p>
        </w:tc>
        <w:tc>
          <w:tcPr>
            <w:tcW w:w="904" w:type="pct"/>
            <w:tcBorders>
              <w:top w:val="nil"/>
              <w:left w:val="nil"/>
              <w:bottom w:val="single" w:sz="8" w:space="0" w:color="000000"/>
              <w:right w:val="single" w:sz="8" w:space="0" w:color="auto"/>
            </w:tcBorders>
            <w:shd w:val="clear" w:color="auto" w:fill="auto"/>
            <w:vAlign w:val="center"/>
          </w:tcPr>
          <w:p w14:paraId="146DECD9" w14:textId="78374622" w:rsidR="001E7EA6" w:rsidRPr="00224B80" w:rsidRDefault="001E7EA6" w:rsidP="001E7EA6">
            <w:pPr>
              <w:jc w:val="center"/>
              <w:rPr>
                <w:sz w:val="20"/>
                <w:szCs w:val="20"/>
              </w:rPr>
            </w:pPr>
            <w:r w:rsidRPr="00224B80">
              <w:rPr>
                <w:sz w:val="20"/>
                <w:szCs w:val="20"/>
              </w:rPr>
              <w:t>н/д</w:t>
            </w:r>
          </w:p>
        </w:tc>
      </w:tr>
    </w:tbl>
    <w:p w14:paraId="66C90ED8" w14:textId="7A09B419" w:rsidR="001E7EA6" w:rsidRPr="00224B80" w:rsidRDefault="001E7EA6" w:rsidP="001E7EA6">
      <w:pPr>
        <w:rPr>
          <w:sz w:val="22"/>
          <w:szCs w:val="22"/>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2"/>
          <w:szCs w:val="22"/>
        </w:rPr>
        <w:t>(в/г №4 г. Ельня) не представлены.</w:t>
      </w:r>
    </w:p>
    <w:p w14:paraId="70D46583" w14:textId="77777777" w:rsidR="000D7B8F" w:rsidRPr="00224B80" w:rsidRDefault="000D7B8F"/>
    <w:p w14:paraId="41D7F3BE" w14:textId="4B401714" w:rsidR="00EA0D24" w:rsidRPr="00224B80" w:rsidRDefault="00145BBA" w:rsidP="0006129B">
      <w:pPr>
        <w:pStyle w:val="30"/>
        <w:spacing w:line="240" w:lineRule="auto"/>
      </w:pPr>
      <w:bookmarkStart w:id="172" w:name="_Toc158278666"/>
      <w:bookmarkStart w:id="173" w:name="_Toc206146324"/>
      <w:r w:rsidRPr="00224B80">
        <w:lastRenderedPageBreak/>
        <w:t xml:space="preserve">7.3 </w:t>
      </w:r>
      <w:r w:rsidR="00EA0D24" w:rsidRPr="00224B80">
        <w:t>Изменения, произошедшие в балансах водоподготовительных установок источников тепловой энергии</w:t>
      </w:r>
      <w:r w:rsidR="00574E71" w:rsidRPr="00224B80">
        <w:t xml:space="preserve"> округа </w:t>
      </w:r>
      <w:r w:rsidR="00EA0D24" w:rsidRPr="00224B80">
        <w:t xml:space="preserve">за период, </w:t>
      </w:r>
      <w:r w:rsidR="00042A16" w:rsidRPr="00224B80">
        <w:t>предшествующий разработке (актуализации) схемы теплоснабжения</w:t>
      </w:r>
      <w:bookmarkEnd w:id="170"/>
      <w:bookmarkEnd w:id="172"/>
      <w:bookmarkEnd w:id="173"/>
    </w:p>
    <w:p w14:paraId="14AE8BB4" w14:textId="4CEC2FBE" w:rsidR="00A81EE8" w:rsidRPr="00224B80" w:rsidRDefault="009D1A1D" w:rsidP="00A81EE8">
      <w:pPr>
        <w:ind w:firstLine="567"/>
      </w:pPr>
      <w:r w:rsidRPr="00224B80">
        <w:t>При разработке схемы</w:t>
      </w:r>
      <w:r w:rsidR="00DC07D1" w:rsidRPr="00224B80">
        <w:t xml:space="preserve"> были уточнены </w:t>
      </w:r>
      <w:r w:rsidR="00A81EE8" w:rsidRPr="00224B80">
        <w:t xml:space="preserve">сведения по балансам теплоносителя </w:t>
      </w:r>
      <w:r w:rsidR="00C66CE1" w:rsidRPr="00224B80">
        <w:t xml:space="preserve">в зонах действия </w:t>
      </w:r>
      <w:r w:rsidRPr="00224B80">
        <w:t xml:space="preserve">источников теплоснабжения </w:t>
      </w:r>
      <w:r w:rsidR="00DC07D1" w:rsidRPr="00224B80">
        <w:t xml:space="preserve">по состоянию </w:t>
      </w:r>
      <w:r w:rsidR="000D7B8F" w:rsidRPr="00224B80">
        <w:t>на 20</w:t>
      </w:r>
      <w:r w:rsidR="00CB64B9" w:rsidRPr="00224B80">
        <w:t>25</w:t>
      </w:r>
      <w:r w:rsidR="000D7B8F" w:rsidRPr="00224B80">
        <w:t xml:space="preserve"> г.</w:t>
      </w:r>
      <w:r w:rsidR="00DC07D1" w:rsidRPr="00224B80">
        <w:t xml:space="preserve"> </w:t>
      </w:r>
    </w:p>
    <w:p w14:paraId="07323D67" w14:textId="77777777" w:rsidR="00A81EE8" w:rsidRPr="00224B80" w:rsidRDefault="00A81EE8" w:rsidP="0006129B">
      <w:pPr>
        <w:widowControl w:val="0"/>
        <w:tabs>
          <w:tab w:val="left" w:pos="4245"/>
        </w:tabs>
        <w:adjustRightInd w:val="0"/>
        <w:ind w:firstLine="720"/>
        <w:textAlignment w:val="baseline"/>
      </w:pPr>
    </w:p>
    <w:p w14:paraId="2D6A570F" w14:textId="77777777" w:rsidR="008F7ED6" w:rsidRPr="00224B80" w:rsidRDefault="008F7ED6" w:rsidP="0006129B">
      <w:pPr>
        <w:ind w:firstLine="567"/>
        <w:sectPr w:rsidR="008F7ED6" w:rsidRPr="00224B80" w:rsidSect="00EE060C">
          <w:pgSz w:w="11906" w:h="16838"/>
          <w:pgMar w:top="1134" w:right="851" w:bottom="1134" w:left="1134" w:header="708" w:footer="708" w:gutter="0"/>
          <w:cols w:space="708"/>
          <w:docGrid w:linePitch="360"/>
        </w:sectPr>
      </w:pPr>
    </w:p>
    <w:p w14:paraId="639AAE98" w14:textId="77777777" w:rsidR="003A5836" w:rsidRPr="00224B80" w:rsidRDefault="003A5836" w:rsidP="0006129B">
      <w:pPr>
        <w:pStyle w:val="21"/>
        <w:spacing w:line="240" w:lineRule="auto"/>
      </w:pPr>
      <w:bookmarkStart w:id="174" w:name="_Toc158278667"/>
      <w:bookmarkStart w:id="175" w:name="_Toc206146325"/>
      <w:r w:rsidRPr="00224B80">
        <w:lastRenderedPageBreak/>
        <w:t xml:space="preserve">Часть 8 </w:t>
      </w:r>
      <w:bookmarkEnd w:id="171"/>
      <w:r w:rsidR="005E5DE4" w:rsidRPr="00224B80">
        <w:t>Топливные балансы источников тепловой энергии и система обеспечения топливом</w:t>
      </w:r>
      <w:bookmarkEnd w:id="174"/>
      <w:bookmarkEnd w:id="175"/>
    </w:p>
    <w:p w14:paraId="4028D662" w14:textId="77777777" w:rsidR="00AB0258" w:rsidRPr="00224B80" w:rsidRDefault="00145BBA" w:rsidP="0006129B">
      <w:pPr>
        <w:pStyle w:val="30"/>
        <w:spacing w:line="240" w:lineRule="auto"/>
      </w:pPr>
      <w:bookmarkStart w:id="176" w:name="_Toc158278668"/>
      <w:bookmarkStart w:id="177" w:name="_Toc206146326"/>
      <w:r w:rsidRPr="00224B80">
        <w:t>8.1</w:t>
      </w:r>
      <w:r w:rsidR="00AB0258" w:rsidRPr="00224B80">
        <w:t xml:space="preserve"> </w:t>
      </w:r>
      <w:r w:rsidRPr="00224B80">
        <w:t>О</w:t>
      </w:r>
      <w:r w:rsidR="005E5DE4" w:rsidRPr="00224B80">
        <w:t>писание видов и количества используемого основного топлива для каждого источника тепловой энергии</w:t>
      </w:r>
      <w:bookmarkEnd w:id="176"/>
      <w:bookmarkEnd w:id="177"/>
    </w:p>
    <w:p w14:paraId="79B54D48" w14:textId="2708DDD2" w:rsidR="00010A90" w:rsidRPr="00224B80" w:rsidRDefault="00D659B8" w:rsidP="0006129B">
      <w:pPr>
        <w:pStyle w:val="Affa"/>
        <w:rPr>
          <w:szCs w:val="24"/>
        </w:rPr>
      </w:pPr>
      <w:r w:rsidRPr="00224B80">
        <w:t xml:space="preserve">В настоящее время </w:t>
      </w:r>
      <w:r w:rsidR="00070E4F" w:rsidRPr="00224B80">
        <w:t xml:space="preserve">на </w:t>
      </w:r>
      <w:r w:rsidR="009D1A1D" w:rsidRPr="00224B80">
        <w:t>территории</w:t>
      </w:r>
      <w:r w:rsidR="00574E71" w:rsidRPr="00224B80">
        <w:t xml:space="preserve"> округа </w:t>
      </w:r>
      <w:r w:rsidR="00B630BA" w:rsidRPr="00224B80">
        <w:t xml:space="preserve">действует </w:t>
      </w:r>
      <w:r w:rsidR="00E770C9" w:rsidRPr="00224B80">
        <w:t xml:space="preserve">пять источников </w:t>
      </w:r>
      <w:r w:rsidR="005C614C" w:rsidRPr="00224B80">
        <w:t>теплоснабжения</w:t>
      </w:r>
      <w:r w:rsidR="008C4EE1" w:rsidRPr="00224B80">
        <w:t>.</w:t>
      </w:r>
      <w:r w:rsidR="006C495F" w:rsidRPr="00224B80">
        <w:t xml:space="preserve"> </w:t>
      </w:r>
      <w:r w:rsidR="00F03DF1" w:rsidRPr="00224B80">
        <w:t xml:space="preserve">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r w:rsidR="00010A90" w:rsidRPr="00224B80">
        <w:rPr>
          <w:szCs w:val="24"/>
        </w:rPr>
        <w:t xml:space="preserve">Сведения о потреблении котельно-печного топлива приведены в таблице </w:t>
      </w:r>
      <w:r w:rsidR="00B27F1D" w:rsidRPr="00224B80">
        <w:rPr>
          <w:szCs w:val="24"/>
        </w:rPr>
        <w:t>2</w:t>
      </w:r>
      <w:r w:rsidR="00224B80">
        <w:rPr>
          <w:szCs w:val="24"/>
        </w:rPr>
        <w:t>6</w:t>
      </w:r>
      <w:r w:rsidR="00010A90" w:rsidRPr="00224B80">
        <w:rPr>
          <w:szCs w:val="24"/>
        </w:rPr>
        <w:t>.</w:t>
      </w:r>
    </w:p>
    <w:p w14:paraId="3B62C1A3" w14:textId="77777777" w:rsidR="007F4555" w:rsidRPr="00224B80" w:rsidRDefault="007F4555" w:rsidP="0006129B">
      <w:pPr>
        <w:pStyle w:val="Affa"/>
        <w:rPr>
          <w:sz w:val="20"/>
        </w:rPr>
      </w:pPr>
    </w:p>
    <w:p w14:paraId="56AB5511" w14:textId="19E47843" w:rsidR="007F4555" w:rsidRPr="00224B80" w:rsidRDefault="007F4555"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26</w:t>
      </w:r>
      <w:r w:rsidR="008A3CE6" w:rsidRPr="00224B80">
        <w:rPr>
          <w:noProof/>
        </w:rPr>
        <w:fldChar w:fldCharType="end"/>
      </w:r>
      <w:r w:rsidRPr="00224B80">
        <w:t xml:space="preserve"> - Описание видов и количества топлива</w:t>
      </w:r>
    </w:p>
    <w:tbl>
      <w:tblPr>
        <w:tblW w:w="491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
        <w:gridCol w:w="3897"/>
        <w:gridCol w:w="2243"/>
        <w:gridCol w:w="1771"/>
        <w:gridCol w:w="1315"/>
      </w:tblGrid>
      <w:tr w:rsidR="00224B80" w:rsidRPr="00224B80" w14:paraId="2982CC15" w14:textId="77777777" w:rsidTr="0042068A">
        <w:trPr>
          <w:cantSplit/>
          <w:trHeight w:val="1643"/>
          <w:tblHeader/>
        </w:trPr>
        <w:tc>
          <w:tcPr>
            <w:tcW w:w="263" w:type="pct"/>
            <w:vAlign w:val="center"/>
          </w:tcPr>
          <w:p w14:paraId="68E71CE6" w14:textId="0469B25A" w:rsidR="00DC07D1" w:rsidRPr="00224B80" w:rsidRDefault="00DC07D1" w:rsidP="00DC07D1">
            <w:pPr>
              <w:pStyle w:val="Affa"/>
              <w:ind w:firstLine="0"/>
              <w:jc w:val="center"/>
              <w:rPr>
                <w:sz w:val="22"/>
                <w:szCs w:val="22"/>
              </w:rPr>
            </w:pPr>
            <w:r w:rsidRPr="00224B80">
              <w:rPr>
                <w:sz w:val="22"/>
                <w:szCs w:val="22"/>
              </w:rPr>
              <w:t>№ п/п</w:t>
            </w:r>
          </w:p>
        </w:tc>
        <w:tc>
          <w:tcPr>
            <w:tcW w:w="2001" w:type="pct"/>
            <w:shd w:val="clear" w:color="auto" w:fill="auto"/>
            <w:vAlign w:val="center"/>
          </w:tcPr>
          <w:p w14:paraId="054CA20A" w14:textId="67BE842E" w:rsidR="00DC07D1" w:rsidRPr="00224B80" w:rsidRDefault="00DC07D1" w:rsidP="00DC07D1">
            <w:pPr>
              <w:pStyle w:val="Affa"/>
              <w:ind w:firstLine="0"/>
              <w:jc w:val="center"/>
              <w:rPr>
                <w:sz w:val="22"/>
                <w:szCs w:val="22"/>
              </w:rPr>
            </w:pPr>
            <w:r w:rsidRPr="00224B80">
              <w:rPr>
                <w:sz w:val="22"/>
                <w:szCs w:val="22"/>
              </w:rPr>
              <w:t>Источник тепла</w:t>
            </w:r>
          </w:p>
        </w:tc>
        <w:tc>
          <w:tcPr>
            <w:tcW w:w="1152" w:type="pct"/>
            <w:shd w:val="clear" w:color="auto" w:fill="auto"/>
            <w:vAlign w:val="center"/>
          </w:tcPr>
          <w:p w14:paraId="67F0FE1F" w14:textId="21FC7DA0" w:rsidR="00DC07D1" w:rsidRPr="00224B80" w:rsidRDefault="00DC07D1" w:rsidP="00DC07D1">
            <w:pPr>
              <w:pStyle w:val="Affa"/>
              <w:ind w:firstLine="0"/>
              <w:jc w:val="center"/>
              <w:rPr>
                <w:sz w:val="22"/>
                <w:szCs w:val="22"/>
              </w:rPr>
            </w:pPr>
            <w:r w:rsidRPr="00224B80">
              <w:rPr>
                <w:sz w:val="22"/>
                <w:szCs w:val="22"/>
              </w:rPr>
              <w:t>Вид топлива</w:t>
            </w:r>
            <w:r w:rsidR="00FE1809" w:rsidRPr="00224B80">
              <w:rPr>
                <w:sz w:val="22"/>
                <w:szCs w:val="22"/>
              </w:rPr>
              <w:t xml:space="preserve"> (основной/резервный)</w:t>
            </w:r>
          </w:p>
        </w:tc>
        <w:tc>
          <w:tcPr>
            <w:tcW w:w="909" w:type="pct"/>
            <w:shd w:val="clear" w:color="auto" w:fill="auto"/>
          </w:tcPr>
          <w:p w14:paraId="2351D6B6" w14:textId="6F2E0418" w:rsidR="00DC07D1" w:rsidRPr="00224B80" w:rsidRDefault="00DC07D1" w:rsidP="00DC07D1">
            <w:pPr>
              <w:pStyle w:val="Affa"/>
              <w:ind w:firstLine="0"/>
              <w:jc w:val="center"/>
              <w:rPr>
                <w:sz w:val="22"/>
                <w:szCs w:val="22"/>
              </w:rPr>
            </w:pPr>
            <w:r w:rsidRPr="00224B80">
              <w:rPr>
                <w:sz w:val="22"/>
                <w:szCs w:val="22"/>
              </w:rPr>
              <w:t>Расход натурального топлива (</w:t>
            </w:r>
            <w:r w:rsidR="0042068A" w:rsidRPr="00224B80">
              <w:rPr>
                <w:sz w:val="22"/>
                <w:szCs w:val="22"/>
              </w:rPr>
              <w:t>природный газ</w:t>
            </w:r>
            <w:r w:rsidRPr="00224B80">
              <w:rPr>
                <w:sz w:val="22"/>
                <w:szCs w:val="22"/>
              </w:rPr>
              <w:t xml:space="preserve"> – </w:t>
            </w:r>
            <w:r w:rsidR="0042068A" w:rsidRPr="00224B80">
              <w:rPr>
                <w:sz w:val="22"/>
                <w:szCs w:val="22"/>
              </w:rPr>
              <w:t>тыс.куб.м</w:t>
            </w:r>
            <w:r w:rsidR="00E53DFD" w:rsidRPr="00224B80">
              <w:rPr>
                <w:sz w:val="22"/>
                <w:szCs w:val="22"/>
              </w:rPr>
              <w:t xml:space="preserve">, </w:t>
            </w:r>
            <w:r w:rsidR="0042068A" w:rsidRPr="00224B80">
              <w:rPr>
                <w:sz w:val="22"/>
                <w:szCs w:val="22"/>
              </w:rPr>
              <w:t>мазут</w:t>
            </w:r>
            <w:r w:rsidR="00E53DFD" w:rsidRPr="00224B80">
              <w:rPr>
                <w:sz w:val="22"/>
                <w:szCs w:val="22"/>
              </w:rPr>
              <w:t xml:space="preserve"> – </w:t>
            </w:r>
            <w:r w:rsidR="00BB0BBF" w:rsidRPr="00224B80">
              <w:rPr>
                <w:sz w:val="22"/>
                <w:szCs w:val="22"/>
              </w:rPr>
              <w:t>тн</w:t>
            </w:r>
            <w:r w:rsidRPr="00224B80">
              <w:rPr>
                <w:sz w:val="22"/>
                <w:szCs w:val="22"/>
              </w:rPr>
              <w:t>)</w:t>
            </w:r>
          </w:p>
        </w:tc>
        <w:tc>
          <w:tcPr>
            <w:tcW w:w="675" w:type="pct"/>
            <w:shd w:val="clear" w:color="auto" w:fill="auto"/>
            <w:vAlign w:val="center"/>
          </w:tcPr>
          <w:p w14:paraId="15A6C9BA" w14:textId="03AB6DA6" w:rsidR="00DC07D1" w:rsidRPr="00224B80" w:rsidRDefault="00DC07D1" w:rsidP="00DC07D1">
            <w:pPr>
              <w:pStyle w:val="Affa"/>
              <w:ind w:firstLine="0"/>
              <w:jc w:val="center"/>
              <w:rPr>
                <w:sz w:val="22"/>
                <w:szCs w:val="22"/>
              </w:rPr>
            </w:pPr>
            <w:r w:rsidRPr="00224B80">
              <w:rPr>
                <w:sz w:val="22"/>
                <w:szCs w:val="22"/>
              </w:rPr>
              <w:t>Расход условного топлива,</w:t>
            </w:r>
          </w:p>
          <w:p w14:paraId="3A95B498" w14:textId="77777777" w:rsidR="00DC07D1" w:rsidRPr="00224B80" w:rsidRDefault="00DC07D1" w:rsidP="00DC07D1">
            <w:pPr>
              <w:pStyle w:val="Affa"/>
              <w:ind w:firstLine="0"/>
              <w:jc w:val="center"/>
              <w:rPr>
                <w:sz w:val="22"/>
                <w:szCs w:val="22"/>
              </w:rPr>
            </w:pPr>
            <w:r w:rsidRPr="00224B80">
              <w:rPr>
                <w:sz w:val="22"/>
                <w:szCs w:val="22"/>
              </w:rPr>
              <w:t>т у.т.</w:t>
            </w:r>
          </w:p>
        </w:tc>
      </w:tr>
      <w:tr w:rsidR="00224B80" w:rsidRPr="00224B80" w14:paraId="7A67FF6C" w14:textId="77777777" w:rsidTr="00565663">
        <w:trPr>
          <w:cantSplit/>
        </w:trPr>
        <w:tc>
          <w:tcPr>
            <w:tcW w:w="263" w:type="pct"/>
            <w:vAlign w:val="center"/>
          </w:tcPr>
          <w:p w14:paraId="3EFE0632" w14:textId="6FF90575" w:rsidR="0042068A" w:rsidRPr="00224B80" w:rsidRDefault="0042068A" w:rsidP="0042068A">
            <w:pPr>
              <w:pStyle w:val="aa"/>
              <w:jc w:val="center"/>
              <w:rPr>
                <w:sz w:val="22"/>
                <w:szCs w:val="22"/>
              </w:rPr>
            </w:pPr>
            <w:r w:rsidRPr="00224B80">
              <w:rPr>
                <w:sz w:val="22"/>
                <w:szCs w:val="22"/>
              </w:rPr>
              <w:t>1</w:t>
            </w:r>
          </w:p>
        </w:tc>
        <w:tc>
          <w:tcPr>
            <w:tcW w:w="2001" w:type="pct"/>
            <w:shd w:val="clear" w:color="auto" w:fill="auto"/>
            <w:vAlign w:val="center"/>
          </w:tcPr>
          <w:p w14:paraId="324081A9" w14:textId="78668BF3" w:rsidR="0042068A" w:rsidRPr="00224B80" w:rsidRDefault="0042068A" w:rsidP="0042068A">
            <w:pPr>
              <w:jc w:val="center"/>
              <w:rPr>
                <w:sz w:val="22"/>
              </w:rPr>
            </w:pPr>
            <w:r w:rsidRPr="00224B80">
              <w:rPr>
                <w:sz w:val="22"/>
                <w:szCs w:val="22"/>
              </w:rPr>
              <w:t>Котельная №1</w:t>
            </w:r>
          </w:p>
        </w:tc>
        <w:tc>
          <w:tcPr>
            <w:tcW w:w="1152" w:type="pct"/>
            <w:tcBorders>
              <w:top w:val="nil"/>
              <w:left w:val="nil"/>
              <w:bottom w:val="single" w:sz="8" w:space="0" w:color="auto"/>
              <w:right w:val="single" w:sz="8" w:space="0" w:color="auto"/>
            </w:tcBorders>
            <w:shd w:val="clear" w:color="auto" w:fill="auto"/>
            <w:vAlign w:val="center"/>
          </w:tcPr>
          <w:p w14:paraId="6FBAED89" w14:textId="417D016F" w:rsidR="0042068A" w:rsidRPr="00224B80" w:rsidRDefault="0042068A" w:rsidP="0042068A">
            <w:pPr>
              <w:jc w:val="center"/>
              <w:rPr>
                <w:sz w:val="22"/>
              </w:rPr>
            </w:pPr>
            <w:r w:rsidRPr="00224B80">
              <w:rPr>
                <w:sz w:val="22"/>
                <w:szCs w:val="22"/>
              </w:rPr>
              <w:t>Природный газ</w:t>
            </w:r>
          </w:p>
        </w:tc>
        <w:tc>
          <w:tcPr>
            <w:tcW w:w="909" w:type="pct"/>
            <w:tcBorders>
              <w:top w:val="nil"/>
              <w:left w:val="nil"/>
              <w:bottom w:val="single" w:sz="8" w:space="0" w:color="auto"/>
              <w:right w:val="single" w:sz="8" w:space="0" w:color="auto"/>
            </w:tcBorders>
            <w:shd w:val="clear" w:color="auto" w:fill="auto"/>
            <w:vAlign w:val="center"/>
          </w:tcPr>
          <w:p w14:paraId="713782FF" w14:textId="46707052" w:rsidR="0042068A" w:rsidRPr="00224B80" w:rsidRDefault="0042068A" w:rsidP="0042068A">
            <w:pPr>
              <w:jc w:val="center"/>
              <w:rPr>
                <w:sz w:val="22"/>
              </w:rPr>
            </w:pPr>
            <w:r w:rsidRPr="00224B80">
              <w:rPr>
                <w:sz w:val="20"/>
                <w:szCs w:val="20"/>
              </w:rPr>
              <w:t>228,8</w:t>
            </w:r>
          </w:p>
        </w:tc>
        <w:tc>
          <w:tcPr>
            <w:tcW w:w="675" w:type="pct"/>
            <w:tcBorders>
              <w:top w:val="nil"/>
              <w:left w:val="nil"/>
              <w:bottom w:val="single" w:sz="8" w:space="0" w:color="auto"/>
              <w:right w:val="single" w:sz="8" w:space="0" w:color="auto"/>
            </w:tcBorders>
            <w:shd w:val="clear" w:color="auto" w:fill="auto"/>
            <w:vAlign w:val="center"/>
          </w:tcPr>
          <w:p w14:paraId="79A975EE" w14:textId="10C989A5" w:rsidR="0042068A" w:rsidRPr="00224B80" w:rsidRDefault="0042068A" w:rsidP="0042068A">
            <w:pPr>
              <w:jc w:val="center"/>
              <w:rPr>
                <w:sz w:val="22"/>
              </w:rPr>
            </w:pPr>
            <w:r w:rsidRPr="00224B80">
              <w:rPr>
                <w:sz w:val="20"/>
                <w:szCs w:val="20"/>
              </w:rPr>
              <w:t>233,59</w:t>
            </w:r>
          </w:p>
        </w:tc>
      </w:tr>
      <w:tr w:rsidR="00224B80" w:rsidRPr="00224B80" w14:paraId="17B29CE8" w14:textId="77777777" w:rsidTr="00565663">
        <w:trPr>
          <w:cantSplit/>
        </w:trPr>
        <w:tc>
          <w:tcPr>
            <w:tcW w:w="263" w:type="pct"/>
            <w:vAlign w:val="center"/>
          </w:tcPr>
          <w:p w14:paraId="0FC067E3" w14:textId="4078AD78" w:rsidR="0042068A" w:rsidRPr="00224B80" w:rsidRDefault="0042068A" w:rsidP="0042068A">
            <w:pPr>
              <w:pStyle w:val="aa"/>
              <w:jc w:val="center"/>
              <w:rPr>
                <w:sz w:val="20"/>
              </w:rPr>
            </w:pPr>
            <w:r w:rsidRPr="00224B80">
              <w:rPr>
                <w:sz w:val="22"/>
                <w:szCs w:val="22"/>
              </w:rPr>
              <w:t>2</w:t>
            </w:r>
          </w:p>
        </w:tc>
        <w:tc>
          <w:tcPr>
            <w:tcW w:w="2001" w:type="pct"/>
            <w:shd w:val="clear" w:color="auto" w:fill="auto"/>
            <w:vAlign w:val="center"/>
          </w:tcPr>
          <w:p w14:paraId="635E38BE" w14:textId="4FC9E821" w:rsidR="0042068A" w:rsidRPr="00224B80" w:rsidRDefault="0042068A" w:rsidP="0042068A">
            <w:pPr>
              <w:jc w:val="center"/>
              <w:rPr>
                <w:sz w:val="22"/>
                <w:szCs w:val="22"/>
              </w:rPr>
            </w:pPr>
            <w:r w:rsidRPr="00224B80">
              <w:rPr>
                <w:sz w:val="22"/>
                <w:szCs w:val="22"/>
              </w:rPr>
              <w:t>Котельная №2</w:t>
            </w:r>
          </w:p>
        </w:tc>
        <w:tc>
          <w:tcPr>
            <w:tcW w:w="1152" w:type="pct"/>
            <w:tcBorders>
              <w:top w:val="nil"/>
              <w:left w:val="nil"/>
              <w:bottom w:val="single" w:sz="8" w:space="0" w:color="auto"/>
              <w:right w:val="single" w:sz="8" w:space="0" w:color="auto"/>
            </w:tcBorders>
            <w:shd w:val="clear" w:color="auto" w:fill="auto"/>
            <w:vAlign w:val="center"/>
          </w:tcPr>
          <w:p w14:paraId="30B3C397" w14:textId="35D4BE14" w:rsidR="0042068A" w:rsidRPr="00224B80" w:rsidRDefault="0042068A" w:rsidP="0042068A">
            <w:pPr>
              <w:jc w:val="center"/>
              <w:rPr>
                <w:sz w:val="20"/>
                <w:szCs w:val="20"/>
              </w:rPr>
            </w:pPr>
            <w:r w:rsidRPr="00224B80">
              <w:rPr>
                <w:sz w:val="22"/>
                <w:szCs w:val="22"/>
              </w:rPr>
              <w:t>Природный газ</w:t>
            </w:r>
          </w:p>
        </w:tc>
        <w:tc>
          <w:tcPr>
            <w:tcW w:w="909" w:type="pct"/>
            <w:tcBorders>
              <w:top w:val="nil"/>
              <w:left w:val="nil"/>
              <w:bottom w:val="single" w:sz="8" w:space="0" w:color="auto"/>
              <w:right w:val="single" w:sz="8" w:space="0" w:color="auto"/>
            </w:tcBorders>
            <w:shd w:val="clear" w:color="auto" w:fill="auto"/>
            <w:vAlign w:val="center"/>
          </w:tcPr>
          <w:p w14:paraId="7B634747" w14:textId="5E2479D4" w:rsidR="0042068A" w:rsidRPr="00224B80" w:rsidRDefault="0042068A" w:rsidP="0042068A">
            <w:pPr>
              <w:jc w:val="center"/>
              <w:rPr>
                <w:sz w:val="20"/>
                <w:szCs w:val="20"/>
              </w:rPr>
            </w:pPr>
            <w:r w:rsidRPr="00224B80">
              <w:rPr>
                <w:sz w:val="20"/>
                <w:szCs w:val="20"/>
              </w:rPr>
              <w:t>1764,8</w:t>
            </w:r>
          </w:p>
        </w:tc>
        <w:tc>
          <w:tcPr>
            <w:tcW w:w="675" w:type="pct"/>
            <w:tcBorders>
              <w:top w:val="nil"/>
              <w:left w:val="nil"/>
              <w:bottom w:val="single" w:sz="8" w:space="0" w:color="auto"/>
              <w:right w:val="single" w:sz="8" w:space="0" w:color="auto"/>
            </w:tcBorders>
            <w:shd w:val="clear" w:color="auto" w:fill="auto"/>
            <w:vAlign w:val="center"/>
          </w:tcPr>
          <w:p w14:paraId="2AB25D50" w14:textId="390E4763" w:rsidR="0042068A" w:rsidRPr="00224B80" w:rsidRDefault="0042068A" w:rsidP="0042068A">
            <w:pPr>
              <w:jc w:val="center"/>
              <w:rPr>
                <w:sz w:val="20"/>
                <w:szCs w:val="20"/>
              </w:rPr>
            </w:pPr>
            <w:r w:rsidRPr="00224B80">
              <w:rPr>
                <w:sz w:val="20"/>
                <w:szCs w:val="20"/>
              </w:rPr>
              <w:t>1800,03</w:t>
            </w:r>
          </w:p>
        </w:tc>
      </w:tr>
      <w:tr w:rsidR="00224B80" w:rsidRPr="00224B80" w14:paraId="4DF7C3CE" w14:textId="77777777" w:rsidTr="00565663">
        <w:trPr>
          <w:cantSplit/>
        </w:trPr>
        <w:tc>
          <w:tcPr>
            <w:tcW w:w="263" w:type="pct"/>
            <w:vAlign w:val="center"/>
          </w:tcPr>
          <w:p w14:paraId="5163B07E" w14:textId="62B13C64" w:rsidR="0042068A" w:rsidRPr="00224B80" w:rsidRDefault="0042068A" w:rsidP="0042068A">
            <w:pPr>
              <w:pStyle w:val="aa"/>
              <w:jc w:val="center"/>
              <w:rPr>
                <w:sz w:val="20"/>
              </w:rPr>
            </w:pPr>
            <w:r w:rsidRPr="00224B80">
              <w:rPr>
                <w:sz w:val="22"/>
                <w:szCs w:val="22"/>
              </w:rPr>
              <w:t>3</w:t>
            </w:r>
          </w:p>
        </w:tc>
        <w:tc>
          <w:tcPr>
            <w:tcW w:w="2001" w:type="pct"/>
            <w:shd w:val="clear" w:color="auto" w:fill="auto"/>
            <w:vAlign w:val="center"/>
          </w:tcPr>
          <w:p w14:paraId="7876B0F7" w14:textId="35A960C5" w:rsidR="0042068A" w:rsidRPr="00224B80" w:rsidRDefault="0042068A" w:rsidP="0042068A">
            <w:pPr>
              <w:jc w:val="center"/>
              <w:rPr>
                <w:sz w:val="22"/>
                <w:szCs w:val="22"/>
              </w:rPr>
            </w:pPr>
            <w:r w:rsidRPr="00224B80">
              <w:rPr>
                <w:sz w:val="22"/>
                <w:szCs w:val="22"/>
              </w:rPr>
              <w:t>Котельная №4</w:t>
            </w:r>
          </w:p>
        </w:tc>
        <w:tc>
          <w:tcPr>
            <w:tcW w:w="1152" w:type="pct"/>
            <w:tcBorders>
              <w:top w:val="nil"/>
              <w:left w:val="nil"/>
              <w:bottom w:val="single" w:sz="8" w:space="0" w:color="auto"/>
              <w:right w:val="single" w:sz="8" w:space="0" w:color="auto"/>
            </w:tcBorders>
            <w:shd w:val="clear" w:color="auto" w:fill="auto"/>
            <w:vAlign w:val="center"/>
          </w:tcPr>
          <w:p w14:paraId="7C6FFE7F" w14:textId="5DAD1B56" w:rsidR="0042068A" w:rsidRPr="00224B80" w:rsidRDefault="0042068A" w:rsidP="0042068A">
            <w:pPr>
              <w:jc w:val="center"/>
              <w:rPr>
                <w:sz w:val="20"/>
                <w:szCs w:val="20"/>
              </w:rPr>
            </w:pPr>
            <w:r w:rsidRPr="00224B80">
              <w:rPr>
                <w:sz w:val="22"/>
                <w:szCs w:val="22"/>
              </w:rPr>
              <w:t>Природный газ</w:t>
            </w:r>
          </w:p>
        </w:tc>
        <w:tc>
          <w:tcPr>
            <w:tcW w:w="909" w:type="pct"/>
            <w:tcBorders>
              <w:top w:val="nil"/>
              <w:left w:val="nil"/>
              <w:bottom w:val="single" w:sz="8" w:space="0" w:color="auto"/>
              <w:right w:val="single" w:sz="8" w:space="0" w:color="auto"/>
            </w:tcBorders>
            <w:shd w:val="clear" w:color="auto" w:fill="auto"/>
            <w:vAlign w:val="center"/>
          </w:tcPr>
          <w:p w14:paraId="6F833742" w14:textId="47DD2A6F" w:rsidR="0042068A" w:rsidRPr="00224B80" w:rsidRDefault="0042068A" w:rsidP="0042068A">
            <w:pPr>
              <w:jc w:val="center"/>
              <w:rPr>
                <w:sz w:val="20"/>
                <w:szCs w:val="20"/>
              </w:rPr>
            </w:pPr>
            <w:r w:rsidRPr="00224B80">
              <w:rPr>
                <w:sz w:val="20"/>
                <w:szCs w:val="20"/>
              </w:rPr>
              <w:t>396,5</w:t>
            </w:r>
          </w:p>
        </w:tc>
        <w:tc>
          <w:tcPr>
            <w:tcW w:w="675" w:type="pct"/>
            <w:tcBorders>
              <w:top w:val="nil"/>
              <w:left w:val="nil"/>
              <w:bottom w:val="single" w:sz="8" w:space="0" w:color="auto"/>
              <w:right w:val="single" w:sz="8" w:space="0" w:color="auto"/>
            </w:tcBorders>
            <w:shd w:val="clear" w:color="auto" w:fill="auto"/>
            <w:vAlign w:val="center"/>
          </w:tcPr>
          <w:p w14:paraId="17EBD930" w14:textId="60186015" w:rsidR="0042068A" w:rsidRPr="00224B80" w:rsidRDefault="0042068A" w:rsidP="0042068A">
            <w:pPr>
              <w:jc w:val="center"/>
              <w:rPr>
                <w:sz w:val="20"/>
                <w:szCs w:val="20"/>
              </w:rPr>
            </w:pPr>
            <w:r w:rsidRPr="00224B80">
              <w:rPr>
                <w:sz w:val="20"/>
                <w:szCs w:val="20"/>
              </w:rPr>
              <w:t>411,38</w:t>
            </w:r>
          </w:p>
        </w:tc>
      </w:tr>
      <w:tr w:rsidR="00224B80" w:rsidRPr="00224B80" w14:paraId="1CE9637B" w14:textId="77777777" w:rsidTr="00565663">
        <w:trPr>
          <w:cantSplit/>
        </w:trPr>
        <w:tc>
          <w:tcPr>
            <w:tcW w:w="263" w:type="pct"/>
            <w:vAlign w:val="center"/>
          </w:tcPr>
          <w:p w14:paraId="05ADDA0E" w14:textId="0FD39D57" w:rsidR="0042068A" w:rsidRPr="00224B80" w:rsidRDefault="0042068A" w:rsidP="0042068A">
            <w:pPr>
              <w:pStyle w:val="aa"/>
              <w:jc w:val="center"/>
              <w:rPr>
                <w:sz w:val="20"/>
              </w:rPr>
            </w:pPr>
            <w:r w:rsidRPr="00224B80">
              <w:rPr>
                <w:sz w:val="22"/>
                <w:szCs w:val="22"/>
              </w:rPr>
              <w:t>4</w:t>
            </w:r>
          </w:p>
        </w:tc>
        <w:tc>
          <w:tcPr>
            <w:tcW w:w="2001" w:type="pct"/>
            <w:shd w:val="clear" w:color="auto" w:fill="auto"/>
            <w:vAlign w:val="center"/>
          </w:tcPr>
          <w:p w14:paraId="7992F8F0" w14:textId="0EA3FB08" w:rsidR="0042068A" w:rsidRPr="00224B80" w:rsidRDefault="0042068A" w:rsidP="0042068A">
            <w:pPr>
              <w:jc w:val="center"/>
              <w:rPr>
                <w:sz w:val="22"/>
                <w:szCs w:val="22"/>
              </w:rPr>
            </w:pPr>
            <w:r w:rsidRPr="00224B80">
              <w:rPr>
                <w:sz w:val="22"/>
                <w:szCs w:val="22"/>
              </w:rPr>
              <w:t>Котельная №5 «ФОК»</w:t>
            </w:r>
          </w:p>
        </w:tc>
        <w:tc>
          <w:tcPr>
            <w:tcW w:w="1152" w:type="pct"/>
            <w:tcBorders>
              <w:top w:val="nil"/>
              <w:left w:val="nil"/>
              <w:bottom w:val="single" w:sz="8" w:space="0" w:color="auto"/>
              <w:right w:val="single" w:sz="8" w:space="0" w:color="auto"/>
            </w:tcBorders>
            <w:shd w:val="clear" w:color="auto" w:fill="auto"/>
            <w:vAlign w:val="center"/>
          </w:tcPr>
          <w:p w14:paraId="166515B0" w14:textId="6563A6E1" w:rsidR="0042068A" w:rsidRPr="00224B80" w:rsidRDefault="0042068A" w:rsidP="0042068A">
            <w:pPr>
              <w:jc w:val="center"/>
              <w:rPr>
                <w:sz w:val="20"/>
                <w:szCs w:val="20"/>
              </w:rPr>
            </w:pPr>
            <w:r w:rsidRPr="00224B80">
              <w:rPr>
                <w:sz w:val="22"/>
                <w:szCs w:val="22"/>
              </w:rPr>
              <w:t>Природный газ</w:t>
            </w:r>
          </w:p>
        </w:tc>
        <w:tc>
          <w:tcPr>
            <w:tcW w:w="909" w:type="pct"/>
            <w:tcBorders>
              <w:top w:val="nil"/>
              <w:left w:val="nil"/>
              <w:bottom w:val="single" w:sz="8" w:space="0" w:color="auto"/>
              <w:right w:val="single" w:sz="8" w:space="0" w:color="auto"/>
            </w:tcBorders>
            <w:shd w:val="clear" w:color="auto" w:fill="auto"/>
            <w:vAlign w:val="center"/>
          </w:tcPr>
          <w:p w14:paraId="3EFDB636" w14:textId="6EE599D4" w:rsidR="0042068A" w:rsidRPr="00224B80" w:rsidRDefault="0042068A" w:rsidP="0042068A">
            <w:pPr>
              <w:jc w:val="center"/>
              <w:rPr>
                <w:sz w:val="20"/>
                <w:szCs w:val="20"/>
              </w:rPr>
            </w:pPr>
            <w:r w:rsidRPr="00224B80">
              <w:rPr>
                <w:sz w:val="20"/>
                <w:szCs w:val="20"/>
              </w:rPr>
              <w:t>174,5</w:t>
            </w:r>
          </w:p>
        </w:tc>
        <w:tc>
          <w:tcPr>
            <w:tcW w:w="675" w:type="pct"/>
            <w:tcBorders>
              <w:top w:val="nil"/>
              <w:left w:val="nil"/>
              <w:bottom w:val="single" w:sz="8" w:space="0" w:color="auto"/>
              <w:right w:val="single" w:sz="8" w:space="0" w:color="auto"/>
            </w:tcBorders>
            <w:shd w:val="clear" w:color="auto" w:fill="auto"/>
            <w:vAlign w:val="center"/>
          </w:tcPr>
          <w:p w14:paraId="26441514" w14:textId="568C993C" w:rsidR="0042068A" w:rsidRPr="00224B80" w:rsidRDefault="0042068A" w:rsidP="0042068A">
            <w:pPr>
              <w:jc w:val="center"/>
              <w:rPr>
                <w:sz w:val="20"/>
                <w:szCs w:val="20"/>
              </w:rPr>
            </w:pPr>
            <w:r w:rsidRPr="00224B80">
              <w:rPr>
                <w:sz w:val="20"/>
                <w:szCs w:val="20"/>
              </w:rPr>
              <w:t>177,89</w:t>
            </w:r>
          </w:p>
        </w:tc>
      </w:tr>
      <w:tr w:rsidR="00224B80" w:rsidRPr="00224B80" w14:paraId="5DFAF3A5" w14:textId="77777777" w:rsidTr="00565663">
        <w:trPr>
          <w:cantSplit/>
        </w:trPr>
        <w:tc>
          <w:tcPr>
            <w:tcW w:w="263" w:type="pct"/>
            <w:vAlign w:val="center"/>
          </w:tcPr>
          <w:p w14:paraId="23F4EF33" w14:textId="538EDFF2" w:rsidR="0042068A" w:rsidRPr="00224B80" w:rsidRDefault="0042068A" w:rsidP="0042068A">
            <w:pPr>
              <w:pStyle w:val="aa"/>
              <w:jc w:val="center"/>
              <w:rPr>
                <w:sz w:val="20"/>
              </w:rPr>
            </w:pPr>
            <w:r w:rsidRPr="00224B80">
              <w:rPr>
                <w:sz w:val="22"/>
                <w:szCs w:val="22"/>
              </w:rPr>
              <w:t>5</w:t>
            </w:r>
          </w:p>
        </w:tc>
        <w:tc>
          <w:tcPr>
            <w:tcW w:w="2001" w:type="pct"/>
            <w:shd w:val="clear" w:color="auto" w:fill="auto"/>
            <w:vAlign w:val="center"/>
          </w:tcPr>
          <w:p w14:paraId="06894A1A" w14:textId="3D6FDA2A" w:rsidR="0042068A" w:rsidRPr="00224B80" w:rsidRDefault="0042068A" w:rsidP="0042068A">
            <w:pPr>
              <w:jc w:val="center"/>
              <w:rPr>
                <w:sz w:val="22"/>
                <w:szCs w:val="22"/>
              </w:rPr>
            </w:pPr>
            <w:r w:rsidRPr="00224B80">
              <w:rPr>
                <w:sz w:val="22"/>
                <w:szCs w:val="22"/>
              </w:rPr>
              <w:t>Котельная №3634*</w:t>
            </w:r>
          </w:p>
        </w:tc>
        <w:tc>
          <w:tcPr>
            <w:tcW w:w="1152" w:type="pct"/>
            <w:tcBorders>
              <w:top w:val="nil"/>
              <w:left w:val="nil"/>
              <w:bottom w:val="single" w:sz="8" w:space="0" w:color="auto"/>
              <w:right w:val="single" w:sz="8" w:space="0" w:color="auto"/>
            </w:tcBorders>
            <w:shd w:val="clear" w:color="auto" w:fill="auto"/>
            <w:vAlign w:val="center"/>
          </w:tcPr>
          <w:p w14:paraId="5BEC815D" w14:textId="184BFB68" w:rsidR="0042068A" w:rsidRPr="00224B80" w:rsidRDefault="0042068A" w:rsidP="0042068A">
            <w:pPr>
              <w:jc w:val="center"/>
              <w:rPr>
                <w:sz w:val="20"/>
                <w:szCs w:val="20"/>
              </w:rPr>
            </w:pPr>
            <w:r w:rsidRPr="00224B80">
              <w:rPr>
                <w:sz w:val="22"/>
                <w:szCs w:val="22"/>
              </w:rPr>
              <w:t>мазут</w:t>
            </w:r>
          </w:p>
        </w:tc>
        <w:tc>
          <w:tcPr>
            <w:tcW w:w="909" w:type="pct"/>
            <w:tcBorders>
              <w:top w:val="nil"/>
              <w:left w:val="nil"/>
              <w:bottom w:val="single" w:sz="8" w:space="0" w:color="auto"/>
              <w:right w:val="single" w:sz="8" w:space="0" w:color="auto"/>
            </w:tcBorders>
            <w:shd w:val="clear" w:color="auto" w:fill="auto"/>
            <w:vAlign w:val="center"/>
          </w:tcPr>
          <w:p w14:paraId="1B2BB649" w14:textId="2B0F791B" w:rsidR="0042068A" w:rsidRPr="00224B80" w:rsidRDefault="0042068A" w:rsidP="0042068A">
            <w:pPr>
              <w:jc w:val="center"/>
              <w:rPr>
                <w:sz w:val="20"/>
                <w:szCs w:val="20"/>
              </w:rPr>
            </w:pPr>
            <w:r w:rsidRPr="00224B80">
              <w:rPr>
                <w:sz w:val="20"/>
                <w:szCs w:val="20"/>
              </w:rPr>
              <w:t>н/д</w:t>
            </w:r>
          </w:p>
        </w:tc>
        <w:tc>
          <w:tcPr>
            <w:tcW w:w="675" w:type="pct"/>
            <w:tcBorders>
              <w:top w:val="nil"/>
              <w:left w:val="nil"/>
              <w:bottom w:val="single" w:sz="8" w:space="0" w:color="auto"/>
              <w:right w:val="single" w:sz="8" w:space="0" w:color="auto"/>
            </w:tcBorders>
            <w:shd w:val="clear" w:color="auto" w:fill="auto"/>
            <w:vAlign w:val="center"/>
          </w:tcPr>
          <w:p w14:paraId="76FCDEC4" w14:textId="398CF43F" w:rsidR="0042068A" w:rsidRPr="00224B80" w:rsidRDefault="0042068A" w:rsidP="0042068A">
            <w:pPr>
              <w:jc w:val="center"/>
              <w:rPr>
                <w:sz w:val="20"/>
                <w:szCs w:val="20"/>
              </w:rPr>
            </w:pPr>
            <w:r w:rsidRPr="00224B80">
              <w:rPr>
                <w:sz w:val="20"/>
                <w:szCs w:val="20"/>
              </w:rPr>
              <w:t>н/д</w:t>
            </w:r>
          </w:p>
        </w:tc>
      </w:tr>
    </w:tbl>
    <w:p w14:paraId="48AA4678" w14:textId="22F4CA10" w:rsidR="0042068A" w:rsidRPr="00224B80" w:rsidRDefault="0042068A" w:rsidP="0042068A">
      <w:pPr>
        <w:rPr>
          <w:sz w:val="22"/>
          <w:szCs w:val="22"/>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2"/>
          <w:szCs w:val="22"/>
        </w:rPr>
        <w:t>(в/г №4 г. Ельня) не представлены.</w:t>
      </w:r>
    </w:p>
    <w:p w14:paraId="69E44AEA" w14:textId="77777777" w:rsidR="009D1A1D" w:rsidRPr="00224B80" w:rsidRDefault="009D1A1D"/>
    <w:p w14:paraId="7F0EFE44" w14:textId="77777777" w:rsidR="00AB0258" w:rsidRPr="00224B80" w:rsidRDefault="00145BBA" w:rsidP="0006129B">
      <w:pPr>
        <w:pStyle w:val="30"/>
        <w:spacing w:line="240" w:lineRule="auto"/>
      </w:pPr>
      <w:bookmarkStart w:id="178" w:name="_Toc158278669"/>
      <w:bookmarkStart w:id="179" w:name="_Toc206146327"/>
      <w:r w:rsidRPr="00224B80">
        <w:t>8.2 О</w:t>
      </w:r>
      <w:r w:rsidR="005E5DE4" w:rsidRPr="00224B80">
        <w:t>писание видов резервного и аварийного топлива и возможности их обеспечения в соответствии с нормативными требованиями</w:t>
      </w:r>
      <w:bookmarkEnd w:id="178"/>
      <w:bookmarkEnd w:id="179"/>
    </w:p>
    <w:p w14:paraId="7D3D7734" w14:textId="1E76C0B4" w:rsidR="00010A90" w:rsidRPr="00224B80" w:rsidRDefault="00010A90" w:rsidP="0006129B">
      <w:pPr>
        <w:tabs>
          <w:tab w:val="left" w:pos="0"/>
        </w:tabs>
        <w:ind w:firstLine="709"/>
        <w:rPr>
          <w:bCs/>
        </w:rPr>
      </w:pPr>
      <w:r w:rsidRPr="00224B80">
        <w:rPr>
          <w:bCs/>
        </w:rPr>
        <w:t xml:space="preserve">Характеристика основного и резервного топлива котельной приведена в таблице </w:t>
      </w:r>
      <w:r w:rsidR="006436E6" w:rsidRPr="00224B80">
        <w:rPr>
          <w:bCs/>
        </w:rPr>
        <w:t>2</w:t>
      </w:r>
      <w:r w:rsidR="00224B80">
        <w:rPr>
          <w:bCs/>
        </w:rPr>
        <w:t>7</w:t>
      </w:r>
      <w:r w:rsidR="00685EC3" w:rsidRPr="00224B80">
        <w:rPr>
          <w:bCs/>
        </w:rPr>
        <w:t>.</w:t>
      </w:r>
    </w:p>
    <w:p w14:paraId="3A12F383" w14:textId="77777777" w:rsidR="00F63CDD" w:rsidRPr="00224B80" w:rsidRDefault="00F63CDD" w:rsidP="0006129B">
      <w:pPr>
        <w:tabs>
          <w:tab w:val="left" w:pos="0"/>
        </w:tabs>
        <w:ind w:firstLine="709"/>
        <w:rPr>
          <w:bCs/>
        </w:rPr>
      </w:pPr>
    </w:p>
    <w:p w14:paraId="0414B88B" w14:textId="3A49C0E6" w:rsidR="00010A90" w:rsidRPr="00224B80" w:rsidRDefault="00010A90" w:rsidP="0006129B">
      <w:pPr>
        <w:pStyle w:val="aff8"/>
        <w:rPr>
          <w:rFonts w:eastAsia="Times New Roman"/>
          <w:szCs w:val="24"/>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27</w:t>
      </w:r>
      <w:r w:rsidR="008A3CE6" w:rsidRPr="00224B80">
        <w:rPr>
          <w:noProof/>
        </w:rPr>
        <w:fldChar w:fldCharType="end"/>
      </w:r>
      <w:r w:rsidRPr="00224B80">
        <w:t xml:space="preserve"> – Описание видов используемого топлива</w:t>
      </w:r>
    </w:p>
    <w:tbl>
      <w:tblPr>
        <w:tblW w:w="4879" w:type="pct"/>
        <w:jc w:val="center"/>
        <w:tblLook w:val="04A0" w:firstRow="1" w:lastRow="0" w:firstColumn="1" w:lastColumn="0" w:noHBand="0" w:noVBand="1"/>
      </w:tblPr>
      <w:tblGrid>
        <w:gridCol w:w="619"/>
        <w:gridCol w:w="3783"/>
        <w:gridCol w:w="2834"/>
        <w:gridCol w:w="2425"/>
        <w:gridCol w:w="10"/>
      </w:tblGrid>
      <w:tr w:rsidR="00224B80" w:rsidRPr="00224B80" w14:paraId="39523FCC" w14:textId="77777777" w:rsidTr="006C0E46">
        <w:trPr>
          <w:cantSplit/>
          <w:tblHeader/>
          <w:jc w:val="center"/>
        </w:trPr>
        <w:tc>
          <w:tcPr>
            <w:tcW w:w="320" w:type="pct"/>
            <w:vMerge w:val="restart"/>
            <w:tcBorders>
              <w:top w:val="single" w:sz="4" w:space="0" w:color="auto"/>
              <w:left w:val="single" w:sz="4" w:space="0" w:color="auto"/>
              <w:right w:val="single" w:sz="4" w:space="0" w:color="auto"/>
            </w:tcBorders>
            <w:shd w:val="clear" w:color="auto" w:fill="auto"/>
            <w:vAlign w:val="center"/>
            <w:hideMark/>
          </w:tcPr>
          <w:p w14:paraId="29F858B5" w14:textId="77777777" w:rsidR="00010A90" w:rsidRPr="00224B80" w:rsidRDefault="00010A90" w:rsidP="0006129B">
            <w:pPr>
              <w:jc w:val="center"/>
              <w:rPr>
                <w:sz w:val="22"/>
              </w:rPr>
            </w:pPr>
            <w:r w:rsidRPr="00224B80">
              <w:rPr>
                <w:sz w:val="22"/>
              </w:rPr>
              <w:t>№ п/п</w:t>
            </w:r>
          </w:p>
        </w:tc>
        <w:tc>
          <w:tcPr>
            <w:tcW w:w="1956" w:type="pct"/>
            <w:vMerge w:val="restart"/>
            <w:tcBorders>
              <w:top w:val="single" w:sz="4" w:space="0" w:color="auto"/>
              <w:left w:val="nil"/>
              <w:right w:val="single" w:sz="4" w:space="0" w:color="auto"/>
            </w:tcBorders>
            <w:shd w:val="clear" w:color="auto" w:fill="auto"/>
            <w:vAlign w:val="center"/>
            <w:hideMark/>
          </w:tcPr>
          <w:p w14:paraId="376FD1AD" w14:textId="77777777" w:rsidR="00010A90" w:rsidRPr="00224B80" w:rsidRDefault="00010A90" w:rsidP="0006129B">
            <w:pPr>
              <w:jc w:val="center"/>
              <w:rPr>
                <w:sz w:val="22"/>
              </w:rPr>
            </w:pPr>
            <w:r w:rsidRPr="00224B80">
              <w:rPr>
                <w:sz w:val="22"/>
              </w:rPr>
              <w:t>Наименование источника</w:t>
            </w:r>
          </w:p>
        </w:tc>
        <w:tc>
          <w:tcPr>
            <w:tcW w:w="2724" w:type="pct"/>
            <w:gridSpan w:val="3"/>
            <w:tcBorders>
              <w:top w:val="single" w:sz="4" w:space="0" w:color="auto"/>
              <w:left w:val="nil"/>
              <w:bottom w:val="single" w:sz="4" w:space="0" w:color="auto"/>
              <w:right w:val="single" w:sz="4" w:space="0" w:color="auto"/>
            </w:tcBorders>
            <w:shd w:val="clear" w:color="auto" w:fill="auto"/>
            <w:vAlign w:val="center"/>
            <w:hideMark/>
          </w:tcPr>
          <w:p w14:paraId="57CB9CFB" w14:textId="77777777" w:rsidR="00010A90" w:rsidRPr="00224B80" w:rsidRDefault="00010A90" w:rsidP="0006129B">
            <w:pPr>
              <w:jc w:val="center"/>
              <w:rPr>
                <w:sz w:val="22"/>
              </w:rPr>
            </w:pPr>
            <w:r w:rsidRPr="00224B80">
              <w:rPr>
                <w:sz w:val="22"/>
              </w:rPr>
              <w:t>Ви</w:t>
            </w:r>
            <w:r w:rsidR="000E2361" w:rsidRPr="00224B80">
              <w:rPr>
                <w:sz w:val="22"/>
              </w:rPr>
              <w:t>д</w:t>
            </w:r>
            <w:r w:rsidR="00787B99" w:rsidRPr="00224B80">
              <w:rPr>
                <w:sz w:val="22"/>
              </w:rPr>
              <w:t xml:space="preserve"> </w:t>
            </w:r>
            <w:r w:rsidRPr="00224B80">
              <w:rPr>
                <w:sz w:val="22"/>
              </w:rPr>
              <w:t>топлива</w:t>
            </w:r>
          </w:p>
        </w:tc>
      </w:tr>
      <w:tr w:rsidR="00224B80" w:rsidRPr="00224B80" w14:paraId="2D9725A2" w14:textId="77777777" w:rsidTr="006C0E46">
        <w:trPr>
          <w:gridAfter w:val="1"/>
          <w:wAfter w:w="5" w:type="pct"/>
          <w:cantSplit/>
          <w:tblHeader/>
          <w:jc w:val="center"/>
        </w:trPr>
        <w:tc>
          <w:tcPr>
            <w:tcW w:w="320" w:type="pct"/>
            <w:vMerge/>
            <w:tcBorders>
              <w:left w:val="single" w:sz="4" w:space="0" w:color="auto"/>
              <w:bottom w:val="single" w:sz="4" w:space="0" w:color="auto"/>
              <w:right w:val="single" w:sz="4" w:space="0" w:color="auto"/>
            </w:tcBorders>
            <w:shd w:val="clear" w:color="auto" w:fill="auto"/>
            <w:vAlign w:val="center"/>
          </w:tcPr>
          <w:p w14:paraId="23663D31" w14:textId="77777777" w:rsidR="00010A90" w:rsidRPr="00224B80" w:rsidRDefault="00010A90" w:rsidP="0006129B">
            <w:pPr>
              <w:jc w:val="center"/>
              <w:rPr>
                <w:sz w:val="22"/>
              </w:rPr>
            </w:pPr>
          </w:p>
        </w:tc>
        <w:tc>
          <w:tcPr>
            <w:tcW w:w="1956" w:type="pct"/>
            <w:vMerge/>
            <w:tcBorders>
              <w:left w:val="nil"/>
              <w:bottom w:val="single" w:sz="4" w:space="0" w:color="auto"/>
              <w:right w:val="single" w:sz="4" w:space="0" w:color="auto"/>
            </w:tcBorders>
            <w:shd w:val="clear" w:color="000000" w:fill="FFFFFF"/>
            <w:vAlign w:val="center"/>
          </w:tcPr>
          <w:p w14:paraId="2446509A" w14:textId="77777777" w:rsidR="00010A90" w:rsidRPr="00224B80" w:rsidRDefault="00010A90" w:rsidP="0006129B">
            <w:pPr>
              <w:rPr>
                <w:sz w:val="22"/>
              </w:rPr>
            </w:pPr>
          </w:p>
        </w:tc>
        <w:tc>
          <w:tcPr>
            <w:tcW w:w="1465" w:type="pct"/>
            <w:tcBorders>
              <w:top w:val="nil"/>
              <w:left w:val="nil"/>
              <w:bottom w:val="single" w:sz="4" w:space="0" w:color="auto"/>
              <w:right w:val="single" w:sz="4" w:space="0" w:color="auto"/>
            </w:tcBorders>
            <w:shd w:val="clear" w:color="auto" w:fill="auto"/>
            <w:vAlign w:val="center"/>
          </w:tcPr>
          <w:p w14:paraId="388EE895" w14:textId="77777777" w:rsidR="00010A90" w:rsidRPr="00224B80" w:rsidRDefault="00010A90" w:rsidP="0006129B">
            <w:pPr>
              <w:jc w:val="center"/>
              <w:rPr>
                <w:sz w:val="22"/>
              </w:rPr>
            </w:pPr>
            <w:r w:rsidRPr="00224B80">
              <w:rPr>
                <w:sz w:val="22"/>
              </w:rPr>
              <w:t>основное</w:t>
            </w:r>
          </w:p>
        </w:tc>
        <w:tc>
          <w:tcPr>
            <w:tcW w:w="1254" w:type="pct"/>
            <w:tcBorders>
              <w:top w:val="nil"/>
              <w:left w:val="nil"/>
              <w:bottom w:val="single" w:sz="4" w:space="0" w:color="auto"/>
              <w:right w:val="single" w:sz="4" w:space="0" w:color="auto"/>
            </w:tcBorders>
            <w:shd w:val="clear" w:color="auto" w:fill="auto"/>
            <w:vAlign w:val="bottom"/>
          </w:tcPr>
          <w:p w14:paraId="5D7D5E4A" w14:textId="77777777" w:rsidR="00010A90" w:rsidRPr="00224B80" w:rsidRDefault="00010A90" w:rsidP="0006129B">
            <w:pPr>
              <w:jc w:val="center"/>
              <w:rPr>
                <w:sz w:val="22"/>
              </w:rPr>
            </w:pPr>
            <w:r w:rsidRPr="00224B80">
              <w:rPr>
                <w:sz w:val="22"/>
              </w:rPr>
              <w:t>Резервное/аварийное</w:t>
            </w:r>
          </w:p>
        </w:tc>
      </w:tr>
      <w:tr w:rsidR="00224B80" w:rsidRPr="00224B80" w14:paraId="392ABC87"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hideMark/>
          </w:tcPr>
          <w:p w14:paraId="1A8B8F25" w14:textId="56152A8F" w:rsidR="0042068A" w:rsidRPr="00224B80" w:rsidRDefault="0042068A" w:rsidP="0042068A">
            <w:pPr>
              <w:pStyle w:val="aa"/>
              <w:jc w:val="center"/>
              <w:rPr>
                <w:sz w:val="22"/>
                <w:szCs w:val="22"/>
              </w:rPr>
            </w:pPr>
            <w:r w:rsidRPr="00224B80">
              <w:rPr>
                <w:sz w:val="22"/>
                <w:szCs w:val="22"/>
              </w:rPr>
              <w:t>1</w:t>
            </w:r>
          </w:p>
        </w:tc>
        <w:tc>
          <w:tcPr>
            <w:tcW w:w="1956" w:type="pct"/>
            <w:tcBorders>
              <w:top w:val="nil"/>
              <w:left w:val="nil"/>
              <w:bottom w:val="single" w:sz="4" w:space="0" w:color="auto"/>
              <w:right w:val="single" w:sz="4" w:space="0" w:color="auto"/>
            </w:tcBorders>
            <w:shd w:val="clear" w:color="000000" w:fill="FFFFFF"/>
            <w:vAlign w:val="center"/>
          </w:tcPr>
          <w:p w14:paraId="76FF495E" w14:textId="1BBD058E" w:rsidR="0042068A" w:rsidRPr="00224B80" w:rsidRDefault="0042068A" w:rsidP="0042068A">
            <w:pPr>
              <w:jc w:val="center"/>
              <w:rPr>
                <w:sz w:val="22"/>
              </w:rPr>
            </w:pPr>
            <w:r w:rsidRPr="00224B80">
              <w:rPr>
                <w:sz w:val="22"/>
                <w:szCs w:val="22"/>
              </w:rPr>
              <w:t>Котельная №1</w:t>
            </w:r>
          </w:p>
        </w:tc>
        <w:tc>
          <w:tcPr>
            <w:tcW w:w="1465" w:type="pct"/>
            <w:tcBorders>
              <w:top w:val="nil"/>
              <w:left w:val="nil"/>
              <w:bottom w:val="single" w:sz="4" w:space="0" w:color="auto"/>
              <w:right w:val="single" w:sz="4" w:space="0" w:color="auto"/>
            </w:tcBorders>
            <w:shd w:val="clear" w:color="auto" w:fill="auto"/>
            <w:vAlign w:val="center"/>
          </w:tcPr>
          <w:p w14:paraId="3AAE8D91" w14:textId="67AC301E" w:rsidR="0042068A" w:rsidRPr="00224B80" w:rsidRDefault="0042068A" w:rsidP="0042068A">
            <w:pPr>
              <w:jc w:val="center"/>
              <w:rPr>
                <w:sz w:val="22"/>
              </w:rPr>
            </w:pPr>
            <w:r w:rsidRPr="00224B80">
              <w:rPr>
                <w:sz w:val="22"/>
                <w:szCs w:val="22"/>
              </w:rPr>
              <w:t>Природный газ</w:t>
            </w:r>
          </w:p>
        </w:tc>
        <w:tc>
          <w:tcPr>
            <w:tcW w:w="1254" w:type="pct"/>
            <w:tcBorders>
              <w:top w:val="nil"/>
              <w:left w:val="nil"/>
              <w:bottom w:val="single" w:sz="4" w:space="0" w:color="auto"/>
              <w:right w:val="single" w:sz="4" w:space="0" w:color="auto"/>
            </w:tcBorders>
            <w:shd w:val="clear" w:color="auto" w:fill="auto"/>
            <w:vAlign w:val="center"/>
          </w:tcPr>
          <w:p w14:paraId="5579B53D" w14:textId="3078AF5F" w:rsidR="0042068A" w:rsidRPr="00224B80" w:rsidRDefault="0042068A" w:rsidP="0042068A">
            <w:pPr>
              <w:jc w:val="center"/>
              <w:rPr>
                <w:sz w:val="22"/>
              </w:rPr>
            </w:pPr>
            <w:r w:rsidRPr="00224B80">
              <w:rPr>
                <w:sz w:val="22"/>
              </w:rPr>
              <w:t>-</w:t>
            </w:r>
          </w:p>
        </w:tc>
      </w:tr>
      <w:tr w:rsidR="00224B80" w:rsidRPr="00224B80" w14:paraId="5E41E375"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5B086CD0" w14:textId="12783FD4" w:rsidR="0042068A" w:rsidRPr="00224B80" w:rsidRDefault="0042068A" w:rsidP="0042068A">
            <w:pPr>
              <w:pStyle w:val="aa"/>
              <w:jc w:val="center"/>
              <w:rPr>
                <w:sz w:val="20"/>
              </w:rPr>
            </w:pPr>
            <w:r w:rsidRPr="00224B80">
              <w:rPr>
                <w:sz w:val="22"/>
                <w:szCs w:val="22"/>
              </w:rPr>
              <w:t>2</w:t>
            </w:r>
          </w:p>
        </w:tc>
        <w:tc>
          <w:tcPr>
            <w:tcW w:w="1956" w:type="pct"/>
            <w:tcBorders>
              <w:top w:val="nil"/>
              <w:left w:val="nil"/>
              <w:bottom w:val="single" w:sz="4" w:space="0" w:color="auto"/>
              <w:right w:val="single" w:sz="4" w:space="0" w:color="auto"/>
            </w:tcBorders>
            <w:shd w:val="clear" w:color="000000" w:fill="FFFFFF"/>
            <w:vAlign w:val="center"/>
          </w:tcPr>
          <w:p w14:paraId="6D435674" w14:textId="5FCF56BB" w:rsidR="0042068A" w:rsidRPr="00224B80" w:rsidRDefault="0042068A" w:rsidP="0042068A">
            <w:pPr>
              <w:jc w:val="center"/>
              <w:rPr>
                <w:sz w:val="22"/>
                <w:szCs w:val="22"/>
              </w:rPr>
            </w:pPr>
            <w:r w:rsidRPr="00224B80">
              <w:rPr>
                <w:sz w:val="22"/>
                <w:szCs w:val="22"/>
              </w:rPr>
              <w:t>Котельная №2</w:t>
            </w:r>
          </w:p>
        </w:tc>
        <w:tc>
          <w:tcPr>
            <w:tcW w:w="1465" w:type="pct"/>
            <w:tcBorders>
              <w:top w:val="nil"/>
              <w:left w:val="nil"/>
              <w:bottom w:val="single" w:sz="4" w:space="0" w:color="auto"/>
              <w:right w:val="single" w:sz="4" w:space="0" w:color="auto"/>
            </w:tcBorders>
            <w:shd w:val="clear" w:color="auto" w:fill="auto"/>
            <w:vAlign w:val="center"/>
          </w:tcPr>
          <w:p w14:paraId="4B5899C0" w14:textId="5A753D54" w:rsidR="0042068A" w:rsidRPr="00224B80" w:rsidRDefault="0042068A" w:rsidP="0042068A">
            <w:pPr>
              <w:jc w:val="center"/>
              <w:rPr>
                <w:sz w:val="22"/>
                <w:szCs w:val="22"/>
              </w:rPr>
            </w:pPr>
            <w:r w:rsidRPr="00224B80">
              <w:rPr>
                <w:sz w:val="22"/>
                <w:szCs w:val="22"/>
              </w:rPr>
              <w:t>Природный газ</w:t>
            </w:r>
          </w:p>
        </w:tc>
        <w:tc>
          <w:tcPr>
            <w:tcW w:w="1254" w:type="pct"/>
            <w:tcBorders>
              <w:top w:val="nil"/>
              <w:left w:val="nil"/>
              <w:bottom w:val="single" w:sz="4" w:space="0" w:color="auto"/>
              <w:right w:val="single" w:sz="4" w:space="0" w:color="auto"/>
            </w:tcBorders>
            <w:shd w:val="clear" w:color="auto" w:fill="auto"/>
            <w:vAlign w:val="center"/>
          </w:tcPr>
          <w:p w14:paraId="210F2D19" w14:textId="67726D87" w:rsidR="0042068A" w:rsidRPr="00224B80" w:rsidRDefault="0042068A" w:rsidP="0042068A">
            <w:pPr>
              <w:jc w:val="center"/>
              <w:rPr>
                <w:sz w:val="22"/>
              </w:rPr>
            </w:pPr>
            <w:r w:rsidRPr="00224B80">
              <w:rPr>
                <w:sz w:val="22"/>
              </w:rPr>
              <w:t>-</w:t>
            </w:r>
          </w:p>
        </w:tc>
      </w:tr>
      <w:tr w:rsidR="00224B80" w:rsidRPr="00224B80" w14:paraId="6429F7FC"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0DD37605" w14:textId="044E599A" w:rsidR="0042068A" w:rsidRPr="00224B80" w:rsidRDefault="0042068A" w:rsidP="0042068A">
            <w:pPr>
              <w:pStyle w:val="aa"/>
              <w:jc w:val="center"/>
              <w:rPr>
                <w:sz w:val="20"/>
              </w:rPr>
            </w:pPr>
            <w:r w:rsidRPr="00224B80">
              <w:rPr>
                <w:sz w:val="22"/>
                <w:szCs w:val="22"/>
              </w:rPr>
              <w:t>3</w:t>
            </w:r>
          </w:p>
        </w:tc>
        <w:tc>
          <w:tcPr>
            <w:tcW w:w="1956" w:type="pct"/>
            <w:tcBorders>
              <w:top w:val="nil"/>
              <w:left w:val="nil"/>
              <w:bottom w:val="single" w:sz="4" w:space="0" w:color="auto"/>
              <w:right w:val="single" w:sz="4" w:space="0" w:color="auto"/>
            </w:tcBorders>
            <w:shd w:val="clear" w:color="000000" w:fill="FFFFFF"/>
            <w:vAlign w:val="center"/>
          </w:tcPr>
          <w:p w14:paraId="04635079" w14:textId="649A8707" w:rsidR="0042068A" w:rsidRPr="00224B80" w:rsidRDefault="0042068A" w:rsidP="0042068A">
            <w:pPr>
              <w:jc w:val="center"/>
              <w:rPr>
                <w:sz w:val="22"/>
                <w:szCs w:val="22"/>
              </w:rPr>
            </w:pPr>
            <w:r w:rsidRPr="00224B80">
              <w:rPr>
                <w:sz w:val="22"/>
                <w:szCs w:val="22"/>
              </w:rPr>
              <w:t>Котельная №4</w:t>
            </w:r>
          </w:p>
        </w:tc>
        <w:tc>
          <w:tcPr>
            <w:tcW w:w="1465" w:type="pct"/>
            <w:tcBorders>
              <w:top w:val="nil"/>
              <w:left w:val="nil"/>
              <w:bottom w:val="single" w:sz="4" w:space="0" w:color="auto"/>
              <w:right w:val="single" w:sz="4" w:space="0" w:color="auto"/>
            </w:tcBorders>
            <w:shd w:val="clear" w:color="auto" w:fill="auto"/>
            <w:vAlign w:val="center"/>
          </w:tcPr>
          <w:p w14:paraId="7112DD56" w14:textId="541626D0" w:rsidR="0042068A" w:rsidRPr="00224B80" w:rsidRDefault="0042068A" w:rsidP="0042068A">
            <w:pPr>
              <w:jc w:val="center"/>
              <w:rPr>
                <w:sz w:val="22"/>
                <w:szCs w:val="22"/>
              </w:rPr>
            </w:pPr>
            <w:r w:rsidRPr="00224B80">
              <w:rPr>
                <w:sz w:val="22"/>
                <w:szCs w:val="22"/>
              </w:rPr>
              <w:t>Природный газ</w:t>
            </w:r>
          </w:p>
        </w:tc>
        <w:tc>
          <w:tcPr>
            <w:tcW w:w="1254" w:type="pct"/>
            <w:tcBorders>
              <w:top w:val="nil"/>
              <w:left w:val="nil"/>
              <w:bottom w:val="single" w:sz="4" w:space="0" w:color="auto"/>
              <w:right w:val="single" w:sz="4" w:space="0" w:color="auto"/>
            </w:tcBorders>
            <w:shd w:val="clear" w:color="auto" w:fill="auto"/>
            <w:vAlign w:val="center"/>
          </w:tcPr>
          <w:p w14:paraId="7BC232F6" w14:textId="03166158" w:rsidR="0042068A" w:rsidRPr="00224B80" w:rsidRDefault="0042068A" w:rsidP="0042068A">
            <w:pPr>
              <w:jc w:val="center"/>
              <w:rPr>
                <w:sz w:val="22"/>
              </w:rPr>
            </w:pPr>
            <w:r w:rsidRPr="00224B80">
              <w:rPr>
                <w:sz w:val="22"/>
              </w:rPr>
              <w:t>-</w:t>
            </w:r>
          </w:p>
        </w:tc>
      </w:tr>
      <w:tr w:rsidR="00224B80" w:rsidRPr="00224B80" w14:paraId="6CC40800"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3233AE38" w14:textId="4F3EE0C0" w:rsidR="0042068A" w:rsidRPr="00224B80" w:rsidRDefault="0042068A" w:rsidP="0042068A">
            <w:pPr>
              <w:pStyle w:val="aa"/>
              <w:jc w:val="center"/>
              <w:rPr>
                <w:sz w:val="20"/>
              </w:rPr>
            </w:pPr>
            <w:r w:rsidRPr="00224B80">
              <w:rPr>
                <w:sz w:val="22"/>
                <w:szCs w:val="22"/>
              </w:rPr>
              <w:t>4</w:t>
            </w:r>
          </w:p>
        </w:tc>
        <w:tc>
          <w:tcPr>
            <w:tcW w:w="1956" w:type="pct"/>
            <w:tcBorders>
              <w:top w:val="nil"/>
              <w:left w:val="nil"/>
              <w:bottom w:val="single" w:sz="4" w:space="0" w:color="auto"/>
              <w:right w:val="single" w:sz="4" w:space="0" w:color="auto"/>
            </w:tcBorders>
            <w:shd w:val="clear" w:color="000000" w:fill="FFFFFF"/>
            <w:vAlign w:val="center"/>
          </w:tcPr>
          <w:p w14:paraId="03AF79E2" w14:textId="6B9CC9E3" w:rsidR="0042068A" w:rsidRPr="00224B80" w:rsidRDefault="0042068A" w:rsidP="0042068A">
            <w:pPr>
              <w:jc w:val="center"/>
              <w:rPr>
                <w:sz w:val="22"/>
                <w:szCs w:val="22"/>
              </w:rPr>
            </w:pPr>
            <w:r w:rsidRPr="00224B80">
              <w:rPr>
                <w:sz w:val="22"/>
                <w:szCs w:val="22"/>
              </w:rPr>
              <w:t>Котельная №5 «ФОК»</w:t>
            </w:r>
          </w:p>
        </w:tc>
        <w:tc>
          <w:tcPr>
            <w:tcW w:w="1465" w:type="pct"/>
            <w:tcBorders>
              <w:top w:val="nil"/>
              <w:left w:val="nil"/>
              <w:bottom w:val="single" w:sz="4" w:space="0" w:color="auto"/>
              <w:right w:val="single" w:sz="4" w:space="0" w:color="auto"/>
            </w:tcBorders>
            <w:shd w:val="clear" w:color="auto" w:fill="auto"/>
            <w:vAlign w:val="center"/>
          </w:tcPr>
          <w:p w14:paraId="7DE376EA" w14:textId="3C32E920" w:rsidR="0042068A" w:rsidRPr="00224B80" w:rsidRDefault="0042068A" w:rsidP="0042068A">
            <w:pPr>
              <w:jc w:val="center"/>
              <w:rPr>
                <w:sz w:val="22"/>
                <w:szCs w:val="22"/>
              </w:rPr>
            </w:pPr>
            <w:r w:rsidRPr="00224B80">
              <w:rPr>
                <w:sz w:val="22"/>
                <w:szCs w:val="22"/>
              </w:rPr>
              <w:t>Природный газ</w:t>
            </w:r>
          </w:p>
        </w:tc>
        <w:tc>
          <w:tcPr>
            <w:tcW w:w="1254" w:type="pct"/>
            <w:tcBorders>
              <w:top w:val="nil"/>
              <w:left w:val="nil"/>
              <w:bottom w:val="single" w:sz="4" w:space="0" w:color="auto"/>
              <w:right w:val="single" w:sz="4" w:space="0" w:color="auto"/>
            </w:tcBorders>
            <w:shd w:val="clear" w:color="auto" w:fill="auto"/>
            <w:vAlign w:val="center"/>
          </w:tcPr>
          <w:p w14:paraId="1A55E878" w14:textId="0CA11DD3" w:rsidR="0042068A" w:rsidRPr="00224B80" w:rsidRDefault="0042068A" w:rsidP="0042068A">
            <w:pPr>
              <w:jc w:val="center"/>
              <w:rPr>
                <w:sz w:val="22"/>
              </w:rPr>
            </w:pPr>
            <w:r w:rsidRPr="00224B80">
              <w:rPr>
                <w:sz w:val="22"/>
              </w:rPr>
              <w:t>-</w:t>
            </w:r>
          </w:p>
        </w:tc>
      </w:tr>
      <w:tr w:rsidR="00224B80" w:rsidRPr="00224B80" w14:paraId="6B0F5A0D" w14:textId="77777777" w:rsidTr="006C0E46">
        <w:trPr>
          <w:gridAfter w:val="1"/>
          <w:wAfter w:w="5" w:type="pct"/>
          <w:cantSplit/>
          <w:jc w:val="center"/>
        </w:trPr>
        <w:tc>
          <w:tcPr>
            <w:tcW w:w="320" w:type="pct"/>
            <w:tcBorders>
              <w:top w:val="nil"/>
              <w:left w:val="single" w:sz="4" w:space="0" w:color="auto"/>
              <w:bottom w:val="single" w:sz="4" w:space="0" w:color="auto"/>
              <w:right w:val="single" w:sz="4" w:space="0" w:color="auto"/>
            </w:tcBorders>
            <w:shd w:val="clear" w:color="auto" w:fill="auto"/>
            <w:vAlign w:val="center"/>
          </w:tcPr>
          <w:p w14:paraId="539333FE" w14:textId="276963E0" w:rsidR="0042068A" w:rsidRPr="00224B80" w:rsidRDefault="0042068A" w:rsidP="0042068A">
            <w:pPr>
              <w:pStyle w:val="aa"/>
              <w:jc w:val="center"/>
              <w:rPr>
                <w:sz w:val="20"/>
              </w:rPr>
            </w:pPr>
            <w:r w:rsidRPr="00224B80">
              <w:rPr>
                <w:sz w:val="22"/>
                <w:szCs w:val="22"/>
              </w:rPr>
              <w:t>5</w:t>
            </w:r>
          </w:p>
        </w:tc>
        <w:tc>
          <w:tcPr>
            <w:tcW w:w="1956" w:type="pct"/>
            <w:tcBorders>
              <w:top w:val="nil"/>
              <w:left w:val="nil"/>
              <w:bottom w:val="single" w:sz="4" w:space="0" w:color="auto"/>
              <w:right w:val="single" w:sz="4" w:space="0" w:color="auto"/>
            </w:tcBorders>
            <w:shd w:val="clear" w:color="000000" w:fill="FFFFFF"/>
            <w:vAlign w:val="center"/>
          </w:tcPr>
          <w:p w14:paraId="513E8917" w14:textId="791A4723" w:rsidR="0042068A" w:rsidRPr="00224B80" w:rsidRDefault="0042068A" w:rsidP="0042068A">
            <w:pPr>
              <w:jc w:val="center"/>
              <w:rPr>
                <w:sz w:val="22"/>
                <w:szCs w:val="22"/>
              </w:rPr>
            </w:pPr>
            <w:r w:rsidRPr="00224B80">
              <w:rPr>
                <w:sz w:val="22"/>
                <w:szCs w:val="22"/>
              </w:rPr>
              <w:t>Котельная №3634*</w:t>
            </w:r>
          </w:p>
        </w:tc>
        <w:tc>
          <w:tcPr>
            <w:tcW w:w="1465" w:type="pct"/>
            <w:tcBorders>
              <w:top w:val="nil"/>
              <w:left w:val="nil"/>
              <w:bottom w:val="single" w:sz="4" w:space="0" w:color="auto"/>
              <w:right w:val="single" w:sz="4" w:space="0" w:color="auto"/>
            </w:tcBorders>
            <w:shd w:val="clear" w:color="auto" w:fill="auto"/>
            <w:vAlign w:val="center"/>
          </w:tcPr>
          <w:p w14:paraId="671E0DD2" w14:textId="3F2912BB" w:rsidR="0042068A" w:rsidRPr="00224B80" w:rsidRDefault="0042068A" w:rsidP="0042068A">
            <w:pPr>
              <w:jc w:val="center"/>
              <w:rPr>
                <w:sz w:val="22"/>
                <w:szCs w:val="22"/>
              </w:rPr>
            </w:pPr>
            <w:r w:rsidRPr="00224B80">
              <w:rPr>
                <w:sz w:val="22"/>
                <w:szCs w:val="22"/>
              </w:rPr>
              <w:t>мазут</w:t>
            </w:r>
          </w:p>
        </w:tc>
        <w:tc>
          <w:tcPr>
            <w:tcW w:w="1254" w:type="pct"/>
            <w:tcBorders>
              <w:top w:val="nil"/>
              <w:left w:val="nil"/>
              <w:bottom w:val="single" w:sz="4" w:space="0" w:color="auto"/>
              <w:right w:val="single" w:sz="4" w:space="0" w:color="auto"/>
            </w:tcBorders>
            <w:shd w:val="clear" w:color="auto" w:fill="auto"/>
            <w:vAlign w:val="center"/>
          </w:tcPr>
          <w:p w14:paraId="070522A9" w14:textId="1C01EB9E" w:rsidR="0042068A" w:rsidRPr="00224B80" w:rsidRDefault="0042068A" w:rsidP="0042068A">
            <w:pPr>
              <w:jc w:val="center"/>
              <w:rPr>
                <w:sz w:val="22"/>
              </w:rPr>
            </w:pPr>
            <w:r w:rsidRPr="00224B80">
              <w:rPr>
                <w:sz w:val="22"/>
              </w:rPr>
              <w:t>-</w:t>
            </w:r>
          </w:p>
        </w:tc>
      </w:tr>
    </w:tbl>
    <w:p w14:paraId="6286D883" w14:textId="140AF918" w:rsidR="0042068A" w:rsidRPr="00224B80" w:rsidRDefault="0042068A" w:rsidP="0042068A">
      <w:pPr>
        <w:rPr>
          <w:sz w:val="22"/>
          <w:szCs w:val="22"/>
        </w:rPr>
      </w:pPr>
      <w:r w:rsidRPr="00224B80">
        <w:rPr>
          <w:sz w:val="22"/>
          <w:szCs w:val="22"/>
        </w:rPr>
        <w:t xml:space="preserve">* - технико-экономические сведения о </w:t>
      </w:r>
      <w:r w:rsidR="00BC1960" w:rsidRPr="00224B80">
        <w:rPr>
          <w:sz w:val="22"/>
          <w:szCs w:val="22"/>
        </w:rPr>
        <w:t xml:space="preserve">котельной №3634 </w:t>
      </w:r>
      <w:r w:rsidRPr="00224B80">
        <w:rPr>
          <w:sz w:val="22"/>
          <w:szCs w:val="22"/>
        </w:rPr>
        <w:t>(в/г №4 г. Ельня) не представлены.</w:t>
      </w:r>
    </w:p>
    <w:p w14:paraId="378F58F1" w14:textId="77777777" w:rsidR="00CC4B60" w:rsidRPr="00224B80" w:rsidRDefault="00CC4B60"/>
    <w:p w14:paraId="1153DD7C" w14:textId="77777777" w:rsidR="00AB0258" w:rsidRPr="00224B80" w:rsidRDefault="00145BBA" w:rsidP="0006129B">
      <w:pPr>
        <w:pStyle w:val="30"/>
        <w:spacing w:line="240" w:lineRule="auto"/>
      </w:pPr>
      <w:bookmarkStart w:id="180" w:name="_Toc158278670"/>
      <w:bookmarkStart w:id="181" w:name="_Toc206146328"/>
      <w:r w:rsidRPr="00224B80">
        <w:t>8.3</w:t>
      </w:r>
      <w:r w:rsidR="00AB0258" w:rsidRPr="00224B80">
        <w:t xml:space="preserve"> </w:t>
      </w:r>
      <w:r w:rsidRPr="00224B80">
        <w:t>О</w:t>
      </w:r>
      <w:r w:rsidR="005E5DE4" w:rsidRPr="00224B80">
        <w:t>писание особенностей характеристик видов топлива в зависимости от мест поставки</w:t>
      </w:r>
      <w:bookmarkEnd w:id="180"/>
      <w:bookmarkEnd w:id="181"/>
    </w:p>
    <w:p w14:paraId="6777755D" w14:textId="77777777" w:rsidR="0042068A" w:rsidRPr="00224B80" w:rsidRDefault="00CC4B60" w:rsidP="0042068A">
      <w:pPr>
        <w:tabs>
          <w:tab w:val="left" w:pos="0"/>
        </w:tabs>
        <w:ind w:firstLine="709"/>
      </w:pPr>
      <w:r w:rsidRPr="00224B80">
        <w:t xml:space="preserve">В настоящее время </w:t>
      </w:r>
      <w:r w:rsidR="00070E4F" w:rsidRPr="00224B80">
        <w:t xml:space="preserve">на </w:t>
      </w:r>
      <w:r w:rsidR="009D1A1D" w:rsidRPr="00224B80">
        <w:t>территории</w:t>
      </w:r>
      <w:r w:rsidR="00574E71" w:rsidRPr="00224B80">
        <w:t xml:space="preserve"> округа </w:t>
      </w:r>
      <w:r w:rsidR="009D60F7" w:rsidRPr="00224B80">
        <w:t xml:space="preserve">действует </w:t>
      </w:r>
      <w:r w:rsidR="00E770C9" w:rsidRPr="00224B80">
        <w:t xml:space="preserve">пять источников </w:t>
      </w:r>
      <w:r w:rsidR="005C614C" w:rsidRPr="00224B80">
        <w:t>теплоснабжения</w:t>
      </w:r>
      <w:r w:rsidRPr="00224B80">
        <w:t xml:space="preserve">. </w:t>
      </w:r>
      <w:r w:rsidR="00F03DF1" w:rsidRPr="00224B80">
        <w:t xml:space="preserve">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r w:rsidR="0042068A" w:rsidRPr="00224B80">
        <w:t>Поставки топлива в периоды расчетных температур наружного воздуха не носят особого характера. Случаев аварийного отключения газопроводов к источникам тепловой энергии не зафиксировано. Сложности с обеспечением теплоисточников топливом в периоды расчетных температур наружного воздуха отсутствуют.</w:t>
      </w:r>
    </w:p>
    <w:p w14:paraId="6CDE4BF8" w14:textId="77777777" w:rsidR="0042068A" w:rsidRPr="00224B80" w:rsidRDefault="0042068A" w:rsidP="0042068A">
      <w:pPr>
        <w:tabs>
          <w:tab w:val="left" w:pos="0"/>
        </w:tabs>
        <w:ind w:firstLine="709"/>
        <w:rPr>
          <w:sz w:val="20"/>
        </w:rPr>
      </w:pPr>
    </w:p>
    <w:p w14:paraId="5982EA26" w14:textId="77777777" w:rsidR="00AB0258" w:rsidRPr="00224B80" w:rsidRDefault="00145BBA" w:rsidP="0006129B">
      <w:pPr>
        <w:pStyle w:val="30"/>
        <w:spacing w:line="240" w:lineRule="auto"/>
      </w:pPr>
      <w:bookmarkStart w:id="182" w:name="_Toc158278671"/>
      <w:bookmarkStart w:id="183" w:name="_Toc206146329"/>
      <w:r w:rsidRPr="00224B80">
        <w:t>8.4</w:t>
      </w:r>
      <w:r w:rsidR="00AB0258" w:rsidRPr="00224B80">
        <w:t xml:space="preserve"> </w:t>
      </w:r>
      <w:r w:rsidRPr="00224B80">
        <w:t>О</w:t>
      </w:r>
      <w:r w:rsidR="00274C31" w:rsidRPr="00224B80">
        <w:t>писание использования местных видов топлива</w:t>
      </w:r>
      <w:bookmarkEnd w:id="182"/>
      <w:bookmarkEnd w:id="183"/>
    </w:p>
    <w:p w14:paraId="0E5D8DF2" w14:textId="77777777" w:rsidR="008013ED" w:rsidRPr="00224B80" w:rsidRDefault="008013ED" w:rsidP="00A4605E">
      <w:pPr>
        <w:ind w:firstLine="709"/>
      </w:pPr>
      <w:r w:rsidRPr="00224B80">
        <w:t xml:space="preserve">Местные виды топлива - это 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w:t>
      </w:r>
      <w:r w:rsidRPr="00224B80">
        <w:lastRenderedPageBreak/>
        <w:t>виды топливных ресурсов), экономическая эффективность потребления которых ограничена районами (территориями) их происхождения (согласно Постановления Правительства № 154 от 22.02.2012 г.).</w:t>
      </w:r>
    </w:p>
    <w:p w14:paraId="361B4419" w14:textId="1E2BF011" w:rsidR="003627FD" w:rsidRPr="00224B80" w:rsidRDefault="003627FD" w:rsidP="00BB0BBF">
      <w:pPr>
        <w:pStyle w:val="Affa"/>
      </w:pPr>
      <w:r w:rsidRPr="00224B80">
        <w:t xml:space="preserve">В качестве основного вида топлива на </w:t>
      </w:r>
      <w:r w:rsidR="00A7247E" w:rsidRPr="00224B80">
        <w:t>котельных</w:t>
      </w:r>
      <w:r w:rsidR="00574E71" w:rsidRPr="00224B80">
        <w:t xml:space="preserve"> округа </w:t>
      </w:r>
      <w:r w:rsidRPr="00224B80">
        <w:t xml:space="preserve">используются </w:t>
      </w:r>
      <w:r w:rsidR="0042068A" w:rsidRPr="00224B80">
        <w:t>природный газ и мазут. Местные виды топлива на источниках централизованного теплоснабжения не используются.</w:t>
      </w:r>
    </w:p>
    <w:p w14:paraId="4F103BFD" w14:textId="77777777" w:rsidR="00145BBA" w:rsidRPr="00224B80" w:rsidRDefault="00145BBA" w:rsidP="0006129B">
      <w:pPr>
        <w:pStyle w:val="Affa"/>
        <w:rPr>
          <w:sz w:val="20"/>
          <w:szCs w:val="24"/>
        </w:rPr>
      </w:pPr>
    </w:p>
    <w:p w14:paraId="3CDA28A2" w14:textId="27070625" w:rsidR="00A14618" w:rsidRPr="00224B80" w:rsidRDefault="00145BBA" w:rsidP="0006129B">
      <w:pPr>
        <w:pStyle w:val="30"/>
        <w:spacing w:line="240" w:lineRule="auto"/>
      </w:pPr>
      <w:bookmarkStart w:id="184" w:name="_Toc158278672"/>
      <w:bookmarkStart w:id="185" w:name="_Toc206146330"/>
      <w:r w:rsidRPr="00224B80">
        <w:t>8.5</w:t>
      </w:r>
      <w:r w:rsidR="00274C31" w:rsidRPr="00224B80">
        <w:t xml:space="preserve"> </w:t>
      </w:r>
      <w:r w:rsidRPr="00224B80">
        <w:t>О</w:t>
      </w:r>
      <w:r w:rsidR="00274C31" w:rsidRPr="00224B80">
        <w:t xml:space="preserve">писание видов топлива (в случае, если топливом является уголь, - вид ископаемого угля в соответствии с Межгосударственным стандартом ГОСТ 25543-2013 </w:t>
      </w:r>
      <w:r w:rsidR="00AD4256" w:rsidRPr="00224B80">
        <w:t>«</w:t>
      </w:r>
      <w:r w:rsidR="00274C31" w:rsidRPr="00224B80">
        <w:t>Угли бурые, каменные и антрациты. Классификация по генетическим и технологическим параметрам</w:t>
      </w:r>
      <w:r w:rsidR="00AD4256" w:rsidRPr="00224B80">
        <w:t>»</w:t>
      </w:r>
      <w:r w:rsidR="00274C31" w:rsidRPr="00224B80">
        <w:t>), их доли и значения низшей теплоты сгорания топлива, используемых для производства тепловой энергии по каждой системе теплоснабжения</w:t>
      </w:r>
      <w:bookmarkEnd w:id="184"/>
      <w:bookmarkEnd w:id="185"/>
    </w:p>
    <w:p w14:paraId="1855B2E2" w14:textId="1861F9FA" w:rsidR="00070E4F" w:rsidRPr="00224B80" w:rsidRDefault="00070E4F" w:rsidP="00A4605E">
      <w:pPr>
        <w:pStyle w:val="Affa"/>
      </w:pPr>
      <w:bookmarkStart w:id="186" w:name="_Hlk162078051"/>
      <w:bookmarkStart w:id="187" w:name="_Hlk169018415"/>
      <w:r w:rsidRPr="00224B80">
        <w:t xml:space="preserve">В настоящее время на </w:t>
      </w:r>
      <w:r w:rsidR="009D1A1D" w:rsidRPr="00224B80">
        <w:t>территории</w:t>
      </w:r>
      <w:r w:rsidR="00574E71" w:rsidRPr="00224B80">
        <w:t xml:space="preserve"> округа </w:t>
      </w:r>
      <w:r w:rsidR="00B630BA" w:rsidRPr="00224B80">
        <w:t xml:space="preserve">действует </w:t>
      </w:r>
      <w:r w:rsidR="00E770C9" w:rsidRPr="00224B80">
        <w:t xml:space="preserve">пять источников </w:t>
      </w:r>
      <w:r w:rsidR="005C614C" w:rsidRPr="00224B80">
        <w:t>теплоснабжения</w:t>
      </w:r>
      <w:r w:rsidRPr="00224B80">
        <w:t xml:space="preserve">. </w:t>
      </w:r>
      <w:r w:rsidR="00F03DF1" w:rsidRPr="00224B80">
        <w:t xml:space="preserve">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p>
    <w:p w14:paraId="2ABC4E63" w14:textId="3B1432F0" w:rsidR="008013ED" w:rsidRPr="00224B80" w:rsidRDefault="008013ED" w:rsidP="00A4605E">
      <w:pPr>
        <w:pStyle w:val="Affa"/>
      </w:pPr>
      <w:r w:rsidRPr="00224B80">
        <w:t>Характеристика используемого котельно-печного топлива приведена в таблице ниже.</w:t>
      </w:r>
    </w:p>
    <w:bookmarkEnd w:id="186"/>
    <w:p w14:paraId="666EBEBC" w14:textId="77777777" w:rsidR="00F03DF1" w:rsidRPr="00224B80" w:rsidRDefault="00F03DF1" w:rsidP="008013ED">
      <w:pPr>
        <w:widowControl w:val="0"/>
        <w:adjustRightInd w:val="0"/>
        <w:ind w:firstLine="720"/>
        <w:textAlignment w:val="baseline"/>
        <w:rPr>
          <w:rFonts w:eastAsia="Microsoft YaHei"/>
        </w:rPr>
      </w:pPr>
    </w:p>
    <w:p w14:paraId="2F55D2D9" w14:textId="723E8ADE" w:rsidR="00A7247E" w:rsidRPr="00224B80" w:rsidRDefault="00A7247E" w:rsidP="00A7247E">
      <w:pPr>
        <w:widowControl w:val="0"/>
      </w:pPr>
      <w:bookmarkStart w:id="188" w:name="_Hlk170733563"/>
      <w:r w:rsidRPr="00224B80">
        <w:t xml:space="preserve">Таблица </w:t>
      </w:r>
      <w:fldSimple w:instr=" SEQ Таблица \* ARABIC ">
        <w:r w:rsidR="00224B80" w:rsidRPr="00224B80">
          <w:rPr>
            <w:noProof/>
          </w:rPr>
          <w:t>28</w:t>
        </w:r>
      </w:fldSimple>
      <w:r w:rsidRPr="00224B80">
        <w:t xml:space="preserve"> - Особенности характеристик топлива, поставляемого на источники тепла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4"/>
        <w:gridCol w:w="3247"/>
        <w:gridCol w:w="2087"/>
        <w:gridCol w:w="3443"/>
      </w:tblGrid>
      <w:tr w:rsidR="00224B80" w:rsidRPr="00224B80" w14:paraId="169AF944" w14:textId="77777777" w:rsidTr="00C04786">
        <w:trPr>
          <w:cantSplit/>
          <w:tblHeader/>
        </w:trPr>
        <w:tc>
          <w:tcPr>
            <w:tcW w:w="572" w:type="pct"/>
            <w:vAlign w:val="center"/>
          </w:tcPr>
          <w:p w14:paraId="0C4094E5" w14:textId="77777777" w:rsidR="0042068A" w:rsidRPr="00224B80" w:rsidRDefault="0042068A" w:rsidP="00C04786">
            <w:pPr>
              <w:widowControl w:val="0"/>
              <w:jc w:val="center"/>
              <w:rPr>
                <w:rFonts w:eastAsia="Tahoma"/>
                <w:sz w:val="22"/>
                <w:lang w:bidi="ru-RU"/>
              </w:rPr>
            </w:pPr>
            <w:bookmarkStart w:id="189" w:name="_Hlk158441799"/>
            <w:bookmarkEnd w:id="188"/>
            <w:r w:rsidRPr="00224B80">
              <w:rPr>
                <w:rFonts w:eastAsia="Tahoma"/>
                <w:sz w:val="22"/>
                <w:lang w:bidi="ru-RU"/>
              </w:rPr>
              <w:t>№ п/п</w:t>
            </w:r>
          </w:p>
        </w:tc>
        <w:tc>
          <w:tcPr>
            <w:tcW w:w="1638" w:type="pct"/>
            <w:shd w:val="clear" w:color="auto" w:fill="auto"/>
            <w:vAlign w:val="center"/>
          </w:tcPr>
          <w:p w14:paraId="249CC692" w14:textId="77777777" w:rsidR="0042068A" w:rsidRPr="00224B80" w:rsidRDefault="0042068A" w:rsidP="00C04786">
            <w:pPr>
              <w:widowControl w:val="0"/>
              <w:jc w:val="center"/>
              <w:rPr>
                <w:rFonts w:eastAsia="Tahoma"/>
                <w:sz w:val="22"/>
                <w:lang w:bidi="ru-RU"/>
              </w:rPr>
            </w:pPr>
            <w:r w:rsidRPr="00224B80">
              <w:rPr>
                <w:rFonts w:eastAsia="Tahoma"/>
                <w:sz w:val="22"/>
                <w:lang w:bidi="ru-RU"/>
              </w:rPr>
              <w:t>Вид топлива</w:t>
            </w:r>
          </w:p>
        </w:tc>
        <w:tc>
          <w:tcPr>
            <w:tcW w:w="1053" w:type="pct"/>
            <w:shd w:val="clear" w:color="auto" w:fill="auto"/>
            <w:vAlign w:val="center"/>
          </w:tcPr>
          <w:p w14:paraId="2D7A9D6A" w14:textId="77777777" w:rsidR="0042068A" w:rsidRPr="00224B80" w:rsidRDefault="0042068A" w:rsidP="00C04786">
            <w:pPr>
              <w:widowControl w:val="0"/>
              <w:jc w:val="center"/>
              <w:rPr>
                <w:rFonts w:eastAsia="Tahoma"/>
                <w:sz w:val="22"/>
                <w:lang w:bidi="ru-RU"/>
              </w:rPr>
            </w:pPr>
            <w:r w:rsidRPr="00224B80">
              <w:rPr>
                <w:rFonts w:eastAsia="Tahoma"/>
                <w:sz w:val="22"/>
                <w:lang w:bidi="ru-RU"/>
              </w:rPr>
              <w:t>Показатель</w:t>
            </w:r>
          </w:p>
        </w:tc>
        <w:tc>
          <w:tcPr>
            <w:tcW w:w="1737" w:type="pct"/>
            <w:shd w:val="clear" w:color="auto" w:fill="auto"/>
            <w:vAlign w:val="center"/>
          </w:tcPr>
          <w:p w14:paraId="53F5C532" w14:textId="77777777" w:rsidR="0042068A" w:rsidRPr="00224B80" w:rsidRDefault="0042068A" w:rsidP="00C04786">
            <w:pPr>
              <w:widowControl w:val="0"/>
              <w:jc w:val="center"/>
              <w:rPr>
                <w:rFonts w:eastAsia="Tahoma"/>
                <w:sz w:val="22"/>
                <w:lang w:bidi="ru-RU"/>
              </w:rPr>
            </w:pPr>
            <w:r w:rsidRPr="00224B80">
              <w:rPr>
                <w:rFonts w:eastAsia="Tahoma"/>
                <w:sz w:val="22"/>
                <w:lang w:bidi="ru-RU"/>
              </w:rPr>
              <w:t>Значение</w:t>
            </w:r>
          </w:p>
        </w:tc>
      </w:tr>
      <w:tr w:rsidR="00224B80" w:rsidRPr="00224B80" w14:paraId="0C3F1DA2" w14:textId="77777777" w:rsidTr="00C04786">
        <w:trPr>
          <w:cantSplit/>
        </w:trPr>
        <w:tc>
          <w:tcPr>
            <w:tcW w:w="572" w:type="pct"/>
            <w:vMerge w:val="restart"/>
            <w:vAlign w:val="center"/>
          </w:tcPr>
          <w:p w14:paraId="525960F8" w14:textId="77777777" w:rsidR="0042068A" w:rsidRPr="00224B80" w:rsidRDefault="0042068A" w:rsidP="00C04786">
            <w:pPr>
              <w:pStyle w:val="aa"/>
              <w:jc w:val="center"/>
              <w:rPr>
                <w:sz w:val="22"/>
                <w:szCs w:val="22"/>
              </w:rPr>
            </w:pPr>
            <w:r w:rsidRPr="00224B80">
              <w:rPr>
                <w:sz w:val="22"/>
                <w:szCs w:val="22"/>
              </w:rPr>
              <w:t>1</w:t>
            </w:r>
          </w:p>
        </w:tc>
        <w:tc>
          <w:tcPr>
            <w:tcW w:w="1638" w:type="pct"/>
            <w:vMerge w:val="restart"/>
            <w:shd w:val="clear" w:color="auto" w:fill="auto"/>
            <w:vAlign w:val="center"/>
          </w:tcPr>
          <w:p w14:paraId="49E9FDEF" w14:textId="77777777" w:rsidR="0042068A" w:rsidRPr="00224B80" w:rsidRDefault="0042068A" w:rsidP="00C04786">
            <w:pPr>
              <w:widowControl w:val="0"/>
              <w:jc w:val="center"/>
              <w:rPr>
                <w:rFonts w:eastAsia="Tahoma"/>
                <w:sz w:val="22"/>
                <w:lang w:bidi="ru-RU"/>
              </w:rPr>
            </w:pPr>
            <w:r w:rsidRPr="00224B80">
              <w:rPr>
                <w:rFonts w:eastAsia="Tahoma"/>
                <w:sz w:val="22"/>
                <w:lang w:bidi="ru-RU"/>
              </w:rPr>
              <w:t>природный газ (основное топливо)</w:t>
            </w:r>
          </w:p>
        </w:tc>
        <w:tc>
          <w:tcPr>
            <w:tcW w:w="1053" w:type="pct"/>
            <w:shd w:val="clear" w:color="auto" w:fill="auto"/>
            <w:vAlign w:val="center"/>
          </w:tcPr>
          <w:p w14:paraId="30BF8C9F" w14:textId="77777777" w:rsidR="0042068A" w:rsidRPr="00224B80" w:rsidRDefault="0042068A" w:rsidP="00C04786">
            <w:pPr>
              <w:widowControl w:val="0"/>
              <w:jc w:val="center"/>
              <w:rPr>
                <w:rFonts w:eastAsia="Tahoma"/>
                <w:sz w:val="22"/>
                <w:lang w:bidi="ru-RU"/>
              </w:rPr>
            </w:pPr>
            <w:r w:rsidRPr="00224B80">
              <w:rPr>
                <w:rFonts w:eastAsia="Tahoma"/>
                <w:sz w:val="22"/>
                <w:lang w:bidi="ru-RU"/>
              </w:rPr>
              <w:t>Он</w:t>
            </w:r>
            <w:r w:rsidRPr="00224B80">
              <w:rPr>
                <w:rFonts w:eastAsia="Tahoma"/>
                <w:sz w:val="22"/>
                <w:vertAlign w:val="superscript"/>
                <w:lang w:bidi="ru-RU"/>
              </w:rPr>
              <w:t>р</w:t>
            </w:r>
          </w:p>
        </w:tc>
        <w:tc>
          <w:tcPr>
            <w:tcW w:w="1737" w:type="pct"/>
            <w:shd w:val="clear" w:color="auto" w:fill="auto"/>
            <w:vAlign w:val="center"/>
          </w:tcPr>
          <w:p w14:paraId="3F827E96" w14:textId="77777777" w:rsidR="0042068A" w:rsidRPr="00224B80" w:rsidRDefault="0042068A" w:rsidP="00C04786">
            <w:pPr>
              <w:widowControl w:val="0"/>
              <w:jc w:val="center"/>
              <w:rPr>
                <w:rFonts w:eastAsia="Tahoma"/>
                <w:sz w:val="22"/>
                <w:vertAlign w:val="superscript"/>
                <w:lang w:bidi="ru-RU"/>
              </w:rPr>
            </w:pPr>
            <w:r w:rsidRPr="00224B80">
              <w:rPr>
                <w:rFonts w:eastAsia="Tahoma"/>
                <w:sz w:val="22"/>
                <w:lang w:bidi="ru-RU"/>
              </w:rPr>
              <w:t>8294 ккал/нм</w:t>
            </w:r>
            <w:r w:rsidRPr="00224B80">
              <w:rPr>
                <w:rFonts w:eastAsia="Tahoma"/>
                <w:sz w:val="22"/>
                <w:vertAlign w:val="superscript"/>
                <w:lang w:bidi="ru-RU"/>
              </w:rPr>
              <w:t>3</w:t>
            </w:r>
          </w:p>
        </w:tc>
      </w:tr>
      <w:tr w:rsidR="00224B80" w:rsidRPr="00224B80" w14:paraId="65BDAB78" w14:textId="77777777" w:rsidTr="00C04786">
        <w:trPr>
          <w:cantSplit/>
        </w:trPr>
        <w:tc>
          <w:tcPr>
            <w:tcW w:w="572" w:type="pct"/>
            <w:vMerge/>
            <w:vAlign w:val="center"/>
          </w:tcPr>
          <w:p w14:paraId="6C607ADC" w14:textId="77777777" w:rsidR="0042068A" w:rsidRPr="00224B80" w:rsidRDefault="0042068A" w:rsidP="00C04786">
            <w:pPr>
              <w:pStyle w:val="aa"/>
              <w:jc w:val="center"/>
              <w:rPr>
                <w:sz w:val="22"/>
                <w:szCs w:val="22"/>
              </w:rPr>
            </w:pPr>
          </w:p>
        </w:tc>
        <w:tc>
          <w:tcPr>
            <w:tcW w:w="1638" w:type="pct"/>
            <w:vMerge/>
            <w:shd w:val="clear" w:color="auto" w:fill="auto"/>
            <w:vAlign w:val="center"/>
          </w:tcPr>
          <w:p w14:paraId="4C562DCD" w14:textId="77777777" w:rsidR="0042068A" w:rsidRPr="00224B80" w:rsidRDefault="0042068A" w:rsidP="00C04786">
            <w:pPr>
              <w:widowControl w:val="0"/>
              <w:jc w:val="center"/>
              <w:rPr>
                <w:rFonts w:eastAsia="Courier New"/>
                <w:sz w:val="22"/>
                <w:lang w:bidi="ru-RU"/>
              </w:rPr>
            </w:pPr>
          </w:p>
        </w:tc>
        <w:tc>
          <w:tcPr>
            <w:tcW w:w="1053" w:type="pct"/>
            <w:shd w:val="clear" w:color="auto" w:fill="auto"/>
            <w:vAlign w:val="center"/>
          </w:tcPr>
          <w:p w14:paraId="2127F042" w14:textId="77777777" w:rsidR="0042068A" w:rsidRPr="00224B80" w:rsidRDefault="0042068A" w:rsidP="00C04786">
            <w:pPr>
              <w:widowControl w:val="0"/>
              <w:jc w:val="center"/>
              <w:rPr>
                <w:rFonts w:eastAsia="Tahoma"/>
                <w:sz w:val="22"/>
                <w:lang w:bidi="ru-RU"/>
              </w:rPr>
            </w:pPr>
            <w:r w:rsidRPr="00224B80">
              <w:rPr>
                <w:rFonts w:eastAsia="Tahoma"/>
                <w:sz w:val="22"/>
                <w:lang w:bidi="ru-RU"/>
              </w:rPr>
              <w:t>плотн.</w:t>
            </w:r>
          </w:p>
        </w:tc>
        <w:tc>
          <w:tcPr>
            <w:tcW w:w="1737" w:type="pct"/>
            <w:shd w:val="clear" w:color="auto" w:fill="auto"/>
            <w:vAlign w:val="center"/>
          </w:tcPr>
          <w:p w14:paraId="1438E534" w14:textId="77777777" w:rsidR="0042068A" w:rsidRPr="00224B80" w:rsidRDefault="0042068A" w:rsidP="00C04786">
            <w:pPr>
              <w:widowControl w:val="0"/>
              <w:jc w:val="center"/>
              <w:rPr>
                <w:rFonts w:eastAsia="Tahoma"/>
                <w:sz w:val="22"/>
                <w:vertAlign w:val="superscript"/>
                <w:lang w:bidi="ru-RU"/>
              </w:rPr>
            </w:pPr>
            <w:r w:rsidRPr="00224B80">
              <w:rPr>
                <w:rFonts w:eastAsia="Tahoma"/>
                <w:sz w:val="22"/>
                <w:lang w:bidi="ru-RU"/>
              </w:rPr>
              <w:t>0,843 кг/м</w:t>
            </w:r>
            <w:r w:rsidRPr="00224B80">
              <w:rPr>
                <w:rFonts w:eastAsia="Tahoma"/>
                <w:sz w:val="22"/>
                <w:vertAlign w:val="superscript"/>
                <w:lang w:bidi="ru-RU"/>
              </w:rPr>
              <w:t>3</w:t>
            </w:r>
          </w:p>
        </w:tc>
      </w:tr>
      <w:tr w:rsidR="00224B80" w:rsidRPr="00224B80" w14:paraId="17769B9B" w14:textId="77777777" w:rsidTr="00C04786">
        <w:trPr>
          <w:cantSplit/>
        </w:trPr>
        <w:tc>
          <w:tcPr>
            <w:tcW w:w="572" w:type="pct"/>
            <w:vAlign w:val="center"/>
          </w:tcPr>
          <w:p w14:paraId="0152F9FF" w14:textId="3C3C372A" w:rsidR="00BD38D9" w:rsidRPr="00224B80" w:rsidRDefault="00BD38D9" w:rsidP="00BD38D9">
            <w:pPr>
              <w:pStyle w:val="aa"/>
              <w:jc w:val="center"/>
              <w:rPr>
                <w:sz w:val="22"/>
                <w:szCs w:val="22"/>
              </w:rPr>
            </w:pPr>
            <w:r w:rsidRPr="00224B80">
              <w:rPr>
                <w:sz w:val="22"/>
                <w:szCs w:val="22"/>
              </w:rPr>
              <w:t>2</w:t>
            </w:r>
          </w:p>
        </w:tc>
        <w:tc>
          <w:tcPr>
            <w:tcW w:w="1638" w:type="pct"/>
            <w:shd w:val="clear" w:color="auto" w:fill="auto"/>
            <w:vAlign w:val="center"/>
          </w:tcPr>
          <w:p w14:paraId="674D651B" w14:textId="284A678B" w:rsidR="00BD38D9" w:rsidRPr="00224B80" w:rsidRDefault="00BD38D9" w:rsidP="00BD38D9">
            <w:pPr>
              <w:widowControl w:val="0"/>
              <w:jc w:val="center"/>
              <w:rPr>
                <w:rFonts w:eastAsia="Courier New"/>
                <w:sz w:val="22"/>
                <w:lang w:bidi="ru-RU"/>
              </w:rPr>
            </w:pPr>
            <w:r w:rsidRPr="00224B80">
              <w:rPr>
                <w:rFonts w:eastAsia="Courier New"/>
                <w:sz w:val="22"/>
                <w:lang w:bidi="ru-RU"/>
              </w:rPr>
              <w:t>Мазут (основное топливо)</w:t>
            </w:r>
          </w:p>
        </w:tc>
        <w:tc>
          <w:tcPr>
            <w:tcW w:w="1053" w:type="pct"/>
            <w:shd w:val="clear" w:color="auto" w:fill="auto"/>
            <w:vAlign w:val="center"/>
          </w:tcPr>
          <w:p w14:paraId="1F2CA2DD" w14:textId="5C586FAD" w:rsidR="00BD38D9" w:rsidRPr="00224B80" w:rsidRDefault="00BD38D9" w:rsidP="00BD38D9">
            <w:pPr>
              <w:widowControl w:val="0"/>
              <w:jc w:val="center"/>
              <w:rPr>
                <w:rFonts w:eastAsia="Tahoma"/>
                <w:sz w:val="22"/>
                <w:lang w:bidi="ru-RU"/>
              </w:rPr>
            </w:pPr>
            <w:r w:rsidRPr="00224B80">
              <w:rPr>
                <w:rFonts w:eastAsia="Tahoma"/>
                <w:sz w:val="22"/>
                <w:lang w:bidi="ru-RU"/>
              </w:rPr>
              <w:t>Он</w:t>
            </w:r>
            <w:r w:rsidRPr="00224B80">
              <w:rPr>
                <w:rFonts w:eastAsia="Tahoma"/>
                <w:sz w:val="22"/>
                <w:vertAlign w:val="superscript"/>
                <w:lang w:bidi="ru-RU"/>
              </w:rPr>
              <w:t>р</w:t>
            </w:r>
          </w:p>
        </w:tc>
        <w:tc>
          <w:tcPr>
            <w:tcW w:w="1737" w:type="pct"/>
            <w:shd w:val="clear" w:color="auto" w:fill="auto"/>
            <w:vAlign w:val="center"/>
          </w:tcPr>
          <w:p w14:paraId="0E70C65D" w14:textId="58F90862" w:rsidR="00BD38D9" w:rsidRPr="00224B80" w:rsidRDefault="00BD38D9" w:rsidP="00BD38D9">
            <w:pPr>
              <w:widowControl w:val="0"/>
              <w:jc w:val="center"/>
              <w:rPr>
                <w:rFonts w:eastAsia="Tahoma"/>
                <w:sz w:val="22"/>
                <w:lang w:bidi="ru-RU"/>
              </w:rPr>
            </w:pPr>
            <w:r w:rsidRPr="00224B80">
              <w:rPr>
                <w:rFonts w:eastAsia="Tahoma"/>
                <w:sz w:val="22"/>
                <w:lang w:bidi="ru-RU"/>
              </w:rPr>
              <w:t>9700 ккал/кг</w:t>
            </w:r>
          </w:p>
        </w:tc>
      </w:tr>
      <w:bookmarkEnd w:id="189"/>
    </w:tbl>
    <w:p w14:paraId="5064603A" w14:textId="77777777" w:rsidR="00A7247E" w:rsidRPr="00224B80" w:rsidRDefault="00A7247E" w:rsidP="00A7247E">
      <w:pPr>
        <w:widowControl w:val="0"/>
        <w:adjustRightInd w:val="0"/>
        <w:ind w:firstLine="720"/>
        <w:textAlignment w:val="baseline"/>
        <w:rPr>
          <w:rFonts w:eastAsia="Microsoft YaHei"/>
        </w:rPr>
      </w:pPr>
    </w:p>
    <w:p w14:paraId="481DAA85" w14:textId="2B0381C5" w:rsidR="008013ED" w:rsidRPr="00224B80" w:rsidRDefault="008013ED" w:rsidP="00A4605E">
      <w:pPr>
        <w:pStyle w:val="Affa"/>
        <w:rPr>
          <w:rFonts w:eastAsia="Microsoft YaHei"/>
        </w:rPr>
      </w:pPr>
      <w:r w:rsidRPr="00224B80">
        <w:rPr>
          <w:rFonts w:eastAsia="Microsoft YaHei"/>
        </w:rPr>
        <w:t>При отсутствии централизованного теплоснабжения отопление жилых и общественных зданий осуществляется с помощью индивидуальных источников тепловой энер</w:t>
      </w:r>
      <w:r w:rsidR="003627FD" w:rsidRPr="00224B80">
        <w:rPr>
          <w:rFonts w:eastAsia="Microsoft YaHei"/>
        </w:rPr>
        <w:t>г</w:t>
      </w:r>
      <w:r w:rsidRPr="00224B80">
        <w:rPr>
          <w:rFonts w:eastAsia="Microsoft YaHei"/>
        </w:rPr>
        <w:t>ии (твердотопливные котлы, печи на твердом топливе, электроотопление).</w:t>
      </w:r>
    </w:p>
    <w:bookmarkEnd w:id="187"/>
    <w:p w14:paraId="35239EB0" w14:textId="77777777" w:rsidR="00586F7C" w:rsidRPr="00224B80" w:rsidRDefault="00586F7C" w:rsidP="0006129B">
      <w:pPr>
        <w:tabs>
          <w:tab w:val="left" w:pos="0"/>
        </w:tabs>
        <w:ind w:firstLine="709"/>
        <w:rPr>
          <w:rFonts w:eastAsia="Microsoft YaHei"/>
        </w:rPr>
      </w:pPr>
    </w:p>
    <w:p w14:paraId="328B8EC5" w14:textId="45DEAC6F" w:rsidR="00A14618" w:rsidRPr="00224B80" w:rsidRDefault="00145BBA" w:rsidP="0006129B">
      <w:pPr>
        <w:pStyle w:val="30"/>
        <w:spacing w:line="240" w:lineRule="auto"/>
        <w:rPr>
          <w:rStyle w:val="mark"/>
        </w:rPr>
      </w:pPr>
      <w:bookmarkStart w:id="190" w:name="_Toc158278673"/>
      <w:bookmarkStart w:id="191" w:name="_Toc206146331"/>
      <w:r w:rsidRPr="00224B80">
        <w:rPr>
          <w:rStyle w:val="ed"/>
        </w:rPr>
        <w:t>8.6 О</w:t>
      </w:r>
      <w:r w:rsidR="00742851" w:rsidRPr="00224B80">
        <w:rPr>
          <w:rStyle w:val="ed"/>
        </w:rPr>
        <w:t xml:space="preserve">писание преобладающего в </w:t>
      </w:r>
      <w:r w:rsidR="00BD38D9" w:rsidRPr="00224B80">
        <w:rPr>
          <w:rStyle w:val="ed"/>
        </w:rPr>
        <w:t>округе</w:t>
      </w:r>
      <w:r w:rsidR="00274C31" w:rsidRPr="00224B80">
        <w:rPr>
          <w:rStyle w:val="ed"/>
        </w:rPr>
        <w:t xml:space="preserve"> вида топлива, определяемого по совокупности всех систем теплоснабжения, находящихся в муниципальном образовании</w:t>
      </w:r>
      <w:bookmarkEnd w:id="190"/>
      <w:bookmarkEnd w:id="191"/>
    </w:p>
    <w:p w14:paraId="6719C917" w14:textId="2E3FC90A" w:rsidR="00B5535B" w:rsidRPr="00224B80" w:rsidRDefault="00B5535B" w:rsidP="00B5535B">
      <w:pPr>
        <w:ind w:firstLine="709"/>
      </w:pPr>
      <w:bookmarkStart w:id="192" w:name="_Hlk169018428"/>
      <w:r w:rsidRPr="00224B80">
        <w:rPr>
          <w:rFonts w:eastAsia="Microsoft YaHei"/>
        </w:rPr>
        <w:t>На территории</w:t>
      </w:r>
      <w:r w:rsidR="00574E71" w:rsidRPr="00224B80">
        <w:rPr>
          <w:rFonts w:eastAsia="Microsoft YaHei"/>
        </w:rPr>
        <w:t xml:space="preserve"> округа </w:t>
      </w:r>
      <w:r w:rsidRPr="00224B80">
        <w:rPr>
          <w:rFonts w:eastAsia="Microsoft YaHei"/>
        </w:rPr>
        <w:t xml:space="preserve">действует </w:t>
      </w:r>
      <w:r w:rsidR="00E770C9" w:rsidRPr="00224B80">
        <w:rPr>
          <w:rFonts w:eastAsia="Microsoft YaHei"/>
        </w:rPr>
        <w:t xml:space="preserve">пять источников </w:t>
      </w:r>
      <w:r w:rsidR="005C614C" w:rsidRPr="00224B80">
        <w:rPr>
          <w:rFonts w:eastAsia="Microsoft YaHei"/>
        </w:rPr>
        <w:t>теплоснабжения</w:t>
      </w:r>
      <w:r w:rsidRPr="00224B80">
        <w:rPr>
          <w:rFonts w:eastAsia="Microsoft YaHei"/>
        </w:rPr>
        <w:t>, отапливающий социально-значимые, общественные здания и жилой фонд.</w:t>
      </w:r>
      <w:r w:rsidRPr="00224B80">
        <w:t xml:space="preserve"> В качестве основного вида топлива на котельных </w:t>
      </w:r>
      <w:r w:rsidR="0042068A" w:rsidRPr="00224B80">
        <w:t>используется природный газ и мазут</w:t>
      </w:r>
      <w:r w:rsidR="00BB0BBF" w:rsidRPr="00224B80">
        <w:t xml:space="preserve">. </w:t>
      </w:r>
      <w:r w:rsidRPr="00224B80">
        <w:t xml:space="preserve">Преобладающим видом топлива в настоящее время является </w:t>
      </w:r>
      <w:r w:rsidR="001F47F9" w:rsidRPr="00224B80">
        <w:t>природный газ</w:t>
      </w:r>
      <w:r w:rsidRPr="00224B80">
        <w:t>.</w:t>
      </w:r>
    </w:p>
    <w:bookmarkEnd w:id="192"/>
    <w:p w14:paraId="6A7405F0" w14:textId="77777777" w:rsidR="00A6466F" w:rsidRPr="00224B80" w:rsidRDefault="00A6466F" w:rsidP="0006129B">
      <w:pPr>
        <w:tabs>
          <w:tab w:val="left" w:pos="0"/>
        </w:tabs>
        <w:ind w:firstLine="709"/>
      </w:pPr>
    </w:p>
    <w:p w14:paraId="0014B477" w14:textId="16C91BC6" w:rsidR="00A14618" w:rsidRPr="00224B80" w:rsidRDefault="00FC0CD1" w:rsidP="0006129B">
      <w:pPr>
        <w:pStyle w:val="30"/>
        <w:spacing w:line="240" w:lineRule="auto"/>
      </w:pPr>
      <w:bookmarkStart w:id="193" w:name="_Toc158278674"/>
      <w:bookmarkStart w:id="194" w:name="_Toc206146332"/>
      <w:r w:rsidRPr="00224B80">
        <w:rPr>
          <w:rStyle w:val="ed"/>
        </w:rPr>
        <w:t>8.7 О</w:t>
      </w:r>
      <w:r w:rsidR="00274C31" w:rsidRPr="00224B80">
        <w:rPr>
          <w:rStyle w:val="ed"/>
        </w:rPr>
        <w:t xml:space="preserve">писание приоритетного направления развития топливного баланса </w:t>
      </w:r>
      <w:r w:rsidR="00E53878" w:rsidRPr="00224B80">
        <w:rPr>
          <w:rStyle w:val="ed"/>
        </w:rPr>
        <w:t>округа</w:t>
      </w:r>
      <w:bookmarkEnd w:id="193"/>
      <w:bookmarkEnd w:id="194"/>
    </w:p>
    <w:p w14:paraId="20A29B2F" w14:textId="77777777" w:rsidR="001F47F9" w:rsidRPr="00224B80" w:rsidRDefault="001F47F9" w:rsidP="001F47F9">
      <w:pPr>
        <w:ind w:firstLine="709"/>
      </w:pPr>
      <w:bookmarkStart w:id="195" w:name="_Toc32481129"/>
      <w:bookmarkStart w:id="196" w:name="_Toc158278675"/>
      <w:bookmarkStart w:id="197" w:name="_Toc206146333"/>
      <w:r w:rsidRPr="00224B80">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224B80">
        <w:t xml:space="preserve"> В качестве основного вида топлива на котельных используется природный газ и мазут. Перевод котельных на другие виды топлива не планируется.</w:t>
      </w:r>
    </w:p>
    <w:p w14:paraId="0043FD42" w14:textId="79EBC70D" w:rsidR="00EA0D24" w:rsidRPr="00224B80" w:rsidRDefault="00FC0CD1" w:rsidP="0006129B">
      <w:pPr>
        <w:pStyle w:val="30"/>
        <w:spacing w:line="240" w:lineRule="auto"/>
      </w:pPr>
      <w:r w:rsidRPr="00224B80">
        <w:t>8.</w:t>
      </w:r>
      <w:r w:rsidR="002F32A3" w:rsidRPr="00224B80">
        <w:t>8</w:t>
      </w:r>
      <w:r w:rsidRPr="00224B80">
        <w:t xml:space="preserve"> </w:t>
      </w:r>
      <w:r w:rsidR="00EA0D24" w:rsidRPr="00224B80">
        <w:t>Изменения, произошедшие в топливных балансах источник</w:t>
      </w:r>
      <w:r w:rsidR="00B41FCD" w:rsidRPr="00224B80">
        <w:t>ов</w:t>
      </w:r>
      <w:r w:rsidR="00EA0D24" w:rsidRPr="00224B80">
        <w:t xml:space="preserve"> тепловой энергии </w:t>
      </w:r>
      <w:r w:rsidR="00B41FCD" w:rsidRPr="00224B80">
        <w:t>системе обеспечения топливом</w:t>
      </w:r>
      <w:r w:rsidR="00574E71" w:rsidRPr="00224B80">
        <w:t xml:space="preserve"> округа </w:t>
      </w:r>
      <w:r w:rsidR="00EA0D24" w:rsidRPr="00224B80">
        <w:t xml:space="preserve">за период, </w:t>
      </w:r>
      <w:r w:rsidR="00042A16" w:rsidRPr="00224B80">
        <w:t>предшествующий разработке (актуализации) схемы теплоснабжения</w:t>
      </w:r>
      <w:bookmarkEnd w:id="195"/>
      <w:bookmarkEnd w:id="196"/>
      <w:bookmarkEnd w:id="197"/>
    </w:p>
    <w:p w14:paraId="4B5784A6" w14:textId="07D3A3D3" w:rsidR="00EA0D24" w:rsidRPr="00224B80" w:rsidRDefault="009D1A1D" w:rsidP="00A4605E">
      <w:pPr>
        <w:pStyle w:val="Affa"/>
      </w:pPr>
      <w:r w:rsidRPr="00224B80">
        <w:t>При разработке схемы</w:t>
      </w:r>
      <w:r w:rsidR="00ED165C" w:rsidRPr="00224B80">
        <w:t xml:space="preserve"> были</w:t>
      </w:r>
      <w:r w:rsidR="00EB24B0" w:rsidRPr="00224B80">
        <w:rPr>
          <w:rFonts w:eastAsia="Microsoft YaHei"/>
        </w:rPr>
        <w:t xml:space="preserve"> </w:t>
      </w:r>
      <w:r w:rsidR="00EB7B2F" w:rsidRPr="00224B80">
        <w:rPr>
          <w:rFonts w:eastAsia="Microsoft YaHei"/>
        </w:rPr>
        <w:t xml:space="preserve">уточнены </w:t>
      </w:r>
      <w:r w:rsidR="00EB24B0" w:rsidRPr="00224B80">
        <w:rPr>
          <w:rFonts w:eastAsia="Microsoft YaHei"/>
        </w:rPr>
        <w:t xml:space="preserve">сведения по топливным балансам </w:t>
      </w:r>
      <w:r w:rsidR="00C66CE1" w:rsidRPr="00224B80">
        <w:rPr>
          <w:rFonts w:eastAsia="Microsoft YaHei"/>
        </w:rPr>
        <w:t xml:space="preserve">в зонах действия </w:t>
      </w:r>
      <w:r w:rsidRPr="00224B80">
        <w:rPr>
          <w:rFonts w:eastAsia="Microsoft YaHei"/>
        </w:rPr>
        <w:t xml:space="preserve">источников теплоснабжения </w:t>
      </w:r>
      <w:r w:rsidR="00EB24B0" w:rsidRPr="00224B80">
        <w:rPr>
          <w:rFonts w:eastAsia="Microsoft YaHei"/>
        </w:rPr>
        <w:t>по состоянию на конец 20</w:t>
      </w:r>
      <w:r w:rsidR="00CB64B9" w:rsidRPr="00224B80">
        <w:rPr>
          <w:rFonts w:eastAsia="Microsoft YaHei"/>
        </w:rPr>
        <w:t>24</w:t>
      </w:r>
      <w:r w:rsidR="00EB24B0" w:rsidRPr="00224B80">
        <w:rPr>
          <w:rFonts w:eastAsia="Microsoft YaHei"/>
        </w:rPr>
        <w:t xml:space="preserve"> г.</w:t>
      </w:r>
    </w:p>
    <w:p w14:paraId="7788AC92" w14:textId="77777777" w:rsidR="005D6D1F" w:rsidRPr="00224B80" w:rsidRDefault="005D6D1F" w:rsidP="0006129B">
      <w:pPr>
        <w:pStyle w:val="21"/>
        <w:spacing w:line="240" w:lineRule="auto"/>
        <w:rPr>
          <w:szCs w:val="24"/>
        </w:rPr>
        <w:sectPr w:rsidR="005D6D1F" w:rsidRPr="00224B80" w:rsidSect="00EE060C">
          <w:pgSz w:w="11906" w:h="16838"/>
          <w:pgMar w:top="1134" w:right="851" w:bottom="1134" w:left="1134" w:header="708" w:footer="708" w:gutter="0"/>
          <w:cols w:space="708"/>
          <w:docGrid w:linePitch="360"/>
        </w:sectPr>
      </w:pPr>
      <w:bookmarkStart w:id="198" w:name="_Toc422303789"/>
      <w:bookmarkStart w:id="199" w:name="_Toc422303790"/>
    </w:p>
    <w:p w14:paraId="51514437" w14:textId="77777777" w:rsidR="009D61FF" w:rsidRPr="00224B80" w:rsidRDefault="009D61FF" w:rsidP="0006129B">
      <w:pPr>
        <w:pStyle w:val="21"/>
        <w:spacing w:line="240" w:lineRule="auto"/>
        <w:rPr>
          <w:szCs w:val="24"/>
        </w:rPr>
      </w:pPr>
      <w:bookmarkStart w:id="200" w:name="_Toc158278676"/>
      <w:bookmarkStart w:id="201" w:name="_Toc206146334"/>
      <w:r w:rsidRPr="00224B80">
        <w:rPr>
          <w:szCs w:val="24"/>
        </w:rPr>
        <w:lastRenderedPageBreak/>
        <w:t xml:space="preserve">Часть 9 </w:t>
      </w:r>
      <w:bookmarkEnd w:id="198"/>
      <w:r w:rsidR="00274C31" w:rsidRPr="00224B80">
        <w:rPr>
          <w:szCs w:val="24"/>
        </w:rPr>
        <w:t>Надежность теплоснабжения</w:t>
      </w:r>
      <w:bookmarkEnd w:id="200"/>
      <w:bookmarkEnd w:id="201"/>
    </w:p>
    <w:p w14:paraId="35B2D077" w14:textId="1A61E2D5" w:rsidR="00517EF6" w:rsidRPr="00224B80" w:rsidRDefault="00517EF6" w:rsidP="0006129B">
      <w:pPr>
        <w:ind w:firstLine="567"/>
      </w:pPr>
      <w:r w:rsidRPr="00224B80">
        <w:t>В соответствии с указаниями</w:t>
      </w:r>
      <w:r w:rsidR="00E615B9" w:rsidRPr="00224B80">
        <w:t>,</w:t>
      </w:r>
      <w:r w:rsidRPr="00224B80">
        <w:t xml:space="preserve"> </w:t>
      </w:r>
      <w:r w:rsidR="00E615B9" w:rsidRPr="00224B80">
        <w:t xml:space="preserve">приведенными </w:t>
      </w:r>
      <w:r w:rsidRPr="00224B80">
        <w:t>в</w:t>
      </w:r>
      <w:r w:rsidR="00851204" w:rsidRPr="00224B80">
        <w:t xml:space="preserve"> </w:t>
      </w:r>
      <w:r w:rsidR="00E615B9" w:rsidRPr="00224B80">
        <w:t xml:space="preserve">СП 124.13330.2012 </w:t>
      </w:r>
      <w:r w:rsidR="00AD4256" w:rsidRPr="00224B80">
        <w:t>«</w:t>
      </w:r>
      <w:r w:rsidR="00E615B9" w:rsidRPr="00224B80">
        <w:t>Свод правил. Тепловые сети. Актуализированная редакция СНиП 41-02-2003</w:t>
      </w:r>
      <w:r w:rsidR="00AD4256" w:rsidRPr="00224B80">
        <w:t>»</w:t>
      </w:r>
      <w:r w:rsidR="00E615B9" w:rsidRPr="00224B80">
        <w:t>,</w:t>
      </w:r>
      <w:r w:rsidRPr="00224B80">
        <w:t xml:space="preserve"> потребители теплоты по надежности теплоснабжения делятся на три категории: </w:t>
      </w:r>
    </w:p>
    <w:p w14:paraId="27F440F2" w14:textId="5271EB0C" w:rsidR="00517EF6" w:rsidRPr="00224B80" w:rsidRDefault="00BC55C3" w:rsidP="0006129B">
      <w:pPr>
        <w:ind w:firstLine="567"/>
      </w:pPr>
      <w:r w:rsidRPr="00224B80">
        <w:t>1)</w:t>
      </w:r>
      <w:r w:rsidR="00517EF6" w:rsidRPr="00224B80">
        <w:t xml:space="preserve"> </w:t>
      </w:r>
      <w:r w:rsidRPr="00224B80">
        <w:t>п</w:t>
      </w:r>
      <w:r w:rsidR="00517EF6" w:rsidRPr="00224B80">
        <w:t xml:space="preserve">ервая категория – потребители, не допускающие перерывов в подаче расчетного количества теплоты и снижения температуры воздуха в помещениях ниже значений предусмотренных </w:t>
      </w:r>
      <w:r w:rsidR="006947C8" w:rsidRPr="00224B80">
        <w:t xml:space="preserve">ГОСТ 30494-2011 </w:t>
      </w:r>
      <w:r w:rsidR="00AD4256" w:rsidRPr="00224B80">
        <w:t>«</w:t>
      </w:r>
      <w:r w:rsidR="006947C8" w:rsidRPr="00224B80">
        <w:t>Межгосударственный стандарт. Здания жилые и общественные. Параметры микроклимата в помещениях</w:t>
      </w:r>
      <w:r w:rsidR="00AD4256" w:rsidRPr="00224B80">
        <w:t>»</w:t>
      </w:r>
      <w:r w:rsidR="00517EF6" w:rsidRPr="00224B80">
        <w:t>.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r w:rsidR="00851204" w:rsidRPr="00224B80">
        <w:t xml:space="preserve"> </w:t>
      </w:r>
    </w:p>
    <w:p w14:paraId="606C43FA" w14:textId="77777777" w:rsidR="00517EF6" w:rsidRPr="00224B80" w:rsidRDefault="00BC55C3" w:rsidP="0006129B">
      <w:pPr>
        <w:ind w:firstLine="567"/>
      </w:pPr>
      <w:r w:rsidRPr="00224B80">
        <w:t>2) в</w:t>
      </w:r>
      <w:r w:rsidR="00517EF6" w:rsidRPr="00224B80">
        <w:t>торая категория – потребители, допускающие снижение температуры в отапливаемых помещениях на перио</w:t>
      </w:r>
      <w:r w:rsidR="00787B99" w:rsidRPr="00224B80">
        <w:t xml:space="preserve">д </w:t>
      </w:r>
      <w:r w:rsidR="00517EF6" w:rsidRPr="00224B80">
        <w:t>ликвидации аварии, но не более 54</w:t>
      </w:r>
      <w:r w:rsidR="00706BCF" w:rsidRPr="00224B80">
        <w:t xml:space="preserve"> </w:t>
      </w:r>
      <w:r w:rsidR="00517EF6" w:rsidRPr="00224B80">
        <w:t>ч</w:t>
      </w:r>
      <w:r w:rsidR="00706BCF" w:rsidRPr="00224B80">
        <w:t>аса</w:t>
      </w:r>
      <w:r w:rsidR="00517EF6" w:rsidRPr="00224B80">
        <w:t>: жилые и общественные здания до 12°С, промышленных зданий до 8°С.</w:t>
      </w:r>
      <w:r w:rsidR="00851204" w:rsidRPr="00224B80">
        <w:t xml:space="preserve"> </w:t>
      </w:r>
    </w:p>
    <w:p w14:paraId="3478B346" w14:textId="48E3F137" w:rsidR="00517EF6" w:rsidRPr="00224B80" w:rsidRDefault="00BC55C3" w:rsidP="0006129B">
      <w:pPr>
        <w:ind w:firstLine="567"/>
      </w:pPr>
      <w:r w:rsidRPr="00224B80">
        <w:t>3)</w:t>
      </w:r>
      <w:r w:rsidR="00517EF6" w:rsidRPr="00224B80">
        <w:t xml:space="preserve"> </w:t>
      </w:r>
      <w:r w:rsidRPr="00224B80">
        <w:t>т</w:t>
      </w:r>
      <w:r w:rsidR="00517EF6" w:rsidRPr="00224B80">
        <w:t>ретья категория – остальные потребители</w:t>
      </w:r>
      <w:r w:rsidR="00AD4256" w:rsidRPr="00224B80">
        <w:t>»</w:t>
      </w:r>
      <w:r w:rsidR="00517EF6" w:rsidRPr="00224B80">
        <w:t xml:space="preserve">. </w:t>
      </w:r>
    </w:p>
    <w:p w14:paraId="15825C06" w14:textId="77777777" w:rsidR="00517EF6" w:rsidRPr="00224B80" w:rsidRDefault="00517EF6" w:rsidP="0006129B">
      <w:pPr>
        <w:ind w:firstLine="567"/>
      </w:pPr>
      <w:r w:rsidRPr="00224B80">
        <w:t>Способность проектируемых и действующих источников теплоты, тепловых сетей и в целом СЦТ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 вер</w:t>
      </w:r>
      <w:r w:rsidR="008D5863" w:rsidRPr="00224B80">
        <w:t>оятности безотказной работы [Р];</w:t>
      </w:r>
      <w:r w:rsidRPr="00224B80">
        <w:t xml:space="preserve"> коэффициенту готовности [Кг] и живучести [Ж]. </w:t>
      </w:r>
    </w:p>
    <w:p w14:paraId="4511129E" w14:textId="77777777" w:rsidR="008F7ED6" w:rsidRPr="00224B80" w:rsidRDefault="00544264" w:rsidP="0006129B">
      <w:pPr>
        <w:ind w:firstLine="567"/>
      </w:pPr>
      <w:r w:rsidRPr="00224B80">
        <w:t>М</w:t>
      </w:r>
      <w:r w:rsidR="00517EF6" w:rsidRPr="00224B80">
        <w:t xml:space="preserve">инимально допустимые показатели вероятности безотказной работы следует принимать: </w:t>
      </w:r>
    </w:p>
    <w:p w14:paraId="3B041955" w14:textId="77777777" w:rsidR="008F7ED6" w:rsidRPr="00224B80" w:rsidRDefault="00BC55C3" w:rsidP="0006129B">
      <w:pPr>
        <w:ind w:firstLine="567"/>
      </w:pPr>
      <w:r w:rsidRPr="00224B80">
        <w:t>1)</w:t>
      </w:r>
      <w:r w:rsidR="00EE0FAC" w:rsidRPr="00224B80">
        <w:t xml:space="preserve"> </w:t>
      </w:r>
      <w:r w:rsidR="00517EF6" w:rsidRPr="00224B80">
        <w:t xml:space="preserve">для источника теплоты - 0,97; </w:t>
      </w:r>
    </w:p>
    <w:p w14:paraId="274C94DE" w14:textId="77777777" w:rsidR="008F7ED6" w:rsidRPr="00224B80" w:rsidRDefault="00BC55C3" w:rsidP="0006129B">
      <w:pPr>
        <w:ind w:firstLine="567"/>
      </w:pPr>
      <w:r w:rsidRPr="00224B80">
        <w:t>2)</w:t>
      </w:r>
      <w:r w:rsidR="00EE0FAC" w:rsidRPr="00224B80">
        <w:t xml:space="preserve"> </w:t>
      </w:r>
      <w:r w:rsidR="00517EF6" w:rsidRPr="00224B80">
        <w:t xml:space="preserve">для тепловых сетей - 0,9; </w:t>
      </w:r>
    </w:p>
    <w:p w14:paraId="3FF7CAF6" w14:textId="77777777" w:rsidR="008F7ED6" w:rsidRPr="00224B80" w:rsidRDefault="00BC55C3" w:rsidP="0006129B">
      <w:pPr>
        <w:ind w:firstLine="567"/>
      </w:pPr>
      <w:r w:rsidRPr="00224B80">
        <w:t>3)</w:t>
      </w:r>
      <w:r w:rsidR="00EE0FAC" w:rsidRPr="00224B80">
        <w:t xml:space="preserve"> </w:t>
      </w:r>
      <w:r w:rsidR="00517EF6" w:rsidRPr="00224B80">
        <w:t xml:space="preserve">для потребителя теплоты - 0,99. </w:t>
      </w:r>
    </w:p>
    <w:p w14:paraId="20320FB1" w14:textId="77777777" w:rsidR="00517EF6" w:rsidRPr="00224B80" w:rsidRDefault="00517EF6" w:rsidP="0006129B">
      <w:pPr>
        <w:ind w:firstLine="567"/>
      </w:pPr>
      <w:r w:rsidRPr="00224B80">
        <w:t xml:space="preserve">Минимально допустимый показатель вероятности безотказной работы системы централизованного теплоснабжения в целом следует принимать равным 0,86. </w:t>
      </w:r>
    </w:p>
    <w:p w14:paraId="3B90C85A" w14:textId="77777777" w:rsidR="00517EF6" w:rsidRPr="00224B80" w:rsidRDefault="00517EF6" w:rsidP="0006129B">
      <w:pPr>
        <w:ind w:firstLine="567"/>
      </w:pPr>
      <w:r w:rsidRPr="00224B80">
        <w:t xml:space="preserve">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 </w:t>
      </w:r>
      <w:r w:rsidR="00544264" w:rsidRPr="00224B80">
        <w:t>М</w:t>
      </w:r>
      <w:r w:rsidRPr="00224B80">
        <w:t xml:space="preserve">инимально допустимый показатель готовности системы централизованного теплоснабжения к исправной работе принимается равным 0,97. </w:t>
      </w:r>
    </w:p>
    <w:p w14:paraId="3C62F060" w14:textId="5CA1670E" w:rsidR="00517EF6" w:rsidRPr="00224B80" w:rsidRDefault="00517EF6" w:rsidP="0006129B">
      <w:pPr>
        <w:ind w:firstLine="567"/>
        <w:contextualSpacing/>
        <w:rPr>
          <w:u w:val="single"/>
        </w:rPr>
      </w:pPr>
      <w:r w:rsidRPr="00224B80">
        <w:rPr>
          <w:u w:val="single"/>
        </w:rPr>
        <w:t>Методика расчета показателей надежности</w:t>
      </w:r>
      <w:r w:rsidR="00544264" w:rsidRPr="00224B80">
        <w:rPr>
          <w:u w:val="single"/>
        </w:rPr>
        <w:t xml:space="preserve"> в </w:t>
      </w:r>
      <w:r w:rsidR="002C5110" w:rsidRPr="00224B80">
        <w:rPr>
          <w:u w:val="single"/>
        </w:rPr>
        <w:t>соответствии</w:t>
      </w:r>
      <w:r w:rsidR="00544264" w:rsidRPr="00224B80">
        <w:rPr>
          <w:u w:val="single"/>
        </w:rPr>
        <w:t xml:space="preserve"> Методическими указаниями по разработке схем теплоснабжения (</w:t>
      </w:r>
      <w:r w:rsidR="00E615B9" w:rsidRPr="00224B80">
        <w:rPr>
          <w:u w:val="single"/>
        </w:rPr>
        <w:t xml:space="preserve">утв. Приказом Минэнерго России от 05.03.2019 № 212 </w:t>
      </w:r>
      <w:r w:rsidR="00AD4256" w:rsidRPr="00224B80">
        <w:rPr>
          <w:u w:val="single"/>
        </w:rPr>
        <w:t>«</w:t>
      </w:r>
      <w:r w:rsidR="00E615B9" w:rsidRPr="00224B80">
        <w:rPr>
          <w:u w:val="single"/>
        </w:rPr>
        <w:t>Об утверждении Методических указаний по разработке схем теплоснабжения</w:t>
      </w:r>
      <w:r w:rsidR="00AD4256" w:rsidRPr="00224B80">
        <w:rPr>
          <w:u w:val="single"/>
        </w:rPr>
        <w:t>»</w:t>
      </w:r>
      <w:r w:rsidR="00544264" w:rsidRPr="00224B80">
        <w:rPr>
          <w:u w:val="single"/>
        </w:rPr>
        <w:t>)</w:t>
      </w:r>
    </w:p>
    <w:p w14:paraId="3AAC57E2" w14:textId="77777777" w:rsidR="00517EF6" w:rsidRPr="00224B80" w:rsidRDefault="00517EF6" w:rsidP="0006129B">
      <w:pPr>
        <w:ind w:firstLine="567"/>
        <w:contextualSpacing/>
      </w:pPr>
      <w:r w:rsidRPr="00224B80">
        <w:t>Расчет вероятности безотказной работы (ВБР) тепловой сети по отношению к каждому потребителю рекомендуется выполнять с применением привед</w:t>
      </w:r>
      <w:r w:rsidR="00B518E3" w:rsidRPr="00224B80">
        <w:t>е</w:t>
      </w:r>
      <w:r w:rsidR="00EE0FAC" w:rsidRPr="00224B80">
        <w:t>нного ниже алгоритма:</w:t>
      </w:r>
    </w:p>
    <w:p w14:paraId="00B45E1C" w14:textId="77777777" w:rsidR="00517EF6" w:rsidRPr="00224B80" w:rsidRDefault="00BC55C3" w:rsidP="0006129B">
      <w:pPr>
        <w:tabs>
          <w:tab w:val="left" w:pos="851"/>
        </w:tabs>
        <w:ind w:firstLine="567"/>
        <w:contextualSpacing/>
      </w:pPr>
      <w:r w:rsidRPr="00224B80">
        <w:t xml:space="preserve">1) </w:t>
      </w:r>
      <w:r w:rsidR="0055093E" w:rsidRPr="00224B80">
        <w:t>о</w:t>
      </w:r>
      <w:r w:rsidR="00517EF6" w:rsidRPr="00224B80">
        <w:t>пределить путь передачи теплоносителя от источника до потребителя, по отношению к которому выполняется расчет вероятности бе</w:t>
      </w:r>
      <w:r w:rsidR="00EE0FAC" w:rsidRPr="00224B80">
        <w:t>зотказной работы тепловой сети;</w:t>
      </w:r>
    </w:p>
    <w:p w14:paraId="228B05F5" w14:textId="77777777" w:rsidR="00517EF6" w:rsidRPr="00224B80" w:rsidRDefault="00BC55C3" w:rsidP="0006129B">
      <w:pPr>
        <w:tabs>
          <w:tab w:val="left" w:pos="851"/>
        </w:tabs>
        <w:ind w:firstLine="567"/>
        <w:contextualSpacing/>
      </w:pPr>
      <w:r w:rsidRPr="00224B80">
        <w:t xml:space="preserve">2) </w:t>
      </w:r>
      <w:r w:rsidR="0055093E" w:rsidRPr="00224B80">
        <w:t>н</w:t>
      </w:r>
      <w:r w:rsidR="00517EF6" w:rsidRPr="00224B80">
        <w:t>а первом этапе расчета устанавливается перечень участков теплопроводов, состав</w:t>
      </w:r>
      <w:r w:rsidR="00EE0FAC" w:rsidRPr="00224B80">
        <w:t>ляющих этот путь;</w:t>
      </w:r>
    </w:p>
    <w:p w14:paraId="4A703ACE" w14:textId="77777777" w:rsidR="00517EF6" w:rsidRPr="00224B80" w:rsidRDefault="00BC55C3" w:rsidP="0006129B">
      <w:pPr>
        <w:tabs>
          <w:tab w:val="left" w:pos="851"/>
        </w:tabs>
        <w:ind w:firstLine="567"/>
        <w:contextualSpacing/>
      </w:pPr>
      <w:r w:rsidRPr="00224B80">
        <w:t xml:space="preserve">3) </w:t>
      </w:r>
      <w:r w:rsidR="0055093E" w:rsidRPr="00224B80">
        <w:t>д</w:t>
      </w:r>
      <w:r w:rsidR="00517EF6" w:rsidRPr="00224B80">
        <w:t xml:space="preserve">ля каждого участка тепловой сети устанавливаются: </w:t>
      </w:r>
      <w:r w:rsidR="009C38E7" w:rsidRPr="00224B80">
        <w:t xml:space="preserve">год </w:t>
      </w:r>
      <w:r w:rsidR="00517EF6" w:rsidRPr="00224B80">
        <w:t>его ввода в эксплу</w:t>
      </w:r>
      <w:r w:rsidR="00CB0895" w:rsidRPr="00224B80">
        <w:t>атацию;</w:t>
      </w:r>
      <w:r w:rsidR="00EE0FAC" w:rsidRPr="00224B80">
        <w:t xml:space="preserve"> диаметр и протяженность;</w:t>
      </w:r>
      <w:r w:rsidR="00517EF6" w:rsidRPr="00224B80">
        <w:t xml:space="preserve"> </w:t>
      </w:r>
    </w:p>
    <w:p w14:paraId="4E8CDC05" w14:textId="77777777" w:rsidR="00517EF6" w:rsidRPr="00224B80" w:rsidRDefault="00BC55C3" w:rsidP="0006129B">
      <w:pPr>
        <w:tabs>
          <w:tab w:val="left" w:pos="851"/>
        </w:tabs>
        <w:ind w:firstLine="567"/>
        <w:contextualSpacing/>
      </w:pPr>
      <w:r w:rsidRPr="00224B80">
        <w:t xml:space="preserve">4) </w:t>
      </w:r>
      <w:r w:rsidR="0055093E" w:rsidRPr="00224B80">
        <w:t>н</w:t>
      </w:r>
      <w:r w:rsidR="00517EF6" w:rsidRPr="00224B80">
        <w:t>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w:t>
      </w:r>
      <w:r w:rsidR="00CB0895" w:rsidRPr="00224B80">
        <w:t>вливаются следующие зависимости.</w:t>
      </w:r>
    </w:p>
    <w:p w14:paraId="0CE1929F" w14:textId="77777777" w:rsidR="00BC55C3" w:rsidRPr="00224B80" w:rsidRDefault="00BC55C3" w:rsidP="0006129B">
      <w:pPr>
        <w:tabs>
          <w:tab w:val="left" w:pos="851"/>
        </w:tabs>
        <w:ind w:firstLine="567"/>
        <w:contextualSpacing/>
      </w:pPr>
      <w:r w:rsidRPr="00224B80">
        <w:t>Ниже приведены основные расчетные зависимости, используемые при расчете показателей надежности систем теплоснабжения:</w:t>
      </w:r>
    </w:p>
    <w:p w14:paraId="44C29954" w14:textId="77777777" w:rsidR="00517EF6" w:rsidRPr="00224B80" w:rsidRDefault="00BC55C3" w:rsidP="0006129B">
      <w:pPr>
        <w:pStyle w:val="Style2"/>
        <w:widowControl/>
        <w:ind w:left="720"/>
        <w:rPr>
          <w:rStyle w:val="FontStyle11"/>
          <w:sz w:val="24"/>
        </w:rPr>
      </w:pPr>
      <w:r w:rsidRPr="00224B80">
        <w:rPr>
          <w:rStyle w:val="FontStyle11"/>
          <w:sz w:val="24"/>
        </w:rPr>
        <w:t xml:space="preserve">1. </w:t>
      </w:r>
      <w:r w:rsidR="00517EF6" w:rsidRPr="00224B80">
        <w:rPr>
          <w:rStyle w:val="FontStyle11"/>
          <w:sz w:val="24"/>
        </w:rPr>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186"/>
        <w:gridCol w:w="1181"/>
      </w:tblGrid>
      <w:tr w:rsidR="00224B80" w:rsidRPr="00224B80" w14:paraId="24EA8FC4" w14:textId="77777777" w:rsidTr="00D60195">
        <w:trPr>
          <w:jc w:val="center"/>
        </w:trPr>
        <w:tc>
          <w:tcPr>
            <w:tcW w:w="8186" w:type="dxa"/>
            <w:vAlign w:val="center"/>
          </w:tcPr>
          <w:p w14:paraId="788114DD" w14:textId="77777777" w:rsidR="00517EF6" w:rsidRPr="00224B80" w:rsidRDefault="00D224E5" w:rsidP="0006129B">
            <w:pPr>
              <w:pStyle w:val="aa"/>
              <w:jc w:val="center"/>
              <w:rPr>
                <w:szCs w:val="24"/>
                <w:vertAlign w:val="superscript"/>
              </w:rPr>
            </w:pPr>
            <m:oMath>
              <m:r>
                <w:rPr>
                  <w:rFonts w:ascii="Cambria Math"/>
                  <w:i/>
                  <w:szCs w:val="24"/>
                </w:rPr>
                <w:sym w:font="Symbol" w:char="F06C"/>
              </m:r>
              <m:r>
                <w:rPr>
                  <w:rFonts w:ascii="Cambria Math"/>
                  <w:szCs w:val="24"/>
                </w:rPr>
                <m:t>=</m:t>
              </m:r>
              <m:sSup>
                <m:sSupPr>
                  <m:ctrlPr>
                    <w:rPr>
                      <w:rFonts w:ascii="Cambria Math" w:hAnsi="Cambria Math"/>
                      <w:i/>
                      <w:szCs w:val="24"/>
                    </w:rPr>
                  </m:ctrlPr>
                </m:sSupPr>
                <m:e>
                  <m:r>
                    <w:rPr>
                      <w:rFonts w:ascii="Cambria Math"/>
                      <w:i/>
                      <w:szCs w:val="24"/>
                    </w:rPr>
                    <w:sym w:font="Symbol" w:char="F06C"/>
                  </m:r>
                </m:e>
                <m:sup>
                  <m:r>
                    <w:rPr>
                      <w:rFonts w:ascii="Cambria Math" w:hAnsi="Cambria Math"/>
                      <w:szCs w:val="24"/>
                    </w:rPr>
                    <m:t>нач</m:t>
                  </m:r>
                </m:sup>
              </m:sSup>
              <m:r>
                <w:rPr>
                  <w:rFonts w:ascii="Cambria Math" w:hAns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szCs w:val="24"/>
                        </w:rPr>
                        <m:t>0,1</m:t>
                      </m:r>
                      <m:r>
                        <w:rPr>
                          <w:rFonts w:ascii="Cambria Math" w:hAnsi="Cambria Math"/>
                          <w:szCs w:val="24"/>
                        </w:rPr>
                        <m: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e>
                  </m:d>
                </m:e>
                <m:sup>
                  <m:r>
                    <w:rPr>
                      <w:rFonts w:ascii="Cambria Math" w:hAnsi="Cambria Math"/>
                      <w:szCs w:val="24"/>
                    </w:rPr>
                    <m:t>α-</m:t>
                  </m:r>
                  <m:r>
                    <w:rPr>
                      <w:rFonts w:ascii="Cambria Math"/>
                      <w:szCs w:val="24"/>
                    </w:rPr>
                    <m:t>1</m:t>
                  </m:r>
                </m:sup>
              </m:sSup>
            </m:oMath>
            <w:r w:rsidR="00517EF6" w:rsidRPr="00224B80">
              <w:rPr>
                <w:szCs w:val="24"/>
              </w:rPr>
              <w:t>, 1/(км·ч)</w:t>
            </w:r>
          </w:p>
        </w:tc>
        <w:tc>
          <w:tcPr>
            <w:tcW w:w="1181" w:type="dxa"/>
            <w:vAlign w:val="center"/>
          </w:tcPr>
          <w:p w14:paraId="0B0A4AF7" w14:textId="77777777" w:rsidR="00517EF6" w:rsidRPr="00224B80" w:rsidRDefault="00517EF6" w:rsidP="0006129B">
            <w:pPr>
              <w:pStyle w:val="aa"/>
              <w:jc w:val="center"/>
              <w:rPr>
                <w:szCs w:val="24"/>
              </w:rPr>
            </w:pPr>
            <w:bookmarkStart w:id="202" w:name="_Ref374096555"/>
            <w:r w:rsidRPr="00224B80">
              <w:rPr>
                <w:rStyle w:val="FontStyle11"/>
                <w:sz w:val="24"/>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1</w:t>
            </w:r>
            <w:r w:rsidR="008A3CE6" w:rsidRPr="00224B80">
              <w:rPr>
                <w:rStyle w:val="FontStyle11"/>
                <w:sz w:val="24"/>
                <w:szCs w:val="24"/>
              </w:rPr>
              <w:fldChar w:fldCharType="end"/>
            </w:r>
            <w:r w:rsidRPr="00224B80">
              <w:rPr>
                <w:rStyle w:val="FontStyle11"/>
                <w:sz w:val="24"/>
                <w:szCs w:val="24"/>
              </w:rPr>
              <w:t>)</w:t>
            </w:r>
            <w:bookmarkEnd w:id="202"/>
          </w:p>
        </w:tc>
      </w:tr>
    </w:tbl>
    <w:p w14:paraId="559A2838" w14:textId="77777777" w:rsidR="00517EF6" w:rsidRPr="00224B80" w:rsidRDefault="00517EF6" w:rsidP="0006129B">
      <w:pPr>
        <w:pStyle w:val="Default"/>
        <w:ind w:left="1176" w:hanging="1176"/>
        <w:jc w:val="both"/>
        <w:rPr>
          <w:rStyle w:val="FontStyle11"/>
          <w:color w:val="auto"/>
          <w:sz w:val="24"/>
        </w:rPr>
      </w:pPr>
      <w:r w:rsidRPr="00224B80">
        <w:rPr>
          <w:rStyle w:val="FontStyle11"/>
          <w:color w:val="auto"/>
          <w:sz w:val="24"/>
        </w:rPr>
        <w:t>где</w:t>
      </w:r>
      <w:r w:rsidR="002F5504" w:rsidRPr="00224B80">
        <w:rPr>
          <w:rStyle w:val="FontStyle11"/>
          <w:color w:val="auto"/>
          <w:sz w:val="24"/>
        </w:rPr>
        <w:t xml:space="preserve"> </w:t>
      </w:r>
      <m:oMath>
        <m:sSup>
          <m:sSupPr>
            <m:ctrlPr>
              <w:rPr>
                <w:rFonts w:ascii="Cambria Math" w:hAnsi="Cambria Math"/>
                <w:i/>
                <w:color w:val="auto"/>
              </w:rPr>
            </m:ctrlPr>
          </m:sSupPr>
          <m:e>
            <m:r>
              <w:rPr>
                <w:rFonts w:ascii="Cambria Math"/>
                <w:i/>
                <w:color w:val="auto"/>
              </w:rPr>
              <w:sym w:font="Symbol" w:char="F06C"/>
            </m:r>
          </m:e>
          <m:sup>
            <m:r>
              <m:rPr>
                <m:sty m:val="p"/>
              </m:rPr>
              <w:rPr>
                <w:rFonts w:ascii="Cambria Math" w:hAnsi="Cambria Math"/>
                <w:color w:val="auto"/>
              </w:rPr>
              <m:t>нач</m:t>
            </m:r>
          </m:sup>
        </m:sSup>
      </m:oMath>
      <w:r w:rsidRPr="00224B80">
        <w:rPr>
          <w:rStyle w:val="FontStyle11"/>
          <w:color w:val="auto"/>
          <w:sz w:val="24"/>
        </w:rPr>
        <w:t xml:space="preserve"> – начальная интенсивность отказов теплопровода, соответствующая периоду нормальной эксплуатации,</w:t>
      </w:r>
      <w:r w:rsidRPr="00224B80">
        <w:rPr>
          <w:color w:val="auto"/>
        </w:rPr>
        <w:t xml:space="preserve"> 1/(км·ч)</w:t>
      </w:r>
      <w:r w:rsidRPr="00224B80">
        <w:rPr>
          <w:rStyle w:val="FontStyle11"/>
          <w:color w:val="auto"/>
          <w:sz w:val="24"/>
        </w:rPr>
        <w:t>;</w:t>
      </w:r>
    </w:p>
    <w:p w14:paraId="1605DA44" w14:textId="77777777" w:rsidR="00517EF6" w:rsidRPr="00224B80" w:rsidRDefault="00107955" w:rsidP="0006129B">
      <w:pPr>
        <w:pStyle w:val="Default"/>
        <w:ind w:left="392" w:firstLine="28"/>
        <w:jc w:val="both"/>
        <w:rPr>
          <w:rStyle w:val="FontStyle11"/>
          <w:color w:val="auto"/>
          <w:sz w:val="24"/>
        </w:rPr>
      </w:pPr>
      <m:oMath>
        <m:sSup>
          <m:sSupPr>
            <m:ctrlPr>
              <w:rPr>
                <w:rFonts w:ascii="Cambria Math" w:hAnsi="Cambria Math"/>
                <w:i/>
                <w:color w:val="auto"/>
              </w:rPr>
            </m:ctrlPr>
          </m:sSupPr>
          <m:e>
            <m:r>
              <m:rPr>
                <m:sty m:val="p"/>
              </m:rPr>
              <w:rPr>
                <w:rFonts w:ascii="Cambria Math" w:hAnsi="Cambria Math"/>
                <w:color w:val="auto"/>
              </w:rPr>
              <m:t>τ</m:t>
            </m:r>
          </m:e>
          <m:sup>
            <m:r>
              <m:rPr>
                <m:sty m:val="p"/>
              </m:rPr>
              <w:rPr>
                <w:rFonts w:ascii="Cambria Math" w:hAnsi="Cambria Math"/>
                <w:color w:val="auto"/>
              </w:rPr>
              <m:t>экспл</m:t>
            </m:r>
          </m:sup>
        </m:sSup>
      </m:oMath>
      <w:r w:rsidR="00517EF6" w:rsidRPr="00224B80">
        <w:rPr>
          <w:rStyle w:val="FontStyle11"/>
          <w:color w:val="auto"/>
          <w:sz w:val="24"/>
        </w:rPr>
        <w:t>- продолжительность эксплуатации участка, лет;</w:t>
      </w:r>
    </w:p>
    <w:p w14:paraId="79932815" w14:textId="77777777" w:rsidR="00517EF6" w:rsidRPr="00224B80" w:rsidRDefault="00517EF6" w:rsidP="0006129B">
      <w:pPr>
        <w:pStyle w:val="Default"/>
        <w:ind w:left="980" w:hanging="504"/>
        <w:jc w:val="both"/>
        <w:rPr>
          <w:rStyle w:val="FontStyle11"/>
          <w:color w:val="auto"/>
          <w:sz w:val="24"/>
        </w:rPr>
      </w:pPr>
      <w:r w:rsidRPr="00224B80">
        <w:rPr>
          <w:rStyle w:val="FontStyle11"/>
          <w:color w:val="auto"/>
          <w:sz w:val="24"/>
        </w:rPr>
        <w:lastRenderedPageBreak/>
        <w:t>α- коэффициент, учитывающий продолж</w:t>
      </w:r>
      <w:r w:rsidR="00CB0895" w:rsidRPr="00224B80">
        <w:rPr>
          <w:rStyle w:val="FontStyle11"/>
          <w:color w:val="auto"/>
          <w:sz w:val="24"/>
        </w:rPr>
        <w:t>ительность эксплуатации участка</w:t>
      </w:r>
    </w:p>
    <w:tbl>
      <w:tblPr>
        <w:tblW w:w="0" w:type="auto"/>
        <w:jc w:val="center"/>
        <w:tblLook w:val="04A0" w:firstRow="1" w:lastRow="0" w:firstColumn="1" w:lastColumn="0" w:noHBand="0" w:noVBand="1"/>
      </w:tblPr>
      <w:tblGrid>
        <w:gridCol w:w="8186"/>
        <w:gridCol w:w="1181"/>
      </w:tblGrid>
      <w:tr w:rsidR="00B27F1D" w:rsidRPr="00224B80" w14:paraId="238C5AD5" w14:textId="77777777" w:rsidTr="00D60195">
        <w:trPr>
          <w:jc w:val="center"/>
        </w:trPr>
        <w:tc>
          <w:tcPr>
            <w:tcW w:w="8186" w:type="dxa"/>
            <w:vAlign w:val="center"/>
          </w:tcPr>
          <w:p w14:paraId="1D75B57A" w14:textId="77777777" w:rsidR="00517EF6" w:rsidRPr="00224B80" w:rsidRDefault="00D224E5" w:rsidP="0006129B">
            <w:pPr>
              <w:pStyle w:val="aa"/>
              <w:jc w:val="center"/>
              <w:rPr>
                <w:szCs w:val="24"/>
                <w:vertAlign w:val="superscript"/>
              </w:rPr>
            </w:pPr>
            <m:oMathPara>
              <m:oMath>
                <m:r>
                  <w:rPr>
                    <w:rFonts w:ascii="Cambria Math" w:hAnsi="Cambria Math"/>
                    <w:szCs w:val="24"/>
                  </w:rPr>
                  <m:t>α</m:t>
                </m:r>
                <m:r>
                  <w:rPr>
                    <w:rFonts w:ascii="Cambria Math"/>
                    <w:szCs w:val="24"/>
                  </w:rPr>
                  <m:t>=</m:t>
                </m:r>
                <m:d>
                  <m:dPr>
                    <m:begChr m:val="{"/>
                    <m:endChr m:val=""/>
                    <m:ctrlPr>
                      <w:rPr>
                        <w:rFonts w:ascii="Cambria Math" w:hAnsi="Cambria Math"/>
                        <w:i/>
                        <w:szCs w:val="24"/>
                      </w:rPr>
                    </m:ctrlPr>
                  </m:dPr>
                  <m:e>
                    <m:eqArr>
                      <m:eqArrPr>
                        <m:ctrlPr>
                          <w:rPr>
                            <w:rFonts w:ascii="Cambria Math" w:hAnsi="Cambria Math"/>
                            <w:i/>
                            <w:szCs w:val="24"/>
                          </w:rPr>
                        </m:ctrlPr>
                      </m:eqArrPr>
                      <m:e>
                        <m:r>
                          <w:rPr>
                            <w:rFonts w:ascii="Cambria Math"/>
                            <w:szCs w:val="24"/>
                          </w:rPr>
                          <m:t xml:space="preserve">0,8 </m:t>
                        </m:r>
                        <m:r>
                          <w:rPr>
                            <w:rFonts w:ascii="Cambria Math" w:hAnsi="Cambria Math"/>
                            <w:szCs w:val="24"/>
                          </w:rPr>
                          <m:t>при</m:t>
                        </m:r>
                        <m:r>
                          <w:rPr>
                            <w:rFonts w:ascii="Cambria Math"/>
                            <w:szCs w:val="24"/>
                          </w:rPr>
                          <m:t xml:space="preserve"> 0&lt;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hAnsi="Cambria Math"/>
                            <w:szCs w:val="24"/>
                          </w:rPr>
                          <m:t>≤</m:t>
                        </m:r>
                        <m:r>
                          <w:rPr>
                            <w:rFonts w:ascii="Cambria Math"/>
                            <w:szCs w:val="24"/>
                          </w:rPr>
                          <m:t>3</m:t>
                        </m:r>
                      </m:e>
                      <m:e>
                        <m:r>
                          <w:rPr>
                            <w:rFonts w:ascii="Cambria Math"/>
                            <w:szCs w:val="24"/>
                          </w:rPr>
                          <m:t xml:space="preserve">1 </m:t>
                        </m:r>
                        <m:r>
                          <w:rPr>
                            <w:rFonts w:ascii="Cambria Math" w:hAnsi="Cambria Math"/>
                            <w:szCs w:val="24"/>
                          </w:rPr>
                          <m:t>при</m:t>
                        </m:r>
                        <m:r>
                          <w:rPr>
                            <w:rFonts w:ascii="Cambria Math"/>
                            <w:szCs w:val="24"/>
                          </w:rPr>
                          <m:t xml:space="preserve"> 3&lt;</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hAnsi="Cambria Math"/>
                            <w:szCs w:val="24"/>
                          </w:rPr>
                          <m:t>≤</m:t>
                        </m:r>
                        <m:r>
                          <w:rPr>
                            <w:rFonts w:ascii="Cambria Math"/>
                            <w:szCs w:val="24"/>
                          </w:rPr>
                          <m:t>17</m:t>
                        </m:r>
                      </m:e>
                      <m:e>
                        <m:r>
                          <w:rPr>
                            <w:rFonts w:ascii="Cambria Math"/>
                            <w:szCs w:val="24"/>
                          </w:rPr>
                          <m:t>0,5</m:t>
                        </m:r>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num>
                                  <m:den>
                                    <m:r>
                                      <w:rPr>
                                        <w:rFonts w:ascii="Cambria Math"/>
                                        <w:szCs w:val="24"/>
                                      </w:rPr>
                                      <m:t>20</m:t>
                                    </m:r>
                                  </m:den>
                                </m:f>
                              </m:e>
                            </m:d>
                          </m:sup>
                        </m:sSup>
                        <m:r>
                          <w:rPr>
                            <w:rFonts w:ascii="Cambria Math"/>
                            <w:szCs w:val="24"/>
                          </w:rPr>
                          <m:t xml:space="preserve"> </m:t>
                        </m:r>
                        <m:r>
                          <w:rPr>
                            <w:rFonts w:ascii="Cambria Math" w:hAnsi="Cambria Math"/>
                            <w:szCs w:val="24"/>
                          </w:rPr>
                          <m:t>при</m:t>
                        </m:r>
                        <m:r>
                          <w:rPr>
                            <w:rFonts w:ascii="Cambria Math"/>
                            <w:szCs w:val="24"/>
                          </w:rPr>
                          <m:t xml:space="preserve"> </m:t>
                        </m:r>
                        <m:sSup>
                          <m:sSupPr>
                            <m:ctrlPr>
                              <w:rPr>
                                <w:rFonts w:ascii="Cambria Math" w:hAnsi="Cambria Math"/>
                                <w:i/>
                                <w:szCs w:val="24"/>
                              </w:rPr>
                            </m:ctrlPr>
                          </m:sSupPr>
                          <m:e>
                            <m:r>
                              <w:rPr>
                                <w:rFonts w:ascii="Cambria Math" w:hAnsi="Cambria Math"/>
                                <w:szCs w:val="24"/>
                              </w:rPr>
                              <m:t>τ</m:t>
                            </m:r>
                          </m:e>
                          <m:sup>
                            <m:r>
                              <w:rPr>
                                <w:rFonts w:ascii="Cambria Math" w:hAnsi="Cambria Math"/>
                                <w:szCs w:val="24"/>
                              </w:rPr>
                              <m:t>экспл</m:t>
                            </m:r>
                          </m:sup>
                        </m:sSup>
                        <m:r>
                          <w:rPr>
                            <w:rFonts w:ascii="Cambria Math"/>
                            <w:szCs w:val="24"/>
                          </w:rPr>
                          <m:t>&gt;17</m:t>
                        </m:r>
                      </m:e>
                    </m:eqArr>
                  </m:e>
                </m:d>
              </m:oMath>
            </m:oMathPara>
          </w:p>
        </w:tc>
        <w:tc>
          <w:tcPr>
            <w:tcW w:w="1181" w:type="dxa"/>
            <w:vAlign w:val="center"/>
          </w:tcPr>
          <w:p w14:paraId="47BFC8EF" w14:textId="77777777" w:rsidR="00517EF6" w:rsidRPr="00224B80" w:rsidRDefault="00517EF6" w:rsidP="0006129B">
            <w:pPr>
              <w:pStyle w:val="aa"/>
              <w:jc w:val="center"/>
              <w:rPr>
                <w:szCs w:val="24"/>
              </w:rPr>
            </w:pPr>
            <w:bookmarkStart w:id="203" w:name="_Ref374096564"/>
            <w:r w:rsidRPr="00224B80">
              <w:rPr>
                <w:rStyle w:val="FontStyle11"/>
                <w:sz w:val="24"/>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2</w:t>
            </w:r>
            <w:r w:rsidR="008A3CE6" w:rsidRPr="00224B80">
              <w:rPr>
                <w:rStyle w:val="FontStyle11"/>
                <w:sz w:val="24"/>
                <w:szCs w:val="24"/>
              </w:rPr>
              <w:fldChar w:fldCharType="end"/>
            </w:r>
            <w:r w:rsidRPr="00224B80">
              <w:rPr>
                <w:rStyle w:val="FontStyle11"/>
                <w:sz w:val="24"/>
                <w:szCs w:val="24"/>
              </w:rPr>
              <w:t>)</w:t>
            </w:r>
            <w:bookmarkEnd w:id="203"/>
          </w:p>
        </w:tc>
      </w:tr>
    </w:tbl>
    <w:p w14:paraId="5A856755" w14:textId="77777777" w:rsidR="00517EF6" w:rsidRPr="00224B80" w:rsidRDefault="00517EF6" w:rsidP="0006129B">
      <w:pPr>
        <w:pStyle w:val="aff8"/>
        <w:rPr>
          <w:rStyle w:val="FontStyle11"/>
          <w:sz w:val="24"/>
          <w:szCs w:val="24"/>
        </w:rPr>
      </w:pPr>
    </w:p>
    <w:p w14:paraId="4ADA0C6F" w14:textId="77777777" w:rsidR="00517EF6" w:rsidRPr="00224B80" w:rsidRDefault="00BC55C3" w:rsidP="0006129B">
      <w:pPr>
        <w:pStyle w:val="Style2"/>
        <w:widowControl/>
        <w:tabs>
          <w:tab w:val="left" w:pos="1276"/>
        </w:tabs>
        <w:ind w:left="721"/>
        <w:rPr>
          <w:rStyle w:val="FontStyle11"/>
          <w:sz w:val="24"/>
        </w:rPr>
      </w:pPr>
      <w:r w:rsidRPr="00224B80">
        <w:rPr>
          <w:rStyle w:val="FontStyle11"/>
          <w:sz w:val="24"/>
        </w:rPr>
        <w:t xml:space="preserve">2. </w:t>
      </w:r>
      <w:r w:rsidR="00517EF6" w:rsidRPr="00224B80">
        <w:rPr>
          <w:rStyle w:val="FontStyle11"/>
          <w:sz w:val="24"/>
        </w:rPr>
        <w:t>Параметр потока отказов участков ТС:</w:t>
      </w:r>
    </w:p>
    <w:tbl>
      <w:tblPr>
        <w:tblW w:w="0" w:type="auto"/>
        <w:jc w:val="center"/>
        <w:tblLook w:val="04A0" w:firstRow="1" w:lastRow="0" w:firstColumn="1" w:lastColumn="0" w:noHBand="0" w:noVBand="1"/>
      </w:tblPr>
      <w:tblGrid>
        <w:gridCol w:w="7860"/>
        <w:gridCol w:w="1465"/>
      </w:tblGrid>
      <w:tr w:rsidR="00224B80" w:rsidRPr="00224B80" w14:paraId="000FD132" w14:textId="77777777" w:rsidTr="00D60195">
        <w:trPr>
          <w:jc w:val="center"/>
        </w:trPr>
        <w:tc>
          <w:tcPr>
            <w:tcW w:w="7860" w:type="dxa"/>
          </w:tcPr>
          <w:p w14:paraId="2A1BCF06" w14:textId="77777777" w:rsidR="00517EF6" w:rsidRPr="00224B80" w:rsidRDefault="00D224E5" w:rsidP="0006129B">
            <w:pPr>
              <w:pStyle w:val="aa"/>
              <w:jc w:val="center"/>
              <w:rPr>
                <w:szCs w:val="24"/>
              </w:rPr>
            </w:pPr>
            <m:oMath>
              <m:r>
                <w:rPr>
                  <w:rFonts w:ascii="Cambria Math"/>
                  <w:i/>
                  <w:szCs w:val="24"/>
                </w:rPr>
                <w:sym w:font="Symbol" w:char="F077"/>
              </m:r>
              <m:r>
                <w:rPr>
                  <w:rFonts w:ascii="Cambria Math"/>
                  <w:szCs w:val="24"/>
                </w:rPr>
                <m:t>=</m:t>
              </m:r>
              <m:r>
                <w:rPr>
                  <w:rFonts w:ascii="Cambria Math"/>
                  <w:i/>
                  <w:szCs w:val="24"/>
                </w:rPr>
                <w:sym w:font="Symbol" w:char="F06C"/>
              </m:r>
              <m:r>
                <w:rPr>
                  <w:rFonts w:ascii="Cambria Math" w:hAnsi="Cambria Math"/>
                  <w:szCs w:val="24"/>
                </w:rPr>
                <m:t>∙</m:t>
              </m:r>
              <m:r>
                <w:rPr>
                  <w:rFonts w:ascii="Cambria Math" w:hAnsi="Cambria Math"/>
                  <w:szCs w:val="24"/>
                  <w:lang w:val="en-US"/>
                </w:rPr>
                <m:t>L</m:t>
              </m:r>
            </m:oMath>
            <w:r w:rsidR="00517EF6" w:rsidRPr="00224B80">
              <w:rPr>
                <w:szCs w:val="24"/>
              </w:rPr>
              <w:t>, 1/ч,</w:t>
            </w:r>
          </w:p>
        </w:tc>
        <w:tc>
          <w:tcPr>
            <w:tcW w:w="1465" w:type="dxa"/>
            <w:vAlign w:val="center"/>
          </w:tcPr>
          <w:p w14:paraId="07E1E4B6" w14:textId="77777777" w:rsidR="00517EF6" w:rsidRPr="00224B80" w:rsidRDefault="00517EF6" w:rsidP="0006129B">
            <w:pPr>
              <w:pStyle w:val="Style2"/>
              <w:widowControl/>
              <w:tabs>
                <w:tab w:val="left" w:pos="948"/>
              </w:tabs>
              <w:jc w:val="center"/>
            </w:pPr>
            <w:bookmarkStart w:id="204" w:name="_Ref374096620"/>
            <w:r w:rsidRPr="00224B80">
              <w:rPr>
                <w:rStyle w:val="FontStyle11"/>
                <w:sz w:val="24"/>
              </w:rPr>
              <w:t>(</w:t>
            </w:r>
            <w:r w:rsidR="008A3CE6" w:rsidRPr="00224B80">
              <w:rPr>
                <w:rStyle w:val="FontStyle11"/>
                <w:sz w:val="24"/>
              </w:rPr>
              <w:fldChar w:fldCharType="begin"/>
            </w:r>
            <w:r w:rsidRPr="00224B80">
              <w:rPr>
                <w:rStyle w:val="FontStyle11"/>
                <w:sz w:val="24"/>
              </w:rPr>
              <w:instrText xml:space="preserve"> SEQ Список_формул \* ARABIC </w:instrText>
            </w:r>
            <w:r w:rsidR="008A3CE6" w:rsidRPr="00224B80">
              <w:rPr>
                <w:rStyle w:val="FontStyle11"/>
                <w:sz w:val="24"/>
              </w:rPr>
              <w:fldChar w:fldCharType="separate"/>
            </w:r>
            <w:r w:rsidR="00743685" w:rsidRPr="00224B80">
              <w:rPr>
                <w:rStyle w:val="FontStyle11"/>
                <w:noProof/>
                <w:sz w:val="24"/>
              </w:rPr>
              <w:t>3</w:t>
            </w:r>
            <w:r w:rsidR="008A3CE6" w:rsidRPr="00224B80">
              <w:rPr>
                <w:rStyle w:val="FontStyle11"/>
                <w:sz w:val="24"/>
              </w:rPr>
              <w:fldChar w:fldCharType="end"/>
            </w:r>
            <w:r w:rsidRPr="00224B80">
              <w:rPr>
                <w:rStyle w:val="FontStyle11"/>
                <w:sz w:val="24"/>
              </w:rPr>
              <w:t>)</w:t>
            </w:r>
            <w:bookmarkEnd w:id="204"/>
          </w:p>
        </w:tc>
      </w:tr>
    </w:tbl>
    <w:p w14:paraId="79D90BAE" w14:textId="77777777" w:rsidR="00517EF6" w:rsidRPr="00224B80" w:rsidRDefault="00517EF6" w:rsidP="0006129B">
      <w:pPr>
        <w:ind w:left="885" w:hanging="885"/>
      </w:pPr>
      <w:r w:rsidRPr="00224B80">
        <w:rPr>
          <w:rStyle w:val="FontStyle11"/>
          <w:sz w:val="24"/>
        </w:rPr>
        <w:t>где</w:t>
      </w:r>
      <w:r w:rsidR="002F5504" w:rsidRPr="00224B80">
        <w:rPr>
          <w:rStyle w:val="FontStyle11"/>
          <w:sz w:val="24"/>
        </w:rPr>
        <w:t xml:space="preserve"> </w:t>
      </w:r>
      <w:r w:rsidRPr="00224B80">
        <w:rPr>
          <w:rStyle w:val="FontStyle11"/>
          <w:sz w:val="24"/>
          <w:lang w:val="en-US"/>
        </w:rPr>
        <w:t>L</w:t>
      </w:r>
      <w:r w:rsidRPr="00224B80">
        <w:rPr>
          <w:rStyle w:val="FontStyle11"/>
          <w:sz w:val="24"/>
        </w:rPr>
        <w:t>- длина участка ТС, км;</w:t>
      </w:r>
    </w:p>
    <w:p w14:paraId="16A20BF9" w14:textId="77777777" w:rsidR="00517EF6" w:rsidRPr="00224B80" w:rsidRDefault="00BC55C3" w:rsidP="0006129B">
      <w:pPr>
        <w:pStyle w:val="Style2"/>
        <w:widowControl/>
        <w:ind w:left="709"/>
        <w:rPr>
          <w:rStyle w:val="FontStyle11"/>
          <w:sz w:val="24"/>
        </w:rPr>
      </w:pPr>
      <w:r w:rsidRPr="00224B80">
        <w:rPr>
          <w:rStyle w:val="FontStyle11"/>
          <w:sz w:val="24"/>
        </w:rPr>
        <w:t xml:space="preserve">3. </w:t>
      </w:r>
      <w:r w:rsidR="00517EF6" w:rsidRPr="00224B80">
        <w:rPr>
          <w:rStyle w:val="FontStyle11"/>
          <w:sz w:val="24"/>
        </w:rPr>
        <w:t xml:space="preserve">Среднее время до восстановления участков ТС </w:t>
      </w:r>
    </w:p>
    <w:tbl>
      <w:tblPr>
        <w:tblW w:w="0" w:type="auto"/>
        <w:tblInd w:w="108" w:type="dxa"/>
        <w:tblLook w:val="04A0" w:firstRow="1" w:lastRow="0" w:firstColumn="1" w:lastColumn="0" w:noHBand="0" w:noVBand="1"/>
      </w:tblPr>
      <w:tblGrid>
        <w:gridCol w:w="8627"/>
        <w:gridCol w:w="635"/>
      </w:tblGrid>
      <w:tr w:rsidR="00224B80" w:rsidRPr="00224B80" w14:paraId="43CB2839" w14:textId="77777777" w:rsidTr="00D60195">
        <w:trPr>
          <w:trHeight w:val="332"/>
        </w:trPr>
        <w:tc>
          <w:tcPr>
            <w:tcW w:w="8627" w:type="dxa"/>
            <w:vAlign w:val="center"/>
          </w:tcPr>
          <w:p w14:paraId="61B21703" w14:textId="77777777" w:rsidR="00517EF6" w:rsidRPr="00224B80" w:rsidRDefault="00107955" w:rsidP="0006129B">
            <w:pPr>
              <w:pStyle w:val="aa"/>
              <w:ind w:right="-270"/>
              <w:jc w:val="center"/>
              <w:rPr>
                <w:szCs w:val="24"/>
              </w:rPr>
            </w:pPr>
            <m:oMath>
              <m:sSup>
                <m:sSupPr>
                  <m:ctrlPr>
                    <w:rPr>
                      <w:rFonts w:ascii="Cambria Math" w:hAnsi="Cambria Math"/>
                      <w:i/>
                      <w:szCs w:val="24"/>
                    </w:rPr>
                  </m:ctrlPr>
                </m:sSupPr>
                <m:e>
                  <m:r>
                    <w:rPr>
                      <w:rFonts w:ascii="Cambria Math" w:hAnsi="Cambria Math"/>
                      <w:szCs w:val="24"/>
                      <w:lang w:val="en-US"/>
                    </w:rPr>
                    <m:t>z</m:t>
                  </m:r>
                </m:e>
                <m:sup>
                  <m:r>
                    <w:rPr>
                      <w:rFonts w:ascii="Cambria Math" w:hAnsi="Cambria Math"/>
                      <w:szCs w:val="24"/>
                    </w:rPr>
                    <m:t>в</m:t>
                  </m:r>
                </m:sup>
              </m:sSup>
              <m:r>
                <w:rPr>
                  <w:rFonts w:ascii="Cambria Math"/>
                  <w:szCs w:val="24"/>
                </w:rPr>
                <m:t>=</m:t>
              </m:r>
              <m:r>
                <w:rPr>
                  <w:rFonts w:ascii="Cambria Math" w:hAnsi="Cambria Math"/>
                  <w:szCs w:val="24"/>
                  <w:lang w:val="en-US"/>
                </w:rPr>
                <m:t>a</m:t>
              </m:r>
              <m:r>
                <w:rPr>
                  <w:rFonts w:ascii="Cambria Math" w:hAnsi="Cambria Math"/>
                  <w:szCs w:val="24"/>
                </w:rPr>
                <m:t>∙</m:t>
              </m:r>
              <m:d>
                <m:dPr>
                  <m:begChr m:val="["/>
                  <m:endChr m:val="]"/>
                  <m:ctrlPr>
                    <w:rPr>
                      <w:rFonts w:ascii="Cambria Math" w:hAnsi="Cambria Math"/>
                      <w:i/>
                      <w:szCs w:val="24"/>
                      <w:lang w:val="en-US"/>
                    </w:rPr>
                  </m:ctrlPr>
                </m:dPr>
                <m:e>
                  <m:r>
                    <w:rPr>
                      <w:rFonts w:ascii="Cambria Math"/>
                      <w:szCs w:val="24"/>
                    </w:rPr>
                    <m:t>1+</m:t>
                  </m:r>
                  <m:d>
                    <m:dPr>
                      <m:ctrlPr>
                        <w:rPr>
                          <w:rFonts w:ascii="Cambria Math" w:hAnsi="Cambria Math"/>
                          <w:i/>
                          <w:szCs w:val="24"/>
                        </w:rPr>
                      </m:ctrlPr>
                    </m:dPr>
                    <m:e>
                      <m:r>
                        <w:rPr>
                          <w:rFonts w:ascii="Cambria Math" w:hAnsi="Cambria Math"/>
                          <w:szCs w:val="24"/>
                          <w:lang w:val="en-US"/>
                        </w:rPr>
                        <m:t>b</m:t>
                      </m:r>
                      <m:r>
                        <w:rPr>
                          <w:rFonts w:ascii="Cambria Math"/>
                          <w:szCs w:val="24"/>
                        </w:rPr>
                        <m:t>+</m:t>
                      </m:r>
                      <m:r>
                        <w:rPr>
                          <w:rFonts w:ascii="Cambria Math" w:hAnsi="Cambria Math"/>
                          <w:szCs w:val="24"/>
                          <w:lang w:val="en-US"/>
                        </w:rPr>
                        <m:t>c</m:t>
                      </m:r>
                      <m:r>
                        <w:rPr>
                          <w:rFonts w:ascii="Cambria Math" w:hAnsi="Cambria Math"/>
                          <w:szCs w:val="24"/>
                        </w:rPr>
                        <m:t>∙</m:t>
                      </m:r>
                      <m:sSub>
                        <m:sSubPr>
                          <m:ctrlPr>
                            <w:rPr>
                              <w:rFonts w:ascii="Cambria Math" w:hAnsi="Cambria Math"/>
                              <w:i/>
                              <w:szCs w:val="24"/>
                              <w:lang w:val="en-US"/>
                            </w:rPr>
                          </m:ctrlPr>
                        </m:sSubPr>
                        <m:e>
                          <m:r>
                            <w:rPr>
                              <w:rFonts w:ascii="Cambria Math" w:hAnsi="Cambria Math"/>
                              <w:szCs w:val="24"/>
                              <w:lang w:val="en-US"/>
                            </w:rPr>
                            <m:t>L</m:t>
                          </m:r>
                        </m:e>
                        <m:sub>
                          <m:r>
                            <w:rPr>
                              <w:rFonts w:ascii="Cambria Math" w:hAnsi="Cambria Math"/>
                              <w:szCs w:val="24"/>
                            </w:rPr>
                            <m:t>сз</m:t>
                          </m:r>
                        </m:sub>
                      </m:sSub>
                    </m:e>
                  </m:d>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d</m:t>
                      </m:r>
                    </m:e>
                    <m:sup>
                      <m:r>
                        <w:rPr>
                          <w:rFonts w:ascii="Cambria Math"/>
                          <w:szCs w:val="24"/>
                        </w:rPr>
                        <m:t>1,2</m:t>
                      </m:r>
                    </m:sup>
                  </m:sSup>
                </m:e>
              </m:d>
            </m:oMath>
            <w:r w:rsidR="00517EF6" w:rsidRPr="00224B80">
              <w:rPr>
                <w:szCs w:val="24"/>
              </w:rPr>
              <w:t>, ч</w:t>
            </w:r>
          </w:p>
        </w:tc>
        <w:tc>
          <w:tcPr>
            <w:tcW w:w="635" w:type="dxa"/>
            <w:vAlign w:val="center"/>
          </w:tcPr>
          <w:p w14:paraId="0829B9D7" w14:textId="77777777" w:rsidR="00517EF6" w:rsidRPr="00224B80" w:rsidRDefault="00517EF6" w:rsidP="0006129B">
            <w:pPr>
              <w:pStyle w:val="aa"/>
              <w:rPr>
                <w:szCs w:val="24"/>
              </w:rPr>
            </w:pPr>
            <w:bookmarkStart w:id="205" w:name="_Ref374095703"/>
            <w:bookmarkStart w:id="206" w:name="_Ref374096203"/>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4</w:t>
            </w:r>
            <w:r w:rsidR="008A3CE6" w:rsidRPr="00224B80">
              <w:rPr>
                <w:rStyle w:val="FontStyle11"/>
                <w:sz w:val="24"/>
                <w:szCs w:val="24"/>
              </w:rPr>
              <w:fldChar w:fldCharType="end"/>
            </w:r>
            <w:bookmarkStart w:id="207" w:name="_Ref374096187"/>
            <w:bookmarkEnd w:id="205"/>
            <w:r w:rsidRPr="00224B80">
              <w:rPr>
                <w:szCs w:val="24"/>
              </w:rPr>
              <w:t>)</w:t>
            </w:r>
            <w:bookmarkEnd w:id="206"/>
            <w:bookmarkEnd w:id="207"/>
          </w:p>
        </w:tc>
      </w:tr>
    </w:tbl>
    <w:p w14:paraId="63D2F89C" w14:textId="77777777" w:rsidR="00517EF6" w:rsidRPr="00224B80" w:rsidRDefault="00517EF6" w:rsidP="0006129B">
      <w:pPr>
        <w:ind w:left="1219" w:hanging="1219"/>
      </w:pPr>
      <w:r w:rsidRPr="00224B80">
        <w:rPr>
          <w:rStyle w:val="FontStyle11"/>
          <w:sz w:val="24"/>
        </w:rPr>
        <w:t xml:space="preserve">где: </w:t>
      </w:r>
      <m:oMath>
        <m:sSub>
          <m:sSubPr>
            <m:ctrlPr>
              <w:rPr>
                <w:rFonts w:ascii="Cambria Math" w:hAnsi="Cambria Math"/>
                <w:i/>
                <w:lang w:val="en-US"/>
              </w:rPr>
            </m:ctrlPr>
          </m:sSubPr>
          <m:e>
            <m:r>
              <w:rPr>
                <w:rFonts w:ascii="Cambria Math" w:hAnsi="Cambria Math"/>
                <w:lang w:val="en-US"/>
              </w:rPr>
              <m:t>L</m:t>
            </m:r>
          </m:e>
          <m:sub>
            <m:r>
              <w:rPr>
                <w:rFonts w:ascii="Cambria Math" w:hAnsi="Cambria Math"/>
              </w:rPr>
              <m:t>сз</m:t>
            </m:r>
          </m:sub>
        </m:sSub>
      </m:oMath>
      <w:r w:rsidRPr="00224B80">
        <w:rPr>
          <w:rStyle w:val="FontStyle11"/>
          <w:sz w:val="24"/>
        </w:rPr>
        <w:t xml:space="preserve"> - расстояние между секционирующими задвижками, км;</w:t>
      </w:r>
    </w:p>
    <w:p w14:paraId="2F9853B6" w14:textId="77777777" w:rsidR="00517EF6" w:rsidRPr="00224B80" w:rsidRDefault="00517EF6" w:rsidP="0006129B">
      <w:pPr>
        <w:pStyle w:val="Default"/>
        <w:ind w:firstLine="426"/>
        <w:jc w:val="both"/>
        <w:rPr>
          <w:rStyle w:val="FontStyle11"/>
          <w:color w:val="auto"/>
          <w:sz w:val="24"/>
        </w:rPr>
      </w:pPr>
      <w:r w:rsidRPr="00224B80">
        <w:rPr>
          <w:i/>
          <w:iCs/>
          <w:color w:val="auto"/>
          <w:lang w:val="en-US"/>
        </w:rPr>
        <w:t>d</w:t>
      </w:r>
      <w:r w:rsidRPr="00224B80">
        <w:rPr>
          <w:color w:val="auto"/>
        </w:rPr>
        <w:t xml:space="preserve"> – </w:t>
      </w:r>
      <w:r w:rsidRPr="00224B80">
        <w:rPr>
          <w:rStyle w:val="FontStyle11"/>
          <w:color w:val="auto"/>
          <w:sz w:val="24"/>
        </w:rPr>
        <w:t>диаметр теплопровода, м.</w:t>
      </w:r>
    </w:p>
    <w:p w14:paraId="01D03B32" w14:textId="3503BC47" w:rsidR="00517EF6" w:rsidRPr="00224B80" w:rsidRDefault="00517EF6" w:rsidP="0006129B">
      <w:pPr>
        <w:pStyle w:val="Style2"/>
        <w:widowControl/>
        <w:ind w:firstLine="567"/>
      </w:pPr>
      <w:r w:rsidRPr="00224B80">
        <w:rPr>
          <w:rStyle w:val="FontStyle11"/>
          <w:sz w:val="24"/>
        </w:rPr>
        <w:t xml:space="preserve">Значения коэффициентов </w:t>
      </w:r>
      <w:r w:rsidRPr="00224B80">
        <w:rPr>
          <w:rStyle w:val="FontStyle11"/>
          <w:i/>
          <w:iCs/>
          <w:sz w:val="24"/>
          <w:lang w:val="en-US"/>
        </w:rPr>
        <w:t>a</w:t>
      </w:r>
      <w:r w:rsidRPr="00224B80">
        <w:rPr>
          <w:i/>
          <w:iCs/>
        </w:rPr>
        <w:t xml:space="preserve">, </w:t>
      </w:r>
      <w:r w:rsidRPr="00224B80">
        <w:rPr>
          <w:i/>
          <w:iCs/>
          <w:lang w:val="en-US"/>
        </w:rPr>
        <w:t>b</w:t>
      </w:r>
      <w:r w:rsidRPr="00224B80">
        <w:rPr>
          <w:i/>
          <w:iCs/>
        </w:rPr>
        <w:t xml:space="preserve">, </w:t>
      </w:r>
      <w:r w:rsidRPr="00224B80">
        <w:rPr>
          <w:i/>
          <w:iCs/>
          <w:lang w:val="en-US"/>
        </w:rPr>
        <w:t>c</w:t>
      </w:r>
      <w:r w:rsidRPr="00224B80">
        <w:t xml:space="preserve"> для формулы </w:t>
      </w:r>
      <w:r w:rsidR="0061403F" w:rsidRPr="00224B80">
        <w:fldChar w:fldCharType="begin"/>
      </w:r>
      <w:r w:rsidR="0061403F" w:rsidRPr="00224B80">
        <w:instrText xml:space="preserve"> REF _Ref374096203 \h  \* MERGEFORMAT </w:instrText>
      </w:r>
      <w:r w:rsidR="0061403F" w:rsidRPr="00224B80">
        <w:fldChar w:fldCharType="separate"/>
      </w:r>
      <w:r w:rsidR="00743685" w:rsidRPr="00224B80">
        <w:t>(4)</w:t>
      </w:r>
      <w:r w:rsidR="0061403F" w:rsidRPr="00224B80">
        <w:fldChar w:fldCharType="end"/>
      </w:r>
      <w:r w:rsidRPr="00224B80">
        <w:rPr>
          <w:i/>
        </w:rPr>
        <w:t>,</w:t>
      </w:r>
      <w:r w:rsidRPr="00224B80">
        <w:t xml:space="preserve">приведенные в таблице </w:t>
      </w:r>
      <w:r w:rsidR="00224B80">
        <w:t>29</w:t>
      </w:r>
      <w:r w:rsidRPr="00224B80">
        <w:t>, получены на основе численных значений времени восстановления теплопроводов в зависимости от их диаметров, рекомендуемых СНиП 41-02-2003.</w:t>
      </w:r>
    </w:p>
    <w:p w14:paraId="2C7BAAFB" w14:textId="15A99D91" w:rsidR="00517EF6" w:rsidRPr="00224B80" w:rsidRDefault="00517EF6" w:rsidP="0006129B">
      <w:pPr>
        <w:pStyle w:val="Style2"/>
        <w:widowControl/>
        <w:ind w:firstLine="567"/>
      </w:pPr>
      <w:r w:rsidRPr="00224B80">
        <w:t>Расстояния</w:t>
      </w:r>
      <w:r w:rsidR="002F5504" w:rsidRPr="00224B80">
        <w:t xml:space="preserve"> </w:t>
      </w:r>
      <m:oMath>
        <m:sSub>
          <m:sSubPr>
            <m:ctrlPr>
              <w:rPr>
                <w:rFonts w:ascii="Cambria Math" w:hAnsi="Cambria Math"/>
                <w:i/>
                <w:lang w:val="en-US"/>
              </w:rPr>
            </m:ctrlPr>
          </m:sSubPr>
          <m:e>
            <m:r>
              <w:rPr>
                <w:rFonts w:ascii="Cambria Math" w:hAnsi="Cambria Math"/>
                <w:lang w:val="en-US"/>
              </w:rPr>
              <m:t>L</m:t>
            </m:r>
          </m:e>
          <m:sub>
            <m:r>
              <w:rPr>
                <w:rFonts w:ascii="Cambria Math" w:hAnsi="Cambria Math"/>
              </w:rPr>
              <m:t>сз</m:t>
            </m:r>
          </m:sub>
        </m:sSub>
      </m:oMath>
      <w:r w:rsidRPr="00224B80">
        <w:rPr>
          <w:rStyle w:val="FontStyle11"/>
          <w:sz w:val="24"/>
        </w:rPr>
        <w:t xml:space="preserve"> </w:t>
      </w:r>
      <w:r w:rsidRPr="00224B80">
        <w:t xml:space="preserve">между </w:t>
      </w:r>
      <w:r w:rsidRPr="00224B80">
        <w:rPr>
          <w:i/>
          <w:iCs/>
        </w:rPr>
        <w:t>СЗ</w:t>
      </w:r>
      <w:r w:rsidRPr="00224B80">
        <w:t xml:space="preserve"> должны соответствовать требованиям СНиП 41–02–2003 и приниматься в соответствии с таблицей </w:t>
      </w:r>
      <w:r w:rsidR="00224B80">
        <w:t>30</w:t>
      </w:r>
      <w:r w:rsidR="00B27F1D" w:rsidRPr="00224B80">
        <w:t>.</w:t>
      </w:r>
    </w:p>
    <w:p w14:paraId="1F5B3368" w14:textId="77777777" w:rsidR="00F03211" w:rsidRPr="00224B80" w:rsidRDefault="00F03211" w:rsidP="0006129B">
      <w:pPr>
        <w:pStyle w:val="Style2"/>
        <w:widowControl/>
        <w:ind w:firstLine="567"/>
      </w:pPr>
    </w:p>
    <w:p w14:paraId="08CFED8F" w14:textId="2C58A6E9" w:rsidR="00517EF6" w:rsidRPr="00224B80" w:rsidRDefault="00517EF6" w:rsidP="0006129B">
      <w:pPr>
        <w:pStyle w:val="Style2"/>
        <w:widowControl/>
        <w:ind w:left="1344" w:hanging="1344"/>
        <w:rPr>
          <w:rStyle w:val="FontStyle11"/>
          <w:sz w:val="24"/>
        </w:rPr>
      </w:pPr>
      <w:r w:rsidRPr="00224B80">
        <w:rPr>
          <w:rStyle w:val="FontStyle11"/>
          <w:sz w:val="24"/>
        </w:rPr>
        <w:t xml:space="preserve">Таблица </w:t>
      </w:r>
      <w:r w:rsidR="008A3CE6" w:rsidRPr="00224B80">
        <w:fldChar w:fldCharType="begin"/>
      </w:r>
      <w:r w:rsidR="006972A4" w:rsidRPr="00224B80">
        <w:instrText xml:space="preserve"> SEQ Таблица \* ARABIC </w:instrText>
      </w:r>
      <w:r w:rsidR="008A3CE6" w:rsidRPr="00224B80">
        <w:fldChar w:fldCharType="separate"/>
      </w:r>
      <w:bookmarkStart w:id="208" w:name="_Ref374103630"/>
      <w:r w:rsidR="00224B80" w:rsidRPr="00224B80">
        <w:rPr>
          <w:noProof/>
        </w:rPr>
        <w:t>29</w:t>
      </w:r>
      <w:bookmarkEnd w:id="208"/>
      <w:r w:rsidR="008A3CE6" w:rsidRPr="00224B80">
        <w:rPr>
          <w:noProof/>
        </w:rPr>
        <w:fldChar w:fldCharType="end"/>
      </w:r>
      <w:r w:rsidRPr="00224B80">
        <w:t>.</w:t>
      </w:r>
      <w:r w:rsidRPr="00224B80">
        <w:rPr>
          <w:rStyle w:val="FontStyle11"/>
          <w:sz w:val="24"/>
        </w:rPr>
        <w:t xml:space="preserve"> Значения коэффициентов </w:t>
      </w:r>
      <w:r w:rsidRPr="00224B80">
        <w:rPr>
          <w:rStyle w:val="FontStyle11"/>
          <w:sz w:val="24"/>
          <w:lang w:val="en-US"/>
        </w:rPr>
        <w:t>a</w:t>
      </w:r>
      <w:r w:rsidRPr="00224B80">
        <w:rPr>
          <w:rStyle w:val="FontStyle11"/>
          <w:sz w:val="24"/>
        </w:rPr>
        <w:t xml:space="preserve">, </w:t>
      </w:r>
      <w:r w:rsidRPr="00224B80">
        <w:rPr>
          <w:rStyle w:val="FontStyle11"/>
          <w:sz w:val="24"/>
          <w:lang w:val="en-US"/>
        </w:rPr>
        <w:t>b</w:t>
      </w:r>
      <w:r w:rsidRPr="00224B80">
        <w:rPr>
          <w:rStyle w:val="FontStyle11"/>
          <w:sz w:val="24"/>
        </w:rPr>
        <w:t xml:space="preserve"> и </w:t>
      </w:r>
      <w:r w:rsidRPr="00224B80">
        <w:rPr>
          <w:rStyle w:val="FontStyle11"/>
          <w:sz w:val="24"/>
          <w:lang w:val="en-US"/>
        </w:rPr>
        <w:t>c</w:t>
      </w:r>
      <w:r w:rsidRPr="00224B80">
        <w:rPr>
          <w:rStyle w:val="FontStyle11"/>
          <w:sz w:val="24"/>
        </w:rPr>
        <w:t xml:space="preserve"> </w:t>
      </w:r>
      <w:r w:rsidRPr="00224B80">
        <w:t xml:space="preserve">в формуле </w:t>
      </w:r>
      <w:r w:rsidR="0061403F" w:rsidRPr="00224B80">
        <w:fldChar w:fldCharType="begin"/>
      </w:r>
      <w:r w:rsidR="0061403F" w:rsidRPr="00224B80">
        <w:instrText xml:space="preserve"> REF _Ref374096203 \h  \* MERGEFORMAT </w:instrText>
      </w:r>
      <w:r w:rsidR="0061403F" w:rsidRPr="00224B80">
        <w:fldChar w:fldCharType="separate"/>
      </w:r>
      <w:r w:rsidR="00743685" w:rsidRPr="00224B80">
        <w:t>(4)</w:t>
      </w:r>
      <w:r w:rsidR="0061403F" w:rsidRPr="00224B80">
        <w:fldChar w:fldCharType="end"/>
      </w:r>
      <w:r w:rsidRPr="00224B80">
        <w:rPr>
          <w:rStyle w:val="FontStyle11"/>
          <w:sz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7"/>
        <w:gridCol w:w="1734"/>
        <w:gridCol w:w="2438"/>
        <w:gridCol w:w="2438"/>
        <w:gridCol w:w="2434"/>
      </w:tblGrid>
      <w:tr w:rsidR="00224B80" w:rsidRPr="00224B80" w14:paraId="284F7B16" w14:textId="77777777" w:rsidTr="00EC3DD9">
        <w:trPr>
          <w:trHeight w:val="309"/>
        </w:trPr>
        <w:tc>
          <w:tcPr>
            <w:tcW w:w="437" w:type="pct"/>
            <w:vAlign w:val="center"/>
          </w:tcPr>
          <w:p w14:paraId="2BD93315"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 п/п</w:t>
            </w:r>
          </w:p>
        </w:tc>
        <w:tc>
          <w:tcPr>
            <w:tcW w:w="875" w:type="pct"/>
            <w:vAlign w:val="center"/>
          </w:tcPr>
          <w:p w14:paraId="468985F1" w14:textId="77777777" w:rsidR="00EC3DD9" w:rsidRPr="00224B80" w:rsidRDefault="00EC3DD9" w:rsidP="0006129B">
            <w:pPr>
              <w:pStyle w:val="Style2"/>
              <w:widowControl/>
              <w:spacing w:before="20" w:after="20"/>
              <w:rPr>
                <w:rStyle w:val="FontStyle11"/>
                <w:sz w:val="22"/>
                <w:szCs w:val="22"/>
              </w:rPr>
            </w:pPr>
            <w:r w:rsidRPr="00224B80">
              <w:rPr>
                <w:rStyle w:val="FontStyle11"/>
                <w:sz w:val="22"/>
                <w:szCs w:val="22"/>
              </w:rPr>
              <w:t>Коэффициент</w:t>
            </w:r>
          </w:p>
        </w:tc>
        <w:tc>
          <w:tcPr>
            <w:tcW w:w="1230" w:type="pct"/>
            <w:vAlign w:val="center"/>
          </w:tcPr>
          <w:p w14:paraId="24E45C2C" w14:textId="77777777" w:rsidR="00EC3DD9" w:rsidRPr="00224B80" w:rsidRDefault="00EC3DD9" w:rsidP="0006129B">
            <w:pPr>
              <w:pStyle w:val="Style2"/>
              <w:spacing w:before="20" w:after="20"/>
              <w:jc w:val="center"/>
              <w:rPr>
                <w:rStyle w:val="FontStyle11"/>
                <w:sz w:val="22"/>
                <w:szCs w:val="22"/>
                <w:lang w:val="en-US"/>
              </w:rPr>
            </w:pPr>
            <w:r w:rsidRPr="00224B80">
              <w:rPr>
                <w:rStyle w:val="FontStyle11"/>
                <w:sz w:val="22"/>
                <w:szCs w:val="22"/>
                <w:lang w:val="en-US"/>
              </w:rPr>
              <w:t>a</w:t>
            </w:r>
          </w:p>
        </w:tc>
        <w:tc>
          <w:tcPr>
            <w:tcW w:w="1230" w:type="pct"/>
            <w:vAlign w:val="center"/>
          </w:tcPr>
          <w:p w14:paraId="67B0D3DB" w14:textId="77777777" w:rsidR="00EC3DD9" w:rsidRPr="00224B80" w:rsidRDefault="00EC3DD9" w:rsidP="0006129B">
            <w:pPr>
              <w:pStyle w:val="Style2"/>
              <w:spacing w:before="20" w:after="20"/>
              <w:jc w:val="center"/>
              <w:rPr>
                <w:rStyle w:val="FontStyle11"/>
                <w:sz w:val="22"/>
                <w:szCs w:val="22"/>
                <w:lang w:val="en-US"/>
              </w:rPr>
            </w:pPr>
            <w:r w:rsidRPr="00224B80">
              <w:rPr>
                <w:rStyle w:val="FontStyle11"/>
                <w:sz w:val="22"/>
                <w:szCs w:val="22"/>
                <w:lang w:val="en-US"/>
              </w:rPr>
              <w:t>b</w:t>
            </w:r>
          </w:p>
        </w:tc>
        <w:tc>
          <w:tcPr>
            <w:tcW w:w="1228" w:type="pct"/>
            <w:vAlign w:val="center"/>
          </w:tcPr>
          <w:p w14:paraId="05BC6A87" w14:textId="77777777" w:rsidR="00EC3DD9" w:rsidRPr="00224B80" w:rsidRDefault="00EC3DD9" w:rsidP="0006129B">
            <w:pPr>
              <w:pStyle w:val="Style2"/>
              <w:spacing w:before="20" w:after="20"/>
              <w:jc w:val="center"/>
              <w:rPr>
                <w:rStyle w:val="FontStyle11"/>
                <w:sz w:val="22"/>
                <w:szCs w:val="22"/>
                <w:lang w:val="en-US"/>
              </w:rPr>
            </w:pPr>
            <w:r w:rsidRPr="00224B80">
              <w:rPr>
                <w:rStyle w:val="FontStyle11"/>
                <w:sz w:val="22"/>
                <w:szCs w:val="22"/>
                <w:lang w:val="en-US"/>
              </w:rPr>
              <w:t>c</w:t>
            </w:r>
          </w:p>
        </w:tc>
      </w:tr>
      <w:tr w:rsidR="00EC3DD9" w:rsidRPr="00224B80" w14:paraId="50D134D9" w14:textId="77777777" w:rsidTr="00EC3DD9">
        <w:trPr>
          <w:trHeight w:val="372"/>
        </w:trPr>
        <w:tc>
          <w:tcPr>
            <w:tcW w:w="437" w:type="pct"/>
            <w:vAlign w:val="center"/>
          </w:tcPr>
          <w:p w14:paraId="0C31BDC2"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1</w:t>
            </w:r>
          </w:p>
        </w:tc>
        <w:tc>
          <w:tcPr>
            <w:tcW w:w="875" w:type="pct"/>
            <w:vAlign w:val="center"/>
          </w:tcPr>
          <w:p w14:paraId="6B4968E1" w14:textId="77777777" w:rsidR="00EC3DD9" w:rsidRPr="00224B80" w:rsidRDefault="00EC3DD9" w:rsidP="0006129B">
            <w:pPr>
              <w:pStyle w:val="Style2"/>
              <w:widowControl/>
              <w:spacing w:before="20" w:after="20"/>
              <w:rPr>
                <w:rStyle w:val="FontStyle11"/>
                <w:sz w:val="22"/>
                <w:szCs w:val="22"/>
              </w:rPr>
            </w:pPr>
            <w:r w:rsidRPr="00224B80">
              <w:rPr>
                <w:rStyle w:val="FontStyle11"/>
                <w:sz w:val="22"/>
                <w:szCs w:val="22"/>
              </w:rPr>
              <w:t>Значение</w:t>
            </w:r>
          </w:p>
        </w:tc>
        <w:tc>
          <w:tcPr>
            <w:tcW w:w="1230" w:type="pct"/>
            <w:vAlign w:val="center"/>
          </w:tcPr>
          <w:p w14:paraId="7A4982C9"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2.91256074780734</w:t>
            </w:r>
          </w:p>
        </w:tc>
        <w:tc>
          <w:tcPr>
            <w:tcW w:w="1230" w:type="pct"/>
            <w:vAlign w:val="center"/>
          </w:tcPr>
          <w:p w14:paraId="712B4D61"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20.8877641154199</w:t>
            </w:r>
          </w:p>
        </w:tc>
        <w:tc>
          <w:tcPr>
            <w:tcW w:w="1228" w:type="pct"/>
            <w:vAlign w:val="center"/>
          </w:tcPr>
          <w:p w14:paraId="254485E4" w14:textId="77777777" w:rsidR="00EC3DD9" w:rsidRPr="00224B80" w:rsidRDefault="00EC3DD9" w:rsidP="0006129B">
            <w:pPr>
              <w:pStyle w:val="Style2"/>
              <w:widowControl/>
              <w:spacing w:before="20" w:after="20"/>
              <w:jc w:val="center"/>
              <w:rPr>
                <w:rStyle w:val="FontStyle11"/>
                <w:sz w:val="22"/>
                <w:szCs w:val="22"/>
              </w:rPr>
            </w:pPr>
            <w:r w:rsidRPr="00224B80">
              <w:rPr>
                <w:rStyle w:val="FontStyle11"/>
                <w:sz w:val="22"/>
                <w:szCs w:val="22"/>
              </w:rPr>
              <w:t>-1.87928919400643</w:t>
            </w:r>
          </w:p>
        </w:tc>
      </w:tr>
    </w:tbl>
    <w:p w14:paraId="04E54B71" w14:textId="77777777" w:rsidR="00517EF6" w:rsidRPr="00224B80" w:rsidRDefault="00517EF6" w:rsidP="0006129B">
      <w:pPr>
        <w:ind w:firstLine="504"/>
        <w:rPr>
          <w:rStyle w:val="FontStyle11"/>
          <w:sz w:val="24"/>
        </w:rPr>
      </w:pPr>
    </w:p>
    <w:p w14:paraId="6B8BE306" w14:textId="5527D520" w:rsidR="00517EF6" w:rsidRPr="00224B80" w:rsidRDefault="00517EF6" w:rsidP="0006129B">
      <w:pPr>
        <w:pStyle w:val="aa"/>
        <w:ind w:left="1400" w:hanging="1400"/>
        <w:rPr>
          <w:rStyle w:val="FontStyle11"/>
          <w:sz w:val="24"/>
          <w:szCs w:val="24"/>
        </w:rPr>
      </w:pPr>
      <w:r w:rsidRPr="00224B80">
        <w:rPr>
          <w:rStyle w:val="FontStyle11"/>
          <w:sz w:val="24"/>
          <w:szCs w:val="24"/>
        </w:rPr>
        <w:t>Таблица</w:t>
      </w:r>
      <w:bookmarkStart w:id="209" w:name="_Ref374107744"/>
      <w:r w:rsidRPr="00224B80">
        <w:rPr>
          <w:rStyle w:val="FontStyle11"/>
          <w:sz w:val="24"/>
          <w:szCs w:val="24"/>
        </w:rPr>
        <w:t xml:space="preserve"> </w:t>
      </w:r>
      <w:r w:rsidR="008A3CE6" w:rsidRPr="00224B80">
        <w:rPr>
          <w:rStyle w:val="FontStyle11"/>
          <w:sz w:val="24"/>
          <w:szCs w:val="24"/>
          <w:lang w:val="en-US"/>
        </w:rPr>
        <w:fldChar w:fldCharType="begin"/>
      </w:r>
      <w:r w:rsidRPr="00224B80">
        <w:rPr>
          <w:rStyle w:val="FontStyle11"/>
          <w:sz w:val="24"/>
          <w:szCs w:val="24"/>
        </w:rPr>
        <w:instrText xml:space="preserve"> </w:instrText>
      </w:r>
      <w:r w:rsidRPr="00224B80">
        <w:rPr>
          <w:rStyle w:val="FontStyle11"/>
          <w:sz w:val="24"/>
          <w:szCs w:val="24"/>
          <w:lang w:val="en-US"/>
        </w:rPr>
        <w:instrText>SEQ</w:instrText>
      </w:r>
      <w:r w:rsidRPr="00224B80">
        <w:rPr>
          <w:rStyle w:val="FontStyle11"/>
          <w:sz w:val="24"/>
          <w:szCs w:val="24"/>
        </w:rPr>
        <w:instrText xml:space="preserve"> Таблица \* </w:instrText>
      </w:r>
      <w:r w:rsidRPr="00224B80">
        <w:rPr>
          <w:rStyle w:val="FontStyle11"/>
          <w:sz w:val="24"/>
          <w:szCs w:val="24"/>
          <w:lang w:val="en-US"/>
        </w:rPr>
        <w:instrText>ARABIC</w:instrText>
      </w:r>
      <w:r w:rsidRPr="00224B80">
        <w:rPr>
          <w:rStyle w:val="FontStyle11"/>
          <w:sz w:val="24"/>
          <w:szCs w:val="24"/>
        </w:rPr>
        <w:instrText xml:space="preserve"> </w:instrText>
      </w:r>
      <w:r w:rsidR="008A3CE6" w:rsidRPr="00224B80">
        <w:rPr>
          <w:rStyle w:val="FontStyle11"/>
          <w:sz w:val="24"/>
          <w:szCs w:val="24"/>
          <w:lang w:val="en-US"/>
        </w:rPr>
        <w:fldChar w:fldCharType="separate"/>
      </w:r>
      <w:bookmarkStart w:id="210" w:name="_Ref374439801"/>
      <w:r w:rsidR="00224B80" w:rsidRPr="00224B80">
        <w:rPr>
          <w:rStyle w:val="FontStyle11"/>
          <w:noProof/>
          <w:sz w:val="24"/>
          <w:szCs w:val="24"/>
        </w:rPr>
        <w:t>30</w:t>
      </w:r>
      <w:bookmarkEnd w:id="210"/>
      <w:r w:rsidR="008A3CE6" w:rsidRPr="00224B80">
        <w:rPr>
          <w:rStyle w:val="FontStyle11"/>
          <w:sz w:val="24"/>
          <w:szCs w:val="24"/>
          <w:lang w:val="en-US"/>
        </w:rPr>
        <w:fldChar w:fldCharType="end"/>
      </w:r>
      <w:r w:rsidRPr="00224B80">
        <w:rPr>
          <w:rStyle w:val="FontStyle11"/>
          <w:sz w:val="24"/>
          <w:szCs w:val="24"/>
        </w:rPr>
        <w:t>.</w:t>
      </w:r>
      <w:bookmarkEnd w:id="209"/>
      <w:r w:rsidRPr="00224B80">
        <w:rPr>
          <w:rStyle w:val="FontStyle11"/>
          <w:sz w:val="24"/>
          <w:szCs w:val="24"/>
        </w:rPr>
        <w:t xml:space="preserve"> </w:t>
      </w:r>
      <w:bookmarkStart w:id="211" w:name="_Ref375231112"/>
      <w:r w:rsidRPr="00224B80">
        <w:rPr>
          <w:rStyle w:val="FontStyle11"/>
          <w:sz w:val="24"/>
          <w:szCs w:val="24"/>
        </w:rPr>
        <w:t xml:space="preserve">Расстояния между </w:t>
      </w:r>
      <w:r w:rsidRPr="00224B80">
        <w:rPr>
          <w:szCs w:val="24"/>
        </w:rPr>
        <w:t>СЗ</w:t>
      </w:r>
      <w:r w:rsidRPr="00224B80">
        <w:rPr>
          <w:rStyle w:val="FontStyle11"/>
          <w:sz w:val="24"/>
          <w:szCs w:val="24"/>
        </w:rPr>
        <w:t xml:space="preserve"> в метрах и место их расположения</w:t>
      </w:r>
      <w:bookmarkEnd w:id="211"/>
    </w:p>
    <w:tbl>
      <w:tblPr>
        <w:tblW w:w="10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8"/>
        <w:gridCol w:w="1564"/>
        <w:gridCol w:w="1385"/>
        <w:gridCol w:w="1664"/>
        <w:gridCol w:w="2168"/>
        <w:gridCol w:w="2656"/>
      </w:tblGrid>
      <w:tr w:rsidR="00224B80" w:rsidRPr="00224B80" w14:paraId="2E293620" w14:textId="77777777" w:rsidTr="00EC3DD9">
        <w:trPr>
          <w:cantSplit/>
          <w:trHeight w:val="215"/>
          <w:tblHeader/>
          <w:jc w:val="center"/>
        </w:trPr>
        <w:tc>
          <w:tcPr>
            <w:tcW w:w="638" w:type="dxa"/>
            <w:vMerge w:val="restart"/>
            <w:vAlign w:val="center"/>
          </w:tcPr>
          <w:p w14:paraId="70914720" w14:textId="77777777" w:rsidR="00EC3DD9" w:rsidRPr="00224B80" w:rsidRDefault="00EC3DD9" w:rsidP="0006129B">
            <w:pPr>
              <w:jc w:val="center"/>
              <w:rPr>
                <w:rStyle w:val="FontStyle11"/>
                <w:sz w:val="22"/>
              </w:rPr>
            </w:pPr>
            <w:r w:rsidRPr="00224B80">
              <w:rPr>
                <w:rStyle w:val="FontStyle11"/>
                <w:sz w:val="22"/>
              </w:rPr>
              <w:t>№ п/п</w:t>
            </w:r>
          </w:p>
        </w:tc>
        <w:tc>
          <w:tcPr>
            <w:tcW w:w="1564" w:type="dxa"/>
            <w:vMerge w:val="restart"/>
            <w:vAlign w:val="center"/>
          </w:tcPr>
          <w:p w14:paraId="106290D6" w14:textId="77777777" w:rsidR="00EC3DD9" w:rsidRPr="00224B80" w:rsidRDefault="00EC3DD9" w:rsidP="0006129B">
            <w:pPr>
              <w:jc w:val="center"/>
              <w:rPr>
                <w:rStyle w:val="FontStyle11"/>
                <w:sz w:val="22"/>
              </w:rPr>
            </w:pPr>
            <w:r w:rsidRPr="00224B80">
              <w:rPr>
                <w:rStyle w:val="FontStyle11"/>
                <w:sz w:val="22"/>
              </w:rPr>
              <w:t>Диаметр</w:t>
            </w:r>
          </w:p>
          <w:p w14:paraId="305B1F1C" w14:textId="77777777" w:rsidR="00EC3DD9" w:rsidRPr="00224B80" w:rsidRDefault="00EC3DD9" w:rsidP="0006129B">
            <w:pPr>
              <w:jc w:val="center"/>
              <w:rPr>
                <w:rStyle w:val="FontStyle11"/>
                <w:sz w:val="22"/>
              </w:rPr>
            </w:pPr>
            <w:r w:rsidRPr="00224B80">
              <w:rPr>
                <w:rStyle w:val="FontStyle11"/>
                <w:sz w:val="22"/>
              </w:rPr>
              <w:t>теплопровода,</w:t>
            </w:r>
          </w:p>
          <w:p w14:paraId="32C545F2" w14:textId="77777777" w:rsidR="00EC3DD9" w:rsidRPr="00224B80" w:rsidRDefault="00EC3DD9" w:rsidP="0006129B">
            <w:pPr>
              <w:jc w:val="center"/>
              <w:rPr>
                <w:rStyle w:val="FontStyle11"/>
                <w:sz w:val="22"/>
              </w:rPr>
            </w:pPr>
            <w:r w:rsidRPr="00224B80">
              <w:rPr>
                <w:rStyle w:val="FontStyle11"/>
                <w:sz w:val="22"/>
              </w:rPr>
              <w:t>м</w:t>
            </w:r>
          </w:p>
        </w:tc>
        <w:tc>
          <w:tcPr>
            <w:tcW w:w="3049" w:type="dxa"/>
            <w:gridSpan w:val="2"/>
            <w:vAlign w:val="center"/>
          </w:tcPr>
          <w:p w14:paraId="55192769" w14:textId="77777777" w:rsidR="00EC3DD9" w:rsidRPr="00224B80" w:rsidRDefault="00EC3DD9" w:rsidP="0006129B">
            <w:pPr>
              <w:jc w:val="center"/>
              <w:rPr>
                <w:rStyle w:val="FontStyle11"/>
                <w:sz w:val="22"/>
              </w:rPr>
            </w:pPr>
            <w:r w:rsidRPr="00224B80">
              <w:rPr>
                <w:rStyle w:val="FontStyle11"/>
                <w:sz w:val="22"/>
              </w:rPr>
              <w:t>Диаметр не изменяется</w:t>
            </w:r>
          </w:p>
        </w:tc>
        <w:tc>
          <w:tcPr>
            <w:tcW w:w="4824" w:type="dxa"/>
            <w:gridSpan w:val="2"/>
            <w:vAlign w:val="center"/>
          </w:tcPr>
          <w:p w14:paraId="4109C076" w14:textId="77777777" w:rsidR="00EC3DD9" w:rsidRPr="00224B80" w:rsidRDefault="00EC3DD9" w:rsidP="0006129B">
            <w:pPr>
              <w:jc w:val="center"/>
              <w:rPr>
                <w:rStyle w:val="FontStyle11"/>
                <w:sz w:val="22"/>
              </w:rPr>
            </w:pPr>
            <w:r w:rsidRPr="00224B80">
              <w:rPr>
                <w:rStyle w:val="FontStyle11"/>
                <w:sz w:val="22"/>
              </w:rPr>
              <w:t>Диаметр изменяется</w:t>
            </w:r>
          </w:p>
        </w:tc>
      </w:tr>
      <w:tr w:rsidR="00224B80" w:rsidRPr="00224B80" w14:paraId="46254E20" w14:textId="77777777" w:rsidTr="00EC3DD9">
        <w:trPr>
          <w:cantSplit/>
          <w:tblHeader/>
          <w:jc w:val="center"/>
        </w:trPr>
        <w:tc>
          <w:tcPr>
            <w:tcW w:w="638" w:type="dxa"/>
            <w:vMerge/>
            <w:vAlign w:val="center"/>
          </w:tcPr>
          <w:p w14:paraId="7E0E397F" w14:textId="77777777" w:rsidR="00EC3DD9" w:rsidRPr="00224B80" w:rsidRDefault="00EC3DD9" w:rsidP="0006129B">
            <w:pPr>
              <w:jc w:val="center"/>
              <w:rPr>
                <w:rStyle w:val="FontStyle11"/>
                <w:sz w:val="22"/>
              </w:rPr>
            </w:pPr>
          </w:p>
        </w:tc>
        <w:tc>
          <w:tcPr>
            <w:tcW w:w="1564" w:type="dxa"/>
            <w:vMerge/>
            <w:vAlign w:val="center"/>
          </w:tcPr>
          <w:p w14:paraId="02C0AF1B" w14:textId="77777777" w:rsidR="00EC3DD9" w:rsidRPr="00224B80" w:rsidRDefault="00EC3DD9" w:rsidP="0006129B">
            <w:pPr>
              <w:jc w:val="center"/>
              <w:rPr>
                <w:rStyle w:val="FontStyle11"/>
                <w:sz w:val="22"/>
              </w:rPr>
            </w:pPr>
          </w:p>
        </w:tc>
        <w:tc>
          <w:tcPr>
            <w:tcW w:w="1385" w:type="dxa"/>
            <w:vAlign w:val="center"/>
          </w:tcPr>
          <w:p w14:paraId="350A5CED" w14:textId="77777777" w:rsidR="00EC3DD9" w:rsidRPr="00224B80" w:rsidRDefault="00EC3DD9" w:rsidP="0006129B">
            <w:pPr>
              <w:jc w:val="center"/>
              <w:rPr>
                <w:rStyle w:val="FontStyle11"/>
                <w:sz w:val="22"/>
              </w:rPr>
            </w:pPr>
            <w:r w:rsidRPr="00224B80">
              <w:rPr>
                <w:rStyle w:val="FontStyle11"/>
                <w:sz w:val="22"/>
              </w:rPr>
              <w:t>ответвлений нет</w:t>
            </w:r>
          </w:p>
        </w:tc>
        <w:tc>
          <w:tcPr>
            <w:tcW w:w="1664" w:type="dxa"/>
            <w:vAlign w:val="center"/>
          </w:tcPr>
          <w:p w14:paraId="699BB9D4" w14:textId="77777777" w:rsidR="00EC3DD9" w:rsidRPr="00224B80" w:rsidRDefault="00EC3DD9" w:rsidP="0006129B">
            <w:pPr>
              <w:jc w:val="center"/>
              <w:rPr>
                <w:rStyle w:val="FontStyle11"/>
                <w:sz w:val="22"/>
              </w:rPr>
            </w:pPr>
            <w:r w:rsidRPr="00224B80">
              <w:rPr>
                <w:rStyle w:val="FontStyle11"/>
                <w:sz w:val="22"/>
              </w:rPr>
              <w:t>ответвления есть</w:t>
            </w:r>
          </w:p>
        </w:tc>
        <w:tc>
          <w:tcPr>
            <w:tcW w:w="2168" w:type="dxa"/>
            <w:vAlign w:val="center"/>
          </w:tcPr>
          <w:p w14:paraId="1634E0AC" w14:textId="77777777" w:rsidR="00EC3DD9" w:rsidRPr="00224B80" w:rsidRDefault="00EC3DD9" w:rsidP="0006129B">
            <w:pPr>
              <w:jc w:val="center"/>
              <w:rPr>
                <w:rStyle w:val="FontStyle11"/>
                <w:sz w:val="22"/>
              </w:rPr>
            </w:pPr>
            <w:r w:rsidRPr="00224B80">
              <w:rPr>
                <w:rStyle w:val="FontStyle11"/>
                <w:sz w:val="22"/>
              </w:rPr>
              <w:t>ответвлений нет</w:t>
            </w:r>
          </w:p>
        </w:tc>
        <w:tc>
          <w:tcPr>
            <w:tcW w:w="2656" w:type="dxa"/>
            <w:vAlign w:val="center"/>
          </w:tcPr>
          <w:p w14:paraId="059BD41F" w14:textId="77777777" w:rsidR="00EC3DD9" w:rsidRPr="00224B80" w:rsidRDefault="00EC3DD9" w:rsidP="0006129B">
            <w:pPr>
              <w:jc w:val="center"/>
              <w:rPr>
                <w:rStyle w:val="FontStyle11"/>
                <w:sz w:val="22"/>
              </w:rPr>
            </w:pPr>
            <w:r w:rsidRPr="00224B80">
              <w:rPr>
                <w:rStyle w:val="FontStyle11"/>
                <w:sz w:val="22"/>
              </w:rPr>
              <w:t>ответвления есть</w:t>
            </w:r>
          </w:p>
        </w:tc>
      </w:tr>
      <w:tr w:rsidR="00224B80" w:rsidRPr="00224B80" w14:paraId="192E63E8" w14:textId="77777777" w:rsidTr="00EC3DD9">
        <w:trPr>
          <w:cantSplit/>
          <w:jc w:val="center"/>
        </w:trPr>
        <w:tc>
          <w:tcPr>
            <w:tcW w:w="638" w:type="dxa"/>
            <w:vAlign w:val="center"/>
          </w:tcPr>
          <w:p w14:paraId="2033098E" w14:textId="77777777" w:rsidR="00EC3DD9" w:rsidRPr="00224B80" w:rsidRDefault="00EC3DD9" w:rsidP="0006129B">
            <w:pPr>
              <w:jc w:val="center"/>
              <w:rPr>
                <w:rStyle w:val="FontStyle11"/>
                <w:sz w:val="22"/>
              </w:rPr>
            </w:pPr>
            <w:r w:rsidRPr="00224B80">
              <w:rPr>
                <w:rStyle w:val="FontStyle11"/>
                <w:sz w:val="22"/>
              </w:rPr>
              <w:t>1</w:t>
            </w:r>
          </w:p>
        </w:tc>
        <w:tc>
          <w:tcPr>
            <w:tcW w:w="1564" w:type="dxa"/>
            <w:vAlign w:val="center"/>
          </w:tcPr>
          <w:p w14:paraId="61023D96" w14:textId="77777777" w:rsidR="00EC3DD9" w:rsidRPr="00224B80" w:rsidRDefault="00EC3DD9" w:rsidP="0006129B">
            <w:pPr>
              <w:jc w:val="center"/>
              <w:rPr>
                <w:rStyle w:val="FontStyle11"/>
                <w:sz w:val="22"/>
              </w:rPr>
            </w:pPr>
            <w:r w:rsidRPr="00224B80">
              <w:rPr>
                <w:rStyle w:val="FontStyle11"/>
                <w:sz w:val="22"/>
              </w:rPr>
              <w:t>до 0,4</w:t>
            </w:r>
          </w:p>
        </w:tc>
        <w:tc>
          <w:tcPr>
            <w:tcW w:w="1385" w:type="dxa"/>
            <w:vAlign w:val="center"/>
          </w:tcPr>
          <w:p w14:paraId="2E019BC1" w14:textId="77777777" w:rsidR="00EC3DD9" w:rsidRPr="00224B80" w:rsidRDefault="00EC3DD9" w:rsidP="0006129B">
            <w:pPr>
              <w:jc w:val="center"/>
              <w:rPr>
                <w:rStyle w:val="FontStyle11"/>
                <w:sz w:val="22"/>
              </w:rPr>
            </w:pPr>
            <w:r w:rsidRPr="00224B80">
              <w:rPr>
                <w:rStyle w:val="FontStyle11"/>
                <w:sz w:val="22"/>
              </w:rPr>
              <w:t>1000</w:t>
            </w:r>
          </w:p>
        </w:tc>
        <w:tc>
          <w:tcPr>
            <w:tcW w:w="1664" w:type="dxa"/>
            <w:vAlign w:val="center"/>
          </w:tcPr>
          <w:p w14:paraId="0EC1030C"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расстояние до ближайшей </w:t>
            </w:r>
            <w:r w:rsidRPr="00224B80">
              <w:rPr>
                <w:sz w:val="22"/>
              </w:rPr>
              <w:t>СЗ</w:t>
            </w:r>
            <w:r w:rsidRPr="00224B80">
              <w:rPr>
                <w:rStyle w:val="FontStyle11"/>
                <w:sz w:val="22"/>
              </w:rPr>
              <w:t xml:space="preserve"> не более 1000 м</w:t>
            </w:r>
          </w:p>
        </w:tc>
        <w:tc>
          <w:tcPr>
            <w:tcW w:w="2168" w:type="dxa"/>
            <w:vAlign w:val="center"/>
          </w:tcPr>
          <w:p w14:paraId="1D9EA539" w14:textId="77777777" w:rsidR="00EC3DD9" w:rsidRPr="00224B80" w:rsidRDefault="00EC3DD9" w:rsidP="0006129B">
            <w:pPr>
              <w:rPr>
                <w:rStyle w:val="FontStyle11"/>
                <w:sz w:val="22"/>
              </w:rPr>
            </w:pPr>
            <w:r w:rsidRPr="00224B80">
              <w:rPr>
                <w:rStyle w:val="FontStyle11"/>
                <w:sz w:val="22"/>
              </w:rPr>
              <w:t xml:space="preserve">непосредственно за местом изменения диаметра, расстояние до ближайшей </w:t>
            </w:r>
            <w:r w:rsidRPr="00224B80">
              <w:rPr>
                <w:sz w:val="22"/>
              </w:rPr>
              <w:t>СЗ</w:t>
            </w:r>
            <w:r w:rsidRPr="00224B80">
              <w:rPr>
                <w:rStyle w:val="FontStyle11"/>
                <w:sz w:val="22"/>
              </w:rPr>
              <w:t xml:space="preserve"> не более 1000 м</w:t>
            </w:r>
          </w:p>
        </w:tc>
        <w:tc>
          <w:tcPr>
            <w:tcW w:w="2656" w:type="dxa"/>
            <w:vAlign w:val="center"/>
          </w:tcPr>
          <w:p w14:paraId="6A354895"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на теплопроводе меньшего диаметра, расстояние до ближайшей </w:t>
            </w:r>
            <w:r w:rsidRPr="00224B80">
              <w:rPr>
                <w:sz w:val="22"/>
              </w:rPr>
              <w:t>СЗ</w:t>
            </w:r>
            <w:r w:rsidRPr="00224B80">
              <w:rPr>
                <w:rStyle w:val="FontStyle11"/>
                <w:sz w:val="22"/>
              </w:rPr>
              <w:t xml:space="preserve"> не более 1000 м</w:t>
            </w:r>
          </w:p>
        </w:tc>
      </w:tr>
      <w:tr w:rsidR="00224B80" w:rsidRPr="00224B80" w14:paraId="7B4106D9" w14:textId="77777777" w:rsidTr="00EC3DD9">
        <w:trPr>
          <w:cantSplit/>
          <w:jc w:val="center"/>
        </w:trPr>
        <w:tc>
          <w:tcPr>
            <w:tcW w:w="638" w:type="dxa"/>
            <w:vAlign w:val="center"/>
          </w:tcPr>
          <w:p w14:paraId="23BB84B7" w14:textId="77777777" w:rsidR="00EC3DD9" w:rsidRPr="00224B80" w:rsidRDefault="00EC3DD9" w:rsidP="0006129B">
            <w:pPr>
              <w:jc w:val="center"/>
              <w:rPr>
                <w:rStyle w:val="FontStyle11"/>
                <w:sz w:val="22"/>
              </w:rPr>
            </w:pPr>
            <w:r w:rsidRPr="00224B80">
              <w:rPr>
                <w:rStyle w:val="FontStyle11"/>
                <w:sz w:val="22"/>
              </w:rPr>
              <w:t>2</w:t>
            </w:r>
          </w:p>
        </w:tc>
        <w:tc>
          <w:tcPr>
            <w:tcW w:w="1564" w:type="dxa"/>
            <w:vAlign w:val="center"/>
          </w:tcPr>
          <w:p w14:paraId="6BDF1441" w14:textId="77777777" w:rsidR="00EC3DD9" w:rsidRPr="00224B80" w:rsidRDefault="00EC3DD9" w:rsidP="0006129B">
            <w:pPr>
              <w:jc w:val="center"/>
              <w:rPr>
                <w:rStyle w:val="FontStyle11"/>
                <w:sz w:val="22"/>
              </w:rPr>
            </w:pPr>
            <w:r w:rsidRPr="00224B80">
              <w:rPr>
                <w:rStyle w:val="FontStyle11"/>
                <w:sz w:val="22"/>
              </w:rPr>
              <w:t>от 0,4 до 0,6</w:t>
            </w:r>
          </w:p>
        </w:tc>
        <w:tc>
          <w:tcPr>
            <w:tcW w:w="1385" w:type="dxa"/>
            <w:vAlign w:val="center"/>
          </w:tcPr>
          <w:p w14:paraId="6818EF28" w14:textId="77777777" w:rsidR="00EC3DD9" w:rsidRPr="00224B80" w:rsidRDefault="00EC3DD9" w:rsidP="0006129B">
            <w:pPr>
              <w:jc w:val="center"/>
              <w:rPr>
                <w:rStyle w:val="FontStyle11"/>
                <w:sz w:val="22"/>
              </w:rPr>
            </w:pPr>
            <w:r w:rsidRPr="00224B80">
              <w:rPr>
                <w:rStyle w:val="FontStyle11"/>
                <w:sz w:val="22"/>
              </w:rPr>
              <w:t>1500</w:t>
            </w:r>
          </w:p>
        </w:tc>
        <w:tc>
          <w:tcPr>
            <w:tcW w:w="1664" w:type="dxa"/>
            <w:vAlign w:val="center"/>
          </w:tcPr>
          <w:p w14:paraId="1F9BC0F4" w14:textId="77777777" w:rsidR="00EC3DD9" w:rsidRPr="00224B80" w:rsidRDefault="00EC3DD9" w:rsidP="0006129B">
            <w:pPr>
              <w:rPr>
                <w:rStyle w:val="FontStyle11"/>
                <w:sz w:val="22"/>
              </w:rPr>
            </w:pPr>
            <w:r w:rsidRPr="00224B80">
              <w:rPr>
                <w:rStyle w:val="FontStyle11"/>
                <w:sz w:val="22"/>
              </w:rPr>
              <w:t>непосредственно за ответвлением, расстояние до ближайшей СЗ не более 1500 м</w:t>
            </w:r>
          </w:p>
        </w:tc>
        <w:tc>
          <w:tcPr>
            <w:tcW w:w="2168" w:type="dxa"/>
            <w:vAlign w:val="center"/>
          </w:tcPr>
          <w:p w14:paraId="354607F0" w14:textId="77777777" w:rsidR="00EC3DD9" w:rsidRPr="00224B80" w:rsidRDefault="00EC3DD9" w:rsidP="0006129B">
            <w:pPr>
              <w:rPr>
                <w:rStyle w:val="FontStyle11"/>
                <w:sz w:val="22"/>
              </w:rPr>
            </w:pPr>
            <w:r w:rsidRPr="00224B80">
              <w:rPr>
                <w:rStyle w:val="FontStyle11"/>
                <w:sz w:val="22"/>
              </w:rPr>
              <w:t xml:space="preserve">непосредственно за местом изменения диаметра, расстояние до ближайшей </w:t>
            </w:r>
            <w:r w:rsidRPr="00224B80">
              <w:rPr>
                <w:sz w:val="22"/>
              </w:rPr>
              <w:t>СЗ</w:t>
            </w:r>
            <w:r w:rsidRPr="00224B80">
              <w:rPr>
                <w:rStyle w:val="FontStyle11"/>
                <w:sz w:val="22"/>
              </w:rPr>
              <w:t xml:space="preserve"> не более 1000 м</w:t>
            </w:r>
          </w:p>
        </w:tc>
        <w:tc>
          <w:tcPr>
            <w:tcW w:w="2656" w:type="dxa"/>
            <w:vAlign w:val="center"/>
          </w:tcPr>
          <w:p w14:paraId="5AAB5DF9"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на теплопроводе меньшего диаметра, расстояние до ближайшей </w:t>
            </w:r>
            <w:r w:rsidRPr="00224B80">
              <w:rPr>
                <w:sz w:val="22"/>
              </w:rPr>
              <w:t>СЗ</w:t>
            </w:r>
            <w:r w:rsidRPr="00224B80">
              <w:rPr>
                <w:rStyle w:val="FontStyle11"/>
                <w:sz w:val="22"/>
              </w:rPr>
              <w:t xml:space="preserve"> не более 1000 м</w:t>
            </w:r>
          </w:p>
        </w:tc>
      </w:tr>
      <w:tr w:rsidR="00224B80" w:rsidRPr="00224B80" w14:paraId="6AF0EF8C" w14:textId="77777777" w:rsidTr="00EC3DD9">
        <w:trPr>
          <w:cantSplit/>
          <w:jc w:val="center"/>
        </w:trPr>
        <w:tc>
          <w:tcPr>
            <w:tcW w:w="638" w:type="dxa"/>
            <w:vAlign w:val="center"/>
          </w:tcPr>
          <w:p w14:paraId="08B0BA88" w14:textId="77777777" w:rsidR="00EC3DD9" w:rsidRPr="00224B80" w:rsidRDefault="00EC3DD9" w:rsidP="0006129B">
            <w:pPr>
              <w:jc w:val="center"/>
              <w:rPr>
                <w:rStyle w:val="FontStyle11"/>
                <w:sz w:val="22"/>
              </w:rPr>
            </w:pPr>
            <w:r w:rsidRPr="00224B80">
              <w:rPr>
                <w:rStyle w:val="FontStyle11"/>
                <w:sz w:val="22"/>
              </w:rPr>
              <w:t>3</w:t>
            </w:r>
          </w:p>
        </w:tc>
        <w:tc>
          <w:tcPr>
            <w:tcW w:w="1564" w:type="dxa"/>
            <w:vAlign w:val="center"/>
          </w:tcPr>
          <w:p w14:paraId="7EF0A515" w14:textId="77777777" w:rsidR="00EC3DD9" w:rsidRPr="00224B80" w:rsidRDefault="00EC3DD9" w:rsidP="0006129B">
            <w:pPr>
              <w:jc w:val="center"/>
              <w:rPr>
                <w:rStyle w:val="FontStyle11"/>
                <w:sz w:val="22"/>
              </w:rPr>
            </w:pPr>
            <w:r w:rsidRPr="00224B80">
              <w:rPr>
                <w:rStyle w:val="FontStyle11"/>
                <w:sz w:val="22"/>
              </w:rPr>
              <w:t>от 0,6 до 0,9</w:t>
            </w:r>
          </w:p>
        </w:tc>
        <w:tc>
          <w:tcPr>
            <w:tcW w:w="1385" w:type="dxa"/>
            <w:vAlign w:val="center"/>
          </w:tcPr>
          <w:p w14:paraId="70FA00E0" w14:textId="77777777" w:rsidR="00EC3DD9" w:rsidRPr="00224B80" w:rsidRDefault="00EC3DD9" w:rsidP="0006129B">
            <w:pPr>
              <w:jc w:val="center"/>
              <w:rPr>
                <w:rStyle w:val="FontStyle11"/>
                <w:sz w:val="22"/>
              </w:rPr>
            </w:pPr>
            <w:r w:rsidRPr="00224B80">
              <w:rPr>
                <w:rStyle w:val="FontStyle11"/>
                <w:sz w:val="22"/>
              </w:rPr>
              <w:t>3000</w:t>
            </w:r>
          </w:p>
        </w:tc>
        <w:tc>
          <w:tcPr>
            <w:tcW w:w="1664" w:type="dxa"/>
            <w:vAlign w:val="center"/>
          </w:tcPr>
          <w:p w14:paraId="42008118"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расстояние до ближайшей </w:t>
            </w:r>
            <w:r w:rsidRPr="00224B80">
              <w:rPr>
                <w:sz w:val="22"/>
              </w:rPr>
              <w:t xml:space="preserve">СЗ </w:t>
            </w:r>
            <w:r w:rsidRPr="00224B80">
              <w:rPr>
                <w:rStyle w:val="FontStyle11"/>
                <w:sz w:val="22"/>
              </w:rPr>
              <w:t>не более 3000 м</w:t>
            </w:r>
          </w:p>
        </w:tc>
        <w:tc>
          <w:tcPr>
            <w:tcW w:w="2168" w:type="dxa"/>
            <w:vAlign w:val="center"/>
          </w:tcPr>
          <w:p w14:paraId="286548F7" w14:textId="77777777" w:rsidR="00EC3DD9" w:rsidRPr="00224B80" w:rsidRDefault="00EC3DD9" w:rsidP="0006129B">
            <w:pPr>
              <w:rPr>
                <w:rStyle w:val="FontStyle11"/>
                <w:sz w:val="22"/>
              </w:rPr>
            </w:pPr>
            <w:r w:rsidRPr="00224B80">
              <w:rPr>
                <w:rStyle w:val="FontStyle11"/>
                <w:sz w:val="22"/>
              </w:rPr>
              <w:t xml:space="preserve">непосредственно за местом изменения диаметра, расстояние до ближайшей </w:t>
            </w:r>
            <w:r w:rsidRPr="00224B80">
              <w:rPr>
                <w:sz w:val="22"/>
              </w:rPr>
              <w:t>СЗ</w:t>
            </w:r>
            <w:r w:rsidRPr="00224B80">
              <w:rPr>
                <w:rStyle w:val="FontStyle11"/>
                <w:sz w:val="22"/>
              </w:rPr>
              <w:t xml:space="preserve"> в соответствии с меньшим диаметром (не более 1000 м, 1500 м)</w:t>
            </w:r>
          </w:p>
        </w:tc>
        <w:tc>
          <w:tcPr>
            <w:tcW w:w="2656" w:type="dxa"/>
            <w:vAlign w:val="center"/>
          </w:tcPr>
          <w:p w14:paraId="50ACFE00"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на теплопроводе меньшего диаметра, расстояние до ближайшей </w:t>
            </w:r>
            <w:r w:rsidRPr="00224B80">
              <w:rPr>
                <w:sz w:val="22"/>
              </w:rPr>
              <w:t>СЗ</w:t>
            </w:r>
            <w:r w:rsidRPr="00224B80">
              <w:rPr>
                <w:rStyle w:val="FontStyle11"/>
                <w:sz w:val="22"/>
              </w:rPr>
              <w:t xml:space="preserve"> в соответствии с меньшим диаметром</w:t>
            </w:r>
          </w:p>
          <w:p w14:paraId="179930C7" w14:textId="77777777" w:rsidR="00EC3DD9" w:rsidRPr="00224B80" w:rsidRDefault="00EC3DD9" w:rsidP="0006129B">
            <w:pPr>
              <w:rPr>
                <w:rStyle w:val="FontStyle11"/>
                <w:sz w:val="22"/>
              </w:rPr>
            </w:pPr>
            <w:r w:rsidRPr="00224B80">
              <w:rPr>
                <w:rStyle w:val="FontStyle11"/>
                <w:sz w:val="22"/>
              </w:rPr>
              <w:t>(не более 1000 м, 1500 м)</w:t>
            </w:r>
          </w:p>
        </w:tc>
      </w:tr>
      <w:tr w:rsidR="00EC3DD9" w:rsidRPr="00224B80" w14:paraId="5D5D53EE" w14:textId="77777777" w:rsidTr="00EC3DD9">
        <w:trPr>
          <w:cantSplit/>
          <w:jc w:val="center"/>
        </w:trPr>
        <w:tc>
          <w:tcPr>
            <w:tcW w:w="638" w:type="dxa"/>
            <w:vAlign w:val="center"/>
          </w:tcPr>
          <w:p w14:paraId="3822C2F9" w14:textId="77777777" w:rsidR="00EC3DD9" w:rsidRPr="00224B80" w:rsidRDefault="00EC3DD9" w:rsidP="0006129B">
            <w:pPr>
              <w:jc w:val="center"/>
              <w:rPr>
                <w:rStyle w:val="FontStyle11"/>
                <w:sz w:val="22"/>
              </w:rPr>
            </w:pPr>
            <w:r w:rsidRPr="00224B80">
              <w:rPr>
                <w:rStyle w:val="FontStyle11"/>
                <w:sz w:val="22"/>
              </w:rPr>
              <w:lastRenderedPageBreak/>
              <w:t>4</w:t>
            </w:r>
          </w:p>
        </w:tc>
        <w:tc>
          <w:tcPr>
            <w:tcW w:w="1564" w:type="dxa"/>
            <w:vAlign w:val="center"/>
          </w:tcPr>
          <w:p w14:paraId="289EA0B4" w14:textId="77777777" w:rsidR="00EC3DD9" w:rsidRPr="00224B80" w:rsidRDefault="00EC3DD9" w:rsidP="0006129B">
            <w:pPr>
              <w:jc w:val="center"/>
              <w:rPr>
                <w:rStyle w:val="FontStyle11"/>
                <w:sz w:val="22"/>
              </w:rPr>
            </w:pPr>
            <w:r w:rsidRPr="00224B80">
              <w:rPr>
                <w:rStyle w:val="FontStyle11"/>
                <w:sz w:val="22"/>
              </w:rPr>
              <w:t>более 0,9</w:t>
            </w:r>
          </w:p>
        </w:tc>
        <w:tc>
          <w:tcPr>
            <w:tcW w:w="1385" w:type="dxa"/>
            <w:vAlign w:val="center"/>
          </w:tcPr>
          <w:p w14:paraId="6887CF7D" w14:textId="77777777" w:rsidR="00EC3DD9" w:rsidRPr="00224B80" w:rsidRDefault="00EC3DD9" w:rsidP="0006129B">
            <w:pPr>
              <w:jc w:val="center"/>
              <w:rPr>
                <w:rStyle w:val="FontStyle11"/>
                <w:sz w:val="22"/>
              </w:rPr>
            </w:pPr>
            <w:r w:rsidRPr="00224B80">
              <w:rPr>
                <w:rStyle w:val="FontStyle11"/>
                <w:sz w:val="22"/>
              </w:rPr>
              <w:t>5000</w:t>
            </w:r>
          </w:p>
        </w:tc>
        <w:tc>
          <w:tcPr>
            <w:tcW w:w="1664" w:type="dxa"/>
            <w:vAlign w:val="center"/>
          </w:tcPr>
          <w:p w14:paraId="3D2FCDCB"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расстояние до ближайшей </w:t>
            </w:r>
            <w:r w:rsidRPr="00224B80">
              <w:rPr>
                <w:sz w:val="22"/>
              </w:rPr>
              <w:t xml:space="preserve">СЗ </w:t>
            </w:r>
            <w:r w:rsidRPr="00224B80">
              <w:rPr>
                <w:rStyle w:val="FontStyle11"/>
                <w:sz w:val="22"/>
              </w:rPr>
              <w:t>не более 5000 м</w:t>
            </w:r>
          </w:p>
        </w:tc>
        <w:tc>
          <w:tcPr>
            <w:tcW w:w="2168" w:type="dxa"/>
            <w:vAlign w:val="center"/>
          </w:tcPr>
          <w:p w14:paraId="6DF6C759" w14:textId="77777777" w:rsidR="00EC3DD9" w:rsidRPr="00224B80" w:rsidRDefault="00EC3DD9" w:rsidP="0006129B">
            <w:pPr>
              <w:rPr>
                <w:rStyle w:val="FontStyle11"/>
                <w:sz w:val="22"/>
              </w:rPr>
            </w:pPr>
            <w:r w:rsidRPr="00224B80">
              <w:rPr>
                <w:rStyle w:val="FontStyle11"/>
                <w:sz w:val="22"/>
              </w:rPr>
              <w:t xml:space="preserve">непосредственно за местом изменения диаметра, расстояние до ближайшей </w:t>
            </w:r>
            <w:r w:rsidRPr="00224B80">
              <w:rPr>
                <w:sz w:val="22"/>
              </w:rPr>
              <w:t>СЗ</w:t>
            </w:r>
            <w:r w:rsidRPr="00224B80">
              <w:rPr>
                <w:rStyle w:val="FontStyle11"/>
                <w:sz w:val="22"/>
              </w:rPr>
              <w:t xml:space="preserve"> в соответствии с меньшим диаметром (не более 1000 м, 1500 м, 3000 м)</w:t>
            </w:r>
          </w:p>
        </w:tc>
        <w:tc>
          <w:tcPr>
            <w:tcW w:w="2656" w:type="dxa"/>
            <w:vAlign w:val="center"/>
          </w:tcPr>
          <w:p w14:paraId="2F4AA309" w14:textId="77777777" w:rsidR="00EC3DD9" w:rsidRPr="00224B80" w:rsidRDefault="00EC3DD9" w:rsidP="0006129B">
            <w:pPr>
              <w:rPr>
                <w:rStyle w:val="FontStyle11"/>
                <w:sz w:val="22"/>
              </w:rPr>
            </w:pPr>
            <w:r w:rsidRPr="00224B80">
              <w:rPr>
                <w:rStyle w:val="FontStyle11"/>
                <w:sz w:val="22"/>
              </w:rPr>
              <w:t xml:space="preserve">непосредственно за ответвлением, на теплопроводе меньшего диаметра, расстояние до ближайшей </w:t>
            </w:r>
            <w:r w:rsidRPr="00224B80">
              <w:rPr>
                <w:sz w:val="22"/>
              </w:rPr>
              <w:t>СЗ</w:t>
            </w:r>
            <w:r w:rsidRPr="00224B80">
              <w:rPr>
                <w:rStyle w:val="FontStyle11"/>
                <w:sz w:val="22"/>
              </w:rPr>
              <w:t xml:space="preserve"> в соответствии с меньшим диаметром (не более 1000 м, 1500 м, 3000 м)</w:t>
            </w:r>
          </w:p>
        </w:tc>
      </w:tr>
    </w:tbl>
    <w:p w14:paraId="6069AC1F" w14:textId="77777777" w:rsidR="00517EF6" w:rsidRPr="00224B80" w:rsidRDefault="00517EF6" w:rsidP="0006129B">
      <w:pPr>
        <w:pStyle w:val="Style2"/>
        <w:widowControl/>
        <w:ind w:firstLine="567"/>
        <w:rPr>
          <w:rStyle w:val="FontStyle11"/>
          <w:sz w:val="24"/>
        </w:rPr>
      </w:pPr>
    </w:p>
    <w:p w14:paraId="50FD1939" w14:textId="77777777" w:rsidR="00517EF6" w:rsidRPr="00224B80" w:rsidRDefault="00517EF6" w:rsidP="0006129B">
      <w:pPr>
        <w:pStyle w:val="Style2"/>
        <w:widowControl/>
        <w:ind w:firstLine="567"/>
        <w:rPr>
          <w:rStyle w:val="FontStyle11"/>
          <w:sz w:val="24"/>
        </w:rPr>
      </w:pPr>
      <w:r w:rsidRPr="00224B80">
        <w:rPr>
          <w:rStyle w:val="FontStyle11"/>
          <w:sz w:val="24"/>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18BD7222" w14:textId="77777777" w:rsidR="00517EF6" w:rsidRPr="00224B80" w:rsidRDefault="00517EF6" w:rsidP="0006129B">
      <w:pPr>
        <w:pStyle w:val="Style2"/>
        <w:widowControl/>
        <w:ind w:firstLine="567"/>
        <w:rPr>
          <w:rStyle w:val="FontStyle11"/>
          <w:sz w:val="24"/>
        </w:rPr>
      </w:pPr>
    </w:p>
    <w:p w14:paraId="36D02E56" w14:textId="77777777" w:rsidR="00517EF6" w:rsidRPr="00224B80" w:rsidRDefault="00BC55C3" w:rsidP="0006129B">
      <w:pPr>
        <w:pStyle w:val="aa"/>
        <w:tabs>
          <w:tab w:val="left" w:pos="851"/>
        </w:tabs>
        <w:autoSpaceDE w:val="0"/>
        <w:autoSpaceDN w:val="0"/>
        <w:adjustRightInd w:val="0"/>
        <w:ind w:left="567"/>
        <w:rPr>
          <w:rStyle w:val="FontStyle11"/>
          <w:sz w:val="24"/>
          <w:szCs w:val="24"/>
        </w:rPr>
      </w:pPr>
      <w:r w:rsidRPr="00224B80">
        <w:rPr>
          <w:rStyle w:val="FontStyle11"/>
          <w:sz w:val="24"/>
          <w:szCs w:val="24"/>
        </w:rPr>
        <w:t xml:space="preserve">4. </w:t>
      </w:r>
      <w:r w:rsidR="00517EF6" w:rsidRPr="00224B80">
        <w:rPr>
          <w:rStyle w:val="FontStyle11"/>
          <w:sz w:val="24"/>
          <w:szCs w:val="24"/>
        </w:rPr>
        <w:t>Интенсивность восстановления элементов ТС</w:t>
      </w:r>
      <w:r w:rsidR="00517EF6" w:rsidRPr="00224B80">
        <w:rPr>
          <w:szCs w:val="24"/>
        </w:rPr>
        <w:t>, 1/ч</w:t>
      </w:r>
      <w:r w:rsidR="00517EF6" w:rsidRPr="00224B80">
        <w:rPr>
          <w:rStyle w:val="FontStyle11"/>
          <w:sz w:val="24"/>
          <w:szCs w:val="24"/>
        </w:rPr>
        <w:t>:</w:t>
      </w:r>
    </w:p>
    <w:tbl>
      <w:tblPr>
        <w:tblW w:w="0" w:type="auto"/>
        <w:jc w:val="center"/>
        <w:tblLook w:val="04A0" w:firstRow="1" w:lastRow="0" w:firstColumn="1" w:lastColumn="0" w:noHBand="0" w:noVBand="1"/>
      </w:tblPr>
      <w:tblGrid>
        <w:gridCol w:w="8424"/>
        <w:gridCol w:w="911"/>
      </w:tblGrid>
      <w:tr w:rsidR="00224B80" w:rsidRPr="00224B80" w14:paraId="1638948B" w14:textId="77777777" w:rsidTr="00D60195">
        <w:trPr>
          <w:trHeight w:val="689"/>
          <w:jc w:val="center"/>
        </w:trPr>
        <w:tc>
          <w:tcPr>
            <w:tcW w:w="8424" w:type="dxa"/>
            <w:vAlign w:val="center"/>
          </w:tcPr>
          <w:p w14:paraId="6B8E649E" w14:textId="77777777" w:rsidR="00517EF6" w:rsidRPr="00224B80" w:rsidRDefault="00D224E5" w:rsidP="0006129B">
            <w:pPr>
              <w:pStyle w:val="aa"/>
              <w:jc w:val="center"/>
              <w:rPr>
                <w:szCs w:val="24"/>
              </w:rPr>
            </w:pPr>
            <m:oMathPara>
              <m:oMathParaPr>
                <m:jc m:val="center"/>
              </m:oMathParaPr>
              <m:oMath>
                <m:r>
                  <w:rPr>
                    <w:rFonts w:ascii="Cambria Math" w:hAnsi="Cambria Math"/>
                    <w:szCs w:val="24"/>
                  </w:rPr>
                  <m:t>μ</m:t>
                </m:r>
                <m:r>
                  <w:rPr>
                    <w:rFonts w:ascii="Cambria Math"/>
                    <w:szCs w:val="24"/>
                  </w:rPr>
                  <m:t>=</m:t>
                </m:r>
                <m:f>
                  <m:fPr>
                    <m:ctrlPr>
                      <w:rPr>
                        <w:rFonts w:ascii="Cambria Math" w:hAnsi="Cambria Math"/>
                        <w:i/>
                        <w:szCs w:val="24"/>
                      </w:rPr>
                    </m:ctrlPr>
                  </m:fPr>
                  <m:num>
                    <m:r>
                      <w:rPr>
                        <w:rFonts w:ascii="Cambria Math"/>
                        <w:szCs w:val="24"/>
                      </w:rPr>
                      <m:t>1</m:t>
                    </m:r>
                  </m:num>
                  <m:den>
                    <m:sSup>
                      <m:sSupPr>
                        <m:ctrlPr>
                          <w:rPr>
                            <w:rFonts w:ascii="Cambria Math" w:hAnsi="Cambria Math"/>
                            <w:i/>
                            <w:szCs w:val="24"/>
                          </w:rPr>
                        </m:ctrlPr>
                      </m:sSupPr>
                      <m:e>
                        <m:r>
                          <w:rPr>
                            <w:rFonts w:ascii="Cambria Math" w:hAnsi="Cambria Math"/>
                            <w:szCs w:val="24"/>
                            <w:lang w:val="en-US"/>
                          </w:rPr>
                          <m:t>z</m:t>
                        </m:r>
                      </m:e>
                      <m:sup>
                        <m:r>
                          <w:rPr>
                            <w:rFonts w:ascii="Cambria Math" w:hAnsi="Cambria Math"/>
                            <w:szCs w:val="24"/>
                          </w:rPr>
                          <m:t>в</m:t>
                        </m:r>
                      </m:sup>
                    </m:sSup>
                  </m:den>
                </m:f>
              </m:oMath>
            </m:oMathPara>
          </w:p>
        </w:tc>
        <w:tc>
          <w:tcPr>
            <w:tcW w:w="911" w:type="dxa"/>
            <w:vAlign w:val="center"/>
          </w:tcPr>
          <w:p w14:paraId="50B6F743" w14:textId="77777777" w:rsidR="00517EF6" w:rsidRPr="00224B80" w:rsidRDefault="00517EF6" w:rsidP="0006129B">
            <w:pPr>
              <w:pStyle w:val="aa"/>
              <w:jc w:val="center"/>
              <w:rPr>
                <w:szCs w:val="24"/>
              </w:rPr>
            </w:pPr>
            <w:bookmarkStart w:id="212" w:name="_Ref374096694"/>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5</w:t>
            </w:r>
            <w:r w:rsidR="008A3CE6" w:rsidRPr="00224B80">
              <w:rPr>
                <w:rStyle w:val="FontStyle11"/>
                <w:sz w:val="24"/>
                <w:szCs w:val="24"/>
              </w:rPr>
              <w:fldChar w:fldCharType="end"/>
            </w:r>
            <w:r w:rsidRPr="00224B80">
              <w:rPr>
                <w:szCs w:val="24"/>
              </w:rPr>
              <w:t>)</w:t>
            </w:r>
            <w:bookmarkEnd w:id="212"/>
          </w:p>
        </w:tc>
      </w:tr>
    </w:tbl>
    <w:p w14:paraId="13A74BC0" w14:textId="77777777" w:rsidR="00517EF6" w:rsidRPr="00224B80" w:rsidRDefault="00BC55C3" w:rsidP="0006129B">
      <w:pPr>
        <w:pStyle w:val="Style2"/>
        <w:widowControl/>
        <w:tabs>
          <w:tab w:val="left" w:pos="851"/>
        </w:tabs>
        <w:ind w:left="567"/>
        <w:rPr>
          <w:rStyle w:val="FontStyle11"/>
          <w:sz w:val="24"/>
        </w:rPr>
      </w:pPr>
      <w:r w:rsidRPr="00224B80">
        <w:rPr>
          <w:rStyle w:val="FontStyle11"/>
          <w:sz w:val="24"/>
        </w:rPr>
        <w:t xml:space="preserve">5. </w:t>
      </w:r>
      <w:r w:rsidR="00517EF6" w:rsidRPr="00224B80">
        <w:rPr>
          <w:rStyle w:val="FontStyle11"/>
          <w:sz w:val="24"/>
        </w:rPr>
        <w:t>Стационарная вероятность рабочего состояния сети:</w:t>
      </w:r>
    </w:p>
    <w:tbl>
      <w:tblPr>
        <w:tblW w:w="0" w:type="auto"/>
        <w:jc w:val="center"/>
        <w:tblLook w:val="04A0" w:firstRow="1" w:lastRow="0" w:firstColumn="1" w:lastColumn="0" w:noHBand="0" w:noVBand="1"/>
      </w:tblPr>
      <w:tblGrid>
        <w:gridCol w:w="8419"/>
        <w:gridCol w:w="891"/>
      </w:tblGrid>
      <w:tr w:rsidR="00224B80" w:rsidRPr="00224B80" w14:paraId="2C224EDB" w14:textId="77777777" w:rsidTr="00D60195">
        <w:trPr>
          <w:trHeight w:val="1020"/>
          <w:jc w:val="center"/>
        </w:trPr>
        <w:tc>
          <w:tcPr>
            <w:tcW w:w="8419" w:type="dxa"/>
            <w:vAlign w:val="center"/>
          </w:tcPr>
          <w:p w14:paraId="1411C185" w14:textId="77777777" w:rsidR="00517EF6" w:rsidRPr="00224B80" w:rsidRDefault="00107955" w:rsidP="0006129B">
            <w:pPr>
              <w:pStyle w:val="aa"/>
              <w:ind w:left="721" w:hanging="721"/>
              <w:jc w:val="center"/>
              <w:rPr>
                <w:szCs w:val="24"/>
              </w:rPr>
            </w:pPr>
            <m:oMathPara>
              <m:oMath>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r>
                  <w:rPr>
                    <w:rFonts w:ascii="Cambria Math"/>
                    <w:szCs w:val="24"/>
                  </w:rPr>
                  <m:t>=</m:t>
                </m:r>
                <m:sSup>
                  <m:sSupPr>
                    <m:ctrlPr>
                      <w:rPr>
                        <w:rFonts w:ascii="Cambria Math" w:hAnsi="Cambria Math"/>
                        <w:i/>
                        <w:szCs w:val="24"/>
                      </w:rPr>
                    </m:ctrlPr>
                  </m:sSupPr>
                  <m:e>
                    <m:d>
                      <m:dPr>
                        <m:ctrlPr>
                          <w:rPr>
                            <w:rFonts w:ascii="Cambria Math" w:hAnsi="Cambria Math"/>
                            <w:i/>
                            <w:szCs w:val="24"/>
                          </w:rPr>
                        </m:ctrlPr>
                      </m:dPr>
                      <m:e>
                        <m:r>
                          <w:rPr>
                            <w:rFonts w:ascii="Cambria Math"/>
                            <w:szCs w:val="24"/>
                          </w:rPr>
                          <m:t>1+</m:t>
                        </m:r>
                        <m:nary>
                          <m:naryPr>
                            <m:chr m:val="∑"/>
                            <m:limLoc m:val="undOvr"/>
                            <m:ctrlPr>
                              <w:rPr>
                                <w:rFonts w:ascii="Cambria Math" w:hAnsi="Cambria Math"/>
                                <w:i/>
                                <w:szCs w:val="24"/>
                              </w:rPr>
                            </m:ctrlPr>
                          </m:naryPr>
                          <m:sub>
                            <m:r>
                              <w:rPr>
                                <w:rFonts w:ascii="Cambria Math" w:hAnsi="Cambria Math"/>
                                <w:szCs w:val="24"/>
                                <w:lang w:val="en-US"/>
                              </w:rPr>
                              <m:t>i</m:t>
                            </m:r>
                            <m:r>
                              <w:rPr>
                                <w:rFonts w:ascii="Cambria Math"/>
                                <w:szCs w:val="24"/>
                              </w:rPr>
                              <m:t>=1</m:t>
                            </m:r>
                          </m:sub>
                          <m:sup>
                            <m:r>
                              <w:rPr>
                                <w:rFonts w:ascii="Cambria Math" w:hAnsi="Cambria Math"/>
                                <w:szCs w:val="24"/>
                                <w:lang w:val="en-US"/>
                              </w:rPr>
                              <m:t>N</m:t>
                            </m:r>
                          </m:sup>
                          <m:e>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i</m:t>
                                    </m:r>
                                  </m:sub>
                                </m:sSub>
                              </m:num>
                              <m:den>
                                <m:sSub>
                                  <m:sSubPr>
                                    <m:ctrlPr>
                                      <w:rPr>
                                        <w:rFonts w:ascii="Cambria Math" w:hAnsi="Cambria Math"/>
                                        <w:i/>
                                        <w:szCs w:val="24"/>
                                      </w:rPr>
                                    </m:ctrlPr>
                                  </m:sSubPr>
                                  <m:e>
                                    <m:r>
                                      <w:rPr>
                                        <w:rFonts w:ascii="Cambria Math" w:hAnsi="Cambria Math"/>
                                        <w:szCs w:val="24"/>
                                      </w:rPr>
                                      <m:t>μ</m:t>
                                    </m:r>
                                  </m:e>
                                  <m:sub>
                                    <m:r>
                                      <w:rPr>
                                        <w:rFonts w:ascii="Cambria Math" w:hAnsi="Cambria Math"/>
                                        <w:szCs w:val="24"/>
                                        <w:lang w:val="en-US"/>
                                      </w:rPr>
                                      <m:t>i</m:t>
                                    </m:r>
                                  </m:sub>
                                </m:sSub>
                              </m:den>
                            </m:f>
                          </m:e>
                        </m:nary>
                      </m:e>
                    </m:d>
                  </m:e>
                  <m:sup>
                    <m:r>
                      <w:rPr>
                        <w:rFonts w:ascii="Cambria Math" w:hAnsi="Cambria Math"/>
                        <w:szCs w:val="24"/>
                      </w:rPr>
                      <m:t>-</m:t>
                    </m:r>
                    <m:r>
                      <w:rPr>
                        <w:rFonts w:ascii="Cambria Math"/>
                        <w:szCs w:val="24"/>
                      </w:rPr>
                      <m:t>1</m:t>
                    </m:r>
                  </m:sup>
                </m:sSup>
              </m:oMath>
            </m:oMathPara>
          </w:p>
        </w:tc>
        <w:tc>
          <w:tcPr>
            <w:tcW w:w="891" w:type="dxa"/>
            <w:vAlign w:val="center"/>
          </w:tcPr>
          <w:p w14:paraId="0839CAB6" w14:textId="77777777" w:rsidR="00517EF6" w:rsidRPr="00224B80" w:rsidRDefault="00517EF6" w:rsidP="0006129B">
            <w:pPr>
              <w:pStyle w:val="aa"/>
              <w:jc w:val="center"/>
              <w:rPr>
                <w:szCs w:val="24"/>
              </w:rPr>
            </w:pPr>
            <w:bookmarkStart w:id="213" w:name="_Ref374096704"/>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6</w:t>
            </w:r>
            <w:r w:rsidR="008A3CE6" w:rsidRPr="00224B80">
              <w:rPr>
                <w:rStyle w:val="FontStyle11"/>
                <w:sz w:val="24"/>
                <w:szCs w:val="24"/>
              </w:rPr>
              <w:fldChar w:fldCharType="end"/>
            </w:r>
            <w:r w:rsidRPr="00224B80">
              <w:rPr>
                <w:szCs w:val="24"/>
              </w:rPr>
              <w:t>)</w:t>
            </w:r>
            <w:bookmarkEnd w:id="213"/>
          </w:p>
        </w:tc>
      </w:tr>
    </w:tbl>
    <w:p w14:paraId="3B37FDE0" w14:textId="77777777" w:rsidR="00517EF6" w:rsidRPr="00224B80" w:rsidRDefault="00517EF6" w:rsidP="0006129B">
      <w:pPr>
        <w:pStyle w:val="Style2"/>
        <w:widowControl/>
        <w:rPr>
          <w:i/>
        </w:rPr>
      </w:pPr>
      <w:r w:rsidRPr="00224B80">
        <w:rPr>
          <w:rStyle w:val="FontStyle11"/>
          <w:sz w:val="24"/>
        </w:rPr>
        <w:t>где</w:t>
      </w:r>
      <w:r w:rsidRPr="00224B80">
        <w:rPr>
          <w:i/>
        </w:rPr>
        <w:t xml:space="preserve"> </w:t>
      </w:r>
      <w:r w:rsidRPr="00224B80">
        <w:rPr>
          <w:i/>
          <w:lang w:val="en-US"/>
        </w:rPr>
        <w:t>N</w:t>
      </w:r>
      <w:r w:rsidRPr="00224B80">
        <w:rPr>
          <w:rStyle w:val="FontStyle11"/>
          <w:sz w:val="24"/>
        </w:rPr>
        <w:t xml:space="preserve"> – число элементов ТС.</w:t>
      </w:r>
    </w:p>
    <w:p w14:paraId="6E135DCD" w14:textId="77777777" w:rsidR="00517EF6" w:rsidRPr="00224B80" w:rsidRDefault="00BC55C3" w:rsidP="0006129B">
      <w:pPr>
        <w:pStyle w:val="aa"/>
        <w:tabs>
          <w:tab w:val="left" w:pos="851"/>
        </w:tabs>
        <w:autoSpaceDE w:val="0"/>
        <w:autoSpaceDN w:val="0"/>
        <w:adjustRightInd w:val="0"/>
        <w:ind w:left="567"/>
        <w:rPr>
          <w:rStyle w:val="FontStyle11"/>
          <w:sz w:val="24"/>
          <w:szCs w:val="24"/>
        </w:rPr>
      </w:pPr>
      <w:r w:rsidRPr="00224B80">
        <w:rPr>
          <w:rStyle w:val="FontStyle11"/>
          <w:sz w:val="24"/>
          <w:szCs w:val="24"/>
        </w:rPr>
        <w:t xml:space="preserve">6. </w:t>
      </w:r>
      <w:r w:rsidR="00517EF6" w:rsidRPr="00224B80">
        <w:rPr>
          <w:rStyle w:val="FontStyle11"/>
          <w:sz w:val="24"/>
          <w:szCs w:val="24"/>
        </w:rPr>
        <w:t xml:space="preserve">Вероятность состояния сети, соответствующая отказу </w:t>
      </w:r>
      <w:r w:rsidR="008D47CF" w:rsidRPr="00224B80">
        <w:rPr>
          <w:i/>
          <w:szCs w:val="24"/>
          <w:lang w:val="en-US"/>
        </w:rPr>
        <w:t>f</w:t>
      </w:r>
      <w:r w:rsidR="008D47CF" w:rsidRPr="00224B80">
        <w:rPr>
          <w:szCs w:val="24"/>
        </w:rPr>
        <w:t xml:space="preserve">-го </w:t>
      </w:r>
      <w:r w:rsidR="00517EF6" w:rsidRPr="00224B80">
        <w:rPr>
          <w:rStyle w:val="FontStyle11"/>
          <w:sz w:val="24"/>
          <w:szCs w:val="24"/>
        </w:rPr>
        <w:t>элемента:</w:t>
      </w:r>
    </w:p>
    <w:tbl>
      <w:tblPr>
        <w:tblW w:w="9307" w:type="dxa"/>
        <w:jc w:val="center"/>
        <w:tblLook w:val="04A0" w:firstRow="1" w:lastRow="0" w:firstColumn="1" w:lastColumn="0" w:noHBand="0" w:noVBand="1"/>
      </w:tblPr>
      <w:tblGrid>
        <w:gridCol w:w="8556"/>
        <w:gridCol w:w="751"/>
      </w:tblGrid>
      <w:tr w:rsidR="00224B80" w:rsidRPr="00224B80" w14:paraId="39DBB272" w14:textId="77777777" w:rsidTr="00D60195">
        <w:trPr>
          <w:trHeight w:val="559"/>
          <w:jc w:val="center"/>
        </w:trPr>
        <w:tc>
          <w:tcPr>
            <w:tcW w:w="8556" w:type="dxa"/>
            <w:vAlign w:val="center"/>
          </w:tcPr>
          <w:p w14:paraId="78028318" w14:textId="77777777" w:rsidR="00517EF6" w:rsidRPr="00224B80" w:rsidRDefault="00107955" w:rsidP="0006129B">
            <w:pPr>
              <w:pStyle w:val="aa"/>
              <w:ind w:left="719" w:hanging="719"/>
              <w:jc w:val="center"/>
              <w:rPr>
                <w:szCs w:val="24"/>
              </w:rPr>
            </w:pPr>
            <m:oMathPara>
              <m:oMathParaPr>
                <m:jc m:val="center"/>
              </m:oMathParaPr>
              <m:oMath>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f</m:t>
                    </m:r>
                  </m:sub>
                </m:sSub>
                <m:r>
                  <w:rPr>
                    <w:rFonts w:ascii="Cambria Math"/>
                    <w:szCs w:val="24"/>
                  </w:rPr>
                  <m:t>=</m:t>
                </m:r>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f</m:t>
                        </m:r>
                      </m:sub>
                    </m:sSub>
                  </m:num>
                  <m:den>
                    <m:sSub>
                      <m:sSubPr>
                        <m:ctrlPr>
                          <w:rPr>
                            <w:rFonts w:ascii="Cambria Math" w:hAnsi="Cambria Math"/>
                            <w:i/>
                            <w:szCs w:val="24"/>
                          </w:rPr>
                        </m:ctrlPr>
                      </m:sSubPr>
                      <m:e>
                        <m:r>
                          <w:rPr>
                            <w:rFonts w:ascii="Cambria Math" w:hAnsi="Cambria Math"/>
                            <w:szCs w:val="24"/>
                          </w:rPr>
                          <m:t>μ</m:t>
                        </m:r>
                      </m:e>
                      <m:sub>
                        <m:r>
                          <w:rPr>
                            <w:rFonts w:ascii="Cambria Math" w:hAnsi="Cambria Math"/>
                            <w:szCs w:val="24"/>
                            <w:lang w:val="en-US"/>
                          </w:rPr>
                          <m:t>f</m:t>
                        </m:r>
                      </m:sub>
                    </m:sSub>
                  </m:den>
                </m:f>
                <m:r>
                  <w:rPr>
                    <w:rFonts w:ascii="Cambria Math"/>
                    <w:szCs w:val="24"/>
                  </w:rPr>
                  <m:t xml:space="preserve"> </m:t>
                </m:r>
                <m:r>
                  <w:rPr>
                    <w:rFonts w:ascii="Cambria Math" w:hAnsi="Cambria Math"/>
                    <w:szCs w:val="24"/>
                  </w:rPr>
                  <m:t>∙</m:t>
                </m:r>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oMath>
            </m:oMathPara>
          </w:p>
        </w:tc>
        <w:tc>
          <w:tcPr>
            <w:tcW w:w="751" w:type="dxa"/>
            <w:vAlign w:val="center"/>
          </w:tcPr>
          <w:p w14:paraId="136C3937" w14:textId="77777777" w:rsidR="00517EF6" w:rsidRPr="00224B80" w:rsidRDefault="00517EF6" w:rsidP="0006129B">
            <w:pPr>
              <w:pStyle w:val="aa"/>
              <w:jc w:val="center"/>
              <w:rPr>
                <w:szCs w:val="24"/>
              </w:rPr>
            </w:pPr>
            <w:bookmarkStart w:id="214" w:name="_Ref374096712"/>
            <w:r w:rsidRPr="00224B80">
              <w:rPr>
                <w:szCs w:val="24"/>
              </w:rPr>
              <w:t>(</w:t>
            </w:r>
            <w:r w:rsidR="008A3CE6" w:rsidRPr="00224B80">
              <w:rPr>
                <w:szCs w:val="24"/>
              </w:rPr>
              <w:fldChar w:fldCharType="begin"/>
            </w:r>
            <w:r w:rsidRPr="00224B80">
              <w:rPr>
                <w:szCs w:val="24"/>
              </w:rPr>
              <w:instrText xml:space="preserve"> SEQ Список_формул \* ARABIC </w:instrText>
            </w:r>
            <w:r w:rsidR="008A3CE6" w:rsidRPr="00224B80">
              <w:rPr>
                <w:szCs w:val="24"/>
              </w:rPr>
              <w:fldChar w:fldCharType="separate"/>
            </w:r>
            <w:r w:rsidR="00743685" w:rsidRPr="00224B80">
              <w:rPr>
                <w:noProof/>
                <w:szCs w:val="24"/>
              </w:rPr>
              <w:t>7</w:t>
            </w:r>
            <w:r w:rsidR="008A3CE6" w:rsidRPr="00224B80">
              <w:rPr>
                <w:szCs w:val="24"/>
              </w:rPr>
              <w:fldChar w:fldCharType="end"/>
            </w:r>
            <w:r w:rsidRPr="00224B80">
              <w:rPr>
                <w:szCs w:val="24"/>
              </w:rPr>
              <w:t>)</w:t>
            </w:r>
            <w:bookmarkEnd w:id="214"/>
          </w:p>
        </w:tc>
      </w:tr>
    </w:tbl>
    <w:p w14:paraId="3C59937C" w14:textId="77777777" w:rsidR="00517EF6" w:rsidRPr="00224B80" w:rsidRDefault="00BC55C3" w:rsidP="0006129B">
      <w:pPr>
        <w:pStyle w:val="aa"/>
        <w:tabs>
          <w:tab w:val="left" w:pos="851"/>
        </w:tabs>
        <w:autoSpaceDE w:val="0"/>
        <w:autoSpaceDN w:val="0"/>
        <w:adjustRightInd w:val="0"/>
        <w:ind w:left="567"/>
        <w:rPr>
          <w:szCs w:val="24"/>
        </w:rPr>
      </w:pPr>
      <w:r w:rsidRPr="00224B80">
        <w:rPr>
          <w:szCs w:val="24"/>
        </w:rPr>
        <w:t xml:space="preserve">7. </w:t>
      </w:r>
      <w:r w:rsidR="00517EF6" w:rsidRPr="00224B80">
        <w:rPr>
          <w:szCs w:val="24"/>
        </w:rPr>
        <w:t xml:space="preserve">Температура воздуха в здании </w:t>
      </w:r>
      <w:r w:rsidR="00517EF6" w:rsidRPr="00224B80">
        <w:rPr>
          <w:i/>
          <w:szCs w:val="24"/>
          <w:lang w:val="en-US"/>
        </w:rPr>
        <w:t>j</w:t>
      </w:r>
      <w:r w:rsidR="00517EF6" w:rsidRPr="00224B80">
        <w:rPr>
          <w:szCs w:val="24"/>
        </w:rPr>
        <w:t xml:space="preserve">-го потребителя в конце периода восстановления </w:t>
      </w:r>
      <w:r w:rsidR="00517EF6" w:rsidRPr="00224B80">
        <w:rPr>
          <w:i/>
          <w:szCs w:val="24"/>
          <w:lang w:val="en-US"/>
        </w:rPr>
        <w:t>f</w:t>
      </w:r>
      <w:r w:rsidR="00517EF6" w:rsidRPr="00224B80">
        <w:rPr>
          <w:szCs w:val="24"/>
        </w:rPr>
        <w:t>-го элемента:</w:t>
      </w:r>
    </w:p>
    <w:tbl>
      <w:tblPr>
        <w:tblW w:w="0" w:type="auto"/>
        <w:jc w:val="center"/>
        <w:tblLook w:val="04A0" w:firstRow="1" w:lastRow="0" w:firstColumn="1" w:lastColumn="0" w:noHBand="0" w:noVBand="1"/>
      </w:tblPr>
      <w:tblGrid>
        <w:gridCol w:w="8362"/>
        <w:gridCol w:w="975"/>
      </w:tblGrid>
      <w:tr w:rsidR="00224B80" w:rsidRPr="00224B80" w14:paraId="6246E241" w14:textId="77777777" w:rsidTr="00D60195">
        <w:trPr>
          <w:trHeight w:val="1376"/>
          <w:jc w:val="center"/>
        </w:trPr>
        <w:tc>
          <w:tcPr>
            <w:tcW w:w="8362" w:type="dxa"/>
            <w:vAlign w:val="center"/>
          </w:tcPr>
          <w:p w14:paraId="537BCE3E" w14:textId="77777777" w:rsidR="00517EF6" w:rsidRPr="00224B80" w:rsidRDefault="00107955" w:rsidP="0006129B">
            <w:pPr>
              <w:pStyle w:val="aa"/>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в</m:t>
                    </m:r>
                  </m:sup>
                </m:sSubSup>
                <m:r>
                  <w:rPr>
                    <w:rFonts w:ascii="Cambria Math"/>
                    <w:szCs w:val="24"/>
                  </w:rPr>
                  <m:t>=</m:t>
                </m:r>
                <m:sSup>
                  <m:sSupPr>
                    <m:ctrlPr>
                      <w:rPr>
                        <w:rFonts w:ascii="Cambria Math" w:hAnsi="Cambria Math"/>
                        <w:i/>
                        <w:szCs w:val="24"/>
                        <w:lang w:val="en-US"/>
                      </w:rPr>
                    </m:ctrlPr>
                  </m:sSupPr>
                  <m:e>
                    <m:r>
                      <w:rPr>
                        <w:rFonts w:ascii="Cambria Math" w:hAnsi="Cambria Math"/>
                        <w:szCs w:val="24"/>
                        <w:lang w:val="en-US"/>
                      </w:rPr>
                      <m:t>t</m:t>
                    </m:r>
                  </m:e>
                  <m:sup>
                    <m:r>
                      <w:rPr>
                        <w:rFonts w:ascii="Cambria Math" w:hAnsi="Cambria Math"/>
                        <w:szCs w:val="24"/>
                      </w:rPr>
                      <m:t>нр</m:t>
                    </m:r>
                  </m:sup>
                </m:sSup>
                <m:r>
                  <w:rPr>
                    <w:rFonts w:ascii="Cambria Math"/>
                    <w:szCs w:val="24"/>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rPr>
                      <m:t>-</m:t>
                    </m:r>
                    <m:sSup>
                      <m:sSupPr>
                        <m:ctrlPr>
                          <w:rPr>
                            <w:rFonts w:ascii="Cambria Math" w:hAnsi="Cambria Math"/>
                            <w:i/>
                            <w:szCs w:val="24"/>
                            <w:lang w:val="en-US"/>
                          </w:rPr>
                        </m:ctrlPr>
                      </m:sSupPr>
                      <m:e>
                        <m:r>
                          <w:rPr>
                            <w:rFonts w:ascii="Cambria Math" w:hAnsi="Cambria Math"/>
                            <w:szCs w:val="24"/>
                            <w:lang w:val="en-US"/>
                          </w:rPr>
                          <m:t>t</m:t>
                        </m:r>
                      </m:e>
                      <m:sup>
                        <m:r>
                          <w:rPr>
                            <w:rFonts w:ascii="Cambria Math" w:hAnsi="Cambria Math"/>
                            <w:szCs w:val="24"/>
                          </w:rPr>
                          <m:t>нр</m:t>
                        </m:r>
                      </m:sup>
                    </m:sSup>
                    <m:r>
                      <w:rPr>
                        <w:rFonts w:ascii="Cambria Math" w:hAnsi="Cambria Math"/>
                        <w:szCs w:val="24"/>
                      </w:rPr>
                      <m:t>-</m:t>
                    </m:r>
                    <m:r>
                      <w:rPr>
                        <w:rFonts w:ascii="Cambria Math"/>
                        <w:szCs w:val="24"/>
                      </w:rPr>
                      <m:t xml:space="preserve"> </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num>
                  <m:den>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r>
                  <w:rPr>
                    <w:rFonts w:ascii="Cambria Math"/>
                    <w:szCs w:val="24"/>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r>
                  <w:rPr>
                    <w:rFonts w:ascii="Cambria Math"/>
                    <w:szCs w:val="24"/>
                    <w:lang w:val="en-US"/>
                  </w:rPr>
                  <m:t xml:space="preserve">, </m:t>
                </m:r>
                <m:sPre>
                  <m:sPrePr>
                    <m:ctrlPr>
                      <w:rPr>
                        <w:rFonts w:ascii="Cambria Math" w:hAnsi="Cambria Math"/>
                        <w:i/>
                        <w:szCs w:val="24"/>
                        <w:lang w:val="en-US"/>
                      </w:rPr>
                    </m:ctrlPr>
                  </m:sPrePr>
                  <m:sub/>
                  <m:sup>
                    <m:r>
                      <w:rPr>
                        <w:rFonts w:ascii="Cambria Math"/>
                        <w:szCs w:val="24"/>
                        <w:lang w:val="en-US"/>
                      </w:rPr>
                      <m:t>0</m:t>
                    </m:r>
                  </m:sup>
                  <m:e>
                    <m:r>
                      <w:rPr>
                        <w:rFonts w:ascii="Cambria Math" w:hAnsi="Cambria Math"/>
                        <w:szCs w:val="24"/>
                        <w:lang w:val="en-US"/>
                      </w:rPr>
                      <m:t>C</m:t>
                    </m:r>
                  </m:e>
                </m:sPre>
              </m:oMath>
            </m:oMathPara>
          </w:p>
        </w:tc>
        <w:tc>
          <w:tcPr>
            <w:tcW w:w="975" w:type="dxa"/>
            <w:vAlign w:val="center"/>
          </w:tcPr>
          <w:p w14:paraId="4FA40454" w14:textId="77777777" w:rsidR="00517EF6" w:rsidRPr="00224B80" w:rsidRDefault="00517EF6" w:rsidP="0006129B">
            <w:pPr>
              <w:pStyle w:val="aa"/>
              <w:jc w:val="center"/>
              <w:rPr>
                <w:szCs w:val="24"/>
              </w:rPr>
            </w:pPr>
            <w:bookmarkStart w:id="215" w:name="_Ref374096783"/>
            <w:r w:rsidRPr="00224B80">
              <w:rPr>
                <w:szCs w:val="24"/>
              </w:rPr>
              <w:t>(</w:t>
            </w:r>
            <w:r w:rsidR="008A3CE6" w:rsidRPr="00224B80">
              <w:rPr>
                <w:szCs w:val="24"/>
              </w:rPr>
              <w:fldChar w:fldCharType="begin"/>
            </w:r>
            <w:r w:rsidRPr="00224B80">
              <w:rPr>
                <w:szCs w:val="24"/>
              </w:rPr>
              <w:instrText xml:space="preserve"> SEQ Список_формул \* ARABIC </w:instrText>
            </w:r>
            <w:r w:rsidR="008A3CE6" w:rsidRPr="00224B80">
              <w:rPr>
                <w:szCs w:val="24"/>
              </w:rPr>
              <w:fldChar w:fldCharType="separate"/>
            </w:r>
            <w:r w:rsidR="00743685" w:rsidRPr="00224B80">
              <w:rPr>
                <w:noProof/>
                <w:szCs w:val="24"/>
              </w:rPr>
              <w:t>8</w:t>
            </w:r>
            <w:r w:rsidR="008A3CE6" w:rsidRPr="00224B80">
              <w:rPr>
                <w:szCs w:val="24"/>
              </w:rPr>
              <w:fldChar w:fldCharType="end"/>
            </w:r>
            <w:r w:rsidRPr="00224B80">
              <w:rPr>
                <w:szCs w:val="24"/>
              </w:rPr>
              <w:t>)</w:t>
            </w:r>
            <w:bookmarkEnd w:id="215"/>
          </w:p>
        </w:tc>
      </w:tr>
    </w:tbl>
    <w:p w14:paraId="5462CC5A" w14:textId="77777777" w:rsidR="00517EF6" w:rsidRPr="00224B80" w:rsidRDefault="00517EF6" w:rsidP="0006129B">
      <w:r w:rsidRPr="00224B80">
        <w:rPr>
          <w:rStyle w:val="FontStyle11"/>
          <w:sz w:val="24"/>
        </w:rPr>
        <w:t>где</w:t>
      </w:r>
      <w:r w:rsidR="002F5504" w:rsidRPr="00224B80">
        <w:rPr>
          <w:rStyle w:val="FontStyle11"/>
          <w:sz w:val="24"/>
        </w:rPr>
        <w:t xml:space="preserve"> </w:t>
      </w:r>
      <m:oMath>
        <m:sSubSup>
          <m:sSubSupPr>
            <m:ctrlPr>
              <w:rPr>
                <w:rFonts w:ascii="Cambria Math" w:hAnsi="Cambria Math"/>
                <w:i/>
              </w:rPr>
            </m:ctrlPr>
          </m:sSubSupPr>
          <m:e>
            <m:r>
              <m:rPr>
                <m:sty m:val="p"/>
              </m:rPr>
              <w:rPr>
                <w:rFonts w:ascii="Cambria Math"/>
              </w:rPr>
              <m:t>t</m:t>
            </m:r>
          </m:e>
          <m:sub>
            <m:r>
              <m:rPr>
                <m:sty m:val="p"/>
              </m:rPr>
              <w:rPr>
                <w:rFonts w:ascii="Cambria Math"/>
                <w:lang w:val="en-US"/>
              </w:rPr>
              <m:t>j</m:t>
            </m:r>
          </m:sub>
          <m:sup>
            <m:r>
              <m:rPr>
                <m:sty m:val="p"/>
              </m:rPr>
              <w:rPr>
                <w:rFonts w:ascii="Cambria Math" w:hAnsi="Cambria Math"/>
              </w:rPr>
              <m:t>вр</m:t>
            </m:r>
          </m:sup>
        </m:sSubSup>
      </m:oMath>
      <w:r w:rsidRPr="00224B80">
        <w:t xml:space="preserve"> - расчетная температура воздуха в здании </w:t>
      </w:r>
      <w:r w:rsidRPr="00224B80">
        <w:rPr>
          <w:i/>
          <w:lang w:val="en-US"/>
        </w:rPr>
        <w:t>j</w:t>
      </w:r>
      <w:r w:rsidRPr="00224B80">
        <w:t>-го потребителя,</w:t>
      </w:r>
      <w:r w:rsidRPr="00224B80">
        <w:rPr>
          <w:vertAlign w:val="superscript"/>
        </w:rPr>
        <w:t xml:space="preserve"> 0</w:t>
      </w:r>
      <w:r w:rsidRPr="00224B80">
        <w:t>С;</w:t>
      </w:r>
    </w:p>
    <w:p w14:paraId="6D467262" w14:textId="77777777" w:rsidR="00517EF6" w:rsidRPr="00224B80" w:rsidRDefault="00517EF6" w:rsidP="0006129B">
      <w:pPr>
        <w:ind w:firstLine="426"/>
      </w:pPr>
      <w:r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224B80">
        <w:t xml:space="preserve"> - расчетная для отопления температура наружного воздуха,</w:t>
      </w:r>
      <w:r w:rsidRPr="00224B80">
        <w:rPr>
          <w:vertAlign w:val="superscript"/>
        </w:rPr>
        <w:t xml:space="preserve"> 0</w:t>
      </w:r>
      <w:r w:rsidRPr="00224B80">
        <w:t>С;</w:t>
      </w:r>
    </w:p>
    <w:p w14:paraId="429F03B3" w14:textId="77777777" w:rsidR="00517EF6" w:rsidRPr="00224B80" w:rsidRDefault="00517EF6" w:rsidP="0006129B">
      <w:pPr>
        <w:ind w:left="1078" w:hanging="652"/>
      </w:pPr>
      <w:r w:rsidRPr="00224B80">
        <w:t xml:space="preserve"> </w:t>
      </w:r>
      <m:oMath>
        <m:sSub>
          <m:sSubPr>
            <m:ctrlPr>
              <w:rPr>
                <w:rFonts w:ascii="Cambria Math" w:hAnsi="Cambria Math"/>
                <w:i/>
                <w:lang w:val="en-US"/>
              </w:rPr>
            </m:ctrlPr>
          </m:sSubPr>
          <m:e>
            <m:r>
              <m:rPr>
                <m:sty m:val="p"/>
              </m:rPr>
              <w:rPr>
                <w:rFonts w:ascii="Cambria Math"/>
                <w:lang w:val="en-US"/>
              </w:rPr>
              <m:t>q</m:t>
            </m:r>
          </m:e>
          <m:sub>
            <m:r>
              <m:rPr>
                <m:sty m:val="p"/>
              </m:rPr>
              <w:rPr>
                <w:rFonts w:ascii="Cambria Math"/>
                <w:lang w:val="en-US"/>
              </w:rPr>
              <m:t>j</m:t>
            </m:r>
            <m:r>
              <m:rPr>
                <m:sty m:val="p"/>
              </m:rPr>
              <w:rPr>
                <w:rFonts w:ascii="Cambria Math"/>
              </w:rPr>
              <m:t>,</m:t>
            </m:r>
            <m:r>
              <m:rPr>
                <m:sty m:val="p"/>
              </m:rPr>
              <w:rPr>
                <w:rFonts w:ascii="Cambria Math"/>
                <w:lang w:val="en-US"/>
              </w:rPr>
              <m:t>f</m:t>
            </m:r>
          </m:sub>
        </m:sSub>
      </m:oMath>
      <w:r w:rsidRPr="00224B80">
        <w:t xml:space="preserve"> – часовой расх</w:t>
      </w:r>
      <w:r w:rsidR="002664F2" w:rsidRPr="00224B80">
        <w:t xml:space="preserve">од </w:t>
      </w:r>
      <w:r w:rsidRPr="00224B80">
        <w:t xml:space="preserve">тепла у </w:t>
      </w:r>
      <w:r w:rsidRPr="00224B80">
        <w:rPr>
          <w:i/>
          <w:lang w:val="en-US"/>
        </w:rPr>
        <w:t>j</w:t>
      </w:r>
      <w:r w:rsidRPr="00224B80">
        <w:t>-го потребителя при отказе</w:t>
      </w:r>
      <w:r w:rsidRPr="00224B80">
        <w:rPr>
          <w:i/>
        </w:rPr>
        <w:t xml:space="preserve"> </w:t>
      </w:r>
      <w:r w:rsidRPr="00224B80">
        <w:rPr>
          <w:i/>
          <w:lang w:val="en-US"/>
        </w:rPr>
        <w:t>f</w:t>
      </w:r>
      <w:r w:rsidRPr="00224B80">
        <w:rPr>
          <w:i/>
        </w:rPr>
        <w:t>-</w:t>
      </w:r>
      <w:r w:rsidRPr="00224B80">
        <w:t xml:space="preserve">го элемента при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224B80">
        <w:t>, Гкал/ч;</w:t>
      </w:r>
    </w:p>
    <w:p w14:paraId="695DCBA8" w14:textId="77777777" w:rsidR="00517EF6" w:rsidRPr="00224B80" w:rsidRDefault="00107955" w:rsidP="0006129B">
      <w:pPr>
        <w:ind w:firstLine="426"/>
      </w:pPr>
      <m:oMath>
        <m:sSubSup>
          <m:sSubSupPr>
            <m:ctrlPr>
              <w:rPr>
                <w:rFonts w:ascii="Cambria Math" w:hAnsi="Cambria Math"/>
                <w:i/>
              </w:rPr>
            </m:ctrlPr>
          </m:sSubSupPr>
          <m:e>
            <m:r>
              <m:rPr>
                <m:sty m:val="p"/>
              </m:rPr>
              <w:rPr>
                <w:rFonts w:ascii="Cambria Math"/>
                <w:lang w:val="en-US"/>
              </w:rPr>
              <m:t>q</m:t>
            </m:r>
          </m:e>
          <m:sub>
            <m:r>
              <m:rPr>
                <m:sty m:val="p"/>
              </m:rPr>
              <w:rPr>
                <w:rFonts w:ascii="Cambria Math"/>
              </w:rPr>
              <m:t>j</m:t>
            </m:r>
          </m:sub>
          <m:sup>
            <m:r>
              <m:rPr>
                <m:sty m:val="p"/>
              </m:rPr>
              <w:rPr>
                <w:rFonts w:ascii="Cambria Math" w:hAnsi="Cambria Math"/>
              </w:rPr>
              <m:t>р</m:t>
            </m:r>
          </m:sup>
        </m:sSubSup>
      </m:oMath>
      <w:r w:rsidR="00517EF6" w:rsidRPr="00224B80">
        <w:t xml:space="preserve">– расчетная часовая нагрузка </w:t>
      </w:r>
      <w:r w:rsidR="00517EF6" w:rsidRPr="00224B80">
        <w:rPr>
          <w:i/>
          <w:lang w:val="en-US"/>
        </w:rPr>
        <w:t>j</w:t>
      </w:r>
      <w:r w:rsidR="00517EF6" w:rsidRPr="00224B80">
        <w:t>-го потребителя при</w:t>
      </w:r>
      <w:r w:rsidR="002F5504"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00517EF6" w:rsidRPr="00224B80">
        <w:t>, Гкал/ч;</w:t>
      </w:r>
    </w:p>
    <w:p w14:paraId="4E5ADFDF" w14:textId="77777777" w:rsidR="00517EF6" w:rsidRPr="00224B80" w:rsidRDefault="00107955" w:rsidP="0006129B">
      <w:pPr>
        <w:ind w:left="1638" w:hanging="1213"/>
      </w:pP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q</m:t>
                </m:r>
                <m:ctrlPr>
                  <w:rPr>
                    <w:rFonts w:ascii="Cambria Math" w:hAnsi="Cambria Math"/>
                    <w:i/>
                    <w:lang w:val="en-US"/>
                  </w:rPr>
                </m:ctrlPr>
              </m:e>
              <m:sub>
                <m:r>
                  <w:rPr>
                    <w:rFonts w:ascii="Cambria Math" w:hAnsi="Cambria Math"/>
                    <w:lang w:val="en-US"/>
                  </w:rPr>
                  <m:t>j</m:t>
                </m:r>
                <m:r>
                  <w:rPr>
                    <w:rFonts w:ascii="Cambria Math"/>
                  </w:rPr>
                  <m:t>,</m:t>
                </m:r>
                <m:r>
                  <w:rPr>
                    <w:rFonts w:ascii="Cambria Math" w:hAnsi="Cambria Math"/>
                    <w:lang w:val="en-US"/>
                  </w:rPr>
                  <m:t>f</m:t>
                </m:r>
              </m:sub>
            </m:sSub>
          </m:num>
          <m:den>
            <m:sSubSup>
              <m:sSubSupPr>
                <m:ctrlPr>
                  <w:rPr>
                    <w:rFonts w:ascii="Cambria Math" w:hAnsi="Cambria Math"/>
                    <w:i/>
                  </w:rPr>
                </m:ctrlPr>
              </m:sSubSupPr>
              <m:e>
                <m:r>
                  <w:rPr>
                    <w:rFonts w:ascii="Cambria Math" w:hAnsi="Cambria Math"/>
                    <w:lang w:val="en-US"/>
                  </w:rPr>
                  <m:t>q</m:t>
                </m:r>
              </m:e>
              <m:sub>
                <m:r>
                  <w:rPr>
                    <w:rFonts w:ascii="Cambria Math" w:hAnsi="Cambria Math"/>
                  </w:rPr>
                  <m:t>j</m:t>
                </m:r>
              </m:sub>
              <m:sup>
                <m:r>
                  <w:rPr>
                    <w:rFonts w:ascii="Cambria Math" w:hAnsi="Cambria Math"/>
                  </w:rPr>
                  <m:t>р</m:t>
                </m:r>
              </m:sup>
            </m:sSubSup>
          </m:den>
        </m:f>
      </m:oMath>
      <w:r w:rsidR="00517EF6" w:rsidRPr="00224B80">
        <w:t xml:space="preserve"> – относительный часовой расх</w:t>
      </w:r>
      <w:r w:rsidR="002664F2" w:rsidRPr="00224B80">
        <w:t xml:space="preserve">од </w:t>
      </w:r>
      <w:r w:rsidR="00517EF6" w:rsidRPr="00224B80">
        <w:t xml:space="preserve">тепла у </w:t>
      </w:r>
      <w:r w:rsidR="00517EF6" w:rsidRPr="00224B80">
        <w:rPr>
          <w:i/>
          <w:lang w:val="en-US"/>
        </w:rPr>
        <w:t>j</w:t>
      </w:r>
      <w:r w:rsidR="00517EF6" w:rsidRPr="00224B80">
        <w:t xml:space="preserve">-го потребителя при отказе </w:t>
      </w:r>
      <w:r w:rsidR="00517EF6" w:rsidRPr="00224B80">
        <w:rPr>
          <w:i/>
          <w:lang w:val="en-US"/>
        </w:rPr>
        <w:t>f</w:t>
      </w:r>
      <w:r w:rsidR="00517EF6" w:rsidRPr="00224B80">
        <w:t>-го элемента при</w:t>
      </w:r>
      <w:r w:rsidR="002F5504"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00517EF6" w:rsidRPr="00224B80">
        <w:t>:</w:t>
      </w:r>
    </w:p>
    <w:p w14:paraId="0F4B40D0" w14:textId="77777777" w:rsidR="00517EF6" w:rsidRPr="00224B80" w:rsidRDefault="00517EF6" w:rsidP="0006129B">
      <w:pPr>
        <w:ind w:firstLine="426"/>
      </w:pPr>
      <w:r w:rsidRPr="00224B80">
        <w:t xml:space="preserve"> </w:t>
      </w:r>
      <m:oMath>
        <m:sSubSup>
          <m:sSubSupPr>
            <m:ctrlPr>
              <w:rPr>
                <w:rFonts w:ascii="Cambria Math" w:hAnsi="Cambria Math"/>
                <w:bCs/>
                <w:i/>
              </w:rPr>
            </m:ctrlPr>
          </m:sSubSupPr>
          <m:e>
            <m:r>
              <m:rPr>
                <m:sty m:val="p"/>
              </m:rPr>
              <w:rPr>
                <w:rFonts w:ascii="Cambria Math"/>
              </w:rPr>
              <m:t>z</m:t>
            </m:r>
          </m:e>
          <m:sub>
            <m:r>
              <m:rPr>
                <m:sty m:val="p"/>
              </m:rPr>
              <w:rPr>
                <w:rFonts w:ascii="Cambria Math"/>
                <w:lang w:val="en-US"/>
              </w:rPr>
              <m:t>f</m:t>
            </m:r>
          </m:sub>
          <m:sup>
            <m:r>
              <m:rPr>
                <m:sty m:val="p"/>
              </m:rPr>
              <w:rPr>
                <w:rFonts w:ascii="Cambria Math" w:hAnsi="Cambria Math"/>
              </w:rPr>
              <m:t>в</m:t>
            </m:r>
          </m:sup>
        </m:sSubSup>
      </m:oMath>
      <w:r w:rsidRPr="00224B80">
        <w:t xml:space="preserve">- время восстановления </w:t>
      </w:r>
      <w:r w:rsidRPr="00224B80">
        <w:rPr>
          <w:i/>
          <w:lang w:val="en-US"/>
        </w:rPr>
        <w:t>f</w:t>
      </w:r>
      <w:r w:rsidRPr="00224B80">
        <w:t>-го элемента ТС, ч;</w:t>
      </w:r>
    </w:p>
    <w:p w14:paraId="55021406" w14:textId="77777777" w:rsidR="00517EF6" w:rsidRPr="00224B80" w:rsidRDefault="00517EF6" w:rsidP="0006129B">
      <w:pPr>
        <w:ind w:firstLine="426"/>
      </w:pPr>
      <w:r w:rsidRPr="00224B80">
        <w:t xml:space="preserve"> </w:t>
      </w:r>
      <m:oMath>
        <m:sSub>
          <m:sSubPr>
            <m:ctrlPr>
              <w:rPr>
                <w:rFonts w:ascii="Cambria Math" w:hAnsi="Cambria Math"/>
                <w:i/>
              </w:rPr>
            </m:ctrlPr>
          </m:sSubPr>
          <m:e>
            <m:r>
              <w:rPr>
                <w:rFonts w:ascii="Cambria Math"/>
                <w:i/>
              </w:rPr>
              <w:sym w:font="Symbol" w:char="F062"/>
            </m:r>
          </m:e>
          <m:sub>
            <m:r>
              <m:rPr>
                <m:sty m:val="p"/>
              </m:rPr>
              <w:rPr>
                <w:rFonts w:ascii="Cambria Math"/>
              </w:rPr>
              <m:t>j</m:t>
            </m:r>
          </m:sub>
        </m:sSub>
      </m:oMath>
      <w:r w:rsidRPr="00224B80">
        <w:t xml:space="preserve">- коэффициент тепловой аккумуляции здания </w:t>
      </w:r>
      <w:r w:rsidRPr="00224B80">
        <w:rPr>
          <w:i/>
          <w:lang w:val="en-US"/>
        </w:rPr>
        <w:t>j</w:t>
      </w:r>
      <w:r w:rsidRPr="00224B80">
        <w:t>-го потребителя, ч.</w:t>
      </w:r>
    </w:p>
    <w:p w14:paraId="4BC70751" w14:textId="77777777" w:rsidR="00517EF6" w:rsidRPr="00224B80" w:rsidRDefault="00517EF6" w:rsidP="0006129B">
      <w:pPr>
        <w:rPr>
          <w:rStyle w:val="FontStyle11"/>
          <w:bCs/>
          <w:sz w:val="24"/>
        </w:rPr>
      </w:pPr>
    </w:p>
    <w:p w14:paraId="2D707FCD" w14:textId="77777777" w:rsidR="00517EF6" w:rsidRPr="00224B80" w:rsidRDefault="00BC55C3" w:rsidP="0006129B">
      <w:pPr>
        <w:pStyle w:val="aa"/>
        <w:tabs>
          <w:tab w:val="left" w:pos="851"/>
        </w:tabs>
        <w:autoSpaceDE w:val="0"/>
        <w:autoSpaceDN w:val="0"/>
        <w:adjustRightInd w:val="0"/>
        <w:ind w:firstLine="567"/>
        <w:rPr>
          <w:rStyle w:val="FontStyle11"/>
          <w:sz w:val="24"/>
          <w:szCs w:val="24"/>
        </w:rPr>
      </w:pPr>
      <w:r w:rsidRPr="00224B80">
        <w:rPr>
          <w:szCs w:val="24"/>
        </w:rPr>
        <w:t xml:space="preserve">8. </w:t>
      </w:r>
      <w:r w:rsidR="00517EF6" w:rsidRPr="00224B80">
        <w:rPr>
          <w:szCs w:val="24"/>
        </w:rPr>
        <w:t xml:space="preserve">Коэффициент готовности к обеспечению расчетного теплоснабжения </w:t>
      </w:r>
      <w:r w:rsidR="00517EF6" w:rsidRPr="00224B80">
        <w:rPr>
          <w:i/>
          <w:szCs w:val="24"/>
        </w:rPr>
        <w:t>j</w:t>
      </w:r>
      <w:r w:rsidR="00517EF6" w:rsidRPr="00224B80">
        <w:rPr>
          <w:szCs w:val="24"/>
        </w:rPr>
        <w:t>-го потребителя (определяется для каждого потребителя расчетной схемы ТС)</w:t>
      </w:r>
      <w:r w:rsidR="00517EF6" w:rsidRPr="00224B80">
        <w:rPr>
          <w:rStyle w:val="FontStyle11"/>
          <w:sz w:val="24"/>
          <w:szCs w:val="24"/>
        </w:rPr>
        <w:t>:</w:t>
      </w:r>
    </w:p>
    <w:tbl>
      <w:tblPr>
        <w:tblW w:w="9307" w:type="dxa"/>
        <w:jc w:val="center"/>
        <w:tblLook w:val="04A0" w:firstRow="1" w:lastRow="0" w:firstColumn="1" w:lastColumn="0" w:noHBand="0" w:noVBand="1"/>
      </w:tblPr>
      <w:tblGrid>
        <w:gridCol w:w="8556"/>
        <w:gridCol w:w="751"/>
      </w:tblGrid>
      <w:tr w:rsidR="00224B80" w:rsidRPr="00224B80" w14:paraId="2F319E04" w14:textId="77777777" w:rsidTr="00D60195">
        <w:trPr>
          <w:trHeight w:val="844"/>
          <w:jc w:val="center"/>
        </w:trPr>
        <w:tc>
          <w:tcPr>
            <w:tcW w:w="8556" w:type="dxa"/>
            <w:vAlign w:val="center"/>
          </w:tcPr>
          <w:p w14:paraId="4FE398FD" w14:textId="77777777" w:rsidR="00517EF6" w:rsidRPr="00224B80" w:rsidRDefault="00107955" w:rsidP="0006129B">
            <w:pPr>
              <w:pStyle w:val="aa"/>
              <w:jc w:val="center"/>
              <w:rPr>
                <w:szCs w:val="24"/>
              </w:rPr>
            </w:pPr>
            <m:oMath>
              <m:sSub>
                <m:sSubPr>
                  <m:ctrlPr>
                    <w:rPr>
                      <w:rFonts w:ascii="Cambria Math" w:hAnsi="Cambria Math"/>
                      <w:i/>
                      <w:szCs w:val="24"/>
                      <w:lang w:val="en-US"/>
                    </w:rPr>
                  </m:ctrlPr>
                </m:sSubPr>
                <m:e>
                  <m:r>
                    <w:rPr>
                      <w:rFonts w:ascii="Cambria Math" w:hAnsi="Cambria Math"/>
                      <w:szCs w:val="24"/>
                      <w:lang w:val="en-US"/>
                    </w:rPr>
                    <m:t>K</m:t>
                  </m:r>
                </m:e>
                <m:sub>
                  <m:r>
                    <w:rPr>
                      <w:rFonts w:ascii="Cambria Math" w:hAnsi="Cambria Math"/>
                      <w:szCs w:val="24"/>
                      <w:lang w:val="en-US"/>
                    </w:rPr>
                    <m:t>j</m:t>
                  </m:r>
                </m:sub>
              </m:sSub>
              <m:r>
                <w:rPr>
                  <w:rFonts w:ascii="Cambria Math"/>
                  <w:szCs w:val="24"/>
                </w:rPr>
                <m:t>=</m:t>
              </m:r>
              <m:sSub>
                <m:sSubPr>
                  <m:ctrlPr>
                    <w:rPr>
                      <w:rFonts w:ascii="Cambria Math" w:hAnsi="Cambria Math"/>
                      <w:i/>
                      <w:szCs w:val="24"/>
                    </w:rPr>
                  </m:ctrlPr>
                </m:sSubPr>
                <m:e>
                  <m:r>
                    <w:rPr>
                      <w:rFonts w:ascii="Cambria Math" w:hAnsi="Cambria Math"/>
                      <w:szCs w:val="24"/>
                      <w:lang w:val="en-US"/>
                    </w:rPr>
                    <m:t>p</m:t>
                  </m:r>
                </m:e>
                <m:sub>
                  <m:r>
                    <w:rPr>
                      <w:rFonts w:ascii="Cambria Math"/>
                      <w:szCs w:val="24"/>
                    </w:rPr>
                    <m:t>0</m:t>
                  </m:r>
                </m:sub>
              </m:sSub>
              <m:r>
                <w:rPr>
                  <w:rFonts w:ascii="Cambria Math"/>
                  <w:szCs w:val="24"/>
                </w:rPr>
                <m:t>+</m:t>
              </m:r>
              <m:nary>
                <m:naryPr>
                  <m:chr m:val="∑"/>
                  <m:limLoc m:val="undOvr"/>
                  <m:supHide m:val="1"/>
                  <m:ctrlPr>
                    <w:rPr>
                      <w:rFonts w:ascii="Cambria Math" w:hAnsi="Cambria Math"/>
                      <w:i/>
                      <w:szCs w:val="24"/>
                    </w:rPr>
                  </m:ctrlPr>
                </m:naryPr>
                <m:sub>
                  <m:r>
                    <w:rPr>
                      <w:rFonts w:ascii="Cambria Math" w:hAnsi="Cambria Math"/>
                      <w:szCs w:val="24"/>
                      <w:lang w:val="en-US"/>
                    </w:rPr>
                    <m:t>f</m:t>
                  </m:r>
                  <m:r>
                    <w:rPr>
                      <w:rFonts w:ascii="Cambria Math" w:hAnsi="Cambria Math"/>
                      <w:szCs w:val="24"/>
                    </w:rPr>
                    <m:t>∈</m:t>
                  </m:r>
                  <m:sSub>
                    <m:sSubPr>
                      <m:ctrlPr>
                        <w:rPr>
                          <w:rFonts w:ascii="Cambria Math" w:hAnsi="Cambria Math"/>
                          <w:i/>
                          <w:szCs w:val="24"/>
                          <w:lang w:val="en-US"/>
                        </w:rPr>
                      </m:ctrlPr>
                    </m:sSubPr>
                    <m:e>
                      <m:r>
                        <w:rPr>
                          <w:rFonts w:ascii="Cambria Math" w:hAnsi="Cambria Math"/>
                          <w:szCs w:val="24"/>
                          <w:lang w:val="en-US"/>
                        </w:rPr>
                        <m:t>F</m:t>
                      </m:r>
                      <m:ctrlPr>
                        <w:rPr>
                          <w:rFonts w:ascii="Cambria Math" w:hAnsi="Cambria Math"/>
                          <w:i/>
                          <w:szCs w:val="24"/>
                        </w:rPr>
                      </m:ctrlPr>
                    </m:e>
                    <m:sub>
                      <m:r>
                        <w:rPr>
                          <w:rFonts w:ascii="Cambria Math" w:hAnsi="Cambria Math"/>
                          <w:szCs w:val="24"/>
                          <w:lang w:val="en-US"/>
                        </w:rPr>
                        <m:t>j</m:t>
                      </m:r>
                    </m:sub>
                  </m:sSub>
                </m:sub>
                <m:sup/>
                <m:e>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f</m:t>
                      </m:r>
                    </m:sub>
                  </m:sSub>
                </m:e>
              </m:nary>
            </m:oMath>
            <w:r w:rsidR="00517EF6" w:rsidRPr="00224B80">
              <w:rPr>
                <w:szCs w:val="24"/>
              </w:rPr>
              <w:t>,</w:t>
            </w:r>
          </w:p>
        </w:tc>
        <w:tc>
          <w:tcPr>
            <w:tcW w:w="751" w:type="dxa"/>
            <w:vAlign w:val="center"/>
          </w:tcPr>
          <w:p w14:paraId="6971009E" w14:textId="77777777" w:rsidR="00517EF6" w:rsidRPr="00224B80" w:rsidRDefault="00517EF6" w:rsidP="0006129B">
            <w:pPr>
              <w:pStyle w:val="aa"/>
              <w:jc w:val="center"/>
              <w:rPr>
                <w:szCs w:val="24"/>
              </w:rPr>
            </w:pPr>
            <w:bookmarkStart w:id="216" w:name="_Ref374096511"/>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9</w:t>
            </w:r>
            <w:r w:rsidR="008A3CE6" w:rsidRPr="00224B80">
              <w:rPr>
                <w:rStyle w:val="FontStyle11"/>
                <w:sz w:val="24"/>
                <w:szCs w:val="24"/>
              </w:rPr>
              <w:fldChar w:fldCharType="end"/>
            </w:r>
            <w:r w:rsidRPr="00224B80">
              <w:rPr>
                <w:szCs w:val="24"/>
              </w:rPr>
              <w:t>)</w:t>
            </w:r>
            <w:bookmarkEnd w:id="216"/>
          </w:p>
        </w:tc>
      </w:tr>
    </w:tbl>
    <w:p w14:paraId="1D87D985" w14:textId="77777777" w:rsidR="00517EF6" w:rsidRPr="00224B80" w:rsidRDefault="00517EF6" w:rsidP="0006129B">
      <w:pPr>
        <w:pStyle w:val="aa"/>
        <w:tabs>
          <w:tab w:val="left" w:pos="426"/>
        </w:tabs>
        <w:ind w:left="910" w:hanging="910"/>
        <w:rPr>
          <w:rStyle w:val="FontStyle11"/>
          <w:sz w:val="24"/>
          <w:szCs w:val="24"/>
        </w:rPr>
      </w:pPr>
      <w:r w:rsidRPr="00224B80">
        <w:rPr>
          <w:szCs w:val="24"/>
        </w:rPr>
        <w:lastRenderedPageBreak/>
        <w:t>где:</w:t>
      </w:r>
      <m:oMath>
        <m:r>
          <w:rPr>
            <w:rFonts w:ascii="Cambria Math"/>
            <w:szCs w:val="24"/>
            <w:vertAlign w:val="subscript"/>
          </w:rPr>
          <m:t xml:space="preserve"> </m:t>
        </m:r>
        <m:sSub>
          <m:sSubPr>
            <m:ctrlPr>
              <w:rPr>
                <w:rFonts w:ascii="Cambria Math" w:hAnsi="Cambria Math"/>
                <w:i/>
                <w:szCs w:val="24"/>
                <w:vertAlign w:val="subscript"/>
                <w:lang w:val="en-US"/>
              </w:rPr>
            </m:ctrlPr>
          </m:sSubPr>
          <m:e>
            <m:r>
              <m:rPr>
                <m:sty m:val="p"/>
              </m:rPr>
              <w:rPr>
                <w:rFonts w:ascii="Cambria Math"/>
                <w:szCs w:val="24"/>
                <w:vertAlign w:val="subscript"/>
                <w:lang w:val="en-US"/>
              </w:rPr>
              <m:t>F</m:t>
            </m:r>
          </m:e>
          <m:sub>
            <m:r>
              <m:rPr>
                <m:sty m:val="p"/>
              </m:rPr>
              <w:rPr>
                <w:rFonts w:ascii="Cambria Math"/>
                <w:szCs w:val="24"/>
                <w:vertAlign w:val="subscript"/>
                <w:lang w:val="en-US"/>
              </w:rPr>
              <m:t>j</m:t>
            </m:r>
          </m:sub>
        </m:sSub>
      </m:oMath>
      <w:r w:rsidRPr="00224B80">
        <w:rPr>
          <w:szCs w:val="24"/>
        </w:rPr>
        <w:t xml:space="preserve"> </w:t>
      </w:r>
      <w:r w:rsidRPr="00224B80">
        <w:rPr>
          <w:rStyle w:val="FontStyle11"/>
          <w:i/>
          <w:sz w:val="24"/>
          <w:szCs w:val="24"/>
        </w:rPr>
        <w:t>-</w:t>
      </w:r>
      <w:r w:rsidRPr="00224B80">
        <w:rPr>
          <w:rStyle w:val="FontStyle11"/>
          <w:sz w:val="24"/>
          <w:szCs w:val="24"/>
        </w:rPr>
        <w:t xml:space="preserve"> множество элементов </w:t>
      </w:r>
      <w:r w:rsidRPr="00224B80">
        <w:rPr>
          <w:szCs w:val="24"/>
        </w:rPr>
        <w:t>ТС</w:t>
      </w:r>
      <w:r w:rsidRPr="00224B80">
        <w:rPr>
          <w:rStyle w:val="FontStyle11"/>
          <w:sz w:val="24"/>
          <w:szCs w:val="24"/>
        </w:rPr>
        <w:t>, вых</w:t>
      </w:r>
      <w:r w:rsidR="002664F2" w:rsidRPr="00224B80">
        <w:rPr>
          <w:rStyle w:val="FontStyle11"/>
          <w:sz w:val="24"/>
          <w:szCs w:val="24"/>
        </w:rPr>
        <w:t xml:space="preserve">од </w:t>
      </w:r>
      <w:r w:rsidRPr="00224B80">
        <w:rPr>
          <w:rStyle w:val="FontStyle11"/>
          <w:sz w:val="24"/>
          <w:szCs w:val="24"/>
        </w:rPr>
        <w:t xml:space="preserve">которых в аварию не нарушает расчетный уровень теплоснабжения </w:t>
      </w:r>
      <w:r w:rsidRPr="00224B80">
        <w:rPr>
          <w:rStyle w:val="FontStyle11"/>
          <w:i/>
          <w:sz w:val="24"/>
          <w:szCs w:val="24"/>
        </w:rPr>
        <w:t>j</w:t>
      </w:r>
      <w:r w:rsidRPr="00224B80">
        <w:rPr>
          <w:rStyle w:val="FontStyle11"/>
          <w:sz w:val="24"/>
          <w:szCs w:val="24"/>
        </w:rPr>
        <w:t>-го потребителя.</w:t>
      </w:r>
    </w:p>
    <w:p w14:paraId="7FB08387" w14:textId="77777777" w:rsidR="00517EF6" w:rsidRPr="00224B80" w:rsidRDefault="00517EF6" w:rsidP="0006129B">
      <w:pPr>
        <w:pStyle w:val="aff8"/>
        <w:rPr>
          <w:rStyle w:val="FontStyle11"/>
          <w:sz w:val="24"/>
          <w:szCs w:val="24"/>
        </w:rPr>
      </w:pPr>
    </w:p>
    <w:p w14:paraId="31B2C56F" w14:textId="77777777" w:rsidR="00517EF6" w:rsidRPr="00224B80" w:rsidRDefault="00BC55C3" w:rsidP="0006129B">
      <w:pPr>
        <w:pStyle w:val="aa"/>
        <w:tabs>
          <w:tab w:val="left" w:pos="851"/>
        </w:tabs>
        <w:autoSpaceDE w:val="0"/>
        <w:autoSpaceDN w:val="0"/>
        <w:adjustRightInd w:val="0"/>
        <w:ind w:firstLine="567"/>
        <w:rPr>
          <w:rStyle w:val="FontStyle11"/>
          <w:sz w:val="24"/>
          <w:szCs w:val="24"/>
        </w:rPr>
      </w:pPr>
      <w:r w:rsidRPr="00224B80">
        <w:rPr>
          <w:rStyle w:val="FontStyle11"/>
          <w:sz w:val="24"/>
          <w:szCs w:val="24"/>
        </w:rPr>
        <w:t xml:space="preserve">9. </w:t>
      </w:r>
      <w:r w:rsidR="00517EF6" w:rsidRPr="00224B80">
        <w:rPr>
          <w:rStyle w:val="FontStyle11"/>
          <w:sz w:val="24"/>
          <w:szCs w:val="24"/>
        </w:rPr>
        <w:t xml:space="preserve">Вероятность безотказного теплоснабжения </w:t>
      </w:r>
      <w:r w:rsidR="00517EF6" w:rsidRPr="00224B80">
        <w:rPr>
          <w:i/>
          <w:szCs w:val="24"/>
        </w:rPr>
        <w:t>j</w:t>
      </w:r>
      <w:r w:rsidR="00517EF6" w:rsidRPr="00224B80">
        <w:rPr>
          <w:szCs w:val="24"/>
        </w:rPr>
        <w:t xml:space="preserve">-го </w:t>
      </w:r>
      <w:r w:rsidR="00517EF6" w:rsidRPr="00224B80">
        <w:rPr>
          <w:rStyle w:val="FontStyle11"/>
          <w:sz w:val="24"/>
          <w:szCs w:val="24"/>
        </w:rPr>
        <w:t xml:space="preserve">потребителя – вероятность обеспечения в течение отопительного периода температуры воздуха в здании </w:t>
      </w:r>
      <w:r w:rsidR="00517EF6" w:rsidRPr="00224B80">
        <w:rPr>
          <w:i/>
          <w:szCs w:val="24"/>
        </w:rPr>
        <w:t>j</w:t>
      </w:r>
      <w:r w:rsidR="00517EF6" w:rsidRPr="00224B80">
        <w:rPr>
          <w:szCs w:val="24"/>
        </w:rPr>
        <w:t xml:space="preserve">-го </w:t>
      </w:r>
      <w:r w:rsidR="00517EF6" w:rsidRPr="00224B80">
        <w:rPr>
          <w:rStyle w:val="FontStyle11"/>
          <w:sz w:val="24"/>
          <w:szCs w:val="24"/>
        </w:rPr>
        <w:t>потребителя не ниже минимально допустимого значения (определяется для каждого потребителя расчетной схемы</w:t>
      </w:r>
      <w:r w:rsidR="00517EF6" w:rsidRPr="00224B80">
        <w:rPr>
          <w:szCs w:val="24"/>
        </w:rPr>
        <w:t xml:space="preserve"> ТС</w:t>
      </w:r>
      <w:r w:rsidR="00517EF6" w:rsidRPr="00224B80">
        <w:rPr>
          <w:rStyle w:val="FontStyle11"/>
          <w:sz w:val="24"/>
          <w:szCs w:val="24"/>
        </w:rPr>
        <w:t>):</w:t>
      </w:r>
    </w:p>
    <w:tbl>
      <w:tblPr>
        <w:tblW w:w="9307" w:type="dxa"/>
        <w:jc w:val="center"/>
        <w:tblLook w:val="04A0" w:firstRow="1" w:lastRow="0" w:firstColumn="1" w:lastColumn="0" w:noHBand="0" w:noVBand="1"/>
      </w:tblPr>
      <w:tblGrid>
        <w:gridCol w:w="8556"/>
        <w:gridCol w:w="751"/>
      </w:tblGrid>
      <w:tr w:rsidR="00224B80" w:rsidRPr="00224B80" w14:paraId="0CDFFC29" w14:textId="77777777" w:rsidTr="00D60195">
        <w:trPr>
          <w:trHeight w:val="844"/>
          <w:jc w:val="center"/>
        </w:trPr>
        <w:tc>
          <w:tcPr>
            <w:tcW w:w="8556" w:type="dxa"/>
            <w:vAlign w:val="center"/>
          </w:tcPr>
          <w:p w14:paraId="324D02AD" w14:textId="77777777" w:rsidR="00517EF6" w:rsidRPr="00224B80" w:rsidRDefault="00107955" w:rsidP="0006129B">
            <w:pPr>
              <w:pStyle w:val="aa"/>
              <w:jc w:val="center"/>
              <w:rPr>
                <w:szCs w:val="24"/>
              </w:rPr>
            </w:pPr>
            <m:oMath>
              <m:sSub>
                <m:sSubPr>
                  <m:ctrlPr>
                    <w:rPr>
                      <w:rFonts w:ascii="Cambria Math" w:hAnsi="Cambria Math"/>
                      <w:i/>
                      <w:szCs w:val="24"/>
                    </w:rPr>
                  </m:ctrlPr>
                </m:sSubPr>
                <m:e>
                  <m:r>
                    <w:rPr>
                      <w:rFonts w:ascii="Cambria Math" w:hAnsi="Cambria Math"/>
                      <w:szCs w:val="24"/>
                      <w:lang w:val="en-US"/>
                    </w:rPr>
                    <m:t>P</m:t>
                  </m:r>
                </m:e>
                <m:sub>
                  <m:r>
                    <w:rPr>
                      <w:rFonts w:ascii="Cambria Math" w:hAnsi="Cambria Math"/>
                      <w:szCs w:val="24"/>
                      <w:lang w:val="en-US"/>
                    </w:rPr>
                    <m:t>j</m:t>
                  </m:r>
                </m:sub>
              </m:sSub>
              <m:r>
                <w:rPr>
                  <w:rFonts w:ascii="Cambria Math"/>
                  <w:szCs w:val="24"/>
                </w:rPr>
                <m:t>=</m:t>
              </m:r>
              <m:sSup>
                <m:sSupPr>
                  <m:ctrlPr>
                    <w:rPr>
                      <w:rFonts w:ascii="Cambria Math" w:hAnsi="Cambria Math"/>
                      <w:i/>
                      <w:szCs w:val="24"/>
                      <w:lang w:val="en-US"/>
                    </w:rPr>
                  </m:ctrlPr>
                </m:sSupPr>
                <m:e>
                  <m:r>
                    <w:rPr>
                      <w:rFonts w:ascii="Cambria Math" w:hAnsi="Cambria Math"/>
                      <w:szCs w:val="24"/>
                      <w:lang w:val="en-US"/>
                    </w:rPr>
                    <m:t>e</m:t>
                  </m:r>
                </m:e>
                <m:sup>
                  <m:r>
                    <w:rPr>
                      <w:rFonts w:ascii="Cambria Math" w:hAnsi="Cambria Math"/>
                      <w:szCs w:val="24"/>
                    </w:rPr>
                    <m:t>-</m:t>
                  </m:r>
                  <m:d>
                    <m:dPr>
                      <m:begChr m:val="["/>
                      <m:endChr m:val="]"/>
                      <m:ctrlPr>
                        <w:rPr>
                          <w:rFonts w:ascii="Cambria Math" w:hAnsi="Cambria Math"/>
                          <w:i/>
                          <w:szCs w:val="24"/>
                        </w:rPr>
                      </m:ctrlPr>
                    </m:dPr>
                    <m:e>
                      <m:sSub>
                        <m:sSubPr>
                          <m:ctrlPr>
                            <w:rPr>
                              <w:rFonts w:ascii="Cambria Math" w:hAnsi="Cambria Math"/>
                              <w:i/>
                              <w:szCs w:val="24"/>
                              <w:lang w:val="en-US"/>
                            </w:rPr>
                          </m:ctrlPr>
                        </m:sSubPr>
                        <m:e>
                          <m:r>
                            <w:rPr>
                              <w:rFonts w:ascii="Cambria Math" w:hAnsi="Cambria Math"/>
                              <w:szCs w:val="24"/>
                              <w:lang w:val="en-US"/>
                            </w:rPr>
                            <m:t>p</m:t>
                          </m:r>
                        </m:e>
                        <m:sub>
                          <m:r>
                            <w:rPr>
                              <w:rFonts w:ascii="Cambria Math"/>
                              <w:szCs w:val="24"/>
                            </w:rPr>
                            <m:t>0</m:t>
                          </m:r>
                        </m:sub>
                      </m:sSub>
                      <m:r>
                        <w:rPr>
                          <w:rFonts w:ascii="Cambria Math" w:hAnsi="Cambria Math"/>
                          <w:szCs w:val="24"/>
                        </w:rPr>
                        <m:t>∙</m:t>
                      </m:r>
                      <m:nary>
                        <m:naryPr>
                          <m:chr m:val="∑"/>
                          <m:limLoc m:val="undOvr"/>
                          <m:supHide m:val="1"/>
                          <m:ctrlPr>
                            <w:rPr>
                              <w:rFonts w:ascii="Cambria Math" w:hAnsi="Cambria Math"/>
                              <w:i/>
                              <w:szCs w:val="24"/>
                            </w:rPr>
                          </m:ctrlPr>
                        </m:naryPr>
                        <m:sub>
                          <m:r>
                            <w:rPr>
                              <w:rFonts w:ascii="Cambria Math" w:hAnsi="Cambria Math"/>
                              <w:szCs w:val="24"/>
                              <w:lang w:val="en-US"/>
                            </w:rPr>
                            <m:t>f</m:t>
                          </m:r>
                        </m:sub>
                        <m:sup/>
                        <m:e>
                          <m:d>
                            <m:dPr>
                              <m:ctrlPr>
                                <w:rPr>
                                  <w:rFonts w:ascii="Cambria Math" w:hAnsi="Cambria Math"/>
                                  <w:i/>
                                  <w:szCs w:val="24"/>
                                </w:rPr>
                              </m:ctrlPr>
                            </m:dPr>
                            <m:e>
                              <m:sSub>
                                <m:sSubPr>
                                  <m:ctrlPr>
                                    <w:rPr>
                                      <w:rFonts w:ascii="Cambria Math" w:hAnsi="Cambria Math"/>
                                      <w:i/>
                                      <w:szCs w:val="24"/>
                                    </w:rPr>
                                  </m:ctrlPr>
                                </m:sSubPr>
                                <m:e>
                                  <m:r>
                                    <w:rPr>
                                      <w:rFonts w:ascii="Cambria Math" w:hAnsi="Cambria Math"/>
                                      <w:szCs w:val="24"/>
                                    </w:rPr>
                                    <m:t>ω</m:t>
                                  </m:r>
                                </m:e>
                                <m:sub>
                                  <m:r>
                                    <w:rPr>
                                      <w:rFonts w:ascii="Cambria Math" w:hAnsi="Cambria Math"/>
                                      <w:szCs w:val="24"/>
                                      <w:lang w:val="en-US"/>
                                    </w:rPr>
                                    <m:t>f</m:t>
                                  </m:r>
                                </m:sub>
                              </m:sSub>
                              <m:r>
                                <w:rPr>
                                  <w:rFonts w:ascii="Cambria Math" w:hAnsi="Cambria Math"/>
                                  <w:szCs w:val="24"/>
                                </w:rPr>
                                <m:t>∙</m:t>
                              </m:r>
                              <m:sSubSup>
                                <m:sSubSupPr>
                                  <m:ctrlPr>
                                    <w:rPr>
                                      <w:rFonts w:ascii="Cambria Math" w:hAnsi="Cambria Math"/>
                                      <w:i/>
                                      <w:szCs w:val="24"/>
                                      <w:lang w:val="en-US"/>
                                    </w:rPr>
                                  </m:ctrlPr>
                                </m:sSubSupPr>
                                <m:e>
                                  <m:r>
                                    <w:rPr>
                                      <w:rFonts w:ascii="Cambria Math" w:hAnsi="Cambria Math"/>
                                      <w:szCs w:val="24"/>
                                      <w:lang w:val="en-US"/>
                                    </w:rPr>
                                    <m:t>τ</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e>
                          </m:d>
                        </m:e>
                      </m:nary>
                    </m:e>
                  </m:d>
                </m:sup>
              </m:sSup>
            </m:oMath>
            <w:r w:rsidR="00517EF6" w:rsidRPr="00224B80">
              <w:rPr>
                <w:szCs w:val="24"/>
              </w:rPr>
              <w:t>,</w:t>
            </w:r>
          </w:p>
        </w:tc>
        <w:tc>
          <w:tcPr>
            <w:tcW w:w="751" w:type="dxa"/>
            <w:vAlign w:val="center"/>
          </w:tcPr>
          <w:p w14:paraId="4F6C6809" w14:textId="77777777" w:rsidR="00517EF6" w:rsidRPr="00224B80" w:rsidRDefault="00517EF6" w:rsidP="0006129B">
            <w:pPr>
              <w:pStyle w:val="aa"/>
              <w:jc w:val="center"/>
              <w:rPr>
                <w:szCs w:val="24"/>
              </w:rPr>
            </w:pPr>
            <w:bookmarkStart w:id="217" w:name="_Ref374096493"/>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10</w:t>
            </w:r>
            <w:r w:rsidR="008A3CE6" w:rsidRPr="00224B80">
              <w:rPr>
                <w:rStyle w:val="FontStyle11"/>
                <w:sz w:val="24"/>
                <w:szCs w:val="24"/>
              </w:rPr>
              <w:fldChar w:fldCharType="end"/>
            </w:r>
            <w:r w:rsidRPr="00224B80">
              <w:rPr>
                <w:szCs w:val="24"/>
              </w:rPr>
              <w:t>)</w:t>
            </w:r>
            <w:bookmarkEnd w:id="217"/>
          </w:p>
        </w:tc>
      </w:tr>
    </w:tbl>
    <w:p w14:paraId="07D97109" w14:textId="77777777" w:rsidR="00517EF6" w:rsidRPr="00224B80" w:rsidRDefault="00517EF6" w:rsidP="0006129B">
      <w:pPr>
        <w:ind w:left="1106" w:hanging="1106"/>
      </w:pPr>
      <w:r w:rsidRPr="00224B80">
        <w:t>где</w:t>
      </w:r>
      <w:r w:rsidR="002F5504" w:rsidRPr="00224B80">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 продолжительность (число часов) стояния в течение отопительного периода температуры наружного воздуха</w:t>
      </w:r>
      <w:r w:rsidR="002F5504" w:rsidRPr="00224B80">
        <w:t xml:space="preserve"> </w:t>
      </w:r>
      <m:oMath>
        <m:sSup>
          <m:sSupPr>
            <m:ctrlPr>
              <w:rPr>
                <w:rFonts w:ascii="Cambria Math" w:hAnsi="Cambria Math"/>
                <w:i/>
              </w:rPr>
            </m:ctrlPr>
          </m:sSupPr>
          <m:e>
            <m:r>
              <m:rPr>
                <m:sty m:val="p"/>
              </m:rPr>
              <w:rPr>
                <w:rFonts w:ascii="Cambria Math"/>
                <w:lang w:val="en-US"/>
              </w:rPr>
              <m:t>t</m:t>
            </m:r>
          </m:e>
          <m:sup>
            <m:r>
              <m:rPr>
                <m:sty m:val="p"/>
              </m:rPr>
              <w:rPr>
                <w:rFonts w:ascii="Cambria Math" w:hAnsi="Cambria Math"/>
              </w:rPr>
              <m:t>н</m:t>
            </m:r>
          </m:sup>
        </m:sSup>
      </m:oMath>
      <w:r w:rsidRPr="00224B80">
        <w:t xml:space="preserve"> ниже</w:t>
      </w:r>
      <w:r w:rsidR="002F5504" w:rsidRPr="00224B80">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температура наружного воздуха, при которой время восстановления </w:t>
      </w:r>
      <w:r w:rsidRPr="00224B80">
        <w:rPr>
          <w:i/>
          <w:lang w:val="en-US"/>
        </w:rPr>
        <w:t>f</w:t>
      </w:r>
      <w:r w:rsidRPr="00224B80">
        <w:t>-го элемента</w:t>
      </w:r>
      <w:r w:rsidR="002F5504" w:rsidRPr="00224B80">
        <w:t xml:space="preserve"> </w:t>
      </w:r>
      <m:oMath>
        <m:sSubSup>
          <m:sSubSupPr>
            <m:ctrlPr>
              <w:rPr>
                <w:rFonts w:ascii="Cambria Math" w:hAnsi="Cambria Math"/>
                <w:bCs/>
                <w:i/>
              </w:rPr>
            </m:ctrlPr>
          </m:sSubSupPr>
          <m:e>
            <m:r>
              <m:rPr>
                <m:sty m:val="p"/>
              </m:rPr>
              <w:rPr>
                <w:rFonts w:ascii="Cambria Math"/>
              </w:rPr>
              <m:t>z</m:t>
            </m:r>
          </m:e>
          <m:sub>
            <m:r>
              <m:rPr>
                <m:sty m:val="p"/>
              </m:rPr>
              <w:rPr>
                <w:rFonts w:ascii="Cambria Math"/>
                <w:lang w:val="en-US"/>
              </w:rPr>
              <m:t>f</m:t>
            </m:r>
          </m:sub>
          <m:sup>
            <m:r>
              <m:rPr>
                <m:sty m:val="p"/>
              </m:rPr>
              <w:rPr>
                <w:rFonts w:ascii="Cambria Math" w:hAnsi="Cambria Math"/>
              </w:rPr>
              <m:t>в</m:t>
            </m:r>
          </m:sup>
        </m:sSubSup>
      </m:oMath>
      <w:r w:rsidRPr="00224B80">
        <w:t xml:space="preserve">равно временному резерву </w:t>
      </w:r>
      <w:r w:rsidRPr="00224B80">
        <w:rPr>
          <w:i/>
          <w:lang w:val="en-US"/>
        </w:rPr>
        <w:t>j</w:t>
      </w:r>
      <w:r w:rsidRPr="00224B80">
        <w:t xml:space="preserve">-го потребителя, т.е. времени снижения температуры воздуха в здании </w:t>
      </w:r>
      <w:r w:rsidRPr="00224B80">
        <w:rPr>
          <w:i/>
          <w:lang w:val="en-US"/>
        </w:rPr>
        <w:t>j</w:t>
      </w:r>
      <w:r w:rsidRPr="00224B80">
        <w:t>-го потребителя до минимально допустимого значения</w:t>
      </w:r>
      <w:r w:rsidR="002F5504" w:rsidRPr="00224B80">
        <w:t xml:space="preserve"> </w:t>
      </w:r>
      <m:oMath>
        <m:sSubSup>
          <m:sSubSupPr>
            <m:ctrlPr>
              <w:rPr>
                <w:rFonts w:ascii="Cambria Math" w:hAnsi="Cambria Math"/>
                <w:i/>
              </w:rPr>
            </m:ctrlPr>
          </m:sSubSupPr>
          <m:e>
            <m:r>
              <m:rPr>
                <m:sty m:val="p"/>
              </m:rPr>
              <w:rPr>
                <w:rFonts w:ascii="Cambria Math"/>
              </w:rPr>
              <m:t>t</m:t>
            </m:r>
          </m:e>
          <m:sub>
            <m:sSub>
              <m:sSubPr>
                <m:ctrlPr>
                  <w:rPr>
                    <w:rFonts w:ascii="Cambria Math" w:hAnsi="Cambria Math"/>
                    <w:i/>
                  </w:rPr>
                </m:ctrlPr>
              </m:sSubPr>
              <m:e>
                <m:r>
                  <m:rPr>
                    <m:sty m:val="p"/>
                  </m:rPr>
                  <w:rPr>
                    <w:rFonts w:ascii="Cambria Math"/>
                    <w:lang w:val="en-US"/>
                  </w:rPr>
                  <m:t>j</m:t>
                </m:r>
              </m:e>
              <m:sub>
                <m:r>
                  <m:rPr>
                    <m:sty m:val="p"/>
                  </m:rPr>
                  <w:rPr>
                    <w:rFonts w:ascii="Cambria Math"/>
                    <w:lang w:val="en-US"/>
                  </w:rPr>
                  <m:t>min</m:t>
                </m:r>
              </m:sub>
            </m:sSub>
          </m:sub>
          <m:sup>
            <m:r>
              <m:rPr>
                <m:sty m:val="p"/>
              </m:rPr>
              <w:rPr>
                <w:rFonts w:ascii="Cambria Math" w:hAnsi="Cambria Math"/>
              </w:rPr>
              <m:t>в</m:t>
            </m:r>
          </m:sup>
        </m:sSubSup>
      </m:oMath>
      <w:r w:rsidRPr="00224B80">
        <w:t>.</w:t>
      </w:r>
    </w:p>
    <w:p w14:paraId="3BD22C54" w14:textId="77777777" w:rsidR="00517EF6" w:rsidRPr="00224B80" w:rsidRDefault="00BC55C3" w:rsidP="0006129B">
      <w:pPr>
        <w:pStyle w:val="aa"/>
        <w:widowControl w:val="0"/>
        <w:autoSpaceDE w:val="0"/>
        <w:autoSpaceDN w:val="0"/>
        <w:adjustRightInd w:val="0"/>
        <w:ind w:firstLine="567"/>
        <w:rPr>
          <w:rStyle w:val="FontStyle11"/>
          <w:sz w:val="24"/>
          <w:szCs w:val="24"/>
        </w:rPr>
      </w:pPr>
      <w:r w:rsidRPr="00224B80">
        <w:rPr>
          <w:rStyle w:val="FontStyle11"/>
          <w:sz w:val="24"/>
          <w:szCs w:val="24"/>
        </w:rPr>
        <w:t xml:space="preserve">9.1 </w:t>
      </w:r>
      <w:r w:rsidR="00517EF6" w:rsidRPr="00224B80">
        <w:rPr>
          <w:rStyle w:val="FontStyle11"/>
          <w:sz w:val="24"/>
          <w:szCs w:val="24"/>
        </w:rPr>
        <w:t>Температура наружного воздуха</w:t>
      </w:r>
      <w:r w:rsidR="002F5504" w:rsidRPr="00224B80">
        <w:rPr>
          <w:rStyle w:val="FontStyle11"/>
          <w:sz w:val="24"/>
          <w:szCs w:val="24"/>
        </w:rPr>
        <w:t xml:space="preserve"> </w:t>
      </w:r>
      <m:oMath>
        <m:sSubSup>
          <m:sSubSupPr>
            <m:ctrlPr>
              <w:rPr>
                <w:rFonts w:ascii="Cambria Math" w:hAnsi="Cambria Math"/>
                <w:i/>
                <w:szCs w:val="24"/>
                <w:lang w:val="en-US"/>
              </w:rPr>
            </m:ctrlPr>
          </m:sSubSupPr>
          <m:e>
            <m:r>
              <m:rPr>
                <m:sty m:val="p"/>
              </m:rPr>
              <w:rPr>
                <w:rFonts w:ascii="Cambria Math"/>
                <w:szCs w:val="24"/>
                <w:lang w:val="en-US"/>
              </w:rPr>
              <m:t>t</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224B80">
        <w:rPr>
          <w:rStyle w:val="FontStyle11"/>
          <w:sz w:val="24"/>
          <w:szCs w:val="24"/>
        </w:rPr>
        <w:t xml:space="preserve">, при которой время восстановления </w:t>
      </w:r>
      <w:r w:rsidR="00517EF6" w:rsidRPr="00224B80">
        <w:rPr>
          <w:rStyle w:val="FontStyle11"/>
          <w:i/>
          <w:sz w:val="24"/>
          <w:szCs w:val="24"/>
        </w:rPr>
        <w:t>f</w:t>
      </w:r>
      <w:r w:rsidR="00517EF6" w:rsidRPr="00224B80">
        <w:rPr>
          <w:rStyle w:val="FontStyle11"/>
          <w:sz w:val="24"/>
          <w:szCs w:val="24"/>
        </w:rPr>
        <w:t xml:space="preserve">-го элемента равно временному резерву </w:t>
      </w:r>
      <w:r w:rsidR="00517EF6" w:rsidRPr="00224B80">
        <w:rPr>
          <w:rStyle w:val="FontStyle11"/>
          <w:i/>
          <w:sz w:val="24"/>
          <w:szCs w:val="24"/>
        </w:rPr>
        <w:t>j</w:t>
      </w:r>
      <w:r w:rsidR="00517EF6" w:rsidRPr="00224B80">
        <w:rPr>
          <w:rStyle w:val="FontStyle11"/>
          <w:sz w:val="24"/>
          <w:szCs w:val="24"/>
        </w:rPr>
        <w:t>-го потребителя</w:t>
      </w:r>
    </w:p>
    <w:p w14:paraId="08FB65FD" w14:textId="77777777" w:rsidR="00517EF6" w:rsidRPr="00224B80" w:rsidRDefault="00517EF6" w:rsidP="0006129B">
      <w:pPr>
        <w:pStyle w:val="aff8"/>
        <w:rPr>
          <w:rStyle w:val="FontStyle11"/>
          <w:sz w:val="24"/>
          <w:szCs w:val="24"/>
        </w:rPr>
      </w:pPr>
    </w:p>
    <w:p w14:paraId="2F845BB9" w14:textId="77777777" w:rsidR="00517EF6" w:rsidRPr="00224B80" w:rsidRDefault="00517EF6" w:rsidP="0006129B">
      <w:pPr>
        <w:ind w:firstLine="567"/>
      </w:pPr>
      <w:r w:rsidRPr="00224B80">
        <w:t xml:space="preserve">При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=0</m:t>
        </m:r>
      </m:oMath>
      <w:r w:rsidRPr="00224B80">
        <w:t xml:space="preserve"> (</w:t>
      </w:r>
      <w:r w:rsidRPr="00224B80">
        <w:rPr>
          <w:i/>
          <w:lang w:val="en-US"/>
        </w:rPr>
        <w:t>j</w:t>
      </w:r>
      <w:r w:rsidRPr="00224B80">
        <w:t xml:space="preserve">-ый потребитель при аварии на </w:t>
      </w:r>
      <w:r w:rsidRPr="00224B80">
        <w:rPr>
          <w:i/>
          <w:lang w:val="en-US"/>
        </w:rPr>
        <w:t>f</w:t>
      </w:r>
      <w:r w:rsidRPr="00224B80">
        <w:t>-ом участке не получает тепло):</w:t>
      </w:r>
    </w:p>
    <w:tbl>
      <w:tblPr>
        <w:tblW w:w="0" w:type="auto"/>
        <w:jc w:val="center"/>
        <w:tblLook w:val="04A0" w:firstRow="1" w:lastRow="0" w:firstColumn="1" w:lastColumn="0" w:noHBand="0" w:noVBand="1"/>
      </w:tblPr>
      <w:tblGrid>
        <w:gridCol w:w="8362"/>
        <w:gridCol w:w="975"/>
      </w:tblGrid>
      <w:tr w:rsidR="00224B80" w:rsidRPr="00224B80" w14:paraId="2BA8DFA1" w14:textId="77777777" w:rsidTr="00D60195">
        <w:trPr>
          <w:trHeight w:val="1376"/>
          <w:jc w:val="center"/>
        </w:trPr>
        <w:tc>
          <w:tcPr>
            <w:tcW w:w="8362" w:type="dxa"/>
            <w:vAlign w:val="center"/>
          </w:tcPr>
          <w:p w14:paraId="03BFA69F" w14:textId="77777777" w:rsidR="00517EF6" w:rsidRPr="00224B80" w:rsidRDefault="00107955" w:rsidP="0006129B">
            <w:pPr>
              <w:pStyle w:val="aa"/>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r>
                  <w:rPr>
                    <w:rFonts w:ascii="Cambria Math"/>
                    <w:szCs w:val="24"/>
                    <w:lang w:val="en-US"/>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r>
                      <w:rPr>
                        <w:rFonts w:ascii="Cambria Math"/>
                        <w:szCs w:val="24"/>
                        <w:lang w:val="en-US"/>
                      </w:rPr>
                      <m:t xml:space="preserve"> </m:t>
                    </m:r>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lang w:val="en-US"/>
                          </w:rPr>
                          <m:t xml:space="preserve"> </m:t>
                        </m:r>
                        <m:r>
                          <w:rPr>
                            <w:rFonts w:ascii="Cambria Math" w:hAnsi="Cambria Math"/>
                            <w:szCs w:val="24"/>
                            <w:lang w:val="en-US"/>
                          </w:rPr>
                          <m:t>min</m:t>
                        </m:r>
                      </m:sub>
                      <m:sup>
                        <m:r>
                          <w:rPr>
                            <w:rFonts w:ascii="Cambria Math" w:hAnsi="Cambria Math"/>
                            <w:szCs w:val="24"/>
                          </w:rPr>
                          <m:t>в</m:t>
                        </m:r>
                      </m:sup>
                    </m:sSubSup>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num>
                  <m:den>
                    <m:r>
                      <w:rPr>
                        <w:rFonts w:ascii="Cambria Math"/>
                        <w:szCs w:val="24"/>
                        <w:lang w:val="en-US"/>
                      </w:rPr>
                      <m:t>1</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oMath>
            </m:oMathPara>
          </w:p>
        </w:tc>
        <w:tc>
          <w:tcPr>
            <w:tcW w:w="975" w:type="dxa"/>
            <w:vAlign w:val="center"/>
          </w:tcPr>
          <w:p w14:paraId="6A67D024" w14:textId="77777777" w:rsidR="00517EF6" w:rsidRPr="00224B80" w:rsidRDefault="00517EF6" w:rsidP="0006129B">
            <w:pPr>
              <w:pStyle w:val="aa"/>
              <w:jc w:val="center"/>
              <w:rPr>
                <w:szCs w:val="24"/>
              </w:rPr>
            </w:pPr>
            <w:bookmarkStart w:id="218" w:name="_Ref374096843"/>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11</w:t>
            </w:r>
            <w:r w:rsidR="008A3CE6" w:rsidRPr="00224B80">
              <w:rPr>
                <w:rStyle w:val="FontStyle11"/>
                <w:sz w:val="24"/>
                <w:szCs w:val="24"/>
              </w:rPr>
              <w:fldChar w:fldCharType="end"/>
            </w:r>
            <w:r w:rsidRPr="00224B80">
              <w:rPr>
                <w:szCs w:val="24"/>
              </w:rPr>
              <w:t>)</w:t>
            </w:r>
            <w:bookmarkEnd w:id="218"/>
          </w:p>
        </w:tc>
      </w:tr>
    </w:tbl>
    <w:p w14:paraId="0897E235" w14:textId="77777777" w:rsidR="00517EF6" w:rsidRPr="00224B80" w:rsidRDefault="00517EF6" w:rsidP="0006129B">
      <w:pPr>
        <w:ind w:firstLine="567"/>
      </w:pPr>
      <w:r w:rsidRPr="00224B80">
        <w:t xml:space="preserve">При </w:t>
      </w:r>
      <m:oMath>
        <m:sSub>
          <m:sSubPr>
            <m:ctrlPr>
              <w:rPr>
                <w:rFonts w:ascii="Cambria Math" w:hAnsi="Cambria Math"/>
                <w:i/>
                <w:lang w:val="en-US"/>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lang w:val="en-US"/>
              </w:rPr>
              <m:t>j</m:t>
            </m:r>
            <m:r>
              <w:rPr>
                <w:rFonts w:ascii="Cambria Math"/>
              </w:rPr>
              <m:t>,</m:t>
            </m:r>
            <m:r>
              <w:rPr>
                <w:rFonts w:ascii="Cambria Math" w:hAnsi="Cambria Math"/>
                <w:lang w:val="en-US"/>
              </w:rPr>
              <m:t>f</m:t>
            </m:r>
          </m:sub>
        </m:sSub>
        <m:r>
          <w:rPr>
            <w:rFonts w:ascii="Cambria Math"/>
          </w:rPr>
          <m:t>&gt;0</m:t>
        </m:r>
      </m:oMath>
      <w:r w:rsidRPr="00224B80">
        <w:t>:</w:t>
      </w:r>
    </w:p>
    <w:tbl>
      <w:tblPr>
        <w:tblW w:w="0" w:type="auto"/>
        <w:jc w:val="center"/>
        <w:tblLook w:val="04A0" w:firstRow="1" w:lastRow="0" w:firstColumn="1" w:lastColumn="0" w:noHBand="0" w:noVBand="1"/>
      </w:tblPr>
      <w:tblGrid>
        <w:gridCol w:w="8348"/>
        <w:gridCol w:w="989"/>
      </w:tblGrid>
      <w:tr w:rsidR="00224B80" w:rsidRPr="00224B80" w14:paraId="516164D7" w14:textId="77777777" w:rsidTr="00D60195">
        <w:trPr>
          <w:trHeight w:val="1655"/>
          <w:jc w:val="center"/>
        </w:trPr>
        <w:tc>
          <w:tcPr>
            <w:tcW w:w="8348" w:type="dxa"/>
            <w:vAlign w:val="center"/>
          </w:tcPr>
          <w:p w14:paraId="45CDC001" w14:textId="77777777" w:rsidR="00517EF6" w:rsidRPr="00224B80" w:rsidRDefault="00107955" w:rsidP="0006129B">
            <w:pPr>
              <w:pStyle w:val="aa"/>
              <w:jc w:val="center"/>
              <w:rPr>
                <w:i/>
                <w:szCs w:val="24"/>
                <w:lang w:val="en-US"/>
              </w:rPr>
            </w:pPr>
            <m:oMathPara>
              <m:oMath>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rPr>
                      <m:t>,</m:t>
                    </m:r>
                    <m:r>
                      <w:rPr>
                        <w:rFonts w:ascii="Cambria Math" w:hAnsi="Cambria Math"/>
                        <w:szCs w:val="24"/>
                        <w:lang w:val="en-US"/>
                      </w:rPr>
                      <m:t>f</m:t>
                    </m:r>
                  </m:sub>
                  <m:sup>
                    <m:r>
                      <w:rPr>
                        <w:rFonts w:ascii="Cambria Math" w:hAnsi="Cambria Math"/>
                        <w:szCs w:val="24"/>
                      </w:rPr>
                      <m:t>рав</m:t>
                    </m:r>
                  </m:sup>
                </m:sSubSup>
                <m:r>
                  <w:rPr>
                    <w:rFonts w:ascii="Cambria Math"/>
                    <w:szCs w:val="24"/>
                    <w:lang w:val="en-US"/>
                  </w:rPr>
                  <m:t>=</m:t>
                </m:r>
                <m:f>
                  <m:fPr>
                    <m:ctrlPr>
                      <w:rPr>
                        <w:rFonts w:ascii="Cambria Math" w:hAnsi="Cambria Math"/>
                        <w:i/>
                        <w:szCs w:val="24"/>
                        <w:lang w:val="en-US"/>
                      </w:rPr>
                    </m:ctrlPr>
                  </m:fPr>
                  <m:num>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r>
                              <w:rPr>
                                <w:rFonts w:ascii="Cambria Math"/>
                                <w:szCs w:val="24"/>
                                <w:lang w:val="en-US"/>
                              </w:rPr>
                              <m:t xml:space="preserve"> </m:t>
                            </m:r>
                            <m:r>
                              <w:rPr>
                                <w:rFonts w:ascii="Cambria Math" w:hAnsi="Cambria Math"/>
                                <w:szCs w:val="24"/>
                                <w:lang w:val="en-US"/>
                              </w:rPr>
                              <m:t>min</m:t>
                            </m:r>
                          </m:sub>
                          <m:sup>
                            <m:r>
                              <w:rPr>
                                <w:rFonts w:ascii="Cambria Math" w:hAnsi="Cambria Math"/>
                                <w:szCs w:val="24"/>
                              </w:rPr>
                              <m:t>в</m:t>
                            </m:r>
                          </m:sup>
                        </m:sSubSup>
                        <m:r>
                          <w:rPr>
                            <w:rFonts w:ascii="Cambria Math" w:hAnsi="Cambria Math"/>
                            <w:szCs w:val="24"/>
                            <w:lang w:val="en-US"/>
                          </w:rPr>
                          <m:t>-</m:t>
                        </m:r>
                        <m:sSub>
                          <m:sSubPr>
                            <m:ctrlPr>
                              <w:rPr>
                                <w:rFonts w:ascii="Cambria Math" w:hAnsi="Cambria Math"/>
                                <w:i/>
                                <w:szCs w:val="24"/>
                                <w:lang w:val="en-US"/>
                              </w:rPr>
                            </m:ctrlPr>
                          </m:sSubPr>
                          <m:e>
                            <m:acc>
                              <m:accPr>
                                <m:chr m:val="̅"/>
                                <m:ctrlPr>
                                  <w:rPr>
                                    <w:rFonts w:ascii="Cambria Math" w:hAnsi="Cambria Math"/>
                                    <w:i/>
                                    <w:szCs w:val="24"/>
                                    <w:lang w:val="en-US"/>
                                  </w:rPr>
                                </m:ctrlPr>
                              </m:accPr>
                              <m:e>
                                <m:r>
                                  <w:rPr>
                                    <w:rFonts w:ascii="Cambria Math" w:hAnsi="Cambria Math"/>
                                    <w:szCs w:val="24"/>
                                    <w:lang w:val="en-US"/>
                                  </w:rPr>
                                  <m:t>q</m:t>
                                </m:r>
                              </m:e>
                            </m:acc>
                          </m:e>
                          <m:sub>
                            <m:r>
                              <w:rPr>
                                <w:rFonts w:ascii="Cambria Math" w:hAnsi="Cambria Math"/>
                                <w:szCs w:val="24"/>
                                <w:lang w:val="en-US"/>
                              </w:rPr>
                              <m:t>j</m:t>
                            </m:r>
                            <m:r>
                              <w:rPr>
                                <w:rFonts w:ascii="Cambria Math"/>
                                <w:szCs w:val="24"/>
                              </w:rPr>
                              <m:t>,</m:t>
                            </m:r>
                            <m:r>
                              <w:rPr>
                                <w:rFonts w:ascii="Cambria Math" w:hAnsi="Cambria Math"/>
                                <w:szCs w:val="24"/>
                                <w:lang w:val="en-US"/>
                              </w:rPr>
                              <m:t>f</m:t>
                            </m:r>
                          </m:sub>
                        </m:sSub>
                        <m:r>
                          <w:rPr>
                            <w:rFonts w:ascii="Cambria Math" w:hAnsi="Cambria Math"/>
                            <w:szCs w:val="24"/>
                            <w:lang w:val="en-US"/>
                          </w:rPr>
                          <m:t>∙</m:t>
                        </m:r>
                        <m:d>
                          <m:dPr>
                            <m:ctrlPr>
                              <w:rPr>
                                <w:rFonts w:ascii="Cambria Math" w:hAnsi="Cambria Math"/>
                                <w:i/>
                                <w:szCs w:val="24"/>
                                <w:lang w:val="en-US"/>
                              </w:rPr>
                            </m:ctrlPr>
                          </m:dPr>
                          <m:e>
                            <m:sSubSup>
                              <m:sSubSupPr>
                                <m:ctrlPr>
                                  <w:rPr>
                                    <w:rFonts w:ascii="Cambria Math" w:hAnsi="Cambria Math"/>
                                    <w:i/>
                                    <w:szCs w:val="24"/>
                                    <w:lang w:val="en-US"/>
                                  </w:rPr>
                                </m:ctrlPr>
                              </m:sSubSupPr>
                              <m:e>
                                <m:r>
                                  <w:rPr>
                                    <w:rFonts w:ascii="Cambria Math" w:hAnsi="Cambria Math"/>
                                    <w:szCs w:val="24"/>
                                    <w:lang w:val="en-US"/>
                                  </w:rPr>
                                  <m:t>t</m:t>
                                </m:r>
                              </m:e>
                              <m:sub>
                                <m:r>
                                  <w:rPr>
                                    <w:rFonts w:ascii="Cambria Math" w:hAnsi="Cambria Math"/>
                                    <w:szCs w:val="24"/>
                                    <w:lang w:val="en-US"/>
                                  </w:rPr>
                                  <m:t>j</m:t>
                                </m:r>
                              </m:sub>
                              <m:sup>
                                <m:r>
                                  <w:rPr>
                                    <w:rFonts w:ascii="Cambria Math" w:hAnsi="Cambria Math"/>
                                    <w:szCs w:val="24"/>
                                  </w:rPr>
                                  <m:t>вр</m:t>
                                </m:r>
                              </m:sup>
                            </m:sSubSup>
                            <m:r>
                              <w:rPr>
                                <w:rFonts w:ascii="Cambria Math" w:hAnsi="Cambria Math"/>
                                <w:szCs w:val="24"/>
                                <w:lang w:val="en-US"/>
                              </w:rPr>
                              <m:t>-</m:t>
                            </m:r>
                            <m:sSup>
                              <m:sSupPr>
                                <m:ctrlPr>
                                  <w:rPr>
                                    <w:rFonts w:ascii="Cambria Math" w:hAnsi="Cambria Math"/>
                                    <w:i/>
                                    <w:szCs w:val="24"/>
                                  </w:rPr>
                                </m:ctrlPr>
                              </m:sSupPr>
                              <m:e>
                                <m:r>
                                  <w:rPr>
                                    <w:rFonts w:ascii="Cambria Math" w:hAnsi="Cambria Math"/>
                                    <w:szCs w:val="24"/>
                                    <w:lang w:val="en-US"/>
                                  </w:rPr>
                                  <m:t>t</m:t>
                                </m:r>
                              </m:e>
                              <m:sup>
                                <m:r>
                                  <w:rPr>
                                    <w:rFonts w:ascii="Cambria Math" w:hAnsi="Cambria Math"/>
                                    <w:szCs w:val="24"/>
                                  </w:rPr>
                                  <m:t>нр</m:t>
                                </m:r>
                              </m:sup>
                            </m:sSup>
                          </m:e>
                        </m:d>
                      </m:e>
                    </m:d>
                    <m:r>
                      <w:rPr>
                        <w:rFonts w:ascii="Cambria Math"/>
                        <w:szCs w:val="24"/>
                        <w:lang w:val="en-US"/>
                      </w:rPr>
                      <m:t xml:space="preserve"> </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num>
                  <m:den>
                    <m:r>
                      <w:rPr>
                        <w:rFonts w:ascii="Cambria Math"/>
                        <w:szCs w:val="24"/>
                        <w:lang w:val="en-US"/>
                      </w:rPr>
                      <m:t>1</m:t>
                    </m:r>
                    <m:r>
                      <w:rPr>
                        <w:rFonts w:ascii="Cambria Math" w:hAnsi="Cambria Math"/>
                        <w:szCs w:val="24"/>
                        <w:lang w:val="en-US"/>
                      </w:rPr>
                      <m:t>-</m:t>
                    </m:r>
                    <m:sSup>
                      <m:sSupPr>
                        <m:ctrlPr>
                          <w:rPr>
                            <w:rFonts w:ascii="Cambria Math" w:hAnsi="Cambria Math"/>
                            <w:i/>
                            <w:szCs w:val="24"/>
                            <w:lang w:val="en-US"/>
                          </w:rPr>
                        </m:ctrlPr>
                      </m:sSupPr>
                      <m:e>
                        <m:r>
                          <w:rPr>
                            <w:rFonts w:ascii="Cambria Math" w:hAnsi="Cambria Math"/>
                            <w:szCs w:val="24"/>
                            <w:lang w:val="en-US"/>
                          </w:rPr>
                          <m:t>e</m:t>
                        </m:r>
                      </m:e>
                      <m:sup>
                        <m:d>
                          <m:dPr>
                            <m:ctrlPr>
                              <w:rPr>
                                <w:rFonts w:ascii="Cambria Math" w:hAnsi="Cambria Math"/>
                                <w:i/>
                                <w:szCs w:val="24"/>
                                <w:lang w:val="en-US"/>
                              </w:rPr>
                            </m:ctrlPr>
                          </m:dPr>
                          <m:e>
                            <m:f>
                              <m:fPr>
                                <m:ctrlPr>
                                  <w:rPr>
                                    <w:rFonts w:ascii="Cambria Math" w:hAnsi="Cambria Math"/>
                                    <w:i/>
                                    <w:szCs w:val="24"/>
                                    <w:lang w:val="en-US"/>
                                  </w:rPr>
                                </m:ctrlPr>
                              </m:fPr>
                              <m:num>
                                <m:sSubSup>
                                  <m:sSubSupPr>
                                    <m:ctrlPr>
                                      <w:rPr>
                                        <w:rFonts w:ascii="Cambria Math" w:hAnsi="Cambria Math"/>
                                        <w:i/>
                                        <w:szCs w:val="24"/>
                                      </w:rPr>
                                    </m:ctrlPr>
                                  </m:sSubSupPr>
                                  <m:e>
                                    <m:r>
                                      <w:rPr>
                                        <w:rFonts w:ascii="Cambria Math" w:hAnsi="Cambria Math"/>
                                        <w:szCs w:val="24"/>
                                      </w:rPr>
                                      <m:t>z</m:t>
                                    </m:r>
                                  </m:e>
                                  <m:sub>
                                    <m:r>
                                      <w:rPr>
                                        <w:rFonts w:ascii="Cambria Math" w:hAnsi="Cambria Math"/>
                                        <w:szCs w:val="24"/>
                                      </w:rPr>
                                      <m:t>f</m:t>
                                    </m:r>
                                  </m:sub>
                                  <m:sup>
                                    <m:r>
                                      <w:rPr>
                                        <w:rFonts w:ascii="Cambria Math" w:hAnsi="Cambria Math"/>
                                        <w:szCs w:val="24"/>
                                      </w:rPr>
                                      <m:t>в</m:t>
                                    </m:r>
                                  </m:sup>
                                </m:sSubSup>
                              </m:num>
                              <m:den>
                                <m:sSub>
                                  <m:sSubPr>
                                    <m:ctrlPr>
                                      <w:rPr>
                                        <w:rFonts w:ascii="Cambria Math" w:hAnsi="Cambria Math"/>
                                        <w:i/>
                                        <w:szCs w:val="24"/>
                                      </w:rPr>
                                    </m:ctrlPr>
                                  </m:sSubPr>
                                  <m:e>
                                    <m:r>
                                      <w:rPr>
                                        <w:rFonts w:ascii="Cambria Math" w:hAnsi="Cambria Math"/>
                                        <w:szCs w:val="24"/>
                                      </w:rPr>
                                      <m:t>β</m:t>
                                    </m:r>
                                  </m:e>
                                  <m:sub>
                                    <m:r>
                                      <w:rPr>
                                        <w:rFonts w:ascii="Cambria Math" w:hAnsi="Cambria Math"/>
                                        <w:szCs w:val="24"/>
                                        <w:lang w:val="en-US"/>
                                      </w:rPr>
                                      <m:t>j</m:t>
                                    </m:r>
                                  </m:sub>
                                </m:sSub>
                              </m:den>
                            </m:f>
                          </m:e>
                        </m:d>
                      </m:sup>
                    </m:sSup>
                  </m:den>
                </m:f>
              </m:oMath>
            </m:oMathPara>
          </w:p>
        </w:tc>
        <w:tc>
          <w:tcPr>
            <w:tcW w:w="989" w:type="dxa"/>
            <w:vAlign w:val="center"/>
          </w:tcPr>
          <w:p w14:paraId="014BBB69" w14:textId="77777777" w:rsidR="00517EF6" w:rsidRPr="00224B80" w:rsidRDefault="00517EF6" w:rsidP="0006129B">
            <w:pPr>
              <w:pStyle w:val="aa"/>
              <w:jc w:val="center"/>
              <w:rPr>
                <w:szCs w:val="24"/>
              </w:rPr>
            </w:pPr>
            <w:r w:rsidRPr="00224B80">
              <w:rPr>
                <w:szCs w:val="24"/>
              </w:rPr>
              <w:t>(</w:t>
            </w:r>
            <w:r w:rsidR="008A3CE6" w:rsidRPr="00224B80">
              <w:rPr>
                <w:rStyle w:val="FontStyle11"/>
                <w:sz w:val="24"/>
                <w:szCs w:val="24"/>
              </w:rPr>
              <w:fldChar w:fldCharType="begin"/>
            </w:r>
            <w:r w:rsidRPr="00224B80">
              <w:rPr>
                <w:rStyle w:val="FontStyle11"/>
                <w:sz w:val="24"/>
                <w:szCs w:val="24"/>
              </w:rPr>
              <w:instrText xml:space="preserve"> SEQ Список_формул \* ARABIC </w:instrText>
            </w:r>
            <w:r w:rsidR="008A3CE6" w:rsidRPr="00224B80">
              <w:rPr>
                <w:rStyle w:val="FontStyle11"/>
                <w:sz w:val="24"/>
                <w:szCs w:val="24"/>
              </w:rPr>
              <w:fldChar w:fldCharType="separate"/>
            </w:r>
            <w:r w:rsidR="00743685" w:rsidRPr="00224B80">
              <w:rPr>
                <w:rStyle w:val="FontStyle11"/>
                <w:noProof/>
                <w:sz w:val="24"/>
                <w:szCs w:val="24"/>
              </w:rPr>
              <w:t>12</w:t>
            </w:r>
            <w:r w:rsidR="008A3CE6" w:rsidRPr="00224B80">
              <w:rPr>
                <w:rStyle w:val="FontStyle11"/>
                <w:sz w:val="24"/>
                <w:szCs w:val="24"/>
              </w:rPr>
              <w:fldChar w:fldCharType="end"/>
            </w:r>
            <w:r w:rsidRPr="00224B80">
              <w:rPr>
                <w:szCs w:val="24"/>
              </w:rPr>
              <w:t>)</w:t>
            </w:r>
          </w:p>
        </w:tc>
      </w:tr>
    </w:tbl>
    <w:p w14:paraId="206660B4" w14:textId="77777777" w:rsidR="00517EF6" w:rsidRPr="00224B80" w:rsidRDefault="00517EF6" w:rsidP="0006129B">
      <w:pPr>
        <w:ind w:left="1512" w:hanging="1512"/>
      </w:pPr>
      <w:r w:rsidRPr="00224B80">
        <w:t>Здесь</w:t>
      </w:r>
      <w:r w:rsidR="002F5504" w:rsidRPr="00224B80">
        <w:t xml:space="preserve"> </w:t>
      </w:r>
      <m:oMath>
        <m:sSubSup>
          <m:sSubSupPr>
            <m:ctrlPr>
              <w:rPr>
                <w:rFonts w:ascii="Cambria Math" w:hAnsi="Cambria Math"/>
                <w:i/>
              </w:rPr>
            </m:ctrlPr>
          </m:sSubSupPr>
          <m:e>
            <m:r>
              <m:rPr>
                <m:sty m:val="p"/>
              </m:rPr>
              <w:rPr>
                <w:rFonts w:ascii="Cambria Math"/>
              </w:rPr>
              <m:t>t</m:t>
            </m:r>
          </m:e>
          <m:sub>
            <m:sSub>
              <m:sSubPr>
                <m:ctrlPr>
                  <w:rPr>
                    <w:rFonts w:ascii="Cambria Math" w:hAnsi="Cambria Math"/>
                    <w:i/>
                  </w:rPr>
                </m:ctrlPr>
              </m:sSubPr>
              <m:e>
                <m:r>
                  <m:rPr>
                    <m:sty m:val="p"/>
                  </m:rPr>
                  <w:rPr>
                    <w:rFonts w:ascii="Cambria Math"/>
                    <w:lang w:val="en-US"/>
                  </w:rPr>
                  <m:t>j</m:t>
                </m:r>
              </m:e>
              <m:sub>
                <m:r>
                  <m:rPr>
                    <m:sty m:val="p"/>
                  </m:rPr>
                  <w:rPr>
                    <w:rFonts w:ascii="Cambria Math"/>
                    <w:lang w:val="en-US"/>
                  </w:rPr>
                  <m:t>min</m:t>
                </m:r>
              </m:sub>
            </m:sSub>
          </m:sub>
          <m:sup>
            <m:r>
              <m:rPr>
                <m:sty m:val="p"/>
              </m:rPr>
              <w:rPr>
                <w:rFonts w:ascii="Cambria Math" w:hAnsi="Cambria Math"/>
              </w:rPr>
              <m:t>в</m:t>
            </m:r>
          </m:sup>
        </m:sSubSup>
      </m:oMath>
      <w:r w:rsidRPr="00224B80">
        <w:t xml:space="preserve"> - минимально допустимая температура воздуха в здании </w:t>
      </w:r>
      <w:r w:rsidRPr="00224B80">
        <w:rPr>
          <w:i/>
          <w:lang w:val="en-US"/>
        </w:rPr>
        <w:t>j</w:t>
      </w:r>
      <w:r w:rsidRPr="00224B80">
        <w:t xml:space="preserve">-го потребителя, </w:t>
      </w:r>
      <w:r w:rsidRPr="00224B80">
        <w:rPr>
          <w:vertAlign w:val="superscript"/>
        </w:rPr>
        <w:t>0</w:t>
      </w:r>
      <w:r w:rsidRPr="00224B80">
        <w:t>С.</w:t>
      </w:r>
    </w:p>
    <w:p w14:paraId="12989B1B" w14:textId="17F17537" w:rsidR="00517EF6" w:rsidRPr="00224B80" w:rsidRDefault="00517EF6" w:rsidP="0006129B">
      <w:pPr>
        <w:pStyle w:val="aa"/>
        <w:ind w:firstLine="567"/>
        <w:rPr>
          <w:rStyle w:val="FontStyle11"/>
          <w:sz w:val="24"/>
          <w:szCs w:val="24"/>
        </w:rPr>
      </w:pPr>
      <w:r w:rsidRPr="00224B80">
        <w:rPr>
          <w:rStyle w:val="FontStyle11"/>
          <w:sz w:val="24"/>
          <w:szCs w:val="24"/>
        </w:rPr>
        <w:t xml:space="preserve">Продолжительности стояния температур наружного воздуха принимаются по </w:t>
      </w:r>
      <w:r w:rsidR="0055093E" w:rsidRPr="00224B80">
        <w:rPr>
          <w:rStyle w:val="FontStyle11"/>
          <w:sz w:val="24"/>
          <w:szCs w:val="24"/>
        </w:rPr>
        <w:t xml:space="preserve">СП 131.13330.2020 </w:t>
      </w:r>
      <w:r w:rsidR="00AD4256" w:rsidRPr="00224B80">
        <w:rPr>
          <w:rStyle w:val="FontStyle11"/>
          <w:sz w:val="24"/>
          <w:szCs w:val="24"/>
        </w:rPr>
        <w:t>«</w:t>
      </w:r>
      <w:r w:rsidR="0055093E" w:rsidRPr="00224B80">
        <w:rPr>
          <w:rStyle w:val="FontStyle11"/>
          <w:sz w:val="24"/>
          <w:szCs w:val="24"/>
        </w:rPr>
        <w:t>Свод правил. Строительная климатология. СНиП 23-01-99*</w:t>
      </w:r>
      <w:r w:rsidR="00AD4256" w:rsidRPr="00224B80">
        <w:rPr>
          <w:rStyle w:val="FontStyle11"/>
          <w:sz w:val="24"/>
          <w:szCs w:val="24"/>
        </w:rPr>
        <w:t>»</w:t>
      </w:r>
      <w:r w:rsidRPr="00224B80">
        <w:rPr>
          <w:rStyle w:val="FontStyle11"/>
          <w:sz w:val="24"/>
          <w:szCs w:val="24"/>
        </w:rPr>
        <w:t>.</w:t>
      </w:r>
    </w:p>
    <w:p w14:paraId="038319C1" w14:textId="77777777" w:rsidR="00517EF6" w:rsidRPr="00224B80" w:rsidRDefault="00517EF6" w:rsidP="0006129B">
      <w:pPr>
        <w:pStyle w:val="aff8"/>
        <w:rPr>
          <w:rStyle w:val="FontStyle11"/>
          <w:sz w:val="24"/>
          <w:szCs w:val="24"/>
        </w:rPr>
      </w:pPr>
    </w:p>
    <w:p w14:paraId="577FA467" w14:textId="77777777" w:rsidR="00517EF6" w:rsidRPr="00224B80" w:rsidRDefault="00BC55C3" w:rsidP="0006129B">
      <w:pPr>
        <w:pStyle w:val="aa"/>
        <w:widowControl w:val="0"/>
        <w:tabs>
          <w:tab w:val="left" w:pos="1276"/>
        </w:tabs>
        <w:autoSpaceDE w:val="0"/>
        <w:autoSpaceDN w:val="0"/>
        <w:adjustRightInd w:val="0"/>
        <w:ind w:firstLine="567"/>
        <w:rPr>
          <w:szCs w:val="24"/>
        </w:rPr>
      </w:pPr>
      <w:r w:rsidRPr="00224B80">
        <w:rPr>
          <w:szCs w:val="24"/>
        </w:rPr>
        <w:t xml:space="preserve">9.2 </w:t>
      </w:r>
      <w:r w:rsidR="00517EF6" w:rsidRPr="00224B80">
        <w:rPr>
          <w:szCs w:val="24"/>
        </w:rPr>
        <w:t>Правила определения</w:t>
      </w:r>
      <w:r w:rsidR="002F5504" w:rsidRPr="00224B80">
        <w:rPr>
          <w:szCs w:val="24"/>
        </w:rPr>
        <w:t xml:space="preserve"> </w:t>
      </w:r>
      <m:oMath>
        <m:sSubSup>
          <m:sSubSupPr>
            <m:ctrlPr>
              <w:rPr>
                <w:rFonts w:ascii="Cambria Math" w:hAnsi="Cambria Math"/>
                <w:i/>
                <w:szCs w:val="24"/>
                <w:lang w:val="en-US"/>
              </w:rPr>
            </m:ctrlPr>
          </m:sSubSupPr>
          <m:e>
            <m:r>
              <m:rPr>
                <m:sty m:val="p"/>
              </m:rPr>
              <w:rPr>
                <w:rFonts w:ascii="Cambria Math" w:hAnsi="Cambria Math"/>
                <w:szCs w:val="24"/>
                <w:lang w:val="en-US"/>
              </w:rPr>
              <m:t>τ</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224B80">
        <w:rPr>
          <w:szCs w:val="24"/>
        </w:rPr>
        <w:t xml:space="preserve"> - числа часов стояния температуры наружного воздуха ниже</w:t>
      </w:r>
      <w:r w:rsidR="002F5504" w:rsidRPr="00224B80">
        <w:rPr>
          <w:szCs w:val="24"/>
        </w:rPr>
        <w:t xml:space="preserve"> </w:t>
      </w:r>
      <m:oMath>
        <m:sSubSup>
          <m:sSubSupPr>
            <m:ctrlPr>
              <w:rPr>
                <w:rFonts w:ascii="Cambria Math" w:hAnsi="Cambria Math"/>
                <w:i/>
                <w:szCs w:val="24"/>
                <w:lang w:val="en-US"/>
              </w:rPr>
            </m:ctrlPr>
          </m:sSubSupPr>
          <m:e>
            <m:r>
              <m:rPr>
                <m:sty m:val="p"/>
              </m:rPr>
              <w:rPr>
                <w:rFonts w:ascii="Cambria Math"/>
                <w:szCs w:val="24"/>
                <w:lang w:val="en-US"/>
              </w:rPr>
              <m:t>t</m:t>
            </m:r>
          </m:e>
          <m:sub>
            <m:r>
              <m:rPr>
                <m:sty m:val="p"/>
              </m:rPr>
              <w:rPr>
                <w:rFonts w:ascii="Cambria Math"/>
                <w:szCs w:val="24"/>
                <w:lang w:val="en-US"/>
              </w:rPr>
              <m:t>j</m:t>
            </m:r>
            <m:r>
              <m:rPr>
                <m:sty m:val="p"/>
              </m:rPr>
              <w:rPr>
                <w:rFonts w:ascii="Cambria Math"/>
                <w:szCs w:val="24"/>
              </w:rPr>
              <m:t>,</m:t>
            </m:r>
            <m:r>
              <m:rPr>
                <m:sty m:val="p"/>
              </m:rPr>
              <w:rPr>
                <w:rFonts w:ascii="Cambria Math"/>
                <w:szCs w:val="24"/>
                <w:lang w:val="en-US"/>
              </w:rPr>
              <m:t>f</m:t>
            </m:r>
          </m:sub>
          <m:sup>
            <m:r>
              <m:rPr>
                <m:sty m:val="p"/>
              </m:rPr>
              <w:rPr>
                <w:rFonts w:ascii="Cambria Math" w:hAnsi="Cambria Math"/>
                <w:szCs w:val="24"/>
              </w:rPr>
              <m:t>рав</m:t>
            </m:r>
          </m:sup>
        </m:sSubSup>
      </m:oMath>
      <w:r w:rsidR="00517EF6" w:rsidRPr="00224B80">
        <w:rPr>
          <w:szCs w:val="24"/>
        </w:rPr>
        <w:t>.</w:t>
      </w:r>
    </w:p>
    <w:p w14:paraId="56D2F276" w14:textId="77777777" w:rsidR="00517EF6" w:rsidRPr="00224B80" w:rsidRDefault="00517EF6" w:rsidP="0006129B">
      <w:pPr>
        <w:ind w:firstLine="567"/>
      </w:pPr>
      <w:r w:rsidRPr="00224B80">
        <w:t>Если</w:t>
      </w:r>
      <w:r w:rsidR="002F5504" w:rsidRPr="00224B80">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оказывается равной или выше </w:t>
      </w:r>
      <w:r w:rsidR="00BC55C3" w:rsidRPr="00224B80">
        <w:t xml:space="preserve">плюс </w:t>
      </w:r>
      <w:r w:rsidRPr="00224B80">
        <w:t xml:space="preserve">8 </w:t>
      </w:r>
      <w:r w:rsidRPr="00224B80">
        <w:rPr>
          <w:vertAlign w:val="superscript"/>
        </w:rPr>
        <w:t>о</w:t>
      </w:r>
      <w:r w:rsidRPr="00224B80">
        <w:t xml:space="preserve">С (начало отопительного сезона), это означает, что отказ </w:t>
      </w:r>
      <w:r w:rsidRPr="00224B80">
        <w:rPr>
          <w:i/>
          <w:lang w:val="en-US"/>
        </w:rPr>
        <w:t>f</w:t>
      </w:r>
      <w:r w:rsidRPr="00224B80">
        <w:t xml:space="preserve">-го элемента нарушает пониженный уровень теплоснабжения </w:t>
      </w:r>
      <w:r w:rsidRPr="00224B80">
        <w:rPr>
          <w:i/>
          <w:lang w:val="en-US"/>
        </w:rPr>
        <w:t>j</w:t>
      </w:r>
      <w:r w:rsidRPr="00224B80">
        <w:t xml:space="preserve">-го потребителя при любой температуре наружного воздуха и в формуле </w:t>
      </w:r>
      <w:r w:rsidR="0061403F" w:rsidRPr="00224B80">
        <w:fldChar w:fldCharType="begin"/>
      </w:r>
      <w:r w:rsidR="0061403F" w:rsidRPr="00224B80">
        <w:instrText xml:space="preserve"> REF _Ref374096493 \h  \* MERGEFORMAT </w:instrText>
      </w:r>
      <w:r w:rsidR="0061403F" w:rsidRPr="00224B80">
        <w:fldChar w:fldCharType="separate"/>
      </w:r>
      <w:r w:rsidR="00743685" w:rsidRPr="00224B80">
        <w:t>(10)</w:t>
      </w:r>
      <w:r w:rsidR="0061403F" w:rsidRPr="00224B80">
        <w:fldChar w:fldCharType="end"/>
      </w:r>
      <w:r w:rsidRPr="00224B80">
        <w:rPr>
          <w:rStyle w:val="FontStyle11"/>
          <w:sz w:val="24"/>
        </w:rPr>
        <w:t xml:space="preserve"> величина</w:t>
      </w:r>
      <w:r w:rsidR="002F5504" w:rsidRPr="00224B80">
        <w:rPr>
          <w:rStyle w:val="FontStyle11"/>
          <w:sz w:val="24"/>
        </w:rPr>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rPr>
          <w:rStyle w:val="FontStyle11"/>
          <w:sz w:val="24"/>
        </w:rPr>
        <w:t xml:space="preserve"> берется равной продолжительности отопительного периода</w:t>
      </w:r>
      <w:r w:rsidRPr="00224B80">
        <w:t>.</w:t>
      </w:r>
    </w:p>
    <w:p w14:paraId="75AC7A0C" w14:textId="77777777" w:rsidR="00517EF6" w:rsidRPr="00224B80" w:rsidRDefault="00517EF6" w:rsidP="0006129B">
      <w:pPr>
        <w:ind w:firstLine="567"/>
      </w:pPr>
      <w:r w:rsidRPr="00224B80">
        <w:t>Если</w:t>
      </w:r>
      <w:r w:rsidR="002F5504" w:rsidRPr="00224B80">
        <w:t xml:space="preserve"> </w:t>
      </w:r>
      <m:oMath>
        <m:sSubSup>
          <m:sSubSupPr>
            <m:ctrlPr>
              <w:rPr>
                <w:rFonts w:ascii="Cambria Math" w:hAnsi="Cambria Math"/>
                <w:i/>
                <w:lang w:val="en-US"/>
              </w:rPr>
            </m:ctrlPr>
          </m:sSubSupPr>
          <m:e>
            <m:r>
              <m:rPr>
                <m:sty m:val="p"/>
              </m:rPr>
              <w:rPr>
                <w:rFonts w:ascii="Cambria Math"/>
                <w:lang w:val="en-US"/>
              </w:rPr>
              <m:t>t</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оказывается равной</w:t>
      </w:r>
      <w:r w:rsidR="002F5504"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224B80">
        <w:t xml:space="preserve">, отказ </w:t>
      </w:r>
      <w:r w:rsidRPr="00224B80">
        <w:rPr>
          <w:i/>
          <w:lang w:val="en-US"/>
        </w:rPr>
        <w:t>f</w:t>
      </w:r>
      <w:r w:rsidRPr="00224B80">
        <w:t xml:space="preserve">-го элемента влияет на теплоснабжение </w:t>
      </w:r>
      <w:r w:rsidRPr="00224B80">
        <w:rPr>
          <w:i/>
          <w:lang w:val="en-US"/>
        </w:rPr>
        <w:t>j</w:t>
      </w:r>
      <w:r w:rsidRPr="00224B80">
        <w:t>-го потребителя только при температурах ниже расчетных и</w:t>
      </w:r>
      <w:r w:rsidR="002F5504" w:rsidRPr="00224B80">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в формуле </w:t>
      </w:r>
      <w:r w:rsidR="0061403F" w:rsidRPr="00224B80">
        <w:fldChar w:fldCharType="begin"/>
      </w:r>
      <w:r w:rsidR="0061403F" w:rsidRPr="00224B80">
        <w:instrText xml:space="preserve"> REF _Ref374096493 \h  \* MERGEFORMAT </w:instrText>
      </w:r>
      <w:r w:rsidR="0061403F" w:rsidRPr="00224B80">
        <w:fldChar w:fldCharType="separate"/>
      </w:r>
      <w:r w:rsidR="00743685" w:rsidRPr="00224B80">
        <w:t>(10)</w:t>
      </w:r>
      <w:r w:rsidR="0061403F" w:rsidRPr="00224B80">
        <w:fldChar w:fldCharType="end"/>
      </w:r>
      <w:r w:rsidRPr="00224B80">
        <w:t xml:space="preserve"> берется равной </w:t>
      </w:r>
      <m:oMath>
        <m:sSup>
          <m:sSupPr>
            <m:ctrlPr>
              <w:rPr>
                <w:rFonts w:ascii="Cambria Math" w:hAnsi="Cambria Math"/>
                <w:i/>
                <w:lang w:val="en-US"/>
              </w:rPr>
            </m:ctrlPr>
          </m:sSupPr>
          <m:e>
            <m:r>
              <w:rPr>
                <w:rFonts w:ascii="Cambria Math" w:hAnsi="Cambria Math"/>
                <w:lang w:val="en-US"/>
              </w:rPr>
              <m:t>τ</m:t>
            </m:r>
          </m:e>
          <m:sup>
            <m:r>
              <w:rPr>
                <w:rFonts w:ascii="Cambria Math" w:hAnsi="Cambria Math"/>
              </w:rPr>
              <m:t>мин</m:t>
            </m:r>
          </m:sup>
        </m:sSup>
      </m:oMath>
      <w:r w:rsidRPr="00224B80">
        <w:t xml:space="preserve"> - числу часов стояния температуре наружного воздуха ниже </w:t>
      </w:r>
      <m:oMath>
        <m:sSup>
          <m:sSupPr>
            <m:ctrlPr>
              <w:rPr>
                <w:rFonts w:ascii="Cambria Math" w:hAnsi="Cambria Math"/>
                <w:i/>
              </w:rPr>
            </m:ctrlPr>
          </m:sSupPr>
          <m:e>
            <m:r>
              <m:rPr>
                <m:sty m:val="p"/>
              </m:rPr>
              <w:rPr>
                <w:rFonts w:ascii="Cambria Math"/>
              </w:rPr>
              <m:t>t</m:t>
            </m:r>
          </m:e>
          <m:sup>
            <m:r>
              <m:rPr>
                <m:sty m:val="p"/>
              </m:rPr>
              <w:rPr>
                <w:rFonts w:ascii="Cambria Math" w:hAnsi="Cambria Math"/>
              </w:rPr>
              <m:t>нр</m:t>
            </m:r>
          </m:sup>
        </m:sSup>
      </m:oMath>
      <w:r w:rsidRPr="00224B80">
        <w:t>.</w:t>
      </w:r>
    </w:p>
    <w:p w14:paraId="74D30EC0" w14:textId="77777777" w:rsidR="00517EF6" w:rsidRPr="00224B80" w:rsidRDefault="00517EF6" w:rsidP="0006129B">
      <w:pPr>
        <w:ind w:firstLine="567"/>
      </w:pPr>
      <w:r w:rsidRPr="00224B80">
        <w:t xml:space="preserve">Если </w:t>
      </w:r>
      <m:oMath>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t</m:t>
            </m:r>
          </m:e>
          <m:sup>
            <m:r>
              <m:rPr>
                <m:sty m:val="p"/>
              </m:rPr>
              <w:rPr>
                <w:rFonts w:ascii="Cambria Math" w:hAnsi="Cambria Math"/>
              </w:rPr>
              <m:t>мин</m:t>
            </m:r>
          </m:sup>
        </m:sSup>
      </m:oMath>
      <w:r w:rsidRPr="00224B80">
        <w:t xml:space="preserve"> (минимальная температура наружного воздуха), отказ </w:t>
      </w:r>
      <w:r w:rsidRPr="00224B80">
        <w:rPr>
          <w:i/>
          <w:lang w:val="en-US"/>
        </w:rPr>
        <w:t>f</w:t>
      </w:r>
      <w:r w:rsidRPr="00224B80">
        <w:t xml:space="preserve">-го элемента не влияет на теплоснабжение </w:t>
      </w:r>
      <w:r w:rsidRPr="00224B80">
        <w:rPr>
          <w:i/>
          <w:lang w:val="en-US"/>
        </w:rPr>
        <w:t>j</w:t>
      </w:r>
      <w:r w:rsidRPr="00224B80">
        <w:t xml:space="preserve">-го потребителя и в формуле </w:t>
      </w:r>
      <w:r w:rsidR="0061403F" w:rsidRPr="00224B80">
        <w:fldChar w:fldCharType="begin"/>
      </w:r>
      <w:r w:rsidR="0061403F" w:rsidRPr="00224B80">
        <w:instrText xml:space="preserve"> REF _Ref374096493 \h  \* MERGEFORMAT </w:instrText>
      </w:r>
      <w:r w:rsidR="0061403F" w:rsidRPr="00224B80">
        <w:fldChar w:fldCharType="separate"/>
      </w:r>
      <w:r w:rsidR="00743685" w:rsidRPr="00224B80">
        <w:t>(10)</w:t>
      </w:r>
      <w:r w:rsidR="0061403F" w:rsidRPr="00224B80">
        <w:fldChar w:fldCharType="end"/>
      </w:r>
      <w:r w:rsidR="002F5504" w:rsidRPr="00224B80">
        <w:t xml:space="preserve">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берется равной нулю.</w:t>
      </w:r>
    </w:p>
    <w:p w14:paraId="5FE9C745" w14:textId="77777777" w:rsidR="00517EF6" w:rsidRPr="00224B80" w:rsidRDefault="00517EF6" w:rsidP="0006129B">
      <w:pPr>
        <w:ind w:firstLine="567"/>
      </w:pPr>
      <w:r w:rsidRPr="00224B80">
        <w:t xml:space="preserve">Если </w:t>
      </w:r>
      <m:oMath>
        <m:sSup>
          <m:sSupPr>
            <m:ctrlPr>
              <w:rPr>
                <w:rFonts w:ascii="Cambria Math" w:hAnsi="Cambria Math"/>
                <w:i/>
              </w:rPr>
            </m:ctrlPr>
          </m:sSupPr>
          <m:e>
            <m:r>
              <w:rPr>
                <w:rFonts w:ascii="Cambria Math" w:hAnsi="Cambria Math"/>
              </w:rPr>
              <m:t>t</m:t>
            </m:r>
          </m:e>
          <m:sup>
            <m:r>
              <w:rPr>
                <w:rFonts w:ascii="Cambria Math" w:hAnsi="Cambria Math"/>
              </w:rPr>
              <m:t>мин</m:t>
            </m:r>
          </m:sup>
        </m:sSup>
        <m:r>
          <w:rPr>
            <w:rFonts w:ascii="Cambria Math"/>
          </w:rPr>
          <m:t>&lt;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t</m:t>
            </m:r>
          </m:e>
          <m:sup>
            <m:r>
              <w:rPr>
                <w:rFonts w:ascii="Cambria Math" w:hAnsi="Cambria Math"/>
              </w:rPr>
              <m:t>нр</m:t>
            </m:r>
          </m:sup>
        </m:sSup>
      </m:oMath>
      <w:r w:rsidRPr="00224B80">
        <w:t xml:space="preserve">, то </w:t>
      </w:r>
      <m:oMath>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oMath>
      <w:r w:rsidRPr="00224B80">
        <w:t xml:space="preserve"> = </w:t>
      </w:r>
      <m:oMath>
        <m:f>
          <m:fPr>
            <m:ctrlPr>
              <w:rPr>
                <w:rFonts w:ascii="Cambria Math" w:hAnsi="Cambria Math"/>
                <w:i/>
              </w:rPr>
            </m:ctrlPr>
          </m:fPr>
          <m:num>
            <m:sSup>
              <m:sSupPr>
                <m:ctrlPr>
                  <w:rPr>
                    <w:rFonts w:ascii="Cambria Math" w:hAnsi="Cambria Math"/>
                    <w:i/>
                  </w:rPr>
                </m:ctrlPr>
              </m:sSupPr>
              <m:e>
                <m:r>
                  <w:rPr>
                    <w:rFonts w:ascii="Cambria Math" w:hAnsi="Cambria Math"/>
                  </w:rPr>
                  <m:t>t</m:t>
                </m:r>
              </m:e>
              <m:sup>
                <m:r>
                  <w:rPr>
                    <w:rFonts w:ascii="Cambria Math" w:hAnsi="Cambria Math"/>
                  </w:rPr>
                  <m:t>нр</m:t>
                </m:r>
                <m:r>
                  <w:rPr>
                    <w:rFonts w:ascii="Cambria Math"/>
                  </w:rPr>
                  <m:t xml:space="preserve"> </m:t>
                </m:r>
              </m:sup>
            </m:sSup>
            <m:r>
              <w:rPr>
                <w:rFonts w:ascii="Cambria Math" w:hAnsi="Cambria Math"/>
              </w:rPr>
              <m: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num>
          <m:den>
            <m:sSup>
              <m:sSupPr>
                <m:ctrlPr>
                  <w:rPr>
                    <w:rFonts w:ascii="Cambria Math" w:hAnsi="Cambria Math"/>
                    <w:i/>
                  </w:rPr>
                </m:ctrlPr>
              </m:sSupPr>
              <m:e>
                <m:r>
                  <w:rPr>
                    <w:rFonts w:ascii="Cambria Math" w:hAnsi="Cambria Math"/>
                  </w:rPr>
                  <m:t>t</m:t>
                </m:r>
              </m:e>
              <m:sup>
                <m:r>
                  <w:rPr>
                    <w:rFonts w:ascii="Cambria Math" w:hAnsi="Cambria Math"/>
                  </w:rPr>
                  <m:t>нр</m:t>
                </m:r>
                <m:r>
                  <w:rPr>
                    <w:rFonts w:ascii="Cambria Math"/>
                  </w:rPr>
                  <m:t xml:space="preserve"> </m:t>
                </m:r>
              </m:sup>
            </m:sSup>
            <m:r>
              <w:rPr>
                <w:rFonts w:ascii="Cambria Math" w:hAnsi="Cambria Math"/>
              </w:rPr>
              <m:t>-</m:t>
            </m:r>
            <m:sSup>
              <m:sSupPr>
                <m:ctrlPr>
                  <w:rPr>
                    <w:rFonts w:ascii="Cambria Math" w:hAnsi="Cambria Math"/>
                    <w:i/>
                  </w:rPr>
                </m:ctrlPr>
              </m:sSupPr>
              <m:e>
                <m:r>
                  <w:rPr>
                    <w:rFonts w:ascii="Cambria Math"/>
                  </w:rPr>
                  <m:t xml:space="preserve"> </m:t>
                </m:r>
                <m:r>
                  <w:rPr>
                    <w:rFonts w:ascii="Cambria Math" w:hAnsi="Cambria Math"/>
                  </w:rPr>
                  <m:t>t</m:t>
                </m:r>
              </m:e>
              <m:sup>
                <m:r>
                  <m:rPr>
                    <m:sty m:val="p"/>
                  </m:rPr>
                  <w:rPr>
                    <w:rFonts w:ascii="Cambria Math" w:hAnsi="Cambria Math"/>
                  </w:rPr>
                  <m:t>мин</m:t>
                </m:r>
              </m:sup>
            </m:sSup>
          </m:den>
        </m:f>
        <m:r>
          <w:rPr>
            <w:rFonts w:ascii="Cambria Math" w:hAnsi="Cambria Math"/>
          </w:rPr>
          <m:t>×</m:t>
        </m:r>
        <m:sSup>
          <m:sSupPr>
            <m:ctrlPr>
              <w:rPr>
                <w:rFonts w:ascii="Cambria Math" w:hAnsi="Cambria Math"/>
                <w:i/>
                <w:lang w:val="en-US"/>
              </w:rPr>
            </m:ctrlPr>
          </m:sSupPr>
          <m:e>
            <m:r>
              <w:rPr>
                <w:rFonts w:ascii="Cambria Math" w:hAnsi="Cambria Math"/>
                <w:lang w:val="en-US"/>
              </w:rPr>
              <m:t>τ</m:t>
            </m:r>
          </m:e>
          <m:sup>
            <m:r>
              <w:rPr>
                <w:rFonts w:ascii="Cambria Math" w:hAnsi="Cambria Math"/>
              </w:rPr>
              <m:t>мин</m:t>
            </m:r>
          </m:sup>
        </m:sSup>
      </m:oMath>
      <w:r w:rsidRPr="00224B80">
        <w:t>.</w:t>
      </w:r>
    </w:p>
    <w:p w14:paraId="378A7889" w14:textId="77777777" w:rsidR="00BD38D9" w:rsidRPr="00224B80" w:rsidRDefault="00BD38D9" w:rsidP="00BD38D9">
      <w:pPr>
        <w:ind w:firstLine="567"/>
      </w:pPr>
      <w:r w:rsidRPr="00224B80">
        <w:lastRenderedPageBreak/>
        <w:t xml:space="preserve">Если </w:t>
      </w:r>
      <m:oMath>
        <m:sSup>
          <m:sSupPr>
            <m:ctrlPr>
              <w:rPr>
                <w:rFonts w:ascii="Cambria Math" w:hAnsi="Cambria Math"/>
                <w:i/>
              </w:rPr>
            </m:ctrlPr>
          </m:sSupPr>
          <m:e>
            <m:r>
              <w:rPr>
                <w:rFonts w:ascii="Cambria Math" w:hAnsi="Cambria Math"/>
              </w:rPr>
              <m:t>t</m:t>
            </m:r>
          </m:e>
          <m:sup>
            <m:r>
              <w:rPr>
                <w:rFonts w:ascii="Cambria Math" w:hAnsi="Cambria Math"/>
              </w:rPr>
              <m:t>нр</m:t>
            </m:r>
          </m:sup>
        </m:sSup>
        <m:r>
          <w:rPr>
            <w:rFonts w:ascii="Cambria Math"/>
          </w:rPr>
          <m:t>&lt;</m:t>
        </m:r>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rPr>
              <m:t xml:space="preserve">8 </m:t>
            </m:r>
          </m:e>
          <m:sup>
            <m:r>
              <w:rPr>
                <w:rFonts w:ascii="Cambria Math"/>
              </w:rPr>
              <m:t>0</m:t>
            </m:r>
          </m:sup>
        </m:sSup>
        <m:r>
          <w:rPr>
            <w:rFonts w:ascii="Cambria Math" w:hAnsi="Cambria Math"/>
          </w:rPr>
          <m:t>С</m:t>
        </m:r>
        <m:r>
          <w:rPr>
            <w:rFonts w:ascii="Cambria Math"/>
          </w:rPr>
          <m:t xml:space="preserve">, </m:t>
        </m:r>
        <m:r>
          <w:rPr>
            <w:rFonts w:ascii="Cambria Math" w:hAnsi="Cambria Math"/>
          </w:rPr>
          <m:t>то</m:t>
        </m:r>
        <m:r>
          <w:rPr>
            <w:rFonts w:ascii="Cambria Math"/>
          </w:rPr>
          <m:t xml:space="preserve"> 0&lt;</m:t>
        </m:r>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rPr>
          <m:t>&lt;</m:t>
        </m:r>
        <m:sSup>
          <m:sSupPr>
            <m:ctrlPr>
              <w:rPr>
                <w:rFonts w:ascii="Cambria Math" w:hAnsi="Cambria Math"/>
                <w:i/>
              </w:rPr>
            </m:ctrlPr>
          </m:sSupPr>
          <m:e>
            <m:r>
              <w:rPr>
                <w:rFonts w:ascii="Cambria Math" w:hAnsi="Cambria Math"/>
              </w:rPr>
              <m:t>τ</m:t>
            </m:r>
          </m:e>
          <m:sup>
            <m:r>
              <w:rPr>
                <w:rFonts w:ascii="Cambria Math" w:hAnsi="Cambria Math"/>
              </w:rPr>
              <m:t>от</m:t>
            </m:r>
          </m:sup>
        </m:sSup>
      </m:oMath>
      <w:r w:rsidRPr="00224B80">
        <w:t xml:space="preserve"> и значение </w:t>
      </w:r>
      <m:oMath>
        <m:sSubSup>
          <m:sSubSupPr>
            <m:ctrlPr>
              <w:rPr>
                <w:rFonts w:ascii="Cambria Math" w:hAnsi="Cambria Math"/>
                <w:i/>
                <w:lang w:val="en-US"/>
              </w:rPr>
            </m:ctrlPr>
          </m:sSubSupPr>
          <m:e>
            <m:r>
              <m:rPr>
                <m:sty m:val="p"/>
              </m:rPr>
              <w:rPr>
                <w:rFonts w:ascii="Cambria Math" w:hAnsi="Cambria Math"/>
                <w:lang w:val="en-US"/>
              </w:rPr>
              <m:t>τ</m:t>
            </m:r>
          </m:e>
          <m:sub>
            <m:r>
              <m:rPr>
                <m:sty m:val="p"/>
              </m:rPr>
              <w:rPr>
                <w:rFonts w:ascii="Cambria Math"/>
                <w:lang w:val="en-US"/>
              </w:rPr>
              <m:t>j</m:t>
            </m:r>
            <m:r>
              <m:rPr>
                <m:sty m:val="p"/>
              </m:rPr>
              <w:rPr>
                <w:rFonts w:ascii="Cambria Math"/>
              </w:rPr>
              <m:t>,</m:t>
            </m:r>
            <m:r>
              <m:rPr>
                <m:sty m:val="p"/>
              </m:rPr>
              <w:rPr>
                <w:rFonts w:ascii="Cambria Math"/>
                <w:lang w:val="en-US"/>
              </w:rPr>
              <m:t>f</m:t>
            </m:r>
          </m:sub>
          <m:sup>
            <m:r>
              <m:rPr>
                <m:sty m:val="p"/>
              </m:rPr>
              <w:rPr>
                <w:rFonts w:ascii="Cambria Math" w:hAnsi="Cambria Math"/>
              </w:rPr>
              <m:t>рав</m:t>
            </m:r>
          </m:sup>
        </m:sSubSup>
      </m:oMath>
      <w:r w:rsidRPr="00224B80">
        <w:t xml:space="preserve"> определяется по графику продолжительностей стояния температур (график Россандера):</w:t>
      </w:r>
    </w:p>
    <w:tbl>
      <w:tblPr>
        <w:tblW w:w="0" w:type="auto"/>
        <w:tblLook w:val="04A0" w:firstRow="1" w:lastRow="0" w:firstColumn="1" w:lastColumn="0" w:noHBand="0" w:noVBand="1"/>
      </w:tblPr>
      <w:tblGrid>
        <w:gridCol w:w="8361"/>
        <w:gridCol w:w="975"/>
      </w:tblGrid>
      <w:tr w:rsidR="00224B80" w:rsidRPr="00224B80" w14:paraId="03B1194C" w14:textId="77777777" w:rsidTr="00BD38D9">
        <w:trPr>
          <w:trHeight w:val="983"/>
        </w:trPr>
        <w:tc>
          <w:tcPr>
            <w:tcW w:w="8361" w:type="dxa"/>
            <w:vAlign w:val="center"/>
          </w:tcPr>
          <w:p w14:paraId="268E9515" w14:textId="77777777" w:rsidR="00517EF6" w:rsidRPr="00224B80" w:rsidRDefault="00107955" w:rsidP="00BD38D9">
            <w:pPr>
              <w:rPr>
                <w:lang w:val="en-US"/>
              </w:rPr>
            </w:pPr>
            <m:oMathPara>
              <m:oMath>
                <m:sSubSup>
                  <m:sSubSupPr>
                    <m:ctrlPr>
                      <w:rPr>
                        <w:rFonts w:ascii="Cambria Math" w:hAnsi="Cambria Math"/>
                        <w:i/>
                        <w:lang w:val="en-US"/>
                      </w:rPr>
                    </m:ctrlPr>
                  </m:sSubSupPr>
                  <m:e>
                    <m:r>
                      <w:rPr>
                        <w:rFonts w:ascii="Cambria Math" w:hAnsi="Cambria Math"/>
                        <w:lang w:val="en-US"/>
                      </w:rPr>
                      <m:t>τ</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lang w:val="en-US"/>
                  </w:rPr>
                  <m:t>=</m:t>
                </m:r>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хол</m:t>
                    </m:r>
                  </m:sup>
                </m:sSup>
                <m:r>
                  <w:rPr>
                    <w:rFonts w:ascii="Cambria Math"/>
                    <w:lang w:val="en-US"/>
                  </w:rPr>
                  <m:t>+</m:t>
                </m:r>
                <m:d>
                  <m:dPr>
                    <m:ctrlPr>
                      <w:rPr>
                        <w:rFonts w:ascii="Cambria Math" w:hAnsi="Cambria Math"/>
                        <w:i/>
                        <w:lang w:val="en-US"/>
                      </w:rPr>
                    </m:ctrlPr>
                  </m:dPr>
                  <m:e>
                    <m:sSup>
                      <m:sSupPr>
                        <m:ctrlPr>
                          <w:rPr>
                            <w:rFonts w:ascii="Cambria Math" w:hAnsi="Cambria Math"/>
                            <w:i/>
                          </w:rPr>
                        </m:ctrlPr>
                      </m:sSupPr>
                      <m:e>
                        <m:r>
                          <w:rPr>
                            <w:rFonts w:ascii="Cambria Math" w:hAnsi="Cambria Math"/>
                          </w:rPr>
                          <m:t>τ</m:t>
                        </m:r>
                      </m:e>
                      <m:sup>
                        <m:r>
                          <w:rPr>
                            <w:rFonts w:ascii="Cambria Math" w:hAnsi="Cambria Math"/>
                          </w:rPr>
                          <m:t>от</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τ</m:t>
                        </m:r>
                      </m:e>
                      <m:sup>
                        <m:r>
                          <w:rPr>
                            <w:rFonts w:ascii="Cambria Math" w:hAnsi="Cambria Math"/>
                            <w:lang w:val="en-US"/>
                          </w:rPr>
                          <m:t>хол</m:t>
                        </m:r>
                      </m:sup>
                    </m:sSup>
                  </m:e>
                </m:d>
                <m:r>
                  <w:rPr>
                    <w:rFonts w:ascii="Cambria Math" w:hAnsi="Cambria Math"/>
                    <w:lang w:val="en-US"/>
                  </w:rPr>
                  <m:t>∙</m:t>
                </m:r>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sSubSup>
                              <m:sSubSupPr>
                                <m:ctrlPr>
                                  <w:rPr>
                                    <w:rFonts w:ascii="Cambria Math" w:hAnsi="Cambria Math"/>
                                    <w:i/>
                                    <w:lang w:val="en-US"/>
                                  </w:rPr>
                                </m:ctrlPr>
                              </m:sSubSupPr>
                              <m:e>
                                <m:r>
                                  <w:rPr>
                                    <w:rFonts w:ascii="Cambria Math" w:hAnsi="Cambria Math"/>
                                    <w:lang w:val="en-US"/>
                                  </w:rPr>
                                  <m:t>t</m:t>
                                </m:r>
                              </m:e>
                              <m:sub>
                                <m:r>
                                  <w:rPr>
                                    <w:rFonts w:ascii="Cambria Math" w:hAnsi="Cambria Math"/>
                                    <w:lang w:val="en-US"/>
                                  </w:rPr>
                                  <m:t>j</m:t>
                                </m:r>
                                <m:r>
                                  <w:rPr>
                                    <w:rFonts w:ascii="Cambria Math"/>
                                  </w:rPr>
                                  <m:t>,</m:t>
                                </m:r>
                                <m:r>
                                  <w:rPr>
                                    <w:rFonts w:ascii="Cambria Math" w:hAnsi="Cambria Math"/>
                                    <w:lang w:val="en-US"/>
                                  </w:rPr>
                                  <m:t>f</m:t>
                                </m:r>
                              </m:sub>
                              <m:sup>
                                <m:r>
                                  <w:rPr>
                                    <w:rFonts w:ascii="Cambria Math" w:hAnsi="Cambria Math"/>
                                  </w:rPr>
                                  <m:t>рав</m:t>
                                </m:r>
                              </m:sup>
                            </m:sSubSup>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num>
                          <m:den>
                            <m:r>
                              <w:rPr>
                                <w:rFonts w:ascii="Cambria Math"/>
                                <w:lang w:val="en-US"/>
                              </w:rPr>
                              <m:t>8</m:t>
                            </m:r>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den>
                        </m:f>
                      </m:e>
                    </m:d>
                  </m:e>
                  <m:sup>
                    <m:f>
                      <m:fPr>
                        <m:ctrlPr>
                          <w:rPr>
                            <w:rFonts w:ascii="Cambria Math" w:hAnsi="Cambria Math"/>
                            <w:i/>
                            <w:lang w:val="en-US"/>
                          </w:rPr>
                        </m:ctrlPr>
                      </m:fPr>
                      <m:num>
                        <m:sSup>
                          <m:sSupPr>
                            <m:ctrlPr>
                              <w:rPr>
                                <w:rFonts w:ascii="Cambria Math" w:hAnsi="Cambria Math"/>
                                <w:i/>
                              </w:rPr>
                            </m:ctrlPr>
                          </m:sSupPr>
                          <m:e>
                            <m:r>
                              <w:rPr>
                                <w:rFonts w:ascii="Cambria Math" w:hAnsi="Cambria Math"/>
                              </w:rPr>
                              <m:t>t</m:t>
                            </m:r>
                          </m:e>
                          <m:sup>
                            <m:r>
                              <w:rPr>
                                <w:rFonts w:ascii="Cambria Math" w:hAnsi="Cambria Math"/>
                              </w:rPr>
                              <m:t>н</m:t>
                            </m:r>
                            <m:r>
                              <w:rPr>
                                <w:rFonts w:ascii="Cambria Math"/>
                              </w:rPr>
                              <m:t xml:space="preserve"> </m:t>
                            </m:r>
                            <m:r>
                              <w:rPr>
                                <w:rFonts w:ascii="Cambria Math" w:hAnsi="Cambria Math"/>
                              </w:rPr>
                              <m:t>ср</m:t>
                            </m:r>
                          </m:sup>
                        </m:sSup>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нр</m:t>
                            </m:r>
                          </m:sup>
                        </m:sSup>
                      </m:num>
                      <m:den>
                        <m:r>
                          <w:rPr>
                            <w:rFonts w:ascii="Cambria Math"/>
                            <w:lang w:val="en-US"/>
                          </w:rPr>
                          <m:t>8</m:t>
                        </m:r>
                        <m:r>
                          <w:rPr>
                            <w:rFonts w:ascii="Cambria Math" w:hAnsi="Cambria Math"/>
                            <w:lang w:val="en-US"/>
                          </w:rPr>
                          <m:t>-</m:t>
                        </m:r>
                        <m:sSup>
                          <m:sSupPr>
                            <m:ctrlPr>
                              <w:rPr>
                                <w:rFonts w:ascii="Cambria Math" w:hAnsi="Cambria Math"/>
                                <w:i/>
                              </w:rPr>
                            </m:ctrlPr>
                          </m:sSupPr>
                          <m:e>
                            <m:r>
                              <w:rPr>
                                <w:rFonts w:ascii="Cambria Math" w:hAnsi="Cambria Math"/>
                              </w:rPr>
                              <m:t>t</m:t>
                            </m:r>
                          </m:e>
                          <m:sup>
                            <m:r>
                              <w:rPr>
                                <w:rFonts w:ascii="Cambria Math" w:hAnsi="Cambria Math"/>
                              </w:rPr>
                              <m:t>н</m:t>
                            </m:r>
                            <m:r>
                              <w:rPr>
                                <w:rFonts w:ascii="Cambria Math"/>
                              </w:rPr>
                              <m:t xml:space="preserve"> </m:t>
                            </m:r>
                            <m:r>
                              <w:rPr>
                                <w:rFonts w:ascii="Cambria Math" w:hAnsi="Cambria Math"/>
                              </w:rPr>
                              <m:t>ср</m:t>
                            </m:r>
                          </m:sup>
                        </m:sSup>
                      </m:den>
                    </m:f>
                  </m:sup>
                </m:sSup>
                <m:r>
                  <w:rPr>
                    <w:rFonts w:ascii="Cambria Math"/>
                    <w:lang w:val="en-US"/>
                  </w:rPr>
                  <m:t>,</m:t>
                </m:r>
              </m:oMath>
            </m:oMathPara>
          </w:p>
        </w:tc>
        <w:tc>
          <w:tcPr>
            <w:tcW w:w="975" w:type="dxa"/>
            <w:vAlign w:val="center"/>
          </w:tcPr>
          <w:p w14:paraId="46FA1980" w14:textId="77777777" w:rsidR="00517EF6" w:rsidRPr="00224B80" w:rsidRDefault="00517EF6" w:rsidP="00BD38D9">
            <w:pPr>
              <w:widowControl w:val="0"/>
              <w:autoSpaceDE w:val="0"/>
              <w:autoSpaceDN w:val="0"/>
              <w:adjustRightInd w:val="0"/>
              <w:contextualSpacing/>
              <w:jc w:val="center"/>
            </w:pPr>
            <w:bookmarkStart w:id="219" w:name="_Ref374096900"/>
            <w:r w:rsidRPr="00224B80">
              <w:t>(</w:t>
            </w:r>
            <w:r w:rsidR="008A3CE6" w:rsidRPr="00224B80">
              <w:rPr>
                <w:rStyle w:val="FontStyle11"/>
                <w:sz w:val="24"/>
              </w:rPr>
              <w:fldChar w:fldCharType="begin"/>
            </w:r>
            <w:r w:rsidRPr="00224B80">
              <w:rPr>
                <w:rStyle w:val="FontStyle11"/>
                <w:sz w:val="24"/>
              </w:rPr>
              <w:instrText xml:space="preserve"> SEQ Список_формул \* ARABIC </w:instrText>
            </w:r>
            <w:r w:rsidR="008A3CE6" w:rsidRPr="00224B80">
              <w:rPr>
                <w:rStyle w:val="FontStyle11"/>
                <w:sz w:val="24"/>
              </w:rPr>
              <w:fldChar w:fldCharType="separate"/>
            </w:r>
            <w:r w:rsidR="00743685" w:rsidRPr="00224B80">
              <w:rPr>
                <w:rStyle w:val="FontStyle11"/>
                <w:noProof/>
                <w:sz w:val="24"/>
              </w:rPr>
              <w:t>13</w:t>
            </w:r>
            <w:r w:rsidR="008A3CE6" w:rsidRPr="00224B80">
              <w:rPr>
                <w:rStyle w:val="FontStyle11"/>
                <w:sz w:val="24"/>
              </w:rPr>
              <w:fldChar w:fldCharType="end"/>
            </w:r>
            <w:r w:rsidRPr="00224B80">
              <w:t>)</w:t>
            </w:r>
            <w:bookmarkEnd w:id="219"/>
          </w:p>
        </w:tc>
      </w:tr>
    </w:tbl>
    <w:p w14:paraId="37A52E7C" w14:textId="77777777" w:rsidR="00517EF6" w:rsidRPr="00224B80" w:rsidRDefault="00517EF6" w:rsidP="0006129B">
      <w:pPr>
        <w:tabs>
          <w:tab w:val="left" w:pos="2383"/>
        </w:tabs>
        <w:ind w:firstLine="567"/>
        <w:rPr>
          <w:vertAlign w:val="subscript"/>
        </w:rPr>
      </w:pPr>
      <w:r w:rsidRPr="00224B80">
        <w:t>где:</w:t>
      </w:r>
      <w:r w:rsidR="002F5504" w:rsidRPr="00224B80">
        <w:t xml:space="preserve"> </w:t>
      </w:r>
      <m:oMath>
        <m:sSup>
          <m:sSupPr>
            <m:ctrlPr>
              <w:rPr>
                <w:rFonts w:ascii="Cambria Math" w:hAnsi="Cambria Math"/>
                <w:i/>
                <w:lang w:val="en-US"/>
              </w:rPr>
            </m:ctrlPr>
          </m:sSupPr>
          <m:e>
            <m:r>
              <m:rPr>
                <m:sty m:val="p"/>
              </m:rPr>
              <w:rPr>
                <w:rFonts w:ascii="Cambria Math" w:hAnsi="Cambria Math"/>
                <w:lang w:val="en-US"/>
              </w:rPr>
              <m:t>τ</m:t>
            </m:r>
          </m:e>
          <m:sup>
            <m:r>
              <m:rPr>
                <m:sty m:val="p"/>
              </m:rPr>
              <w:rPr>
                <w:rFonts w:ascii="Cambria Math" w:hAnsi="Cambria Math"/>
              </w:rPr>
              <m:t>хол</m:t>
            </m:r>
          </m:sup>
        </m:sSup>
      </m:oMath>
      <w:r w:rsidRPr="00224B80">
        <w:t xml:space="preserve"> - продолжительность стояния температуры наружного воздуха ниже расчетной для отопления, ч;</w:t>
      </w:r>
    </w:p>
    <w:p w14:paraId="56F52230" w14:textId="77777777" w:rsidR="00517EF6" w:rsidRPr="00224B80" w:rsidRDefault="00517EF6" w:rsidP="0006129B">
      <w:pPr>
        <w:tabs>
          <w:tab w:val="left" w:pos="2383"/>
        </w:tabs>
        <w:ind w:firstLine="567"/>
        <w:rPr>
          <w:position w:val="-6"/>
        </w:rPr>
      </w:pPr>
      <w:r w:rsidRPr="00224B80">
        <w:t xml:space="preserve"> </w:t>
      </w:r>
      <m:oMath>
        <m:sSup>
          <m:sSupPr>
            <m:ctrlPr>
              <w:rPr>
                <w:rFonts w:ascii="Cambria Math" w:hAnsi="Cambria Math"/>
                <w:i/>
              </w:rPr>
            </m:ctrlPr>
          </m:sSupPr>
          <m:e>
            <m:r>
              <m:rPr>
                <m:sty m:val="p"/>
              </m:rPr>
              <w:rPr>
                <w:rFonts w:ascii="Cambria Math" w:hAnsi="Cambria Math"/>
              </w:rPr>
              <m:t>τ</m:t>
            </m:r>
          </m:e>
          <m:sup>
            <m:r>
              <m:rPr>
                <m:sty m:val="p"/>
              </m:rPr>
              <w:rPr>
                <w:rFonts w:ascii="Cambria Math" w:hAnsi="Cambria Math"/>
              </w:rPr>
              <m:t>от</m:t>
            </m:r>
          </m:sup>
        </m:sSup>
      </m:oMath>
      <w:r w:rsidRPr="00224B80">
        <w:t xml:space="preserve"> - </w:t>
      </w:r>
      <w:r w:rsidRPr="00224B80">
        <w:rPr>
          <w:position w:val="-6"/>
        </w:rPr>
        <w:t>продолжительность отопительного периода, ч;</w:t>
      </w:r>
    </w:p>
    <w:p w14:paraId="152D6ECC" w14:textId="77777777" w:rsidR="00517EF6" w:rsidRPr="00224B80" w:rsidRDefault="00517EF6" w:rsidP="0006129B">
      <w:pPr>
        <w:tabs>
          <w:tab w:val="left" w:pos="2383"/>
        </w:tabs>
        <w:ind w:firstLine="567"/>
      </w:pPr>
      <w:r w:rsidRPr="00224B80">
        <w:t xml:space="preserve"> </w:t>
      </w:r>
      <m:oMath>
        <m:sSup>
          <m:sSupPr>
            <m:ctrlPr>
              <w:rPr>
                <w:rFonts w:ascii="Cambria Math" w:hAnsi="Cambria Math"/>
                <w:i/>
              </w:rPr>
            </m:ctrlPr>
          </m:sSupPr>
          <m:e>
            <m:r>
              <m:rPr>
                <m:sty m:val="p"/>
              </m:rPr>
              <w:rPr>
                <w:rFonts w:ascii="Cambria Math"/>
              </w:rPr>
              <m:t>t</m:t>
            </m:r>
          </m:e>
          <m:sup>
            <m:r>
              <m:rPr>
                <m:sty m:val="p"/>
              </m:rPr>
              <w:rPr>
                <w:rFonts w:ascii="Cambria Math" w:hAnsi="Cambria Math"/>
              </w:rPr>
              <m:t>н</m:t>
            </m:r>
            <m:r>
              <m:rPr>
                <m:sty m:val="p"/>
              </m:rPr>
              <w:rPr>
                <w:rFonts w:ascii="Cambria Math"/>
              </w:rPr>
              <m:t xml:space="preserve"> </m:t>
            </m:r>
            <m:r>
              <m:rPr>
                <m:sty m:val="p"/>
              </m:rPr>
              <w:rPr>
                <w:rFonts w:ascii="Cambria Math" w:hAnsi="Cambria Math"/>
              </w:rPr>
              <m:t>ср</m:t>
            </m:r>
          </m:sup>
        </m:sSup>
      </m:oMath>
      <w:r w:rsidRPr="00224B80">
        <w:t xml:space="preserve"> - средняя за отопительный </w:t>
      </w:r>
      <w:r w:rsidR="009C38E7" w:rsidRPr="00224B80">
        <w:t xml:space="preserve">период </w:t>
      </w:r>
      <w:r w:rsidRPr="00224B80">
        <w:t xml:space="preserve">температура наружного воздуха, </w:t>
      </w:r>
      <w:r w:rsidRPr="00224B80">
        <w:rPr>
          <w:vertAlign w:val="superscript"/>
        </w:rPr>
        <w:t>0</w:t>
      </w:r>
      <w:r w:rsidRPr="00224B80">
        <w:t>С.</w:t>
      </w:r>
    </w:p>
    <w:p w14:paraId="0B00360B" w14:textId="77777777" w:rsidR="00517EF6" w:rsidRPr="00224B80" w:rsidRDefault="00517EF6" w:rsidP="0006129B">
      <w:pPr>
        <w:ind w:firstLine="709"/>
        <w:rPr>
          <w:rStyle w:val="ed"/>
        </w:rPr>
      </w:pPr>
    </w:p>
    <w:p w14:paraId="222604BC" w14:textId="77777777" w:rsidR="00517EF6" w:rsidRPr="00224B80" w:rsidRDefault="00517EF6" w:rsidP="0006129B">
      <w:pPr>
        <w:ind w:firstLine="709"/>
        <w:rPr>
          <w:rStyle w:val="ed"/>
        </w:rPr>
      </w:pPr>
      <w:r w:rsidRPr="00224B80">
        <w:rPr>
          <w:rStyle w:val="ed"/>
        </w:rPr>
        <w:t xml:space="preserve">Расчет выполняется для каждого участка, входящего в путь от источника до абонента: </w:t>
      </w:r>
    </w:p>
    <w:p w14:paraId="279077BD" w14:textId="77777777" w:rsidR="00517EF6" w:rsidRPr="00224B80" w:rsidRDefault="00BC55C3" w:rsidP="0006129B">
      <w:pPr>
        <w:ind w:firstLine="709"/>
        <w:rPr>
          <w:rStyle w:val="ed"/>
        </w:rPr>
      </w:pPr>
      <w:r w:rsidRPr="00224B80">
        <w:rPr>
          <w:rStyle w:val="ed"/>
        </w:rPr>
        <w:t>1)</w:t>
      </w:r>
      <w:r w:rsidR="00517EF6" w:rsidRPr="00224B80">
        <w:rPr>
          <w:rStyle w:val="ed"/>
        </w:rPr>
        <w:t xml:space="preserve"> вычисляется время ликвидации повреждения на i-м участке; </w:t>
      </w:r>
    </w:p>
    <w:p w14:paraId="6C4E6686" w14:textId="77777777" w:rsidR="00517EF6" w:rsidRPr="00224B80" w:rsidRDefault="00BC55C3" w:rsidP="0006129B">
      <w:pPr>
        <w:ind w:firstLine="709"/>
        <w:rPr>
          <w:rStyle w:val="ed"/>
        </w:rPr>
      </w:pPr>
      <w:r w:rsidRPr="00224B80">
        <w:rPr>
          <w:rStyle w:val="ed"/>
        </w:rPr>
        <w:t>2)</w:t>
      </w:r>
      <w:r w:rsidR="00517EF6" w:rsidRPr="00224B80">
        <w:rPr>
          <w:rStyle w:val="ed"/>
        </w:rPr>
        <w:t xml:space="preserve"> по каждой градации повторяемости температур вычисляется допустимое время проведения ремонта; </w:t>
      </w:r>
    </w:p>
    <w:p w14:paraId="16C00CDB" w14:textId="77777777" w:rsidR="00517EF6" w:rsidRPr="00224B80" w:rsidRDefault="00BC55C3" w:rsidP="0006129B">
      <w:pPr>
        <w:ind w:firstLine="709"/>
        <w:rPr>
          <w:rStyle w:val="ed"/>
        </w:rPr>
      </w:pPr>
      <w:r w:rsidRPr="00224B80">
        <w:rPr>
          <w:rStyle w:val="ed"/>
        </w:rPr>
        <w:t xml:space="preserve">3) </w:t>
      </w:r>
      <w:r w:rsidR="00517EF6" w:rsidRPr="00224B80">
        <w:rPr>
          <w:rStyle w:val="ed"/>
        </w:rPr>
        <w:t xml:space="preserve">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 </w:t>
      </w:r>
    </w:p>
    <w:p w14:paraId="60B9EFDE" w14:textId="77777777" w:rsidR="00517EF6" w:rsidRPr="00224B80" w:rsidRDefault="00BC55C3" w:rsidP="0006129B">
      <w:pPr>
        <w:ind w:firstLine="709"/>
        <w:rPr>
          <w:rStyle w:val="ed"/>
        </w:rPr>
      </w:pPr>
      <w:r w:rsidRPr="00224B80">
        <w:rPr>
          <w:rStyle w:val="ed"/>
        </w:rPr>
        <w:t>4)</w:t>
      </w:r>
      <w:r w:rsidR="00517EF6" w:rsidRPr="00224B80">
        <w:rPr>
          <w:rStyle w:val="ed"/>
        </w:rPr>
        <w:t xml:space="preserve"> вычисляются относительные доли и поток отказов участка тепловой сети, способный привести к снижению температуры в отапливаемом помещении до температуры </w:t>
      </w:r>
      <w:r w:rsidRPr="00224B80">
        <w:rPr>
          <w:rStyle w:val="ed"/>
        </w:rPr>
        <w:t xml:space="preserve">плюс </w:t>
      </w:r>
      <w:r w:rsidR="00517EF6" w:rsidRPr="00224B80">
        <w:rPr>
          <w:rStyle w:val="ed"/>
        </w:rPr>
        <w:t xml:space="preserve">12 ºС: </w:t>
      </w:r>
    </w:p>
    <w:p w14:paraId="58340E55" w14:textId="5721C863" w:rsidR="00544264" w:rsidRPr="00224B80" w:rsidRDefault="00544264" w:rsidP="0006129B">
      <w:pPr>
        <w:tabs>
          <w:tab w:val="left" w:pos="0"/>
        </w:tabs>
        <w:ind w:firstLine="709"/>
      </w:pPr>
      <w:r w:rsidRPr="00224B80">
        <w:t xml:space="preserve">Итоговые значения показателей надежности систем теплоснабжения приведены в таблице </w:t>
      </w:r>
      <w:r w:rsidR="00224B80">
        <w:t>31</w:t>
      </w:r>
      <w:r w:rsidRPr="00224B80">
        <w:t>.</w:t>
      </w:r>
    </w:p>
    <w:p w14:paraId="196349A0" w14:textId="77777777" w:rsidR="002655D8" w:rsidRPr="00224B80" w:rsidRDefault="002655D8" w:rsidP="0006129B">
      <w:pPr>
        <w:tabs>
          <w:tab w:val="left" w:pos="0"/>
        </w:tabs>
        <w:ind w:firstLine="709"/>
        <w:sectPr w:rsidR="002655D8" w:rsidRPr="00224B80" w:rsidSect="00EE060C">
          <w:pgSz w:w="11906" w:h="16838"/>
          <w:pgMar w:top="1134" w:right="851" w:bottom="1134" w:left="1134" w:header="708" w:footer="708" w:gutter="0"/>
          <w:cols w:space="708"/>
          <w:docGrid w:linePitch="360"/>
        </w:sectPr>
      </w:pPr>
    </w:p>
    <w:p w14:paraId="6016C84A" w14:textId="77777777" w:rsidR="006A5815" w:rsidRPr="00224B80" w:rsidRDefault="006A5815" w:rsidP="0006129B">
      <w:pPr>
        <w:tabs>
          <w:tab w:val="left" w:pos="0"/>
        </w:tabs>
        <w:ind w:firstLine="709"/>
      </w:pPr>
    </w:p>
    <w:p w14:paraId="650EB0EC" w14:textId="39F249C0" w:rsidR="00544264" w:rsidRPr="00224B80" w:rsidRDefault="00544264" w:rsidP="0006129B">
      <w:pPr>
        <w:pStyle w:val="aff8"/>
      </w:pPr>
      <w:r w:rsidRPr="00224B80">
        <w:t xml:space="preserve">Таблица </w:t>
      </w:r>
      <w:r w:rsidR="008A3CE6" w:rsidRPr="00224B80">
        <w:fldChar w:fldCharType="begin"/>
      </w:r>
      <w:r w:rsidRPr="00224B80">
        <w:instrText xml:space="preserve"> SEQ Таблица \* ARABIC </w:instrText>
      </w:r>
      <w:r w:rsidR="008A3CE6" w:rsidRPr="00224B80">
        <w:fldChar w:fldCharType="separate"/>
      </w:r>
      <w:r w:rsidR="00224B80" w:rsidRPr="00224B80">
        <w:rPr>
          <w:noProof/>
        </w:rPr>
        <w:t>31</w:t>
      </w:r>
      <w:r w:rsidR="008A3CE6" w:rsidRPr="00224B80">
        <w:fldChar w:fldCharType="end"/>
      </w:r>
      <w:r w:rsidRPr="00224B80">
        <w:t xml:space="preserve"> – Надежность систем теплоснабжения </w:t>
      </w:r>
      <w:r w:rsidR="00061D3E" w:rsidRPr="00224B80">
        <w:t>централизованных котельных</w:t>
      </w:r>
      <w:r w:rsidRPr="00224B80">
        <w:t xml:space="preserve"> </w:t>
      </w:r>
    </w:p>
    <w:tbl>
      <w:tblPr>
        <w:tblW w:w="5000" w:type="pct"/>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ook w:val="04A0" w:firstRow="1" w:lastRow="0" w:firstColumn="1" w:lastColumn="0" w:noHBand="0" w:noVBand="1"/>
      </w:tblPr>
      <w:tblGrid>
        <w:gridCol w:w="746"/>
        <w:gridCol w:w="3471"/>
        <w:gridCol w:w="2548"/>
        <w:gridCol w:w="2548"/>
        <w:gridCol w:w="5247"/>
      </w:tblGrid>
      <w:tr w:rsidR="00224B80" w:rsidRPr="00224B80" w14:paraId="75A773F1" w14:textId="77777777" w:rsidTr="00D37234">
        <w:trPr>
          <w:cantSplit/>
          <w:tblHeader/>
        </w:trPr>
        <w:tc>
          <w:tcPr>
            <w:tcW w:w="256" w:type="pct"/>
            <w:shd w:val="clear" w:color="auto" w:fill="auto"/>
            <w:vAlign w:val="center"/>
            <w:hideMark/>
          </w:tcPr>
          <w:p w14:paraId="7FA6391A" w14:textId="77777777" w:rsidR="00544264" w:rsidRPr="00224B80" w:rsidRDefault="00544264" w:rsidP="0006129B">
            <w:pPr>
              <w:jc w:val="center"/>
              <w:rPr>
                <w:sz w:val="22"/>
                <w:szCs w:val="22"/>
              </w:rPr>
            </w:pPr>
            <w:r w:rsidRPr="00224B80">
              <w:rPr>
                <w:sz w:val="22"/>
                <w:szCs w:val="22"/>
              </w:rPr>
              <w:t>№ п/п</w:t>
            </w:r>
          </w:p>
        </w:tc>
        <w:tc>
          <w:tcPr>
            <w:tcW w:w="1192" w:type="pct"/>
            <w:shd w:val="clear" w:color="auto" w:fill="auto"/>
            <w:vAlign w:val="center"/>
            <w:hideMark/>
          </w:tcPr>
          <w:p w14:paraId="26E9A5D0" w14:textId="77777777" w:rsidR="00544264" w:rsidRPr="00224B80" w:rsidRDefault="00544264" w:rsidP="0006129B">
            <w:pPr>
              <w:jc w:val="center"/>
              <w:rPr>
                <w:sz w:val="22"/>
                <w:szCs w:val="22"/>
              </w:rPr>
            </w:pPr>
            <w:r w:rsidRPr="00224B80">
              <w:rPr>
                <w:sz w:val="22"/>
                <w:szCs w:val="22"/>
              </w:rPr>
              <w:t>Наименование источника</w:t>
            </w:r>
          </w:p>
        </w:tc>
        <w:tc>
          <w:tcPr>
            <w:tcW w:w="875" w:type="pct"/>
            <w:shd w:val="clear" w:color="auto" w:fill="auto"/>
            <w:vAlign w:val="center"/>
          </w:tcPr>
          <w:p w14:paraId="6C8AF0B4" w14:textId="77777777" w:rsidR="00544264" w:rsidRPr="00224B80" w:rsidRDefault="00544264" w:rsidP="0006129B">
            <w:pPr>
              <w:jc w:val="center"/>
              <w:rPr>
                <w:bCs/>
                <w:sz w:val="22"/>
                <w:szCs w:val="22"/>
              </w:rPr>
            </w:pPr>
            <w:r w:rsidRPr="00224B80">
              <w:rPr>
                <w:bCs/>
                <w:sz w:val="22"/>
                <w:szCs w:val="22"/>
              </w:rPr>
              <w:t>Нормативные значения показателей надежности теплоснабжения</w:t>
            </w:r>
          </w:p>
        </w:tc>
        <w:tc>
          <w:tcPr>
            <w:tcW w:w="875" w:type="pct"/>
            <w:shd w:val="clear" w:color="auto" w:fill="auto"/>
            <w:vAlign w:val="center"/>
          </w:tcPr>
          <w:p w14:paraId="294128EC" w14:textId="568F9128" w:rsidR="00544264" w:rsidRPr="00224B80" w:rsidRDefault="00544264" w:rsidP="0006129B">
            <w:pPr>
              <w:jc w:val="center"/>
              <w:rPr>
                <w:bCs/>
                <w:sz w:val="22"/>
                <w:szCs w:val="22"/>
              </w:rPr>
            </w:pPr>
            <w:r w:rsidRPr="00224B80">
              <w:rPr>
                <w:bCs/>
                <w:sz w:val="22"/>
                <w:szCs w:val="22"/>
              </w:rPr>
              <w:t>Расчетные значения показателей надежности теплоснабжения</w:t>
            </w:r>
            <w:r w:rsidR="009C76DB" w:rsidRPr="00224B80">
              <w:rPr>
                <w:bCs/>
                <w:sz w:val="22"/>
                <w:szCs w:val="22"/>
              </w:rPr>
              <w:t xml:space="preserve"> (по самому «ненадежному потребителю»)</w:t>
            </w:r>
          </w:p>
        </w:tc>
        <w:tc>
          <w:tcPr>
            <w:tcW w:w="1802" w:type="pct"/>
            <w:shd w:val="clear" w:color="auto" w:fill="auto"/>
            <w:vAlign w:val="center"/>
          </w:tcPr>
          <w:p w14:paraId="43CB9F34" w14:textId="77777777" w:rsidR="00544264" w:rsidRPr="00224B80" w:rsidRDefault="00544264" w:rsidP="0006129B">
            <w:pPr>
              <w:jc w:val="center"/>
              <w:rPr>
                <w:sz w:val="22"/>
                <w:szCs w:val="22"/>
              </w:rPr>
            </w:pPr>
            <w:r w:rsidRPr="00224B80">
              <w:rPr>
                <w:sz w:val="22"/>
                <w:szCs w:val="22"/>
              </w:rPr>
              <w:t>Заключение</w:t>
            </w:r>
          </w:p>
        </w:tc>
      </w:tr>
      <w:tr w:rsidR="00224B80" w:rsidRPr="00224B80" w14:paraId="5F16DA3B" w14:textId="77777777" w:rsidTr="00931226">
        <w:trPr>
          <w:cantSplit/>
        </w:trPr>
        <w:tc>
          <w:tcPr>
            <w:tcW w:w="256" w:type="pct"/>
            <w:shd w:val="clear" w:color="auto" w:fill="auto"/>
            <w:vAlign w:val="center"/>
          </w:tcPr>
          <w:p w14:paraId="3417CD87" w14:textId="7495B757" w:rsidR="00BD38D9" w:rsidRPr="00224B80" w:rsidRDefault="00BD38D9" w:rsidP="00BD38D9">
            <w:pPr>
              <w:pStyle w:val="aa"/>
              <w:jc w:val="center"/>
              <w:rPr>
                <w:sz w:val="22"/>
                <w:szCs w:val="22"/>
              </w:rPr>
            </w:pPr>
            <w:r w:rsidRPr="00224B80">
              <w:rPr>
                <w:sz w:val="22"/>
                <w:szCs w:val="22"/>
              </w:rPr>
              <w:t>1</w:t>
            </w:r>
          </w:p>
        </w:tc>
        <w:tc>
          <w:tcPr>
            <w:tcW w:w="1192" w:type="pct"/>
            <w:tcBorders>
              <w:right w:val="single" w:sz="4" w:space="0" w:color="auto"/>
            </w:tcBorders>
            <w:shd w:val="clear" w:color="auto" w:fill="auto"/>
            <w:vAlign w:val="center"/>
          </w:tcPr>
          <w:p w14:paraId="103479F4" w14:textId="68D5EB04" w:rsidR="00BD38D9" w:rsidRPr="00224B80" w:rsidRDefault="00BD38D9" w:rsidP="00BC1960">
            <w:pPr>
              <w:jc w:val="center"/>
              <w:rPr>
                <w:sz w:val="22"/>
                <w:szCs w:val="22"/>
              </w:rPr>
            </w:pPr>
            <w:r w:rsidRPr="00224B80">
              <w:rPr>
                <w:sz w:val="22"/>
                <w:szCs w:val="22"/>
              </w:rPr>
              <w:t>Котельная №1</w:t>
            </w:r>
          </w:p>
        </w:tc>
        <w:tc>
          <w:tcPr>
            <w:tcW w:w="875" w:type="pct"/>
            <w:vMerge w:val="restart"/>
            <w:shd w:val="clear" w:color="auto" w:fill="auto"/>
            <w:vAlign w:val="center"/>
          </w:tcPr>
          <w:p w14:paraId="48374B2D" w14:textId="77777777" w:rsidR="00BD38D9" w:rsidRPr="00224B80" w:rsidRDefault="00BD38D9" w:rsidP="00BC1960">
            <w:pPr>
              <w:jc w:val="center"/>
              <w:rPr>
                <w:sz w:val="22"/>
                <w:szCs w:val="22"/>
              </w:rPr>
            </w:pPr>
            <w:r w:rsidRPr="00224B80">
              <w:rPr>
                <w:sz w:val="22"/>
                <w:szCs w:val="22"/>
              </w:rPr>
              <w:t>Вероятность безотказной работы системы теплоснабжения Р=0,9;</w:t>
            </w:r>
          </w:p>
          <w:p w14:paraId="0C4BC668" w14:textId="77777777" w:rsidR="00BD38D9" w:rsidRPr="00224B80" w:rsidRDefault="00BD38D9" w:rsidP="00BC1960">
            <w:pPr>
              <w:jc w:val="center"/>
              <w:rPr>
                <w:sz w:val="22"/>
                <w:szCs w:val="22"/>
              </w:rPr>
            </w:pPr>
            <w:r w:rsidRPr="00224B80">
              <w:rPr>
                <w:sz w:val="22"/>
                <w:szCs w:val="22"/>
              </w:rPr>
              <w:t>Коэффициент готовности Кг=0,97</w:t>
            </w:r>
          </w:p>
        </w:tc>
        <w:tc>
          <w:tcPr>
            <w:tcW w:w="875" w:type="pct"/>
            <w:shd w:val="clear" w:color="000000" w:fill="FFFFFF"/>
            <w:vAlign w:val="center"/>
          </w:tcPr>
          <w:p w14:paraId="59D9B6D1" w14:textId="77777777" w:rsidR="00BC1960" w:rsidRPr="00224B80" w:rsidRDefault="00BC1960" w:rsidP="00BC1960">
            <w:pPr>
              <w:pStyle w:val="Affa"/>
              <w:ind w:firstLine="0"/>
              <w:jc w:val="center"/>
              <w:rPr>
                <w:sz w:val="22"/>
                <w:szCs w:val="22"/>
              </w:rPr>
            </w:pPr>
            <w:r w:rsidRPr="00224B80">
              <w:rPr>
                <w:sz w:val="22"/>
                <w:szCs w:val="22"/>
              </w:rPr>
              <w:t>Р=0,99998;</w:t>
            </w:r>
          </w:p>
          <w:p w14:paraId="7A724A0D" w14:textId="1047498B" w:rsidR="00BD38D9" w:rsidRPr="00224B80" w:rsidRDefault="00BC1960" w:rsidP="00BC1960">
            <w:pPr>
              <w:pStyle w:val="Affa"/>
              <w:ind w:firstLine="0"/>
              <w:jc w:val="center"/>
              <w:rPr>
                <w:sz w:val="22"/>
                <w:szCs w:val="22"/>
              </w:rPr>
            </w:pPr>
            <w:r w:rsidRPr="00224B80">
              <w:rPr>
                <w:sz w:val="22"/>
                <w:szCs w:val="22"/>
              </w:rPr>
              <w:t>Кг=0,99993</w:t>
            </w:r>
          </w:p>
        </w:tc>
        <w:tc>
          <w:tcPr>
            <w:tcW w:w="1802" w:type="pct"/>
            <w:shd w:val="clear" w:color="000000" w:fill="FFFFFF"/>
            <w:vAlign w:val="center"/>
          </w:tcPr>
          <w:p w14:paraId="0D8FC21F" w14:textId="77777777" w:rsidR="00BD38D9" w:rsidRPr="00224B80" w:rsidRDefault="00BD38D9" w:rsidP="00BC1960">
            <w:pPr>
              <w:jc w:val="center"/>
              <w:rPr>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2B65E303" w14:textId="77777777" w:rsidTr="00931226">
        <w:trPr>
          <w:cantSplit/>
        </w:trPr>
        <w:tc>
          <w:tcPr>
            <w:tcW w:w="256" w:type="pct"/>
            <w:shd w:val="clear" w:color="auto" w:fill="auto"/>
            <w:vAlign w:val="center"/>
          </w:tcPr>
          <w:p w14:paraId="6379E4DE" w14:textId="062A4340" w:rsidR="00BD38D9" w:rsidRPr="00224B80" w:rsidRDefault="00BD38D9" w:rsidP="00BD38D9">
            <w:pPr>
              <w:pStyle w:val="aa"/>
              <w:jc w:val="center"/>
              <w:rPr>
                <w:sz w:val="22"/>
                <w:szCs w:val="22"/>
              </w:rPr>
            </w:pPr>
            <w:r w:rsidRPr="00224B80">
              <w:rPr>
                <w:sz w:val="22"/>
                <w:szCs w:val="22"/>
              </w:rPr>
              <w:t>2</w:t>
            </w:r>
          </w:p>
        </w:tc>
        <w:tc>
          <w:tcPr>
            <w:tcW w:w="1192" w:type="pct"/>
            <w:tcBorders>
              <w:right w:val="single" w:sz="4" w:space="0" w:color="auto"/>
            </w:tcBorders>
            <w:shd w:val="clear" w:color="auto" w:fill="auto"/>
            <w:vAlign w:val="center"/>
          </w:tcPr>
          <w:p w14:paraId="564DF256" w14:textId="4B3ED315" w:rsidR="00BD38D9" w:rsidRPr="00224B80" w:rsidRDefault="00BD38D9" w:rsidP="00BC1960">
            <w:pPr>
              <w:jc w:val="center"/>
              <w:rPr>
                <w:sz w:val="22"/>
                <w:szCs w:val="22"/>
              </w:rPr>
            </w:pPr>
            <w:r w:rsidRPr="00224B80">
              <w:rPr>
                <w:sz w:val="22"/>
                <w:szCs w:val="22"/>
              </w:rPr>
              <w:t>Котельная №2</w:t>
            </w:r>
          </w:p>
        </w:tc>
        <w:tc>
          <w:tcPr>
            <w:tcW w:w="875" w:type="pct"/>
            <w:vMerge/>
            <w:shd w:val="clear" w:color="auto" w:fill="auto"/>
            <w:vAlign w:val="center"/>
          </w:tcPr>
          <w:p w14:paraId="0756B758" w14:textId="77777777" w:rsidR="00BD38D9" w:rsidRPr="00224B80" w:rsidRDefault="00BD38D9" w:rsidP="00BC1960">
            <w:pPr>
              <w:jc w:val="center"/>
              <w:rPr>
                <w:sz w:val="22"/>
                <w:szCs w:val="22"/>
              </w:rPr>
            </w:pPr>
          </w:p>
        </w:tc>
        <w:tc>
          <w:tcPr>
            <w:tcW w:w="875" w:type="pct"/>
            <w:shd w:val="clear" w:color="000000" w:fill="FFFFFF"/>
            <w:vAlign w:val="center"/>
          </w:tcPr>
          <w:p w14:paraId="1E5B82E2" w14:textId="77777777" w:rsidR="00BC1960" w:rsidRPr="00224B80" w:rsidRDefault="00BC1960" w:rsidP="00BC1960">
            <w:pPr>
              <w:pStyle w:val="Affa"/>
              <w:ind w:firstLine="0"/>
              <w:jc w:val="center"/>
              <w:rPr>
                <w:sz w:val="22"/>
                <w:szCs w:val="22"/>
              </w:rPr>
            </w:pPr>
            <w:r w:rsidRPr="00224B80">
              <w:rPr>
                <w:sz w:val="22"/>
                <w:szCs w:val="22"/>
              </w:rPr>
              <w:t>Р=0,98050;</w:t>
            </w:r>
          </w:p>
          <w:p w14:paraId="24C4663D" w14:textId="37B8DEAF" w:rsidR="00BD38D9" w:rsidRPr="00224B80" w:rsidRDefault="00BC1960" w:rsidP="00BC1960">
            <w:pPr>
              <w:pStyle w:val="Affa"/>
              <w:ind w:firstLine="0"/>
              <w:jc w:val="center"/>
              <w:rPr>
                <w:sz w:val="22"/>
                <w:szCs w:val="22"/>
              </w:rPr>
            </w:pPr>
            <w:r w:rsidRPr="00224B80">
              <w:rPr>
                <w:sz w:val="22"/>
                <w:szCs w:val="22"/>
              </w:rPr>
              <w:t>Кг=0,99795</w:t>
            </w:r>
          </w:p>
        </w:tc>
        <w:tc>
          <w:tcPr>
            <w:tcW w:w="1802" w:type="pct"/>
            <w:shd w:val="clear" w:color="000000" w:fill="FFFFFF"/>
            <w:vAlign w:val="center"/>
          </w:tcPr>
          <w:p w14:paraId="1D92FFA3" w14:textId="1A221A00" w:rsidR="00BD38D9" w:rsidRPr="00224B80" w:rsidRDefault="00BD38D9" w:rsidP="00BC1960">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77B5DAAD" w14:textId="77777777" w:rsidTr="00931226">
        <w:trPr>
          <w:cantSplit/>
        </w:trPr>
        <w:tc>
          <w:tcPr>
            <w:tcW w:w="256" w:type="pct"/>
            <w:shd w:val="clear" w:color="auto" w:fill="auto"/>
            <w:vAlign w:val="center"/>
          </w:tcPr>
          <w:p w14:paraId="1DC6A924" w14:textId="355B7ED1" w:rsidR="00BD38D9" w:rsidRPr="00224B80" w:rsidRDefault="00BD38D9" w:rsidP="00BD38D9">
            <w:pPr>
              <w:pStyle w:val="aa"/>
              <w:jc w:val="center"/>
              <w:rPr>
                <w:sz w:val="22"/>
                <w:szCs w:val="22"/>
              </w:rPr>
            </w:pPr>
            <w:r w:rsidRPr="00224B80">
              <w:rPr>
                <w:sz w:val="22"/>
                <w:szCs w:val="22"/>
              </w:rPr>
              <w:t>3</w:t>
            </w:r>
          </w:p>
        </w:tc>
        <w:tc>
          <w:tcPr>
            <w:tcW w:w="1192" w:type="pct"/>
            <w:tcBorders>
              <w:right w:val="single" w:sz="4" w:space="0" w:color="auto"/>
            </w:tcBorders>
            <w:shd w:val="clear" w:color="auto" w:fill="auto"/>
            <w:vAlign w:val="center"/>
          </w:tcPr>
          <w:p w14:paraId="695398FA" w14:textId="77BF288D" w:rsidR="00BD38D9" w:rsidRPr="00224B80" w:rsidRDefault="00BD38D9" w:rsidP="00BC1960">
            <w:pPr>
              <w:jc w:val="center"/>
              <w:rPr>
                <w:sz w:val="22"/>
                <w:szCs w:val="22"/>
              </w:rPr>
            </w:pPr>
            <w:r w:rsidRPr="00224B80">
              <w:rPr>
                <w:sz w:val="22"/>
                <w:szCs w:val="22"/>
              </w:rPr>
              <w:t>Котельная №4</w:t>
            </w:r>
          </w:p>
        </w:tc>
        <w:tc>
          <w:tcPr>
            <w:tcW w:w="875" w:type="pct"/>
            <w:vMerge/>
            <w:shd w:val="clear" w:color="auto" w:fill="auto"/>
            <w:vAlign w:val="center"/>
          </w:tcPr>
          <w:p w14:paraId="472092ED" w14:textId="77777777" w:rsidR="00BD38D9" w:rsidRPr="00224B80" w:rsidRDefault="00BD38D9" w:rsidP="00BC1960">
            <w:pPr>
              <w:jc w:val="center"/>
              <w:rPr>
                <w:sz w:val="22"/>
                <w:szCs w:val="22"/>
              </w:rPr>
            </w:pPr>
          </w:p>
        </w:tc>
        <w:tc>
          <w:tcPr>
            <w:tcW w:w="875" w:type="pct"/>
            <w:shd w:val="clear" w:color="000000" w:fill="FFFFFF"/>
            <w:vAlign w:val="center"/>
          </w:tcPr>
          <w:p w14:paraId="43BB57A2" w14:textId="77777777" w:rsidR="00BC1960" w:rsidRPr="00224B80" w:rsidRDefault="00BC1960" w:rsidP="00BC1960">
            <w:pPr>
              <w:pStyle w:val="Affa"/>
              <w:ind w:firstLine="0"/>
              <w:jc w:val="center"/>
              <w:rPr>
                <w:sz w:val="22"/>
                <w:szCs w:val="22"/>
              </w:rPr>
            </w:pPr>
            <w:r w:rsidRPr="00224B80">
              <w:rPr>
                <w:sz w:val="22"/>
                <w:szCs w:val="22"/>
              </w:rPr>
              <w:t>Р=0,99741;</w:t>
            </w:r>
          </w:p>
          <w:p w14:paraId="47B15B59" w14:textId="051DC1D7" w:rsidR="00BD38D9" w:rsidRPr="00224B80" w:rsidRDefault="00BC1960" w:rsidP="00BC1960">
            <w:pPr>
              <w:pStyle w:val="Affa"/>
              <w:ind w:firstLine="0"/>
              <w:jc w:val="center"/>
              <w:rPr>
                <w:sz w:val="22"/>
                <w:szCs w:val="22"/>
              </w:rPr>
            </w:pPr>
            <w:r w:rsidRPr="00224B80">
              <w:rPr>
                <w:sz w:val="22"/>
                <w:szCs w:val="22"/>
              </w:rPr>
              <w:t>Кг=0,99942</w:t>
            </w:r>
          </w:p>
        </w:tc>
        <w:tc>
          <w:tcPr>
            <w:tcW w:w="1802" w:type="pct"/>
            <w:shd w:val="clear" w:color="000000" w:fill="FFFFFF"/>
            <w:vAlign w:val="center"/>
          </w:tcPr>
          <w:p w14:paraId="7A0A4995" w14:textId="13707F7C" w:rsidR="00BD38D9" w:rsidRPr="00224B80" w:rsidRDefault="00BD38D9" w:rsidP="00BC1960">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7AAD8015" w14:textId="77777777" w:rsidTr="00931226">
        <w:trPr>
          <w:cantSplit/>
        </w:trPr>
        <w:tc>
          <w:tcPr>
            <w:tcW w:w="256" w:type="pct"/>
            <w:shd w:val="clear" w:color="auto" w:fill="auto"/>
            <w:vAlign w:val="center"/>
          </w:tcPr>
          <w:p w14:paraId="7D01C051" w14:textId="01CBB198" w:rsidR="00BC1960" w:rsidRPr="00224B80" w:rsidRDefault="00BC1960" w:rsidP="00BC1960">
            <w:pPr>
              <w:pStyle w:val="aa"/>
              <w:jc w:val="center"/>
              <w:rPr>
                <w:sz w:val="22"/>
                <w:szCs w:val="22"/>
              </w:rPr>
            </w:pPr>
            <w:r w:rsidRPr="00224B80">
              <w:rPr>
                <w:sz w:val="22"/>
                <w:szCs w:val="22"/>
              </w:rPr>
              <w:t>4</w:t>
            </w:r>
          </w:p>
        </w:tc>
        <w:tc>
          <w:tcPr>
            <w:tcW w:w="1192" w:type="pct"/>
            <w:tcBorders>
              <w:right w:val="single" w:sz="4" w:space="0" w:color="auto"/>
            </w:tcBorders>
            <w:shd w:val="clear" w:color="auto" w:fill="auto"/>
            <w:vAlign w:val="center"/>
          </w:tcPr>
          <w:p w14:paraId="473BDE75" w14:textId="1562C219" w:rsidR="00BC1960" w:rsidRPr="00224B80" w:rsidRDefault="00BC1960" w:rsidP="00BC1960">
            <w:pPr>
              <w:jc w:val="center"/>
              <w:rPr>
                <w:sz w:val="22"/>
                <w:szCs w:val="22"/>
              </w:rPr>
            </w:pPr>
            <w:r w:rsidRPr="00224B80">
              <w:rPr>
                <w:sz w:val="22"/>
                <w:szCs w:val="22"/>
              </w:rPr>
              <w:t>Котельная №5 «ФОК»</w:t>
            </w:r>
          </w:p>
        </w:tc>
        <w:tc>
          <w:tcPr>
            <w:tcW w:w="875" w:type="pct"/>
            <w:vMerge/>
            <w:shd w:val="clear" w:color="auto" w:fill="auto"/>
            <w:vAlign w:val="center"/>
          </w:tcPr>
          <w:p w14:paraId="5ED2123B" w14:textId="77777777" w:rsidR="00BC1960" w:rsidRPr="00224B80" w:rsidRDefault="00BC1960" w:rsidP="00BC1960">
            <w:pPr>
              <w:jc w:val="center"/>
              <w:rPr>
                <w:sz w:val="22"/>
                <w:szCs w:val="22"/>
              </w:rPr>
            </w:pPr>
          </w:p>
        </w:tc>
        <w:tc>
          <w:tcPr>
            <w:tcW w:w="875" w:type="pct"/>
            <w:shd w:val="clear" w:color="000000" w:fill="FFFFFF"/>
            <w:vAlign w:val="center"/>
          </w:tcPr>
          <w:p w14:paraId="57714130" w14:textId="77777777" w:rsidR="00BC1960" w:rsidRPr="00224B80" w:rsidRDefault="00BC1960" w:rsidP="00BC1960">
            <w:pPr>
              <w:pStyle w:val="Affa"/>
              <w:ind w:firstLine="0"/>
              <w:jc w:val="center"/>
              <w:rPr>
                <w:sz w:val="22"/>
                <w:szCs w:val="22"/>
              </w:rPr>
            </w:pPr>
            <w:r w:rsidRPr="00224B80">
              <w:rPr>
                <w:sz w:val="22"/>
                <w:szCs w:val="22"/>
              </w:rPr>
              <w:t>Р=0,99999;</w:t>
            </w:r>
          </w:p>
          <w:p w14:paraId="3C125892" w14:textId="2EDEA428" w:rsidR="00BC1960" w:rsidRPr="00224B80" w:rsidRDefault="00BC1960" w:rsidP="00BC1960">
            <w:pPr>
              <w:pStyle w:val="Affa"/>
              <w:ind w:firstLine="0"/>
              <w:jc w:val="center"/>
              <w:rPr>
                <w:sz w:val="22"/>
                <w:szCs w:val="22"/>
              </w:rPr>
            </w:pPr>
            <w:r w:rsidRPr="00224B80">
              <w:rPr>
                <w:sz w:val="22"/>
                <w:szCs w:val="22"/>
              </w:rPr>
              <w:t>Кг=1,00000</w:t>
            </w:r>
          </w:p>
        </w:tc>
        <w:tc>
          <w:tcPr>
            <w:tcW w:w="1802" w:type="pct"/>
            <w:shd w:val="clear" w:color="000000" w:fill="FFFFFF"/>
            <w:vAlign w:val="center"/>
          </w:tcPr>
          <w:p w14:paraId="26DCAB89" w14:textId="7AAEE157" w:rsidR="00BC1960" w:rsidRPr="00224B80" w:rsidRDefault="00BC1960" w:rsidP="00BC1960">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30AB50BA" w14:textId="77777777" w:rsidTr="00931226">
        <w:trPr>
          <w:cantSplit/>
        </w:trPr>
        <w:tc>
          <w:tcPr>
            <w:tcW w:w="256" w:type="pct"/>
            <w:shd w:val="clear" w:color="auto" w:fill="auto"/>
            <w:vAlign w:val="center"/>
          </w:tcPr>
          <w:p w14:paraId="5F8C41EB" w14:textId="40685F33" w:rsidR="00BC1960" w:rsidRPr="00224B80" w:rsidRDefault="00BC1960" w:rsidP="00BC1960">
            <w:pPr>
              <w:pStyle w:val="aa"/>
              <w:jc w:val="center"/>
              <w:rPr>
                <w:sz w:val="22"/>
                <w:szCs w:val="22"/>
              </w:rPr>
            </w:pPr>
            <w:r w:rsidRPr="00224B80">
              <w:rPr>
                <w:sz w:val="22"/>
                <w:szCs w:val="22"/>
              </w:rPr>
              <w:t>5</w:t>
            </w:r>
          </w:p>
        </w:tc>
        <w:tc>
          <w:tcPr>
            <w:tcW w:w="1192" w:type="pct"/>
            <w:tcBorders>
              <w:right w:val="single" w:sz="4" w:space="0" w:color="auto"/>
            </w:tcBorders>
            <w:shd w:val="clear" w:color="auto" w:fill="auto"/>
            <w:vAlign w:val="center"/>
          </w:tcPr>
          <w:p w14:paraId="22C9CFB5" w14:textId="618B8489" w:rsidR="00BC1960" w:rsidRPr="00224B80" w:rsidRDefault="00BC1960" w:rsidP="00BC1960">
            <w:pPr>
              <w:jc w:val="center"/>
              <w:rPr>
                <w:sz w:val="22"/>
                <w:szCs w:val="22"/>
              </w:rPr>
            </w:pPr>
            <w:r w:rsidRPr="00224B80">
              <w:t>Котельной №3634 (в/г №4 г. Ельня)</w:t>
            </w:r>
          </w:p>
        </w:tc>
        <w:tc>
          <w:tcPr>
            <w:tcW w:w="875" w:type="pct"/>
            <w:vMerge/>
            <w:shd w:val="clear" w:color="auto" w:fill="auto"/>
            <w:vAlign w:val="center"/>
          </w:tcPr>
          <w:p w14:paraId="3332057B" w14:textId="77777777" w:rsidR="00BC1960" w:rsidRPr="00224B80" w:rsidRDefault="00BC1960" w:rsidP="00BC1960">
            <w:pPr>
              <w:jc w:val="center"/>
              <w:rPr>
                <w:sz w:val="22"/>
                <w:szCs w:val="22"/>
              </w:rPr>
            </w:pPr>
          </w:p>
        </w:tc>
        <w:tc>
          <w:tcPr>
            <w:tcW w:w="875" w:type="pct"/>
            <w:shd w:val="clear" w:color="000000" w:fill="FFFFFF"/>
            <w:vAlign w:val="center"/>
          </w:tcPr>
          <w:p w14:paraId="578C66BD" w14:textId="77777777" w:rsidR="00BC1960" w:rsidRPr="00224B80" w:rsidRDefault="00BC1960" w:rsidP="00BC1960">
            <w:pPr>
              <w:pStyle w:val="Affa"/>
              <w:ind w:firstLine="0"/>
              <w:jc w:val="center"/>
              <w:rPr>
                <w:sz w:val="22"/>
                <w:szCs w:val="22"/>
              </w:rPr>
            </w:pPr>
            <w:r w:rsidRPr="00224B80">
              <w:rPr>
                <w:sz w:val="22"/>
                <w:szCs w:val="22"/>
              </w:rPr>
              <w:t>Р=0,95241;</w:t>
            </w:r>
          </w:p>
          <w:p w14:paraId="21091867" w14:textId="404E3C00" w:rsidR="00BC1960" w:rsidRPr="00224B80" w:rsidRDefault="00BC1960" w:rsidP="00BC1960">
            <w:pPr>
              <w:pStyle w:val="Affa"/>
              <w:ind w:firstLine="0"/>
              <w:jc w:val="center"/>
              <w:rPr>
                <w:sz w:val="22"/>
                <w:szCs w:val="22"/>
              </w:rPr>
            </w:pPr>
            <w:r w:rsidRPr="00224B80">
              <w:rPr>
                <w:sz w:val="22"/>
                <w:szCs w:val="22"/>
              </w:rPr>
              <w:t>Кг=0,99805</w:t>
            </w:r>
          </w:p>
        </w:tc>
        <w:tc>
          <w:tcPr>
            <w:tcW w:w="1802" w:type="pct"/>
            <w:shd w:val="clear" w:color="000000" w:fill="FFFFFF"/>
            <w:vAlign w:val="center"/>
          </w:tcPr>
          <w:p w14:paraId="74F9DD4A" w14:textId="2207BF9E" w:rsidR="00BC1960" w:rsidRPr="00224B80" w:rsidRDefault="00BC1960" w:rsidP="00BC1960">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bl>
    <w:p w14:paraId="2A858AE9" w14:textId="77777777" w:rsidR="00BD38D9" w:rsidRPr="00224B80" w:rsidRDefault="00BD38D9" w:rsidP="00BD38D9">
      <w:pPr>
        <w:pStyle w:val="afffffff"/>
      </w:pPr>
    </w:p>
    <w:p w14:paraId="57D9E955" w14:textId="1374526A" w:rsidR="00BD4BE4" w:rsidRPr="00224B80" w:rsidRDefault="00BD4BE4" w:rsidP="00A4605E">
      <w:pPr>
        <w:pStyle w:val="Affa"/>
      </w:pPr>
      <w:r w:rsidRPr="00224B80">
        <w:t xml:space="preserve">Вероятность безотказной работы и коэффициент готовности систем </w:t>
      </w:r>
      <w:r w:rsidR="00EE56FA" w:rsidRPr="00224B80">
        <w:t>теплоснабжения</w:t>
      </w:r>
      <w:r w:rsidR="00574E71" w:rsidRPr="00224B80">
        <w:t xml:space="preserve"> округа </w:t>
      </w:r>
      <w:r w:rsidRPr="00224B80">
        <w:t>соответствует нормативным требованиям</w:t>
      </w:r>
      <w:r w:rsidR="00E53DFD" w:rsidRPr="00224B80">
        <w:t>.</w:t>
      </w:r>
      <w:r w:rsidR="00A819C3" w:rsidRPr="00224B80">
        <w:t xml:space="preserve"> </w:t>
      </w:r>
      <w:r w:rsidRPr="00224B80">
        <w:t>Для обеспечения надежного теплоснабжения потребителей рекомендуется своевременно проводить текущие и плановые ремонты объектов системы теплоснабжения.</w:t>
      </w:r>
    </w:p>
    <w:p w14:paraId="5DD95591" w14:textId="77777777" w:rsidR="004D4D73" w:rsidRPr="00224B80" w:rsidRDefault="004D4D73" w:rsidP="00BD4BE4">
      <w:pPr>
        <w:ind w:firstLine="567"/>
      </w:pPr>
    </w:p>
    <w:p w14:paraId="1F7676D5" w14:textId="77777777" w:rsidR="00D37234" w:rsidRPr="00224B80" w:rsidRDefault="00D37234" w:rsidP="0006129B">
      <w:pPr>
        <w:pStyle w:val="30"/>
        <w:spacing w:line="240" w:lineRule="auto"/>
        <w:rPr>
          <w:rStyle w:val="ed"/>
        </w:rPr>
        <w:sectPr w:rsidR="00D37234" w:rsidRPr="00224B80" w:rsidSect="00D37234">
          <w:pgSz w:w="16838" w:h="11906" w:orient="landscape"/>
          <w:pgMar w:top="1134" w:right="1134" w:bottom="851" w:left="1134" w:header="708" w:footer="708" w:gutter="0"/>
          <w:cols w:space="708"/>
          <w:docGrid w:linePitch="360"/>
        </w:sectPr>
      </w:pPr>
      <w:bookmarkStart w:id="220" w:name="_Toc158278677"/>
    </w:p>
    <w:p w14:paraId="75B486E5" w14:textId="77777777" w:rsidR="009D61FF" w:rsidRPr="00224B80" w:rsidRDefault="00FC0CD1" w:rsidP="0006129B">
      <w:pPr>
        <w:pStyle w:val="30"/>
        <w:spacing w:line="240" w:lineRule="auto"/>
        <w:rPr>
          <w:rStyle w:val="ed"/>
        </w:rPr>
      </w:pPr>
      <w:bookmarkStart w:id="221" w:name="_Toc206146335"/>
      <w:r w:rsidRPr="00224B80">
        <w:rPr>
          <w:rStyle w:val="ed"/>
        </w:rPr>
        <w:lastRenderedPageBreak/>
        <w:t>9.1 П</w:t>
      </w:r>
      <w:r w:rsidR="00274C31" w:rsidRPr="00224B80">
        <w:rPr>
          <w:rStyle w:val="ed"/>
        </w:rPr>
        <w:t>оток отказов (частота отказов) участков тепловых сетей</w:t>
      </w:r>
      <w:bookmarkEnd w:id="220"/>
      <w:bookmarkEnd w:id="221"/>
    </w:p>
    <w:p w14:paraId="29A7FCA0" w14:textId="77777777" w:rsidR="00544264" w:rsidRPr="00224B80" w:rsidRDefault="00544264" w:rsidP="00A4605E">
      <w:pPr>
        <w:pStyle w:val="Affa"/>
      </w:pPr>
      <w:r w:rsidRPr="00224B80">
        <w:t xml:space="preserve">Ограничений в подаче тепла не отмечено. </w:t>
      </w:r>
    </w:p>
    <w:p w14:paraId="2C933C4D" w14:textId="77777777" w:rsidR="00544264" w:rsidRPr="00224B80" w:rsidRDefault="00544264" w:rsidP="00A4605E">
      <w:pPr>
        <w:pStyle w:val="Affa"/>
      </w:pPr>
      <w:r w:rsidRPr="00224B80">
        <w:t>Для обеспечения надежного теплоснабжения потребителей рекомендуется провести работы по реконструкции тепловых сетей с заменой изношенных участков. Ежегодная замена изношенных участков тепловых сетей позволит повысить надежность теплоснабжения, снизить вероятность возникновения аварийной ситуации, а также сократить потери тепловой энергии и теплоносителя в тепловых сетях.</w:t>
      </w:r>
    </w:p>
    <w:p w14:paraId="11C49263" w14:textId="77777777" w:rsidR="00A4605E" w:rsidRPr="00224B80" w:rsidRDefault="00A4605E" w:rsidP="0006129B">
      <w:pPr>
        <w:ind w:firstLine="567"/>
      </w:pPr>
    </w:p>
    <w:p w14:paraId="04C05CDB" w14:textId="77777777" w:rsidR="009D61FF" w:rsidRPr="00224B80" w:rsidRDefault="00FC0CD1" w:rsidP="0006129B">
      <w:pPr>
        <w:pStyle w:val="30"/>
        <w:spacing w:line="240" w:lineRule="auto"/>
        <w:rPr>
          <w:rStyle w:val="ed"/>
        </w:rPr>
      </w:pPr>
      <w:bookmarkStart w:id="222" w:name="_Toc158278678"/>
      <w:bookmarkStart w:id="223" w:name="_Toc206146336"/>
      <w:r w:rsidRPr="00224B80">
        <w:rPr>
          <w:rStyle w:val="ed"/>
        </w:rPr>
        <w:t>9.2 Ч</w:t>
      </w:r>
      <w:r w:rsidR="00274C31" w:rsidRPr="00224B80">
        <w:rPr>
          <w:rStyle w:val="ed"/>
        </w:rPr>
        <w:t>астота отключений потребителей</w:t>
      </w:r>
      <w:bookmarkEnd w:id="222"/>
      <w:bookmarkEnd w:id="223"/>
    </w:p>
    <w:p w14:paraId="62B6F2E8" w14:textId="77777777" w:rsidR="009D61FF" w:rsidRPr="00224B80" w:rsidRDefault="009D61FF" w:rsidP="0006129B">
      <w:pPr>
        <w:tabs>
          <w:tab w:val="left" w:pos="0"/>
        </w:tabs>
        <w:ind w:firstLine="567"/>
      </w:pPr>
      <w:r w:rsidRPr="00224B80">
        <w:t>Ограничений в подаче тепла не отмечено.</w:t>
      </w:r>
    </w:p>
    <w:p w14:paraId="1F9194B6" w14:textId="77777777" w:rsidR="009D61FF" w:rsidRPr="00224B80" w:rsidRDefault="009D61FF" w:rsidP="0006129B">
      <w:pPr>
        <w:ind w:firstLine="567"/>
      </w:pPr>
      <w:r w:rsidRPr="00224B80">
        <w:t>На текущий момент эксплуатационная надежность тепловых сетей обеспечивалась за счет текущей ликвидации возникающих повреждений в тепловых сетях и недопущению их развития в серьезные аварии с тяжелыми последствиями.</w:t>
      </w:r>
    </w:p>
    <w:p w14:paraId="2F02C935" w14:textId="77777777" w:rsidR="009D61FF" w:rsidRPr="00224B80" w:rsidRDefault="009D61FF" w:rsidP="0006129B">
      <w:pPr>
        <w:tabs>
          <w:tab w:val="left" w:pos="0"/>
        </w:tabs>
        <w:ind w:firstLine="709"/>
      </w:pPr>
    </w:p>
    <w:p w14:paraId="18EDCDD9" w14:textId="77777777" w:rsidR="009D61FF" w:rsidRPr="00224B80" w:rsidRDefault="00FC0CD1" w:rsidP="0006129B">
      <w:pPr>
        <w:pStyle w:val="30"/>
        <w:spacing w:line="240" w:lineRule="auto"/>
        <w:rPr>
          <w:rStyle w:val="ed"/>
        </w:rPr>
      </w:pPr>
      <w:bookmarkStart w:id="224" w:name="_Toc158278679"/>
      <w:bookmarkStart w:id="225" w:name="_Toc206146337"/>
      <w:r w:rsidRPr="00224B80">
        <w:rPr>
          <w:rStyle w:val="ed"/>
        </w:rPr>
        <w:t>9.3 П</w:t>
      </w:r>
      <w:r w:rsidR="00274C31" w:rsidRPr="00224B80">
        <w:rPr>
          <w:rStyle w:val="ed"/>
        </w:rPr>
        <w:t>оток (частота) и время восстановления теплоснабжения потребителей после отключений</w:t>
      </w:r>
      <w:bookmarkEnd w:id="224"/>
      <w:bookmarkEnd w:id="225"/>
    </w:p>
    <w:p w14:paraId="75FEBE44" w14:textId="2450B544" w:rsidR="009D61FF" w:rsidRPr="00224B80" w:rsidRDefault="009D61FF" w:rsidP="0006129B">
      <w:pPr>
        <w:ind w:firstLine="567"/>
      </w:pPr>
      <w:r w:rsidRPr="00224B80">
        <w:t xml:space="preserve">Нормативное время восстановления тепловых сетей в зависимости от диаметра приведено в таблице </w:t>
      </w:r>
      <w:r w:rsidR="00D73FF7" w:rsidRPr="00224B80">
        <w:t>3</w:t>
      </w:r>
      <w:r w:rsidR="00224B80">
        <w:t>2</w:t>
      </w:r>
      <w:r w:rsidR="00356395" w:rsidRPr="00224B80">
        <w:t>.</w:t>
      </w:r>
    </w:p>
    <w:p w14:paraId="48D63EFF" w14:textId="77777777" w:rsidR="00F03211" w:rsidRPr="00224B80" w:rsidRDefault="00F03211" w:rsidP="0006129B">
      <w:pPr>
        <w:ind w:firstLine="567"/>
      </w:pPr>
    </w:p>
    <w:p w14:paraId="5E3BA60F" w14:textId="763DBB9E" w:rsidR="009D61FF" w:rsidRPr="00224B80" w:rsidRDefault="00517854" w:rsidP="00517854">
      <w:pPr>
        <w:pStyle w:val="aff8"/>
        <w:rPr>
          <w:bCs w:val="0"/>
        </w:rPr>
      </w:pPr>
      <w:r w:rsidRPr="00224B80">
        <w:t xml:space="preserve">Таблица </w:t>
      </w:r>
      <w:fldSimple w:instr=" SEQ Таблица \* ARABIC ">
        <w:r w:rsidR="00224B80" w:rsidRPr="00224B80">
          <w:rPr>
            <w:noProof/>
          </w:rPr>
          <w:t>32</w:t>
        </w:r>
      </w:fldSimple>
      <w:r w:rsidRPr="00224B80">
        <w:t xml:space="preserve"> </w:t>
      </w:r>
      <w:r w:rsidR="009D61FF" w:rsidRPr="00224B80">
        <w:t xml:space="preserve">– Нормативное время восстановления тепловых сетей в зависимости от диаметра </w:t>
      </w:r>
    </w:p>
    <w:tbl>
      <w:tblPr>
        <w:tblW w:w="5000" w:type="pct"/>
        <w:jc w:val="center"/>
        <w:tblLook w:val="0000" w:firstRow="0" w:lastRow="0" w:firstColumn="0" w:lastColumn="0" w:noHBand="0" w:noVBand="0"/>
      </w:tblPr>
      <w:tblGrid>
        <w:gridCol w:w="741"/>
        <w:gridCol w:w="4730"/>
        <w:gridCol w:w="4440"/>
      </w:tblGrid>
      <w:tr w:rsidR="00224B80" w:rsidRPr="00224B80" w14:paraId="67743B0C" w14:textId="77777777" w:rsidTr="00CB0895">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315E7D18" w14:textId="77777777" w:rsidR="00EE0FAC" w:rsidRPr="00224B80" w:rsidRDefault="00EE0FAC" w:rsidP="0006129B">
            <w:pPr>
              <w:jc w:val="center"/>
              <w:rPr>
                <w:sz w:val="22"/>
              </w:rPr>
            </w:pPr>
            <w:r w:rsidRPr="00224B80">
              <w:rPr>
                <w:sz w:val="22"/>
              </w:rPr>
              <w:t>№ п/п</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10F1CDED" w14:textId="77777777" w:rsidR="00EE0FAC" w:rsidRPr="00224B80" w:rsidRDefault="00EE0FAC" w:rsidP="0006129B">
            <w:pPr>
              <w:jc w:val="center"/>
              <w:rPr>
                <w:sz w:val="22"/>
              </w:rPr>
            </w:pPr>
            <w:r w:rsidRPr="00224B80">
              <w:rPr>
                <w:sz w:val="22"/>
              </w:rPr>
              <w:t>Диаметр трубопровода</w:t>
            </w:r>
          </w:p>
        </w:tc>
        <w:tc>
          <w:tcPr>
            <w:tcW w:w="2240" w:type="pct"/>
            <w:tcBorders>
              <w:top w:val="single" w:sz="4" w:space="0" w:color="auto"/>
              <w:left w:val="nil"/>
              <w:bottom w:val="single" w:sz="4" w:space="0" w:color="auto"/>
              <w:right w:val="single" w:sz="4" w:space="0" w:color="auto"/>
            </w:tcBorders>
            <w:shd w:val="clear" w:color="auto" w:fill="FFFFFF"/>
            <w:vAlign w:val="center"/>
          </w:tcPr>
          <w:p w14:paraId="2775A629" w14:textId="77777777" w:rsidR="00EE0FAC" w:rsidRPr="00224B80" w:rsidRDefault="00EE0FAC" w:rsidP="0006129B">
            <w:pPr>
              <w:jc w:val="center"/>
              <w:rPr>
                <w:sz w:val="22"/>
              </w:rPr>
            </w:pPr>
            <w:r w:rsidRPr="00224B80">
              <w:rPr>
                <w:sz w:val="22"/>
              </w:rPr>
              <w:t>Время восстановления, ч</w:t>
            </w:r>
          </w:p>
        </w:tc>
      </w:tr>
      <w:tr w:rsidR="00224B80" w:rsidRPr="00224B80" w14:paraId="5A62ECF8"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710A387D" w14:textId="77777777" w:rsidR="00EE0FAC" w:rsidRPr="00224B80" w:rsidRDefault="00EE0FAC" w:rsidP="0006129B">
            <w:pPr>
              <w:jc w:val="center"/>
              <w:rPr>
                <w:sz w:val="22"/>
              </w:rPr>
            </w:pPr>
            <w:r w:rsidRPr="00224B80">
              <w:rPr>
                <w:sz w:val="22"/>
              </w:rPr>
              <w:t>1</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3025FA4A" w14:textId="77777777" w:rsidR="00EE0FAC" w:rsidRPr="00224B80" w:rsidRDefault="00EE0FAC" w:rsidP="0006129B">
            <w:pPr>
              <w:jc w:val="center"/>
              <w:rPr>
                <w:sz w:val="22"/>
              </w:rPr>
            </w:pPr>
            <w:r w:rsidRPr="00224B80">
              <w:rPr>
                <w:sz w:val="22"/>
              </w:rPr>
              <w:t>До 300 мм</w:t>
            </w:r>
          </w:p>
        </w:tc>
        <w:tc>
          <w:tcPr>
            <w:tcW w:w="2240" w:type="pct"/>
            <w:tcBorders>
              <w:top w:val="single" w:sz="4" w:space="0" w:color="auto"/>
              <w:left w:val="nil"/>
              <w:bottom w:val="single" w:sz="4" w:space="0" w:color="auto"/>
              <w:right w:val="single" w:sz="4" w:space="0" w:color="auto"/>
            </w:tcBorders>
            <w:shd w:val="clear" w:color="auto" w:fill="FFFFFF"/>
          </w:tcPr>
          <w:p w14:paraId="3BFFAB7F" w14:textId="77777777" w:rsidR="00EE0FAC" w:rsidRPr="00224B80" w:rsidRDefault="00EE0FAC" w:rsidP="0006129B">
            <w:pPr>
              <w:jc w:val="center"/>
              <w:rPr>
                <w:sz w:val="22"/>
              </w:rPr>
            </w:pPr>
            <w:r w:rsidRPr="00224B80">
              <w:rPr>
                <w:sz w:val="22"/>
              </w:rPr>
              <w:t>15</w:t>
            </w:r>
          </w:p>
        </w:tc>
      </w:tr>
      <w:tr w:rsidR="00224B80" w:rsidRPr="00224B80" w14:paraId="630C115A"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2029CB06" w14:textId="77777777" w:rsidR="00EE0FAC" w:rsidRPr="00224B80" w:rsidRDefault="00EE0FAC" w:rsidP="0006129B">
            <w:pPr>
              <w:jc w:val="center"/>
              <w:rPr>
                <w:sz w:val="22"/>
              </w:rPr>
            </w:pPr>
            <w:r w:rsidRPr="00224B80">
              <w:rPr>
                <w:sz w:val="22"/>
              </w:rPr>
              <w:t>2</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7E5E725A" w14:textId="77777777" w:rsidR="00EE0FAC" w:rsidRPr="00224B80" w:rsidRDefault="00EE0FAC" w:rsidP="0006129B">
            <w:pPr>
              <w:jc w:val="center"/>
              <w:rPr>
                <w:sz w:val="22"/>
              </w:rPr>
            </w:pPr>
            <w:r w:rsidRPr="00224B80">
              <w:rPr>
                <w:sz w:val="22"/>
              </w:rPr>
              <w:t>400 мм</w:t>
            </w:r>
          </w:p>
        </w:tc>
        <w:tc>
          <w:tcPr>
            <w:tcW w:w="2240" w:type="pct"/>
            <w:tcBorders>
              <w:top w:val="single" w:sz="4" w:space="0" w:color="auto"/>
              <w:left w:val="nil"/>
              <w:bottom w:val="single" w:sz="4" w:space="0" w:color="auto"/>
              <w:right w:val="single" w:sz="4" w:space="0" w:color="auto"/>
            </w:tcBorders>
            <w:shd w:val="clear" w:color="auto" w:fill="FFFFFF"/>
          </w:tcPr>
          <w:p w14:paraId="0855EA59" w14:textId="77777777" w:rsidR="00EE0FAC" w:rsidRPr="00224B80" w:rsidRDefault="00EE0FAC" w:rsidP="0006129B">
            <w:pPr>
              <w:jc w:val="center"/>
              <w:rPr>
                <w:sz w:val="22"/>
              </w:rPr>
            </w:pPr>
            <w:r w:rsidRPr="00224B80">
              <w:rPr>
                <w:sz w:val="22"/>
              </w:rPr>
              <w:t>18</w:t>
            </w:r>
          </w:p>
        </w:tc>
      </w:tr>
      <w:tr w:rsidR="00224B80" w:rsidRPr="00224B80" w14:paraId="09C87D01" w14:textId="77777777" w:rsidTr="00EE0FAC">
        <w:trPr>
          <w:jc w:val="center"/>
        </w:trPr>
        <w:tc>
          <w:tcPr>
            <w:tcW w:w="374" w:type="pct"/>
            <w:tcBorders>
              <w:top w:val="single" w:sz="4" w:space="0" w:color="auto"/>
              <w:left w:val="single" w:sz="4" w:space="0" w:color="auto"/>
              <w:bottom w:val="single" w:sz="4" w:space="0" w:color="auto"/>
              <w:right w:val="single" w:sz="4" w:space="0" w:color="auto"/>
            </w:tcBorders>
            <w:shd w:val="clear" w:color="auto" w:fill="FFFFFF"/>
            <w:vAlign w:val="center"/>
          </w:tcPr>
          <w:p w14:paraId="61028C4D" w14:textId="77777777" w:rsidR="00EE0FAC" w:rsidRPr="00224B80" w:rsidRDefault="00EE0FAC" w:rsidP="0006129B">
            <w:pPr>
              <w:jc w:val="center"/>
              <w:rPr>
                <w:sz w:val="22"/>
              </w:rPr>
            </w:pPr>
            <w:r w:rsidRPr="00224B80">
              <w:rPr>
                <w:sz w:val="22"/>
              </w:rPr>
              <w:t>3</w:t>
            </w:r>
          </w:p>
        </w:tc>
        <w:tc>
          <w:tcPr>
            <w:tcW w:w="2386" w:type="pct"/>
            <w:tcBorders>
              <w:top w:val="single" w:sz="4" w:space="0" w:color="auto"/>
              <w:left w:val="single" w:sz="4" w:space="0" w:color="auto"/>
              <w:bottom w:val="single" w:sz="4" w:space="0" w:color="auto"/>
              <w:right w:val="single" w:sz="4" w:space="0" w:color="auto"/>
            </w:tcBorders>
            <w:shd w:val="clear" w:color="auto" w:fill="FFFFFF"/>
            <w:vAlign w:val="center"/>
          </w:tcPr>
          <w:p w14:paraId="39CD4150" w14:textId="77777777" w:rsidR="00EE0FAC" w:rsidRPr="00224B80" w:rsidRDefault="00EE0FAC" w:rsidP="0006129B">
            <w:pPr>
              <w:jc w:val="center"/>
              <w:rPr>
                <w:sz w:val="22"/>
              </w:rPr>
            </w:pPr>
            <w:r w:rsidRPr="00224B80">
              <w:rPr>
                <w:sz w:val="22"/>
              </w:rPr>
              <w:t>500 мм</w:t>
            </w:r>
          </w:p>
        </w:tc>
        <w:tc>
          <w:tcPr>
            <w:tcW w:w="2240" w:type="pct"/>
            <w:tcBorders>
              <w:top w:val="single" w:sz="4" w:space="0" w:color="auto"/>
              <w:left w:val="nil"/>
              <w:bottom w:val="single" w:sz="4" w:space="0" w:color="auto"/>
              <w:right w:val="single" w:sz="4" w:space="0" w:color="auto"/>
            </w:tcBorders>
            <w:shd w:val="clear" w:color="auto" w:fill="FFFFFF"/>
          </w:tcPr>
          <w:p w14:paraId="124F5DA7" w14:textId="77777777" w:rsidR="00EE0FAC" w:rsidRPr="00224B80" w:rsidRDefault="00EE0FAC" w:rsidP="0006129B">
            <w:pPr>
              <w:jc w:val="center"/>
              <w:rPr>
                <w:sz w:val="22"/>
              </w:rPr>
            </w:pPr>
            <w:r w:rsidRPr="00224B80">
              <w:rPr>
                <w:sz w:val="22"/>
              </w:rPr>
              <w:t>22</w:t>
            </w:r>
          </w:p>
        </w:tc>
      </w:tr>
    </w:tbl>
    <w:p w14:paraId="6B703EB7" w14:textId="77777777" w:rsidR="009D61FF" w:rsidRPr="00224B80" w:rsidRDefault="009D61FF" w:rsidP="0006129B">
      <w:pPr>
        <w:ind w:firstLine="709"/>
        <w:rPr>
          <w:b/>
        </w:rPr>
      </w:pPr>
    </w:p>
    <w:p w14:paraId="4C22EAE4" w14:textId="2229071D" w:rsidR="009D61FF" w:rsidRPr="00224B80" w:rsidRDefault="00FC0CD1" w:rsidP="0006129B">
      <w:pPr>
        <w:pStyle w:val="30"/>
        <w:spacing w:line="240" w:lineRule="auto"/>
        <w:rPr>
          <w:rStyle w:val="ed"/>
        </w:rPr>
      </w:pPr>
      <w:bookmarkStart w:id="226" w:name="_Toc158278680"/>
      <w:bookmarkStart w:id="227" w:name="_Toc206146338"/>
      <w:r w:rsidRPr="00224B80">
        <w:rPr>
          <w:rStyle w:val="ed"/>
        </w:rPr>
        <w:t xml:space="preserve">9.4 </w:t>
      </w:r>
      <w:bookmarkEnd w:id="226"/>
      <w:r w:rsidR="00CB64B9" w:rsidRPr="00224B80">
        <w:rPr>
          <w:rStyle w:val="ed"/>
        </w:rPr>
        <w:t>Графические материалы (карты-схемы тепловых сетей и зон ненормативной надежности)</w:t>
      </w:r>
      <w:bookmarkEnd w:id="227"/>
    </w:p>
    <w:p w14:paraId="729A02C5" w14:textId="77777777" w:rsidR="003F5B9C" w:rsidRPr="00224B80" w:rsidRDefault="003476D9" w:rsidP="0006129B">
      <w:pPr>
        <w:ind w:firstLine="567"/>
      </w:pPr>
      <w:r w:rsidRPr="00224B80">
        <w:t>Вероятность безотказной работы и коэффициент готовности систем теплоснабжения</w:t>
      </w:r>
      <w:r w:rsidR="00D458C1" w:rsidRPr="00224B80">
        <w:t xml:space="preserve"> </w:t>
      </w:r>
      <w:r w:rsidRPr="00224B80">
        <w:t>соответствует нормативным требованиям.</w:t>
      </w:r>
      <w:r w:rsidR="002F5504" w:rsidRPr="00224B80">
        <w:t xml:space="preserve"> </w:t>
      </w:r>
      <w:r w:rsidR="003F5B9C" w:rsidRPr="00224B80">
        <w:t>Зоны действия котельн</w:t>
      </w:r>
      <w:r w:rsidR="00EB24B0" w:rsidRPr="00224B80">
        <w:t>ой</w:t>
      </w:r>
      <w:r w:rsidR="004E3267" w:rsidRPr="00224B80">
        <w:t xml:space="preserve"> приведен</w:t>
      </w:r>
      <w:r w:rsidR="00EB24B0" w:rsidRPr="00224B80">
        <w:t>а</w:t>
      </w:r>
      <w:r w:rsidR="004E3267" w:rsidRPr="00224B80">
        <w:t xml:space="preserve"> в Части 4 настоящих обосновывающих материалов.</w:t>
      </w:r>
    </w:p>
    <w:p w14:paraId="19692685" w14:textId="77777777" w:rsidR="00544264" w:rsidRPr="00224B80" w:rsidRDefault="00544264" w:rsidP="0006129B">
      <w:pPr>
        <w:ind w:firstLine="709"/>
        <w:rPr>
          <w:rStyle w:val="ed"/>
          <w:b/>
        </w:rPr>
      </w:pPr>
    </w:p>
    <w:p w14:paraId="3329C872" w14:textId="77777777" w:rsidR="00CB64B9" w:rsidRPr="00224B80" w:rsidRDefault="00CB64B9" w:rsidP="00CB64B9">
      <w:pPr>
        <w:pStyle w:val="30"/>
        <w:spacing w:line="240" w:lineRule="auto"/>
        <w:rPr>
          <w:rStyle w:val="ed"/>
        </w:rPr>
      </w:pPr>
      <w:bookmarkStart w:id="228" w:name="_Toc195959244"/>
      <w:bookmarkStart w:id="229" w:name="_Toc197798265"/>
      <w:bookmarkStart w:id="230" w:name="_Toc206146339"/>
      <w:r w:rsidRPr="00224B80">
        <w:rPr>
          <w:rStyle w:val="ed"/>
        </w:rPr>
        <w:t xml:space="preserve">9.5 </w:t>
      </w:r>
      <w:bookmarkEnd w:id="228"/>
      <w:r w:rsidRPr="00224B80">
        <w:rPr>
          <w:rStyle w:val="ed"/>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2 июня 2022 г. № 1014 "О расследовании причин аварийных ситуаций в сфере теплоснабжения"</w:t>
      </w:r>
      <w:bookmarkEnd w:id="229"/>
      <w:bookmarkEnd w:id="230"/>
    </w:p>
    <w:p w14:paraId="64FB8F75" w14:textId="77777777" w:rsidR="00CB64B9" w:rsidRPr="00224B80" w:rsidRDefault="00CB64B9" w:rsidP="00CB64B9">
      <w:pPr>
        <w:ind w:firstLine="567"/>
        <w:rPr>
          <w:rStyle w:val="ed"/>
        </w:rPr>
      </w:pPr>
      <w:bookmarkStart w:id="231" w:name="_Hlk197797778"/>
      <w:r w:rsidRPr="00224B80">
        <w:rPr>
          <w:rStyle w:val="ed"/>
        </w:rPr>
        <w:t>Аварийных ситуаций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РФ от 2 июня 2022 г. № 1014 «О расследовании причин аварийных ситуаций в сфере теплоснабжения», зафиксировано не было.</w:t>
      </w:r>
    </w:p>
    <w:bookmarkEnd w:id="231"/>
    <w:p w14:paraId="21BB77BD" w14:textId="77777777" w:rsidR="00CB64B9" w:rsidRPr="00224B80" w:rsidRDefault="00CB64B9" w:rsidP="00CB64B9">
      <w:pPr>
        <w:ind w:firstLine="567"/>
        <w:rPr>
          <w:rStyle w:val="ed"/>
        </w:rPr>
      </w:pPr>
    </w:p>
    <w:p w14:paraId="2FED4748" w14:textId="77777777" w:rsidR="00CB64B9" w:rsidRPr="00224B80" w:rsidRDefault="00CB64B9" w:rsidP="00CB64B9">
      <w:pPr>
        <w:pStyle w:val="30"/>
        <w:spacing w:line="240" w:lineRule="auto"/>
        <w:rPr>
          <w:rStyle w:val="ed"/>
        </w:rPr>
      </w:pPr>
      <w:bookmarkStart w:id="232" w:name="_Toc197798266"/>
      <w:bookmarkStart w:id="233" w:name="_Toc206146340"/>
      <w:r w:rsidRPr="00224B80">
        <w:rPr>
          <w:rStyle w:val="ed"/>
        </w:rPr>
        <w:t>9.6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9.5 настоящей Части</w:t>
      </w:r>
      <w:bookmarkEnd w:id="232"/>
      <w:bookmarkEnd w:id="233"/>
    </w:p>
    <w:p w14:paraId="3CD462C8" w14:textId="77777777" w:rsidR="00CB64B9" w:rsidRPr="00224B80" w:rsidRDefault="00CB64B9" w:rsidP="00CB64B9">
      <w:pPr>
        <w:ind w:firstLine="567"/>
        <w:rPr>
          <w:rStyle w:val="ed"/>
        </w:rPr>
      </w:pPr>
      <w:r w:rsidRPr="00224B80">
        <w:rPr>
          <w:rStyle w:val="ed"/>
        </w:rPr>
        <w:t>Аварийных ситуаций расследование причин, которых осуществляется федеральным органом исполнительной власти, уполномоченным на осуществление федерального государствен</w:t>
      </w:r>
      <w:r w:rsidRPr="00224B80">
        <w:rPr>
          <w:rStyle w:val="ed"/>
        </w:rPr>
        <w:lastRenderedPageBreak/>
        <w:t>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РФ от 2 июня 2022 г. № 1014 «О расследовании причин аварийных ситуаций в сфере теплоснабжения», зафиксировано не было.</w:t>
      </w:r>
    </w:p>
    <w:p w14:paraId="3ADE7364" w14:textId="77777777" w:rsidR="00CB64B9" w:rsidRPr="00224B80" w:rsidRDefault="00CB64B9" w:rsidP="00CB64B9">
      <w:pPr>
        <w:ind w:firstLine="567"/>
        <w:rPr>
          <w:rStyle w:val="ed"/>
        </w:rPr>
      </w:pPr>
    </w:p>
    <w:p w14:paraId="02FD89EA" w14:textId="77777777" w:rsidR="00CB64B9" w:rsidRPr="00224B80" w:rsidRDefault="00CB64B9" w:rsidP="00CB64B9">
      <w:pPr>
        <w:pStyle w:val="30"/>
        <w:spacing w:line="240" w:lineRule="auto"/>
        <w:rPr>
          <w:rStyle w:val="ed"/>
        </w:rPr>
      </w:pPr>
      <w:bookmarkStart w:id="234" w:name="_Toc197798267"/>
      <w:bookmarkStart w:id="235" w:name="_Toc206146341"/>
      <w:bookmarkStart w:id="236" w:name="_Hlk197797784"/>
      <w:r w:rsidRPr="00224B80">
        <w:rPr>
          <w:rStyle w:val="ed"/>
        </w:rPr>
        <w:t>9.7 Итоги анализа и оценки систем теплоснабжения соответствующего поселения, а также описание системы мер по повышению надежности для малонадежных и ненадежных систем теплоснабжения, определенной исполнительными органами субъектов Российской Федерации в соответствии с разделом X Правил организации теплоснабжения в Российской Федерации, утвержденных постановлением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(далее - система мер по повышению надежности)</w:t>
      </w:r>
      <w:bookmarkEnd w:id="234"/>
      <w:bookmarkEnd w:id="235"/>
    </w:p>
    <w:p w14:paraId="53A08D87" w14:textId="77777777" w:rsidR="00CB64B9" w:rsidRPr="00224B80" w:rsidRDefault="00CB64B9" w:rsidP="00CB64B9">
      <w:pPr>
        <w:ind w:firstLine="567"/>
        <w:rPr>
          <w:rStyle w:val="ed"/>
        </w:rPr>
      </w:pPr>
      <w:r w:rsidRPr="00224B80">
        <w:rPr>
          <w:rStyle w:val="ed"/>
        </w:rPr>
        <w:t>Системы теплоснабжения выполняют свои функции, как системы жизнеобеспечения.</w:t>
      </w:r>
    </w:p>
    <w:p w14:paraId="516264BD" w14:textId="77777777" w:rsidR="00CB64B9" w:rsidRPr="00224B80" w:rsidRDefault="00CB64B9" w:rsidP="00CB64B9">
      <w:pPr>
        <w:ind w:firstLine="567"/>
        <w:rPr>
          <w:rStyle w:val="ed"/>
        </w:rPr>
      </w:pPr>
      <w:r w:rsidRPr="00224B80">
        <w:rPr>
          <w:rStyle w:val="ed"/>
        </w:rPr>
        <w:t>Системы теплоснабжения поселения не относятся к малонадежным и ненадежным система теплоснабжения, определенными исполнительными органами субъектов Российской Федерации в соответствии с разделом X Правил организации теплоснабжения в Российской Федерации, утвержденных постановлением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(далее - система мер по повышению надежности).</w:t>
      </w:r>
    </w:p>
    <w:bookmarkEnd w:id="236"/>
    <w:p w14:paraId="46BF7855" w14:textId="77777777" w:rsidR="00CB64B9" w:rsidRPr="00224B80" w:rsidRDefault="00CB64B9" w:rsidP="00CB64B9">
      <w:pPr>
        <w:ind w:firstLine="567"/>
      </w:pPr>
    </w:p>
    <w:p w14:paraId="3A782E45" w14:textId="77777777" w:rsidR="00CB64B9" w:rsidRPr="00224B80" w:rsidRDefault="00CB64B9" w:rsidP="00CB64B9">
      <w:pPr>
        <w:pStyle w:val="30"/>
        <w:spacing w:line="240" w:lineRule="auto"/>
      </w:pPr>
      <w:bookmarkStart w:id="237" w:name="_Toc197798268"/>
      <w:bookmarkStart w:id="238" w:name="_Toc206146342"/>
      <w:r w:rsidRPr="00224B80">
        <w:t>9.8 Изменения, произошедшие в надежности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разработке (актуализации) схемы теплоснабжения</w:t>
      </w:r>
      <w:bookmarkEnd w:id="237"/>
      <w:bookmarkEnd w:id="238"/>
    </w:p>
    <w:p w14:paraId="5228751C" w14:textId="1B43AFB8" w:rsidR="00EA0D24" w:rsidRPr="00224B80" w:rsidRDefault="00E479BB" w:rsidP="0006129B">
      <w:pPr>
        <w:widowControl w:val="0"/>
        <w:tabs>
          <w:tab w:val="left" w:pos="4245"/>
        </w:tabs>
        <w:adjustRightInd w:val="0"/>
        <w:ind w:firstLine="567"/>
        <w:textAlignment w:val="baseline"/>
        <w:rPr>
          <w:rStyle w:val="ed"/>
          <w:rFonts w:eastAsia="Microsoft YaHei"/>
        </w:rPr>
      </w:pPr>
      <w:r w:rsidRPr="00224B80">
        <w:t>Раздел переработан</w:t>
      </w:r>
      <w:r w:rsidR="00EB24B0" w:rsidRPr="00224B80">
        <w:t xml:space="preserve"> </w:t>
      </w:r>
      <w:r w:rsidR="005D6D1F" w:rsidRPr="00224B80">
        <w:t>с учетом требований методических указаний по разработке схем теплоснабжения.</w:t>
      </w:r>
    </w:p>
    <w:p w14:paraId="75218F8E" w14:textId="77777777" w:rsidR="009D61FF" w:rsidRPr="00224B80" w:rsidRDefault="009D61FF" w:rsidP="0006129B">
      <w:pPr>
        <w:pStyle w:val="21"/>
        <w:spacing w:line="240" w:lineRule="auto"/>
        <w:ind w:firstLine="567"/>
        <w:sectPr w:rsidR="009D61FF" w:rsidRPr="00224B80" w:rsidSect="00EE060C">
          <w:pgSz w:w="11906" w:h="16838"/>
          <w:pgMar w:top="1134" w:right="851" w:bottom="1134" w:left="1134" w:header="708" w:footer="708" w:gutter="0"/>
          <w:cols w:space="708"/>
          <w:docGrid w:linePitch="360"/>
        </w:sectPr>
      </w:pPr>
    </w:p>
    <w:p w14:paraId="238D395E" w14:textId="77777777" w:rsidR="003A5836" w:rsidRPr="00224B80" w:rsidRDefault="00274C31" w:rsidP="0006129B">
      <w:pPr>
        <w:pStyle w:val="21"/>
        <w:spacing w:line="240" w:lineRule="auto"/>
      </w:pPr>
      <w:bookmarkStart w:id="239" w:name="_Toc158278684"/>
      <w:bookmarkStart w:id="240" w:name="_Toc206146343"/>
      <w:r w:rsidRPr="00224B80">
        <w:lastRenderedPageBreak/>
        <w:t>Часть 10</w:t>
      </w:r>
      <w:r w:rsidR="003A5836" w:rsidRPr="00224B80">
        <w:t xml:space="preserve"> </w:t>
      </w:r>
      <w:bookmarkEnd w:id="199"/>
      <w:r w:rsidRPr="00224B80">
        <w:t>Технико-экономические показатели теплоснабжающих и теплосетевых организаций</w:t>
      </w:r>
      <w:bookmarkEnd w:id="239"/>
      <w:bookmarkEnd w:id="240"/>
    </w:p>
    <w:p w14:paraId="7BDE8B82" w14:textId="77777777" w:rsidR="003E6050" w:rsidRPr="00224B80" w:rsidRDefault="003E6050" w:rsidP="0006129B">
      <w:pPr>
        <w:pStyle w:val="30"/>
        <w:spacing w:line="240" w:lineRule="auto"/>
        <w:ind w:firstLine="709"/>
      </w:pPr>
      <w:bookmarkStart w:id="241" w:name="_Toc158278685"/>
      <w:bookmarkStart w:id="242" w:name="_Toc206146344"/>
      <w:r w:rsidRPr="00224B80">
        <w:t>10.1</w:t>
      </w:r>
      <w:r w:rsidR="00FC0CD1" w:rsidRPr="00224B80">
        <w:t xml:space="preserve"> Описание показателей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 и органами регулирования</w:t>
      </w:r>
      <w:bookmarkEnd w:id="241"/>
      <w:bookmarkEnd w:id="242"/>
    </w:p>
    <w:p w14:paraId="239AFB8E" w14:textId="4294012A" w:rsidR="00544264" w:rsidRPr="00224B80" w:rsidRDefault="00544264" w:rsidP="0006129B">
      <w:pPr>
        <w:ind w:firstLine="709"/>
      </w:pPr>
      <w:r w:rsidRPr="00224B80">
        <w:t xml:space="preserve">Технико-экономические показатели работы </w:t>
      </w:r>
      <w:r w:rsidR="009D1A1D" w:rsidRPr="00224B80">
        <w:t xml:space="preserve">источников теплоснабжения </w:t>
      </w:r>
      <w:r w:rsidRPr="00224B80">
        <w:t>представлены в таблиц</w:t>
      </w:r>
      <w:r w:rsidR="00B27F1D" w:rsidRPr="00224B80">
        <w:t>е</w:t>
      </w:r>
      <w:r w:rsidR="00500E99" w:rsidRPr="00224B80">
        <w:t xml:space="preserve"> ниже</w:t>
      </w:r>
      <w:r w:rsidRPr="00224B80">
        <w:t>.</w:t>
      </w:r>
    </w:p>
    <w:p w14:paraId="0BB13DD9" w14:textId="77777777" w:rsidR="00767F52" w:rsidRPr="00224B80" w:rsidRDefault="00767F52" w:rsidP="0006129B">
      <w:pPr>
        <w:ind w:firstLine="709"/>
      </w:pPr>
    </w:p>
    <w:p w14:paraId="299E5758" w14:textId="57B775A2" w:rsidR="00544264" w:rsidRPr="00224B80" w:rsidRDefault="00544264"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33</w:t>
      </w:r>
      <w:r w:rsidR="008A3CE6" w:rsidRPr="00224B80">
        <w:rPr>
          <w:noProof/>
        </w:rPr>
        <w:fldChar w:fldCharType="end"/>
      </w:r>
      <w:r w:rsidRPr="00224B80">
        <w:t xml:space="preserve">- Базовые целевые показатели эффективности производства и отпуска тепловой энергии </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1"/>
        <w:gridCol w:w="1951"/>
        <w:gridCol w:w="943"/>
        <w:gridCol w:w="1234"/>
        <w:gridCol w:w="1137"/>
        <w:gridCol w:w="1851"/>
        <w:gridCol w:w="1090"/>
        <w:gridCol w:w="864"/>
        <w:gridCol w:w="996"/>
        <w:gridCol w:w="943"/>
        <w:gridCol w:w="1528"/>
        <w:gridCol w:w="1484"/>
      </w:tblGrid>
      <w:tr w:rsidR="00224B80" w:rsidRPr="00224B80" w14:paraId="36262316" w14:textId="77777777" w:rsidTr="00984AD8">
        <w:trPr>
          <w:cantSplit/>
          <w:trHeight w:val="255"/>
          <w:tblHeader/>
        </w:trPr>
        <w:tc>
          <w:tcPr>
            <w:tcW w:w="228" w:type="pct"/>
            <w:shd w:val="clear" w:color="auto" w:fill="auto"/>
            <w:vAlign w:val="center"/>
          </w:tcPr>
          <w:p w14:paraId="3A899692" w14:textId="77777777" w:rsidR="00A01A07" w:rsidRPr="00224B80" w:rsidRDefault="00A01A07" w:rsidP="00A01A07">
            <w:pPr>
              <w:jc w:val="center"/>
              <w:rPr>
                <w:sz w:val="20"/>
                <w:szCs w:val="20"/>
              </w:rPr>
            </w:pPr>
            <w:r w:rsidRPr="00224B80">
              <w:rPr>
                <w:sz w:val="20"/>
                <w:szCs w:val="20"/>
              </w:rPr>
              <w:t>№ п/п</w:t>
            </w:r>
          </w:p>
        </w:tc>
        <w:tc>
          <w:tcPr>
            <w:tcW w:w="664" w:type="pct"/>
            <w:shd w:val="clear" w:color="auto" w:fill="auto"/>
            <w:noWrap/>
            <w:vAlign w:val="center"/>
          </w:tcPr>
          <w:p w14:paraId="4B624371" w14:textId="77777777" w:rsidR="00A01A07" w:rsidRPr="00224B80" w:rsidRDefault="00A01A07" w:rsidP="00A01A07">
            <w:pPr>
              <w:jc w:val="center"/>
              <w:rPr>
                <w:sz w:val="20"/>
                <w:szCs w:val="20"/>
              </w:rPr>
            </w:pPr>
            <w:r w:rsidRPr="00224B80">
              <w:rPr>
                <w:sz w:val="20"/>
                <w:szCs w:val="20"/>
              </w:rPr>
              <w:t>Параметры</w:t>
            </w:r>
          </w:p>
        </w:tc>
        <w:tc>
          <w:tcPr>
            <w:tcW w:w="321" w:type="pct"/>
            <w:shd w:val="clear" w:color="auto" w:fill="auto"/>
            <w:noWrap/>
            <w:vAlign w:val="center"/>
          </w:tcPr>
          <w:p w14:paraId="13C22F2E" w14:textId="77777777" w:rsidR="00A01A07" w:rsidRPr="00224B80" w:rsidRDefault="00A01A07" w:rsidP="00A01A07">
            <w:pPr>
              <w:jc w:val="center"/>
              <w:rPr>
                <w:sz w:val="20"/>
                <w:szCs w:val="20"/>
              </w:rPr>
            </w:pPr>
            <w:r w:rsidRPr="00224B80">
              <w:rPr>
                <w:sz w:val="20"/>
                <w:szCs w:val="20"/>
              </w:rPr>
              <w:t>Установленная мощность котельной, Гкал/ч</w:t>
            </w:r>
          </w:p>
        </w:tc>
        <w:tc>
          <w:tcPr>
            <w:tcW w:w="420" w:type="pct"/>
            <w:shd w:val="clear" w:color="auto" w:fill="auto"/>
            <w:noWrap/>
            <w:vAlign w:val="center"/>
          </w:tcPr>
          <w:p w14:paraId="1B98A51F" w14:textId="77777777" w:rsidR="00A01A07" w:rsidRPr="00224B80" w:rsidRDefault="00A01A07" w:rsidP="00A01A07">
            <w:pPr>
              <w:jc w:val="center"/>
              <w:rPr>
                <w:sz w:val="20"/>
                <w:szCs w:val="20"/>
              </w:rPr>
            </w:pPr>
            <w:r w:rsidRPr="00224B80">
              <w:rPr>
                <w:sz w:val="20"/>
                <w:szCs w:val="20"/>
              </w:rPr>
              <w:t>Располагаемая мощность основного оборудования, Гкал/ч</w:t>
            </w:r>
          </w:p>
        </w:tc>
        <w:tc>
          <w:tcPr>
            <w:tcW w:w="387" w:type="pct"/>
            <w:shd w:val="clear" w:color="auto" w:fill="auto"/>
            <w:noWrap/>
            <w:vAlign w:val="center"/>
          </w:tcPr>
          <w:p w14:paraId="4A034C96" w14:textId="77777777" w:rsidR="00A01A07" w:rsidRPr="00224B80" w:rsidRDefault="00A01A07" w:rsidP="00A01A07">
            <w:pPr>
              <w:jc w:val="center"/>
              <w:rPr>
                <w:sz w:val="20"/>
                <w:szCs w:val="20"/>
              </w:rPr>
            </w:pPr>
            <w:r w:rsidRPr="00224B80">
              <w:rPr>
                <w:sz w:val="20"/>
                <w:szCs w:val="20"/>
              </w:rPr>
              <w:t>Тепловая нагрузка, Гкал/ч</w:t>
            </w:r>
          </w:p>
        </w:tc>
        <w:tc>
          <w:tcPr>
            <w:tcW w:w="630" w:type="pct"/>
            <w:shd w:val="clear" w:color="auto" w:fill="auto"/>
            <w:noWrap/>
            <w:vAlign w:val="center"/>
          </w:tcPr>
          <w:p w14:paraId="7B9DE46A" w14:textId="77777777" w:rsidR="00A01A07" w:rsidRPr="00224B80" w:rsidRDefault="00A01A07" w:rsidP="00A01A07">
            <w:pPr>
              <w:jc w:val="center"/>
              <w:rPr>
                <w:sz w:val="20"/>
                <w:szCs w:val="20"/>
              </w:rPr>
            </w:pPr>
            <w:r w:rsidRPr="00224B80">
              <w:rPr>
                <w:sz w:val="20"/>
                <w:szCs w:val="20"/>
              </w:rPr>
              <w:t>Вид топлива</w:t>
            </w:r>
          </w:p>
        </w:tc>
        <w:tc>
          <w:tcPr>
            <w:tcW w:w="371" w:type="pct"/>
            <w:shd w:val="clear" w:color="auto" w:fill="auto"/>
            <w:noWrap/>
            <w:vAlign w:val="center"/>
          </w:tcPr>
          <w:p w14:paraId="7350B31C" w14:textId="77777777" w:rsidR="00A01A07" w:rsidRPr="00224B80" w:rsidRDefault="00A01A07" w:rsidP="0006129B">
            <w:pPr>
              <w:jc w:val="center"/>
              <w:rPr>
                <w:sz w:val="20"/>
                <w:szCs w:val="20"/>
              </w:rPr>
            </w:pPr>
            <w:r w:rsidRPr="00224B80">
              <w:rPr>
                <w:sz w:val="20"/>
                <w:szCs w:val="20"/>
              </w:rPr>
              <w:t>Производство тепловой энергии, Гкал</w:t>
            </w:r>
          </w:p>
        </w:tc>
        <w:tc>
          <w:tcPr>
            <w:tcW w:w="294" w:type="pct"/>
            <w:shd w:val="clear" w:color="auto" w:fill="auto"/>
            <w:noWrap/>
            <w:vAlign w:val="center"/>
          </w:tcPr>
          <w:p w14:paraId="79F43C12" w14:textId="77777777" w:rsidR="00A01A07" w:rsidRPr="00224B80" w:rsidRDefault="00A01A07" w:rsidP="0006129B">
            <w:pPr>
              <w:jc w:val="center"/>
              <w:rPr>
                <w:sz w:val="20"/>
                <w:szCs w:val="20"/>
              </w:rPr>
            </w:pPr>
            <w:r w:rsidRPr="00224B80">
              <w:rPr>
                <w:sz w:val="20"/>
                <w:szCs w:val="20"/>
              </w:rPr>
              <w:t>Собственные нужды, Гкал</w:t>
            </w:r>
          </w:p>
        </w:tc>
        <w:tc>
          <w:tcPr>
            <w:tcW w:w="339" w:type="pct"/>
            <w:shd w:val="clear" w:color="auto" w:fill="auto"/>
            <w:noWrap/>
            <w:vAlign w:val="center"/>
          </w:tcPr>
          <w:p w14:paraId="29B164F8" w14:textId="77777777" w:rsidR="00A01A07" w:rsidRPr="00224B80" w:rsidRDefault="00A01A07" w:rsidP="0006129B">
            <w:pPr>
              <w:jc w:val="center"/>
              <w:rPr>
                <w:sz w:val="20"/>
                <w:szCs w:val="20"/>
              </w:rPr>
            </w:pPr>
            <w:r w:rsidRPr="00224B80">
              <w:rPr>
                <w:sz w:val="20"/>
                <w:szCs w:val="20"/>
              </w:rPr>
              <w:t>Потери в тепловой сети, Гкал</w:t>
            </w:r>
          </w:p>
        </w:tc>
        <w:tc>
          <w:tcPr>
            <w:tcW w:w="321" w:type="pct"/>
            <w:shd w:val="clear" w:color="auto" w:fill="auto"/>
            <w:noWrap/>
            <w:vAlign w:val="center"/>
          </w:tcPr>
          <w:p w14:paraId="157B3D43" w14:textId="77777777" w:rsidR="00A01A07" w:rsidRPr="00224B80" w:rsidRDefault="00A01A07" w:rsidP="0006129B">
            <w:pPr>
              <w:jc w:val="center"/>
              <w:rPr>
                <w:sz w:val="20"/>
                <w:szCs w:val="20"/>
              </w:rPr>
            </w:pPr>
            <w:r w:rsidRPr="00224B80">
              <w:rPr>
                <w:sz w:val="20"/>
                <w:szCs w:val="20"/>
              </w:rPr>
              <w:t>Полезный отпуск, Гкал</w:t>
            </w:r>
          </w:p>
        </w:tc>
        <w:tc>
          <w:tcPr>
            <w:tcW w:w="520" w:type="pct"/>
            <w:shd w:val="clear" w:color="auto" w:fill="auto"/>
            <w:noWrap/>
            <w:vAlign w:val="center"/>
          </w:tcPr>
          <w:p w14:paraId="33E9EB8A" w14:textId="422A39B0" w:rsidR="00A01A07" w:rsidRPr="00224B80" w:rsidRDefault="00984AD8" w:rsidP="003627FD">
            <w:pPr>
              <w:jc w:val="center"/>
              <w:rPr>
                <w:sz w:val="20"/>
                <w:szCs w:val="20"/>
              </w:rPr>
            </w:pPr>
            <w:r w:rsidRPr="00224B80">
              <w:rPr>
                <w:sz w:val="20"/>
                <w:szCs w:val="20"/>
              </w:rPr>
              <w:t>Расход натурального топлива (</w:t>
            </w:r>
            <w:r w:rsidR="00BC1960" w:rsidRPr="00224B80">
              <w:rPr>
                <w:sz w:val="22"/>
                <w:szCs w:val="22"/>
              </w:rPr>
              <w:t>природный газ – тыс.куб.м, мазут – тн</w:t>
            </w:r>
            <w:r w:rsidRPr="00224B80">
              <w:rPr>
                <w:sz w:val="20"/>
                <w:szCs w:val="20"/>
              </w:rPr>
              <w:t>)</w:t>
            </w:r>
          </w:p>
        </w:tc>
        <w:tc>
          <w:tcPr>
            <w:tcW w:w="505" w:type="pct"/>
            <w:shd w:val="clear" w:color="auto" w:fill="auto"/>
            <w:noWrap/>
            <w:vAlign w:val="center"/>
          </w:tcPr>
          <w:p w14:paraId="2FFDC974" w14:textId="77777777" w:rsidR="00A01A07" w:rsidRPr="00224B80" w:rsidRDefault="00A01A07" w:rsidP="0006129B">
            <w:pPr>
              <w:jc w:val="center"/>
              <w:rPr>
                <w:sz w:val="20"/>
                <w:szCs w:val="20"/>
              </w:rPr>
            </w:pPr>
            <w:r w:rsidRPr="00224B80">
              <w:rPr>
                <w:sz w:val="20"/>
                <w:szCs w:val="20"/>
              </w:rPr>
              <w:t>Удельный расход у.т. на выработку тепловой энергии, кг.у.т./Гкал</w:t>
            </w:r>
          </w:p>
        </w:tc>
      </w:tr>
      <w:tr w:rsidR="00224B80" w:rsidRPr="00224B80" w14:paraId="34E6BFCA" w14:textId="77777777" w:rsidTr="00984AD8">
        <w:trPr>
          <w:cantSplit/>
          <w:trHeight w:val="255"/>
        </w:trPr>
        <w:tc>
          <w:tcPr>
            <w:tcW w:w="228" w:type="pct"/>
            <w:shd w:val="clear" w:color="auto" w:fill="auto"/>
            <w:vAlign w:val="center"/>
          </w:tcPr>
          <w:p w14:paraId="701CC274" w14:textId="4B005D95" w:rsidR="00A438B6" w:rsidRPr="00224B80" w:rsidRDefault="00A438B6" w:rsidP="00A438B6">
            <w:pPr>
              <w:pStyle w:val="aa"/>
              <w:jc w:val="center"/>
              <w:rPr>
                <w:sz w:val="22"/>
                <w:szCs w:val="22"/>
              </w:rPr>
            </w:pPr>
            <w:r w:rsidRPr="00224B80">
              <w:rPr>
                <w:sz w:val="22"/>
                <w:szCs w:val="22"/>
              </w:rPr>
              <w:t>1</w:t>
            </w:r>
          </w:p>
        </w:tc>
        <w:tc>
          <w:tcPr>
            <w:tcW w:w="664" w:type="pct"/>
            <w:shd w:val="clear" w:color="auto" w:fill="auto"/>
            <w:noWrap/>
            <w:vAlign w:val="center"/>
            <w:hideMark/>
          </w:tcPr>
          <w:p w14:paraId="1A5CD693" w14:textId="3B00D51C" w:rsidR="00A438B6" w:rsidRPr="00224B80" w:rsidRDefault="00A438B6" w:rsidP="00A438B6">
            <w:pPr>
              <w:jc w:val="center"/>
              <w:rPr>
                <w:sz w:val="22"/>
                <w:szCs w:val="22"/>
              </w:rPr>
            </w:pPr>
            <w:r w:rsidRPr="00224B80">
              <w:rPr>
                <w:sz w:val="22"/>
                <w:szCs w:val="22"/>
              </w:rPr>
              <w:t>Котельная №1</w:t>
            </w:r>
          </w:p>
        </w:tc>
        <w:tc>
          <w:tcPr>
            <w:tcW w:w="321" w:type="pct"/>
            <w:tcBorders>
              <w:top w:val="single" w:sz="8" w:space="0" w:color="000000"/>
              <w:left w:val="single" w:sz="8" w:space="0" w:color="000000"/>
              <w:bottom w:val="single" w:sz="8" w:space="0" w:color="000000"/>
              <w:right w:val="single" w:sz="8" w:space="0" w:color="auto"/>
            </w:tcBorders>
            <w:shd w:val="clear" w:color="auto" w:fill="auto"/>
            <w:noWrap/>
            <w:vAlign w:val="center"/>
          </w:tcPr>
          <w:p w14:paraId="76A097BF" w14:textId="3CB0858C" w:rsidR="00A438B6" w:rsidRPr="00224B80" w:rsidRDefault="00A438B6" w:rsidP="00A438B6">
            <w:pPr>
              <w:jc w:val="center"/>
              <w:rPr>
                <w:sz w:val="22"/>
                <w:szCs w:val="22"/>
              </w:rPr>
            </w:pPr>
            <w:r w:rsidRPr="00224B80">
              <w:rPr>
                <w:sz w:val="22"/>
                <w:szCs w:val="22"/>
              </w:rPr>
              <w:t>1,600</w:t>
            </w:r>
          </w:p>
        </w:tc>
        <w:tc>
          <w:tcPr>
            <w:tcW w:w="420" w:type="pct"/>
            <w:tcBorders>
              <w:top w:val="single" w:sz="8" w:space="0" w:color="auto"/>
              <w:left w:val="nil"/>
              <w:bottom w:val="single" w:sz="8" w:space="0" w:color="auto"/>
              <w:right w:val="single" w:sz="8" w:space="0" w:color="auto"/>
            </w:tcBorders>
            <w:shd w:val="clear" w:color="auto" w:fill="auto"/>
            <w:noWrap/>
            <w:vAlign w:val="center"/>
          </w:tcPr>
          <w:p w14:paraId="09EA6C22" w14:textId="5B0025FF" w:rsidR="00A438B6" w:rsidRPr="00224B80" w:rsidRDefault="00A438B6" w:rsidP="00A438B6">
            <w:pPr>
              <w:jc w:val="center"/>
              <w:rPr>
                <w:sz w:val="22"/>
                <w:szCs w:val="22"/>
              </w:rPr>
            </w:pPr>
            <w:r w:rsidRPr="00224B80">
              <w:rPr>
                <w:sz w:val="22"/>
                <w:szCs w:val="22"/>
              </w:rPr>
              <w:t>0,980</w:t>
            </w:r>
          </w:p>
        </w:tc>
        <w:tc>
          <w:tcPr>
            <w:tcW w:w="387" w:type="pct"/>
            <w:tcBorders>
              <w:top w:val="single" w:sz="8" w:space="0" w:color="000000"/>
              <w:left w:val="single" w:sz="8" w:space="0" w:color="auto"/>
              <w:bottom w:val="single" w:sz="8" w:space="0" w:color="000000"/>
              <w:right w:val="single" w:sz="8" w:space="0" w:color="000000"/>
            </w:tcBorders>
            <w:shd w:val="clear" w:color="auto" w:fill="auto"/>
            <w:noWrap/>
            <w:vAlign w:val="center"/>
          </w:tcPr>
          <w:p w14:paraId="0142FDA4" w14:textId="390E630E" w:rsidR="00A438B6" w:rsidRPr="00224B80" w:rsidRDefault="00A438B6" w:rsidP="00A438B6">
            <w:pPr>
              <w:jc w:val="center"/>
              <w:rPr>
                <w:sz w:val="22"/>
                <w:szCs w:val="22"/>
              </w:rPr>
            </w:pPr>
            <w:r w:rsidRPr="00224B80">
              <w:rPr>
                <w:sz w:val="22"/>
                <w:szCs w:val="22"/>
              </w:rPr>
              <w:t>0,530</w:t>
            </w:r>
          </w:p>
        </w:tc>
        <w:tc>
          <w:tcPr>
            <w:tcW w:w="630" w:type="pct"/>
            <w:shd w:val="clear" w:color="auto" w:fill="auto"/>
            <w:noWrap/>
            <w:vAlign w:val="center"/>
          </w:tcPr>
          <w:p w14:paraId="02093348" w14:textId="353F07B9" w:rsidR="00A438B6" w:rsidRPr="00224B80" w:rsidRDefault="00A438B6" w:rsidP="00A438B6">
            <w:pPr>
              <w:jc w:val="center"/>
              <w:rPr>
                <w:sz w:val="22"/>
                <w:szCs w:val="22"/>
              </w:rPr>
            </w:pPr>
            <w:r w:rsidRPr="00224B80">
              <w:rPr>
                <w:sz w:val="22"/>
                <w:szCs w:val="22"/>
              </w:rPr>
              <w:t>Природный газ</w:t>
            </w:r>
          </w:p>
        </w:tc>
        <w:tc>
          <w:tcPr>
            <w:tcW w:w="371" w:type="pct"/>
            <w:tcBorders>
              <w:top w:val="single" w:sz="8" w:space="0" w:color="auto"/>
              <w:left w:val="single" w:sz="8" w:space="0" w:color="auto"/>
              <w:bottom w:val="single" w:sz="8" w:space="0" w:color="auto"/>
              <w:right w:val="single" w:sz="8" w:space="0" w:color="auto"/>
            </w:tcBorders>
            <w:shd w:val="clear" w:color="auto" w:fill="auto"/>
            <w:noWrap/>
            <w:vAlign w:val="center"/>
          </w:tcPr>
          <w:p w14:paraId="3600F533" w14:textId="47301775" w:rsidR="00A438B6" w:rsidRPr="00224B80" w:rsidRDefault="00A438B6" w:rsidP="00A438B6">
            <w:pPr>
              <w:jc w:val="center"/>
              <w:rPr>
                <w:sz w:val="22"/>
                <w:szCs w:val="22"/>
              </w:rPr>
            </w:pPr>
            <w:r w:rsidRPr="00224B80">
              <w:rPr>
                <w:sz w:val="22"/>
                <w:szCs w:val="22"/>
              </w:rPr>
              <w:t>1559,8</w:t>
            </w:r>
          </w:p>
        </w:tc>
        <w:tc>
          <w:tcPr>
            <w:tcW w:w="294" w:type="pct"/>
            <w:tcBorders>
              <w:top w:val="single" w:sz="8" w:space="0" w:color="auto"/>
              <w:left w:val="nil"/>
              <w:bottom w:val="single" w:sz="8" w:space="0" w:color="auto"/>
              <w:right w:val="single" w:sz="8" w:space="0" w:color="auto"/>
            </w:tcBorders>
            <w:shd w:val="clear" w:color="auto" w:fill="auto"/>
            <w:noWrap/>
            <w:vAlign w:val="center"/>
          </w:tcPr>
          <w:p w14:paraId="5DCB72AA" w14:textId="048CA03E" w:rsidR="00A438B6" w:rsidRPr="00224B80" w:rsidRDefault="00A438B6" w:rsidP="00A438B6">
            <w:pPr>
              <w:jc w:val="center"/>
              <w:rPr>
                <w:sz w:val="22"/>
                <w:szCs w:val="22"/>
              </w:rPr>
            </w:pPr>
            <w:r w:rsidRPr="00224B80">
              <w:rPr>
                <w:sz w:val="22"/>
                <w:szCs w:val="22"/>
              </w:rPr>
              <w:t>32,2</w:t>
            </w:r>
          </w:p>
        </w:tc>
        <w:tc>
          <w:tcPr>
            <w:tcW w:w="339" w:type="pct"/>
            <w:tcBorders>
              <w:top w:val="single" w:sz="8" w:space="0" w:color="auto"/>
              <w:left w:val="nil"/>
              <w:bottom w:val="single" w:sz="8" w:space="0" w:color="auto"/>
              <w:right w:val="single" w:sz="8" w:space="0" w:color="auto"/>
            </w:tcBorders>
            <w:shd w:val="clear" w:color="auto" w:fill="auto"/>
            <w:noWrap/>
            <w:vAlign w:val="center"/>
          </w:tcPr>
          <w:p w14:paraId="60FAB9C6" w14:textId="79DD5C74" w:rsidR="00A438B6" w:rsidRPr="00224B80" w:rsidRDefault="00A438B6" w:rsidP="00A438B6">
            <w:pPr>
              <w:jc w:val="center"/>
              <w:rPr>
                <w:sz w:val="22"/>
                <w:szCs w:val="22"/>
              </w:rPr>
            </w:pPr>
            <w:r w:rsidRPr="00224B80">
              <w:rPr>
                <w:sz w:val="22"/>
                <w:szCs w:val="22"/>
              </w:rPr>
              <w:t>256,3</w:t>
            </w:r>
          </w:p>
        </w:tc>
        <w:tc>
          <w:tcPr>
            <w:tcW w:w="321" w:type="pct"/>
            <w:tcBorders>
              <w:top w:val="single" w:sz="8" w:space="0" w:color="auto"/>
              <w:left w:val="nil"/>
              <w:bottom w:val="single" w:sz="8" w:space="0" w:color="auto"/>
              <w:right w:val="single" w:sz="8" w:space="0" w:color="auto"/>
            </w:tcBorders>
            <w:shd w:val="clear" w:color="auto" w:fill="auto"/>
            <w:noWrap/>
            <w:vAlign w:val="center"/>
          </w:tcPr>
          <w:p w14:paraId="0DB5CEDA" w14:textId="37323A19" w:rsidR="00A438B6" w:rsidRPr="00224B80" w:rsidRDefault="00A438B6" w:rsidP="00A438B6">
            <w:pPr>
              <w:jc w:val="center"/>
              <w:rPr>
                <w:sz w:val="22"/>
                <w:szCs w:val="22"/>
              </w:rPr>
            </w:pPr>
            <w:r w:rsidRPr="00224B80">
              <w:rPr>
                <w:sz w:val="22"/>
                <w:szCs w:val="22"/>
              </w:rPr>
              <w:t>1271,3</w:t>
            </w:r>
          </w:p>
        </w:tc>
        <w:tc>
          <w:tcPr>
            <w:tcW w:w="520" w:type="pct"/>
            <w:tcBorders>
              <w:top w:val="single" w:sz="8" w:space="0" w:color="auto"/>
              <w:left w:val="single" w:sz="8" w:space="0" w:color="auto"/>
              <w:bottom w:val="single" w:sz="8" w:space="0" w:color="auto"/>
              <w:right w:val="single" w:sz="8" w:space="0" w:color="auto"/>
            </w:tcBorders>
            <w:shd w:val="clear" w:color="auto" w:fill="auto"/>
            <w:noWrap/>
            <w:vAlign w:val="center"/>
          </w:tcPr>
          <w:p w14:paraId="12CD4695" w14:textId="66B4B00B" w:rsidR="00A438B6" w:rsidRPr="00224B80" w:rsidRDefault="00A438B6" w:rsidP="00A438B6">
            <w:pPr>
              <w:jc w:val="center"/>
              <w:rPr>
                <w:sz w:val="22"/>
                <w:szCs w:val="22"/>
              </w:rPr>
            </w:pPr>
            <w:r w:rsidRPr="00224B80">
              <w:rPr>
                <w:sz w:val="22"/>
                <w:szCs w:val="22"/>
              </w:rPr>
              <w:t>228,8</w:t>
            </w:r>
          </w:p>
        </w:tc>
        <w:tc>
          <w:tcPr>
            <w:tcW w:w="505" w:type="pct"/>
            <w:tcBorders>
              <w:top w:val="single" w:sz="8" w:space="0" w:color="auto"/>
              <w:left w:val="single" w:sz="8" w:space="0" w:color="auto"/>
              <w:bottom w:val="single" w:sz="8" w:space="0" w:color="auto"/>
              <w:right w:val="single" w:sz="8" w:space="0" w:color="auto"/>
            </w:tcBorders>
            <w:shd w:val="clear" w:color="auto" w:fill="auto"/>
            <w:noWrap/>
            <w:vAlign w:val="center"/>
          </w:tcPr>
          <w:p w14:paraId="68197D3F" w14:textId="70690D3F" w:rsidR="00A438B6" w:rsidRPr="00224B80" w:rsidRDefault="00A438B6" w:rsidP="00A438B6">
            <w:pPr>
              <w:jc w:val="center"/>
              <w:rPr>
                <w:sz w:val="22"/>
                <w:szCs w:val="22"/>
              </w:rPr>
            </w:pPr>
            <w:r w:rsidRPr="00224B80">
              <w:rPr>
                <w:sz w:val="22"/>
                <w:szCs w:val="22"/>
              </w:rPr>
              <w:t>149,8</w:t>
            </w:r>
          </w:p>
        </w:tc>
      </w:tr>
      <w:tr w:rsidR="00224B80" w:rsidRPr="00224B80" w14:paraId="54A95B30" w14:textId="77777777" w:rsidTr="00984AD8">
        <w:trPr>
          <w:cantSplit/>
          <w:trHeight w:val="255"/>
        </w:trPr>
        <w:tc>
          <w:tcPr>
            <w:tcW w:w="228" w:type="pct"/>
            <w:shd w:val="clear" w:color="auto" w:fill="auto"/>
            <w:vAlign w:val="center"/>
          </w:tcPr>
          <w:p w14:paraId="2DB20793" w14:textId="273A213B" w:rsidR="00A438B6" w:rsidRPr="00224B80" w:rsidRDefault="00A438B6" w:rsidP="00A438B6">
            <w:pPr>
              <w:pStyle w:val="aa"/>
              <w:jc w:val="center"/>
              <w:rPr>
                <w:sz w:val="22"/>
                <w:szCs w:val="22"/>
              </w:rPr>
            </w:pPr>
            <w:r w:rsidRPr="00224B80">
              <w:rPr>
                <w:sz w:val="22"/>
                <w:szCs w:val="22"/>
              </w:rPr>
              <w:t>2</w:t>
            </w:r>
          </w:p>
        </w:tc>
        <w:tc>
          <w:tcPr>
            <w:tcW w:w="664" w:type="pct"/>
            <w:shd w:val="clear" w:color="auto" w:fill="auto"/>
            <w:noWrap/>
            <w:vAlign w:val="center"/>
          </w:tcPr>
          <w:p w14:paraId="21D94F9F" w14:textId="7FE948FA" w:rsidR="00A438B6" w:rsidRPr="00224B80" w:rsidRDefault="00A438B6" w:rsidP="00A438B6">
            <w:pPr>
              <w:jc w:val="center"/>
              <w:rPr>
                <w:sz w:val="22"/>
                <w:szCs w:val="22"/>
              </w:rPr>
            </w:pPr>
            <w:r w:rsidRPr="00224B80">
              <w:rPr>
                <w:sz w:val="22"/>
                <w:szCs w:val="22"/>
              </w:rPr>
              <w:t>Котельная №2</w:t>
            </w:r>
          </w:p>
        </w:tc>
        <w:tc>
          <w:tcPr>
            <w:tcW w:w="321" w:type="pct"/>
            <w:tcBorders>
              <w:top w:val="nil"/>
              <w:left w:val="single" w:sz="8" w:space="0" w:color="000000"/>
              <w:bottom w:val="single" w:sz="8" w:space="0" w:color="000000"/>
              <w:right w:val="single" w:sz="8" w:space="0" w:color="auto"/>
            </w:tcBorders>
            <w:shd w:val="clear" w:color="auto" w:fill="auto"/>
            <w:noWrap/>
            <w:vAlign w:val="center"/>
          </w:tcPr>
          <w:p w14:paraId="28D04999" w14:textId="2FBE952F" w:rsidR="00A438B6" w:rsidRPr="00224B80" w:rsidRDefault="00A438B6" w:rsidP="00A438B6">
            <w:pPr>
              <w:jc w:val="center"/>
              <w:rPr>
                <w:sz w:val="22"/>
                <w:szCs w:val="22"/>
              </w:rPr>
            </w:pPr>
            <w:r w:rsidRPr="00224B80">
              <w:rPr>
                <w:sz w:val="22"/>
                <w:szCs w:val="22"/>
              </w:rPr>
              <w:t>8,000</w:t>
            </w:r>
          </w:p>
        </w:tc>
        <w:tc>
          <w:tcPr>
            <w:tcW w:w="420" w:type="pct"/>
            <w:tcBorders>
              <w:top w:val="nil"/>
              <w:left w:val="nil"/>
              <w:bottom w:val="single" w:sz="8" w:space="0" w:color="auto"/>
              <w:right w:val="single" w:sz="8" w:space="0" w:color="auto"/>
            </w:tcBorders>
            <w:shd w:val="clear" w:color="auto" w:fill="auto"/>
            <w:noWrap/>
            <w:vAlign w:val="center"/>
          </w:tcPr>
          <w:p w14:paraId="59A44D52" w14:textId="3D6DF4FB" w:rsidR="00A438B6" w:rsidRPr="00224B80" w:rsidRDefault="00A438B6" w:rsidP="00A438B6">
            <w:pPr>
              <w:jc w:val="center"/>
              <w:rPr>
                <w:sz w:val="22"/>
                <w:szCs w:val="22"/>
              </w:rPr>
            </w:pPr>
            <w:r w:rsidRPr="00224B80">
              <w:rPr>
                <w:sz w:val="22"/>
                <w:szCs w:val="22"/>
              </w:rPr>
              <w:t>4,730</w:t>
            </w:r>
          </w:p>
        </w:tc>
        <w:tc>
          <w:tcPr>
            <w:tcW w:w="387" w:type="pct"/>
            <w:tcBorders>
              <w:top w:val="nil"/>
              <w:left w:val="single" w:sz="8" w:space="0" w:color="auto"/>
              <w:bottom w:val="single" w:sz="8" w:space="0" w:color="000000"/>
              <w:right w:val="single" w:sz="8" w:space="0" w:color="000000"/>
            </w:tcBorders>
            <w:shd w:val="clear" w:color="auto" w:fill="auto"/>
            <w:noWrap/>
            <w:vAlign w:val="center"/>
          </w:tcPr>
          <w:p w14:paraId="0F371B5C" w14:textId="77FADAA3" w:rsidR="00A438B6" w:rsidRPr="00224B80" w:rsidRDefault="00A438B6" w:rsidP="00A438B6">
            <w:pPr>
              <w:jc w:val="center"/>
              <w:rPr>
                <w:sz w:val="22"/>
                <w:szCs w:val="22"/>
              </w:rPr>
            </w:pPr>
            <w:r w:rsidRPr="00224B80">
              <w:rPr>
                <w:sz w:val="22"/>
                <w:szCs w:val="22"/>
              </w:rPr>
              <w:t>4,211</w:t>
            </w:r>
          </w:p>
        </w:tc>
        <w:tc>
          <w:tcPr>
            <w:tcW w:w="630" w:type="pct"/>
            <w:shd w:val="clear" w:color="auto" w:fill="auto"/>
            <w:noWrap/>
            <w:vAlign w:val="center"/>
          </w:tcPr>
          <w:p w14:paraId="5021405C" w14:textId="0E3444CF" w:rsidR="00A438B6" w:rsidRPr="00224B80" w:rsidRDefault="00A438B6" w:rsidP="00A438B6">
            <w:pPr>
              <w:jc w:val="center"/>
              <w:rPr>
                <w:sz w:val="22"/>
                <w:szCs w:val="22"/>
              </w:rPr>
            </w:pPr>
            <w:r w:rsidRPr="00224B80">
              <w:rPr>
                <w:sz w:val="22"/>
                <w:szCs w:val="22"/>
              </w:rPr>
              <w:t>Природный газ</w:t>
            </w:r>
          </w:p>
        </w:tc>
        <w:tc>
          <w:tcPr>
            <w:tcW w:w="371" w:type="pct"/>
            <w:tcBorders>
              <w:top w:val="nil"/>
              <w:left w:val="single" w:sz="8" w:space="0" w:color="auto"/>
              <w:bottom w:val="single" w:sz="8" w:space="0" w:color="auto"/>
              <w:right w:val="single" w:sz="8" w:space="0" w:color="auto"/>
            </w:tcBorders>
            <w:shd w:val="clear" w:color="auto" w:fill="auto"/>
            <w:noWrap/>
            <w:vAlign w:val="center"/>
          </w:tcPr>
          <w:p w14:paraId="26AEDC25" w14:textId="18340F78" w:rsidR="00A438B6" w:rsidRPr="00224B80" w:rsidRDefault="00A438B6" w:rsidP="00A438B6">
            <w:pPr>
              <w:jc w:val="center"/>
              <w:rPr>
                <w:sz w:val="22"/>
                <w:szCs w:val="22"/>
              </w:rPr>
            </w:pPr>
            <w:r w:rsidRPr="00224B80">
              <w:rPr>
                <w:sz w:val="22"/>
                <w:szCs w:val="22"/>
              </w:rPr>
              <w:t>9764,7</w:t>
            </w:r>
          </w:p>
        </w:tc>
        <w:tc>
          <w:tcPr>
            <w:tcW w:w="294" w:type="pct"/>
            <w:tcBorders>
              <w:top w:val="nil"/>
              <w:left w:val="nil"/>
              <w:bottom w:val="single" w:sz="8" w:space="0" w:color="auto"/>
              <w:right w:val="single" w:sz="8" w:space="0" w:color="auto"/>
            </w:tcBorders>
            <w:shd w:val="clear" w:color="auto" w:fill="auto"/>
            <w:noWrap/>
            <w:vAlign w:val="center"/>
          </w:tcPr>
          <w:p w14:paraId="1D403F4D" w14:textId="264CA541" w:rsidR="00A438B6" w:rsidRPr="00224B80" w:rsidRDefault="00A438B6" w:rsidP="00A438B6">
            <w:pPr>
              <w:jc w:val="center"/>
              <w:rPr>
                <w:sz w:val="22"/>
                <w:szCs w:val="22"/>
              </w:rPr>
            </w:pPr>
            <w:r w:rsidRPr="00224B80">
              <w:rPr>
                <w:sz w:val="22"/>
                <w:szCs w:val="22"/>
              </w:rPr>
              <w:t>174,6</w:t>
            </w:r>
          </w:p>
        </w:tc>
        <w:tc>
          <w:tcPr>
            <w:tcW w:w="339" w:type="pct"/>
            <w:tcBorders>
              <w:top w:val="nil"/>
              <w:left w:val="nil"/>
              <w:bottom w:val="single" w:sz="8" w:space="0" w:color="auto"/>
              <w:right w:val="single" w:sz="8" w:space="0" w:color="auto"/>
            </w:tcBorders>
            <w:shd w:val="clear" w:color="auto" w:fill="auto"/>
            <w:noWrap/>
            <w:vAlign w:val="center"/>
          </w:tcPr>
          <w:p w14:paraId="44C927DE" w14:textId="0B746D17" w:rsidR="00A438B6" w:rsidRPr="00224B80" w:rsidRDefault="00A438B6" w:rsidP="00A438B6">
            <w:pPr>
              <w:jc w:val="center"/>
              <w:rPr>
                <w:sz w:val="22"/>
                <w:szCs w:val="22"/>
              </w:rPr>
            </w:pPr>
            <w:r w:rsidRPr="00224B80">
              <w:rPr>
                <w:sz w:val="22"/>
                <w:szCs w:val="22"/>
              </w:rPr>
              <w:t>1999,3</w:t>
            </w:r>
          </w:p>
        </w:tc>
        <w:tc>
          <w:tcPr>
            <w:tcW w:w="321" w:type="pct"/>
            <w:tcBorders>
              <w:top w:val="nil"/>
              <w:left w:val="nil"/>
              <w:bottom w:val="single" w:sz="8" w:space="0" w:color="auto"/>
              <w:right w:val="single" w:sz="8" w:space="0" w:color="auto"/>
            </w:tcBorders>
            <w:shd w:val="clear" w:color="auto" w:fill="auto"/>
            <w:noWrap/>
            <w:vAlign w:val="center"/>
          </w:tcPr>
          <w:p w14:paraId="740B40A5" w14:textId="1AEF289D" w:rsidR="00A438B6" w:rsidRPr="00224B80" w:rsidRDefault="00A438B6" w:rsidP="00A438B6">
            <w:pPr>
              <w:jc w:val="center"/>
              <w:rPr>
                <w:sz w:val="22"/>
                <w:szCs w:val="22"/>
              </w:rPr>
            </w:pPr>
            <w:r w:rsidRPr="00224B80">
              <w:rPr>
                <w:sz w:val="22"/>
                <w:szCs w:val="22"/>
              </w:rPr>
              <w:t>7590,9</w:t>
            </w:r>
          </w:p>
        </w:tc>
        <w:tc>
          <w:tcPr>
            <w:tcW w:w="520" w:type="pct"/>
            <w:tcBorders>
              <w:top w:val="nil"/>
              <w:left w:val="single" w:sz="8" w:space="0" w:color="auto"/>
              <w:bottom w:val="single" w:sz="8" w:space="0" w:color="auto"/>
              <w:right w:val="single" w:sz="8" w:space="0" w:color="auto"/>
            </w:tcBorders>
            <w:shd w:val="clear" w:color="auto" w:fill="auto"/>
            <w:noWrap/>
            <w:vAlign w:val="center"/>
          </w:tcPr>
          <w:p w14:paraId="6EBBE157" w14:textId="73AE2D28" w:rsidR="00A438B6" w:rsidRPr="00224B80" w:rsidRDefault="00A438B6" w:rsidP="00A438B6">
            <w:pPr>
              <w:jc w:val="center"/>
              <w:rPr>
                <w:sz w:val="22"/>
                <w:szCs w:val="22"/>
              </w:rPr>
            </w:pPr>
            <w:r w:rsidRPr="00224B80">
              <w:rPr>
                <w:sz w:val="22"/>
                <w:szCs w:val="22"/>
              </w:rPr>
              <w:t>1764,8</w:t>
            </w:r>
          </w:p>
        </w:tc>
        <w:tc>
          <w:tcPr>
            <w:tcW w:w="505" w:type="pct"/>
            <w:tcBorders>
              <w:top w:val="nil"/>
              <w:left w:val="single" w:sz="8" w:space="0" w:color="auto"/>
              <w:bottom w:val="single" w:sz="8" w:space="0" w:color="auto"/>
              <w:right w:val="single" w:sz="8" w:space="0" w:color="auto"/>
            </w:tcBorders>
            <w:shd w:val="clear" w:color="auto" w:fill="auto"/>
            <w:noWrap/>
            <w:vAlign w:val="center"/>
          </w:tcPr>
          <w:p w14:paraId="38C0B9EC" w14:textId="4A792D08" w:rsidR="00A438B6" w:rsidRPr="00224B80" w:rsidRDefault="00A438B6" w:rsidP="00A438B6">
            <w:pPr>
              <w:jc w:val="center"/>
              <w:rPr>
                <w:sz w:val="22"/>
                <w:szCs w:val="22"/>
              </w:rPr>
            </w:pPr>
            <w:r w:rsidRPr="00224B80">
              <w:rPr>
                <w:sz w:val="22"/>
                <w:szCs w:val="22"/>
              </w:rPr>
              <w:t>184,3</w:t>
            </w:r>
          </w:p>
        </w:tc>
      </w:tr>
      <w:tr w:rsidR="00224B80" w:rsidRPr="00224B80" w14:paraId="21BC4243" w14:textId="77777777" w:rsidTr="00984AD8">
        <w:trPr>
          <w:cantSplit/>
          <w:trHeight w:val="255"/>
        </w:trPr>
        <w:tc>
          <w:tcPr>
            <w:tcW w:w="228" w:type="pct"/>
            <w:shd w:val="clear" w:color="auto" w:fill="auto"/>
            <w:vAlign w:val="center"/>
          </w:tcPr>
          <w:p w14:paraId="568D6B5D" w14:textId="48FC4682" w:rsidR="00A438B6" w:rsidRPr="00224B80" w:rsidRDefault="00A438B6" w:rsidP="00A438B6">
            <w:pPr>
              <w:pStyle w:val="aa"/>
              <w:jc w:val="center"/>
              <w:rPr>
                <w:sz w:val="22"/>
                <w:szCs w:val="22"/>
              </w:rPr>
            </w:pPr>
            <w:r w:rsidRPr="00224B80">
              <w:rPr>
                <w:sz w:val="22"/>
                <w:szCs w:val="22"/>
              </w:rPr>
              <w:t>3</w:t>
            </w:r>
          </w:p>
        </w:tc>
        <w:tc>
          <w:tcPr>
            <w:tcW w:w="664" w:type="pct"/>
            <w:shd w:val="clear" w:color="auto" w:fill="auto"/>
            <w:noWrap/>
            <w:vAlign w:val="center"/>
          </w:tcPr>
          <w:p w14:paraId="0A5CB0CC" w14:textId="08A086B3" w:rsidR="00A438B6" w:rsidRPr="00224B80" w:rsidRDefault="00A438B6" w:rsidP="00A438B6">
            <w:pPr>
              <w:jc w:val="center"/>
              <w:rPr>
                <w:sz w:val="22"/>
                <w:szCs w:val="22"/>
              </w:rPr>
            </w:pPr>
            <w:r w:rsidRPr="00224B80">
              <w:rPr>
                <w:sz w:val="22"/>
                <w:szCs w:val="22"/>
              </w:rPr>
              <w:t>Котельная №4</w:t>
            </w:r>
          </w:p>
        </w:tc>
        <w:tc>
          <w:tcPr>
            <w:tcW w:w="321" w:type="pct"/>
            <w:tcBorders>
              <w:top w:val="nil"/>
              <w:left w:val="single" w:sz="8" w:space="0" w:color="000000"/>
              <w:bottom w:val="single" w:sz="8" w:space="0" w:color="000000"/>
              <w:right w:val="single" w:sz="8" w:space="0" w:color="auto"/>
            </w:tcBorders>
            <w:shd w:val="clear" w:color="auto" w:fill="auto"/>
            <w:noWrap/>
            <w:vAlign w:val="center"/>
          </w:tcPr>
          <w:p w14:paraId="20F725B4" w14:textId="3E5C10E8" w:rsidR="00A438B6" w:rsidRPr="00224B80" w:rsidRDefault="00A438B6" w:rsidP="00A438B6">
            <w:pPr>
              <w:jc w:val="center"/>
              <w:rPr>
                <w:sz w:val="22"/>
                <w:szCs w:val="22"/>
              </w:rPr>
            </w:pPr>
            <w:r w:rsidRPr="00224B80">
              <w:rPr>
                <w:sz w:val="22"/>
                <w:szCs w:val="22"/>
              </w:rPr>
              <w:t>4,000</w:t>
            </w:r>
          </w:p>
        </w:tc>
        <w:tc>
          <w:tcPr>
            <w:tcW w:w="420" w:type="pct"/>
            <w:tcBorders>
              <w:top w:val="nil"/>
              <w:left w:val="nil"/>
              <w:bottom w:val="single" w:sz="8" w:space="0" w:color="auto"/>
              <w:right w:val="single" w:sz="8" w:space="0" w:color="auto"/>
            </w:tcBorders>
            <w:shd w:val="clear" w:color="auto" w:fill="auto"/>
            <w:noWrap/>
            <w:vAlign w:val="center"/>
          </w:tcPr>
          <w:p w14:paraId="446E2895" w14:textId="6D01784F" w:rsidR="00A438B6" w:rsidRPr="00224B80" w:rsidRDefault="00A438B6" w:rsidP="00A438B6">
            <w:pPr>
              <w:jc w:val="center"/>
              <w:rPr>
                <w:sz w:val="22"/>
                <w:szCs w:val="22"/>
              </w:rPr>
            </w:pPr>
            <w:r w:rsidRPr="00224B80">
              <w:rPr>
                <w:sz w:val="22"/>
                <w:szCs w:val="22"/>
              </w:rPr>
              <w:t>1,710</w:t>
            </w:r>
          </w:p>
        </w:tc>
        <w:tc>
          <w:tcPr>
            <w:tcW w:w="387" w:type="pct"/>
            <w:tcBorders>
              <w:top w:val="nil"/>
              <w:left w:val="single" w:sz="8" w:space="0" w:color="auto"/>
              <w:bottom w:val="single" w:sz="8" w:space="0" w:color="000000"/>
              <w:right w:val="single" w:sz="8" w:space="0" w:color="000000"/>
            </w:tcBorders>
            <w:shd w:val="clear" w:color="auto" w:fill="auto"/>
            <w:noWrap/>
            <w:vAlign w:val="center"/>
          </w:tcPr>
          <w:p w14:paraId="5117ACD3" w14:textId="6DA29526" w:rsidR="00A438B6" w:rsidRPr="00224B80" w:rsidRDefault="00A438B6" w:rsidP="00A438B6">
            <w:pPr>
              <w:jc w:val="center"/>
              <w:rPr>
                <w:sz w:val="22"/>
                <w:szCs w:val="22"/>
              </w:rPr>
            </w:pPr>
            <w:r w:rsidRPr="00224B80">
              <w:rPr>
                <w:sz w:val="22"/>
                <w:szCs w:val="22"/>
              </w:rPr>
              <w:t>0,660</w:t>
            </w:r>
          </w:p>
        </w:tc>
        <w:tc>
          <w:tcPr>
            <w:tcW w:w="630" w:type="pct"/>
            <w:shd w:val="clear" w:color="auto" w:fill="auto"/>
            <w:noWrap/>
            <w:vAlign w:val="center"/>
          </w:tcPr>
          <w:p w14:paraId="144E0C8C" w14:textId="7439509D" w:rsidR="00A438B6" w:rsidRPr="00224B80" w:rsidRDefault="00A438B6" w:rsidP="00A438B6">
            <w:pPr>
              <w:jc w:val="center"/>
              <w:rPr>
                <w:sz w:val="22"/>
                <w:szCs w:val="22"/>
              </w:rPr>
            </w:pPr>
            <w:r w:rsidRPr="00224B80">
              <w:rPr>
                <w:sz w:val="22"/>
                <w:szCs w:val="22"/>
              </w:rPr>
              <w:t>Природный газ</w:t>
            </w:r>
          </w:p>
        </w:tc>
        <w:tc>
          <w:tcPr>
            <w:tcW w:w="371" w:type="pct"/>
            <w:tcBorders>
              <w:top w:val="nil"/>
              <w:left w:val="single" w:sz="8" w:space="0" w:color="auto"/>
              <w:bottom w:val="single" w:sz="8" w:space="0" w:color="auto"/>
              <w:right w:val="single" w:sz="8" w:space="0" w:color="auto"/>
            </w:tcBorders>
            <w:shd w:val="clear" w:color="auto" w:fill="auto"/>
            <w:noWrap/>
            <w:vAlign w:val="center"/>
          </w:tcPr>
          <w:p w14:paraId="11440DEF" w14:textId="69B1E50A" w:rsidR="00A438B6" w:rsidRPr="00224B80" w:rsidRDefault="00A438B6" w:rsidP="00A438B6">
            <w:pPr>
              <w:jc w:val="center"/>
              <w:rPr>
                <w:sz w:val="22"/>
                <w:szCs w:val="22"/>
              </w:rPr>
            </w:pPr>
            <w:r w:rsidRPr="00224B80">
              <w:rPr>
                <w:sz w:val="22"/>
                <w:szCs w:val="22"/>
              </w:rPr>
              <w:t>2089,8</w:t>
            </w:r>
          </w:p>
        </w:tc>
        <w:tc>
          <w:tcPr>
            <w:tcW w:w="294" w:type="pct"/>
            <w:tcBorders>
              <w:top w:val="nil"/>
              <w:left w:val="nil"/>
              <w:bottom w:val="single" w:sz="8" w:space="0" w:color="auto"/>
              <w:right w:val="single" w:sz="8" w:space="0" w:color="auto"/>
            </w:tcBorders>
            <w:shd w:val="clear" w:color="auto" w:fill="auto"/>
            <w:noWrap/>
            <w:vAlign w:val="center"/>
          </w:tcPr>
          <w:p w14:paraId="7AD750B4" w14:textId="419ECF38" w:rsidR="00A438B6" w:rsidRPr="00224B80" w:rsidRDefault="00A438B6" w:rsidP="00A438B6">
            <w:pPr>
              <w:jc w:val="center"/>
              <w:rPr>
                <w:sz w:val="22"/>
                <w:szCs w:val="22"/>
              </w:rPr>
            </w:pPr>
            <w:r w:rsidRPr="00224B80">
              <w:rPr>
                <w:sz w:val="22"/>
                <w:szCs w:val="22"/>
              </w:rPr>
              <w:t>75,8</w:t>
            </w:r>
          </w:p>
        </w:tc>
        <w:tc>
          <w:tcPr>
            <w:tcW w:w="339" w:type="pct"/>
            <w:tcBorders>
              <w:top w:val="nil"/>
              <w:left w:val="nil"/>
              <w:bottom w:val="single" w:sz="8" w:space="0" w:color="auto"/>
              <w:right w:val="single" w:sz="8" w:space="0" w:color="auto"/>
            </w:tcBorders>
            <w:shd w:val="clear" w:color="auto" w:fill="auto"/>
            <w:noWrap/>
            <w:vAlign w:val="center"/>
          </w:tcPr>
          <w:p w14:paraId="31400326" w14:textId="4EFE842F" w:rsidR="00A438B6" w:rsidRPr="00224B80" w:rsidRDefault="00A438B6" w:rsidP="00A438B6">
            <w:pPr>
              <w:jc w:val="center"/>
              <w:rPr>
                <w:sz w:val="22"/>
                <w:szCs w:val="22"/>
              </w:rPr>
            </w:pPr>
            <w:r w:rsidRPr="00224B80">
              <w:rPr>
                <w:sz w:val="22"/>
                <w:szCs w:val="22"/>
              </w:rPr>
              <w:t>661,6</w:t>
            </w:r>
          </w:p>
        </w:tc>
        <w:tc>
          <w:tcPr>
            <w:tcW w:w="321" w:type="pct"/>
            <w:tcBorders>
              <w:top w:val="nil"/>
              <w:left w:val="nil"/>
              <w:bottom w:val="single" w:sz="8" w:space="0" w:color="auto"/>
              <w:right w:val="single" w:sz="8" w:space="0" w:color="auto"/>
            </w:tcBorders>
            <w:shd w:val="clear" w:color="auto" w:fill="auto"/>
            <w:noWrap/>
            <w:vAlign w:val="center"/>
          </w:tcPr>
          <w:p w14:paraId="7FC5A915" w14:textId="50AAA23D" w:rsidR="00A438B6" w:rsidRPr="00224B80" w:rsidRDefault="00A438B6" w:rsidP="00A438B6">
            <w:pPr>
              <w:jc w:val="center"/>
              <w:rPr>
                <w:sz w:val="22"/>
                <w:szCs w:val="22"/>
              </w:rPr>
            </w:pPr>
            <w:r w:rsidRPr="00224B80">
              <w:rPr>
                <w:sz w:val="22"/>
                <w:szCs w:val="22"/>
              </w:rPr>
              <w:t>1352,4</w:t>
            </w:r>
          </w:p>
        </w:tc>
        <w:tc>
          <w:tcPr>
            <w:tcW w:w="520" w:type="pct"/>
            <w:tcBorders>
              <w:top w:val="nil"/>
              <w:left w:val="single" w:sz="8" w:space="0" w:color="auto"/>
              <w:bottom w:val="single" w:sz="8" w:space="0" w:color="auto"/>
              <w:right w:val="single" w:sz="8" w:space="0" w:color="auto"/>
            </w:tcBorders>
            <w:shd w:val="clear" w:color="auto" w:fill="auto"/>
            <w:noWrap/>
            <w:vAlign w:val="center"/>
          </w:tcPr>
          <w:p w14:paraId="5CF49A7D" w14:textId="3F228B76" w:rsidR="00A438B6" w:rsidRPr="00224B80" w:rsidRDefault="00A438B6" w:rsidP="00A438B6">
            <w:pPr>
              <w:jc w:val="center"/>
              <w:rPr>
                <w:sz w:val="22"/>
                <w:szCs w:val="22"/>
              </w:rPr>
            </w:pPr>
            <w:r w:rsidRPr="00224B80">
              <w:rPr>
                <w:sz w:val="22"/>
                <w:szCs w:val="22"/>
              </w:rPr>
              <w:t>396,5</w:t>
            </w:r>
          </w:p>
        </w:tc>
        <w:tc>
          <w:tcPr>
            <w:tcW w:w="505" w:type="pct"/>
            <w:tcBorders>
              <w:top w:val="nil"/>
              <w:left w:val="single" w:sz="8" w:space="0" w:color="auto"/>
              <w:bottom w:val="single" w:sz="8" w:space="0" w:color="auto"/>
              <w:right w:val="single" w:sz="8" w:space="0" w:color="auto"/>
            </w:tcBorders>
            <w:shd w:val="clear" w:color="auto" w:fill="auto"/>
            <w:noWrap/>
            <w:vAlign w:val="center"/>
          </w:tcPr>
          <w:p w14:paraId="2ED7A406" w14:textId="07AB3F16" w:rsidR="00A438B6" w:rsidRPr="00224B80" w:rsidRDefault="00A438B6" w:rsidP="00A438B6">
            <w:pPr>
              <w:jc w:val="center"/>
              <w:rPr>
                <w:sz w:val="22"/>
                <w:szCs w:val="22"/>
              </w:rPr>
            </w:pPr>
            <w:r w:rsidRPr="00224B80">
              <w:rPr>
                <w:sz w:val="22"/>
                <w:szCs w:val="22"/>
              </w:rPr>
              <w:t>196,9</w:t>
            </w:r>
          </w:p>
        </w:tc>
      </w:tr>
      <w:tr w:rsidR="00224B80" w:rsidRPr="00224B80" w14:paraId="2EA8533E" w14:textId="77777777" w:rsidTr="00984AD8">
        <w:trPr>
          <w:cantSplit/>
          <w:trHeight w:val="255"/>
        </w:trPr>
        <w:tc>
          <w:tcPr>
            <w:tcW w:w="228" w:type="pct"/>
            <w:shd w:val="clear" w:color="auto" w:fill="auto"/>
            <w:vAlign w:val="center"/>
          </w:tcPr>
          <w:p w14:paraId="6F7E71F3" w14:textId="4BB3F6A7" w:rsidR="00A438B6" w:rsidRPr="00224B80" w:rsidRDefault="00A438B6" w:rsidP="00A438B6">
            <w:pPr>
              <w:pStyle w:val="aa"/>
              <w:jc w:val="center"/>
              <w:rPr>
                <w:sz w:val="22"/>
                <w:szCs w:val="22"/>
              </w:rPr>
            </w:pPr>
            <w:r w:rsidRPr="00224B80">
              <w:rPr>
                <w:sz w:val="22"/>
                <w:szCs w:val="22"/>
              </w:rPr>
              <w:t>4</w:t>
            </w:r>
          </w:p>
        </w:tc>
        <w:tc>
          <w:tcPr>
            <w:tcW w:w="664" w:type="pct"/>
            <w:shd w:val="clear" w:color="auto" w:fill="auto"/>
            <w:noWrap/>
            <w:vAlign w:val="center"/>
          </w:tcPr>
          <w:p w14:paraId="60E66BB7" w14:textId="709C3569" w:rsidR="00A438B6" w:rsidRPr="00224B80" w:rsidRDefault="00A438B6" w:rsidP="00A438B6">
            <w:pPr>
              <w:jc w:val="center"/>
              <w:rPr>
                <w:sz w:val="22"/>
                <w:szCs w:val="22"/>
              </w:rPr>
            </w:pPr>
            <w:r w:rsidRPr="00224B80">
              <w:rPr>
                <w:sz w:val="22"/>
                <w:szCs w:val="22"/>
              </w:rPr>
              <w:t>Котельная №5 «ФОК»</w:t>
            </w:r>
          </w:p>
        </w:tc>
        <w:tc>
          <w:tcPr>
            <w:tcW w:w="321" w:type="pct"/>
            <w:tcBorders>
              <w:top w:val="nil"/>
              <w:left w:val="single" w:sz="8" w:space="0" w:color="000000"/>
              <w:bottom w:val="single" w:sz="8" w:space="0" w:color="000000"/>
              <w:right w:val="single" w:sz="8" w:space="0" w:color="auto"/>
            </w:tcBorders>
            <w:shd w:val="clear" w:color="auto" w:fill="auto"/>
            <w:noWrap/>
            <w:vAlign w:val="center"/>
          </w:tcPr>
          <w:p w14:paraId="02BF2FD0" w14:textId="6C715B58" w:rsidR="00A438B6" w:rsidRPr="00224B80" w:rsidRDefault="00A438B6" w:rsidP="00A438B6">
            <w:pPr>
              <w:jc w:val="center"/>
              <w:rPr>
                <w:sz w:val="22"/>
                <w:szCs w:val="22"/>
              </w:rPr>
            </w:pPr>
            <w:r w:rsidRPr="00224B80">
              <w:rPr>
                <w:sz w:val="22"/>
                <w:szCs w:val="22"/>
              </w:rPr>
              <w:t>0,258</w:t>
            </w:r>
          </w:p>
        </w:tc>
        <w:tc>
          <w:tcPr>
            <w:tcW w:w="420" w:type="pct"/>
            <w:tcBorders>
              <w:top w:val="nil"/>
              <w:left w:val="nil"/>
              <w:bottom w:val="single" w:sz="8" w:space="0" w:color="auto"/>
              <w:right w:val="single" w:sz="8" w:space="0" w:color="auto"/>
            </w:tcBorders>
            <w:shd w:val="clear" w:color="auto" w:fill="auto"/>
            <w:noWrap/>
            <w:vAlign w:val="center"/>
          </w:tcPr>
          <w:p w14:paraId="7B99FA5A" w14:textId="53CA277E" w:rsidR="00A438B6" w:rsidRPr="00224B80" w:rsidRDefault="00A438B6" w:rsidP="00A438B6">
            <w:pPr>
              <w:jc w:val="center"/>
              <w:rPr>
                <w:sz w:val="22"/>
                <w:szCs w:val="22"/>
              </w:rPr>
            </w:pPr>
            <w:r w:rsidRPr="00224B80">
              <w:rPr>
                <w:sz w:val="22"/>
                <w:szCs w:val="22"/>
              </w:rPr>
              <w:t>0,255</w:t>
            </w:r>
          </w:p>
        </w:tc>
        <w:tc>
          <w:tcPr>
            <w:tcW w:w="387" w:type="pct"/>
            <w:tcBorders>
              <w:top w:val="nil"/>
              <w:left w:val="single" w:sz="8" w:space="0" w:color="auto"/>
              <w:bottom w:val="single" w:sz="8" w:space="0" w:color="000000"/>
              <w:right w:val="single" w:sz="8" w:space="0" w:color="000000"/>
            </w:tcBorders>
            <w:shd w:val="clear" w:color="auto" w:fill="auto"/>
            <w:noWrap/>
            <w:vAlign w:val="center"/>
          </w:tcPr>
          <w:p w14:paraId="5D264CF3" w14:textId="1140CF6A" w:rsidR="00A438B6" w:rsidRPr="00224B80" w:rsidRDefault="00A438B6" w:rsidP="00A438B6">
            <w:pPr>
              <w:jc w:val="center"/>
              <w:rPr>
                <w:sz w:val="22"/>
                <w:szCs w:val="22"/>
              </w:rPr>
            </w:pPr>
            <w:r w:rsidRPr="00224B80">
              <w:rPr>
                <w:sz w:val="22"/>
                <w:szCs w:val="22"/>
              </w:rPr>
              <w:t>0,217</w:t>
            </w:r>
          </w:p>
        </w:tc>
        <w:tc>
          <w:tcPr>
            <w:tcW w:w="630" w:type="pct"/>
            <w:shd w:val="clear" w:color="auto" w:fill="auto"/>
            <w:noWrap/>
            <w:vAlign w:val="center"/>
          </w:tcPr>
          <w:p w14:paraId="2162F998" w14:textId="258304C1" w:rsidR="00A438B6" w:rsidRPr="00224B80" w:rsidRDefault="00A438B6" w:rsidP="00A438B6">
            <w:pPr>
              <w:jc w:val="center"/>
              <w:rPr>
                <w:sz w:val="22"/>
                <w:szCs w:val="22"/>
              </w:rPr>
            </w:pPr>
            <w:r w:rsidRPr="00224B80">
              <w:rPr>
                <w:sz w:val="22"/>
                <w:szCs w:val="22"/>
              </w:rPr>
              <w:t>Природный газ</w:t>
            </w:r>
          </w:p>
        </w:tc>
        <w:tc>
          <w:tcPr>
            <w:tcW w:w="371" w:type="pct"/>
            <w:tcBorders>
              <w:top w:val="nil"/>
              <w:left w:val="single" w:sz="8" w:space="0" w:color="auto"/>
              <w:bottom w:val="single" w:sz="8" w:space="0" w:color="auto"/>
              <w:right w:val="single" w:sz="8" w:space="0" w:color="auto"/>
            </w:tcBorders>
            <w:shd w:val="clear" w:color="auto" w:fill="auto"/>
            <w:noWrap/>
            <w:vAlign w:val="center"/>
          </w:tcPr>
          <w:p w14:paraId="6D0E0499" w14:textId="61827E7E" w:rsidR="00A438B6" w:rsidRPr="00224B80" w:rsidRDefault="00A438B6" w:rsidP="00A438B6">
            <w:pPr>
              <w:jc w:val="center"/>
              <w:rPr>
                <w:sz w:val="22"/>
                <w:szCs w:val="22"/>
              </w:rPr>
            </w:pPr>
            <w:r w:rsidRPr="00224B80">
              <w:rPr>
                <w:sz w:val="22"/>
                <w:szCs w:val="22"/>
              </w:rPr>
              <w:t>1120,8</w:t>
            </w:r>
          </w:p>
        </w:tc>
        <w:tc>
          <w:tcPr>
            <w:tcW w:w="294" w:type="pct"/>
            <w:tcBorders>
              <w:top w:val="nil"/>
              <w:left w:val="nil"/>
              <w:bottom w:val="single" w:sz="8" w:space="0" w:color="auto"/>
              <w:right w:val="single" w:sz="8" w:space="0" w:color="auto"/>
            </w:tcBorders>
            <w:shd w:val="clear" w:color="auto" w:fill="auto"/>
            <w:noWrap/>
            <w:vAlign w:val="center"/>
          </w:tcPr>
          <w:p w14:paraId="4DD34D41" w14:textId="158902F5" w:rsidR="00A438B6" w:rsidRPr="00224B80" w:rsidRDefault="00A438B6" w:rsidP="00A438B6">
            <w:pPr>
              <w:jc w:val="center"/>
              <w:rPr>
                <w:sz w:val="22"/>
                <w:szCs w:val="22"/>
              </w:rPr>
            </w:pPr>
            <w:r w:rsidRPr="00224B80">
              <w:rPr>
                <w:sz w:val="22"/>
                <w:szCs w:val="22"/>
              </w:rPr>
              <w:t>21,4</w:t>
            </w:r>
          </w:p>
        </w:tc>
        <w:tc>
          <w:tcPr>
            <w:tcW w:w="339" w:type="pct"/>
            <w:tcBorders>
              <w:top w:val="nil"/>
              <w:left w:val="nil"/>
              <w:bottom w:val="single" w:sz="8" w:space="0" w:color="auto"/>
              <w:right w:val="single" w:sz="8" w:space="0" w:color="auto"/>
            </w:tcBorders>
            <w:shd w:val="clear" w:color="auto" w:fill="auto"/>
            <w:noWrap/>
            <w:vAlign w:val="center"/>
          </w:tcPr>
          <w:p w14:paraId="3E479134" w14:textId="6139D911" w:rsidR="00A438B6" w:rsidRPr="00224B80" w:rsidRDefault="00A438B6" w:rsidP="00A438B6">
            <w:pPr>
              <w:jc w:val="center"/>
              <w:rPr>
                <w:sz w:val="22"/>
                <w:szCs w:val="22"/>
              </w:rPr>
            </w:pPr>
            <w:r w:rsidRPr="00224B80">
              <w:rPr>
                <w:sz w:val="22"/>
                <w:szCs w:val="22"/>
              </w:rPr>
              <w:t>20,2</w:t>
            </w:r>
          </w:p>
        </w:tc>
        <w:tc>
          <w:tcPr>
            <w:tcW w:w="321" w:type="pct"/>
            <w:tcBorders>
              <w:top w:val="nil"/>
              <w:left w:val="nil"/>
              <w:bottom w:val="single" w:sz="8" w:space="0" w:color="auto"/>
              <w:right w:val="single" w:sz="8" w:space="0" w:color="auto"/>
            </w:tcBorders>
            <w:shd w:val="clear" w:color="auto" w:fill="auto"/>
            <w:noWrap/>
            <w:vAlign w:val="center"/>
          </w:tcPr>
          <w:p w14:paraId="5A9A4285" w14:textId="2D4424CA" w:rsidR="00A438B6" w:rsidRPr="00224B80" w:rsidRDefault="00A438B6" w:rsidP="00A438B6">
            <w:pPr>
              <w:jc w:val="center"/>
              <w:rPr>
                <w:sz w:val="22"/>
                <w:szCs w:val="22"/>
              </w:rPr>
            </w:pPr>
            <w:r w:rsidRPr="00224B80">
              <w:rPr>
                <w:sz w:val="22"/>
                <w:szCs w:val="22"/>
              </w:rPr>
              <w:t>1079,2</w:t>
            </w:r>
          </w:p>
        </w:tc>
        <w:tc>
          <w:tcPr>
            <w:tcW w:w="520" w:type="pct"/>
            <w:tcBorders>
              <w:top w:val="nil"/>
              <w:left w:val="single" w:sz="8" w:space="0" w:color="auto"/>
              <w:bottom w:val="single" w:sz="8" w:space="0" w:color="auto"/>
              <w:right w:val="single" w:sz="8" w:space="0" w:color="auto"/>
            </w:tcBorders>
            <w:shd w:val="clear" w:color="auto" w:fill="auto"/>
            <w:noWrap/>
            <w:vAlign w:val="center"/>
          </w:tcPr>
          <w:p w14:paraId="6AF6BEDB" w14:textId="4732E526" w:rsidR="00A438B6" w:rsidRPr="00224B80" w:rsidRDefault="00A438B6" w:rsidP="00A438B6">
            <w:pPr>
              <w:jc w:val="center"/>
              <w:rPr>
                <w:sz w:val="22"/>
                <w:szCs w:val="22"/>
              </w:rPr>
            </w:pPr>
            <w:r w:rsidRPr="00224B80">
              <w:rPr>
                <w:sz w:val="22"/>
                <w:szCs w:val="22"/>
              </w:rPr>
              <w:t>174,5</w:t>
            </w:r>
          </w:p>
        </w:tc>
        <w:tc>
          <w:tcPr>
            <w:tcW w:w="505" w:type="pct"/>
            <w:tcBorders>
              <w:top w:val="nil"/>
              <w:left w:val="single" w:sz="8" w:space="0" w:color="auto"/>
              <w:bottom w:val="single" w:sz="8" w:space="0" w:color="auto"/>
              <w:right w:val="single" w:sz="8" w:space="0" w:color="auto"/>
            </w:tcBorders>
            <w:shd w:val="clear" w:color="auto" w:fill="auto"/>
            <w:noWrap/>
            <w:vAlign w:val="center"/>
          </w:tcPr>
          <w:p w14:paraId="1704CFE5" w14:textId="46B9A4FF" w:rsidR="00A438B6" w:rsidRPr="00224B80" w:rsidRDefault="00A438B6" w:rsidP="00A438B6">
            <w:pPr>
              <w:jc w:val="center"/>
              <w:rPr>
                <w:sz w:val="22"/>
                <w:szCs w:val="22"/>
              </w:rPr>
            </w:pPr>
            <w:r w:rsidRPr="00224B80">
              <w:rPr>
                <w:sz w:val="22"/>
                <w:szCs w:val="22"/>
              </w:rPr>
              <w:t>158,7</w:t>
            </w:r>
          </w:p>
        </w:tc>
      </w:tr>
      <w:tr w:rsidR="00224B80" w:rsidRPr="00224B80" w14:paraId="035CE60B" w14:textId="77777777" w:rsidTr="00984AD8">
        <w:trPr>
          <w:cantSplit/>
          <w:trHeight w:val="255"/>
        </w:trPr>
        <w:tc>
          <w:tcPr>
            <w:tcW w:w="228" w:type="pct"/>
            <w:shd w:val="clear" w:color="auto" w:fill="auto"/>
            <w:vAlign w:val="center"/>
          </w:tcPr>
          <w:p w14:paraId="2967473C" w14:textId="3E754BEA" w:rsidR="00A438B6" w:rsidRPr="00224B80" w:rsidRDefault="00A438B6" w:rsidP="00A438B6">
            <w:pPr>
              <w:pStyle w:val="aa"/>
              <w:jc w:val="center"/>
              <w:rPr>
                <w:sz w:val="22"/>
                <w:szCs w:val="22"/>
              </w:rPr>
            </w:pPr>
            <w:r w:rsidRPr="00224B80">
              <w:rPr>
                <w:sz w:val="22"/>
                <w:szCs w:val="22"/>
              </w:rPr>
              <w:t>5</w:t>
            </w:r>
          </w:p>
        </w:tc>
        <w:tc>
          <w:tcPr>
            <w:tcW w:w="664" w:type="pct"/>
            <w:shd w:val="clear" w:color="auto" w:fill="auto"/>
            <w:noWrap/>
            <w:vAlign w:val="center"/>
          </w:tcPr>
          <w:p w14:paraId="7A2485A3" w14:textId="31A845E8" w:rsidR="00A438B6" w:rsidRPr="00224B80" w:rsidRDefault="00A438B6" w:rsidP="00A438B6">
            <w:pPr>
              <w:jc w:val="center"/>
              <w:rPr>
                <w:sz w:val="22"/>
                <w:szCs w:val="22"/>
              </w:rPr>
            </w:pPr>
            <w:r w:rsidRPr="00224B80">
              <w:rPr>
                <w:sz w:val="22"/>
                <w:szCs w:val="22"/>
              </w:rPr>
              <w:t>Котельная №3634*</w:t>
            </w:r>
          </w:p>
        </w:tc>
        <w:tc>
          <w:tcPr>
            <w:tcW w:w="321" w:type="pct"/>
            <w:tcBorders>
              <w:top w:val="nil"/>
              <w:left w:val="single" w:sz="8" w:space="0" w:color="auto"/>
              <w:bottom w:val="single" w:sz="8" w:space="0" w:color="auto"/>
              <w:right w:val="single" w:sz="8" w:space="0" w:color="auto"/>
            </w:tcBorders>
            <w:shd w:val="clear" w:color="auto" w:fill="auto"/>
            <w:noWrap/>
            <w:vAlign w:val="center"/>
          </w:tcPr>
          <w:p w14:paraId="6627C1F0" w14:textId="0D59F59A" w:rsidR="00A438B6" w:rsidRPr="00224B80" w:rsidRDefault="00A438B6" w:rsidP="00A438B6">
            <w:pPr>
              <w:jc w:val="center"/>
              <w:rPr>
                <w:sz w:val="22"/>
                <w:szCs w:val="22"/>
              </w:rPr>
            </w:pPr>
            <w:r w:rsidRPr="00224B80">
              <w:rPr>
                <w:sz w:val="22"/>
                <w:szCs w:val="22"/>
              </w:rPr>
              <w:t>57,200</w:t>
            </w:r>
          </w:p>
        </w:tc>
        <w:tc>
          <w:tcPr>
            <w:tcW w:w="420" w:type="pct"/>
            <w:tcBorders>
              <w:top w:val="nil"/>
              <w:left w:val="nil"/>
              <w:bottom w:val="single" w:sz="8" w:space="0" w:color="auto"/>
              <w:right w:val="single" w:sz="8" w:space="0" w:color="auto"/>
            </w:tcBorders>
            <w:shd w:val="clear" w:color="auto" w:fill="auto"/>
            <w:noWrap/>
            <w:vAlign w:val="center"/>
          </w:tcPr>
          <w:p w14:paraId="1E47FA9E" w14:textId="4F2FCCD7" w:rsidR="00A438B6" w:rsidRPr="00224B80" w:rsidRDefault="00A438B6" w:rsidP="00A438B6">
            <w:pPr>
              <w:jc w:val="center"/>
              <w:rPr>
                <w:sz w:val="22"/>
                <w:szCs w:val="22"/>
              </w:rPr>
            </w:pPr>
            <w:r w:rsidRPr="00224B80">
              <w:rPr>
                <w:sz w:val="22"/>
                <w:szCs w:val="22"/>
              </w:rPr>
              <w:t>57,200</w:t>
            </w:r>
          </w:p>
        </w:tc>
        <w:tc>
          <w:tcPr>
            <w:tcW w:w="387" w:type="pct"/>
            <w:tcBorders>
              <w:top w:val="nil"/>
              <w:left w:val="nil"/>
              <w:bottom w:val="single" w:sz="8" w:space="0" w:color="000000"/>
              <w:right w:val="single" w:sz="8" w:space="0" w:color="000000"/>
            </w:tcBorders>
            <w:shd w:val="clear" w:color="auto" w:fill="auto"/>
            <w:noWrap/>
            <w:vAlign w:val="center"/>
          </w:tcPr>
          <w:p w14:paraId="4A663E7D" w14:textId="3A4B01AC" w:rsidR="00A438B6" w:rsidRPr="00224B80" w:rsidRDefault="00A438B6" w:rsidP="00A438B6">
            <w:pPr>
              <w:jc w:val="center"/>
              <w:rPr>
                <w:sz w:val="22"/>
                <w:szCs w:val="22"/>
              </w:rPr>
            </w:pPr>
            <w:r w:rsidRPr="00224B80">
              <w:rPr>
                <w:sz w:val="22"/>
                <w:szCs w:val="22"/>
              </w:rPr>
              <w:t>н/д</w:t>
            </w:r>
          </w:p>
        </w:tc>
        <w:tc>
          <w:tcPr>
            <w:tcW w:w="630" w:type="pct"/>
            <w:shd w:val="clear" w:color="auto" w:fill="auto"/>
            <w:noWrap/>
            <w:vAlign w:val="center"/>
          </w:tcPr>
          <w:p w14:paraId="4F781900" w14:textId="5118B4BE" w:rsidR="00A438B6" w:rsidRPr="00224B80" w:rsidRDefault="00A438B6" w:rsidP="00A438B6">
            <w:pPr>
              <w:jc w:val="center"/>
              <w:rPr>
                <w:sz w:val="22"/>
                <w:szCs w:val="22"/>
              </w:rPr>
            </w:pPr>
            <w:r w:rsidRPr="00224B80">
              <w:rPr>
                <w:sz w:val="22"/>
                <w:szCs w:val="22"/>
              </w:rPr>
              <w:t>мазут</w:t>
            </w:r>
          </w:p>
        </w:tc>
        <w:tc>
          <w:tcPr>
            <w:tcW w:w="371" w:type="pct"/>
            <w:tcBorders>
              <w:top w:val="nil"/>
              <w:left w:val="single" w:sz="8" w:space="0" w:color="auto"/>
              <w:bottom w:val="single" w:sz="8" w:space="0" w:color="auto"/>
              <w:right w:val="single" w:sz="8" w:space="0" w:color="auto"/>
            </w:tcBorders>
            <w:shd w:val="clear" w:color="auto" w:fill="auto"/>
            <w:noWrap/>
            <w:vAlign w:val="center"/>
          </w:tcPr>
          <w:p w14:paraId="4D63FBCD" w14:textId="3890A3B4" w:rsidR="00A438B6" w:rsidRPr="00224B80" w:rsidRDefault="00A438B6" w:rsidP="00A438B6">
            <w:pPr>
              <w:jc w:val="center"/>
              <w:rPr>
                <w:sz w:val="22"/>
                <w:szCs w:val="22"/>
              </w:rPr>
            </w:pPr>
            <w:r w:rsidRPr="00224B80">
              <w:rPr>
                <w:sz w:val="22"/>
                <w:szCs w:val="22"/>
              </w:rPr>
              <w:t>н/д</w:t>
            </w:r>
          </w:p>
        </w:tc>
        <w:tc>
          <w:tcPr>
            <w:tcW w:w="294" w:type="pct"/>
            <w:tcBorders>
              <w:top w:val="nil"/>
              <w:left w:val="nil"/>
              <w:bottom w:val="single" w:sz="8" w:space="0" w:color="auto"/>
              <w:right w:val="single" w:sz="8" w:space="0" w:color="auto"/>
            </w:tcBorders>
            <w:shd w:val="clear" w:color="auto" w:fill="auto"/>
            <w:noWrap/>
            <w:vAlign w:val="center"/>
          </w:tcPr>
          <w:p w14:paraId="0FBFC968" w14:textId="2AA3BF7E" w:rsidR="00A438B6" w:rsidRPr="00224B80" w:rsidRDefault="00A438B6" w:rsidP="00A438B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noWrap/>
            <w:vAlign w:val="center"/>
          </w:tcPr>
          <w:p w14:paraId="4B9E5DC4" w14:textId="7F184F5A" w:rsidR="00A438B6" w:rsidRPr="00224B80" w:rsidRDefault="00A438B6" w:rsidP="00A438B6">
            <w:pPr>
              <w:jc w:val="center"/>
              <w:rPr>
                <w:sz w:val="22"/>
                <w:szCs w:val="22"/>
              </w:rPr>
            </w:pPr>
            <w:r w:rsidRPr="00224B80">
              <w:rPr>
                <w:sz w:val="22"/>
                <w:szCs w:val="22"/>
              </w:rPr>
              <w:t>н/д</w:t>
            </w:r>
          </w:p>
        </w:tc>
        <w:tc>
          <w:tcPr>
            <w:tcW w:w="321" w:type="pct"/>
            <w:tcBorders>
              <w:top w:val="nil"/>
              <w:left w:val="nil"/>
              <w:bottom w:val="single" w:sz="8" w:space="0" w:color="auto"/>
              <w:right w:val="single" w:sz="8" w:space="0" w:color="auto"/>
            </w:tcBorders>
            <w:shd w:val="clear" w:color="auto" w:fill="auto"/>
            <w:noWrap/>
            <w:vAlign w:val="center"/>
          </w:tcPr>
          <w:p w14:paraId="158010E2" w14:textId="1103CC45" w:rsidR="00A438B6" w:rsidRPr="00224B80" w:rsidRDefault="00A438B6" w:rsidP="00A438B6">
            <w:pPr>
              <w:jc w:val="center"/>
              <w:rPr>
                <w:sz w:val="22"/>
                <w:szCs w:val="22"/>
              </w:rPr>
            </w:pPr>
            <w:r w:rsidRPr="00224B80">
              <w:rPr>
                <w:sz w:val="22"/>
                <w:szCs w:val="22"/>
              </w:rPr>
              <w:t>н/д</w:t>
            </w:r>
          </w:p>
        </w:tc>
        <w:tc>
          <w:tcPr>
            <w:tcW w:w="520" w:type="pct"/>
            <w:tcBorders>
              <w:top w:val="nil"/>
              <w:left w:val="single" w:sz="8" w:space="0" w:color="auto"/>
              <w:bottom w:val="single" w:sz="8" w:space="0" w:color="auto"/>
              <w:right w:val="single" w:sz="8" w:space="0" w:color="auto"/>
            </w:tcBorders>
            <w:shd w:val="clear" w:color="auto" w:fill="auto"/>
            <w:noWrap/>
            <w:vAlign w:val="center"/>
          </w:tcPr>
          <w:p w14:paraId="6D14580F" w14:textId="3AB61E20" w:rsidR="00A438B6" w:rsidRPr="00224B80" w:rsidRDefault="00A438B6" w:rsidP="00A438B6">
            <w:pPr>
              <w:jc w:val="center"/>
              <w:rPr>
                <w:sz w:val="22"/>
                <w:szCs w:val="22"/>
              </w:rPr>
            </w:pPr>
            <w:r w:rsidRPr="00224B80">
              <w:rPr>
                <w:sz w:val="22"/>
                <w:szCs w:val="22"/>
              </w:rPr>
              <w:t>н/д</w:t>
            </w:r>
          </w:p>
        </w:tc>
        <w:tc>
          <w:tcPr>
            <w:tcW w:w="505" w:type="pct"/>
            <w:tcBorders>
              <w:top w:val="nil"/>
              <w:left w:val="single" w:sz="8" w:space="0" w:color="auto"/>
              <w:bottom w:val="single" w:sz="8" w:space="0" w:color="auto"/>
              <w:right w:val="single" w:sz="8" w:space="0" w:color="auto"/>
            </w:tcBorders>
            <w:shd w:val="clear" w:color="auto" w:fill="auto"/>
            <w:noWrap/>
            <w:vAlign w:val="center"/>
          </w:tcPr>
          <w:p w14:paraId="40832CDD" w14:textId="7FA774B3" w:rsidR="00A438B6" w:rsidRPr="00224B80" w:rsidRDefault="00A438B6" w:rsidP="00A438B6">
            <w:pPr>
              <w:jc w:val="center"/>
              <w:rPr>
                <w:sz w:val="22"/>
                <w:szCs w:val="22"/>
              </w:rPr>
            </w:pPr>
            <w:r w:rsidRPr="00224B80">
              <w:rPr>
                <w:sz w:val="22"/>
                <w:szCs w:val="22"/>
              </w:rPr>
              <w:t>н/д</w:t>
            </w:r>
          </w:p>
        </w:tc>
      </w:tr>
    </w:tbl>
    <w:p w14:paraId="77821355" w14:textId="77777777" w:rsidR="00BC1960" w:rsidRPr="00224B80" w:rsidRDefault="00BC1960" w:rsidP="00BC1960">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5E8B8781" w14:textId="77777777" w:rsidR="00E53DFD" w:rsidRPr="00224B80" w:rsidRDefault="00E53DFD" w:rsidP="0006129B">
      <w:pPr>
        <w:pStyle w:val="Affa"/>
        <w:rPr>
          <w:szCs w:val="24"/>
        </w:rPr>
      </w:pPr>
    </w:p>
    <w:p w14:paraId="08647EE2" w14:textId="77777777" w:rsidR="00FC0CD1" w:rsidRPr="00224B80" w:rsidRDefault="00FC0CD1" w:rsidP="0006129B">
      <w:pPr>
        <w:pStyle w:val="Affa"/>
        <w:contextualSpacing w:val="0"/>
        <w:sectPr w:rsidR="00FC0CD1" w:rsidRPr="00224B80" w:rsidSect="00EE060C">
          <w:pgSz w:w="16838" w:h="11906" w:orient="landscape"/>
          <w:pgMar w:top="1134" w:right="851" w:bottom="1134" w:left="1134" w:header="708" w:footer="708" w:gutter="0"/>
          <w:cols w:space="708"/>
          <w:docGrid w:linePitch="360"/>
        </w:sectPr>
      </w:pPr>
    </w:p>
    <w:p w14:paraId="126451F6" w14:textId="311839D9" w:rsidR="00FC0CD1" w:rsidRPr="00224B80" w:rsidRDefault="00FC0CD1" w:rsidP="0006129B">
      <w:pPr>
        <w:pStyle w:val="Affa"/>
        <w:contextualSpacing w:val="0"/>
      </w:pPr>
      <w:r w:rsidRPr="00224B80">
        <w:lastRenderedPageBreak/>
        <w:t xml:space="preserve">Раскрытие информации организациями, осуществляющими регулируемую деятельность в сфере теплоснабжения, производится согласно требованиям </w:t>
      </w:r>
      <w:r w:rsidR="0055093E" w:rsidRPr="00224B80">
        <w:t>П</w:t>
      </w:r>
      <w:r w:rsidRPr="00224B80">
        <w:t xml:space="preserve">остановления Правительства </w:t>
      </w:r>
      <w:r w:rsidR="0055093E" w:rsidRPr="00224B80">
        <w:t>РФ</w:t>
      </w:r>
      <w:r w:rsidRPr="00224B80">
        <w:t xml:space="preserve"> от </w:t>
      </w:r>
      <w:r w:rsidR="0055093E" w:rsidRPr="00224B80">
        <w:t>0</w:t>
      </w:r>
      <w:r w:rsidRPr="00224B80">
        <w:t>5</w:t>
      </w:r>
      <w:r w:rsidR="0055093E" w:rsidRPr="00224B80">
        <w:t>.07.2013</w:t>
      </w:r>
      <w:r w:rsidRPr="00224B80">
        <w:t xml:space="preserve"> №570 </w:t>
      </w:r>
      <w:r w:rsidR="00AD4256" w:rsidRPr="00224B80">
        <w:t>«</w:t>
      </w:r>
      <w:r w:rsidRPr="00224B80">
        <w:t>О стандартах раскрытия информации теплоснабжающими организациями, теплосетевыми организациями и органами регулирования</w:t>
      </w:r>
      <w:r w:rsidR="00AD4256" w:rsidRPr="00224B80">
        <w:t>»</w:t>
      </w:r>
      <w:r w:rsidRPr="00224B80">
        <w:t>. Формы отчетности, заполненные в рамках стандартов раскрытия информации, должны находиться на сайтах теплоснабжающих организаций.</w:t>
      </w:r>
    </w:p>
    <w:p w14:paraId="2DA90423" w14:textId="77777777" w:rsidR="00FC0CD1" w:rsidRPr="00224B80" w:rsidRDefault="00FC0CD1" w:rsidP="0006129B">
      <w:pPr>
        <w:pStyle w:val="Affa"/>
        <w:contextualSpacing w:val="0"/>
      </w:pPr>
      <w:r w:rsidRPr="00224B80">
        <w:t>Раскрытию подлежит следующая информация:</w:t>
      </w:r>
    </w:p>
    <w:p w14:paraId="48108E47" w14:textId="77777777" w:rsidR="00FC0CD1" w:rsidRPr="00224B80" w:rsidRDefault="002F32A3" w:rsidP="0006129B">
      <w:pPr>
        <w:pStyle w:val="Affa"/>
        <w:contextualSpacing w:val="0"/>
      </w:pPr>
      <w:r w:rsidRPr="00224B80">
        <w:t xml:space="preserve">1) </w:t>
      </w:r>
      <w:r w:rsidR="00FC0CD1" w:rsidRPr="00224B80">
        <w:t>регулируемой организации (общая информация);</w:t>
      </w:r>
    </w:p>
    <w:p w14:paraId="3E2F1249" w14:textId="77777777" w:rsidR="00FC0CD1" w:rsidRPr="00224B80" w:rsidRDefault="002F32A3" w:rsidP="0006129B">
      <w:pPr>
        <w:pStyle w:val="Affa"/>
        <w:contextualSpacing w:val="0"/>
      </w:pPr>
      <w:r w:rsidRPr="00224B80">
        <w:t xml:space="preserve">2) </w:t>
      </w:r>
      <w:r w:rsidR="00FC0CD1" w:rsidRPr="00224B80">
        <w:t>о ценах (тарифах) на регулируемые товары (услуги);</w:t>
      </w:r>
    </w:p>
    <w:p w14:paraId="2EDD41DA" w14:textId="77777777" w:rsidR="00FC0CD1" w:rsidRPr="00224B80" w:rsidRDefault="002F32A3" w:rsidP="0006129B">
      <w:pPr>
        <w:pStyle w:val="Affa"/>
        <w:contextualSpacing w:val="0"/>
      </w:pPr>
      <w:r w:rsidRPr="00224B80">
        <w:t xml:space="preserve">3) </w:t>
      </w:r>
      <w:r w:rsidR="00FC0CD1" w:rsidRPr="00224B80">
        <w:t>об основных показателях финансово-хозяйственной деятельности регулируемой организации, включая структуру основных производственных затрат (в части регулируемых видов деятельности);</w:t>
      </w:r>
    </w:p>
    <w:p w14:paraId="79341F09" w14:textId="77777777" w:rsidR="00FC0CD1" w:rsidRPr="00224B80" w:rsidRDefault="002F32A3" w:rsidP="0006129B">
      <w:pPr>
        <w:pStyle w:val="Affa"/>
        <w:contextualSpacing w:val="0"/>
      </w:pPr>
      <w:r w:rsidRPr="00224B80">
        <w:t xml:space="preserve">4) </w:t>
      </w:r>
      <w:r w:rsidR="00FC0CD1" w:rsidRPr="00224B80">
        <w:t>об основных потребительских характеристиках регулируемых товаров и услуг регулируемой организации;</w:t>
      </w:r>
    </w:p>
    <w:p w14:paraId="5F978A1D" w14:textId="77777777" w:rsidR="00FC0CD1" w:rsidRPr="00224B80" w:rsidRDefault="002F32A3" w:rsidP="0006129B">
      <w:pPr>
        <w:pStyle w:val="Affa"/>
        <w:contextualSpacing w:val="0"/>
      </w:pPr>
      <w:r w:rsidRPr="00224B80">
        <w:t xml:space="preserve">5) </w:t>
      </w:r>
      <w:r w:rsidR="00FC0CD1" w:rsidRPr="00224B80">
        <w:t>об инвестиционных программах регулируемой организации и отчетах об их реализации;</w:t>
      </w:r>
    </w:p>
    <w:p w14:paraId="539A5F76" w14:textId="77777777" w:rsidR="00FC0CD1" w:rsidRPr="00224B80" w:rsidRDefault="002F32A3" w:rsidP="0006129B">
      <w:pPr>
        <w:pStyle w:val="Affa"/>
        <w:contextualSpacing w:val="0"/>
      </w:pPr>
      <w:r w:rsidRPr="00224B80">
        <w:t xml:space="preserve">6) </w:t>
      </w:r>
      <w:r w:rsidR="00FC0CD1" w:rsidRPr="00224B80">
        <w:t>о наличии (отсутствии) технической возможности подключения (технологического присоединения) к системе теплоснабжения (горячего водоснабжения), а также о регистрации и ходе реализации заявок на подключение (технологическое присоединение) к системе теплоснабжения (горячего водоснабжения);</w:t>
      </w:r>
    </w:p>
    <w:p w14:paraId="644D2568" w14:textId="77777777" w:rsidR="00FC0CD1" w:rsidRPr="00224B80" w:rsidRDefault="002F32A3" w:rsidP="0006129B">
      <w:pPr>
        <w:pStyle w:val="Affa"/>
        <w:contextualSpacing w:val="0"/>
      </w:pPr>
      <w:r w:rsidRPr="00224B80">
        <w:t xml:space="preserve">7) </w:t>
      </w:r>
      <w:r w:rsidR="00FC0CD1" w:rsidRPr="00224B80">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 (горячего водоснабжения);</w:t>
      </w:r>
    </w:p>
    <w:p w14:paraId="7EA0E410" w14:textId="77777777" w:rsidR="00FC0CD1" w:rsidRPr="00224B80" w:rsidRDefault="002F32A3" w:rsidP="0006129B">
      <w:pPr>
        <w:pStyle w:val="Affa"/>
        <w:contextualSpacing w:val="0"/>
      </w:pPr>
      <w:r w:rsidRPr="00224B80">
        <w:t xml:space="preserve">8) </w:t>
      </w:r>
      <w:r w:rsidR="00FC0CD1" w:rsidRPr="00224B80">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 (горячего водоснабжения);</w:t>
      </w:r>
    </w:p>
    <w:p w14:paraId="7D5A3F7B" w14:textId="77777777" w:rsidR="00FC0CD1" w:rsidRPr="00224B80" w:rsidRDefault="002F32A3" w:rsidP="0006129B">
      <w:pPr>
        <w:pStyle w:val="Affa"/>
        <w:contextualSpacing w:val="0"/>
      </w:pPr>
      <w:r w:rsidRPr="00224B80">
        <w:t xml:space="preserve">9) </w:t>
      </w:r>
      <w:r w:rsidR="00FC0CD1" w:rsidRPr="00224B80">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14:paraId="0A4253B0" w14:textId="77777777" w:rsidR="00FC0CD1" w:rsidRPr="00224B80" w:rsidRDefault="002F32A3" w:rsidP="0006129B">
      <w:pPr>
        <w:pStyle w:val="Affa"/>
        <w:contextualSpacing w:val="0"/>
      </w:pPr>
      <w:r w:rsidRPr="00224B80">
        <w:t xml:space="preserve">10) </w:t>
      </w:r>
      <w:r w:rsidR="00FC0CD1" w:rsidRPr="00224B80">
        <w:t>о предложении регулируемой организации об установлении цен (тарифов) в сфере теплоснабжения (горячего водоснабжения).</w:t>
      </w:r>
    </w:p>
    <w:p w14:paraId="2D91401C" w14:textId="77777777" w:rsidR="00C317A5" w:rsidRPr="00224B80" w:rsidRDefault="00C317A5" w:rsidP="0006129B">
      <w:pPr>
        <w:pStyle w:val="Affa"/>
        <w:contextualSpacing w:val="0"/>
      </w:pPr>
    </w:p>
    <w:p w14:paraId="38553C5A" w14:textId="1C1EEDAF" w:rsidR="00EA0D24" w:rsidRPr="00224B80" w:rsidRDefault="00FC0CD1" w:rsidP="0006129B">
      <w:pPr>
        <w:pStyle w:val="30"/>
        <w:spacing w:line="240" w:lineRule="auto"/>
      </w:pPr>
      <w:bookmarkStart w:id="243" w:name="_Toc32481152"/>
      <w:bookmarkStart w:id="244" w:name="_Toc158278686"/>
      <w:bookmarkStart w:id="245" w:name="_Toc206146345"/>
      <w:bookmarkStart w:id="246" w:name="_Toc422303791"/>
      <w:r w:rsidRPr="00224B80">
        <w:t xml:space="preserve">10.2 </w:t>
      </w:r>
      <w:r w:rsidR="00EA0D24" w:rsidRPr="00224B80">
        <w:t xml:space="preserve">Изменения, произошедшие в технико-экономических показателях теплоснабжающих и теплосетевых организаций системы </w:t>
      </w:r>
      <w:r w:rsidR="00EE56FA" w:rsidRPr="00224B80">
        <w:t xml:space="preserve">теплоснабжения </w:t>
      </w:r>
      <w:r w:rsidR="00E71EA6" w:rsidRPr="00224B80">
        <w:t>округа</w:t>
      </w:r>
      <w:r w:rsidR="00EA0D24" w:rsidRPr="00224B80">
        <w:t xml:space="preserve">, в период, </w:t>
      </w:r>
      <w:r w:rsidR="00042A16" w:rsidRPr="00224B80">
        <w:t>предшествующий разработке (актуализации) схемы теплоснабжения</w:t>
      </w:r>
      <w:bookmarkEnd w:id="243"/>
      <w:bookmarkEnd w:id="244"/>
      <w:bookmarkEnd w:id="245"/>
    </w:p>
    <w:p w14:paraId="38F91BCB" w14:textId="642E13B1" w:rsidR="00EA0D24" w:rsidRPr="00224B80" w:rsidRDefault="00E479BB" w:rsidP="0006129B">
      <w:pPr>
        <w:widowControl w:val="0"/>
        <w:tabs>
          <w:tab w:val="left" w:pos="4245"/>
        </w:tabs>
        <w:adjustRightInd w:val="0"/>
        <w:ind w:firstLine="720"/>
        <w:textAlignment w:val="baseline"/>
      </w:pPr>
      <w:r w:rsidRPr="00224B80">
        <w:t>Раздел переработан</w:t>
      </w:r>
      <w:r w:rsidR="00EB24B0" w:rsidRPr="00224B80">
        <w:t xml:space="preserve"> </w:t>
      </w:r>
      <w:r w:rsidR="005D6D1F" w:rsidRPr="00224B80">
        <w:t>с учетом требований методических указаний по разработке схем теплоснабжения.</w:t>
      </w:r>
    </w:p>
    <w:p w14:paraId="47ABFF15" w14:textId="77777777" w:rsidR="001606FF" w:rsidRPr="00224B80" w:rsidRDefault="001606FF" w:rsidP="0006129B">
      <w:pPr>
        <w:sectPr w:rsidR="001606FF" w:rsidRPr="00224B80" w:rsidSect="00EE060C">
          <w:pgSz w:w="11906" w:h="16838"/>
          <w:pgMar w:top="1134" w:right="851" w:bottom="1134" w:left="1134" w:header="708" w:footer="708" w:gutter="0"/>
          <w:cols w:space="708"/>
          <w:docGrid w:linePitch="360"/>
        </w:sectPr>
      </w:pPr>
    </w:p>
    <w:p w14:paraId="2C659548" w14:textId="77777777" w:rsidR="003A5836" w:rsidRPr="00224B80" w:rsidRDefault="00274C31" w:rsidP="0006129B">
      <w:pPr>
        <w:pStyle w:val="21"/>
        <w:spacing w:line="240" w:lineRule="auto"/>
      </w:pPr>
      <w:bookmarkStart w:id="247" w:name="_Toc158278687"/>
      <w:bookmarkStart w:id="248" w:name="_Toc206146346"/>
      <w:r w:rsidRPr="00224B80">
        <w:lastRenderedPageBreak/>
        <w:t>Часть 11</w:t>
      </w:r>
      <w:r w:rsidR="003A5836" w:rsidRPr="00224B80">
        <w:t xml:space="preserve"> </w:t>
      </w:r>
      <w:bookmarkEnd w:id="246"/>
      <w:r w:rsidRPr="00224B80">
        <w:t>Цены (тарифы) в сфере теплоснабжения</w:t>
      </w:r>
      <w:bookmarkEnd w:id="247"/>
      <w:bookmarkEnd w:id="248"/>
    </w:p>
    <w:p w14:paraId="501CBE07" w14:textId="51087B7B" w:rsidR="00AB0258" w:rsidRPr="00224B80" w:rsidRDefault="00FC0CD1" w:rsidP="0006129B">
      <w:pPr>
        <w:pStyle w:val="30"/>
        <w:spacing w:line="240" w:lineRule="auto"/>
      </w:pPr>
      <w:bookmarkStart w:id="249" w:name="_Toc158278688"/>
      <w:bookmarkStart w:id="250" w:name="_Toc206146347"/>
      <w:bookmarkStart w:id="251" w:name="_Toc343877031"/>
      <w:r w:rsidRPr="00224B80">
        <w:t>11.1</w:t>
      </w:r>
      <w:r w:rsidR="00AB0258" w:rsidRPr="00224B80">
        <w:t xml:space="preserve"> </w:t>
      </w:r>
      <w:bookmarkEnd w:id="249"/>
      <w:r w:rsidR="00CB64B9" w:rsidRPr="00224B80">
        <w:t>Описание динамики утвержденных цен (тарифов), устанавливаемых исполнительными органами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250"/>
    </w:p>
    <w:p w14:paraId="79B2E855" w14:textId="29FE7654" w:rsidR="00A01A07" w:rsidRPr="00224B80" w:rsidRDefault="00A01A07" w:rsidP="003524CC">
      <w:pPr>
        <w:ind w:firstLine="567"/>
      </w:pPr>
      <w:r w:rsidRPr="00224B80">
        <w:t>Сведения о тарифах на услуги теплоснабжения приведены в таблиц</w:t>
      </w:r>
      <w:r w:rsidR="00321DE4" w:rsidRPr="00224B80">
        <w:t>ах</w:t>
      </w:r>
      <w:r w:rsidRPr="00224B80">
        <w:t xml:space="preserve"> ниже.</w:t>
      </w:r>
    </w:p>
    <w:p w14:paraId="3D0AF377" w14:textId="77777777" w:rsidR="001D6272" w:rsidRPr="00224B80" w:rsidRDefault="001D6272" w:rsidP="001D6272">
      <w:pPr>
        <w:pStyle w:val="Affa"/>
        <w:ind w:firstLine="0"/>
        <w:rPr>
          <w:szCs w:val="24"/>
        </w:rPr>
      </w:pPr>
    </w:p>
    <w:p w14:paraId="001829BA" w14:textId="58FA46CD" w:rsidR="008D5F86" w:rsidRPr="00224B80" w:rsidRDefault="00DB2742" w:rsidP="001D6272">
      <w:pPr>
        <w:pStyle w:val="Affa"/>
        <w:ind w:firstLine="0"/>
      </w:pPr>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34</w:t>
      </w:r>
      <w:r w:rsidR="008A3CE6" w:rsidRPr="00224B80">
        <w:rPr>
          <w:noProof/>
        </w:rPr>
        <w:fldChar w:fldCharType="end"/>
      </w:r>
      <w:r w:rsidRPr="00224B80">
        <w:t xml:space="preserve"> - </w:t>
      </w:r>
      <w:r w:rsidR="00C97C96" w:rsidRPr="00224B80">
        <w:t xml:space="preserve">Тарифы на тепловую энергию, поставляемую потребителям </w:t>
      </w:r>
    </w:p>
    <w:tbl>
      <w:tblPr>
        <w:tblW w:w="148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1"/>
        <w:gridCol w:w="1502"/>
        <w:gridCol w:w="730"/>
        <w:gridCol w:w="1642"/>
        <w:gridCol w:w="1224"/>
        <w:gridCol w:w="922"/>
        <w:gridCol w:w="926"/>
        <w:gridCol w:w="989"/>
        <w:gridCol w:w="965"/>
        <w:gridCol w:w="1550"/>
        <w:gridCol w:w="1061"/>
        <w:gridCol w:w="965"/>
        <w:gridCol w:w="1032"/>
        <w:gridCol w:w="1018"/>
      </w:tblGrid>
      <w:tr w:rsidR="00224B80" w:rsidRPr="00A438B6" w14:paraId="5E20A875" w14:textId="77777777" w:rsidTr="00A438B6">
        <w:trPr>
          <w:cantSplit/>
          <w:trHeight w:val="586"/>
          <w:tblHeader/>
        </w:trPr>
        <w:tc>
          <w:tcPr>
            <w:tcW w:w="341" w:type="dxa"/>
            <w:vMerge w:val="restart"/>
            <w:shd w:val="clear" w:color="auto" w:fill="auto"/>
            <w:vAlign w:val="center"/>
          </w:tcPr>
          <w:p w14:paraId="4629D220" w14:textId="77777777" w:rsidR="00A438B6" w:rsidRPr="00A438B6" w:rsidRDefault="00A438B6" w:rsidP="00A438B6">
            <w:pPr>
              <w:jc w:val="center"/>
              <w:rPr>
                <w:rFonts w:ascii="Courier New" w:hAnsi="Courier New" w:cs="Courier New"/>
                <w:sz w:val="18"/>
                <w:szCs w:val="18"/>
              </w:rPr>
            </w:pPr>
            <w:r w:rsidRPr="00A438B6">
              <w:rPr>
                <w:b/>
                <w:bCs/>
                <w:sz w:val="18"/>
                <w:szCs w:val="18"/>
              </w:rPr>
              <w:t>№ п/п</w:t>
            </w:r>
          </w:p>
        </w:tc>
        <w:tc>
          <w:tcPr>
            <w:tcW w:w="1502" w:type="dxa"/>
            <w:vMerge w:val="restart"/>
            <w:shd w:val="clear" w:color="auto" w:fill="auto"/>
            <w:vAlign w:val="center"/>
          </w:tcPr>
          <w:p w14:paraId="4D6EFF59"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Наименование организации в субъекте Российской Федерации</w:t>
            </w:r>
          </w:p>
        </w:tc>
        <w:tc>
          <w:tcPr>
            <w:tcW w:w="730" w:type="dxa"/>
            <w:vMerge w:val="restart"/>
            <w:shd w:val="clear" w:color="auto" w:fill="auto"/>
            <w:vAlign w:val="center"/>
          </w:tcPr>
          <w:p w14:paraId="3646DE7C" w14:textId="77777777" w:rsidR="00A438B6" w:rsidRPr="00A438B6" w:rsidRDefault="00A438B6" w:rsidP="00A438B6">
            <w:pPr>
              <w:jc w:val="center"/>
              <w:rPr>
                <w:rFonts w:ascii="Courier New" w:hAnsi="Courier New" w:cs="Courier New"/>
                <w:sz w:val="18"/>
                <w:szCs w:val="18"/>
              </w:rPr>
            </w:pPr>
            <w:r w:rsidRPr="00A438B6">
              <w:rPr>
                <w:b/>
                <w:bCs/>
                <w:sz w:val="18"/>
                <w:szCs w:val="18"/>
              </w:rPr>
              <w:t>Вид товара</w:t>
            </w:r>
          </w:p>
        </w:tc>
        <w:tc>
          <w:tcPr>
            <w:tcW w:w="1642" w:type="dxa"/>
            <w:vMerge w:val="restart"/>
            <w:shd w:val="clear" w:color="auto" w:fill="auto"/>
            <w:vAlign w:val="center"/>
          </w:tcPr>
          <w:p w14:paraId="57D21D20"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Реквизиты решений, которым соответствует действующий утвержденный тариф</w:t>
            </w:r>
          </w:p>
        </w:tc>
        <w:tc>
          <w:tcPr>
            <w:tcW w:w="1224" w:type="dxa"/>
            <w:shd w:val="clear" w:color="auto" w:fill="auto"/>
            <w:vAlign w:val="center"/>
          </w:tcPr>
          <w:p w14:paraId="32B44BE9"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 xml:space="preserve">Прочие потребители (без НДС) (* НДС не облагается, с </w:t>
            </w:r>
            <w:r w:rsidRPr="00A438B6">
              <w:rPr>
                <w:b/>
                <w:bCs/>
                <w:sz w:val="18"/>
                <w:szCs w:val="18"/>
                <w:u w:val="single"/>
              </w:rPr>
              <w:t>НД</w:t>
            </w:r>
            <w:r w:rsidRPr="00A438B6">
              <w:rPr>
                <w:b/>
                <w:bCs/>
                <w:sz w:val="18"/>
                <w:szCs w:val="18"/>
              </w:rPr>
              <w:t>С)</w:t>
            </w:r>
          </w:p>
        </w:tc>
        <w:tc>
          <w:tcPr>
            <w:tcW w:w="1848" w:type="dxa"/>
            <w:gridSpan w:val="2"/>
            <w:shd w:val="clear" w:color="auto" w:fill="auto"/>
            <w:vAlign w:val="center"/>
          </w:tcPr>
          <w:p w14:paraId="49D10A14"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c>
          <w:tcPr>
            <w:tcW w:w="1954" w:type="dxa"/>
            <w:gridSpan w:val="2"/>
            <w:shd w:val="clear" w:color="auto" w:fill="auto"/>
            <w:vAlign w:val="center"/>
          </w:tcPr>
          <w:p w14:paraId="737C7256"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c>
          <w:tcPr>
            <w:tcW w:w="1550" w:type="dxa"/>
            <w:shd w:val="clear" w:color="auto" w:fill="auto"/>
            <w:vAlign w:val="center"/>
          </w:tcPr>
          <w:p w14:paraId="083B3B9E"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c>
          <w:tcPr>
            <w:tcW w:w="2026" w:type="dxa"/>
            <w:gridSpan w:val="2"/>
            <w:shd w:val="clear" w:color="auto" w:fill="auto"/>
            <w:vAlign w:val="center"/>
          </w:tcPr>
          <w:p w14:paraId="636ABEF0"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c>
          <w:tcPr>
            <w:tcW w:w="2050" w:type="dxa"/>
            <w:gridSpan w:val="2"/>
            <w:shd w:val="clear" w:color="auto" w:fill="auto"/>
            <w:vAlign w:val="center"/>
          </w:tcPr>
          <w:p w14:paraId="112BF347"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Тариф на услугу в сфере теплоснабжения (руб./Гкал)</w:t>
            </w:r>
          </w:p>
        </w:tc>
      </w:tr>
      <w:tr w:rsidR="00224B80" w:rsidRPr="00A438B6" w14:paraId="0D7AFD65" w14:textId="77777777" w:rsidTr="00A438B6">
        <w:trPr>
          <w:cantSplit/>
          <w:trHeight w:val="485"/>
          <w:tblHeader/>
        </w:trPr>
        <w:tc>
          <w:tcPr>
            <w:tcW w:w="341" w:type="dxa"/>
            <w:vMerge/>
            <w:shd w:val="clear" w:color="auto" w:fill="auto"/>
            <w:vAlign w:val="center"/>
          </w:tcPr>
          <w:p w14:paraId="25EB7D27" w14:textId="77777777" w:rsidR="00A438B6" w:rsidRPr="00A438B6" w:rsidRDefault="00A438B6" w:rsidP="00A438B6">
            <w:pPr>
              <w:spacing w:line="276" w:lineRule="auto"/>
              <w:jc w:val="center"/>
              <w:rPr>
                <w:rFonts w:ascii="Courier New" w:hAnsi="Courier New" w:cs="Courier New"/>
                <w:sz w:val="18"/>
                <w:szCs w:val="18"/>
              </w:rPr>
            </w:pPr>
          </w:p>
        </w:tc>
        <w:tc>
          <w:tcPr>
            <w:tcW w:w="1502" w:type="dxa"/>
            <w:vMerge/>
            <w:shd w:val="clear" w:color="auto" w:fill="auto"/>
            <w:vAlign w:val="center"/>
          </w:tcPr>
          <w:p w14:paraId="562D032E" w14:textId="77777777" w:rsidR="00A438B6" w:rsidRPr="00A438B6" w:rsidRDefault="00A438B6" w:rsidP="00A438B6">
            <w:pPr>
              <w:spacing w:line="276" w:lineRule="auto"/>
              <w:jc w:val="center"/>
              <w:rPr>
                <w:rFonts w:ascii="Courier New" w:hAnsi="Courier New" w:cs="Courier New"/>
                <w:sz w:val="18"/>
                <w:szCs w:val="18"/>
              </w:rPr>
            </w:pPr>
          </w:p>
        </w:tc>
        <w:tc>
          <w:tcPr>
            <w:tcW w:w="730" w:type="dxa"/>
            <w:vMerge/>
            <w:shd w:val="clear" w:color="auto" w:fill="auto"/>
            <w:vAlign w:val="center"/>
          </w:tcPr>
          <w:p w14:paraId="17DFD687" w14:textId="77777777" w:rsidR="00A438B6" w:rsidRPr="00A438B6" w:rsidRDefault="00A438B6" w:rsidP="00A438B6">
            <w:pPr>
              <w:spacing w:line="276" w:lineRule="auto"/>
              <w:jc w:val="center"/>
              <w:rPr>
                <w:rFonts w:ascii="Courier New" w:hAnsi="Courier New" w:cs="Courier New"/>
                <w:sz w:val="18"/>
                <w:szCs w:val="18"/>
              </w:rPr>
            </w:pPr>
          </w:p>
        </w:tc>
        <w:tc>
          <w:tcPr>
            <w:tcW w:w="1642" w:type="dxa"/>
            <w:vMerge/>
            <w:shd w:val="clear" w:color="auto" w:fill="auto"/>
            <w:vAlign w:val="center"/>
          </w:tcPr>
          <w:p w14:paraId="0135B238" w14:textId="77777777" w:rsidR="00A438B6" w:rsidRPr="00A438B6" w:rsidRDefault="00A438B6" w:rsidP="00A438B6">
            <w:pPr>
              <w:spacing w:line="276" w:lineRule="auto"/>
              <w:jc w:val="center"/>
              <w:rPr>
                <w:rFonts w:ascii="Courier New" w:hAnsi="Courier New" w:cs="Courier New"/>
                <w:sz w:val="18"/>
                <w:szCs w:val="18"/>
              </w:rPr>
            </w:pPr>
          </w:p>
        </w:tc>
        <w:tc>
          <w:tcPr>
            <w:tcW w:w="1224" w:type="dxa"/>
            <w:shd w:val="clear" w:color="auto" w:fill="auto"/>
            <w:vAlign w:val="center"/>
          </w:tcPr>
          <w:p w14:paraId="0402B22A"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Население (с НДС) (* НДС не облагается) (** с НДС 5%)</w:t>
            </w:r>
          </w:p>
        </w:tc>
        <w:tc>
          <w:tcPr>
            <w:tcW w:w="922" w:type="dxa"/>
            <w:shd w:val="clear" w:color="auto" w:fill="auto"/>
            <w:vAlign w:val="center"/>
          </w:tcPr>
          <w:p w14:paraId="7679A1FD" w14:textId="77777777" w:rsidR="00A438B6" w:rsidRPr="00A438B6" w:rsidRDefault="00A438B6" w:rsidP="00A438B6">
            <w:pPr>
              <w:jc w:val="center"/>
              <w:rPr>
                <w:rFonts w:ascii="Courier New" w:hAnsi="Courier New" w:cs="Courier New"/>
                <w:sz w:val="18"/>
                <w:szCs w:val="18"/>
              </w:rPr>
            </w:pPr>
            <w:r w:rsidRPr="00A438B6">
              <w:rPr>
                <w:b/>
                <w:bCs/>
                <w:sz w:val="18"/>
                <w:szCs w:val="18"/>
              </w:rPr>
              <w:t>с 01.01.2021</w:t>
            </w:r>
          </w:p>
        </w:tc>
        <w:tc>
          <w:tcPr>
            <w:tcW w:w="926" w:type="dxa"/>
            <w:shd w:val="clear" w:color="auto" w:fill="auto"/>
            <w:vAlign w:val="center"/>
          </w:tcPr>
          <w:p w14:paraId="33485D1B" w14:textId="77777777" w:rsidR="00A438B6" w:rsidRPr="00A438B6" w:rsidRDefault="00A438B6" w:rsidP="00A438B6">
            <w:pPr>
              <w:jc w:val="center"/>
              <w:rPr>
                <w:rFonts w:ascii="Courier New" w:hAnsi="Courier New" w:cs="Courier New"/>
                <w:sz w:val="18"/>
                <w:szCs w:val="18"/>
              </w:rPr>
            </w:pPr>
            <w:r w:rsidRPr="00A438B6">
              <w:rPr>
                <w:b/>
                <w:bCs/>
                <w:sz w:val="18"/>
                <w:szCs w:val="18"/>
              </w:rPr>
              <w:t>с 01.07.2021</w:t>
            </w:r>
          </w:p>
        </w:tc>
        <w:tc>
          <w:tcPr>
            <w:tcW w:w="989" w:type="dxa"/>
            <w:shd w:val="clear" w:color="auto" w:fill="auto"/>
            <w:vAlign w:val="center"/>
          </w:tcPr>
          <w:p w14:paraId="7A28A880" w14:textId="77777777" w:rsidR="00A438B6" w:rsidRPr="00A438B6" w:rsidRDefault="00A438B6" w:rsidP="00A438B6">
            <w:pPr>
              <w:jc w:val="center"/>
              <w:rPr>
                <w:rFonts w:ascii="Courier New" w:hAnsi="Courier New" w:cs="Courier New"/>
                <w:sz w:val="18"/>
                <w:szCs w:val="18"/>
              </w:rPr>
            </w:pPr>
            <w:r w:rsidRPr="00A438B6">
              <w:rPr>
                <w:b/>
                <w:bCs/>
                <w:sz w:val="18"/>
                <w:szCs w:val="18"/>
              </w:rPr>
              <w:t>с 01.01.2022 по</w:t>
            </w:r>
          </w:p>
          <w:p w14:paraId="04D53296" w14:textId="77777777" w:rsidR="00A438B6" w:rsidRPr="00A438B6" w:rsidRDefault="00A438B6" w:rsidP="00A438B6">
            <w:pPr>
              <w:jc w:val="center"/>
              <w:rPr>
                <w:rFonts w:ascii="Courier New" w:hAnsi="Courier New" w:cs="Courier New"/>
                <w:sz w:val="18"/>
                <w:szCs w:val="18"/>
              </w:rPr>
            </w:pPr>
            <w:r w:rsidRPr="00A438B6">
              <w:rPr>
                <w:b/>
                <w:bCs/>
                <w:sz w:val="18"/>
                <w:szCs w:val="18"/>
              </w:rPr>
              <w:t>30.06.2022</w:t>
            </w:r>
          </w:p>
        </w:tc>
        <w:tc>
          <w:tcPr>
            <w:tcW w:w="965" w:type="dxa"/>
            <w:shd w:val="clear" w:color="auto" w:fill="auto"/>
            <w:vAlign w:val="center"/>
          </w:tcPr>
          <w:p w14:paraId="0202502E"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01.07.2022 по 30.11.2022</w:t>
            </w:r>
          </w:p>
        </w:tc>
        <w:tc>
          <w:tcPr>
            <w:tcW w:w="1550" w:type="dxa"/>
            <w:shd w:val="clear" w:color="auto" w:fill="auto"/>
            <w:vAlign w:val="center"/>
          </w:tcPr>
          <w:p w14:paraId="2DCAA438" w14:textId="77777777" w:rsidR="00A438B6" w:rsidRPr="00A438B6" w:rsidRDefault="00A438B6" w:rsidP="00A438B6">
            <w:pPr>
              <w:jc w:val="center"/>
              <w:rPr>
                <w:rFonts w:ascii="Courier New" w:hAnsi="Courier New" w:cs="Courier New"/>
                <w:sz w:val="18"/>
                <w:szCs w:val="18"/>
              </w:rPr>
            </w:pPr>
            <w:r w:rsidRPr="00A438B6">
              <w:rPr>
                <w:b/>
                <w:bCs/>
                <w:sz w:val="18"/>
                <w:szCs w:val="18"/>
              </w:rPr>
              <w:t>с 01.12.2022 по 31.12.2023</w:t>
            </w:r>
          </w:p>
        </w:tc>
        <w:tc>
          <w:tcPr>
            <w:tcW w:w="1061" w:type="dxa"/>
            <w:shd w:val="clear" w:color="auto" w:fill="auto"/>
            <w:vAlign w:val="center"/>
          </w:tcPr>
          <w:p w14:paraId="520AB1F7"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01.01.2024 по 30.06.2024</w:t>
            </w:r>
          </w:p>
        </w:tc>
        <w:tc>
          <w:tcPr>
            <w:tcW w:w="965" w:type="dxa"/>
            <w:shd w:val="clear" w:color="auto" w:fill="auto"/>
            <w:vAlign w:val="center"/>
          </w:tcPr>
          <w:p w14:paraId="7F5A355B"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01.07.2024 по 31.12.2024</w:t>
            </w:r>
          </w:p>
        </w:tc>
        <w:tc>
          <w:tcPr>
            <w:tcW w:w="1032" w:type="dxa"/>
            <w:shd w:val="clear" w:color="auto" w:fill="auto"/>
            <w:vAlign w:val="center"/>
          </w:tcPr>
          <w:p w14:paraId="42BDE217"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01.01.2025 по 31.12.2025</w:t>
            </w:r>
          </w:p>
        </w:tc>
        <w:tc>
          <w:tcPr>
            <w:tcW w:w="1018" w:type="dxa"/>
            <w:shd w:val="clear" w:color="auto" w:fill="auto"/>
            <w:vAlign w:val="center"/>
          </w:tcPr>
          <w:p w14:paraId="099753EA"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с 01.07.2025 по 31.12.2025</w:t>
            </w:r>
          </w:p>
        </w:tc>
      </w:tr>
      <w:tr w:rsidR="00224B80" w:rsidRPr="00A438B6" w14:paraId="1A5FE7C5" w14:textId="77777777" w:rsidTr="00A438B6">
        <w:trPr>
          <w:cantSplit/>
          <w:trHeight w:val="1219"/>
        </w:trPr>
        <w:tc>
          <w:tcPr>
            <w:tcW w:w="341" w:type="dxa"/>
            <w:vMerge w:val="restart"/>
            <w:shd w:val="clear" w:color="auto" w:fill="auto"/>
            <w:vAlign w:val="center"/>
          </w:tcPr>
          <w:p w14:paraId="3C143655" w14:textId="77777777" w:rsidR="00A438B6" w:rsidRPr="00A438B6" w:rsidRDefault="00A438B6" w:rsidP="00A438B6">
            <w:pPr>
              <w:jc w:val="center"/>
              <w:rPr>
                <w:rFonts w:ascii="Courier New" w:hAnsi="Courier New" w:cs="Courier New"/>
                <w:sz w:val="18"/>
                <w:szCs w:val="18"/>
              </w:rPr>
            </w:pPr>
            <w:r w:rsidRPr="00A438B6">
              <w:rPr>
                <w:b/>
                <w:bCs/>
                <w:sz w:val="18"/>
                <w:szCs w:val="18"/>
              </w:rPr>
              <w:t>8.2.</w:t>
            </w:r>
          </w:p>
        </w:tc>
        <w:tc>
          <w:tcPr>
            <w:tcW w:w="1502" w:type="dxa"/>
            <w:shd w:val="clear" w:color="auto" w:fill="auto"/>
            <w:vAlign w:val="center"/>
          </w:tcPr>
          <w:p w14:paraId="6E753D1B"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 xml:space="preserve">ООО "Смоленскрегионтеплоэнерго" </w:t>
            </w:r>
            <w:r w:rsidRPr="00A438B6">
              <w:rPr>
                <w:sz w:val="18"/>
                <w:szCs w:val="18"/>
              </w:rPr>
              <w:t>(кот. г. Ельня)</w:t>
            </w:r>
          </w:p>
        </w:tc>
        <w:tc>
          <w:tcPr>
            <w:tcW w:w="730" w:type="dxa"/>
            <w:shd w:val="clear" w:color="auto" w:fill="auto"/>
            <w:vAlign w:val="center"/>
          </w:tcPr>
          <w:p w14:paraId="22B63A09" w14:textId="77777777" w:rsidR="00A438B6" w:rsidRPr="00A438B6" w:rsidRDefault="00A438B6" w:rsidP="00A438B6">
            <w:pPr>
              <w:jc w:val="center"/>
              <w:rPr>
                <w:rFonts w:ascii="Courier New" w:hAnsi="Courier New" w:cs="Courier New"/>
                <w:sz w:val="18"/>
                <w:szCs w:val="18"/>
              </w:rPr>
            </w:pPr>
            <w:r w:rsidRPr="00A438B6">
              <w:rPr>
                <w:sz w:val="18"/>
                <w:szCs w:val="18"/>
              </w:rPr>
              <w:t>теплоноситель</w:t>
            </w:r>
          </w:p>
        </w:tc>
        <w:tc>
          <w:tcPr>
            <w:tcW w:w="1642" w:type="dxa"/>
            <w:shd w:val="clear" w:color="auto" w:fill="auto"/>
            <w:vAlign w:val="center"/>
          </w:tcPr>
          <w:p w14:paraId="43DD1D3F" w14:textId="77777777" w:rsidR="00A438B6" w:rsidRPr="00A438B6" w:rsidRDefault="00A438B6" w:rsidP="00A438B6">
            <w:pPr>
              <w:spacing w:line="276" w:lineRule="auto"/>
              <w:jc w:val="center"/>
              <w:rPr>
                <w:rFonts w:ascii="Courier New" w:hAnsi="Courier New" w:cs="Courier New"/>
                <w:sz w:val="18"/>
                <w:szCs w:val="18"/>
              </w:rPr>
            </w:pPr>
            <w:r w:rsidRPr="00A438B6">
              <w:rPr>
                <w:sz w:val="18"/>
                <w:szCs w:val="18"/>
              </w:rPr>
              <w:t>от 20.12.2018 № 292 (в редакции постановлений Департамента от 11.12.2019 № 246, от 17.12.2020 № 233, от 16.12.2021 № 283, от 25.11.2022 № 281); постановление Министерства от 19.12.2023 № 238,от 19.12.2024 № 303</w:t>
            </w:r>
          </w:p>
        </w:tc>
        <w:tc>
          <w:tcPr>
            <w:tcW w:w="1224" w:type="dxa"/>
            <w:shd w:val="clear" w:color="auto" w:fill="auto"/>
            <w:vAlign w:val="center"/>
          </w:tcPr>
          <w:p w14:paraId="14B7D9A6" w14:textId="77777777" w:rsidR="00A438B6" w:rsidRPr="00A438B6" w:rsidRDefault="00A438B6" w:rsidP="00A438B6">
            <w:pPr>
              <w:jc w:val="center"/>
              <w:rPr>
                <w:rFonts w:ascii="Courier New" w:hAnsi="Courier New" w:cs="Courier New"/>
                <w:sz w:val="18"/>
                <w:szCs w:val="18"/>
              </w:rPr>
            </w:pPr>
            <w:r w:rsidRPr="00A438B6">
              <w:rPr>
                <w:sz w:val="18"/>
                <w:szCs w:val="18"/>
              </w:rPr>
              <w:t>Прочие потребители</w:t>
            </w:r>
          </w:p>
        </w:tc>
        <w:tc>
          <w:tcPr>
            <w:tcW w:w="922" w:type="dxa"/>
            <w:shd w:val="clear" w:color="auto" w:fill="auto"/>
            <w:vAlign w:val="center"/>
          </w:tcPr>
          <w:p w14:paraId="6C256E06" w14:textId="77777777" w:rsidR="00A438B6" w:rsidRPr="00A438B6" w:rsidRDefault="00A438B6" w:rsidP="00A438B6">
            <w:pPr>
              <w:jc w:val="center"/>
              <w:rPr>
                <w:rFonts w:ascii="Courier New" w:hAnsi="Courier New" w:cs="Courier New"/>
                <w:sz w:val="18"/>
                <w:szCs w:val="18"/>
              </w:rPr>
            </w:pPr>
            <w:r w:rsidRPr="00A438B6">
              <w:rPr>
                <w:sz w:val="18"/>
                <w:szCs w:val="18"/>
              </w:rPr>
              <w:t>68,90</w:t>
            </w:r>
          </w:p>
        </w:tc>
        <w:tc>
          <w:tcPr>
            <w:tcW w:w="926" w:type="dxa"/>
            <w:shd w:val="clear" w:color="auto" w:fill="auto"/>
            <w:vAlign w:val="center"/>
          </w:tcPr>
          <w:p w14:paraId="72FAC946" w14:textId="77777777" w:rsidR="00A438B6" w:rsidRPr="00A438B6" w:rsidRDefault="00A438B6" w:rsidP="00A438B6">
            <w:pPr>
              <w:jc w:val="center"/>
              <w:rPr>
                <w:rFonts w:ascii="Courier New" w:hAnsi="Courier New" w:cs="Courier New"/>
                <w:sz w:val="18"/>
                <w:szCs w:val="18"/>
              </w:rPr>
            </w:pPr>
            <w:r w:rsidRPr="00A438B6">
              <w:rPr>
                <w:sz w:val="18"/>
                <w:szCs w:val="18"/>
              </w:rPr>
              <w:t>69,82</w:t>
            </w:r>
          </w:p>
        </w:tc>
        <w:tc>
          <w:tcPr>
            <w:tcW w:w="989" w:type="dxa"/>
            <w:shd w:val="clear" w:color="auto" w:fill="auto"/>
            <w:vAlign w:val="center"/>
          </w:tcPr>
          <w:p w14:paraId="1A086E41" w14:textId="77777777" w:rsidR="00A438B6" w:rsidRPr="00A438B6" w:rsidRDefault="00A438B6" w:rsidP="00A438B6">
            <w:pPr>
              <w:jc w:val="center"/>
              <w:rPr>
                <w:rFonts w:ascii="Courier New" w:hAnsi="Courier New" w:cs="Courier New"/>
                <w:sz w:val="18"/>
                <w:szCs w:val="18"/>
              </w:rPr>
            </w:pPr>
            <w:r w:rsidRPr="00A438B6">
              <w:rPr>
                <w:sz w:val="18"/>
                <w:szCs w:val="18"/>
              </w:rPr>
              <w:t>69,82</w:t>
            </w:r>
          </w:p>
        </w:tc>
        <w:tc>
          <w:tcPr>
            <w:tcW w:w="965" w:type="dxa"/>
            <w:shd w:val="clear" w:color="auto" w:fill="auto"/>
            <w:vAlign w:val="center"/>
          </w:tcPr>
          <w:p w14:paraId="507A75C6" w14:textId="77777777" w:rsidR="00A438B6" w:rsidRPr="00A438B6" w:rsidRDefault="00A438B6" w:rsidP="00A438B6">
            <w:pPr>
              <w:jc w:val="center"/>
              <w:rPr>
                <w:rFonts w:ascii="Courier New" w:hAnsi="Courier New" w:cs="Courier New"/>
                <w:sz w:val="18"/>
                <w:szCs w:val="18"/>
              </w:rPr>
            </w:pPr>
            <w:r w:rsidRPr="00A438B6">
              <w:rPr>
                <w:sz w:val="18"/>
                <w:szCs w:val="18"/>
              </w:rPr>
              <w:t>74,83</w:t>
            </w:r>
          </w:p>
        </w:tc>
        <w:tc>
          <w:tcPr>
            <w:tcW w:w="1550" w:type="dxa"/>
            <w:shd w:val="clear" w:color="auto" w:fill="auto"/>
            <w:vAlign w:val="center"/>
          </w:tcPr>
          <w:p w14:paraId="050515AF" w14:textId="77777777" w:rsidR="00A438B6" w:rsidRPr="00A438B6" w:rsidRDefault="00A438B6" w:rsidP="00A438B6">
            <w:pPr>
              <w:jc w:val="center"/>
              <w:rPr>
                <w:rFonts w:ascii="Courier New" w:hAnsi="Courier New" w:cs="Courier New"/>
                <w:sz w:val="18"/>
                <w:szCs w:val="18"/>
              </w:rPr>
            </w:pPr>
            <w:r w:rsidRPr="00A438B6">
              <w:rPr>
                <w:sz w:val="18"/>
                <w:szCs w:val="18"/>
              </w:rPr>
              <w:t>80,90</w:t>
            </w:r>
          </w:p>
        </w:tc>
        <w:tc>
          <w:tcPr>
            <w:tcW w:w="1061" w:type="dxa"/>
            <w:shd w:val="clear" w:color="auto" w:fill="auto"/>
            <w:vAlign w:val="center"/>
          </w:tcPr>
          <w:p w14:paraId="2F1D8B81" w14:textId="77777777" w:rsidR="00A438B6" w:rsidRPr="00A438B6" w:rsidRDefault="00A438B6" w:rsidP="00A438B6">
            <w:pPr>
              <w:jc w:val="center"/>
              <w:rPr>
                <w:rFonts w:ascii="Courier New" w:hAnsi="Courier New" w:cs="Courier New"/>
                <w:sz w:val="18"/>
                <w:szCs w:val="18"/>
              </w:rPr>
            </w:pPr>
            <w:r w:rsidRPr="00A438B6">
              <w:rPr>
                <w:sz w:val="18"/>
                <w:szCs w:val="18"/>
              </w:rPr>
              <w:t>80,90</w:t>
            </w:r>
          </w:p>
        </w:tc>
        <w:tc>
          <w:tcPr>
            <w:tcW w:w="965" w:type="dxa"/>
            <w:shd w:val="clear" w:color="auto" w:fill="auto"/>
            <w:vAlign w:val="center"/>
          </w:tcPr>
          <w:p w14:paraId="1B7D9ECB" w14:textId="77777777" w:rsidR="00A438B6" w:rsidRPr="00A438B6" w:rsidRDefault="00A438B6" w:rsidP="00A438B6">
            <w:pPr>
              <w:jc w:val="center"/>
              <w:rPr>
                <w:rFonts w:ascii="Courier New" w:hAnsi="Courier New" w:cs="Courier New"/>
                <w:sz w:val="18"/>
                <w:szCs w:val="18"/>
              </w:rPr>
            </w:pPr>
            <w:r w:rsidRPr="00A438B6">
              <w:rPr>
                <w:sz w:val="18"/>
                <w:szCs w:val="18"/>
              </w:rPr>
              <w:t>133,86</w:t>
            </w:r>
          </w:p>
        </w:tc>
        <w:tc>
          <w:tcPr>
            <w:tcW w:w="1032" w:type="dxa"/>
            <w:shd w:val="clear" w:color="auto" w:fill="auto"/>
            <w:vAlign w:val="center"/>
          </w:tcPr>
          <w:p w14:paraId="3D419DCC" w14:textId="77777777" w:rsidR="00A438B6" w:rsidRPr="00A438B6" w:rsidRDefault="00A438B6" w:rsidP="00A438B6">
            <w:pPr>
              <w:jc w:val="center"/>
              <w:rPr>
                <w:rFonts w:ascii="Courier New" w:hAnsi="Courier New" w:cs="Courier New"/>
                <w:sz w:val="18"/>
                <w:szCs w:val="18"/>
              </w:rPr>
            </w:pPr>
            <w:r w:rsidRPr="00A438B6">
              <w:rPr>
                <w:sz w:val="18"/>
                <w:szCs w:val="18"/>
              </w:rPr>
              <w:t>133,86</w:t>
            </w:r>
          </w:p>
        </w:tc>
        <w:tc>
          <w:tcPr>
            <w:tcW w:w="1018" w:type="dxa"/>
            <w:shd w:val="clear" w:color="auto" w:fill="auto"/>
            <w:vAlign w:val="center"/>
          </w:tcPr>
          <w:p w14:paraId="194F82F6" w14:textId="77777777" w:rsidR="00A438B6" w:rsidRPr="00A438B6" w:rsidRDefault="00A438B6" w:rsidP="00A438B6">
            <w:pPr>
              <w:jc w:val="center"/>
              <w:rPr>
                <w:rFonts w:ascii="Courier New" w:hAnsi="Courier New" w:cs="Courier New"/>
                <w:sz w:val="18"/>
                <w:szCs w:val="18"/>
              </w:rPr>
            </w:pPr>
            <w:r w:rsidRPr="00A438B6">
              <w:rPr>
                <w:sz w:val="18"/>
                <w:szCs w:val="18"/>
              </w:rPr>
              <w:t>147,67</w:t>
            </w:r>
          </w:p>
        </w:tc>
      </w:tr>
      <w:tr w:rsidR="00224B80" w:rsidRPr="00A438B6" w14:paraId="3E903733" w14:textId="77777777" w:rsidTr="00A438B6">
        <w:trPr>
          <w:cantSplit/>
          <w:trHeight w:val="470"/>
        </w:trPr>
        <w:tc>
          <w:tcPr>
            <w:tcW w:w="341" w:type="dxa"/>
            <w:vMerge/>
            <w:shd w:val="clear" w:color="auto" w:fill="auto"/>
            <w:vAlign w:val="center"/>
          </w:tcPr>
          <w:p w14:paraId="6C4B2038" w14:textId="77777777" w:rsidR="00A438B6" w:rsidRPr="00A438B6" w:rsidRDefault="00A438B6" w:rsidP="00A438B6">
            <w:pPr>
              <w:jc w:val="center"/>
              <w:rPr>
                <w:rFonts w:ascii="Courier New" w:hAnsi="Courier New" w:cs="Courier New"/>
                <w:sz w:val="18"/>
                <w:szCs w:val="18"/>
              </w:rPr>
            </w:pPr>
          </w:p>
        </w:tc>
        <w:tc>
          <w:tcPr>
            <w:tcW w:w="1502" w:type="dxa"/>
            <w:vMerge w:val="restart"/>
            <w:shd w:val="clear" w:color="auto" w:fill="auto"/>
            <w:vAlign w:val="center"/>
          </w:tcPr>
          <w:p w14:paraId="191FF244" w14:textId="584B84E5"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 xml:space="preserve">ООО "Смоленскрегионтеплоэнерго" </w:t>
            </w:r>
            <w:r w:rsidRPr="00A438B6">
              <w:rPr>
                <w:sz w:val="18"/>
                <w:szCs w:val="18"/>
              </w:rPr>
              <w:t xml:space="preserve">(кот. </w:t>
            </w:r>
            <w:r w:rsidRPr="00224B80">
              <w:rPr>
                <w:sz w:val="18"/>
                <w:szCs w:val="18"/>
              </w:rPr>
              <w:t>г</w:t>
            </w:r>
            <w:r w:rsidRPr="00A438B6">
              <w:rPr>
                <w:sz w:val="18"/>
                <w:szCs w:val="18"/>
              </w:rPr>
              <w:t>. Ельня)</w:t>
            </w:r>
          </w:p>
        </w:tc>
        <w:tc>
          <w:tcPr>
            <w:tcW w:w="730" w:type="dxa"/>
            <w:vMerge w:val="restart"/>
            <w:shd w:val="clear" w:color="auto" w:fill="auto"/>
            <w:vAlign w:val="center"/>
          </w:tcPr>
          <w:p w14:paraId="799DE029" w14:textId="77777777" w:rsidR="00A438B6" w:rsidRPr="00A438B6" w:rsidRDefault="00A438B6" w:rsidP="00A438B6">
            <w:pPr>
              <w:jc w:val="center"/>
              <w:rPr>
                <w:rFonts w:ascii="Courier New" w:hAnsi="Courier New" w:cs="Courier New"/>
                <w:sz w:val="18"/>
                <w:szCs w:val="18"/>
              </w:rPr>
            </w:pPr>
            <w:r w:rsidRPr="00A438B6">
              <w:rPr>
                <w:sz w:val="18"/>
                <w:szCs w:val="18"/>
              </w:rPr>
              <w:t>тепловая энергия</w:t>
            </w:r>
          </w:p>
        </w:tc>
        <w:tc>
          <w:tcPr>
            <w:tcW w:w="1642" w:type="dxa"/>
            <w:vMerge w:val="restart"/>
            <w:shd w:val="clear" w:color="auto" w:fill="auto"/>
            <w:vAlign w:val="center"/>
          </w:tcPr>
          <w:p w14:paraId="38AD6D58" w14:textId="77777777" w:rsidR="00A438B6" w:rsidRPr="00A438B6" w:rsidRDefault="00A438B6" w:rsidP="00A438B6">
            <w:pPr>
              <w:spacing w:line="276" w:lineRule="auto"/>
              <w:jc w:val="center"/>
              <w:rPr>
                <w:rFonts w:ascii="Courier New" w:hAnsi="Courier New" w:cs="Courier New"/>
                <w:sz w:val="18"/>
                <w:szCs w:val="18"/>
              </w:rPr>
            </w:pPr>
            <w:r w:rsidRPr="00A438B6">
              <w:rPr>
                <w:sz w:val="18"/>
                <w:szCs w:val="18"/>
              </w:rPr>
              <w:t>от 19.12.2018 № 239 (в редакции постановлений Департамента от 18.12.2019 № 289, от 17.12.2020 № 237, от 20.12.2021 № 297, от 25.11.2022 № 277); постановление Министерства от 19.12.2023 № 243( в ред. постановления Министерства от 19.12.2024 № 310)</w:t>
            </w:r>
          </w:p>
        </w:tc>
        <w:tc>
          <w:tcPr>
            <w:tcW w:w="1224" w:type="dxa"/>
            <w:shd w:val="clear" w:color="auto" w:fill="auto"/>
            <w:vAlign w:val="center"/>
          </w:tcPr>
          <w:p w14:paraId="7048AAE6" w14:textId="77777777" w:rsidR="00A438B6" w:rsidRPr="00A438B6" w:rsidRDefault="00A438B6" w:rsidP="00A438B6">
            <w:pPr>
              <w:jc w:val="center"/>
              <w:rPr>
                <w:rFonts w:ascii="Courier New" w:hAnsi="Courier New" w:cs="Courier New"/>
                <w:sz w:val="18"/>
                <w:szCs w:val="18"/>
              </w:rPr>
            </w:pPr>
            <w:r w:rsidRPr="00A438B6">
              <w:rPr>
                <w:sz w:val="18"/>
                <w:szCs w:val="18"/>
              </w:rPr>
              <w:t>Прочие потребители</w:t>
            </w:r>
          </w:p>
        </w:tc>
        <w:tc>
          <w:tcPr>
            <w:tcW w:w="922" w:type="dxa"/>
            <w:shd w:val="clear" w:color="auto" w:fill="auto"/>
            <w:vAlign w:val="center"/>
          </w:tcPr>
          <w:p w14:paraId="2ED122E8" w14:textId="77777777" w:rsidR="00A438B6" w:rsidRPr="00A438B6" w:rsidRDefault="00A438B6" w:rsidP="00A438B6">
            <w:pPr>
              <w:jc w:val="center"/>
              <w:rPr>
                <w:rFonts w:ascii="Courier New" w:hAnsi="Courier New" w:cs="Courier New"/>
                <w:sz w:val="18"/>
                <w:szCs w:val="18"/>
              </w:rPr>
            </w:pPr>
            <w:r w:rsidRPr="00A438B6">
              <w:rPr>
                <w:sz w:val="18"/>
                <w:szCs w:val="18"/>
              </w:rPr>
              <w:t>2 610,96</w:t>
            </w:r>
          </w:p>
        </w:tc>
        <w:tc>
          <w:tcPr>
            <w:tcW w:w="926" w:type="dxa"/>
            <w:shd w:val="clear" w:color="auto" w:fill="auto"/>
            <w:vAlign w:val="center"/>
          </w:tcPr>
          <w:p w14:paraId="2834E0BF" w14:textId="77777777" w:rsidR="00A438B6" w:rsidRPr="00A438B6" w:rsidRDefault="00A438B6" w:rsidP="00A438B6">
            <w:pPr>
              <w:jc w:val="center"/>
              <w:rPr>
                <w:rFonts w:ascii="Courier New" w:hAnsi="Courier New" w:cs="Courier New"/>
                <w:sz w:val="18"/>
                <w:szCs w:val="18"/>
              </w:rPr>
            </w:pPr>
            <w:r w:rsidRPr="00A438B6">
              <w:rPr>
                <w:sz w:val="18"/>
                <w:szCs w:val="18"/>
              </w:rPr>
              <w:t>2 715,39</w:t>
            </w:r>
          </w:p>
        </w:tc>
        <w:tc>
          <w:tcPr>
            <w:tcW w:w="989" w:type="dxa"/>
            <w:shd w:val="clear" w:color="auto" w:fill="auto"/>
            <w:vAlign w:val="center"/>
          </w:tcPr>
          <w:p w14:paraId="0F9EB749" w14:textId="77777777" w:rsidR="00A438B6" w:rsidRPr="00A438B6" w:rsidRDefault="00A438B6" w:rsidP="00A438B6">
            <w:pPr>
              <w:jc w:val="center"/>
              <w:rPr>
                <w:rFonts w:ascii="Courier New" w:hAnsi="Courier New" w:cs="Courier New"/>
                <w:sz w:val="18"/>
                <w:szCs w:val="18"/>
              </w:rPr>
            </w:pPr>
            <w:r w:rsidRPr="00A438B6">
              <w:rPr>
                <w:sz w:val="18"/>
                <w:szCs w:val="18"/>
              </w:rPr>
              <w:t>2 715,39</w:t>
            </w:r>
          </w:p>
        </w:tc>
        <w:tc>
          <w:tcPr>
            <w:tcW w:w="965" w:type="dxa"/>
            <w:shd w:val="clear" w:color="auto" w:fill="auto"/>
            <w:vAlign w:val="center"/>
          </w:tcPr>
          <w:p w14:paraId="56EA3253" w14:textId="77777777" w:rsidR="00A438B6" w:rsidRPr="00A438B6" w:rsidRDefault="00A438B6" w:rsidP="00A438B6">
            <w:pPr>
              <w:jc w:val="center"/>
              <w:rPr>
                <w:rFonts w:ascii="Courier New" w:hAnsi="Courier New" w:cs="Courier New"/>
                <w:sz w:val="18"/>
                <w:szCs w:val="18"/>
              </w:rPr>
            </w:pPr>
            <w:r w:rsidRPr="00A438B6">
              <w:rPr>
                <w:sz w:val="18"/>
                <w:szCs w:val="18"/>
              </w:rPr>
              <w:t>2 924,47</w:t>
            </w:r>
          </w:p>
        </w:tc>
        <w:tc>
          <w:tcPr>
            <w:tcW w:w="1550" w:type="dxa"/>
            <w:shd w:val="clear" w:color="auto" w:fill="auto"/>
            <w:vAlign w:val="center"/>
          </w:tcPr>
          <w:p w14:paraId="71998CF1" w14:textId="77777777" w:rsidR="00A438B6" w:rsidRPr="00A438B6" w:rsidRDefault="00A438B6" w:rsidP="00A438B6">
            <w:pPr>
              <w:jc w:val="center"/>
              <w:rPr>
                <w:rFonts w:ascii="Courier New" w:hAnsi="Courier New" w:cs="Courier New"/>
                <w:sz w:val="18"/>
                <w:szCs w:val="18"/>
              </w:rPr>
            </w:pPr>
            <w:r w:rsidRPr="00A438B6">
              <w:rPr>
                <w:sz w:val="18"/>
                <w:szCs w:val="18"/>
              </w:rPr>
              <w:t>3 185,03</w:t>
            </w:r>
          </w:p>
        </w:tc>
        <w:tc>
          <w:tcPr>
            <w:tcW w:w="1061" w:type="dxa"/>
            <w:shd w:val="clear" w:color="auto" w:fill="auto"/>
            <w:vAlign w:val="center"/>
          </w:tcPr>
          <w:p w14:paraId="2AC0DDE2" w14:textId="77777777" w:rsidR="00A438B6" w:rsidRPr="00A438B6" w:rsidRDefault="00A438B6" w:rsidP="00A438B6">
            <w:pPr>
              <w:jc w:val="center"/>
              <w:rPr>
                <w:rFonts w:ascii="Courier New" w:hAnsi="Courier New" w:cs="Courier New"/>
                <w:sz w:val="18"/>
                <w:szCs w:val="18"/>
              </w:rPr>
            </w:pPr>
            <w:r w:rsidRPr="00A438B6">
              <w:rPr>
                <w:sz w:val="18"/>
                <w:szCs w:val="18"/>
              </w:rPr>
              <w:t>3 185,03</w:t>
            </w:r>
          </w:p>
        </w:tc>
        <w:tc>
          <w:tcPr>
            <w:tcW w:w="965" w:type="dxa"/>
            <w:shd w:val="clear" w:color="auto" w:fill="auto"/>
            <w:vAlign w:val="center"/>
          </w:tcPr>
          <w:p w14:paraId="440CE2F8" w14:textId="77777777" w:rsidR="00A438B6" w:rsidRPr="00A438B6" w:rsidRDefault="00A438B6" w:rsidP="00A438B6">
            <w:pPr>
              <w:jc w:val="center"/>
              <w:rPr>
                <w:rFonts w:ascii="Courier New" w:hAnsi="Courier New" w:cs="Courier New"/>
                <w:sz w:val="18"/>
                <w:szCs w:val="18"/>
              </w:rPr>
            </w:pPr>
            <w:r w:rsidRPr="00A438B6">
              <w:rPr>
                <w:sz w:val="18"/>
                <w:szCs w:val="18"/>
              </w:rPr>
              <w:t>3 557,68</w:t>
            </w:r>
          </w:p>
        </w:tc>
        <w:tc>
          <w:tcPr>
            <w:tcW w:w="1032" w:type="dxa"/>
            <w:shd w:val="clear" w:color="auto" w:fill="auto"/>
            <w:vAlign w:val="center"/>
          </w:tcPr>
          <w:p w14:paraId="3D6C22F4" w14:textId="77777777" w:rsidR="00A438B6" w:rsidRPr="00A438B6" w:rsidRDefault="00A438B6" w:rsidP="00A438B6">
            <w:pPr>
              <w:jc w:val="center"/>
              <w:rPr>
                <w:rFonts w:ascii="Courier New" w:hAnsi="Courier New" w:cs="Courier New"/>
                <w:sz w:val="18"/>
                <w:szCs w:val="18"/>
              </w:rPr>
            </w:pPr>
            <w:r w:rsidRPr="00A438B6">
              <w:rPr>
                <w:sz w:val="18"/>
                <w:szCs w:val="18"/>
              </w:rPr>
              <w:t>3 557,68</w:t>
            </w:r>
          </w:p>
        </w:tc>
        <w:tc>
          <w:tcPr>
            <w:tcW w:w="1018" w:type="dxa"/>
            <w:shd w:val="clear" w:color="auto" w:fill="auto"/>
            <w:vAlign w:val="center"/>
          </w:tcPr>
          <w:p w14:paraId="7885C2D4" w14:textId="77777777" w:rsidR="00A438B6" w:rsidRPr="00A438B6" w:rsidRDefault="00A438B6" w:rsidP="00A438B6">
            <w:pPr>
              <w:jc w:val="center"/>
              <w:rPr>
                <w:rFonts w:ascii="Courier New" w:hAnsi="Courier New" w:cs="Courier New"/>
                <w:sz w:val="18"/>
                <w:szCs w:val="18"/>
              </w:rPr>
            </w:pPr>
            <w:r w:rsidRPr="00A438B6">
              <w:rPr>
                <w:sz w:val="18"/>
                <w:szCs w:val="18"/>
              </w:rPr>
              <w:t>3 981,05</w:t>
            </w:r>
          </w:p>
        </w:tc>
      </w:tr>
      <w:tr w:rsidR="00224B80" w:rsidRPr="00224B80" w14:paraId="3AC24DB2" w14:textId="77777777" w:rsidTr="00A438B6">
        <w:trPr>
          <w:cantSplit/>
          <w:trHeight w:val="984"/>
        </w:trPr>
        <w:tc>
          <w:tcPr>
            <w:tcW w:w="341" w:type="dxa"/>
            <w:vMerge/>
            <w:shd w:val="clear" w:color="auto" w:fill="auto"/>
            <w:vAlign w:val="center"/>
          </w:tcPr>
          <w:p w14:paraId="3DA286DB" w14:textId="77777777" w:rsidR="00A438B6" w:rsidRPr="00A438B6" w:rsidRDefault="00A438B6" w:rsidP="00A438B6">
            <w:pPr>
              <w:jc w:val="center"/>
              <w:rPr>
                <w:rFonts w:ascii="Courier New" w:hAnsi="Courier New" w:cs="Courier New"/>
                <w:sz w:val="18"/>
                <w:szCs w:val="18"/>
              </w:rPr>
            </w:pPr>
          </w:p>
        </w:tc>
        <w:tc>
          <w:tcPr>
            <w:tcW w:w="1502" w:type="dxa"/>
            <w:vMerge/>
            <w:shd w:val="clear" w:color="auto" w:fill="auto"/>
            <w:vAlign w:val="center"/>
          </w:tcPr>
          <w:p w14:paraId="1F1C458B" w14:textId="77777777" w:rsidR="00A438B6" w:rsidRPr="00A438B6" w:rsidRDefault="00A438B6" w:rsidP="00A438B6">
            <w:pPr>
              <w:jc w:val="center"/>
              <w:rPr>
                <w:rFonts w:ascii="Courier New" w:hAnsi="Courier New" w:cs="Courier New"/>
                <w:sz w:val="18"/>
                <w:szCs w:val="18"/>
              </w:rPr>
            </w:pPr>
          </w:p>
        </w:tc>
        <w:tc>
          <w:tcPr>
            <w:tcW w:w="730" w:type="dxa"/>
            <w:vMerge/>
            <w:shd w:val="clear" w:color="auto" w:fill="auto"/>
            <w:vAlign w:val="center"/>
          </w:tcPr>
          <w:p w14:paraId="1AA4B200" w14:textId="77777777" w:rsidR="00A438B6" w:rsidRPr="00A438B6" w:rsidRDefault="00A438B6" w:rsidP="00A438B6">
            <w:pPr>
              <w:jc w:val="center"/>
              <w:rPr>
                <w:rFonts w:ascii="Courier New" w:hAnsi="Courier New" w:cs="Courier New"/>
                <w:sz w:val="18"/>
                <w:szCs w:val="18"/>
              </w:rPr>
            </w:pPr>
          </w:p>
        </w:tc>
        <w:tc>
          <w:tcPr>
            <w:tcW w:w="1642" w:type="dxa"/>
            <w:vMerge/>
            <w:shd w:val="clear" w:color="auto" w:fill="auto"/>
            <w:vAlign w:val="center"/>
          </w:tcPr>
          <w:p w14:paraId="3B4D6EEF" w14:textId="77777777" w:rsidR="00A438B6" w:rsidRPr="00A438B6" w:rsidRDefault="00A438B6" w:rsidP="00A438B6">
            <w:pPr>
              <w:jc w:val="center"/>
              <w:rPr>
                <w:rFonts w:ascii="Courier New" w:hAnsi="Courier New" w:cs="Courier New"/>
                <w:sz w:val="18"/>
                <w:szCs w:val="18"/>
              </w:rPr>
            </w:pPr>
          </w:p>
        </w:tc>
        <w:tc>
          <w:tcPr>
            <w:tcW w:w="1224" w:type="dxa"/>
            <w:shd w:val="clear" w:color="auto" w:fill="auto"/>
            <w:vAlign w:val="center"/>
          </w:tcPr>
          <w:p w14:paraId="24A5A4DC" w14:textId="77777777" w:rsidR="00A438B6" w:rsidRPr="00A438B6" w:rsidRDefault="00A438B6" w:rsidP="00A438B6">
            <w:pPr>
              <w:jc w:val="center"/>
              <w:rPr>
                <w:rFonts w:ascii="Courier New" w:hAnsi="Courier New" w:cs="Courier New"/>
                <w:sz w:val="18"/>
                <w:szCs w:val="18"/>
              </w:rPr>
            </w:pPr>
            <w:r w:rsidRPr="00A438B6">
              <w:rPr>
                <w:sz w:val="18"/>
                <w:szCs w:val="18"/>
              </w:rPr>
              <w:t>Население</w:t>
            </w:r>
          </w:p>
        </w:tc>
        <w:tc>
          <w:tcPr>
            <w:tcW w:w="922" w:type="dxa"/>
            <w:shd w:val="clear" w:color="auto" w:fill="auto"/>
            <w:vAlign w:val="center"/>
          </w:tcPr>
          <w:p w14:paraId="01B26431" w14:textId="77777777" w:rsidR="00A438B6" w:rsidRPr="00A438B6" w:rsidRDefault="00A438B6" w:rsidP="00A438B6">
            <w:pPr>
              <w:jc w:val="center"/>
              <w:rPr>
                <w:rFonts w:ascii="Courier New" w:hAnsi="Courier New" w:cs="Courier New"/>
                <w:sz w:val="18"/>
                <w:szCs w:val="18"/>
              </w:rPr>
            </w:pPr>
            <w:r w:rsidRPr="00A438B6">
              <w:rPr>
                <w:sz w:val="18"/>
                <w:szCs w:val="18"/>
              </w:rPr>
              <w:t>2 572,78</w:t>
            </w:r>
          </w:p>
        </w:tc>
        <w:tc>
          <w:tcPr>
            <w:tcW w:w="926" w:type="dxa"/>
            <w:shd w:val="clear" w:color="auto" w:fill="auto"/>
            <w:vAlign w:val="center"/>
          </w:tcPr>
          <w:p w14:paraId="33BA5E3B" w14:textId="77777777" w:rsidR="00A438B6" w:rsidRPr="00A438B6" w:rsidRDefault="00A438B6" w:rsidP="00A438B6">
            <w:pPr>
              <w:jc w:val="center"/>
              <w:rPr>
                <w:rFonts w:ascii="Courier New" w:hAnsi="Courier New" w:cs="Courier New"/>
                <w:sz w:val="18"/>
                <w:szCs w:val="18"/>
              </w:rPr>
            </w:pPr>
            <w:r w:rsidRPr="00A438B6">
              <w:rPr>
                <w:sz w:val="18"/>
                <w:szCs w:val="18"/>
              </w:rPr>
              <w:t>2 675,69</w:t>
            </w:r>
          </w:p>
        </w:tc>
        <w:tc>
          <w:tcPr>
            <w:tcW w:w="989" w:type="dxa"/>
            <w:shd w:val="clear" w:color="auto" w:fill="auto"/>
            <w:vAlign w:val="center"/>
          </w:tcPr>
          <w:p w14:paraId="0FBDBA48" w14:textId="77777777" w:rsidR="00A438B6" w:rsidRPr="00A438B6" w:rsidRDefault="00A438B6" w:rsidP="00A438B6">
            <w:pPr>
              <w:jc w:val="center"/>
              <w:rPr>
                <w:rFonts w:ascii="Courier New" w:hAnsi="Courier New" w:cs="Courier New"/>
                <w:sz w:val="18"/>
                <w:szCs w:val="18"/>
              </w:rPr>
            </w:pPr>
            <w:r w:rsidRPr="00A438B6">
              <w:rPr>
                <w:sz w:val="18"/>
                <w:szCs w:val="18"/>
              </w:rPr>
              <w:t>2 675,69</w:t>
            </w:r>
          </w:p>
        </w:tc>
        <w:tc>
          <w:tcPr>
            <w:tcW w:w="965" w:type="dxa"/>
            <w:shd w:val="clear" w:color="auto" w:fill="auto"/>
            <w:vAlign w:val="center"/>
          </w:tcPr>
          <w:p w14:paraId="7CA01326" w14:textId="77777777" w:rsidR="00A438B6" w:rsidRPr="00A438B6" w:rsidRDefault="00A438B6" w:rsidP="00A438B6">
            <w:pPr>
              <w:jc w:val="center"/>
              <w:rPr>
                <w:rFonts w:ascii="Courier New" w:hAnsi="Courier New" w:cs="Courier New"/>
                <w:sz w:val="18"/>
                <w:szCs w:val="18"/>
              </w:rPr>
            </w:pPr>
            <w:r w:rsidRPr="00A438B6">
              <w:rPr>
                <w:sz w:val="18"/>
                <w:szCs w:val="18"/>
              </w:rPr>
              <w:t>2 798,77</w:t>
            </w:r>
          </w:p>
        </w:tc>
        <w:tc>
          <w:tcPr>
            <w:tcW w:w="1550" w:type="dxa"/>
            <w:shd w:val="clear" w:color="auto" w:fill="auto"/>
            <w:vAlign w:val="center"/>
          </w:tcPr>
          <w:p w14:paraId="240BA572" w14:textId="77777777" w:rsidR="00A438B6" w:rsidRPr="00A438B6" w:rsidRDefault="00A438B6" w:rsidP="00A438B6">
            <w:pPr>
              <w:jc w:val="center"/>
              <w:rPr>
                <w:rFonts w:ascii="Courier New" w:hAnsi="Courier New" w:cs="Courier New"/>
                <w:sz w:val="18"/>
                <w:szCs w:val="18"/>
              </w:rPr>
            </w:pPr>
            <w:r w:rsidRPr="00A438B6">
              <w:rPr>
                <w:sz w:val="18"/>
                <w:szCs w:val="18"/>
              </w:rPr>
              <w:t>3 050,66</w:t>
            </w:r>
          </w:p>
        </w:tc>
        <w:tc>
          <w:tcPr>
            <w:tcW w:w="1061" w:type="dxa"/>
            <w:shd w:val="clear" w:color="auto" w:fill="auto"/>
            <w:vAlign w:val="center"/>
          </w:tcPr>
          <w:p w14:paraId="6DD6DE01" w14:textId="77777777" w:rsidR="00A438B6" w:rsidRPr="00A438B6" w:rsidRDefault="00A438B6" w:rsidP="00A438B6">
            <w:pPr>
              <w:jc w:val="center"/>
              <w:rPr>
                <w:rFonts w:ascii="Courier New" w:hAnsi="Courier New" w:cs="Courier New"/>
                <w:sz w:val="18"/>
                <w:szCs w:val="18"/>
              </w:rPr>
            </w:pPr>
            <w:r w:rsidRPr="00A438B6">
              <w:rPr>
                <w:sz w:val="18"/>
                <w:szCs w:val="18"/>
              </w:rPr>
              <w:t>3 050,66</w:t>
            </w:r>
          </w:p>
        </w:tc>
        <w:tc>
          <w:tcPr>
            <w:tcW w:w="965" w:type="dxa"/>
            <w:shd w:val="clear" w:color="auto" w:fill="auto"/>
            <w:vAlign w:val="center"/>
          </w:tcPr>
          <w:p w14:paraId="670FB32A" w14:textId="77777777" w:rsidR="00A438B6" w:rsidRPr="00A438B6" w:rsidRDefault="00A438B6" w:rsidP="00A438B6">
            <w:pPr>
              <w:jc w:val="center"/>
              <w:rPr>
                <w:rFonts w:ascii="Courier New" w:hAnsi="Courier New" w:cs="Courier New"/>
                <w:sz w:val="18"/>
                <w:szCs w:val="18"/>
              </w:rPr>
            </w:pPr>
            <w:r w:rsidRPr="00A438B6">
              <w:rPr>
                <w:sz w:val="18"/>
                <w:szCs w:val="18"/>
              </w:rPr>
              <w:t>3 355,73</w:t>
            </w:r>
          </w:p>
        </w:tc>
        <w:tc>
          <w:tcPr>
            <w:tcW w:w="1032" w:type="dxa"/>
            <w:shd w:val="clear" w:color="auto" w:fill="auto"/>
            <w:vAlign w:val="center"/>
          </w:tcPr>
          <w:p w14:paraId="60593430" w14:textId="77777777" w:rsidR="00A438B6" w:rsidRPr="00A438B6" w:rsidRDefault="00A438B6" w:rsidP="00A438B6">
            <w:pPr>
              <w:jc w:val="center"/>
              <w:rPr>
                <w:rFonts w:ascii="Courier New" w:hAnsi="Courier New" w:cs="Courier New"/>
                <w:sz w:val="18"/>
                <w:szCs w:val="18"/>
              </w:rPr>
            </w:pPr>
            <w:r w:rsidRPr="00A438B6">
              <w:rPr>
                <w:sz w:val="18"/>
                <w:szCs w:val="18"/>
              </w:rPr>
              <w:t>3 355,73</w:t>
            </w:r>
          </w:p>
        </w:tc>
        <w:tc>
          <w:tcPr>
            <w:tcW w:w="1018" w:type="dxa"/>
            <w:shd w:val="clear" w:color="auto" w:fill="auto"/>
            <w:vAlign w:val="center"/>
          </w:tcPr>
          <w:p w14:paraId="5933FEC9" w14:textId="77777777" w:rsidR="00A438B6" w:rsidRPr="00A438B6" w:rsidRDefault="00A438B6" w:rsidP="00A438B6">
            <w:pPr>
              <w:jc w:val="center"/>
              <w:rPr>
                <w:rFonts w:ascii="Courier New" w:hAnsi="Courier New" w:cs="Courier New"/>
                <w:sz w:val="18"/>
                <w:szCs w:val="18"/>
              </w:rPr>
            </w:pPr>
            <w:r w:rsidRPr="00A438B6">
              <w:rPr>
                <w:sz w:val="18"/>
                <w:szCs w:val="18"/>
              </w:rPr>
              <w:t>3 734,93</w:t>
            </w:r>
          </w:p>
        </w:tc>
      </w:tr>
      <w:tr w:rsidR="00224B80" w:rsidRPr="00A438B6" w14:paraId="0A1C4213" w14:textId="77777777" w:rsidTr="00A438B6">
        <w:trPr>
          <w:cantSplit/>
          <w:trHeight w:val="499"/>
        </w:trPr>
        <w:tc>
          <w:tcPr>
            <w:tcW w:w="341" w:type="dxa"/>
            <w:vMerge w:val="restart"/>
            <w:shd w:val="clear" w:color="auto" w:fill="auto"/>
            <w:vAlign w:val="center"/>
          </w:tcPr>
          <w:p w14:paraId="4B2B75FD" w14:textId="77777777" w:rsidR="00A438B6" w:rsidRPr="00A438B6" w:rsidRDefault="00A438B6" w:rsidP="00A438B6">
            <w:pPr>
              <w:jc w:val="center"/>
              <w:rPr>
                <w:rFonts w:ascii="Courier New" w:hAnsi="Courier New" w:cs="Courier New"/>
                <w:sz w:val="18"/>
                <w:szCs w:val="18"/>
              </w:rPr>
            </w:pPr>
            <w:r w:rsidRPr="00A438B6">
              <w:rPr>
                <w:b/>
                <w:bCs/>
                <w:sz w:val="18"/>
                <w:szCs w:val="18"/>
              </w:rPr>
              <w:lastRenderedPageBreak/>
              <w:t>8.3.</w:t>
            </w:r>
          </w:p>
        </w:tc>
        <w:tc>
          <w:tcPr>
            <w:tcW w:w="1502" w:type="dxa"/>
            <w:vMerge w:val="restart"/>
            <w:shd w:val="clear" w:color="auto" w:fill="auto"/>
            <w:vAlign w:val="center"/>
          </w:tcPr>
          <w:p w14:paraId="5D5A39F5" w14:textId="77777777" w:rsidR="00A438B6" w:rsidRPr="00A438B6" w:rsidRDefault="00A438B6" w:rsidP="00A438B6">
            <w:pPr>
              <w:spacing w:line="276" w:lineRule="auto"/>
              <w:jc w:val="center"/>
              <w:rPr>
                <w:rFonts w:ascii="Courier New" w:hAnsi="Courier New" w:cs="Courier New"/>
                <w:sz w:val="18"/>
                <w:szCs w:val="18"/>
              </w:rPr>
            </w:pPr>
            <w:r w:rsidRPr="00A438B6">
              <w:rPr>
                <w:b/>
                <w:bCs/>
                <w:sz w:val="18"/>
                <w:szCs w:val="18"/>
              </w:rPr>
              <w:t xml:space="preserve">ФГБУ "ЦЖКУ" МО РФ (для потребителей Смоленской области) </w:t>
            </w:r>
            <w:r w:rsidRPr="00A438B6">
              <w:rPr>
                <w:sz w:val="18"/>
                <w:szCs w:val="18"/>
              </w:rPr>
              <w:t>(по кот. № 3634 в/г № 4, расположенной в г. Ельня Ельнинского района Смоленской области)</w:t>
            </w:r>
          </w:p>
        </w:tc>
        <w:tc>
          <w:tcPr>
            <w:tcW w:w="730" w:type="dxa"/>
            <w:vMerge w:val="restart"/>
            <w:shd w:val="clear" w:color="auto" w:fill="auto"/>
            <w:vAlign w:val="center"/>
          </w:tcPr>
          <w:p w14:paraId="696E5E0B" w14:textId="77777777" w:rsidR="00A438B6" w:rsidRPr="00A438B6" w:rsidRDefault="00A438B6" w:rsidP="00A438B6">
            <w:pPr>
              <w:jc w:val="center"/>
              <w:rPr>
                <w:rFonts w:ascii="Courier New" w:hAnsi="Courier New" w:cs="Courier New"/>
                <w:sz w:val="18"/>
                <w:szCs w:val="18"/>
              </w:rPr>
            </w:pPr>
            <w:r w:rsidRPr="00A438B6">
              <w:rPr>
                <w:sz w:val="18"/>
                <w:szCs w:val="18"/>
              </w:rPr>
              <w:t>тепловая энергия</w:t>
            </w:r>
          </w:p>
        </w:tc>
        <w:tc>
          <w:tcPr>
            <w:tcW w:w="1642" w:type="dxa"/>
            <w:vMerge w:val="restart"/>
            <w:shd w:val="clear" w:color="auto" w:fill="auto"/>
            <w:vAlign w:val="center"/>
          </w:tcPr>
          <w:p w14:paraId="4A1AB75E" w14:textId="77777777" w:rsidR="00A438B6" w:rsidRPr="00A438B6" w:rsidRDefault="00A438B6" w:rsidP="00A438B6">
            <w:pPr>
              <w:spacing w:line="276" w:lineRule="auto"/>
              <w:jc w:val="center"/>
              <w:rPr>
                <w:rFonts w:ascii="Courier New" w:hAnsi="Courier New" w:cs="Courier New"/>
                <w:sz w:val="18"/>
                <w:szCs w:val="18"/>
              </w:rPr>
            </w:pPr>
            <w:r w:rsidRPr="00A438B6">
              <w:rPr>
                <w:sz w:val="18"/>
                <w:szCs w:val="18"/>
              </w:rPr>
              <w:t>от 19.12.2017 № 346 (в редакции постановлений Департамента от 20.12.2018 № 290, от 19.12.2019 № 300);</w:t>
            </w:r>
          </w:p>
          <w:p w14:paraId="7DF97626" w14:textId="77777777" w:rsidR="00A438B6" w:rsidRPr="00A438B6" w:rsidRDefault="00A438B6" w:rsidP="00A438B6">
            <w:pPr>
              <w:spacing w:line="276" w:lineRule="auto"/>
              <w:jc w:val="center"/>
              <w:rPr>
                <w:rFonts w:ascii="Courier New" w:hAnsi="Courier New" w:cs="Courier New"/>
                <w:sz w:val="18"/>
                <w:szCs w:val="18"/>
              </w:rPr>
            </w:pPr>
            <w:r w:rsidRPr="00A438B6">
              <w:rPr>
                <w:sz w:val="18"/>
                <w:szCs w:val="18"/>
              </w:rPr>
              <w:t>от 15.12.2020 № 181 (в редакции постановлений Департамента от 10.12.2021 № 186, от 24.11.2022 № 265, постановления Министерства от 19.12.2023 № 234, от 19.12.2024 № 302)</w:t>
            </w:r>
          </w:p>
        </w:tc>
        <w:tc>
          <w:tcPr>
            <w:tcW w:w="1224" w:type="dxa"/>
            <w:shd w:val="clear" w:color="auto" w:fill="auto"/>
            <w:vAlign w:val="center"/>
          </w:tcPr>
          <w:p w14:paraId="66368A4F" w14:textId="77777777" w:rsidR="00A438B6" w:rsidRPr="00A438B6" w:rsidRDefault="00A438B6" w:rsidP="00A438B6">
            <w:pPr>
              <w:jc w:val="center"/>
              <w:rPr>
                <w:rFonts w:ascii="Courier New" w:hAnsi="Courier New" w:cs="Courier New"/>
                <w:sz w:val="18"/>
                <w:szCs w:val="18"/>
              </w:rPr>
            </w:pPr>
            <w:r w:rsidRPr="00A438B6">
              <w:rPr>
                <w:sz w:val="18"/>
                <w:szCs w:val="18"/>
              </w:rPr>
              <w:t>Прочие потребители</w:t>
            </w:r>
          </w:p>
        </w:tc>
        <w:tc>
          <w:tcPr>
            <w:tcW w:w="922" w:type="dxa"/>
            <w:shd w:val="clear" w:color="auto" w:fill="auto"/>
            <w:vAlign w:val="center"/>
          </w:tcPr>
          <w:p w14:paraId="5564F84D" w14:textId="77777777" w:rsidR="00A438B6" w:rsidRPr="00A438B6" w:rsidRDefault="00A438B6" w:rsidP="00A438B6">
            <w:pPr>
              <w:jc w:val="center"/>
              <w:rPr>
                <w:rFonts w:ascii="Courier New" w:hAnsi="Courier New" w:cs="Courier New"/>
                <w:sz w:val="18"/>
                <w:szCs w:val="18"/>
              </w:rPr>
            </w:pPr>
            <w:r w:rsidRPr="00A438B6">
              <w:rPr>
                <w:sz w:val="18"/>
                <w:szCs w:val="18"/>
              </w:rPr>
              <w:t>2 267,26</w:t>
            </w:r>
          </w:p>
        </w:tc>
        <w:tc>
          <w:tcPr>
            <w:tcW w:w="926" w:type="dxa"/>
            <w:shd w:val="clear" w:color="auto" w:fill="auto"/>
            <w:vAlign w:val="center"/>
          </w:tcPr>
          <w:p w14:paraId="1D9688A0" w14:textId="77777777" w:rsidR="00A438B6" w:rsidRPr="00A438B6" w:rsidRDefault="00A438B6" w:rsidP="00A438B6">
            <w:pPr>
              <w:jc w:val="center"/>
              <w:rPr>
                <w:rFonts w:ascii="Courier New" w:hAnsi="Courier New" w:cs="Courier New"/>
                <w:sz w:val="18"/>
                <w:szCs w:val="18"/>
              </w:rPr>
            </w:pPr>
            <w:r w:rsidRPr="00A438B6">
              <w:rPr>
                <w:sz w:val="18"/>
                <w:szCs w:val="18"/>
              </w:rPr>
              <w:t>2 267,26</w:t>
            </w:r>
          </w:p>
        </w:tc>
        <w:tc>
          <w:tcPr>
            <w:tcW w:w="989" w:type="dxa"/>
            <w:shd w:val="clear" w:color="auto" w:fill="auto"/>
            <w:vAlign w:val="center"/>
          </w:tcPr>
          <w:p w14:paraId="3304361F" w14:textId="77777777" w:rsidR="00A438B6" w:rsidRPr="00A438B6" w:rsidRDefault="00A438B6" w:rsidP="00A438B6">
            <w:pPr>
              <w:jc w:val="center"/>
              <w:rPr>
                <w:rFonts w:ascii="Courier New" w:hAnsi="Courier New" w:cs="Courier New"/>
                <w:sz w:val="18"/>
                <w:szCs w:val="18"/>
              </w:rPr>
            </w:pPr>
            <w:r w:rsidRPr="00A438B6">
              <w:rPr>
                <w:sz w:val="18"/>
                <w:szCs w:val="18"/>
              </w:rPr>
              <w:t>2 267,26</w:t>
            </w:r>
          </w:p>
        </w:tc>
        <w:tc>
          <w:tcPr>
            <w:tcW w:w="965" w:type="dxa"/>
            <w:shd w:val="clear" w:color="auto" w:fill="auto"/>
            <w:vAlign w:val="center"/>
          </w:tcPr>
          <w:p w14:paraId="439D0E7D" w14:textId="77777777" w:rsidR="00A438B6" w:rsidRPr="00A438B6" w:rsidRDefault="00A438B6" w:rsidP="00A438B6">
            <w:pPr>
              <w:jc w:val="center"/>
              <w:rPr>
                <w:rFonts w:ascii="Courier New" w:hAnsi="Courier New" w:cs="Courier New"/>
                <w:sz w:val="18"/>
                <w:szCs w:val="18"/>
              </w:rPr>
            </w:pPr>
            <w:r w:rsidRPr="00A438B6">
              <w:rPr>
                <w:sz w:val="18"/>
                <w:szCs w:val="18"/>
              </w:rPr>
              <w:t>2 395,58</w:t>
            </w:r>
          </w:p>
        </w:tc>
        <w:tc>
          <w:tcPr>
            <w:tcW w:w="1550" w:type="dxa"/>
            <w:shd w:val="clear" w:color="auto" w:fill="auto"/>
            <w:vAlign w:val="center"/>
          </w:tcPr>
          <w:p w14:paraId="7B41B955" w14:textId="77777777" w:rsidR="00A438B6" w:rsidRPr="00A438B6" w:rsidRDefault="00A438B6" w:rsidP="00A438B6">
            <w:pPr>
              <w:jc w:val="center"/>
              <w:rPr>
                <w:rFonts w:ascii="Courier New" w:hAnsi="Courier New" w:cs="Courier New"/>
                <w:sz w:val="18"/>
                <w:szCs w:val="18"/>
              </w:rPr>
            </w:pPr>
            <w:r w:rsidRPr="00A438B6">
              <w:rPr>
                <w:sz w:val="18"/>
                <w:szCs w:val="18"/>
              </w:rPr>
              <w:t>2 612,31</w:t>
            </w:r>
          </w:p>
        </w:tc>
        <w:tc>
          <w:tcPr>
            <w:tcW w:w="1061" w:type="dxa"/>
            <w:shd w:val="clear" w:color="auto" w:fill="auto"/>
            <w:vAlign w:val="center"/>
          </w:tcPr>
          <w:p w14:paraId="236FEF9C" w14:textId="77777777" w:rsidR="00A438B6" w:rsidRPr="00A438B6" w:rsidRDefault="00A438B6" w:rsidP="00A438B6">
            <w:pPr>
              <w:jc w:val="center"/>
              <w:rPr>
                <w:rFonts w:ascii="Courier New" w:hAnsi="Courier New" w:cs="Courier New"/>
                <w:sz w:val="18"/>
                <w:szCs w:val="18"/>
              </w:rPr>
            </w:pPr>
            <w:r w:rsidRPr="00A438B6">
              <w:rPr>
                <w:sz w:val="18"/>
                <w:szCs w:val="18"/>
              </w:rPr>
              <w:t>2 612,31</w:t>
            </w:r>
          </w:p>
        </w:tc>
        <w:tc>
          <w:tcPr>
            <w:tcW w:w="965" w:type="dxa"/>
            <w:shd w:val="clear" w:color="auto" w:fill="auto"/>
            <w:vAlign w:val="center"/>
          </w:tcPr>
          <w:p w14:paraId="184805B9" w14:textId="77777777" w:rsidR="00A438B6" w:rsidRPr="00A438B6" w:rsidRDefault="00A438B6" w:rsidP="00A438B6">
            <w:pPr>
              <w:jc w:val="center"/>
              <w:rPr>
                <w:rFonts w:ascii="Courier New" w:hAnsi="Courier New" w:cs="Courier New"/>
                <w:sz w:val="18"/>
                <w:szCs w:val="18"/>
              </w:rPr>
            </w:pPr>
            <w:r w:rsidRPr="00A438B6">
              <w:rPr>
                <w:sz w:val="18"/>
                <w:szCs w:val="18"/>
              </w:rPr>
              <w:t>3 011,04</w:t>
            </w:r>
          </w:p>
        </w:tc>
        <w:tc>
          <w:tcPr>
            <w:tcW w:w="1032" w:type="dxa"/>
            <w:shd w:val="clear" w:color="auto" w:fill="auto"/>
            <w:vAlign w:val="center"/>
          </w:tcPr>
          <w:p w14:paraId="1E1039B7" w14:textId="77777777" w:rsidR="00A438B6" w:rsidRPr="00A438B6" w:rsidRDefault="00A438B6" w:rsidP="00A438B6">
            <w:pPr>
              <w:jc w:val="center"/>
              <w:rPr>
                <w:rFonts w:ascii="Courier New" w:hAnsi="Courier New" w:cs="Courier New"/>
                <w:sz w:val="18"/>
                <w:szCs w:val="18"/>
              </w:rPr>
            </w:pPr>
            <w:r w:rsidRPr="00A438B6">
              <w:rPr>
                <w:sz w:val="18"/>
                <w:szCs w:val="18"/>
              </w:rPr>
              <w:t>3 011,04</w:t>
            </w:r>
          </w:p>
        </w:tc>
        <w:tc>
          <w:tcPr>
            <w:tcW w:w="1018" w:type="dxa"/>
            <w:shd w:val="clear" w:color="auto" w:fill="auto"/>
            <w:vAlign w:val="center"/>
          </w:tcPr>
          <w:p w14:paraId="6F82DB19" w14:textId="77777777" w:rsidR="00A438B6" w:rsidRPr="00A438B6" w:rsidRDefault="00A438B6" w:rsidP="00A438B6">
            <w:pPr>
              <w:jc w:val="center"/>
              <w:rPr>
                <w:rFonts w:ascii="Courier New" w:hAnsi="Courier New" w:cs="Courier New"/>
                <w:sz w:val="18"/>
                <w:szCs w:val="18"/>
              </w:rPr>
            </w:pPr>
            <w:r w:rsidRPr="00A438B6">
              <w:rPr>
                <w:sz w:val="18"/>
                <w:szCs w:val="18"/>
              </w:rPr>
              <w:t>3 369,35</w:t>
            </w:r>
          </w:p>
        </w:tc>
      </w:tr>
      <w:tr w:rsidR="00224B80" w:rsidRPr="00224B80" w14:paraId="1CBEB1A4" w14:textId="77777777" w:rsidTr="00A438B6">
        <w:trPr>
          <w:cantSplit/>
          <w:trHeight w:val="970"/>
        </w:trPr>
        <w:tc>
          <w:tcPr>
            <w:tcW w:w="341" w:type="dxa"/>
            <w:vMerge/>
            <w:shd w:val="clear" w:color="auto" w:fill="auto"/>
            <w:vAlign w:val="center"/>
          </w:tcPr>
          <w:p w14:paraId="791F8D45" w14:textId="77777777" w:rsidR="00A438B6" w:rsidRPr="00A438B6" w:rsidRDefault="00A438B6" w:rsidP="00A438B6">
            <w:pPr>
              <w:jc w:val="center"/>
              <w:rPr>
                <w:rFonts w:ascii="Courier New" w:hAnsi="Courier New" w:cs="Courier New"/>
                <w:sz w:val="18"/>
                <w:szCs w:val="18"/>
              </w:rPr>
            </w:pPr>
          </w:p>
        </w:tc>
        <w:tc>
          <w:tcPr>
            <w:tcW w:w="1502" w:type="dxa"/>
            <w:vMerge/>
            <w:shd w:val="clear" w:color="auto" w:fill="auto"/>
            <w:vAlign w:val="center"/>
          </w:tcPr>
          <w:p w14:paraId="4A7B7D03" w14:textId="77777777" w:rsidR="00A438B6" w:rsidRPr="00A438B6" w:rsidRDefault="00A438B6" w:rsidP="00A438B6">
            <w:pPr>
              <w:jc w:val="center"/>
              <w:rPr>
                <w:rFonts w:ascii="Courier New" w:hAnsi="Courier New" w:cs="Courier New"/>
                <w:sz w:val="18"/>
                <w:szCs w:val="18"/>
              </w:rPr>
            </w:pPr>
          </w:p>
        </w:tc>
        <w:tc>
          <w:tcPr>
            <w:tcW w:w="730" w:type="dxa"/>
            <w:vMerge/>
            <w:shd w:val="clear" w:color="auto" w:fill="auto"/>
            <w:vAlign w:val="center"/>
          </w:tcPr>
          <w:p w14:paraId="7E77BA1F" w14:textId="77777777" w:rsidR="00A438B6" w:rsidRPr="00A438B6" w:rsidRDefault="00A438B6" w:rsidP="00A438B6">
            <w:pPr>
              <w:jc w:val="center"/>
              <w:rPr>
                <w:rFonts w:ascii="Courier New" w:hAnsi="Courier New" w:cs="Courier New"/>
                <w:sz w:val="18"/>
                <w:szCs w:val="18"/>
              </w:rPr>
            </w:pPr>
          </w:p>
        </w:tc>
        <w:tc>
          <w:tcPr>
            <w:tcW w:w="1642" w:type="dxa"/>
            <w:vMerge/>
            <w:shd w:val="clear" w:color="auto" w:fill="auto"/>
            <w:vAlign w:val="center"/>
          </w:tcPr>
          <w:p w14:paraId="522C35E4" w14:textId="77777777" w:rsidR="00A438B6" w:rsidRPr="00A438B6" w:rsidRDefault="00A438B6" w:rsidP="00A438B6">
            <w:pPr>
              <w:jc w:val="center"/>
              <w:rPr>
                <w:rFonts w:ascii="Courier New" w:hAnsi="Courier New" w:cs="Courier New"/>
                <w:sz w:val="18"/>
                <w:szCs w:val="18"/>
              </w:rPr>
            </w:pPr>
          </w:p>
        </w:tc>
        <w:tc>
          <w:tcPr>
            <w:tcW w:w="1224" w:type="dxa"/>
            <w:shd w:val="clear" w:color="auto" w:fill="auto"/>
            <w:vAlign w:val="center"/>
          </w:tcPr>
          <w:p w14:paraId="051C44C6" w14:textId="77777777" w:rsidR="00A438B6" w:rsidRPr="00A438B6" w:rsidRDefault="00A438B6" w:rsidP="00A438B6">
            <w:pPr>
              <w:jc w:val="center"/>
              <w:rPr>
                <w:rFonts w:ascii="Courier New" w:hAnsi="Courier New" w:cs="Courier New"/>
                <w:sz w:val="18"/>
                <w:szCs w:val="18"/>
              </w:rPr>
            </w:pPr>
            <w:r w:rsidRPr="00A438B6">
              <w:rPr>
                <w:sz w:val="18"/>
                <w:szCs w:val="18"/>
              </w:rPr>
              <w:t>Население</w:t>
            </w:r>
          </w:p>
        </w:tc>
        <w:tc>
          <w:tcPr>
            <w:tcW w:w="922" w:type="dxa"/>
            <w:shd w:val="clear" w:color="auto" w:fill="auto"/>
            <w:vAlign w:val="center"/>
          </w:tcPr>
          <w:p w14:paraId="28870459" w14:textId="77777777" w:rsidR="00A438B6" w:rsidRPr="00A438B6" w:rsidRDefault="00A438B6" w:rsidP="00A438B6">
            <w:pPr>
              <w:jc w:val="center"/>
              <w:rPr>
                <w:rFonts w:ascii="Courier New" w:hAnsi="Courier New" w:cs="Courier New"/>
                <w:sz w:val="18"/>
                <w:szCs w:val="18"/>
              </w:rPr>
            </w:pPr>
            <w:r w:rsidRPr="00A438B6">
              <w:rPr>
                <w:sz w:val="18"/>
                <w:szCs w:val="18"/>
              </w:rPr>
              <w:t>2 168,15</w:t>
            </w:r>
          </w:p>
        </w:tc>
        <w:tc>
          <w:tcPr>
            <w:tcW w:w="926" w:type="dxa"/>
            <w:shd w:val="clear" w:color="auto" w:fill="auto"/>
            <w:vAlign w:val="center"/>
          </w:tcPr>
          <w:p w14:paraId="5EBE8872" w14:textId="77777777" w:rsidR="00A438B6" w:rsidRPr="00A438B6" w:rsidRDefault="00A438B6" w:rsidP="00A438B6">
            <w:pPr>
              <w:jc w:val="center"/>
              <w:rPr>
                <w:rFonts w:ascii="Courier New" w:hAnsi="Courier New" w:cs="Courier New"/>
                <w:sz w:val="18"/>
                <w:szCs w:val="18"/>
              </w:rPr>
            </w:pPr>
            <w:r w:rsidRPr="00A438B6">
              <w:rPr>
                <w:sz w:val="18"/>
                <w:szCs w:val="18"/>
              </w:rPr>
              <w:t>2 254,88</w:t>
            </w:r>
          </w:p>
        </w:tc>
        <w:tc>
          <w:tcPr>
            <w:tcW w:w="989" w:type="dxa"/>
            <w:shd w:val="clear" w:color="auto" w:fill="auto"/>
            <w:vAlign w:val="center"/>
          </w:tcPr>
          <w:p w14:paraId="4E856D82" w14:textId="77777777" w:rsidR="00A438B6" w:rsidRPr="00A438B6" w:rsidRDefault="00A438B6" w:rsidP="00A438B6">
            <w:pPr>
              <w:jc w:val="center"/>
              <w:rPr>
                <w:rFonts w:ascii="Courier New" w:hAnsi="Courier New" w:cs="Courier New"/>
                <w:sz w:val="18"/>
                <w:szCs w:val="18"/>
              </w:rPr>
            </w:pPr>
            <w:r w:rsidRPr="00A438B6">
              <w:rPr>
                <w:sz w:val="18"/>
                <w:szCs w:val="18"/>
              </w:rPr>
              <w:t>2 254,88</w:t>
            </w:r>
          </w:p>
        </w:tc>
        <w:tc>
          <w:tcPr>
            <w:tcW w:w="965" w:type="dxa"/>
            <w:shd w:val="clear" w:color="auto" w:fill="auto"/>
            <w:vAlign w:val="center"/>
          </w:tcPr>
          <w:p w14:paraId="6FC6E3DF" w14:textId="77777777" w:rsidR="00A438B6" w:rsidRPr="00A438B6" w:rsidRDefault="00A438B6" w:rsidP="00A438B6">
            <w:pPr>
              <w:jc w:val="center"/>
              <w:rPr>
                <w:rFonts w:ascii="Courier New" w:hAnsi="Courier New" w:cs="Courier New"/>
                <w:sz w:val="18"/>
                <w:szCs w:val="18"/>
              </w:rPr>
            </w:pPr>
            <w:r w:rsidRPr="00A438B6">
              <w:rPr>
                <w:sz w:val="18"/>
                <w:szCs w:val="18"/>
              </w:rPr>
              <w:t>2 358,60</w:t>
            </w:r>
          </w:p>
        </w:tc>
        <w:tc>
          <w:tcPr>
            <w:tcW w:w="1550" w:type="dxa"/>
            <w:shd w:val="clear" w:color="auto" w:fill="auto"/>
            <w:vAlign w:val="center"/>
          </w:tcPr>
          <w:p w14:paraId="3C20E570" w14:textId="77777777" w:rsidR="00A438B6" w:rsidRPr="00A438B6" w:rsidRDefault="00A438B6" w:rsidP="00A438B6">
            <w:pPr>
              <w:jc w:val="center"/>
              <w:rPr>
                <w:rFonts w:ascii="Courier New" w:hAnsi="Courier New" w:cs="Courier New"/>
                <w:sz w:val="18"/>
                <w:szCs w:val="18"/>
              </w:rPr>
            </w:pPr>
            <w:r w:rsidRPr="00A438B6">
              <w:rPr>
                <w:sz w:val="18"/>
                <w:szCs w:val="18"/>
              </w:rPr>
              <w:t>2 570,87</w:t>
            </w:r>
          </w:p>
        </w:tc>
        <w:tc>
          <w:tcPr>
            <w:tcW w:w="1061" w:type="dxa"/>
            <w:shd w:val="clear" w:color="auto" w:fill="auto"/>
            <w:vAlign w:val="center"/>
          </w:tcPr>
          <w:p w14:paraId="550EC43D" w14:textId="77777777" w:rsidR="00A438B6" w:rsidRPr="00A438B6" w:rsidRDefault="00A438B6" w:rsidP="00A438B6">
            <w:pPr>
              <w:jc w:val="center"/>
              <w:rPr>
                <w:rFonts w:ascii="Courier New" w:hAnsi="Courier New" w:cs="Courier New"/>
                <w:sz w:val="18"/>
                <w:szCs w:val="18"/>
              </w:rPr>
            </w:pPr>
            <w:r w:rsidRPr="00A438B6">
              <w:rPr>
                <w:sz w:val="18"/>
                <w:szCs w:val="18"/>
              </w:rPr>
              <w:t>2 570,87</w:t>
            </w:r>
          </w:p>
        </w:tc>
        <w:tc>
          <w:tcPr>
            <w:tcW w:w="965" w:type="dxa"/>
            <w:shd w:val="clear" w:color="auto" w:fill="auto"/>
            <w:vAlign w:val="center"/>
          </w:tcPr>
          <w:p w14:paraId="328B4E19" w14:textId="77777777" w:rsidR="00A438B6" w:rsidRPr="00A438B6" w:rsidRDefault="00A438B6" w:rsidP="00A438B6">
            <w:pPr>
              <w:jc w:val="center"/>
              <w:rPr>
                <w:rFonts w:ascii="Courier New" w:hAnsi="Courier New" w:cs="Courier New"/>
                <w:sz w:val="18"/>
                <w:szCs w:val="18"/>
              </w:rPr>
            </w:pPr>
            <w:r w:rsidRPr="00A438B6">
              <w:rPr>
                <w:sz w:val="18"/>
                <w:szCs w:val="18"/>
              </w:rPr>
              <w:t>2 827,96</w:t>
            </w:r>
          </w:p>
        </w:tc>
        <w:tc>
          <w:tcPr>
            <w:tcW w:w="1032" w:type="dxa"/>
            <w:shd w:val="clear" w:color="auto" w:fill="auto"/>
            <w:vAlign w:val="center"/>
          </w:tcPr>
          <w:p w14:paraId="253FEB2D" w14:textId="77777777" w:rsidR="00A438B6" w:rsidRPr="00A438B6" w:rsidRDefault="00A438B6" w:rsidP="00A438B6">
            <w:pPr>
              <w:jc w:val="center"/>
              <w:rPr>
                <w:rFonts w:ascii="Courier New" w:hAnsi="Courier New" w:cs="Courier New"/>
                <w:sz w:val="18"/>
                <w:szCs w:val="18"/>
              </w:rPr>
            </w:pPr>
            <w:r w:rsidRPr="00A438B6">
              <w:rPr>
                <w:sz w:val="18"/>
                <w:szCs w:val="18"/>
              </w:rPr>
              <w:t>2 827,96</w:t>
            </w:r>
          </w:p>
        </w:tc>
        <w:tc>
          <w:tcPr>
            <w:tcW w:w="1018" w:type="dxa"/>
            <w:shd w:val="clear" w:color="auto" w:fill="auto"/>
            <w:vAlign w:val="center"/>
          </w:tcPr>
          <w:p w14:paraId="202DEBE0" w14:textId="77777777" w:rsidR="00A438B6" w:rsidRPr="00A438B6" w:rsidRDefault="00A438B6" w:rsidP="00A438B6">
            <w:pPr>
              <w:jc w:val="center"/>
              <w:rPr>
                <w:rFonts w:ascii="Courier New" w:hAnsi="Courier New" w:cs="Courier New"/>
                <w:sz w:val="18"/>
                <w:szCs w:val="18"/>
              </w:rPr>
            </w:pPr>
            <w:r w:rsidRPr="00A438B6">
              <w:rPr>
                <w:sz w:val="18"/>
                <w:szCs w:val="18"/>
              </w:rPr>
              <w:t>3 164,49</w:t>
            </w:r>
          </w:p>
        </w:tc>
      </w:tr>
    </w:tbl>
    <w:p w14:paraId="7B9DD53E" w14:textId="77777777" w:rsidR="00ED45DE" w:rsidRPr="00224B80" w:rsidRDefault="00ED45DE" w:rsidP="001D6272">
      <w:pPr>
        <w:pStyle w:val="Affa"/>
        <w:ind w:firstLine="0"/>
      </w:pPr>
    </w:p>
    <w:p w14:paraId="019C4B7D" w14:textId="77777777" w:rsidR="00A438B6" w:rsidRPr="00224B80" w:rsidRDefault="00A438B6" w:rsidP="001D6272">
      <w:pPr>
        <w:pStyle w:val="Affa"/>
        <w:ind w:firstLine="0"/>
      </w:pPr>
    </w:p>
    <w:p w14:paraId="4E27E7CC" w14:textId="77777777" w:rsidR="00A438B6" w:rsidRPr="00224B80" w:rsidRDefault="00A438B6" w:rsidP="001D6272">
      <w:pPr>
        <w:pStyle w:val="Affa"/>
        <w:ind w:firstLine="0"/>
      </w:pPr>
    </w:p>
    <w:p w14:paraId="3BFDEF66" w14:textId="66E9DCD9" w:rsidR="00A438B6" w:rsidRPr="00224B80" w:rsidRDefault="00A438B6" w:rsidP="001D6272">
      <w:pPr>
        <w:pStyle w:val="Affa"/>
        <w:ind w:firstLine="0"/>
      </w:pPr>
      <w:r w:rsidRPr="00224B80">
        <w:lastRenderedPageBreak/>
        <w:t xml:space="preserve">Таблица </w:t>
      </w:r>
      <w:fldSimple w:instr=" SEQ Таблица \* ARABIC ">
        <w:r w:rsidR="00224B80" w:rsidRPr="00224B80">
          <w:rPr>
            <w:noProof/>
          </w:rPr>
          <w:t>35</w:t>
        </w:r>
      </w:fldSimple>
      <w:r w:rsidRPr="00224B80">
        <w:t xml:space="preserve"> - Тарифы на </w:t>
      </w:r>
      <w:r w:rsidR="00F24822" w:rsidRPr="00224B80">
        <w:t>услугу по горячему водоснабжению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80"/>
        <w:gridCol w:w="750"/>
        <w:gridCol w:w="388"/>
        <w:gridCol w:w="820"/>
        <w:gridCol w:w="966"/>
        <w:gridCol w:w="595"/>
        <w:gridCol w:w="596"/>
        <w:gridCol w:w="595"/>
        <w:gridCol w:w="596"/>
        <w:gridCol w:w="595"/>
        <w:gridCol w:w="596"/>
        <w:gridCol w:w="753"/>
        <w:gridCol w:w="596"/>
        <w:gridCol w:w="595"/>
        <w:gridCol w:w="596"/>
        <w:gridCol w:w="595"/>
        <w:gridCol w:w="596"/>
        <w:gridCol w:w="595"/>
        <w:gridCol w:w="596"/>
        <w:gridCol w:w="753"/>
        <w:gridCol w:w="759"/>
        <w:gridCol w:w="754"/>
        <w:gridCol w:w="595"/>
      </w:tblGrid>
      <w:tr w:rsidR="00224B80" w:rsidRPr="00224B80" w14:paraId="100C232F" w14:textId="77777777" w:rsidTr="00F24822">
        <w:trPr>
          <w:trHeight w:val="360"/>
          <w:tblHeader/>
        </w:trPr>
        <w:tc>
          <w:tcPr>
            <w:tcW w:w="96" w:type="pct"/>
            <w:vMerge w:val="restart"/>
            <w:vAlign w:val="center"/>
          </w:tcPr>
          <w:p w14:paraId="675C8889" w14:textId="77777777" w:rsidR="00A438B6" w:rsidRPr="00A438B6" w:rsidRDefault="00A438B6" w:rsidP="00F24822">
            <w:pPr>
              <w:jc w:val="center"/>
              <w:rPr>
                <w:sz w:val="18"/>
                <w:szCs w:val="18"/>
              </w:rPr>
            </w:pPr>
            <w:r w:rsidRPr="00A438B6">
              <w:rPr>
                <w:b/>
                <w:bCs/>
                <w:sz w:val="18"/>
                <w:szCs w:val="18"/>
              </w:rPr>
              <w:t>№ п/п</w:t>
            </w:r>
          </w:p>
        </w:tc>
        <w:tc>
          <w:tcPr>
            <w:tcW w:w="258" w:type="pct"/>
            <w:vMerge w:val="restart"/>
            <w:vAlign w:val="center"/>
          </w:tcPr>
          <w:p w14:paraId="63EED3DF" w14:textId="77777777" w:rsidR="00A438B6" w:rsidRPr="00A438B6" w:rsidRDefault="00A438B6" w:rsidP="00F24822">
            <w:pPr>
              <w:jc w:val="center"/>
              <w:rPr>
                <w:sz w:val="18"/>
                <w:szCs w:val="18"/>
              </w:rPr>
            </w:pPr>
            <w:r w:rsidRPr="00A438B6">
              <w:rPr>
                <w:b/>
                <w:bCs/>
                <w:sz w:val="18"/>
                <w:szCs w:val="18"/>
              </w:rPr>
              <w:t>Наименование предприятия</w:t>
            </w:r>
          </w:p>
        </w:tc>
        <w:tc>
          <w:tcPr>
            <w:tcW w:w="133" w:type="pct"/>
            <w:vMerge w:val="restart"/>
            <w:vAlign w:val="center"/>
          </w:tcPr>
          <w:p w14:paraId="5C4305A0" w14:textId="77777777" w:rsidR="00A438B6" w:rsidRPr="00A438B6" w:rsidRDefault="00A438B6" w:rsidP="00F24822">
            <w:pPr>
              <w:jc w:val="center"/>
              <w:rPr>
                <w:sz w:val="18"/>
                <w:szCs w:val="18"/>
              </w:rPr>
            </w:pPr>
            <w:r w:rsidRPr="00A438B6">
              <w:rPr>
                <w:b/>
                <w:bCs/>
                <w:sz w:val="18"/>
                <w:szCs w:val="18"/>
              </w:rPr>
              <w:t>Вид товара</w:t>
            </w:r>
          </w:p>
        </w:tc>
        <w:tc>
          <w:tcPr>
            <w:tcW w:w="282" w:type="pct"/>
            <w:vMerge w:val="restart"/>
            <w:vAlign w:val="center"/>
          </w:tcPr>
          <w:p w14:paraId="123BAF62" w14:textId="77777777" w:rsidR="00A438B6" w:rsidRPr="00A438B6" w:rsidRDefault="00A438B6" w:rsidP="00F24822">
            <w:pPr>
              <w:spacing w:line="276" w:lineRule="auto"/>
              <w:jc w:val="center"/>
              <w:rPr>
                <w:sz w:val="18"/>
                <w:szCs w:val="18"/>
              </w:rPr>
            </w:pPr>
            <w:r w:rsidRPr="00A438B6">
              <w:rPr>
                <w:b/>
                <w:bCs/>
                <w:sz w:val="18"/>
                <w:szCs w:val="18"/>
              </w:rPr>
              <w:t>Реквизиты решений, которым соответствует утвержденный тариф</w:t>
            </w:r>
          </w:p>
        </w:tc>
        <w:tc>
          <w:tcPr>
            <w:tcW w:w="332" w:type="pct"/>
            <w:vMerge w:val="restart"/>
            <w:vAlign w:val="center"/>
          </w:tcPr>
          <w:p w14:paraId="16C3F76E" w14:textId="77777777" w:rsidR="00A438B6" w:rsidRPr="00A438B6" w:rsidRDefault="00A438B6" w:rsidP="00F24822">
            <w:pPr>
              <w:jc w:val="center"/>
              <w:rPr>
                <w:sz w:val="18"/>
                <w:szCs w:val="18"/>
              </w:rPr>
            </w:pPr>
            <w:r w:rsidRPr="00A438B6">
              <w:rPr>
                <w:b/>
                <w:bCs/>
                <w:sz w:val="18"/>
                <w:szCs w:val="18"/>
              </w:rPr>
              <w:t>Наименование компонента</w:t>
            </w:r>
          </w:p>
        </w:tc>
        <w:tc>
          <w:tcPr>
            <w:tcW w:w="818" w:type="pct"/>
            <w:gridSpan w:val="4"/>
            <w:vAlign w:val="center"/>
          </w:tcPr>
          <w:p w14:paraId="76F7EC9B" w14:textId="77777777" w:rsidR="00A438B6" w:rsidRPr="00A438B6" w:rsidRDefault="00A438B6" w:rsidP="00F24822">
            <w:pPr>
              <w:spacing w:line="266" w:lineRule="auto"/>
              <w:jc w:val="center"/>
              <w:rPr>
                <w:sz w:val="18"/>
                <w:szCs w:val="18"/>
              </w:rPr>
            </w:pPr>
            <w:r w:rsidRPr="00A438B6">
              <w:rPr>
                <w:b/>
                <w:bCs/>
                <w:sz w:val="18"/>
                <w:szCs w:val="18"/>
              </w:rPr>
              <w:t>Компоненты тарифа на услугу в сфере горячего водоснабжения на 2021 год</w:t>
            </w:r>
          </w:p>
        </w:tc>
        <w:tc>
          <w:tcPr>
            <w:tcW w:w="872" w:type="pct"/>
            <w:gridSpan w:val="4"/>
            <w:vAlign w:val="center"/>
          </w:tcPr>
          <w:p w14:paraId="203CF89C" w14:textId="77777777" w:rsidR="00A438B6" w:rsidRPr="00A438B6" w:rsidRDefault="00A438B6" w:rsidP="00F24822">
            <w:pPr>
              <w:spacing w:line="266" w:lineRule="auto"/>
              <w:jc w:val="center"/>
              <w:rPr>
                <w:sz w:val="18"/>
                <w:szCs w:val="18"/>
              </w:rPr>
            </w:pPr>
            <w:r w:rsidRPr="00A438B6">
              <w:rPr>
                <w:b/>
                <w:bCs/>
                <w:sz w:val="18"/>
                <w:szCs w:val="18"/>
              </w:rPr>
              <w:t>Компоненты тарифа на услугу в сфере горячего водоснабжения на 2022 год</w:t>
            </w:r>
          </w:p>
        </w:tc>
        <w:tc>
          <w:tcPr>
            <w:tcW w:w="409" w:type="pct"/>
            <w:gridSpan w:val="2"/>
            <w:vAlign w:val="center"/>
          </w:tcPr>
          <w:p w14:paraId="5E1A4DB7" w14:textId="77777777" w:rsidR="00A438B6" w:rsidRPr="00A438B6" w:rsidRDefault="00A438B6" w:rsidP="00F24822">
            <w:pPr>
              <w:spacing w:line="276" w:lineRule="auto"/>
              <w:jc w:val="center"/>
              <w:rPr>
                <w:sz w:val="18"/>
                <w:szCs w:val="18"/>
              </w:rPr>
            </w:pPr>
            <w:r w:rsidRPr="00A438B6">
              <w:rPr>
                <w:b/>
                <w:bCs/>
                <w:sz w:val="18"/>
                <w:szCs w:val="18"/>
              </w:rPr>
              <w:t>Компоненты тарифа на услугу в сфере горячего водоснабжения на 2022-2023 годы</w:t>
            </w:r>
          </w:p>
        </w:tc>
        <w:tc>
          <w:tcPr>
            <w:tcW w:w="818" w:type="pct"/>
            <w:gridSpan w:val="4"/>
            <w:vAlign w:val="center"/>
          </w:tcPr>
          <w:p w14:paraId="3224458A" w14:textId="77777777" w:rsidR="00A438B6" w:rsidRPr="00A438B6" w:rsidRDefault="00A438B6" w:rsidP="00F24822">
            <w:pPr>
              <w:spacing w:line="266" w:lineRule="auto"/>
              <w:jc w:val="center"/>
              <w:rPr>
                <w:sz w:val="18"/>
                <w:szCs w:val="18"/>
              </w:rPr>
            </w:pPr>
            <w:r w:rsidRPr="00A438B6">
              <w:rPr>
                <w:b/>
                <w:bCs/>
                <w:sz w:val="18"/>
                <w:szCs w:val="18"/>
              </w:rPr>
              <w:t>Компоненты тарифа на услугу в сфере горячего водоснабжения на 2024 год</w:t>
            </w:r>
          </w:p>
        </w:tc>
        <w:tc>
          <w:tcPr>
            <w:tcW w:w="982" w:type="pct"/>
            <w:gridSpan w:val="4"/>
            <w:vAlign w:val="center"/>
          </w:tcPr>
          <w:p w14:paraId="348C93BA" w14:textId="77777777" w:rsidR="00A438B6" w:rsidRPr="00A438B6" w:rsidRDefault="00A438B6" w:rsidP="00F24822">
            <w:pPr>
              <w:spacing w:line="266" w:lineRule="auto"/>
              <w:jc w:val="center"/>
              <w:rPr>
                <w:sz w:val="18"/>
                <w:szCs w:val="18"/>
              </w:rPr>
            </w:pPr>
            <w:r w:rsidRPr="00A438B6">
              <w:rPr>
                <w:b/>
                <w:bCs/>
                <w:sz w:val="18"/>
                <w:szCs w:val="18"/>
              </w:rPr>
              <w:t>Компоненты тарифа на услугу в сфере горячего водоснабжения на 2025 год</w:t>
            </w:r>
          </w:p>
        </w:tc>
      </w:tr>
      <w:tr w:rsidR="00224B80" w:rsidRPr="00224B80" w14:paraId="644105EB" w14:textId="77777777" w:rsidTr="00F24822">
        <w:trPr>
          <w:trHeight w:val="230"/>
          <w:tblHeader/>
        </w:trPr>
        <w:tc>
          <w:tcPr>
            <w:tcW w:w="96" w:type="pct"/>
            <w:vMerge/>
            <w:vAlign w:val="center"/>
          </w:tcPr>
          <w:p w14:paraId="3CAE8908" w14:textId="77777777" w:rsidR="00A438B6" w:rsidRPr="00A438B6" w:rsidRDefault="00A438B6" w:rsidP="00F24822">
            <w:pPr>
              <w:spacing w:line="266" w:lineRule="auto"/>
              <w:jc w:val="center"/>
              <w:rPr>
                <w:sz w:val="18"/>
                <w:szCs w:val="18"/>
              </w:rPr>
            </w:pPr>
          </w:p>
        </w:tc>
        <w:tc>
          <w:tcPr>
            <w:tcW w:w="258" w:type="pct"/>
            <w:vMerge/>
            <w:vAlign w:val="center"/>
          </w:tcPr>
          <w:p w14:paraId="0ECBD246" w14:textId="77777777" w:rsidR="00A438B6" w:rsidRPr="00A438B6" w:rsidRDefault="00A438B6" w:rsidP="00F24822">
            <w:pPr>
              <w:spacing w:line="266" w:lineRule="auto"/>
              <w:jc w:val="center"/>
              <w:rPr>
                <w:sz w:val="18"/>
                <w:szCs w:val="18"/>
              </w:rPr>
            </w:pPr>
          </w:p>
        </w:tc>
        <w:tc>
          <w:tcPr>
            <w:tcW w:w="133" w:type="pct"/>
            <w:vMerge/>
            <w:vAlign w:val="center"/>
          </w:tcPr>
          <w:p w14:paraId="3C4E7D27" w14:textId="77777777" w:rsidR="00A438B6" w:rsidRPr="00A438B6" w:rsidRDefault="00A438B6" w:rsidP="00F24822">
            <w:pPr>
              <w:spacing w:line="266" w:lineRule="auto"/>
              <w:jc w:val="center"/>
              <w:rPr>
                <w:sz w:val="18"/>
                <w:szCs w:val="18"/>
              </w:rPr>
            </w:pPr>
          </w:p>
        </w:tc>
        <w:tc>
          <w:tcPr>
            <w:tcW w:w="282" w:type="pct"/>
            <w:vMerge/>
            <w:vAlign w:val="center"/>
          </w:tcPr>
          <w:p w14:paraId="2A242413" w14:textId="77777777" w:rsidR="00A438B6" w:rsidRPr="00A438B6" w:rsidRDefault="00A438B6" w:rsidP="00F24822">
            <w:pPr>
              <w:spacing w:line="266" w:lineRule="auto"/>
              <w:jc w:val="center"/>
              <w:rPr>
                <w:sz w:val="18"/>
                <w:szCs w:val="18"/>
              </w:rPr>
            </w:pPr>
          </w:p>
        </w:tc>
        <w:tc>
          <w:tcPr>
            <w:tcW w:w="332" w:type="pct"/>
            <w:vMerge/>
            <w:vAlign w:val="center"/>
          </w:tcPr>
          <w:p w14:paraId="4788BDC0" w14:textId="77777777" w:rsidR="00A438B6" w:rsidRPr="00A438B6" w:rsidRDefault="00A438B6" w:rsidP="00F24822">
            <w:pPr>
              <w:spacing w:line="266" w:lineRule="auto"/>
              <w:jc w:val="center"/>
              <w:rPr>
                <w:sz w:val="18"/>
                <w:szCs w:val="18"/>
              </w:rPr>
            </w:pPr>
          </w:p>
        </w:tc>
        <w:tc>
          <w:tcPr>
            <w:tcW w:w="409" w:type="pct"/>
            <w:gridSpan w:val="2"/>
            <w:vAlign w:val="center"/>
          </w:tcPr>
          <w:p w14:paraId="63E44836" w14:textId="77777777" w:rsidR="00A438B6" w:rsidRPr="00A438B6" w:rsidRDefault="00A438B6" w:rsidP="00F24822">
            <w:pPr>
              <w:jc w:val="center"/>
              <w:rPr>
                <w:sz w:val="18"/>
                <w:szCs w:val="18"/>
              </w:rPr>
            </w:pPr>
            <w:r w:rsidRPr="00A438B6">
              <w:rPr>
                <w:b/>
                <w:bCs/>
                <w:sz w:val="18"/>
                <w:szCs w:val="18"/>
              </w:rPr>
              <w:t>с 01.01.2021</w:t>
            </w:r>
          </w:p>
        </w:tc>
        <w:tc>
          <w:tcPr>
            <w:tcW w:w="409" w:type="pct"/>
            <w:gridSpan w:val="2"/>
            <w:vAlign w:val="center"/>
          </w:tcPr>
          <w:p w14:paraId="47B33B2C" w14:textId="77777777" w:rsidR="00A438B6" w:rsidRPr="00A438B6" w:rsidRDefault="00A438B6" w:rsidP="00F24822">
            <w:pPr>
              <w:jc w:val="center"/>
              <w:rPr>
                <w:sz w:val="18"/>
                <w:szCs w:val="18"/>
              </w:rPr>
            </w:pPr>
            <w:r w:rsidRPr="00A438B6">
              <w:rPr>
                <w:b/>
                <w:bCs/>
                <w:sz w:val="18"/>
                <w:szCs w:val="18"/>
              </w:rPr>
              <w:t>с 01.07.2021</w:t>
            </w:r>
          </w:p>
        </w:tc>
        <w:tc>
          <w:tcPr>
            <w:tcW w:w="409" w:type="pct"/>
            <w:gridSpan w:val="2"/>
            <w:vAlign w:val="center"/>
          </w:tcPr>
          <w:p w14:paraId="41F1F4FB" w14:textId="77777777" w:rsidR="00A438B6" w:rsidRPr="00A438B6" w:rsidRDefault="00A438B6" w:rsidP="00F24822">
            <w:pPr>
              <w:jc w:val="center"/>
              <w:rPr>
                <w:sz w:val="18"/>
                <w:szCs w:val="18"/>
              </w:rPr>
            </w:pPr>
            <w:r w:rsidRPr="00A438B6">
              <w:rPr>
                <w:b/>
                <w:bCs/>
                <w:sz w:val="18"/>
                <w:szCs w:val="18"/>
              </w:rPr>
              <w:t>с 01.01.2022 по</w:t>
            </w:r>
          </w:p>
          <w:p w14:paraId="7A500D88" w14:textId="77777777" w:rsidR="00A438B6" w:rsidRPr="00A438B6" w:rsidRDefault="00A438B6" w:rsidP="00F24822">
            <w:pPr>
              <w:jc w:val="center"/>
              <w:rPr>
                <w:sz w:val="18"/>
                <w:szCs w:val="18"/>
              </w:rPr>
            </w:pPr>
            <w:r w:rsidRPr="00A438B6">
              <w:rPr>
                <w:b/>
                <w:bCs/>
                <w:sz w:val="18"/>
                <w:szCs w:val="18"/>
              </w:rPr>
              <w:t>30.06.2022</w:t>
            </w:r>
          </w:p>
        </w:tc>
        <w:tc>
          <w:tcPr>
            <w:tcW w:w="463" w:type="pct"/>
            <w:gridSpan w:val="2"/>
            <w:vAlign w:val="center"/>
          </w:tcPr>
          <w:p w14:paraId="6C241E21" w14:textId="77777777" w:rsidR="00A438B6" w:rsidRPr="00A438B6" w:rsidRDefault="00A438B6" w:rsidP="00F24822">
            <w:pPr>
              <w:spacing w:line="276" w:lineRule="auto"/>
              <w:jc w:val="center"/>
              <w:rPr>
                <w:sz w:val="18"/>
                <w:szCs w:val="18"/>
              </w:rPr>
            </w:pPr>
            <w:r w:rsidRPr="00A438B6">
              <w:rPr>
                <w:b/>
                <w:bCs/>
                <w:sz w:val="18"/>
                <w:szCs w:val="18"/>
              </w:rPr>
              <w:t>с 01.07.2022 по 30.11.2022</w:t>
            </w:r>
          </w:p>
        </w:tc>
        <w:tc>
          <w:tcPr>
            <w:tcW w:w="409" w:type="pct"/>
            <w:gridSpan w:val="2"/>
            <w:vAlign w:val="center"/>
          </w:tcPr>
          <w:p w14:paraId="40A4BE6A" w14:textId="77777777" w:rsidR="00A438B6" w:rsidRPr="00A438B6" w:rsidRDefault="00A438B6" w:rsidP="00F24822">
            <w:pPr>
              <w:jc w:val="center"/>
              <w:rPr>
                <w:sz w:val="18"/>
                <w:szCs w:val="18"/>
              </w:rPr>
            </w:pPr>
            <w:r w:rsidRPr="00A438B6">
              <w:rPr>
                <w:b/>
                <w:bCs/>
                <w:sz w:val="18"/>
                <w:szCs w:val="18"/>
              </w:rPr>
              <w:t>с 01.12.2022 по 31.12.2023</w:t>
            </w:r>
          </w:p>
        </w:tc>
        <w:tc>
          <w:tcPr>
            <w:tcW w:w="409" w:type="pct"/>
            <w:gridSpan w:val="2"/>
            <w:vAlign w:val="center"/>
          </w:tcPr>
          <w:p w14:paraId="0B29CE0A" w14:textId="77777777" w:rsidR="00A438B6" w:rsidRPr="00A438B6" w:rsidRDefault="00A438B6" w:rsidP="00F24822">
            <w:pPr>
              <w:spacing w:line="276" w:lineRule="auto"/>
              <w:jc w:val="center"/>
              <w:rPr>
                <w:sz w:val="18"/>
                <w:szCs w:val="18"/>
              </w:rPr>
            </w:pPr>
            <w:r w:rsidRPr="00A438B6">
              <w:rPr>
                <w:b/>
                <w:bCs/>
                <w:sz w:val="18"/>
                <w:szCs w:val="18"/>
              </w:rPr>
              <w:t>с 01.01.2024 по 30.06.2024</w:t>
            </w:r>
          </w:p>
        </w:tc>
        <w:tc>
          <w:tcPr>
            <w:tcW w:w="409" w:type="pct"/>
            <w:gridSpan w:val="2"/>
            <w:vAlign w:val="center"/>
          </w:tcPr>
          <w:p w14:paraId="5DD20DD4" w14:textId="77777777" w:rsidR="00A438B6" w:rsidRPr="00A438B6" w:rsidRDefault="00A438B6" w:rsidP="00F24822">
            <w:pPr>
              <w:spacing w:line="276" w:lineRule="auto"/>
              <w:jc w:val="center"/>
              <w:rPr>
                <w:sz w:val="18"/>
                <w:szCs w:val="18"/>
              </w:rPr>
            </w:pPr>
            <w:r w:rsidRPr="00A438B6">
              <w:rPr>
                <w:b/>
                <w:bCs/>
                <w:sz w:val="18"/>
                <w:szCs w:val="18"/>
              </w:rPr>
              <w:t>с 01.07.2024 по 31.12.2024</w:t>
            </w:r>
          </w:p>
        </w:tc>
        <w:tc>
          <w:tcPr>
            <w:tcW w:w="519" w:type="pct"/>
            <w:gridSpan w:val="2"/>
            <w:vAlign w:val="center"/>
          </w:tcPr>
          <w:p w14:paraId="5E6960B2" w14:textId="77777777" w:rsidR="00A438B6" w:rsidRPr="00A438B6" w:rsidRDefault="00A438B6" w:rsidP="00F24822">
            <w:pPr>
              <w:spacing w:line="276" w:lineRule="auto"/>
              <w:jc w:val="center"/>
              <w:rPr>
                <w:sz w:val="18"/>
                <w:szCs w:val="18"/>
              </w:rPr>
            </w:pPr>
            <w:r w:rsidRPr="00A438B6">
              <w:rPr>
                <w:b/>
                <w:bCs/>
                <w:sz w:val="18"/>
                <w:szCs w:val="18"/>
              </w:rPr>
              <w:t>с 01.01.2025 по 30.06.2025</w:t>
            </w:r>
          </w:p>
        </w:tc>
        <w:tc>
          <w:tcPr>
            <w:tcW w:w="463" w:type="pct"/>
            <w:gridSpan w:val="2"/>
            <w:vAlign w:val="center"/>
          </w:tcPr>
          <w:p w14:paraId="0BAF6EF9" w14:textId="77777777" w:rsidR="00A438B6" w:rsidRPr="00A438B6" w:rsidRDefault="00A438B6" w:rsidP="00F24822">
            <w:pPr>
              <w:spacing w:line="276" w:lineRule="auto"/>
              <w:jc w:val="center"/>
              <w:rPr>
                <w:sz w:val="18"/>
                <w:szCs w:val="18"/>
              </w:rPr>
            </w:pPr>
            <w:r w:rsidRPr="00A438B6">
              <w:rPr>
                <w:b/>
                <w:bCs/>
                <w:sz w:val="18"/>
                <w:szCs w:val="18"/>
              </w:rPr>
              <w:t>с 01.07.2025 по 31.12.2025</w:t>
            </w:r>
          </w:p>
        </w:tc>
      </w:tr>
      <w:tr w:rsidR="00224B80" w:rsidRPr="00224B80" w14:paraId="6238F7AA" w14:textId="77777777" w:rsidTr="00F24822">
        <w:trPr>
          <w:cantSplit/>
          <w:trHeight w:val="1134"/>
          <w:tblHeader/>
        </w:trPr>
        <w:tc>
          <w:tcPr>
            <w:tcW w:w="96" w:type="pct"/>
            <w:vMerge/>
            <w:vAlign w:val="center"/>
          </w:tcPr>
          <w:p w14:paraId="2D8D02CE" w14:textId="77777777" w:rsidR="00A438B6" w:rsidRPr="00A438B6" w:rsidRDefault="00A438B6" w:rsidP="00F24822">
            <w:pPr>
              <w:spacing w:line="276" w:lineRule="auto"/>
              <w:jc w:val="center"/>
              <w:rPr>
                <w:sz w:val="18"/>
                <w:szCs w:val="18"/>
              </w:rPr>
            </w:pPr>
          </w:p>
        </w:tc>
        <w:tc>
          <w:tcPr>
            <w:tcW w:w="258" w:type="pct"/>
            <w:vMerge/>
            <w:vAlign w:val="center"/>
          </w:tcPr>
          <w:p w14:paraId="15B16B09" w14:textId="77777777" w:rsidR="00A438B6" w:rsidRPr="00A438B6" w:rsidRDefault="00A438B6" w:rsidP="00F24822">
            <w:pPr>
              <w:spacing w:line="276" w:lineRule="auto"/>
              <w:jc w:val="center"/>
              <w:rPr>
                <w:sz w:val="18"/>
                <w:szCs w:val="18"/>
              </w:rPr>
            </w:pPr>
          </w:p>
        </w:tc>
        <w:tc>
          <w:tcPr>
            <w:tcW w:w="133" w:type="pct"/>
            <w:vMerge/>
            <w:vAlign w:val="center"/>
          </w:tcPr>
          <w:p w14:paraId="5263F5B6" w14:textId="77777777" w:rsidR="00A438B6" w:rsidRPr="00A438B6" w:rsidRDefault="00A438B6" w:rsidP="00F24822">
            <w:pPr>
              <w:spacing w:line="276" w:lineRule="auto"/>
              <w:jc w:val="center"/>
              <w:rPr>
                <w:sz w:val="18"/>
                <w:szCs w:val="18"/>
              </w:rPr>
            </w:pPr>
          </w:p>
        </w:tc>
        <w:tc>
          <w:tcPr>
            <w:tcW w:w="282" w:type="pct"/>
            <w:vMerge/>
            <w:vAlign w:val="center"/>
          </w:tcPr>
          <w:p w14:paraId="5FD61EDB" w14:textId="77777777" w:rsidR="00A438B6" w:rsidRPr="00A438B6" w:rsidRDefault="00A438B6" w:rsidP="00F24822">
            <w:pPr>
              <w:spacing w:line="276" w:lineRule="auto"/>
              <w:jc w:val="center"/>
              <w:rPr>
                <w:sz w:val="18"/>
                <w:szCs w:val="18"/>
              </w:rPr>
            </w:pPr>
          </w:p>
        </w:tc>
        <w:tc>
          <w:tcPr>
            <w:tcW w:w="332" w:type="pct"/>
            <w:vMerge/>
            <w:vAlign w:val="center"/>
          </w:tcPr>
          <w:p w14:paraId="346AAC4C" w14:textId="77777777" w:rsidR="00A438B6" w:rsidRPr="00A438B6" w:rsidRDefault="00A438B6" w:rsidP="00F24822">
            <w:pPr>
              <w:spacing w:line="276" w:lineRule="auto"/>
              <w:jc w:val="center"/>
              <w:rPr>
                <w:sz w:val="18"/>
                <w:szCs w:val="18"/>
              </w:rPr>
            </w:pPr>
          </w:p>
        </w:tc>
        <w:tc>
          <w:tcPr>
            <w:tcW w:w="204" w:type="pct"/>
            <w:textDirection w:val="btLr"/>
            <w:vAlign w:val="center"/>
          </w:tcPr>
          <w:p w14:paraId="7B60B94C"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48B182B5"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5CF03B62"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07231272"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67874BD8"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4C7592A8" w14:textId="77777777" w:rsidR="00A438B6" w:rsidRPr="00A438B6" w:rsidRDefault="00A438B6" w:rsidP="00F24822">
            <w:pPr>
              <w:jc w:val="center"/>
              <w:rPr>
                <w:sz w:val="18"/>
                <w:szCs w:val="18"/>
              </w:rPr>
            </w:pPr>
            <w:r w:rsidRPr="00A438B6">
              <w:rPr>
                <w:b/>
                <w:bCs/>
                <w:sz w:val="18"/>
                <w:szCs w:val="18"/>
              </w:rPr>
              <w:t>с НДС</w:t>
            </w:r>
          </w:p>
        </w:tc>
        <w:tc>
          <w:tcPr>
            <w:tcW w:w="259" w:type="pct"/>
            <w:textDirection w:val="btLr"/>
            <w:vAlign w:val="center"/>
          </w:tcPr>
          <w:p w14:paraId="5588142B"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607A86FE"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5799A227"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3BEE90E1"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4A38D1FE"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00DCD757" w14:textId="77777777" w:rsidR="00A438B6" w:rsidRPr="00A438B6" w:rsidRDefault="00A438B6" w:rsidP="00F24822">
            <w:pPr>
              <w:jc w:val="center"/>
              <w:rPr>
                <w:sz w:val="18"/>
                <w:szCs w:val="18"/>
              </w:rPr>
            </w:pPr>
            <w:r w:rsidRPr="00A438B6">
              <w:rPr>
                <w:b/>
                <w:bCs/>
                <w:sz w:val="18"/>
                <w:szCs w:val="18"/>
              </w:rPr>
              <w:t>с НДС</w:t>
            </w:r>
          </w:p>
        </w:tc>
        <w:tc>
          <w:tcPr>
            <w:tcW w:w="204" w:type="pct"/>
            <w:textDirection w:val="btLr"/>
            <w:vAlign w:val="center"/>
          </w:tcPr>
          <w:p w14:paraId="333DE4D2" w14:textId="77777777" w:rsidR="00A438B6" w:rsidRPr="00A438B6" w:rsidRDefault="00A438B6" w:rsidP="00F24822">
            <w:pPr>
              <w:jc w:val="center"/>
              <w:rPr>
                <w:sz w:val="18"/>
                <w:szCs w:val="18"/>
              </w:rPr>
            </w:pPr>
            <w:r w:rsidRPr="00A438B6">
              <w:rPr>
                <w:b/>
                <w:bCs/>
                <w:sz w:val="18"/>
                <w:szCs w:val="18"/>
              </w:rPr>
              <w:t>без НДС</w:t>
            </w:r>
          </w:p>
        </w:tc>
        <w:tc>
          <w:tcPr>
            <w:tcW w:w="205" w:type="pct"/>
            <w:textDirection w:val="btLr"/>
            <w:vAlign w:val="center"/>
          </w:tcPr>
          <w:p w14:paraId="68801950" w14:textId="77777777" w:rsidR="00A438B6" w:rsidRPr="00A438B6" w:rsidRDefault="00A438B6" w:rsidP="00F24822">
            <w:pPr>
              <w:jc w:val="center"/>
              <w:rPr>
                <w:sz w:val="18"/>
                <w:szCs w:val="18"/>
              </w:rPr>
            </w:pPr>
            <w:r w:rsidRPr="00A438B6">
              <w:rPr>
                <w:b/>
                <w:bCs/>
                <w:sz w:val="18"/>
                <w:szCs w:val="18"/>
              </w:rPr>
              <w:t>с НДС</w:t>
            </w:r>
          </w:p>
        </w:tc>
        <w:tc>
          <w:tcPr>
            <w:tcW w:w="259" w:type="pct"/>
            <w:textDirection w:val="btLr"/>
            <w:vAlign w:val="center"/>
          </w:tcPr>
          <w:p w14:paraId="15581347" w14:textId="77777777" w:rsidR="00A438B6" w:rsidRPr="00A438B6" w:rsidRDefault="00A438B6" w:rsidP="00F24822">
            <w:pPr>
              <w:jc w:val="center"/>
              <w:rPr>
                <w:sz w:val="18"/>
                <w:szCs w:val="18"/>
              </w:rPr>
            </w:pPr>
            <w:r w:rsidRPr="00A438B6">
              <w:rPr>
                <w:b/>
                <w:bCs/>
                <w:sz w:val="18"/>
                <w:szCs w:val="18"/>
              </w:rPr>
              <w:t>без НДС</w:t>
            </w:r>
          </w:p>
        </w:tc>
        <w:tc>
          <w:tcPr>
            <w:tcW w:w="261" w:type="pct"/>
            <w:textDirection w:val="btLr"/>
            <w:vAlign w:val="center"/>
          </w:tcPr>
          <w:p w14:paraId="6EE85AAA" w14:textId="77777777" w:rsidR="00A438B6" w:rsidRPr="00A438B6" w:rsidRDefault="00A438B6" w:rsidP="00F24822">
            <w:pPr>
              <w:spacing w:line="276" w:lineRule="auto"/>
              <w:jc w:val="center"/>
              <w:rPr>
                <w:sz w:val="18"/>
                <w:szCs w:val="18"/>
              </w:rPr>
            </w:pPr>
            <w:r w:rsidRPr="00A438B6">
              <w:rPr>
                <w:b/>
                <w:bCs/>
                <w:sz w:val="18"/>
                <w:szCs w:val="18"/>
              </w:rPr>
              <w:t>с НДС (* с НДС 5%)</w:t>
            </w:r>
          </w:p>
        </w:tc>
        <w:tc>
          <w:tcPr>
            <w:tcW w:w="259" w:type="pct"/>
            <w:textDirection w:val="btLr"/>
            <w:vAlign w:val="center"/>
          </w:tcPr>
          <w:p w14:paraId="62EB1DB9" w14:textId="77777777" w:rsidR="00A438B6" w:rsidRPr="00A438B6" w:rsidRDefault="00A438B6" w:rsidP="00F24822">
            <w:pPr>
              <w:jc w:val="center"/>
              <w:rPr>
                <w:sz w:val="18"/>
                <w:szCs w:val="18"/>
              </w:rPr>
            </w:pPr>
            <w:r w:rsidRPr="00A438B6">
              <w:rPr>
                <w:b/>
                <w:bCs/>
                <w:sz w:val="18"/>
                <w:szCs w:val="18"/>
              </w:rPr>
              <w:t>без НДС</w:t>
            </w:r>
          </w:p>
        </w:tc>
        <w:tc>
          <w:tcPr>
            <w:tcW w:w="204" w:type="pct"/>
            <w:textDirection w:val="btLr"/>
            <w:vAlign w:val="center"/>
          </w:tcPr>
          <w:p w14:paraId="70E026AF" w14:textId="77777777" w:rsidR="00A438B6" w:rsidRPr="00A438B6" w:rsidRDefault="00A438B6" w:rsidP="00F24822">
            <w:pPr>
              <w:spacing w:line="266" w:lineRule="auto"/>
              <w:jc w:val="center"/>
              <w:rPr>
                <w:sz w:val="18"/>
                <w:szCs w:val="18"/>
              </w:rPr>
            </w:pPr>
            <w:r w:rsidRPr="00A438B6">
              <w:rPr>
                <w:b/>
                <w:bCs/>
                <w:sz w:val="18"/>
                <w:szCs w:val="18"/>
              </w:rPr>
              <w:t>с НДС (* с НДС 5%)</w:t>
            </w:r>
          </w:p>
        </w:tc>
      </w:tr>
      <w:tr w:rsidR="00224B80" w:rsidRPr="00224B80" w14:paraId="64DD6807" w14:textId="77777777" w:rsidTr="00F24822">
        <w:trPr>
          <w:trHeight w:val="120"/>
          <w:tblHeader/>
        </w:trPr>
        <w:tc>
          <w:tcPr>
            <w:tcW w:w="96" w:type="pct"/>
            <w:vMerge/>
            <w:vAlign w:val="center"/>
          </w:tcPr>
          <w:p w14:paraId="3E822AC5" w14:textId="77777777" w:rsidR="00A438B6" w:rsidRPr="00A438B6" w:rsidRDefault="00A438B6" w:rsidP="00F24822">
            <w:pPr>
              <w:spacing w:line="266" w:lineRule="auto"/>
              <w:jc w:val="center"/>
              <w:rPr>
                <w:sz w:val="18"/>
                <w:szCs w:val="18"/>
              </w:rPr>
            </w:pPr>
          </w:p>
        </w:tc>
        <w:tc>
          <w:tcPr>
            <w:tcW w:w="258" w:type="pct"/>
            <w:vMerge/>
            <w:vAlign w:val="center"/>
          </w:tcPr>
          <w:p w14:paraId="22AFA4A1" w14:textId="77777777" w:rsidR="00A438B6" w:rsidRPr="00A438B6" w:rsidRDefault="00A438B6" w:rsidP="00F24822">
            <w:pPr>
              <w:spacing w:line="266" w:lineRule="auto"/>
              <w:jc w:val="center"/>
              <w:rPr>
                <w:sz w:val="18"/>
                <w:szCs w:val="18"/>
              </w:rPr>
            </w:pPr>
          </w:p>
        </w:tc>
        <w:tc>
          <w:tcPr>
            <w:tcW w:w="133" w:type="pct"/>
            <w:vMerge/>
            <w:vAlign w:val="center"/>
          </w:tcPr>
          <w:p w14:paraId="474B7EE4" w14:textId="77777777" w:rsidR="00A438B6" w:rsidRPr="00A438B6" w:rsidRDefault="00A438B6" w:rsidP="00F24822">
            <w:pPr>
              <w:spacing w:line="266" w:lineRule="auto"/>
              <w:jc w:val="center"/>
              <w:rPr>
                <w:sz w:val="18"/>
                <w:szCs w:val="18"/>
              </w:rPr>
            </w:pPr>
          </w:p>
        </w:tc>
        <w:tc>
          <w:tcPr>
            <w:tcW w:w="282" w:type="pct"/>
            <w:vMerge/>
            <w:vAlign w:val="center"/>
          </w:tcPr>
          <w:p w14:paraId="364FD8D4" w14:textId="77777777" w:rsidR="00A438B6" w:rsidRPr="00A438B6" w:rsidRDefault="00A438B6" w:rsidP="00F24822">
            <w:pPr>
              <w:spacing w:line="266" w:lineRule="auto"/>
              <w:jc w:val="center"/>
              <w:rPr>
                <w:sz w:val="18"/>
                <w:szCs w:val="18"/>
              </w:rPr>
            </w:pPr>
          </w:p>
        </w:tc>
        <w:tc>
          <w:tcPr>
            <w:tcW w:w="332" w:type="pct"/>
            <w:vMerge/>
            <w:vAlign w:val="center"/>
          </w:tcPr>
          <w:p w14:paraId="303E1B5A" w14:textId="77777777" w:rsidR="00A438B6" w:rsidRPr="00A438B6" w:rsidRDefault="00A438B6" w:rsidP="00F24822">
            <w:pPr>
              <w:spacing w:line="266" w:lineRule="auto"/>
              <w:jc w:val="center"/>
              <w:rPr>
                <w:sz w:val="18"/>
                <w:szCs w:val="18"/>
              </w:rPr>
            </w:pPr>
          </w:p>
        </w:tc>
        <w:tc>
          <w:tcPr>
            <w:tcW w:w="409" w:type="pct"/>
            <w:gridSpan w:val="2"/>
            <w:vAlign w:val="center"/>
          </w:tcPr>
          <w:p w14:paraId="59AC1978"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3A59FF43"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29A2920C" w14:textId="77777777" w:rsidR="00A438B6" w:rsidRPr="00A438B6" w:rsidRDefault="00A438B6" w:rsidP="00F24822">
            <w:pPr>
              <w:jc w:val="center"/>
              <w:rPr>
                <w:sz w:val="18"/>
                <w:szCs w:val="18"/>
              </w:rPr>
            </w:pPr>
            <w:r w:rsidRPr="00A438B6">
              <w:rPr>
                <w:b/>
                <w:bCs/>
                <w:sz w:val="18"/>
                <w:szCs w:val="18"/>
              </w:rPr>
              <w:t>НДС не облагается</w:t>
            </w:r>
          </w:p>
        </w:tc>
        <w:tc>
          <w:tcPr>
            <w:tcW w:w="463" w:type="pct"/>
            <w:gridSpan w:val="2"/>
            <w:vAlign w:val="center"/>
          </w:tcPr>
          <w:p w14:paraId="5CC98EA1"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3B71A023"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11193CE7" w14:textId="77777777" w:rsidR="00A438B6" w:rsidRPr="00A438B6" w:rsidRDefault="00A438B6" w:rsidP="00F24822">
            <w:pPr>
              <w:jc w:val="center"/>
              <w:rPr>
                <w:sz w:val="18"/>
                <w:szCs w:val="18"/>
              </w:rPr>
            </w:pPr>
            <w:r w:rsidRPr="00A438B6">
              <w:rPr>
                <w:b/>
                <w:bCs/>
                <w:sz w:val="18"/>
                <w:szCs w:val="18"/>
              </w:rPr>
              <w:t>НДС не облагается</w:t>
            </w:r>
          </w:p>
        </w:tc>
        <w:tc>
          <w:tcPr>
            <w:tcW w:w="409" w:type="pct"/>
            <w:gridSpan w:val="2"/>
            <w:vAlign w:val="center"/>
          </w:tcPr>
          <w:p w14:paraId="104229C3" w14:textId="77777777" w:rsidR="00A438B6" w:rsidRPr="00A438B6" w:rsidRDefault="00A438B6" w:rsidP="00F24822">
            <w:pPr>
              <w:jc w:val="center"/>
              <w:rPr>
                <w:sz w:val="18"/>
                <w:szCs w:val="18"/>
              </w:rPr>
            </w:pPr>
            <w:r w:rsidRPr="00A438B6">
              <w:rPr>
                <w:b/>
                <w:bCs/>
                <w:sz w:val="18"/>
                <w:szCs w:val="18"/>
                <w:u w:val="single"/>
              </w:rPr>
              <w:t>НД</w:t>
            </w:r>
            <w:r w:rsidRPr="00A438B6">
              <w:rPr>
                <w:b/>
                <w:bCs/>
                <w:sz w:val="18"/>
                <w:szCs w:val="18"/>
              </w:rPr>
              <w:t>С не облагается</w:t>
            </w:r>
          </w:p>
        </w:tc>
        <w:tc>
          <w:tcPr>
            <w:tcW w:w="519" w:type="pct"/>
            <w:gridSpan w:val="2"/>
            <w:vAlign w:val="center"/>
          </w:tcPr>
          <w:p w14:paraId="5548C806" w14:textId="77777777" w:rsidR="00A438B6" w:rsidRPr="00A438B6" w:rsidRDefault="00A438B6" w:rsidP="00F24822">
            <w:pPr>
              <w:jc w:val="center"/>
              <w:rPr>
                <w:sz w:val="18"/>
                <w:szCs w:val="18"/>
              </w:rPr>
            </w:pPr>
            <w:r w:rsidRPr="00A438B6">
              <w:rPr>
                <w:b/>
                <w:bCs/>
                <w:sz w:val="18"/>
                <w:szCs w:val="18"/>
              </w:rPr>
              <w:t>НДС не облагается</w:t>
            </w:r>
          </w:p>
        </w:tc>
        <w:tc>
          <w:tcPr>
            <w:tcW w:w="463" w:type="pct"/>
            <w:gridSpan w:val="2"/>
            <w:vAlign w:val="center"/>
          </w:tcPr>
          <w:p w14:paraId="642E7222" w14:textId="77777777" w:rsidR="00A438B6" w:rsidRPr="00A438B6" w:rsidRDefault="00A438B6" w:rsidP="00F24822">
            <w:pPr>
              <w:jc w:val="center"/>
              <w:rPr>
                <w:sz w:val="18"/>
                <w:szCs w:val="18"/>
              </w:rPr>
            </w:pPr>
            <w:r w:rsidRPr="00A438B6">
              <w:rPr>
                <w:b/>
                <w:bCs/>
                <w:sz w:val="18"/>
                <w:szCs w:val="18"/>
              </w:rPr>
              <w:t>НДС не облагается</w:t>
            </w:r>
          </w:p>
        </w:tc>
      </w:tr>
      <w:tr w:rsidR="00224B80" w:rsidRPr="00224B80" w14:paraId="7D290DDD" w14:textId="77777777" w:rsidTr="00F24822">
        <w:trPr>
          <w:trHeight w:val="125"/>
        </w:trPr>
        <w:tc>
          <w:tcPr>
            <w:tcW w:w="96" w:type="pct"/>
            <w:vMerge w:val="restart"/>
            <w:vAlign w:val="center"/>
          </w:tcPr>
          <w:p w14:paraId="546A86B6" w14:textId="77777777" w:rsidR="00A438B6" w:rsidRPr="00A438B6" w:rsidRDefault="00A438B6" w:rsidP="00F24822">
            <w:pPr>
              <w:jc w:val="center"/>
              <w:rPr>
                <w:sz w:val="18"/>
                <w:szCs w:val="18"/>
              </w:rPr>
            </w:pPr>
            <w:r w:rsidRPr="00A438B6">
              <w:rPr>
                <w:b/>
                <w:bCs/>
                <w:sz w:val="18"/>
                <w:szCs w:val="18"/>
              </w:rPr>
              <w:t>8.1.</w:t>
            </w:r>
          </w:p>
        </w:tc>
        <w:tc>
          <w:tcPr>
            <w:tcW w:w="258" w:type="pct"/>
            <w:vMerge w:val="restart"/>
            <w:textDirection w:val="btLr"/>
            <w:vAlign w:val="center"/>
          </w:tcPr>
          <w:p w14:paraId="15BEE8C9" w14:textId="2CCADB93" w:rsidR="00A438B6" w:rsidRPr="00A438B6" w:rsidRDefault="00A438B6" w:rsidP="00F24822">
            <w:pPr>
              <w:spacing w:line="276" w:lineRule="auto"/>
              <w:jc w:val="center"/>
              <w:rPr>
                <w:sz w:val="18"/>
                <w:szCs w:val="18"/>
              </w:rPr>
            </w:pPr>
            <w:r w:rsidRPr="00A438B6">
              <w:rPr>
                <w:b/>
                <w:bCs/>
                <w:sz w:val="18"/>
                <w:szCs w:val="18"/>
              </w:rPr>
              <w:t>ООО "Смоленскрегионтеплоэнерго"</w:t>
            </w:r>
          </w:p>
        </w:tc>
        <w:tc>
          <w:tcPr>
            <w:tcW w:w="133" w:type="pct"/>
            <w:vMerge w:val="restart"/>
            <w:textDirection w:val="btLr"/>
            <w:vAlign w:val="center"/>
          </w:tcPr>
          <w:p w14:paraId="57F51360" w14:textId="77777777" w:rsidR="00A438B6" w:rsidRPr="00A438B6" w:rsidRDefault="00A438B6" w:rsidP="00F24822">
            <w:pPr>
              <w:jc w:val="center"/>
              <w:rPr>
                <w:sz w:val="18"/>
                <w:szCs w:val="18"/>
              </w:rPr>
            </w:pPr>
            <w:r w:rsidRPr="00A438B6">
              <w:rPr>
                <w:sz w:val="18"/>
                <w:szCs w:val="18"/>
              </w:rPr>
              <w:t>горячая вода</w:t>
            </w:r>
          </w:p>
        </w:tc>
        <w:tc>
          <w:tcPr>
            <w:tcW w:w="282" w:type="pct"/>
            <w:vMerge w:val="restart"/>
            <w:vAlign w:val="center"/>
          </w:tcPr>
          <w:p w14:paraId="6FF53818" w14:textId="77777777" w:rsidR="00A438B6" w:rsidRPr="00A438B6" w:rsidRDefault="00A438B6" w:rsidP="00F24822">
            <w:pPr>
              <w:spacing w:line="276" w:lineRule="auto"/>
              <w:jc w:val="center"/>
              <w:rPr>
                <w:sz w:val="18"/>
                <w:szCs w:val="18"/>
              </w:rPr>
            </w:pPr>
            <w:r w:rsidRPr="00A438B6">
              <w:rPr>
                <w:sz w:val="18"/>
                <w:szCs w:val="18"/>
              </w:rPr>
              <w:t>от 20.12.2018 № 335</w:t>
            </w:r>
          </w:p>
          <w:p w14:paraId="2D75D1FA" w14:textId="77777777" w:rsidR="00A438B6" w:rsidRPr="00A438B6" w:rsidRDefault="00A438B6" w:rsidP="00F24822">
            <w:pPr>
              <w:spacing w:line="276" w:lineRule="auto"/>
              <w:jc w:val="center"/>
              <w:rPr>
                <w:sz w:val="18"/>
                <w:szCs w:val="18"/>
              </w:rPr>
            </w:pPr>
            <w:r w:rsidRPr="00A438B6">
              <w:rPr>
                <w:sz w:val="18"/>
                <w:szCs w:val="18"/>
              </w:rPr>
              <w:t xml:space="preserve">(в редакции постановлений Департамента от 02.04.2019 № 35, от 17.04.2019 № 40, от 03.06.2019 № 59, от 20.12.2019 № 331, от 18.12.2020 № 309, от 04.02.2021 № 15, от 20.12.2021 </w:t>
            </w:r>
            <w:r w:rsidRPr="00A438B6">
              <w:rPr>
                <w:sz w:val="18"/>
                <w:szCs w:val="18"/>
              </w:rPr>
              <w:lastRenderedPageBreak/>
              <w:t>№ 338, от 25.11.2022 № 314);</w:t>
            </w:r>
          </w:p>
          <w:p w14:paraId="1C0534F8" w14:textId="77777777" w:rsidR="00A438B6" w:rsidRPr="00A438B6" w:rsidRDefault="00A438B6" w:rsidP="00F24822">
            <w:pPr>
              <w:spacing w:line="276" w:lineRule="auto"/>
              <w:jc w:val="center"/>
              <w:rPr>
                <w:sz w:val="18"/>
                <w:szCs w:val="18"/>
              </w:rPr>
            </w:pPr>
            <w:r w:rsidRPr="00A438B6">
              <w:rPr>
                <w:sz w:val="18"/>
                <w:szCs w:val="18"/>
              </w:rPr>
              <w:t>постановление Министерства от 20.12.2023 № 345 ( в редакции постановления Министерства от 20.12.2024 № 403)</w:t>
            </w:r>
          </w:p>
        </w:tc>
        <w:tc>
          <w:tcPr>
            <w:tcW w:w="3249" w:type="pct"/>
            <w:gridSpan w:val="15"/>
            <w:vAlign w:val="center"/>
          </w:tcPr>
          <w:p w14:paraId="0ECDDD12" w14:textId="77777777" w:rsidR="00A438B6" w:rsidRPr="00A438B6" w:rsidRDefault="00A438B6" w:rsidP="00F24822">
            <w:pPr>
              <w:jc w:val="center"/>
              <w:rPr>
                <w:sz w:val="18"/>
                <w:szCs w:val="18"/>
              </w:rPr>
            </w:pPr>
            <w:r w:rsidRPr="00A438B6">
              <w:rPr>
                <w:b/>
                <w:bCs/>
                <w:sz w:val="18"/>
                <w:szCs w:val="18"/>
              </w:rPr>
              <w:lastRenderedPageBreak/>
              <w:t>Прочие потребители</w:t>
            </w:r>
          </w:p>
        </w:tc>
        <w:tc>
          <w:tcPr>
            <w:tcW w:w="519" w:type="pct"/>
            <w:gridSpan w:val="2"/>
            <w:vAlign w:val="center"/>
          </w:tcPr>
          <w:p w14:paraId="0AA6C040" w14:textId="77777777" w:rsidR="00A438B6" w:rsidRPr="00A438B6" w:rsidRDefault="00A438B6" w:rsidP="00F24822">
            <w:pPr>
              <w:jc w:val="center"/>
              <w:rPr>
                <w:sz w:val="18"/>
                <w:szCs w:val="18"/>
              </w:rPr>
            </w:pPr>
          </w:p>
        </w:tc>
        <w:tc>
          <w:tcPr>
            <w:tcW w:w="463" w:type="pct"/>
            <w:gridSpan w:val="2"/>
            <w:vAlign w:val="center"/>
          </w:tcPr>
          <w:p w14:paraId="3A2A2061" w14:textId="77777777" w:rsidR="00A438B6" w:rsidRPr="00A438B6" w:rsidRDefault="00A438B6" w:rsidP="00F24822">
            <w:pPr>
              <w:jc w:val="center"/>
              <w:rPr>
                <w:sz w:val="18"/>
                <w:szCs w:val="18"/>
              </w:rPr>
            </w:pPr>
          </w:p>
        </w:tc>
      </w:tr>
      <w:tr w:rsidR="00224B80" w:rsidRPr="00224B80" w14:paraId="1C70BC33" w14:textId="77777777" w:rsidTr="00F24822">
        <w:trPr>
          <w:trHeight w:val="418"/>
        </w:trPr>
        <w:tc>
          <w:tcPr>
            <w:tcW w:w="96" w:type="pct"/>
            <w:vMerge/>
            <w:vAlign w:val="center"/>
          </w:tcPr>
          <w:p w14:paraId="2B05D551" w14:textId="77777777" w:rsidR="00A438B6" w:rsidRPr="00A438B6" w:rsidRDefault="00A438B6" w:rsidP="00F24822">
            <w:pPr>
              <w:jc w:val="center"/>
              <w:rPr>
                <w:sz w:val="18"/>
                <w:szCs w:val="18"/>
              </w:rPr>
            </w:pPr>
          </w:p>
        </w:tc>
        <w:tc>
          <w:tcPr>
            <w:tcW w:w="258" w:type="pct"/>
            <w:vMerge/>
            <w:vAlign w:val="center"/>
          </w:tcPr>
          <w:p w14:paraId="19D54BFC" w14:textId="77777777" w:rsidR="00A438B6" w:rsidRPr="00A438B6" w:rsidRDefault="00A438B6" w:rsidP="00F24822">
            <w:pPr>
              <w:jc w:val="center"/>
              <w:rPr>
                <w:sz w:val="18"/>
                <w:szCs w:val="18"/>
              </w:rPr>
            </w:pPr>
          </w:p>
        </w:tc>
        <w:tc>
          <w:tcPr>
            <w:tcW w:w="133" w:type="pct"/>
            <w:vMerge/>
            <w:vAlign w:val="center"/>
          </w:tcPr>
          <w:p w14:paraId="26D0C7EF" w14:textId="77777777" w:rsidR="00A438B6" w:rsidRPr="00A438B6" w:rsidRDefault="00A438B6" w:rsidP="00F24822">
            <w:pPr>
              <w:jc w:val="center"/>
              <w:rPr>
                <w:sz w:val="18"/>
                <w:szCs w:val="18"/>
              </w:rPr>
            </w:pPr>
          </w:p>
        </w:tc>
        <w:tc>
          <w:tcPr>
            <w:tcW w:w="282" w:type="pct"/>
            <w:vMerge/>
            <w:vAlign w:val="center"/>
          </w:tcPr>
          <w:p w14:paraId="3292D6F2" w14:textId="77777777" w:rsidR="00A438B6" w:rsidRPr="00A438B6" w:rsidRDefault="00A438B6" w:rsidP="00F24822">
            <w:pPr>
              <w:jc w:val="center"/>
              <w:rPr>
                <w:sz w:val="18"/>
                <w:szCs w:val="18"/>
              </w:rPr>
            </w:pPr>
          </w:p>
        </w:tc>
        <w:tc>
          <w:tcPr>
            <w:tcW w:w="332" w:type="pct"/>
            <w:vAlign w:val="center"/>
          </w:tcPr>
          <w:p w14:paraId="464CC174" w14:textId="77777777" w:rsidR="00A438B6" w:rsidRPr="00A438B6" w:rsidRDefault="00A438B6" w:rsidP="00F24822">
            <w:pPr>
              <w:spacing w:line="276" w:lineRule="auto"/>
              <w:jc w:val="center"/>
              <w:rPr>
                <w:sz w:val="18"/>
                <w:szCs w:val="18"/>
              </w:rPr>
            </w:pPr>
            <w:r w:rsidRPr="00A438B6">
              <w:rPr>
                <w:sz w:val="18"/>
                <w:szCs w:val="18"/>
              </w:rPr>
              <w:t>Однокомпонентный тариф на горячую воду с использованием закрытой системы горячего водоснабжения, руб./м3, в том числе:</w:t>
            </w:r>
          </w:p>
        </w:tc>
        <w:tc>
          <w:tcPr>
            <w:tcW w:w="204" w:type="pct"/>
            <w:vAlign w:val="center"/>
          </w:tcPr>
          <w:p w14:paraId="09A65A2F" w14:textId="77777777" w:rsidR="00A438B6" w:rsidRPr="00A438B6" w:rsidRDefault="00A438B6" w:rsidP="00F24822">
            <w:pPr>
              <w:jc w:val="center"/>
              <w:rPr>
                <w:sz w:val="18"/>
                <w:szCs w:val="18"/>
              </w:rPr>
            </w:pPr>
            <w:r w:rsidRPr="00A438B6">
              <w:rPr>
                <w:sz w:val="18"/>
                <w:szCs w:val="18"/>
              </w:rPr>
              <w:t>226,46</w:t>
            </w:r>
          </w:p>
        </w:tc>
        <w:tc>
          <w:tcPr>
            <w:tcW w:w="205" w:type="pct"/>
            <w:vAlign w:val="center"/>
          </w:tcPr>
          <w:p w14:paraId="4DDE64C9" w14:textId="77777777" w:rsidR="00A438B6" w:rsidRPr="00A438B6" w:rsidRDefault="00A438B6" w:rsidP="00F24822">
            <w:pPr>
              <w:jc w:val="center"/>
              <w:rPr>
                <w:sz w:val="18"/>
                <w:szCs w:val="18"/>
              </w:rPr>
            </w:pPr>
            <w:r w:rsidRPr="00A438B6">
              <w:rPr>
                <w:sz w:val="18"/>
                <w:szCs w:val="18"/>
              </w:rPr>
              <w:t>271,75</w:t>
            </w:r>
          </w:p>
        </w:tc>
        <w:tc>
          <w:tcPr>
            <w:tcW w:w="204" w:type="pct"/>
            <w:vAlign w:val="center"/>
          </w:tcPr>
          <w:p w14:paraId="67CD5732" w14:textId="77777777" w:rsidR="00A438B6" w:rsidRPr="00A438B6" w:rsidRDefault="00A438B6" w:rsidP="00F24822">
            <w:pPr>
              <w:jc w:val="center"/>
              <w:rPr>
                <w:sz w:val="18"/>
                <w:szCs w:val="18"/>
              </w:rPr>
            </w:pPr>
            <w:r w:rsidRPr="00A438B6">
              <w:rPr>
                <w:sz w:val="18"/>
                <w:szCs w:val="18"/>
              </w:rPr>
              <w:t>235,50</w:t>
            </w:r>
          </w:p>
        </w:tc>
        <w:tc>
          <w:tcPr>
            <w:tcW w:w="205" w:type="pct"/>
            <w:vAlign w:val="center"/>
          </w:tcPr>
          <w:p w14:paraId="4B9713BF" w14:textId="77777777" w:rsidR="00A438B6" w:rsidRPr="00A438B6" w:rsidRDefault="00A438B6" w:rsidP="00F24822">
            <w:pPr>
              <w:jc w:val="center"/>
              <w:rPr>
                <w:sz w:val="18"/>
                <w:szCs w:val="18"/>
              </w:rPr>
            </w:pPr>
            <w:r w:rsidRPr="00A438B6">
              <w:rPr>
                <w:sz w:val="18"/>
                <w:szCs w:val="18"/>
              </w:rPr>
              <w:t>282,60</w:t>
            </w:r>
          </w:p>
        </w:tc>
        <w:tc>
          <w:tcPr>
            <w:tcW w:w="204" w:type="pct"/>
            <w:vAlign w:val="center"/>
          </w:tcPr>
          <w:p w14:paraId="7DDD6684" w14:textId="77777777" w:rsidR="00A438B6" w:rsidRPr="00A438B6" w:rsidRDefault="00A438B6" w:rsidP="00F24822">
            <w:pPr>
              <w:jc w:val="center"/>
              <w:rPr>
                <w:sz w:val="18"/>
                <w:szCs w:val="18"/>
              </w:rPr>
            </w:pPr>
            <w:r w:rsidRPr="00A438B6">
              <w:rPr>
                <w:sz w:val="18"/>
                <w:szCs w:val="18"/>
              </w:rPr>
              <w:t>235,50</w:t>
            </w:r>
          </w:p>
        </w:tc>
        <w:tc>
          <w:tcPr>
            <w:tcW w:w="205" w:type="pct"/>
            <w:vAlign w:val="center"/>
          </w:tcPr>
          <w:p w14:paraId="31B2D7E1" w14:textId="77777777" w:rsidR="00A438B6" w:rsidRPr="00A438B6" w:rsidRDefault="00A438B6" w:rsidP="00F24822">
            <w:pPr>
              <w:jc w:val="center"/>
              <w:rPr>
                <w:sz w:val="18"/>
                <w:szCs w:val="18"/>
              </w:rPr>
            </w:pPr>
            <w:r w:rsidRPr="00A438B6">
              <w:rPr>
                <w:sz w:val="18"/>
                <w:szCs w:val="18"/>
              </w:rPr>
              <w:t>282,60</w:t>
            </w:r>
          </w:p>
        </w:tc>
        <w:tc>
          <w:tcPr>
            <w:tcW w:w="259" w:type="pct"/>
            <w:vAlign w:val="center"/>
          </w:tcPr>
          <w:p w14:paraId="3510AB61" w14:textId="77777777" w:rsidR="00A438B6" w:rsidRPr="00A438B6" w:rsidRDefault="00A438B6" w:rsidP="00F24822">
            <w:pPr>
              <w:jc w:val="center"/>
              <w:rPr>
                <w:sz w:val="18"/>
                <w:szCs w:val="18"/>
              </w:rPr>
            </w:pPr>
            <w:r w:rsidRPr="00A438B6">
              <w:rPr>
                <w:sz w:val="18"/>
                <w:szCs w:val="18"/>
              </w:rPr>
              <w:t>251,56</w:t>
            </w:r>
          </w:p>
        </w:tc>
        <w:tc>
          <w:tcPr>
            <w:tcW w:w="205" w:type="pct"/>
            <w:vAlign w:val="center"/>
          </w:tcPr>
          <w:p w14:paraId="5B8B7D81" w14:textId="77777777" w:rsidR="00A438B6" w:rsidRPr="00A438B6" w:rsidRDefault="00A438B6" w:rsidP="00F24822">
            <w:pPr>
              <w:jc w:val="center"/>
              <w:rPr>
                <w:sz w:val="18"/>
                <w:szCs w:val="18"/>
              </w:rPr>
            </w:pPr>
            <w:r w:rsidRPr="00A438B6">
              <w:rPr>
                <w:sz w:val="18"/>
                <w:szCs w:val="18"/>
              </w:rPr>
              <w:t>301,87</w:t>
            </w:r>
          </w:p>
        </w:tc>
        <w:tc>
          <w:tcPr>
            <w:tcW w:w="204" w:type="pct"/>
            <w:vAlign w:val="center"/>
          </w:tcPr>
          <w:p w14:paraId="115AB2D4" w14:textId="77777777" w:rsidR="00A438B6" w:rsidRPr="00A438B6" w:rsidRDefault="00A438B6" w:rsidP="00F24822">
            <w:pPr>
              <w:jc w:val="center"/>
              <w:rPr>
                <w:sz w:val="18"/>
                <w:szCs w:val="18"/>
              </w:rPr>
            </w:pPr>
            <w:r w:rsidRPr="00A438B6">
              <w:rPr>
                <w:sz w:val="18"/>
                <w:szCs w:val="18"/>
              </w:rPr>
              <w:t>270,84</w:t>
            </w:r>
          </w:p>
        </w:tc>
        <w:tc>
          <w:tcPr>
            <w:tcW w:w="205" w:type="pct"/>
            <w:vAlign w:val="center"/>
          </w:tcPr>
          <w:p w14:paraId="5F8B373F" w14:textId="77777777" w:rsidR="00A438B6" w:rsidRPr="00A438B6" w:rsidRDefault="00A438B6" w:rsidP="00F24822">
            <w:pPr>
              <w:jc w:val="center"/>
              <w:rPr>
                <w:sz w:val="18"/>
                <w:szCs w:val="18"/>
              </w:rPr>
            </w:pPr>
            <w:r w:rsidRPr="00A438B6">
              <w:rPr>
                <w:sz w:val="18"/>
                <w:szCs w:val="18"/>
              </w:rPr>
              <w:t>325,01</w:t>
            </w:r>
          </w:p>
        </w:tc>
        <w:tc>
          <w:tcPr>
            <w:tcW w:w="204" w:type="pct"/>
            <w:vAlign w:val="center"/>
          </w:tcPr>
          <w:p w14:paraId="7AD3499E" w14:textId="77777777" w:rsidR="00A438B6" w:rsidRPr="00A438B6" w:rsidRDefault="00A438B6" w:rsidP="00F24822">
            <w:pPr>
              <w:jc w:val="center"/>
              <w:rPr>
                <w:sz w:val="18"/>
                <w:szCs w:val="18"/>
              </w:rPr>
            </w:pPr>
            <w:r w:rsidRPr="00A438B6">
              <w:rPr>
                <w:sz w:val="18"/>
                <w:szCs w:val="18"/>
              </w:rPr>
              <w:t>270,84</w:t>
            </w:r>
          </w:p>
        </w:tc>
        <w:tc>
          <w:tcPr>
            <w:tcW w:w="205" w:type="pct"/>
            <w:vAlign w:val="center"/>
          </w:tcPr>
          <w:p w14:paraId="16BC3B85" w14:textId="77777777" w:rsidR="00A438B6" w:rsidRPr="00A438B6" w:rsidRDefault="00A438B6" w:rsidP="00F24822">
            <w:pPr>
              <w:jc w:val="center"/>
              <w:rPr>
                <w:sz w:val="18"/>
                <w:szCs w:val="18"/>
              </w:rPr>
            </w:pPr>
            <w:r w:rsidRPr="00A438B6">
              <w:rPr>
                <w:sz w:val="18"/>
                <w:szCs w:val="18"/>
              </w:rPr>
              <w:t>325,01</w:t>
            </w:r>
          </w:p>
        </w:tc>
        <w:tc>
          <w:tcPr>
            <w:tcW w:w="204" w:type="pct"/>
            <w:vAlign w:val="center"/>
          </w:tcPr>
          <w:p w14:paraId="4E442060" w14:textId="77777777" w:rsidR="00A438B6" w:rsidRPr="00A438B6" w:rsidRDefault="00A438B6" w:rsidP="00F24822">
            <w:pPr>
              <w:jc w:val="center"/>
              <w:rPr>
                <w:sz w:val="18"/>
                <w:szCs w:val="18"/>
              </w:rPr>
            </w:pPr>
            <w:r w:rsidRPr="00A438B6">
              <w:rPr>
                <w:sz w:val="18"/>
                <w:szCs w:val="18"/>
              </w:rPr>
              <w:t>301,66</w:t>
            </w:r>
          </w:p>
        </w:tc>
        <w:tc>
          <w:tcPr>
            <w:tcW w:w="205" w:type="pct"/>
            <w:vAlign w:val="center"/>
          </w:tcPr>
          <w:p w14:paraId="269AF285" w14:textId="77777777" w:rsidR="00A438B6" w:rsidRPr="00A438B6" w:rsidRDefault="00A438B6" w:rsidP="00F24822">
            <w:pPr>
              <w:jc w:val="center"/>
              <w:rPr>
                <w:sz w:val="18"/>
                <w:szCs w:val="18"/>
              </w:rPr>
            </w:pPr>
            <w:r w:rsidRPr="00A438B6">
              <w:rPr>
                <w:sz w:val="18"/>
                <w:szCs w:val="18"/>
              </w:rPr>
              <w:t>361,99</w:t>
            </w:r>
          </w:p>
        </w:tc>
        <w:tc>
          <w:tcPr>
            <w:tcW w:w="259" w:type="pct"/>
            <w:vAlign w:val="center"/>
          </w:tcPr>
          <w:p w14:paraId="2156A485" w14:textId="77777777" w:rsidR="00A438B6" w:rsidRPr="00A438B6" w:rsidRDefault="00A438B6" w:rsidP="00F24822">
            <w:pPr>
              <w:jc w:val="center"/>
              <w:rPr>
                <w:sz w:val="18"/>
                <w:szCs w:val="18"/>
              </w:rPr>
            </w:pPr>
            <w:r w:rsidRPr="00A438B6">
              <w:rPr>
                <w:sz w:val="18"/>
                <w:szCs w:val="18"/>
              </w:rPr>
              <w:t>314,66</w:t>
            </w:r>
          </w:p>
        </w:tc>
        <w:tc>
          <w:tcPr>
            <w:tcW w:w="261" w:type="pct"/>
            <w:vAlign w:val="center"/>
          </w:tcPr>
          <w:p w14:paraId="13F251BE" w14:textId="77777777" w:rsidR="00A438B6" w:rsidRPr="00A438B6" w:rsidRDefault="00A438B6" w:rsidP="00F24822">
            <w:pPr>
              <w:jc w:val="center"/>
              <w:rPr>
                <w:sz w:val="18"/>
                <w:szCs w:val="18"/>
              </w:rPr>
            </w:pPr>
            <w:r w:rsidRPr="00A438B6">
              <w:rPr>
                <w:sz w:val="18"/>
                <w:szCs w:val="18"/>
              </w:rPr>
              <w:t>377,59</w:t>
            </w:r>
          </w:p>
        </w:tc>
        <w:tc>
          <w:tcPr>
            <w:tcW w:w="259" w:type="pct"/>
            <w:vAlign w:val="center"/>
          </w:tcPr>
          <w:p w14:paraId="5236AE2E" w14:textId="77777777" w:rsidR="00A438B6" w:rsidRPr="00A438B6" w:rsidRDefault="00A438B6" w:rsidP="00F24822">
            <w:pPr>
              <w:jc w:val="center"/>
              <w:rPr>
                <w:sz w:val="18"/>
                <w:szCs w:val="18"/>
              </w:rPr>
            </w:pPr>
            <w:r w:rsidRPr="00A438B6">
              <w:rPr>
                <w:sz w:val="18"/>
                <w:szCs w:val="18"/>
              </w:rPr>
              <w:t>341,19</w:t>
            </w:r>
          </w:p>
        </w:tc>
        <w:tc>
          <w:tcPr>
            <w:tcW w:w="204" w:type="pct"/>
            <w:vAlign w:val="center"/>
          </w:tcPr>
          <w:p w14:paraId="16C4F17B" w14:textId="77777777" w:rsidR="00A438B6" w:rsidRPr="00A438B6" w:rsidRDefault="00A438B6" w:rsidP="00F24822">
            <w:pPr>
              <w:jc w:val="center"/>
              <w:rPr>
                <w:sz w:val="18"/>
                <w:szCs w:val="18"/>
              </w:rPr>
            </w:pPr>
            <w:r w:rsidRPr="00A438B6">
              <w:rPr>
                <w:sz w:val="18"/>
                <w:szCs w:val="18"/>
              </w:rPr>
              <w:t>409,43</w:t>
            </w:r>
          </w:p>
        </w:tc>
      </w:tr>
      <w:tr w:rsidR="00224B80" w:rsidRPr="00224B80" w14:paraId="2D8D1968" w14:textId="77777777" w:rsidTr="00F24822">
        <w:trPr>
          <w:trHeight w:val="130"/>
        </w:trPr>
        <w:tc>
          <w:tcPr>
            <w:tcW w:w="96" w:type="pct"/>
            <w:vMerge/>
            <w:vAlign w:val="center"/>
          </w:tcPr>
          <w:p w14:paraId="2BF0B311" w14:textId="77777777" w:rsidR="00A438B6" w:rsidRPr="00A438B6" w:rsidRDefault="00A438B6" w:rsidP="00F24822">
            <w:pPr>
              <w:jc w:val="center"/>
              <w:rPr>
                <w:sz w:val="18"/>
                <w:szCs w:val="18"/>
              </w:rPr>
            </w:pPr>
          </w:p>
        </w:tc>
        <w:tc>
          <w:tcPr>
            <w:tcW w:w="258" w:type="pct"/>
            <w:vMerge/>
            <w:vAlign w:val="center"/>
          </w:tcPr>
          <w:p w14:paraId="4C12520A" w14:textId="77777777" w:rsidR="00A438B6" w:rsidRPr="00A438B6" w:rsidRDefault="00A438B6" w:rsidP="00F24822">
            <w:pPr>
              <w:jc w:val="center"/>
              <w:rPr>
                <w:sz w:val="18"/>
                <w:szCs w:val="18"/>
              </w:rPr>
            </w:pPr>
          </w:p>
        </w:tc>
        <w:tc>
          <w:tcPr>
            <w:tcW w:w="133" w:type="pct"/>
            <w:vMerge/>
            <w:vAlign w:val="center"/>
          </w:tcPr>
          <w:p w14:paraId="75E232AE" w14:textId="77777777" w:rsidR="00A438B6" w:rsidRPr="00A438B6" w:rsidRDefault="00A438B6" w:rsidP="00F24822">
            <w:pPr>
              <w:jc w:val="center"/>
              <w:rPr>
                <w:sz w:val="18"/>
                <w:szCs w:val="18"/>
              </w:rPr>
            </w:pPr>
          </w:p>
        </w:tc>
        <w:tc>
          <w:tcPr>
            <w:tcW w:w="282" w:type="pct"/>
            <w:vMerge/>
            <w:vAlign w:val="center"/>
          </w:tcPr>
          <w:p w14:paraId="01BF3061" w14:textId="77777777" w:rsidR="00A438B6" w:rsidRPr="00A438B6" w:rsidRDefault="00A438B6" w:rsidP="00F24822">
            <w:pPr>
              <w:jc w:val="center"/>
              <w:rPr>
                <w:sz w:val="18"/>
                <w:szCs w:val="18"/>
              </w:rPr>
            </w:pPr>
          </w:p>
        </w:tc>
        <w:tc>
          <w:tcPr>
            <w:tcW w:w="332" w:type="pct"/>
            <w:vAlign w:val="center"/>
          </w:tcPr>
          <w:p w14:paraId="1EAFB3C2" w14:textId="77777777" w:rsidR="00A438B6" w:rsidRPr="00A438B6" w:rsidRDefault="00A438B6" w:rsidP="00F24822">
            <w:pPr>
              <w:jc w:val="center"/>
              <w:rPr>
                <w:sz w:val="18"/>
                <w:szCs w:val="18"/>
              </w:rPr>
            </w:pPr>
            <w:r w:rsidRPr="00A438B6">
              <w:rPr>
                <w:sz w:val="18"/>
                <w:szCs w:val="18"/>
              </w:rPr>
              <w:t>компонент на холодную воду, руб./м3</w:t>
            </w:r>
          </w:p>
        </w:tc>
        <w:tc>
          <w:tcPr>
            <w:tcW w:w="409" w:type="pct"/>
            <w:gridSpan w:val="2"/>
            <w:vAlign w:val="center"/>
          </w:tcPr>
          <w:p w14:paraId="558FEDFF" w14:textId="77777777" w:rsidR="00A438B6" w:rsidRPr="00A438B6" w:rsidRDefault="00A438B6" w:rsidP="00F24822">
            <w:pPr>
              <w:jc w:val="center"/>
              <w:rPr>
                <w:sz w:val="18"/>
                <w:szCs w:val="18"/>
              </w:rPr>
            </w:pPr>
            <w:r w:rsidRPr="00A438B6">
              <w:rPr>
                <w:sz w:val="18"/>
                <w:szCs w:val="18"/>
              </w:rPr>
              <w:t>62,81</w:t>
            </w:r>
          </w:p>
        </w:tc>
        <w:tc>
          <w:tcPr>
            <w:tcW w:w="409" w:type="pct"/>
            <w:gridSpan w:val="2"/>
            <w:vAlign w:val="center"/>
          </w:tcPr>
          <w:p w14:paraId="0DAA3C49" w14:textId="77777777" w:rsidR="00A438B6" w:rsidRPr="00A438B6" w:rsidRDefault="00A438B6" w:rsidP="00F24822">
            <w:pPr>
              <w:jc w:val="center"/>
              <w:rPr>
                <w:sz w:val="18"/>
                <w:szCs w:val="18"/>
              </w:rPr>
            </w:pPr>
            <w:r w:rsidRPr="00A438B6">
              <w:rPr>
                <w:sz w:val="18"/>
                <w:szCs w:val="18"/>
              </w:rPr>
              <w:t>65,30</w:t>
            </w:r>
          </w:p>
        </w:tc>
        <w:tc>
          <w:tcPr>
            <w:tcW w:w="409" w:type="pct"/>
            <w:gridSpan w:val="2"/>
            <w:vAlign w:val="center"/>
          </w:tcPr>
          <w:p w14:paraId="56D77E88" w14:textId="77777777" w:rsidR="00A438B6" w:rsidRPr="00A438B6" w:rsidRDefault="00A438B6" w:rsidP="00F24822">
            <w:pPr>
              <w:jc w:val="center"/>
              <w:rPr>
                <w:sz w:val="18"/>
                <w:szCs w:val="18"/>
              </w:rPr>
            </w:pPr>
            <w:r w:rsidRPr="00A438B6">
              <w:rPr>
                <w:sz w:val="18"/>
                <w:szCs w:val="18"/>
              </w:rPr>
              <w:t>65,30</w:t>
            </w:r>
          </w:p>
        </w:tc>
        <w:tc>
          <w:tcPr>
            <w:tcW w:w="463" w:type="pct"/>
            <w:gridSpan w:val="2"/>
            <w:vAlign w:val="center"/>
          </w:tcPr>
          <w:p w14:paraId="241E0239" w14:textId="77777777" w:rsidR="00A438B6" w:rsidRPr="00A438B6" w:rsidRDefault="00A438B6" w:rsidP="00F24822">
            <w:pPr>
              <w:jc w:val="center"/>
              <w:rPr>
                <w:sz w:val="18"/>
                <w:szCs w:val="18"/>
              </w:rPr>
            </w:pPr>
            <w:r w:rsidRPr="00A438B6">
              <w:rPr>
                <w:sz w:val="18"/>
                <w:szCs w:val="18"/>
              </w:rPr>
              <w:t>68,25</w:t>
            </w:r>
          </w:p>
        </w:tc>
        <w:tc>
          <w:tcPr>
            <w:tcW w:w="409" w:type="pct"/>
            <w:gridSpan w:val="2"/>
            <w:vAlign w:val="center"/>
          </w:tcPr>
          <w:p w14:paraId="2E47FDE1" w14:textId="77777777" w:rsidR="00A438B6" w:rsidRPr="00A438B6" w:rsidRDefault="00A438B6" w:rsidP="00F24822">
            <w:pPr>
              <w:jc w:val="center"/>
              <w:rPr>
                <w:sz w:val="18"/>
                <w:szCs w:val="18"/>
              </w:rPr>
            </w:pPr>
            <w:r w:rsidRPr="00A438B6">
              <w:rPr>
                <w:sz w:val="18"/>
                <w:szCs w:val="18"/>
              </w:rPr>
              <w:t>71,20</w:t>
            </w:r>
          </w:p>
        </w:tc>
        <w:tc>
          <w:tcPr>
            <w:tcW w:w="409" w:type="pct"/>
            <w:gridSpan w:val="2"/>
            <w:vAlign w:val="center"/>
          </w:tcPr>
          <w:p w14:paraId="1AE36AEB" w14:textId="77777777" w:rsidR="00A438B6" w:rsidRPr="00A438B6" w:rsidRDefault="00A438B6" w:rsidP="00F24822">
            <w:pPr>
              <w:jc w:val="center"/>
              <w:rPr>
                <w:sz w:val="18"/>
                <w:szCs w:val="18"/>
              </w:rPr>
            </w:pPr>
            <w:r w:rsidRPr="00A438B6">
              <w:rPr>
                <w:sz w:val="18"/>
                <w:szCs w:val="18"/>
              </w:rPr>
              <w:t>71,20</w:t>
            </w:r>
          </w:p>
        </w:tc>
        <w:tc>
          <w:tcPr>
            <w:tcW w:w="409" w:type="pct"/>
            <w:gridSpan w:val="2"/>
            <w:vAlign w:val="center"/>
          </w:tcPr>
          <w:p w14:paraId="21898C78" w14:textId="77777777" w:rsidR="00A438B6" w:rsidRPr="00A438B6" w:rsidRDefault="00A438B6" w:rsidP="00F24822">
            <w:pPr>
              <w:jc w:val="center"/>
              <w:rPr>
                <w:sz w:val="18"/>
                <w:szCs w:val="18"/>
              </w:rPr>
            </w:pPr>
            <w:r w:rsidRPr="00A438B6">
              <w:rPr>
                <w:sz w:val="18"/>
                <w:szCs w:val="18"/>
              </w:rPr>
              <w:t>78,66</w:t>
            </w:r>
          </w:p>
        </w:tc>
        <w:tc>
          <w:tcPr>
            <w:tcW w:w="519" w:type="pct"/>
            <w:gridSpan w:val="2"/>
            <w:vAlign w:val="center"/>
          </w:tcPr>
          <w:p w14:paraId="34DE9BEE" w14:textId="77777777" w:rsidR="00A438B6" w:rsidRPr="00A438B6" w:rsidRDefault="00A438B6" w:rsidP="00F24822">
            <w:pPr>
              <w:jc w:val="center"/>
              <w:rPr>
                <w:sz w:val="18"/>
                <w:szCs w:val="18"/>
              </w:rPr>
            </w:pPr>
            <w:r w:rsidRPr="00A438B6">
              <w:rPr>
                <w:sz w:val="18"/>
                <w:szCs w:val="18"/>
              </w:rPr>
              <w:t>91,66</w:t>
            </w:r>
          </w:p>
        </w:tc>
        <w:tc>
          <w:tcPr>
            <w:tcW w:w="463" w:type="pct"/>
            <w:gridSpan w:val="2"/>
            <w:vAlign w:val="center"/>
          </w:tcPr>
          <w:p w14:paraId="5B10C61C" w14:textId="77777777" w:rsidR="00A438B6" w:rsidRPr="00A438B6" w:rsidRDefault="00A438B6" w:rsidP="00F24822">
            <w:pPr>
              <w:jc w:val="center"/>
              <w:rPr>
                <w:sz w:val="18"/>
                <w:szCs w:val="18"/>
              </w:rPr>
            </w:pPr>
            <w:r w:rsidRPr="00A438B6">
              <w:rPr>
                <w:sz w:val="18"/>
                <w:szCs w:val="18"/>
              </w:rPr>
              <w:t>91,66</w:t>
            </w:r>
          </w:p>
        </w:tc>
      </w:tr>
      <w:tr w:rsidR="00224B80" w:rsidRPr="00224B80" w14:paraId="3EEC3200" w14:textId="77777777" w:rsidTr="00F24822">
        <w:trPr>
          <w:trHeight w:val="1466"/>
        </w:trPr>
        <w:tc>
          <w:tcPr>
            <w:tcW w:w="96" w:type="pct"/>
            <w:vMerge/>
            <w:vAlign w:val="center"/>
          </w:tcPr>
          <w:p w14:paraId="19148094" w14:textId="77777777" w:rsidR="00A438B6" w:rsidRPr="00A438B6" w:rsidRDefault="00A438B6" w:rsidP="00F24822">
            <w:pPr>
              <w:jc w:val="center"/>
              <w:rPr>
                <w:sz w:val="18"/>
                <w:szCs w:val="18"/>
              </w:rPr>
            </w:pPr>
          </w:p>
        </w:tc>
        <w:tc>
          <w:tcPr>
            <w:tcW w:w="258" w:type="pct"/>
            <w:vMerge/>
            <w:vAlign w:val="center"/>
          </w:tcPr>
          <w:p w14:paraId="4295606B" w14:textId="77777777" w:rsidR="00A438B6" w:rsidRPr="00A438B6" w:rsidRDefault="00A438B6" w:rsidP="00F24822">
            <w:pPr>
              <w:jc w:val="center"/>
              <w:rPr>
                <w:sz w:val="18"/>
                <w:szCs w:val="18"/>
              </w:rPr>
            </w:pPr>
          </w:p>
        </w:tc>
        <w:tc>
          <w:tcPr>
            <w:tcW w:w="133" w:type="pct"/>
            <w:vMerge/>
            <w:vAlign w:val="center"/>
          </w:tcPr>
          <w:p w14:paraId="77A0BA9D" w14:textId="77777777" w:rsidR="00A438B6" w:rsidRPr="00A438B6" w:rsidRDefault="00A438B6" w:rsidP="00F24822">
            <w:pPr>
              <w:jc w:val="center"/>
              <w:rPr>
                <w:sz w:val="18"/>
                <w:szCs w:val="18"/>
              </w:rPr>
            </w:pPr>
          </w:p>
        </w:tc>
        <w:tc>
          <w:tcPr>
            <w:tcW w:w="282" w:type="pct"/>
            <w:vMerge/>
            <w:vAlign w:val="center"/>
          </w:tcPr>
          <w:p w14:paraId="6C241FC1" w14:textId="77777777" w:rsidR="00A438B6" w:rsidRPr="00A438B6" w:rsidRDefault="00A438B6" w:rsidP="00F24822">
            <w:pPr>
              <w:jc w:val="center"/>
              <w:rPr>
                <w:sz w:val="18"/>
                <w:szCs w:val="18"/>
              </w:rPr>
            </w:pPr>
          </w:p>
        </w:tc>
        <w:tc>
          <w:tcPr>
            <w:tcW w:w="332" w:type="pct"/>
            <w:vAlign w:val="center"/>
          </w:tcPr>
          <w:p w14:paraId="40E31FBB" w14:textId="77777777" w:rsidR="00A438B6" w:rsidRPr="00A438B6" w:rsidRDefault="00A438B6" w:rsidP="00F24822">
            <w:pPr>
              <w:jc w:val="center"/>
              <w:rPr>
                <w:sz w:val="18"/>
                <w:szCs w:val="18"/>
              </w:rPr>
            </w:pPr>
            <w:r w:rsidRPr="00A438B6">
              <w:rPr>
                <w:sz w:val="18"/>
                <w:szCs w:val="18"/>
              </w:rPr>
              <w:t>компонент на тепловую энергию, руб./Гкал</w:t>
            </w:r>
          </w:p>
        </w:tc>
        <w:tc>
          <w:tcPr>
            <w:tcW w:w="204" w:type="pct"/>
            <w:vAlign w:val="center"/>
          </w:tcPr>
          <w:p w14:paraId="64452312" w14:textId="77777777" w:rsidR="00A438B6" w:rsidRPr="00A438B6" w:rsidRDefault="00A438B6" w:rsidP="00F24822">
            <w:pPr>
              <w:jc w:val="center"/>
              <w:rPr>
                <w:sz w:val="18"/>
                <w:szCs w:val="18"/>
              </w:rPr>
            </w:pPr>
            <w:r w:rsidRPr="00A438B6">
              <w:rPr>
                <w:sz w:val="18"/>
                <w:szCs w:val="18"/>
              </w:rPr>
              <w:t>2610,96</w:t>
            </w:r>
          </w:p>
        </w:tc>
        <w:tc>
          <w:tcPr>
            <w:tcW w:w="205" w:type="pct"/>
            <w:vAlign w:val="center"/>
          </w:tcPr>
          <w:p w14:paraId="4B5F5715" w14:textId="77777777" w:rsidR="00A438B6" w:rsidRPr="00A438B6" w:rsidRDefault="00A438B6" w:rsidP="00F24822">
            <w:pPr>
              <w:jc w:val="center"/>
              <w:rPr>
                <w:sz w:val="18"/>
                <w:szCs w:val="18"/>
              </w:rPr>
            </w:pPr>
            <w:r w:rsidRPr="00A438B6">
              <w:rPr>
                <w:sz w:val="18"/>
                <w:szCs w:val="18"/>
              </w:rPr>
              <w:t>3133,15</w:t>
            </w:r>
          </w:p>
        </w:tc>
        <w:tc>
          <w:tcPr>
            <w:tcW w:w="204" w:type="pct"/>
            <w:vAlign w:val="center"/>
          </w:tcPr>
          <w:p w14:paraId="239CAFE6" w14:textId="77777777" w:rsidR="00A438B6" w:rsidRPr="00A438B6" w:rsidRDefault="00A438B6" w:rsidP="00F24822">
            <w:pPr>
              <w:jc w:val="center"/>
              <w:rPr>
                <w:sz w:val="18"/>
                <w:szCs w:val="18"/>
              </w:rPr>
            </w:pPr>
            <w:r w:rsidRPr="00A438B6">
              <w:rPr>
                <w:sz w:val="18"/>
                <w:szCs w:val="18"/>
              </w:rPr>
              <w:t>2715,39</w:t>
            </w:r>
          </w:p>
        </w:tc>
        <w:tc>
          <w:tcPr>
            <w:tcW w:w="205" w:type="pct"/>
            <w:vAlign w:val="center"/>
          </w:tcPr>
          <w:p w14:paraId="4D14DA47" w14:textId="77777777" w:rsidR="00A438B6" w:rsidRPr="00A438B6" w:rsidRDefault="00A438B6" w:rsidP="00F24822">
            <w:pPr>
              <w:jc w:val="center"/>
              <w:rPr>
                <w:sz w:val="18"/>
                <w:szCs w:val="18"/>
              </w:rPr>
            </w:pPr>
            <w:r w:rsidRPr="00A438B6">
              <w:rPr>
                <w:sz w:val="18"/>
                <w:szCs w:val="18"/>
              </w:rPr>
              <w:t>3258,47</w:t>
            </w:r>
          </w:p>
        </w:tc>
        <w:tc>
          <w:tcPr>
            <w:tcW w:w="204" w:type="pct"/>
            <w:vAlign w:val="center"/>
          </w:tcPr>
          <w:p w14:paraId="3406B9D3" w14:textId="77777777" w:rsidR="00A438B6" w:rsidRPr="00A438B6" w:rsidRDefault="00A438B6" w:rsidP="00F24822">
            <w:pPr>
              <w:jc w:val="center"/>
              <w:rPr>
                <w:sz w:val="18"/>
                <w:szCs w:val="18"/>
              </w:rPr>
            </w:pPr>
            <w:r w:rsidRPr="00A438B6">
              <w:rPr>
                <w:sz w:val="18"/>
                <w:szCs w:val="18"/>
              </w:rPr>
              <w:t>2715,39</w:t>
            </w:r>
          </w:p>
        </w:tc>
        <w:tc>
          <w:tcPr>
            <w:tcW w:w="205" w:type="pct"/>
            <w:vAlign w:val="center"/>
          </w:tcPr>
          <w:p w14:paraId="011399F0" w14:textId="77777777" w:rsidR="00A438B6" w:rsidRPr="00A438B6" w:rsidRDefault="00A438B6" w:rsidP="00F24822">
            <w:pPr>
              <w:jc w:val="center"/>
              <w:rPr>
                <w:sz w:val="18"/>
                <w:szCs w:val="18"/>
              </w:rPr>
            </w:pPr>
            <w:r w:rsidRPr="00A438B6">
              <w:rPr>
                <w:sz w:val="18"/>
                <w:szCs w:val="18"/>
              </w:rPr>
              <w:t>3258,47</w:t>
            </w:r>
          </w:p>
        </w:tc>
        <w:tc>
          <w:tcPr>
            <w:tcW w:w="259" w:type="pct"/>
            <w:vAlign w:val="center"/>
          </w:tcPr>
          <w:p w14:paraId="68054E32" w14:textId="77777777" w:rsidR="00A438B6" w:rsidRPr="00A438B6" w:rsidRDefault="00A438B6" w:rsidP="00F24822">
            <w:pPr>
              <w:jc w:val="center"/>
              <w:rPr>
                <w:sz w:val="18"/>
                <w:szCs w:val="18"/>
              </w:rPr>
            </w:pPr>
            <w:r w:rsidRPr="00A438B6">
              <w:rPr>
                <w:sz w:val="18"/>
                <w:szCs w:val="18"/>
              </w:rPr>
              <w:t>2924,47</w:t>
            </w:r>
          </w:p>
        </w:tc>
        <w:tc>
          <w:tcPr>
            <w:tcW w:w="205" w:type="pct"/>
            <w:vAlign w:val="center"/>
          </w:tcPr>
          <w:p w14:paraId="2E95D558" w14:textId="77777777" w:rsidR="00A438B6" w:rsidRPr="00A438B6" w:rsidRDefault="00A438B6" w:rsidP="00F24822">
            <w:pPr>
              <w:jc w:val="center"/>
              <w:rPr>
                <w:sz w:val="18"/>
                <w:szCs w:val="18"/>
              </w:rPr>
            </w:pPr>
            <w:r w:rsidRPr="00A438B6">
              <w:rPr>
                <w:sz w:val="18"/>
                <w:szCs w:val="18"/>
              </w:rPr>
              <w:t>3509,36</w:t>
            </w:r>
          </w:p>
        </w:tc>
        <w:tc>
          <w:tcPr>
            <w:tcW w:w="204" w:type="pct"/>
            <w:vAlign w:val="center"/>
          </w:tcPr>
          <w:p w14:paraId="4526559A" w14:textId="77777777" w:rsidR="00A438B6" w:rsidRPr="00A438B6" w:rsidRDefault="00A438B6" w:rsidP="00F24822">
            <w:pPr>
              <w:jc w:val="center"/>
              <w:rPr>
                <w:sz w:val="18"/>
                <w:szCs w:val="18"/>
              </w:rPr>
            </w:pPr>
            <w:r w:rsidRPr="00A438B6">
              <w:rPr>
                <w:sz w:val="18"/>
                <w:szCs w:val="18"/>
              </w:rPr>
              <w:t>3185,03</w:t>
            </w:r>
          </w:p>
        </w:tc>
        <w:tc>
          <w:tcPr>
            <w:tcW w:w="205" w:type="pct"/>
            <w:vAlign w:val="center"/>
          </w:tcPr>
          <w:p w14:paraId="6AAEDD78" w14:textId="77777777" w:rsidR="00A438B6" w:rsidRPr="00A438B6" w:rsidRDefault="00A438B6" w:rsidP="00F24822">
            <w:pPr>
              <w:jc w:val="center"/>
              <w:rPr>
                <w:sz w:val="18"/>
                <w:szCs w:val="18"/>
              </w:rPr>
            </w:pPr>
            <w:r w:rsidRPr="00A438B6">
              <w:rPr>
                <w:sz w:val="18"/>
                <w:szCs w:val="18"/>
              </w:rPr>
              <w:t>3822,04</w:t>
            </w:r>
          </w:p>
        </w:tc>
        <w:tc>
          <w:tcPr>
            <w:tcW w:w="204" w:type="pct"/>
            <w:vAlign w:val="center"/>
          </w:tcPr>
          <w:p w14:paraId="51732D58" w14:textId="77777777" w:rsidR="00A438B6" w:rsidRPr="00A438B6" w:rsidRDefault="00A438B6" w:rsidP="00F24822">
            <w:pPr>
              <w:jc w:val="center"/>
              <w:rPr>
                <w:sz w:val="18"/>
                <w:szCs w:val="18"/>
              </w:rPr>
            </w:pPr>
            <w:r w:rsidRPr="00A438B6">
              <w:rPr>
                <w:sz w:val="18"/>
                <w:szCs w:val="18"/>
              </w:rPr>
              <w:t>3185,03</w:t>
            </w:r>
          </w:p>
        </w:tc>
        <w:tc>
          <w:tcPr>
            <w:tcW w:w="205" w:type="pct"/>
            <w:vAlign w:val="center"/>
          </w:tcPr>
          <w:p w14:paraId="4A9F6043" w14:textId="77777777" w:rsidR="00A438B6" w:rsidRPr="00A438B6" w:rsidRDefault="00A438B6" w:rsidP="00F24822">
            <w:pPr>
              <w:jc w:val="center"/>
              <w:rPr>
                <w:sz w:val="18"/>
                <w:szCs w:val="18"/>
              </w:rPr>
            </w:pPr>
            <w:r w:rsidRPr="00A438B6">
              <w:rPr>
                <w:sz w:val="18"/>
                <w:szCs w:val="18"/>
              </w:rPr>
              <w:t>3822,04</w:t>
            </w:r>
          </w:p>
        </w:tc>
        <w:tc>
          <w:tcPr>
            <w:tcW w:w="204" w:type="pct"/>
            <w:vAlign w:val="center"/>
          </w:tcPr>
          <w:p w14:paraId="5F3CB544" w14:textId="77777777" w:rsidR="00A438B6" w:rsidRPr="00A438B6" w:rsidRDefault="00A438B6" w:rsidP="00F24822">
            <w:pPr>
              <w:jc w:val="center"/>
              <w:rPr>
                <w:sz w:val="18"/>
                <w:szCs w:val="18"/>
              </w:rPr>
            </w:pPr>
            <w:r w:rsidRPr="00A438B6">
              <w:rPr>
                <w:sz w:val="18"/>
                <w:szCs w:val="18"/>
              </w:rPr>
              <w:t>3557,68</w:t>
            </w:r>
          </w:p>
        </w:tc>
        <w:tc>
          <w:tcPr>
            <w:tcW w:w="205" w:type="pct"/>
            <w:vAlign w:val="center"/>
          </w:tcPr>
          <w:p w14:paraId="3702E41F" w14:textId="77777777" w:rsidR="00A438B6" w:rsidRPr="00A438B6" w:rsidRDefault="00A438B6" w:rsidP="00F24822">
            <w:pPr>
              <w:jc w:val="center"/>
              <w:rPr>
                <w:sz w:val="18"/>
                <w:szCs w:val="18"/>
              </w:rPr>
            </w:pPr>
            <w:r w:rsidRPr="00A438B6">
              <w:rPr>
                <w:sz w:val="18"/>
                <w:szCs w:val="18"/>
              </w:rPr>
              <w:t>4269,22</w:t>
            </w:r>
          </w:p>
        </w:tc>
        <w:tc>
          <w:tcPr>
            <w:tcW w:w="259" w:type="pct"/>
            <w:vAlign w:val="center"/>
          </w:tcPr>
          <w:p w14:paraId="04F63AC1" w14:textId="77777777" w:rsidR="00A438B6" w:rsidRPr="00A438B6" w:rsidRDefault="00A438B6" w:rsidP="00F24822">
            <w:pPr>
              <w:jc w:val="center"/>
              <w:rPr>
                <w:sz w:val="18"/>
                <w:szCs w:val="18"/>
              </w:rPr>
            </w:pPr>
            <w:r w:rsidRPr="00A438B6">
              <w:rPr>
                <w:sz w:val="18"/>
                <w:szCs w:val="18"/>
              </w:rPr>
              <w:t>3557,68</w:t>
            </w:r>
          </w:p>
        </w:tc>
        <w:tc>
          <w:tcPr>
            <w:tcW w:w="261" w:type="pct"/>
            <w:vAlign w:val="center"/>
          </w:tcPr>
          <w:p w14:paraId="7538A825" w14:textId="77777777" w:rsidR="00A438B6" w:rsidRPr="00A438B6" w:rsidRDefault="00A438B6" w:rsidP="00F24822">
            <w:pPr>
              <w:jc w:val="center"/>
              <w:rPr>
                <w:sz w:val="18"/>
                <w:szCs w:val="18"/>
              </w:rPr>
            </w:pPr>
            <w:r w:rsidRPr="00A438B6">
              <w:rPr>
                <w:sz w:val="18"/>
                <w:szCs w:val="18"/>
              </w:rPr>
              <w:t>4269,22</w:t>
            </w:r>
          </w:p>
        </w:tc>
        <w:tc>
          <w:tcPr>
            <w:tcW w:w="259" w:type="pct"/>
            <w:vAlign w:val="center"/>
          </w:tcPr>
          <w:p w14:paraId="19978FD3" w14:textId="77777777" w:rsidR="00A438B6" w:rsidRPr="00A438B6" w:rsidRDefault="00A438B6" w:rsidP="00F24822">
            <w:pPr>
              <w:jc w:val="center"/>
              <w:rPr>
                <w:sz w:val="18"/>
                <w:szCs w:val="18"/>
              </w:rPr>
            </w:pPr>
            <w:r w:rsidRPr="00A438B6">
              <w:rPr>
                <w:sz w:val="18"/>
                <w:szCs w:val="18"/>
              </w:rPr>
              <w:t>3981,05</w:t>
            </w:r>
          </w:p>
        </w:tc>
        <w:tc>
          <w:tcPr>
            <w:tcW w:w="204" w:type="pct"/>
            <w:vAlign w:val="center"/>
          </w:tcPr>
          <w:p w14:paraId="66755935" w14:textId="77777777" w:rsidR="00A438B6" w:rsidRPr="00A438B6" w:rsidRDefault="00A438B6" w:rsidP="00F24822">
            <w:pPr>
              <w:jc w:val="center"/>
              <w:rPr>
                <w:sz w:val="18"/>
                <w:szCs w:val="18"/>
              </w:rPr>
            </w:pPr>
            <w:r w:rsidRPr="00A438B6">
              <w:rPr>
                <w:sz w:val="18"/>
                <w:szCs w:val="18"/>
              </w:rPr>
              <w:t>4777,26</w:t>
            </w:r>
          </w:p>
        </w:tc>
      </w:tr>
      <w:tr w:rsidR="00224B80" w:rsidRPr="00224B80" w14:paraId="6DDF6859" w14:textId="77777777" w:rsidTr="00F24822">
        <w:trPr>
          <w:trHeight w:val="125"/>
        </w:trPr>
        <w:tc>
          <w:tcPr>
            <w:tcW w:w="96" w:type="pct"/>
            <w:vMerge/>
            <w:vAlign w:val="center"/>
          </w:tcPr>
          <w:p w14:paraId="06470B7C" w14:textId="77777777" w:rsidR="00A438B6" w:rsidRPr="00A438B6" w:rsidRDefault="00A438B6" w:rsidP="00F24822">
            <w:pPr>
              <w:jc w:val="center"/>
              <w:rPr>
                <w:sz w:val="18"/>
                <w:szCs w:val="18"/>
              </w:rPr>
            </w:pPr>
          </w:p>
        </w:tc>
        <w:tc>
          <w:tcPr>
            <w:tcW w:w="258" w:type="pct"/>
            <w:vMerge/>
            <w:vAlign w:val="center"/>
          </w:tcPr>
          <w:p w14:paraId="6E905395" w14:textId="77777777" w:rsidR="00A438B6" w:rsidRPr="00A438B6" w:rsidRDefault="00A438B6" w:rsidP="00F24822">
            <w:pPr>
              <w:jc w:val="center"/>
              <w:rPr>
                <w:sz w:val="18"/>
                <w:szCs w:val="18"/>
              </w:rPr>
            </w:pPr>
          </w:p>
        </w:tc>
        <w:tc>
          <w:tcPr>
            <w:tcW w:w="133" w:type="pct"/>
            <w:vMerge/>
            <w:vAlign w:val="center"/>
          </w:tcPr>
          <w:p w14:paraId="31E37C88" w14:textId="77777777" w:rsidR="00A438B6" w:rsidRPr="00A438B6" w:rsidRDefault="00A438B6" w:rsidP="00F24822">
            <w:pPr>
              <w:jc w:val="center"/>
              <w:rPr>
                <w:sz w:val="18"/>
                <w:szCs w:val="18"/>
              </w:rPr>
            </w:pPr>
          </w:p>
        </w:tc>
        <w:tc>
          <w:tcPr>
            <w:tcW w:w="282" w:type="pct"/>
            <w:vMerge/>
            <w:vAlign w:val="center"/>
          </w:tcPr>
          <w:p w14:paraId="7F2D3B8E" w14:textId="77777777" w:rsidR="00A438B6" w:rsidRPr="00A438B6" w:rsidRDefault="00A438B6" w:rsidP="00F24822">
            <w:pPr>
              <w:jc w:val="center"/>
              <w:rPr>
                <w:sz w:val="18"/>
                <w:szCs w:val="18"/>
              </w:rPr>
            </w:pPr>
          </w:p>
        </w:tc>
        <w:tc>
          <w:tcPr>
            <w:tcW w:w="3249" w:type="pct"/>
            <w:gridSpan w:val="15"/>
            <w:shd w:val="clear" w:color="auto" w:fill="ECF0DF"/>
            <w:vAlign w:val="center"/>
          </w:tcPr>
          <w:p w14:paraId="0552A1BD" w14:textId="77777777" w:rsidR="00A438B6" w:rsidRPr="00A438B6" w:rsidRDefault="00A438B6" w:rsidP="00F24822">
            <w:pPr>
              <w:jc w:val="center"/>
              <w:rPr>
                <w:sz w:val="18"/>
                <w:szCs w:val="18"/>
              </w:rPr>
            </w:pPr>
            <w:r w:rsidRPr="00A438B6">
              <w:rPr>
                <w:b/>
                <w:bCs/>
                <w:sz w:val="18"/>
                <w:szCs w:val="18"/>
              </w:rPr>
              <w:t>Население</w:t>
            </w:r>
          </w:p>
        </w:tc>
        <w:tc>
          <w:tcPr>
            <w:tcW w:w="519" w:type="pct"/>
            <w:gridSpan w:val="2"/>
            <w:shd w:val="clear" w:color="auto" w:fill="ECF0DF"/>
            <w:vAlign w:val="center"/>
          </w:tcPr>
          <w:p w14:paraId="4E13798B" w14:textId="77777777" w:rsidR="00A438B6" w:rsidRPr="00A438B6" w:rsidRDefault="00A438B6" w:rsidP="00F24822">
            <w:pPr>
              <w:jc w:val="center"/>
              <w:rPr>
                <w:sz w:val="18"/>
                <w:szCs w:val="18"/>
              </w:rPr>
            </w:pPr>
          </w:p>
        </w:tc>
        <w:tc>
          <w:tcPr>
            <w:tcW w:w="463" w:type="pct"/>
            <w:gridSpan w:val="2"/>
            <w:shd w:val="clear" w:color="auto" w:fill="ECF0DF"/>
            <w:vAlign w:val="center"/>
          </w:tcPr>
          <w:p w14:paraId="5C2AB7F0" w14:textId="77777777" w:rsidR="00A438B6" w:rsidRPr="00A438B6" w:rsidRDefault="00A438B6" w:rsidP="00F24822">
            <w:pPr>
              <w:jc w:val="center"/>
              <w:rPr>
                <w:sz w:val="18"/>
                <w:szCs w:val="18"/>
              </w:rPr>
            </w:pPr>
          </w:p>
        </w:tc>
      </w:tr>
      <w:tr w:rsidR="00224B80" w:rsidRPr="00224B80" w14:paraId="0B04CDCA" w14:textId="77777777" w:rsidTr="00F24822">
        <w:trPr>
          <w:trHeight w:val="3039"/>
        </w:trPr>
        <w:tc>
          <w:tcPr>
            <w:tcW w:w="96" w:type="pct"/>
            <w:vMerge/>
            <w:vAlign w:val="center"/>
          </w:tcPr>
          <w:p w14:paraId="2EB30955" w14:textId="77777777" w:rsidR="00A438B6" w:rsidRPr="00A438B6" w:rsidRDefault="00A438B6" w:rsidP="00F24822">
            <w:pPr>
              <w:jc w:val="center"/>
              <w:rPr>
                <w:sz w:val="18"/>
                <w:szCs w:val="18"/>
              </w:rPr>
            </w:pPr>
          </w:p>
        </w:tc>
        <w:tc>
          <w:tcPr>
            <w:tcW w:w="258" w:type="pct"/>
            <w:vMerge/>
            <w:vAlign w:val="center"/>
          </w:tcPr>
          <w:p w14:paraId="2579C40B" w14:textId="77777777" w:rsidR="00A438B6" w:rsidRPr="00A438B6" w:rsidRDefault="00A438B6" w:rsidP="00F24822">
            <w:pPr>
              <w:jc w:val="center"/>
              <w:rPr>
                <w:sz w:val="18"/>
                <w:szCs w:val="18"/>
              </w:rPr>
            </w:pPr>
          </w:p>
        </w:tc>
        <w:tc>
          <w:tcPr>
            <w:tcW w:w="133" w:type="pct"/>
            <w:vMerge/>
            <w:vAlign w:val="center"/>
          </w:tcPr>
          <w:p w14:paraId="4B629C62" w14:textId="77777777" w:rsidR="00A438B6" w:rsidRPr="00A438B6" w:rsidRDefault="00A438B6" w:rsidP="00F24822">
            <w:pPr>
              <w:jc w:val="center"/>
              <w:rPr>
                <w:sz w:val="18"/>
                <w:szCs w:val="18"/>
              </w:rPr>
            </w:pPr>
          </w:p>
        </w:tc>
        <w:tc>
          <w:tcPr>
            <w:tcW w:w="282" w:type="pct"/>
            <w:vMerge/>
            <w:vAlign w:val="center"/>
          </w:tcPr>
          <w:p w14:paraId="211632E5" w14:textId="77777777" w:rsidR="00A438B6" w:rsidRPr="00A438B6" w:rsidRDefault="00A438B6" w:rsidP="00F24822">
            <w:pPr>
              <w:jc w:val="center"/>
              <w:rPr>
                <w:sz w:val="18"/>
                <w:szCs w:val="18"/>
              </w:rPr>
            </w:pPr>
          </w:p>
        </w:tc>
        <w:tc>
          <w:tcPr>
            <w:tcW w:w="332" w:type="pct"/>
            <w:shd w:val="clear" w:color="auto" w:fill="ECF0DF"/>
            <w:vAlign w:val="center"/>
          </w:tcPr>
          <w:p w14:paraId="6BAB461E" w14:textId="77777777" w:rsidR="00A438B6" w:rsidRPr="00A438B6" w:rsidRDefault="00A438B6" w:rsidP="00F24822">
            <w:pPr>
              <w:spacing w:line="276" w:lineRule="auto"/>
              <w:jc w:val="center"/>
              <w:rPr>
                <w:sz w:val="18"/>
                <w:szCs w:val="18"/>
              </w:rPr>
            </w:pPr>
            <w:r w:rsidRPr="00A438B6">
              <w:rPr>
                <w:sz w:val="18"/>
                <w:szCs w:val="18"/>
              </w:rPr>
              <w:t>Однокомпонентный тариф на горячую воду с использованием закрытой системы горячего водоснабжения, руб./м3, в том числе:</w:t>
            </w:r>
          </w:p>
        </w:tc>
        <w:tc>
          <w:tcPr>
            <w:tcW w:w="204" w:type="pct"/>
            <w:shd w:val="clear" w:color="auto" w:fill="ECF0DF"/>
            <w:vAlign w:val="center"/>
          </w:tcPr>
          <w:p w14:paraId="24ADDF51" w14:textId="77777777" w:rsidR="00A438B6" w:rsidRPr="00A438B6" w:rsidRDefault="00A438B6" w:rsidP="00F24822">
            <w:pPr>
              <w:jc w:val="center"/>
              <w:rPr>
                <w:sz w:val="18"/>
                <w:szCs w:val="18"/>
              </w:rPr>
            </w:pPr>
            <w:r w:rsidRPr="00A438B6">
              <w:rPr>
                <w:sz w:val="18"/>
                <w:szCs w:val="18"/>
              </w:rPr>
              <w:t>157,37</w:t>
            </w:r>
          </w:p>
        </w:tc>
        <w:tc>
          <w:tcPr>
            <w:tcW w:w="205" w:type="pct"/>
            <w:shd w:val="clear" w:color="auto" w:fill="ECF0DF"/>
            <w:vAlign w:val="center"/>
          </w:tcPr>
          <w:p w14:paraId="3D5CE7FD" w14:textId="77777777" w:rsidR="00A438B6" w:rsidRPr="00A438B6" w:rsidRDefault="00A438B6" w:rsidP="00F24822">
            <w:pPr>
              <w:jc w:val="center"/>
              <w:rPr>
                <w:sz w:val="18"/>
                <w:szCs w:val="18"/>
              </w:rPr>
            </w:pPr>
            <w:r w:rsidRPr="00A438B6">
              <w:rPr>
                <w:sz w:val="18"/>
                <w:szCs w:val="18"/>
              </w:rPr>
              <w:t>188,84</w:t>
            </w:r>
          </w:p>
        </w:tc>
        <w:tc>
          <w:tcPr>
            <w:tcW w:w="204" w:type="pct"/>
            <w:shd w:val="clear" w:color="auto" w:fill="ECF0DF"/>
            <w:vAlign w:val="center"/>
          </w:tcPr>
          <w:p w14:paraId="303CAC47" w14:textId="77777777" w:rsidR="00A438B6" w:rsidRPr="00A438B6" w:rsidRDefault="00A438B6" w:rsidP="00F24822">
            <w:pPr>
              <w:jc w:val="center"/>
              <w:rPr>
                <w:sz w:val="18"/>
                <w:szCs w:val="18"/>
              </w:rPr>
            </w:pPr>
            <w:r w:rsidRPr="00A438B6">
              <w:rPr>
                <w:sz w:val="18"/>
                <w:szCs w:val="18"/>
              </w:rPr>
              <w:t>163,67</w:t>
            </w:r>
          </w:p>
        </w:tc>
        <w:tc>
          <w:tcPr>
            <w:tcW w:w="205" w:type="pct"/>
            <w:shd w:val="clear" w:color="auto" w:fill="ECF0DF"/>
            <w:vAlign w:val="center"/>
          </w:tcPr>
          <w:p w14:paraId="22A9F1B1" w14:textId="77777777" w:rsidR="00A438B6" w:rsidRPr="00A438B6" w:rsidRDefault="00A438B6" w:rsidP="00F24822">
            <w:pPr>
              <w:jc w:val="center"/>
              <w:rPr>
                <w:sz w:val="18"/>
                <w:szCs w:val="18"/>
              </w:rPr>
            </w:pPr>
            <w:r w:rsidRPr="00A438B6">
              <w:rPr>
                <w:sz w:val="18"/>
                <w:szCs w:val="18"/>
              </w:rPr>
              <w:t>196,40</w:t>
            </w:r>
          </w:p>
        </w:tc>
        <w:tc>
          <w:tcPr>
            <w:tcW w:w="204" w:type="pct"/>
            <w:shd w:val="clear" w:color="auto" w:fill="ECF0DF"/>
            <w:vAlign w:val="center"/>
          </w:tcPr>
          <w:p w14:paraId="6CA9DB3B" w14:textId="77777777" w:rsidR="00A438B6" w:rsidRPr="00A438B6" w:rsidRDefault="00A438B6" w:rsidP="00F24822">
            <w:pPr>
              <w:jc w:val="center"/>
              <w:rPr>
                <w:sz w:val="18"/>
                <w:szCs w:val="18"/>
              </w:rPr>
            </w:pPr>
            <w:r w:rsidRPr="00A438B6">
              <w:rPr>
                <w:sz w:val="18"/>
                <w:szCs w:val="18"/>
              </w:rPr>
              <w:t>163,67</w:t>
            </w:r>
          </w:p>
        </w:tc>
        <w:tc>
          <w:tcPr>
            <w:tcW w:w="205" w:type="pct"/>
            <w:shd w:val="clear" w:color="auto" w:fill="ECF0DF"/>
            <w:vAlign w:val="center"/>
          </w:tcPr>
          <w:p w14:paraId="4B4C4EA9" w14:textId="77777777" w:rsidR="00A438B6" w:rsidRPr="00A438B6" w:rsidRDefault="00A438B6" w:rsidP="00F24822">
            <w:pPr>
              <w:jc w:val="center"/>
              <w:rPr>
                <w:sz w:val="18"/>
                <w:szCs w:val="18"/>
              </w:rPr>
            </w:pPr>
            <w:r w:rsidRPr="00A438B6">
              <w:rPr>
                <w:sz w:val="18"/>
                <w:szCs w:val="18"/>
              </w:rPr>
              <w:t>196,40</w:t>
            </w:r>
          </w:p>
        </w:tc>
        <w:tc>
          <w:tcPr>
            <w:tcW w:w="259" w:type="pct"/>
            <w:shd w:val="clear" w:color="auto" w:fill="ECF0DF"/>
            <w:vAlign w:val="center"/>
          </w:tcPr>
          <w:p w14:paraId="49727658" w14:textId="77777777" w:rsidR="00A438B6" w:rsidRPr="00A438B6" w:rsidRDefault="00A438B6" w:rsidP="00F24822">
            <w:pPr>
              <w:jc w:val="center"/>
              <w:rPr>
                <w:sz w:val="18"/>
                <w:szCs w:val="18"/>
              </w:rPr>
            </w:pPr>
            <w:r w:rsidRPr="00A438B6">
              <w:rPr>
                <w:sz w:val="18"/>
                <w:szCs w:val="18"/>
              </w:rPr>
              <w:t>171,19</w:t>
            </w:r>
          </w:p>
        </w:tc>
        <w:tc>
          <w:tcPr>
            <w:tcW w:w="205" w:type="pct"/>
            <w:shd w:val="clear" w:color="auto" w:fill="ECF0DF"/>
            <w:vAlign w:val="center"/>
          </w:tcPr>
          <w:p w14:paraId="4732FCB6" w14:textId="77777777" w:rsidR="00A438B6" w:rsidRPr="00A438B6" w:rsidRDefault="00A438B6" w:rsidP="00F24822">
            <w:pPr>
              <w:jc w:val="center"/>
              <w:rPr>
                <w:sz w:val="18"/>
                <w:szCs w:val="18"/>
              </w:rPr>
            </w:pPr>
            <w:r w:rsidRPr="00A438B6">
              <w:rPr>
                <w:sz w:val="18"/>
                <w:szCs w:val="18"/>
              </w:rPr>
              <w:t>205,43</w:t>
            </w:r>
          </w:p>
        </w:tc>
        <w:tc>
          <w:tcPr>
            <w:tcW w:w="204" w:type="pct"/>
            <w:shd w:val="clear" w:color="auto" w:fill="ECF0DF"/>
            <w:vAlign w:val="center"/>
          </w:tcPr>
          <w:p w14:paraId="0A15BDCB" w14:textId="77777777" w:rsidR="00A438B6" w:rsidRPr="00A438B6" w:rsidRDefault="00A438B6" w:rsidP="00F24822">
            <w:pPr>
              <w:jc w:val="center"/>
              <w:rPr>
                <w:sz w:val="18"/>
                <w:szCs w:val="18"/>
              </w:rPr>
            </w:pPr>
            <w:r w:rsidRPr="00A438B6">
              <w:rPr>
                <w:sz w:val="18"/>
                <w:szCs w:val="18"/>
              </w:rPr>
              <w:t>186,59</w:t>
            </w:r>
          </w:p>
        </w:tc>
        <w:tc>
          <w:tcPr>
            <w:tcW w:w="205" w:type="pct"/>
            <w:shd w:val="clear" w:color="auto" w:fill="ECF0DF"/>
            <w:vAlign w:val="center"/>
          </w:tcPr>
          <w:p w14:paraId="7F1EC8E5" w14:textId="77777777" w:rsidR="00A438B6" w:rsidRPr="00A438B6" w:rsidRDefault="00A438B6" w:rsidP="00F24822">
            <w:pPr>
              <w:jc w:val="center"/>
              <w:rPr>
                <w:sz w:val="18"/>
                <w:szCs w:val="18"/>
              </w:rPr>
            </w:pPr>
            <w:r w:rsidRPr="00A438B6">
              <w:rPr>
                <w:sz w:val="18"/>
                <w:szCs w:val="18"/>
              </w:rPr>
              <w:t>223,91</w:t>
            </w:r>
          </w:p>
        </w:tc>
        <w:tc>
          <w:tcPr>
            <w:tcW w:w="204" w:type="pct"/>
            <w:shd w:val="clear" w:color="auto" w:fill="ECF0DF"/>
            <w:vAlign w:val="center"/>
          </w:tcPr>
          <w:p w14:paraId="5B0DE337" w14:textId="77777777" w:rsidR="00A438B6" w:rsidRPr="00A438B6" w:rsidRDefault="00A438B6" w:rsidP="00F24822">
            <w:pPr>
              <w:jc w:val="center"/>
              <w:rPr>
                <w:sz w:val="18"/>
                <w:szCs w:val="18"/>
              </w:rPr>
            </w:pPr>
            <w:r w:rsidRPr="00A438B6">
              <w:rPr>
                <w:sz w:val="18"/>
                <w:szCs w:val="18"/>
              </w:rPr>
              <w:t>186,59</w:t>
            </w:r>
          </w:p>
        </w:tc>
        <w:tc>
          <w:tcPr>
            <w:tcW w:w="205" w:type="pct"/>
            <w:shd w:val="clear" w:color="auto" w:fill="ECF0DF"/>
            <w:vAlign w:val="center"/>
          </w:tcPr>
          <w:p w14:paraId="3ED28FB8" w14:textId="77777777" w:rsidR="00A438B6" w:rsidRPr="00A438B6" w:rsidRDefault="00A438B6" w:rsidP="00F24822">
            <w:pPr>
              <w:jc w:val="center"/>
              <w:rPr>
                <w:sz w:val="18"/>
                <w:szCs w:val="18"/>
              </w:rPr>
            </w:pPr>
            <w:r w:rsidRPr="00A438B6">
              <w:rPr>
                <w:sz w:val="18"/>
                <w:szCs w:val="18"/>
              </w:rPr>
              <w:t>223,91</w:t>
            </w:r>
          </w:p>
        </w:tc>
        <w:tc>
          <w:tcPr>
            <w:tcW w:w="204" w:type="pct"/>
            <w:shd w:val="clear" w:color="auto" w:fill="ECF0DF"/>
            <w:vAlign w:val="center"/>
          </w:tcPr>
          <w:p w14:paraId="2EE05E69" w14:textId="77777777" w:rsidR="00A438B6" w:rsidRPr="00A438B6" w:rsidRDefault="00A438B6" w:rsidP="00F24822">
            <w:pPr>
              <w:jc w:val="center"/>
              <w:rPr>
                <w:sz w:val="18"/>
                <w:szCs w:val="18"/>
              </w:rPr>
            </w:pPr>
            <w:r w:rsidRPr="00A438B6">
              <w:rPr>
                <w:sz w:val="18"/>
                <w:szCs w:val="18"/>
              </w:rPr>
              <w:t>205,25</w:t>
            </w:r>
          </w:p>
        </w:tc>
        <w:tc>
          <w:tcPr>
            <w:tcW w:w="205" w:type="pct"/>
            <w:shd w:val="clear" w:color="auto" w:fill="ECF0DF"/>
            <w:vAlign w:val="center"/>
          </w:tcPr>
          <w:p w14:paraId="7092B071" w14:textId="77777777" w:rsidR="00A438B6" w:rsidRPr="00A438B6" w:rsidRDefault="00A438B6" w:rsidP="00F24822">
            <w:pPr>
              <w:jc w:val="center"/>
              <w:rPr>
                <w:sz w:val="18"/>
                <w:szCs w:val="18"/>
              </w:rPr>
            </w:pPr>
            <w:r w:rsidRPr="00A438B6">
              <w:rPr>
                <w:sz w:val="18"/>
                <w:szCs w:val="18"/>
              </w:rPr>
              <w:t>246,30</w:t>
            </w:r>
          </w:p>
        </w:tc>
        <w:tc>
          <w:tcPr>
            <w:tcW w:w="259" w:type="pct"/>
            <w:shd w:val="clear" w:color="auto" w:fill="ECF0DF"/>
            <w:vAlign w:val="center"/>
          </w:tcPr>
          <w:p w14:paraId="4687D823" w14:textId="77777777" w:rsidR="00A438B6" w:rsidRPr="00A438B6" w:rsidRDefault="00A438B6" w:rsidP="00F24822">
            <w:pPr>
              <w:jc w:val="center"/>
              <w:rPr>
                <w:sz w:val="18"/>
                <w:szCs w:val="18"/>
              </w:rPr>
            </w:pPr>
            <w:r w:rsidRPr="00A438B6">
              <w:rPr>
                <w:sz w:val="18"/>
                <w:szCs w:val="18"/>
              </w:rPr>
              <w:t>205,25</w:t>
            </w:r>
          </w:p>
        </w:tc>
        <w:tc>
          <w:tcPr>
            <w:tcW w:w="261" w:type="pct"/>
            <w:shd w:val="clear" w:color="auto" w:fill="ECF0DF"/>
            <w:vAlign w:val="center"/>
          </w:tcPr>
          <w:p w14:paraId="647B7E92" w14:textId="77777777" w:rsidR="00A438B6" w:rsidRPr="00A438B6" w:rsidRDefault="00A438B6" w:rsidP="00F24822">
            <w:pPr>
              <w:jc w:val="center"/>
              <w:rPr>
                <w:sz w:val="18"/>
                <w:szCs w:val="18"/>
              </w:rPr>
            </w:pPr>
            <w:r w:rsidRPr="00A438B6">
              <w:rPr>
                <w:sz w:val="18"/>
                <w:szCs w:val="18"/>
              </w:rPr>
              <w:t>246,30</w:t>
            </w:r>
          </w:p>
        </w:tc>
        <w:tc>
          <w:tcPr>
            <w:tcW w:w="259" w:type="pct"/>
            <w:shd w:val="clear" w:color="auto" w:fill="ECF0DF"/>
            <w:vAlign w:val="center"/>
          </w:tcPr>
          <w:p w14:paraId="70B3884B" w14:textId="77777777" w:rsidR="00A438B6" w:rsidRPr="00A438B6" w:rsidRDefault="00A438B6" w:rsidP="00F24822">
            <w:pPr>
              <w:jc w:val="center"/>
              <w:rPr>
                <w:sz w:val="18"/>
                <w:szCs w:val="18"/>
              </w:rPr>
            </w:pPr>
            <w:r w:rsidRPr="00A438B6">
              <w:rPr>
                <w:sz w:val="18"/>
                <w:szCs w:val="18"/>
              </w:rPr>
              <w:t>229,68</w:t>
            </w:r>
          </w:p>
        </w:tc>
        <w:tc>
          <w:tcPr>
            <w:tcW w:w="204" w:type="pct"/>
            <w:shd w:val="clear" w:color="auto" w:fill="ECF0DF"/>
            <w:vAlign w:val="center"/>
          </w:tcPr>
          <w:p w14:paraId="32809C9C" w14:textId="77777777" w:rsidR="00A438B6" w:rsidRPr="00A438B6" w:rsidRDefault="00A438B6" w:rsidP="00F24822">
            <w:pPr>
              <w:jc w:val="center"/>
              <w:rPr>
                <w:sz w:val="18"/>
                <w:szCs w:val="18"/>
              </w:rPr>
            </w:pPr>
            <w:r w:rsidRPr="00A438B6">
              <w:rPr>
                <w:sz w:val="18"/>
                <w:szCs w:val="18"/>
              </w:rPr>
              <w:t>275,62</w:t>
            </w:r>
          </w:p>
        </w:tc>
      </w:tr>
      <w:tr w:rsidR="00224B80" w:rsidRPr="00224B80" w14:paraId="277AE9B4" w14:textId="77777777" w:rsidTr="00F24822">
        <w:trPr>
          <w:trHeight w:val="1253"/>
        </w:trPr>
        <w:tc>
          <w:tcPr>
            <w:tcW w:w="96" w:type="pct"/>
            <w:vMerge/>
            <w:vAlign w:val="center"/>
          </w:tcPr>
          <w:p w14:paraId="52576BF0" w14:textId="77777777" w:rsidR="00A438B6" w:rsidRPr="00A438B6" w:rsidRDefault="00A438B6" w:rsidP="00F24822">
            <w:pPr>
              <w:jc w:val="center"/>
              <w:rPr>
                <w:sz w:val="18"/>
                <w:szCs w:val="18"/>
              </w:rPr>
            </w:pPr>
          </w:p>
        </w:tc>
        <w:tc>
          <w:tcPr>
            <w:tcW w:w="258" w:type="pct"/>
            <w:vMerge/>
            <w:vAlign w:val="center"/>
          </w:tcPr>
          <w:p w14:paraId="7ED4C0CF" w14:textId="77777777" w:rsidR="00A438B6" w:rsidRPr="00A438B6" w:rsidRDefault="00A438B6" w:rsidP="00F24822">
            <w:pPr>
              <w:jc w:val="center"/>
              <w:rPr>
                <w:sz w:val="18"/>
                <w:szCs w:val="18"/>
              </w:rPr>
            </w:pPr>
          </w:p>
        </w:tc>
        <w:tc>
          <w:tcPr>
            <w:tcW w:w="133" w:type="pct"/>
            <w:vMerge/>
            <w:vAlign w:val="center"/>
          </w:tcPr>
          <w:p w14:paraId="42F5B13F" w14:textId="77777777" w:rsidR="00A438B6" w:rsidRPr="00A438B6" w:rsidRDefault="00A438B6" w:rsidP="00F24822">
            <w:pPr>
              <w:jc w:val="center"/>
              <w:rPr>
                <w:sz w:val="18"/>
                <w:szCs w:val="18"/>
              </w:rPr>
            </w:pPr>
          </w:p>
        </w:tc>
        <w:tc>
          <w:tcPr>
            <w:tcW w:w="282" w:type="pct"/>
            <w:vMerge/>
            <w:vAlign w:val="center"/>
          </w:tcPr>
          <w:p w14:paraId="669D9507" w14:textId="77777777" w:rsidR="00A438B6" w:rsidRPr="00A438B6" w:rsidRDefault="00A438B6" w:rsidP="00F24822">
            <w:pPr>
              <w:jc w:val="center"/>
              <w:rPr>
                <w:sz w:val="18"/>
                <w:szCs w:val="18"/>
              </w:rPr>
            </w:pPr>
          </w:p>
        </w:tc>
        <w:tc>
          <w:tcPr>
            <w:tcW w:w="332" w:type="pct"/>
            <w:shd w:val="clear" w:color="auto" w:fill="ECF0DF"/>
            <w:vAlign w:val="center"/>
          </w:tcPr>
          <w:p w14:paraId="466B10E6" w14:textId="77777777" w:rsidR="00A438B6" w:rsidRPr="00A438B6" w:rsidRDefault="00A438B6" w:rsidP="00F24822">
            <w:pPr>
              <w:jc w:val="center"/>
              <w:rPr>
                <w:sz w:val="18"/>
                <w:szCs w:val="18"/>
              </w:rPr>
            </w:pPr>
            <w:r w:rsidRPr="00A438B6">
              <w:rPr>
                <w:sz w:val="18"/>
                <w:szCs w:val="18"/>
              </w:rPr>
              <w:t>компонент на холодную воду, руб./м3</w:t>
            </w:r>
          </w:p>
        </w:tc>
        <w:tc>
          <w:tcPr>
            <w:tcW w:w="409" w:type="pct"/>
            <w:gridSpan w:val="2"/>
            <w:shd w:val="clear" w:color="auto" w:fill="ECF0DF"/>
            <w:vAlign w:val="center"/>
          </w:tcPr>
          <w:p w14:paraId="14741BDA" w14:textId="77777777" w:rsidR="00A438B6" w:rsidRPr="00A438B6" w:rsidRDefault="00A438B6" w:rsidP="00F24822">
            <w:pPr>
              <w:jc w:val="center"/>
              <w:rPr>
                <w:sz w:val="18"/>
                <w:szCs w:val="18"/>
              </w:rPr>
            </w:pPr>
            <w:r w:rsidRPr="00A438B6">
              <w:rPr>
                <w:sz w:val="18"/>
                <w:szCs w:val="18"/>
              </w:rPr>
              <w:t>42,74</w:t>
            </w:r>
          </w:p>
        </w:tc>
        <w:tc>
          <w:tcPr>
            <w:tcW w:w="409" w:type="pct"/>
            <w:gridSpan w:val="2"/>
            <w:shd w:val="clear" w:color="auto" w:fill="ECF0DF"/>
            <w:vAlign w:val="center"/>
          </w:tcPr>
          <w:p w14:paraId="455D3AEF" w14:textId="77777777" w:rsidR="00A438B6" w:rsidRPr="00A438B6" w:rsidRDefault="00A438B6" w:rsidP="00F24822">
            <w:pPr>
              <w:jc w:val="center"/>
              <w:rPr>
                <w:sz w:val="18"/>
                <w:szCs w:val="18"/>
              </w:rPr>
            </w:pPr>
            <w:r w:rsidRPr="00A438B6">
              <w:rPr>
                <w:sz w:val="18"/>
                <w:szCs w:val="18"/>
              </w:rPr>
              <w:t>44,45</w:t>
            </w:r>
          </w:p>
        </w:tc>
        <w:tc>
          <w:tcPr>
            <w:tcW w:w="409" w:type="pct"/>
            <w:gridSpan w:val="2"/>
            <w:shd w:val="clear" w:color="auto" w:fill="ECF0DF"/>
            <w:vAlign w:val="center"/>
          </w:tcPr>
          <w:p w14:paraId="24AABA44" w14:textId="77777777" w:rsidR="00A438B6" w:rsidRPr="00A438B6" w:rsidRDefault="00A438B6" w:rsidP="00F24822">
            <w:pPr>
              <w:jc w:val="center"/>
              <w:rPr>
                <w:sz w:val="18"/>
                <w:szCs w:val="18"/>
              </w:rPr>
            </w:pPr>
            <w:r w:rsidRPr="00A438B6">
              <w:rPr>
                <w:sz w:val="18"/>
                <w:szCs w:val="18"/>
              </w:rPr>
              <w:t>44,45</w:t>
            </w:r>
          </w:p>
        </w:tc>
        <w:tc>
          <w:tcPr>
            <w:tcW w:w="463" w:type="pct"/>
            <w:gridSpan w:val="2"/>
            <w:shd w:val="clear" w:color="auto" w:fill="ECF0DF"/>
            <w:vAlign w:val="center"/>
          </w:tcPr>
          <w:p w14:paraId="44B89B91" w14:textId="77777777" w:rsidR="00A438B6" w:rsidRPr="00A438B6" w:rsidRDefault="00A438B6" w:rsidP="00F24822">
            <w:pPr>
              <w:jc w:val="center"/>
              <w:rPr>
                <w:sz w:val="18"/>
                <w:szCs w:val="18"/>
              </w:rPr>
            </w:pPr>
            <w:r w:rsidRPr="00A438B6">
              <w:rPr>
                <w:sz w:val="18"/>
                <w:szCs w:val="18"/>
              </w:rPr>
              <w:t>46,49</w:t>
            </w:r>
          </w:p>
        </w:tc>
        <w:tc>
          <w:tcPr>
            <w:tcW w:w="409" w:type="pct"/>
            <w:gridSpan w:val="2"/>
            <w:shd w:val="clear" w:color="auto" w:fill="ECF0DF"/>
            <w:vAlign w:val="center"/>
          </w:tcPr>
          <w:p w14:paraId="7934F3D9" w14:textId="77777777" w:rsidR="00A438B6" w:rsidRPr="00A438B6" w:rsidRDefault="00A438B6" w:rsidP="00F24822">
            <w:pPr>
              <w:jc w:val="center"/>
              <w:rPr>
                <w:sz w:val="18"/>
                <w:szCs w:val="18"/>
              </w:rPr>
            </w:pPr>
            <w:r w:rsidRPr="00A438B6">
              <w:rPr>
                <w:sz w:val="18"/>
                <w:szCs w:val="18"/>
              </w:rPr>
              <w:t>50,67</w:t>
            </w:r>
          </w:p>
        </w:tc>
        <w:tc>
          <w:tcPr>
            <w:tcW w:w="409" w:type="pct"/>
            <w:gridSpan w:val="2"/>
            <w:shd w:val="clear" w:color="auto" w:fill="ECF0DF"/>
            <w:vAlign w:val="center"/>
          </w:tcPr>
          <w:p w14:paraId="7F7BB46E" w14:textId="77777777" w:rsidR="00A438B6" w:rsidRPr="00A438B6" w:rsidRDefault="00A438B6" w:rsidP="00F24822">
            <w:pPr>
              <w:jc w:val="center"/>
              <w:rPr>
                <w:sz w:val="18"/>
                <w:szCs w:val="18"/>
              </w:rPr>
            </w:pPr>
            <w:r w:rsidRPr="00A438B6">
              <w:rPr>
                <w:sz w:val="18"/>
                <w:szCs w:val="18"/>
              </w:rPr>
              <w:t>50,67</w:t>
            </w:r>
          </w:p>
        </w:tc>
        <w:tc>
          <w:tcPr>
            <w:tcW w:w="409" w:type="pct"/>
            <w:gridSpan w:val="2"/>
            <w:shd w:val="clear" w:color="auto" w:fill="ECF0DF"/>
            <w:vAlign w:val="center"/>
          </w:tcPr>
          <w:p w14:paraId="47C5CFAE" w14:textId="77777777" w:rsidR="00A438B6" w:rsidRPr="00A438B6" w:rsidRDefault="00A438B6" w:rsidP="00F24822">
            <w:pPr>
              <w:jc w:val="center"/>
              <w:rPr>
                <w:sz w:val="18"/>
                <w:szCs w:val="18"/>
              </w:rPr>
            </w:pPr>
            <w:r w:rsidRPr="00A438B6">
              <w:rPr>
                <w:sz w:val="18"/>
                <w:szCs w:val="18"/>
              </w:rPr>
              <w:t>55,74</w:t>
            </w:r>
          </w:p>
        </w:tc>
        <w:tc>
          <w:tcPr>
            <w:tcW w:w="519" w:type="pct"/>
            <w:gridSpan w:val="2"/>
            <w:shd w:val="clear" w:color="auto" w:fill="ECF0DF"/>
            <w:vAlign w:val="center"/>
          </w:tcPr>
          <w:p w14:paraId="0ABD1976" w14:textId="77777777" w:rsidR="00A438B6" w:rsidRPr="00A438B6" w:rsidRDefault="00A438B6" w:rsidP="00F24822">
            <w:pPr>
              <w:jc w:val="center"/>
              <w:rPr>
                <w:sz w:val="18"/>
                <w:szCs w:val="18"/>
              </w:rPr>
            </w:pPr>
            <w:r w:rsidRPr="00A438B6">
              <w:rPr>
                <w:sz w:val="18"/>
                <w:szCs w:val="18"/>
              </w:rPr>
              <w:t>55,74</w:t>
            </w:r>
          </w:p>
        </w:tc>
        <w:tc>
          <w:tcPr>
            <w:tcW w:w="463" w:type="pct"/>
            <w:gridSpan w:val="2"/>
            <w:shd w:val="clear" w:color="auto" w:fill="ECF0DF"/>
            <w:vAlign w:val="center"/>
          </w:tcPr>
          <w:p w14:paraId="13866FC7" w14:textId="77777777" w:rsidR="00A438B6" w:rsidRPr="00A438B6" w:rsidRDefault="00A438B6" w:rsidP="00F24822">
            <w:pPr>
              <w:jc w:val="center"/>
              <w:rPr>
                <w:sz w:val="18"/>
                <w:szCs w:val="18"/>
              </w:rPr>
            </w:pPr>
            <w:r w:rsidRPr="00A438B6">
              <w:rPr>
                <w:sz w:val="18"/>
                <w:szCs w:val="18"/>
              </w:rPr>
              <w:t>62,37</w:t>
            </w:r>
          </w:p>
        </w:tc>
      </w:tr>
      <w:tr w:rsidR="00224B80" w:rsidRPr="00224B80" w14:paraId="6E77E244" w14:textId="77777777" w:rsidTr="00F24822">
        <w:trPr>
          <w:trHeight w:val="1555"/>
        </w:trPr>
        <w:tc>
          <w:tcPr>
            <w:tcW w:w="96" w:type="pct"/>
            <w:vMerge/>
            <w:vAlign w:val="center"/>
          </w:tcPr>
          <w:p w14:paraId="31647203" w14:textId="77777777" w:rsidR="00A438B6" w:rsidRPr="00A438B6" w:rsidRDefault="00A438B6" w:rsidP="00F24822">
            <w:pPr>
              <w:jc w:val="center"/>
              <w:rPr>
                <w:sz w:val="18"/>
                <w:szCs w:val="18"/>
              </w:rPr>
            </w:pPr>
          </w:p>
        </w:tc>
        <w:tc>
          <w:tcPr>
            <w:tcW w:w="258" w:type="pct"/>
            <w:vMerge/>
            <w:vAlign w:val="center"/>
          </w:tcPr>
          <w:p w14:paraId="7576ABD6" w14:textId="77777777" w:rsidR="00A438B6" w:rsidRPr="00A438B6" w:rsidRDefault="00A438B6" w:rsidP="00F24822">
            <w:pPr>
              <w:jc w:val="center"/>
              <w:rPr>
                <w:sz w:val="18"/>
                <w:szCs w:val="18"/>
              </w:rPr>
            </w:pPr>
          </w:p>
        </w:tc>
        <w:tc>
          <w:tcPr>
            <w:tcW w:w="133" w:type="pct"/>
            <w:vMerge/>
            <w:vAlign w:val="center"/>
          </w:tcPr>
          <w:p w14:paraId="64AB2D45" w14:textId="77777777" w:rsidR="00A438B6" w:rsidRPr="00A438B6" w:rsidRDefault="00A438B6" w:rsidP="00F24822">
            <w:pPr>
              <w:jc w:val="center"/>
              <w:rPr>
                <w:sz w:val="18"/>
                <w:szCs w:val="18"/>
              </w:rPr>
            </w:pPr>
          </w:p>
        </w:tc>
        <w:tc>
          <w:tcPr>
            <w:tcW w:w="282" w:type="pct"/>
            <w:vMerge/>
            <w:vAlign w:val="center"/>
          </w:tcPr>
          <w:p w14:paraId="15F4AC13" w14:textId="77777777" w:rsidR="00A438B6" w:rsidRPr="00A438B6" w:rsidRDefault="00A438B6" w:rsidP="00F24822">
            <w:pPr>
              <w:jc w:val="center"/>
              <w:rPr>
                <w:sz w:val="18"/>
                <w:szCs w:val="18"/>
              </w:rPr>
            </w:pPr>
          </w:p>
        </w:tc>
        <w:tc>
          <w:tcPr>
            <w:tcW w:w="332" w:type="pct"/>
            <w:shd w:val="clear" w:color="auto" w:fill="ECF0DF"/>
            <w:vAlign w:val="center"/>
          </w:tcPr>
          <w:p w14:paraId="667A1FFA" w14:textId="77777777" w:rsidR="00A438B6" w:rsidRPr="00A438B6" w:rsidRDefault="00A438B6" w:rsidP="00F24822">
            <w:pPr>
              <w:jc w:val="center"/>
              <w:rPr>
                <w:sz w:val="18"/>
                <w:szCs w:val="18"/>
              </w:rPr>
            </w:pPr>
            <w:r w:rsidRPr="00A438B6">
              <w:rPr>
                <w:sz w:val="18"/>
                <w:szCs w:val="18"/>
              </w:rPr>
              <w:t>компонент на тепловую энергию, руб./Гкал</w:t>
            </w:r>
          </w:p>
        </w:tc>
        <w:tc>
          <w:tcPr>
            <w:tcW w:w="204" w:type="pct"/>
            <w:shd w:val="clear" w:color="auto" w:fill="ECF0DF"/>
            <w:vAlign w:val="center"/>
          </w:tcPr>
          <w:p w14:paraId="7629BA2B" w14:textId="77777777" w:rsidR="00A438B6" w:rsidRPr="00A438B6" w:rsidRDefault="00A438B6" w:rsidP="00F24822">
            <w:pPr>
              <w:jc w:val="center"/>
              <w:rPr>
                <w:sz w:val="18"/>
                <w:szCs w:val="18"/>
              </w:rPr>
            </w:pPr>
            <w:r w:rsidRPr="00A438B6">
              <w:rPr>
                <w:sz w:val="18"/>
                <w:szCs w:val="18"/>
              </w:rPr>
              <w:t>1828,82</w:t>
            </w:r>
          </w:p>
        </w:tc>
        <w:tc>
          <w:tcPr>
            <w:tcW w:w="205" w:type="pct"/>
            <w:shd w:val="clear" w:color="auto" w:fill="ECF0DF"/>
            <w:vAlign w:val="center"/>
          </w:tcPr>
          <w:p w14:paraId="39D80998" w14:textId="77777777" w:rsidR="00A438B6" w:rsidRPr="00A438B6" w:rsidRDefault="00A438B6" w:rsidP="00F24822">
            <w:pPr>
              <w:jc w:val="center"/>
              <w:rPr>
                <w:sz w:val="18"/>
                <w:szCs w:val="18"/>
              </w:rPr>
            </w:pPr>
            <w:r w:rsidRPr="00A438B6">
              <w:rPr>
                <w:sz w:val="18"/>
                <w:szCs w:val="18"/>
              </w:rPr>
              <w:t>2194,58</w:t>
            </w:r>
          </w:p>
        </w:tc>
        <w:tc>
          <w:tcPr>
            <w:tcW w:w="204" w:type="pct"/>
            <w:shd w:val="clear" w:color="auto" w:fill="ECF0DF"/>
            <w:vAlign w:val="center"/>
          </w:tcPr>
          <w:p w14:paraId="2FF4DD5E" w14:textId="77777777" w:rsidR="00A438B6" w:rsidRPr="00A438B6" w:rsidRDefault="00A438B6" w:rsidP="00F24822">
            <w:pPr>
              <w:jc w:val="center"/>
              <w:rPr>
                <w:sz w:val="18"/>
                <w:szCs w:val="18"/>
              </w:rPr>
            </w:pPr>
            <w:r w:rsidRPr="00A438B6">
              <w:rPr>
                <w:sz w:val="18"/>
                <w:szCs w:val="18"/>
              </w:rPr>
              <w:t>1901,97</w:t>
            </w:r>
          </w:p>
        </w:tc>
        <w:tc>
          <w:tcPr>
            <w:tcW w:w="205" w:type="pct"/>
            <w:shd w:val="clear" w:color="auto" w:fill="ECF0DF"/>
            <w:vAlign w:val="center"/>
          </w:tcPr>
          <w:p w14:paraId="5FDD2E1F" w14:textId="77777777" w:rsidR="00A438B6" w:rsidRPr="00A438B6" w:rsidRDefault="00A438B6" w:rsidP="00F24822">
            <w:pPr>
              <w:jc w:val="center"/>
              <w:rPr>
                <w:sz w:val="18"/>
                <w:szCs w:val="18"/>
              </w:rPr>
            </w:pPr>
            <w:r w:rsidRPr="00A438B6">
              <w:rPr>
                <w:sz w:val="18"/>
                <w:szCs w:val="18"/>
              </w:rPr>
              <w:t>2282,36</w:t>
            </w:r>
          </w:p>
        </w:tc>
        <w:tc>
          <w:tcPr>
            <w:tcW w:w="204" w:type="pct"/>
            <w:shd w:val="clear" w:color="auto" w:fill="ECF0DF"/>
            <w:vAlign w:val="center"/>
          </w:tcPr>
          <w:p w14:paraId="433F4656" w14:textId="77777777" w:rsidR="00A438B6" w:rsidRPr="00A438B6" w:rsidRDefault="00A438B6" w:rsidP="00F24822">
            <w:pPr>
              <w:jc w:val="center"/>
              <w:rPr>
                <w:sz w:val="18"/>
                <w:szCs w:val="18"/>
              </w:rPr>
            </w:pPr>
            <w:r w:rsidRPr="00A438B6">
              <w:rPr>
                <w:sz w:val="18"/>
                <w:szCs w:val="18"/>
              </w:rPr>
              <w:t>1901,97</w:t>
            </w:r>
          </w:p>
        </w:tc>
        <w:tc>
          <w:tcPr>
            <w:tcW w:w="205" w:type="pct"/>
            <w:shd w:val="clear" w:color="auto" w:fill="ECF0DF"/>
            <w:vAlign w:val="center"/>
          </w:tcPr>
          <w:p w14:paraId="6D7A1A5F" w14:textId="77777777" w:rsidR="00A438B6" w:rsidRPr="00A438B6" w:rsidRDefault="00A438B6" w:rsidP="00F24822">
            <w:pPr>
              <w:jc w:val="center"/>
              <w:rPr>
                <w:sz w:val="18"/>
                <w:szCs w:val="18"/>
              </w:rPr>
            </w:pPr>
            <w:r w:rsidRPr="00A438B6">
              <w:rPr>
                <w:sz w:val="18"/>
                <w:szCs w:val="18"/>
              </w:rPr>
              <w:t>2282,36</w:t>
            </w:r>
          </w:p>
        </w:tc>
        <w:tc>
          <w:tcPr>
            <w:tcW w:w="259" w:type="pct"/>
            <w:shd w:val="clear" w:color="auto" w:fill="ECF0DF"/>
            <w:vAlign w:val="center"/>
          </w:tcPr>
          <w:p w14:paraId="00529325" w14:textId="77777777" w:rsidR="00A438B6" w:rsidRPr="00A438B6" w:rsidRDefault="00A438B6" w:rsidP="00F24822">
            <w:pPr>
              <w:jc w:val="center"/>
              <w:rPr>
                <w:sz w:val="18"/>
                <w:szCs w:val="18"/>
              </w:rPr>
            </w:pPr>
            <w:r w:rsidRPr="00A438B6">
              <w:rPr>
                <w:sz w:val="18"/>
                <w:szCs w:val="18"/>
              </w:rPr>
              <w:t>1989,46</w:t>
            </w:r>
          </w:p>
        </w:tc>
        <w:tc>
          <w:tcPr>
            <w:tcW w:w="205" w:type="pct"/>
            <w:shd w:val="clear" w:color="auto" w:fill="ECF0DF"/>
            <w:vAlign w:val="center"/>
          </w:tcPr>
          <w:p w14:paraId="7AE3A3D1" w14:textId="77777777" w:rsidR="00A438B6" w:rsidRPr="00A438B6" w:rsidRDefault="00A438B6" w:rsidP="00F24822">
            <w:pPr>
              <w:jc w:val="center"/>
              <w:rPr>
                <w:sz w:val="18"/>
                <w:szCs w:val="18"/>
              </w:rPr>
            </w:pPr>
            <w:r w:rsidRPr="00A438B6">
              <w:rPr>
                <w:sz w:val="18"/>
                <w:szCs w:val="18"/>
              </w:rPr>
              <w:t>2387,35</w:t>
            </w:r>
          </w:p>
        </w:tc>
        <w:tc>
          <w:tcPr>
            <w:tcW w:w="204" w:type="pct"/>
            <w:shd w:val="clear" w:color="auto" w:fill="ECF0DF"/>
            <w:vAlign w:val="center"/>
          </w:tcPr>
          <w:p w14:paraId="0A107DAB" w14:textId="77777777" w:rsidR="00A438B6" w:rsidRPr="00A438B6" w:rsidRDefault="00A438B6" w:rsidP="00F24822">
            <w:pPr>
              <w:jc w:val="center"/>
              <w:rPr>
                <w:sz w:val="18"/>
                <w:szCs w:val="18"/>
              </w:rPr>
            </w:pPr>
            <w:r w:rsidRPr="00A438B6">
              <w:rPr>
                <w:sz w:val="18"/>
                <w:szCs w:val="18"/>
              </w:rPr>
              <w:t>2168,51</w:t>
            </w:r>
          </w:p>
        </w:tc>
        <w:tc>
          <w:tcPr>
            <w:tcW w:w="205" w:type="pct"/>
            <w:shd w:val="clear" w:color="auto" w:fill="ECF0DF"/>
            <w:vAlign w:val="center"/>
          </w:tcPr>
          <w:p w14:paraId="35B1CAD6" w14:textId="77777777" w:rsidR="00A438B6" w:rsidRPr="00A438B6" w:rsidRDefault="00A438B6" w:rsidP="00F24822">
            <w:pPr>
              <w:jc w:val="center"/>
              <w:rPr>
                <w:sz w:val="18"/>
                <w:szCs w:val="18"/>
              </w:rPr>
            </w:pPr>
            <w:r w:rsidRPr="00A438B6">
              <w:rPr>
                <w:sz w:val="18"/>
                <w:szCs w:val="18"/>
              </w:rPr>
              <w:t>2602,21</w:t>
            </w:r>
          </w:p>
        </w:tc>
        <w:tc>
          <w:tcPr>
            <w:tcW w:w="204" w:type="pct"/>
            <w:shd w:val="clear" w:color="auto" w:fill="ECF0DF"/>
            <w:vAlign w:val="center"/>
          </w:tcPr>
          <w:p w14:paraId="00BF32B0" w14:textId="77777777" w:rsidR="00A438B6" w:rsidRPr="00A438B6" w:rsidRDefault="00A438B6" w:rsidP="00F24822">
            <w:pPr>
              <w:jc w:val="center"/>
              <w:rPr>
                <w:sz w:val="18"/>
                <w:szCs w:val="18"/>
              </w:rPr>
            </w:pPr>
            <w:r w:rsidRPr="00A438B6">
              <w:rPr>
                <w:sz w:val="18"/>
                <w:szCs w:val="18"/>
              </w:rPr>
              <w:t>2168,51</w:t>
            </w:r>
          </w:p>
        </w:tc>
        <w:tc>
          <w:tcPr>
            <w:tcW w:w="205" w:type="pct"/>
            <w:shd w:val="clear" w:color="auto" w:fill="ECF0DF"/>
            <w:vAlign w:val="center"/>
          </w:tcPr>
          <w:p w14:paraId="42082D3B" w14:textId="77777777" w:rsidR="00A438B6" w:rsidRPr="00A438B6" w:rsidRDefault="00A438B6" w:rsidP="00F24822">
            <w:pPr>
              <w:jc w:val="center"/>
              <w:rPr>
                <w:sz w:val="18"/>
                <w:szCs w:val="18"/>
              </w:rPr>
            </w:pPr>
            <w:r w:rsidRPr="00A438B6">
              <w:rPr>
                <w:sz w:val="18"/>
                <w:szCs w:val="18"/>
              </w:rPr>
              <w:t>2602,21</w:t>
            </w:r>
          </w:p>
        </w:tc>
        <w:tc>
          <w:tcPr>
            <w:tcW w:w="204" w:type="pct"/>
            <w:shd w:val="clear" w:color="auto" w:fill="ECF0DF"/>
            <w:vAlign w:val="center"/>
          </w:tcPr>
          <w:p w14:paraId="4EBBF91D" w14:textId="77777777" w:rsidR="00A438B6" w:rsidRPr="00A438B6" w:rsidRDefault="00A438B6" w:rsidP="00F24822">
            <w:pPr>
              <w:jc w:val="center"/>
              <w:rPr>
                <w:sz w:val="18"/>
                <w:szCs w:val="18"/>
              </w:rPr>
            </w:pPr>
            <w:r w:rsidRPr="00A438B6">
              <w:rPr>
                <w:sz w:val="18"/>
                <w:szCs w:val="18"/>
              </w:rPr>
              <w:t>2385,36</w:t>
            </w:r>
          </w:p>
        </w:tc>
        <w:tc>
          <w:tcPr>
            <w:tcW w:w="205" w:type="pct"/>
            <w:shd w:val="clear" w:color="auto" w:fill="ECF0DF"/>
            <w:vAlign w:val="center"/>
          </w:tcPr>
          <w:p w14:paraId="1C50BA2F" w14:textId="77777777" w:rsidR="00A438B6" w:rsidRPr="00A438B6" w:rsidRDefault="00A438B6" w:rsidP="00F24822">
            <w:pPr>
              <w:jc w:val="center"/>
              <w:rPr>
                <w:sz w:val="18"/>
                <w:szCs w:val="18"/>
              </w:rPr>
            </w:pPr>
            <w:r w:rsidRPr="00A438B6">
              <w:rPr>
                <w:sz w:val="18"/>
                <w:szCs w:val="18"/>
              </w:rPr>
              <w:t>2862,43</w:t>
            </w:r>
          </w:p>
        </w:tc>
        <w:tc>
          <w:tcPr>
            <w:tcW w:w="259" w:type="pct"/>
            <w:shd w:val="clear" w:color="auto" w:fill="ECF0DF"/>
            <w:vAlign w:val="center"/>
          </w:tcPr>
          <w:p w14:paraId="60035F16" w14:textId="77777777" w:rsidR="00A438B6" w:rsidRPr="00A438B6" w:rsidRDefault="00A438B6" w:rsidP="00F24822">
            <w:pPr>
              <w:jc w:val="center"/>
              <w:rPr>
                <w:sz w:val="18"/>
                <w:szCs w:val="18"/>
              </w:rPr>
            </w:pPr>
            <w:r w:rsidRPr="00A438B6">
              <w:rPr>
                <w:sz w:val="18"/>
                <w:szCs w:val="18"/>
              </w:rPr>
              <w:t>2385,36</w:t>
            </w:r>
          </w:p>
        </w:tc>
        <w:tc>
          <w:tcPr>
            <w:tcW w:w="261" w:type="pct"/>
            <w:shd w:val="clear" w:color="auto" w:fill="ECF0DF"/>
            <w:vAlign w:val="center"/>
          </w:tcPr>
          <w:p w14:paraId="7C63A9CD" w14:textId="77777777" w:rsidR="00A438B6" w:rsidRPr="00A438B6" w:rsidRDefault="00A438B6" w:rsidP="00F24822">
            <w:pPr>
              <w:jc w:val="center"/>
              <w:rPr>
                <w:sz w:val="18"/>
                <w:szCs w:val="18"/>
              </w:rPr>
            </w:pPr>
            <w:r w:rsidRPr="00A438B6">
              <w:rPr>
                <w:sz w:val="18"/>
                <w:szCs w:val="18"/>
              </w:rPr>
              <w:t>2862,43</w:t>
            </w:r>
          </w:p>
        </w:tc>
        <w:tc>
          <w:tcPr>
            <w:tcW w:w="259" w:type="pct"/>
            <w:shd w:val="clear" w:color="auto" w:fill="ECF0DF"/>
            <w:vAlign w:val="center"/>
          </w:tcPr>
          <w:p w14:paraId="1676235F" w14:textId="77777777" w:rsidR="00A438B6" w:rsidRPr="00A438B6" w:rsidRDefault="00A438B6" w:rsidP="00F24822">
            <w:pPr>
              <w:jc w:val="center"/>
              <w:rPr>
                <w:sz w:val="18"/>
                <w:szCs w:val="18"/>
              </w:rPr>
            </w:pPr>
            <w:r w:rsidRPr="00A438B6">
              <w:rPr>
                <w:sz w:val="18"/>
                <w:szCs w:val="18"/>
              </w:rPr>
              <w:t>2669,22</w:t>
            </w:r>
          </w:p>
        </w:tc>
        <w:tc>
          <w:tcPr>
            <w:tcW w:w="204" w:type="pct"/>
            <w:shd w:val="clear" w:color="auto" w:fill="ECF0DF"/>
            <w:vAlign w:val="center"/>
          </w:tcPr>
          <w:p w14:paraId="4D37BDC4" w14:textId="77777777" w:rsidR="00A438B6" w:rsidRPr="00A438B6" w:rsidRDefault="00A438B6" w:rsidP="00F24822">
            <w:pPr>
              <w:jc w:val="center"/>
              <w:rPr>
                <w:sz w:val="18"/>
                <w:szCs w:val="18"/>
              </w:rPr>
            </w:pPr>
            <w:r w:rsidRPr="00A438B6">
              <w:rPr>
                <w:sz w:val="18"/>
                <w:szCs w:val="18"/>
              </w:rPr>
              <w:t>3203,06</w:t>
            </w:r>
          </w:p>
        </w:tc>
      </w:tr>
      <w:tr w:rsidR="00224B80" w:rsidRPr="00224B80" w14:paraId="2380B84A" w14:textId="77777777" w:rsidTr="00F24822">
        <w:trPr>
          <w:trHeight w:val="120"/>
        </w:trPr>
        <w:tc>
          <w:tcPr>
            <w:tcW w:w="96" w:type="pct"/>
            <w:vMerge w:val="restart"/>
            <w:vAlign w:val="center"/>
          </w:tcPr>
          <w:p w14:paraId="08303149" w14:textId="77777777" w:rsidR="00A438B6" w:rsidRPr="00A438B6" w:rsidRDefault="00A438B6" w:rsidP="00F24822">
            <w:pPr>
              <w:jc w:val="center"/>
              <w:rPr>
                <w:sz w:val="18"/>
                <w:szCs w:val="18"/>
              </w:rPr>
            </w:pPr>
            <w:r w:rsidRPr="00A438B6">
              <w:rPr>
                <w:b/>
                <w:bCs/>
                <w:sz w:val="18"/>
                <w:szCs w:val="18"/>
              </w:rPr>
              <w:lastRenderedPageBreak/>
              <w:t>8.2.</w:t>
            </w:r>
          </w:p>
        </w:tc>
        <w:tc>
          <w:tcPr>
            <w:tcW w:w="258" w:type="pct"/>
            <w:vMerge w:val="restart"/>
            <w:textDirection w:val="btLr"/>
            <w:vAlign w:val="center"/>
          </w:tcPr>
          <w:p w14:paraId="3BDF6442" w14:textId="77777777" w:rsidR="00A438B6" w:rsidRPr="00A438B6" w:rsidRDefault="00A438B6" w:rsidP="00F24822">
            <w:pPr>
              <w:spacing w:line="271" w:lineRule="auto"/>
              <w:jc w:val="center"/>
              <w:rPr>
                <w:sz w:val="18"/>
                <w:szCs w:val="18"/>
              </w:rPr>
            </w:pPr>
            <w:r w:rsidRPr="00A438B6">
              <w:rPr>
                <w:b/>
                <w:bCs/>
                <w:sz w:val="18"/>
                <w:szCs w:val="18"/>
              </w:rPr>
              <w:t xml:space="preserve">ФГБУ «ЦЖКУ» МО РФ </w:t>
            </w:r>
            <w:r w:rsidRPr="00A438B6">
              <w:rPr>
                <w:sz w:val="18"/>
                <w:szCs w:val="18"/>
              </w:rPr>
              <w:t>(для потребителей Смоленской области) (г. Ельня от котельной № 3634 в/г № 4)</w:t>
            </w:r>
          </w:p>
        </w:tc>
        <w:tc>
          <w:tcPr>
            <w:tcW w:w="133" w:type="pct"/>
            <w:vMerge w:val="restart"/>
            <w:textDirection w:val="btLr"/>
            <w:vAlign w:val="center"/>
          </w:tcPr>
          <w:p w14:paraId="04160E4C" w14:textId="77777777" w:rsidR="00A438B6" w:rsidRPr="00A438B6" w:rsidRDefault="00A438B6" w:rsidP="00F24822">
            <w:pPr>
              <w:jc w:val="center"/>
              <w:rPr>
                <w:sz w:val="18"/>
                <w:szCs w:val="18"/>
              </w:rPr>
            </w:pPr>
            <w:r w:rsidRPr="00A438B6">
              <w:rPr>
                <w:sz w:val="18"/>
                <w:szCs w:val="18"/>
              </w:rPr>
              <w:t>горячая вода</w:t>
            </w:r>
          </w:p>
        </w:tc>
        <w:tc>
          <w:tcPr>
            <w:tcW w:w="282" w:type="pct"/>
            <w:vMerge w:val="restart"/>
            <w:vAlign w:val="center"/>
          </w:tcPr>
          <w:p w14:paraId="5D2F36AD" w14:textId="77777777" w:rsidR="00A438B6" w:rsidRPr="00A438B6" w:rsidRDefault="00A438B6" w:rsidP="00F24822">
            <w:pPr>
              <w:spacing w:line="276" w:lineRule="auto"/>
              <w:jc w:val="center"/>
              <w:rPr>
                <w:sz w:val="18"/>
                <w:szCs w:val="18"/>
              </w:rPr>
            </w:pPr>
            <w:r w:rsidRPr="00A438B6">
              <w:rPr>
                <w:sz w:val="18"/>
                <w:szCs w:val="18"/>
              </w:rPr>
              <w:t>от 18.12.2020 № 312</w:t>
            </w:r>
          </w:p>
          <w:p w14:paraId="7751661B" w14:textId="77777777" w:rsidR="00A438B6" w:rsidRPr="00A438B6" w:rsidRDefault="00A438B6" w:rsidP="00F24822">
            <w:pPr>
              <w:spacing w:line="276" w:lineRule="auto"/>
              <w:jc w:val="center"/>
              <w:rPr>
                <w:sz w:val="18"/>
                <w:szCs w:val="18"/>
              </w:rPr>
            </w:pPr>
            <w:r w:rsidRPr="00A438B6">
              <w:rPr>
                <w:sz w:val="18"/>
                <w:szCs w:val="18"/>
              </w:rPr>
              <w:t>(в редакции постановлений Департамента от 04.02.2021 № 16, от 20.12.2021 № 340, от 25.11.2022 № 311, постанов</w:t>
            </w:r>
            <w:r w:rsidRPr="00A438B6">
              <w:rPr>
                <w:sz w:val="18"/>
                <w:szCs w:val="18"/>
              </w:rPr>
              <w:lastRenderedPageBreak/>
              <w:t>ления Министерства от 20.12.2023 № 333, от 20.12.2024 № 401 )</w:t>
            </w:r>
          </w:p>
        </w:tc>
        <w:tc>
          <w:tcPr>
            <w:tcW w:w="3249" w:type="pct"/>
            <w:gridSpan w:val="15"/>
            <w:vAlign w:val="center"/>
          </w:tcPr>
          <w:p w14:paraId="08C72328" w14:textId="77777777" w:rsidR="00A438B6" w:rsidRPr="00A438B6" w:rsidRDefault="00A438B6" w:rsidP="00F24822">
            <w:pPr>
              <w:jc w:val="center"/>
              <w:rPr>
                <w:sz w:val="18"/>
                <w:szCs w:val="18"/>
              </w:rPr>
            </w:pPr>
            <w:r w:rsidRPr="00A438B6">
              <w:rPr>
                <w:b/>
                <w:bCs/>
                <w:sz w:val="18"/>
                <w:szCs w:val="18"/>
              </w:rPr>
              <w:lastRenderedPageBreak/>
              <w:t>Прочие потребители</w:t>
            </w:r>
          </w:p>
        </w:tc>
        <w:tc>
          <w:tcPr>
            <w:tcW w:w="519" w:type="pct"/>
            <w:gridSpan w:val="2"/>
            <w:vAlign w:val="center"/>
          </w:tcPr>
          <w:p w14:paraId="5A9C670F" w14:textId="77777777" w:rsidR="00A438B6" w:rsidRPr="00A438B6" w:rsidRDefault="00A438B6" w:rsidP="00F24822">
            <w:pPr>
              <w:jc w:val="center"/>
              <w:rPr>
                <w:sz w:val="18"/>
                <w:szCs w:val="18"/>
              </w:rPr>
            </w:pPr>
          </w:p>
        </w:tc>
        <w:tc>
          <w:tcPr>
            <w:tcW w:w="463" w:type="pct"/>
            <w:gridSpan w:val="2"/>
            <w:vAlign w:val="center"/>
          </w:tcPr>
          <w:p w14:paraId="3D2A86C3" w14:textId="77777777" w:rsidR="00A438B6" w:rsidRPr="00A438B6" w:rsidRDefault="00A438B6" w:rsidP="00F24822">
            <w:pPr>
              <w:jc w:val="center"/>
              <w:rPr>
                <w:sz w:val="18"/>
                <w:szCs w:val="18"/>
              </w:rPr>
            </w:pPr>
          </w:p>
        </w:tc>
      </w:tr>
      <w:tr w:rsidR="00224B80" w:rsidRPr="00224B80" w14:paraId="0DEB9B80" w14:textId="77777777" w:rsidTr="00F24822">
        <w:trPr>
          <w:trHeight w:val="3883"/>
        </w:trPr>
        <w:tc>
          <w:tcPr>
            <w:tcW w:w="96" w:type="pct"/>
            <w:vMerge/>
            <w:vAlign w:val="center"/>
          </w:tcPr>
          <w:p w14:paraId="1C2AB35F" w14:textId="77777777" w:rsidR="00A438B6" w:rsidRPr="00A438B6" w:rsidRDefault="00A438B6" w:rsidP="00F24822">
            <w:pPr>
              <w:jc w:val="center"/>
              <w:rPr>
                <w:sz w:val="18"/>
                <w:szCs w:val="18"/>
              </w:rPr>
            </w:pPr>
          </w:p>
        </w:tc>
        <w:tc>
          <w:tcPr>
            <w:tcW w:w="258" w:type="pct"/>
            <w:vMerge/>
            <w:vAlign w:val="center"/>
          </w:tcPr>
          <w:p w14:paraId="2D2FF7BD" w14:textId="77777777" w:rsidR="00A438B6" w:rsidRPr="00A438B6" w:rsidRDefault="00A438B6" w:rsidP="00F24822">
            <w:pPr>
              <w:jc w:val="center"/>
              <w:rPr>
                <w:sz w:val="18"/>
                <w:szCs w:val="18"/>
              </w:rPr>
            </w:pPr>
          </w:p>
        </w:tc>
        <w:tc>
          <w:tcPr>
            <w:tcW w:w="133" w:type="pct"/>
            <w:vMerge/>
            <w:vAlign w:val="center"/>
          </w:tcPr>
          <w:p w14:paraId="243FD84A" w14:textId="77777777" w:rsidR="00A438B6" w:rsidRPr="00A438B6" w:rsidRDefault="00A438B6" w:rsidP="00F24822">
            <w:pPr>
              <w:jc w:val="center"/>
              <w:rPr>
                <w:sz w:val="18"/>
                <w:szCs w:val="18"/>
              </w:rPr>
            </w:pPr>
          </w:p>
        </w:tc>
        <w:tc>
          <w:tcPr>
            <w:tcW w:w="282" w:type="pct"/>
            <w:vMerge/>
            <w:vAlign w:val="center"/>
          </w:tcPr>
          <w:p w14:paraId="4059656D" w14:textId="77777777" w:rsidR="00A438B6" w:rsidRPr="00A438B6" w:rsidRDefault="00A438B6" w:rsidP="00F24822">
            <w:pPr>
              <w:jc w:val="center"/>
              <w:rPr>
                <w:sz w:val="18"/>
                <w:szCs w:val="18"/>
              </w:rPr>
            </w:pPr>
          </w:p>
        </w:tc>
        <w:tc>
          <w:tcPr>
            <w:tcW w:w="332" w:type="pct"/>
            <w:vAlign w:val="center"/>
          </w:tcPr>
          <w:p w14:paraId="4094D892" w14:textId="77777777" w:rsidR="00A438B6" w:rsidRPr="00A438B6" w:rsidRDefault="00A438B6" w:rsidP="00F24822">
            <w:pPr>
              <w:spacing w:line="276" w:lineRule="auto"/>
              <w:jc w:val="center"/>
              <w:rPr>
                <w:sz w:val="18"/>
                <w:szCs w:val="18"/>
              </w:rPr>
            </w:pPr>
            <w:r w:rsidRPr="00A438B6">
              <w:rPr>
                <w:sz w:val="18"/>
                <w:szCs w:val="18"/>
              </w:rPr>
              <w:t>Однокомпонентный тариф на горячую воду с использованием закрытой системы горячего водоснабжения, руб./м3, в том числе:</w:t>
            </w:r>
          </w:p>
        </w:tc>
        <w:tc>
          <w:tcPr>
            <w:tcW w:w="204" w:type="pct"/>
            <w:vAlign w:val="center"/>
          </w:tcPr>
          <w:p w14:paraId="294527F1" w14:textId="77777777" w:rsidR="00A438B6" w:rsidRPr="00A438B6" w:rsidRDefault="00A438B6" w:rsidP="00F24822">
            <w:pPr>
              <w:jc w:val="center"/>
              <w:rPr>
                <w:sz w:val="18"/>
                <w:szCs w:val="18"/>
              </w:rPr>
            </w:pPr>
            <w:r w:rsidRPr="00A438B6">
              <w:rPr>
                <w:sz w:val="18"/>
                <w:szCs w:val="18"/>
              </w:rPr>
              <w:t>199,07</w:t>
            </w:r>
          </w:p>
        </w:tc>
        <w:tc>
          <w:tcPr>
            <w:tcW w:w="205" w:type="pct"/>
            <w:vAlign w:val="center"/>
          </w:tcPr>
          <w:p w14:paraId="5D1A064A" w14:textId="77777777" w:rsidR="00A438B6" w:rsidRPr="00A438B6" w:rsidRDefault="00A438B6" w:rsidP="00F24822">
            <w:pPr>
              <w:jc w:val="center"/>
              <w:rPr>
                <w:sz w:val="18"/>
                <w:szCs w:val="18"/>
              </w:rPr>
            </w:pPr>
            <w:r w:rsidRPr="00A438B6">
              <w:rPr>
                <w:sz w:val="18"/>
                <w:szCs w:val="18"/>
              </w:rPr>
              <w:t>238,88</w:t>
            </w:r>
          </w:p>
        </w:tc>
        <w:tc>
          <w:tcPr>
            <w:tcW w:w="204" w:type="pct"/>
            <w:vAlign w:val="center"/>
          </w:tcPr>
          <w:p w14:paraId="4A70387F" w14:textId="77777777" w:rsidR="00A438B6" w:rsidRPr="00A438B6" w:rsidRDefault="00A438B6" w:rsidP="00F24822">
            <w:pPr>
              <w:jc w:val="center"/>
              <w:rPr>
                <w:sz w:val="18"/>
                <w:szCs w:val="18"/>
              </w:rPr>
            </w:pPr>
            <w:r w:rsidRPr="00A438B6">
              <w:rPr>
                <w:sz w:val="18"/>
                <w:szCs w:val="18"/>
              </w:rPr>
              <w:t>201,56</w:t>
            </w:r>
          </w:p>
        </w:tc>
        <w:tc>
          <w:tcPr>
            <w:tcW w:w="205" w:type="pct"/>
            <w:vAlign w:val="center"/>
          </w:tcPr>
          <w:p w14:paraId="4E344464" w14:textId="77777777" w:rsidR="00A438B6" w:rsidRPr="00A438B6" w:rsidRDefault="00A438B6" w:rsidP="00F24822">
            <w:pPr>
              <w:jc w:val="center"/>
              <w:rPr>
                <w:sz w:val="18"/>
                <w:szCs w:val="18"/>
              </w:rPr>
            </w:pPr>
            <w:r w:rsidRPr="00A438B6">
              <w:rPr>
                <w:sz w:val="18"/>
                <w:szCs w:val="18"/>
              </w:rPr>
              <w:t>241,87</w:t>
            </w:r>
          </w:p>
        </w:tc>
        <w:tc>
          <w:tcPr>
            <w:tcW w:w="204" w:type="pct"/>
            <w:vAlign w:val="center"/>
          </w:tcPr>
          <w:p w14:paraId="46308B84" w14:textId="77777777" w:rsidR="00A438B6" w:rsidRPr="00A438B6" w:rsidRDefault="00A438B6" w:rsidP="00F24822">
            <w:pPr>
              <w:jc w:val="center"/>
              <w:rPr>
                <w:sz w:val="18"/>
                <w:szCs w:val="18"/>
              </w:rPr>
            </w:pPr>
            <w:r w:rsidRPr="00A438B6">
              <w:rPr>
                <w:sz w:val="18"/>
                <w:szCs w:val="18"/>
              </w:rPr>
              <w:t>201,56</w:t>
            </w:r>
          </w:p>
        </w:tc>
        <w:tc>
          <w:tcPr>
            <w:tcW w:w="205" w:type="pct"/>
            <w:vAlign w:val="center"/>
          </w:tcPr>
          <w:p w14:paraId="4F6522F7" w14:textId="77777777" w:rsidR="00A438B6" w:rsidRPr="00A438B6" w:rsidRDefault="00A438B6" w:rsidP="00F24822">
            <w:pPr>
              <w:jc w:val="center"/>
              <w:rPr>
                <w:sz w:val="18"/>
                <w:szCs w:val="18"/>
              </w:rPr>
            </w:pPr>
            <w:r w:rsidRPr="00A438B6">
              <w:rPr>
                <w:sz w:val="18"/>
                <w:szCs w:val="18"/>
              </w:rPr>
              <w:t>241,87</w:t>
            </w:r>
          </w:p>
        </w:tc>
        <w:tc>
          <w:tcPr>
            <w:tcW w:w="259" w:type="pct"/>
            <w:vAlign w:val="center"/>
          </w:tcPr>
          <w:p w14:paraId="75FB39AA" w14:textId="77777777" w:rsidR="00A438B6" w:rsidRPr="00A438B6" w:rsidRDefault="00A438B6" w:rsidP="00F24822">
            <w:pPr>
              <w:jc w:val="center"/>
              <w:rPr>
                <w:sz w:val="18"/>
                <w:szCs w:val="18"/>
              </w:rPr>
            </w:pPr>
            <w:r w:rsidRPr="00A438B6">
              <w:rPr>
                <w:sz w:val="18"/>
                <w:szCs w:val="18"/>
              </w:rPr>
              <w:t>212,22</w:t>
            </w:r>
          </w:p>
        </w:tc>
        <w:tc>
          <w:tcPr>
            <w:tcW w:w="205" w:type="pct"/>
            <w:vAlign w:val="center"/>
          </w:tcPr>
          <w:p w14:paraId="41E02A17" w14:textId="77777777" w:rsidR="00A438B6" w:rsidRPr="00A438B6" w:rsidRDefault="00A438B6" w:rsidP="00F24822">
            <w:pPr>
              <w:jc w:val="center"/>
              <w:rPr>
                <w:sz w:val="18"/>
                <w:szCs w:val="18"/>
              </w:rPr>
            </w:pPr>
            <w:r w:rsidRPr="00A438B6">
              <w:rPr>
                <w:sz w:val="18"/>
                <w:szCs w:val="18"/>
              </w:rPr>
              <w:t>254,66</w:t>
            </w:r>
          </w:p>
        </w:tc>
        <w:tc>
          <w:tcPr>
            <w:tcW w:w="204" w:type="pct"/>
            <w:vAlign w:val="center"/>
          </w:tcPr>
          <w:p w14:paraId="4FBB8D98" w14:textId="77777777" w:rsidR="00A438B6" w:rsidRPr="00A438B6" w:rsidRDefault="00A438B6" w:rsidP="00F24822">
            <w:pPr>
              <w:jc w:val="center"/>
              <w:rPr>
                <w:sz w:val="18"/>
                <w:szCs w:val="18"/>
              </w:rPr>
            </w:pPr>
            <w:r w:rsidRPr="00A438B6">
              <w:rPr>
                <w:sz w:val="18"/>
                <w:szCs w:val="18"/>
              </w:rPr>
              <w:t>228,20</w:t>
            </w:r>
          </w:p>
        </w:tc>
        <w:tc>
          <w:tcPr>
            <w:tcW w:w="205" w:type="pct"/>
            <w:vAlign w:val="center"/>
          </w:tcPr>
          <w:p w14:paraId="6933E6DE" w14:textId="77777777" w:rsidR="00A438B6" w:rsidRPr="00A438B6" w:rsidRDefault="00A438B6" w:rsidP="00F24822">
            <w:pPr>
              <w:jc w:val="center"/>
              <w:rPr>
                <w:sz w:val="18"/>
                <w:szCs w:val="18"/>
              </w:rPr>
            </w:pPr>
            <w:r w:rsidRPr="00A438B6">
              <w:rPr>
                <w:sz w:val="18"/>
                <w:szCs w:val="18"/>
              </w:rPr>
              <w:t>273,84</w:t>
            </w:r>
          </w:p>
        </w:tc>
        <w:tc>
          <w:tcPr>
            <w:tcW w:w="204" w:type="pct"/>
            <w:vAlign w:val="center"/>
          </w:tcPr>
          <w:p w14:paraId="072CCD03" w14:textId="77777777" w:rsidR="00A438B6" w:rsidRPr="00A438B6" w:rsidRDefault="00A438B6" w:rsidP="00F24822">
            <w:pPr>
              <w:jc w:val="center"/>
              <w:rPr>
                <w:sz w:val="18"/>
                <w:szCs w:val="18"/>
              </w:rPr>
            </w:pPr>
            <w:r w:rsidRPr="00A438B6">
              <w:rPr>
                <w:sz w:val="18"/>
                <w:szCs w:val="18"/>
              </w:rPr>
              <w:t>228,20</w:t>
            </w:r>
          </w:p>
        </w:tc>
        <w:tc>
          <w:tcPr>
            <w:tcW w:w="205" w:type="pct"/>
            <w:vAlign w:val="center"/>
          </w:tcPr>
          <w:p w14:paraId="5CC190F4" w14:textId="77777777" w:rsidR="00A438B6" w:rsidRPr="00A438B6" w:rsidRDefault="00A438B6" w:rsidP="00F24822">
            <w:pPr>
              <w:jc w:val="center"/>
              <w:rPr>
                <w:sz w:val="18"/>
                <w:szCs w:val="18"/>
              </w:rPr>
            </w:pPr>
            <w:r w:rsidRPr="00A438B6">
              <w:rPr>
                <w:sz w:val="18"/>
                <w:szCs w:val="18"/>
              </w:rPr>
              <w:t>273,84</w:t>
            </w:r>
          </w:p>
        </w:tc>
        <w:tc>
          <w:tcPr>
            <w:tcW w:w="204" w:type="pct"/>
            <w:vAlign w:val="center"/>
          </w:tcPr>
          <w:p w14:paraId="08E2C892" w14:textId="77777777" w:rsidR="00A438B6" w:rsidRPr="00A438B6" w:rsidRDefault="00A438B6" w:rsidP="00F24822">
            <w:pPr>
              <w:jc w:val="center"/>
              <w:rPr>
                <w:sz w:val="18"/>
                <w:szCs w:val="18"/>
              </w:rPr>
            </w:pPr>
            <w:r w:rsidRPr="00A438B6">
              <w:rPr>
                <w:sz w:val="18"/>
                <w:szCs w:val="18"/>
              </w:rPr>
              <w:t>259,62</w:t>
            </w:r>
          </w:p>
        </w:tc>
        <w:tc>
          <w:tcPr>
            <w:tcW w:w="205" w:type="pct"/>
            <w:vAlign w:val="center"/>
          </w:tcPr>
          <w:p w14:paraId="7F353A0A" w14:textId="77777777" w:rsidR="00A438B6" w:rsidRPr="00A438B6" w:rsidRDefault="00A438B6" w:rsidP="00F24822">
            <w:pPr>
              <w:jc w:val="center"/>
              <w:rPr>
                <w:sz w:val="18"/>
                <w:szCs w:val="18"/>
              </w:rPr>
            </w:pPr>
            <w:r w:rsidRPr="00A438B6">
              <w:rPr>
                <w:sz w:val="18"/>
                <w:szCs w:val="18"/>
              </w:rPr>
              <w:t>311,54</w:t>
            </w:r>
          </w:p>
        </w:tc>
        <w:tc>
          <w:tcPr>
            <w:tcW w:w="259" w:type="pct"/>
            <w:vAlign w:val="center"/>
          </w:tcPr>
          <w:p w14:paraId="380089E5" w14:textId="77777777" w:rsidR="00A438B6" w:rsidRPr="00A438B6" w:rsidRDefault="00A438B6" w:rsidP="00F24822">
            <w:pPr>
              <w:jc w:val="center"/>
              <w:rPr>
                <w:sz w:val="18"/>
                <w:szCs w:val="18"/>
              </w:rPr>
            </w:pPr>
            <w:r w:rsidRPr="00A438B6">
              <w:rPr>
                <w:sz w:val="18"/>
                <w:szCs w:val="18"/>
              </w:rPr>
              <w:t>272,62</w:t>
            </w:r>
          </w:p>
        </w:tc>
        <w:tc>
          <w:tcPr>
            <w:tcW w:w="261" w:type="pct"/>
            <w:vAlign w:val="center"/>
          </w:tcPr>
          <w:p w14:paraId="07B6DE34" w14:textId="77777777" w:rsidR="00A438B6" w:rsidRPr="00A438B6" w:rsidRDefault="00A438B6" w:rsidP="00F24822">
            <w:pPr>
              <w:jc w:val="center"/>
              <w:rPr>
                <w:sz w:val="18"/>
                <w:szCs w:val="18"/>
              </w:rPr>
            </w:pPr>
            <w:r w:rsidRPr="00A438B6">
              <w:rPr>
                <w:sz w:val="18"/>
                <w:szCs w:val="18"/>
              </w:rPr>
              <w:t>327,14</w:t>
            </w:r>
          </w:p>
        </w:tc>
        <w:tc>
          <w:tcPr>
            <w:tcW w:w="259" w:type="pct"/>
            <w:vAlign w:val="center"/>
          </w:tcPr>
          <w:p w14:paraId="0D77135C" w14:textId="77777777" w:rsidR="00A438B6" w:rsidRPr="00A438B6" w:rsidRDefault="00A438B6" w:rsidP="00F24822">
            <w:pPr>
              <w:jc w:val="center"/>
              <w:rPr>
                <w:sz w:val="18"/>
                <w:szCs w:val="18"/>
              </w:rPr>
            </w:pPr>
            <w:r w:rsidRPr="00A438B6">
              <w:rPr>
                <w:sz w:val="18"/>
                <w:szCs w:val="18"/>
              </w:rPr>
              <w:t>294,16</w:t>
            </w:r>
          </w:p>
        </w:tc>
        <w:tc>
          <w:tcPr>
            <w:tcW w:w="204" w:type="pct"/>
            <w:vAlign w:val="center"/>
          </w:tcPr>
          <w:p w14:paraId="2C2E792E" w14:textId="77777777" w:rsidR="00A438B6" w:rsidRPr="00A438B6" w:rsidRDefault="00A438B6" w:rsidP="00F24822">
            <w:pPr>
              <w:jc w:val="center"/>
              <w:rPr>
                <w:sz w:val="18"/>
                <w:szCs w:val="18"/>
              </w:rPr>
            </w:pPr>
            <w:r w:rsidRPr="00A438B6">
              <w:rPr>
                <w:sz w:val="18"/>
                <w:szCs w:val="18"/>
              </w:rPr>
              <w:t>352,99</w:t>
            </w:r>
          </w:p>
        </w:tc>
      </w:tr>
      <w:tr w:rsidR="00224B80" w:rsidRPr="00224B80" w14:paraId="69B0E829" w14:textId="77777777" w:rsidTr="00F24822">
        <w:trPr>
          <w:trHeight w:val="149"/>
        </w:trPr>
        <w:tc>
          <w:tcPr>
            <w:tcW w:w="96" w:type="pct"/>
            <w:vMerge/>
            <w:vAlign w:val="center"/>
          </w:tcPr>
          <w:p w14:paraId="22B94369" w14:textId="77777777" w:rsidR="00A438B6" w:rsidRPr="00A438B6" w:rsidRDefault="00A438B6" w:rsidP="00F24822">
            <w:pPr>
              <w:jc w:val="center"/>
              <w:rPr>
                <w:sz w:val="18"/>
                <w:szCs w:val="18"/>
              </w:rPr>
            </w:pPr>
          </w:p>
        </w:tc>
        <w:tc>
          <w:tcPr>
            <w:tcW w:w="258" w:type="pct"/>
            <w:vMerge/>
            <w:vAlign w:val="center"/>
          </w:tcPr>
          <w:p w14:paraId="385BD8AE" w14:textId="77777777" w:rsidR="00A438B6" w:rsidRPr="00A438B6" w:rsidRDefault="00A438B6" w:rsidP="00F24822">
            <w:pPr>
              <w:jc w:val="center"/>
              <w:rPr>
                <w:sz w:val="18"/>
                <w:szCs w:val="18"/>
              </w:rPr>
            </w:pPr>
          </w:p>
        </w:tc>
        <w:tc>
          <w:tcPr>
            <w:tcW w:w="133" w:type="pct"/>
            <w:vMerge/>
            <w:vAlign w:val="center"/>
          </w:tcPr>
          <w:p w14:paraId="36945444" w14:textId="77777777" w:rsidR="00A438B6" w:rsidRPr="00A438B6" w:rsidRDefault="00A438B6" w:rsidP="00F24822">
            <w:pPr>
              <w:jc w:val="center"/>
              <w:rPr>
                <w:sz w:val="18"/>
                <w:szCs w:val="18"/>
              </w:rPr>
            </w:pPr>
          </w:p>
        </w:tc>
        <w:tc>
          <w:tcPr>
            <w:tcW w:w="282" w:type="pct"/>
            <w:vMerge/>
            <w:vAlign w:val="center"/>
          </w:tcPr>
          <w:p w14:paraId="7371925C" w14:textId="77777777" w:rsidR="00A438B6" w:rsidRPr="00A438B6" w:rsidRDefault="00A438B6" w:rsidP="00F24822">
            <w:pPr>
              <w:jc w:val="center"/>
              <w:rPr>
                <w:sz w:val="18"/>
                <w:szCs w:val="18"/>
              </w:rPr>
            </w:pPr>
          </w:p>
        </w:tc>
        <w:tc>
          <w:tcPr>
            <w:tcW w:w="332" w:type="pct"/>
            <w:vAlign w:val="center"/>
          </w:tcPr>
          <w:p w14:paraId="6708D592" w14:textId="77777777" w:rsidR="00A438B6" w:rsidRPr="00A438B6" w:rsidRDefault="00A438B6" w:rsidP="00F24822">
            <w:pPr>
              <w:jc w:val="center"/>
              <w:rPr>
                <w:sz w:val="18"/>
                <w:szCs w:val="18"/>
              </w:rPr>
            </w:pPr>
            <w:r w:rsidRPr="00A438B6">
              <w:rPr>
                <w:sz w:val="18"/>
                <w:szCs w:val="18"/>
              </w:rPr>
              <w:t>компонент на холодную воду, руб./м3</w:t>
            </w:r>
          </w:p>
        </w:tc>
        <w:tc>
          <w:tcPr>
            <w:tcW w:w="409" w:type="pct"/>
            <w:gridSpan w:val="2"/>
            <w:vAlign w:val="center"/>
          </w:tcPr>
          <w:p w14:paraId="58F62F82" w14:textId="77777777" w:rsidR="00A438B6" w:rsidRPr="00A438B6" w:rsidRDefault="00A438B6" w:rsidP="00F24822">
            <w:pPr>
              <w:jc w:val="center"/>
              <w:rPr>
                <w:sz w:val="18"/>
                <w:szCs w:val="18"/>
              </w:rPr>
            </w:pPr>
            <w:r w:rsidRPr="00A438B6">
              <w:rPr>
                <w:sz w:val="18"/>
                <w:szCs w:val="18"/>
              </w:rPr>
              <w:t>62,81</w:t>
            </w:r>
          </w:p>
        </w:tc>
        <w:tc>
          <w:tcPr>
            <w:tcW w:w="409" w:type="pct"/>
            <w:gridSpan w:val="2"/>
            <w:vAlign w:val="center"/>
          </w:tcPr>
          <w:p w14:paraId="77897686" w14:textId="77777777" w:rsidR="00A438B6" w:rsidRPr="00A438B6" w:rsidRDefault="00A438B6" w:rsidP="00F24822">
            <w:pPr>
              <w:jc w:val="center"/>
              <w:rPr>
                <w:sz w:val="18"/>
                <w:szCs w:val="18"/>
              </w:rPr>
            </w:pPr>
            <w:r w:rsidRPr="00A438B6">
              <w:rPr>
                <w:sz w:val="18"/>
                <w:szCs w:val="18"/>
              </w:rPr>
              <w:t>65,30</w:t>
            </w:r>
          </w:p>
        </w:tc>
        <w:tc>
          <w:tcPr>
            <w:tcW w:w="409" w:type="pct"/>
            <w:gridSpan w:val="2"/>
            <w:vAlign w:val="center"/>
          </w:tcPr>
          <w:p w14:paraId="6F94ECE3" w14:textId="77777777" w:rsidR="00A438B6" w:rsidRPr="00A438B6" w:rsidRDefault="00A438B6" w:rsidP="00F24822">
            <w:pPr>
              <w:jc w:val="center"/>
              <w:rPr>
                <w:sz w:val="18"/>
                <w:szCs w:val="18"/>
              </w:rPr>
            </w:pPr>
            <w:r w:rsidRPr="00A438B6">
              <w:rPr>
                <w:sz w:val="18"/>
                <w:szCs w:val="18"/>
              </w:rPr>
              <w:t>65,30</w:t>
            </w:r>
          </w:p>
        </w:tc>
        <w:tc>
          <w:tcPr>
            <w:tcW w:w="463" w:type="pct"/>
            <w:gridSpan w:val="2"/>
            <w:vAlign w:val="center"/>
          </w:tcPr>
          <w:p w14:paraId="3F50A432" w14:textId="77777777" w:rsidR="00A438B6" w:rsidRPr="00A438B6" w:rsidRDefault="00A438B6" w:rsidP="00F24822">
            <w:pPr>
              <w:jc w:val="center"/>
              <w:rPr>
                <w:sz w:val="18"/>
                <w:szCs w:val="18"/>
              </w:rPr>
            </w:pPr>
            <w:r w:rsidRPr="00A438B6">
              <w:rPr>
                <w:sz w:val="18"/>
                <w:szCs w:val="18"/>
              </w:rPr>
              <w:t>68,25</w:t>
            </w:r>
          </w:p>
        </w:tc>
        <w:tc>
          <w:tcPr>
            <w:tcW w:w="409" w:type="pct"/>
            <w:gridSpan w:val="2"/>
            <w:vAlign w:val="center"/>
          </w:tcPr>
          <w:p w14:paraId="13B7E304" w14:textId="77777777" w:rsidR="00A438B6" w:rsidRPr="00A438B6" w:rsidRDefault="00A438B6" w:rsidP="00F24822">
            <w:pPr>
              <w:jc w:val="center"/>
              <w:rPr>
                <w:sz w:val="18"/>
                <w:szCs w:val="18"/>
              </w:rPr>
            </w:pPr>
            <w:r w:rsidRPr="00A438B6">
              <w:rPr>
                <w:sz w:val="18"/>
                <w:szCs w:val="18"/>
              </w:rPr>
              <w:t>71,20</w:t>
            </w:r>
          </w:p>
        </w:tc>
        <w:tc>
          <w:tcPr>
            <w:tcW w:w="409" w:type="pct"/>
            <w:gridSpan w:val="2"/>
            <w:vAlign w:val="center"/>
          </w:tcPr>
          <w:p w14:paraId="108CC38F" w14:textId="77777777" w:rsidR="00A438B6" w:rsidRPr="00A438B6" w:rsidRDefault="00A438B6" w:rsidP="00F24822">
            <w:pPr>
              <w:jc w:val="center"/>
              <w:rPr>
                <w:sz w:val="18"/>
                <w:szCs w:val="18"/>
              </w:rPr>
            </w:pPr>
            <w:r w:rsidRPr="00A438B6">
              <w:rPr>
                <w:sz w:val="18"/>
                <w:szCs w:val="18"/>
              </w:rPr>
              <w:t>71,20</w:t>
            </w:r>
          </w:p>
        </w:tc>
        <w:tc>
          <w:tcPr>
            <w:tcW w:w="409" w:type="pct"/>
            <w:gridSpan w:val="2"/>
            <w:vAlign w:val="center"/>
          </w:tcPr>
          <w:p w14:paraId="0336F3C9" w14:textId="77777777" w:rsidR="00A438B6" w:rsidRPr="00A438B6" w:rsidRDefault="00A438B6" w:rsidP="00F24822">
            <w:pPr>
              <w:jc w:val="center"/>
              <w:rPr>
                <w:sz w:val="18"/>
                <w:szCs w:val="18"/>
              </w:rPr>
            </w:pPr>
            <w:r w:rsidRPr="00A438B6">
              <w:rPr>
                <w:sz w:val="18"/>
                <w:szCs w:val="18"/>
              </w:rPr>
              <w:t>78,66</w:t>
            </w:r>
          </w:p>
        </w:tc>
        <w:tc>
          <w:tcPr>
            <w:tcW w:w="519" w:type="pct"/>
            <w:gridSpan w:val="2"/>
            <w:vAlign w:val="center"/>
          </w:tcPr>
          <w:p w14:paraId="6E330749" w14:textId="77777777" w:rsidR="00A438B6" w:rsidRPr="00A438B6" w:rsidRDefault="00A438B6" w:rsidP="00F24822">
            <w:pPr>
              <w:jc w:val="center"/>
              <w:rPr>
                <w:sz w:val="18"/>
                <w:szCs w:val="18"/>
              </w:rPr>
            </w:pPr>
            <w:r w:rsidRPr="00A438B6">
              <w:rPr>
                <w:sz w:val="18"/>
                <w:szCs w:val="18"/>
              </w:rPr>
              <w:t>91,66</w:t>
            </w:r>
          </w:p>
        </w:tc>
        <w:tc>
          <w:tcPr>
            <w:tcW w:w="463" w:type="pct"/>
            <w:gridSpan w:val="2"/>
            <w:vAlign w:val="center"/>
          </w:tcPr>
          <w:p w14:paraId="36AB6E3D" w14:textId="77777777" w:rsidR="00A438B6" w:rsidRPr="00A438B6" w:rsidRDefault="00A438B6" w:rsidP="00F24822">
            <w:pPr>
              <w:jc w:val="center"/>
              <w:rPr>
                <w:sz w:val="18"/>
                <w:szCs w:val="18"/>
              </w:rPr>
            </w:pPr>
            <w:r w:rsidRPr="00A438B6">
              <w:rPr>
                <w:sz w:val="18"/>
                <w:szCs w:val="18"/>
              </w:rPr>
              <w:t>91,66</w:t>
            </w:r>
          </w:p>
        </w:tc>
      </w:tr>
      <w:tr w:rsidR="00224B80" w:rsidRPr="00224B80" w14:paraId="1F55C0A2" w14:textId="77777777" w:rsidTr="00F24822">
        <w:trPr>
          <w:trHeight w:val="120"/>
        </w:trPr>
        <w:tc>
          <w:tcPr>
            <w:tcW w:w="96" w:type="pct"/>
            <w:vMerge/>
            <w:vAlign w:val="center"/>
          </w:tcPr>
          <w:p w14:paraId="42C74A1B" w14:textId="77777777" w:rsidR="00A438B6" w:rsidRPr="00A438B6" w:rsidRDefault="00A438B6" w:rsidP="00F24822">
            <w:pPr>
              <w:jc w:val="center"/>
              <w:rPr>
                <w:sz w:val="18"/>
                <w:szCs w:val="18"/>
              </w:rPr>
            </w:pPr>
          </w:p>
        </w:tc>
        <w:tc>
          <w:tcPr>
            <w:tcW w:w="258" w:type="pct"/>
            <w:vMerge/>
            <w:vAlign w:val="center"/>
          </w:tcPr>
          <w:p w14:paraId="7272C625" w14:textId="77777777" w:rsidR="00A438B6" w:rsidRPr="00A438B6" w:rsidRDefault="00A438B6" w:rsidP="00F24822">
            <w:pPr>
              <w:jc w:val="center"/>
              <w:rPr>
                <w:sz w:val="18"/>
                <w:szCs w:val="18"/>
              </w:rPr>
            </w:pPr>
          </w:p>
        </w:tc>
        <w:tc>
          <w:tcPr>
            <w:tcW w:w="133" w:type="pct"/>
            <w:vMerge/>
            <w:vAlign w:val="center"/>
          </w:tcPr>
          <w:p w14:paraId="38287F90" w14:textId="77777777" w:rsidR="00A438B6" w:rsidRPr="00A438B6" w:rsidRDefault="00A438B6" w:rsidP="00F24822">
            <w:pPr>
              <w:jc w:val="center"/>
              <w:rPr>
                <w:sz w:val="18"/>
                <w:szCs w:val="18"/>
              </w:rPr>
            </w:pPr>
          </w:p>
        </w:tc>
        <w:tc>
          <w:tcPr>
            <w:tcW w:w="282" w:type="pct"/>
            <w:vMerge/>
            <w:vAlign w:val="center"/>
          </w:tcPr>
          <w:p w14:paraId="04B2968D" w14:textId="77777777" w:rsidR="00A438B6" w:rsidRPr="00A438B6" w:rsidRDefault="00A438B6" w:rsidP="00F24822">
            <w:pPr>
              <w:jc w:val="center"/>
              <w:rPr>
                <w:sz w:val="18"/>
                <w:szCs w:val="18"/>
              </w:rPr>
            </w:pPr>
          </w:p>
        </w:tc>
        <w:tc>
          <w:tcPr>
            <w:tcW w:w="332" w:type="pct"/>
            <w:vAlign w:val="center"/>
          </w:tcPr>
          <w:p w14:paraId="52464D87" w14:textId="77777777" w:rsidR="00A438B6" w:rsidRPr="00A438B6" w:rsidRDefault="00A438B6" w:rsidP="00F24822">
            <w:pPr>
              <w:jc w:val="center"/>
              <w:rPr>
                <w:sz w:val="18"/>
                <w:szCs w:val="18"/>
              </w:rPr>
            </w:pPr>
            <w:r w:rsidRPr="00A438B6">
              <w:rPr>
                <w:sz w:val="18"/>
                <w:szCs w:val="18"/>
              </w:rPr>
              <w:t>компонент на тепловую энергию, руб./Гкал</w:t>
            </w:r>
          </w:p>
        </w:tc>
        <w:tc>
          <w:tcPr>
            <w:tcW w:w="204" w:type="pct"/>
            <w:vAlign w:val="center"/>
          </w:tcPr>
          <w:p w14:paraId="6E19179F" w14:textId="77777777" w:rsidR="00A438B6" w:rsidRPr="00A438B6" w:rsidRDefault="00A438B6" w:rsidP="00F24822">
            <w:pPr>
              <w:jc w:val="center"/>
              <w:rPr>
                <w:sz w:val="18"/>
                <w:szCs w:val="18"/>
              </w:rPr>
            </w:pPr>
            <w:r w:rsidRPr="00A438B6">
              <w:rPr>
                <w:sz w:val="18"/>
                <w:szCs w:val="18"/>
              </w:rPr>
              <w:t>2 267,26</w:t>
            </w:r>
          </w:p>
        </w:tc>
        <w:tc>
          <w:tcPr>
            <w:tcW w:w="205" w:type="pct"/>
            <w:vAlign w:val="center"/>
          </w:tcPr>
          <w:p w14:paraId="53AC17F6" w14:textId="77777777" w:rsidR="00A438B6" w:rsidRPr="00A438B6" w:rsidRDefault="00A438B6" w:rsidP="00F24822">
            <w:pPr>
              <w:jc w:val="center"/>
              <w:rPr>
                <w:sz w:val="18"/>
                <w:szCs w:val="18"/>
              </w:rPr>
            </w:pPr>
            <w:r w:rsidRPr="00A438B6">
              <w:rPr>
                <w:sz w:val="18"/>
                <w:szCs w:val="18"/>
              </w:rPr>
              <w:t>2 720,71</w:t>
            </w:r>
          </w:p>
        </w:tc>
        <w:tc>
          <w:tcPr>
            <w:tcW w:w="204" w:type="pct"/>
            <w:vAlign w:val="center"/>
          </w:tcPr>
          <w:p w14:paraId="0C20131C" w14:textId="77777777" w:rsidR="00A438B6" w:rsidRPr="00A438B6" w:rsidRDefault="00A438B6" w:rsidP="00F24822">
            <w:pPr>
              <w:jc w:val="center"/>
              <w:rPr>
                <w:sz w:val="18"/>
                <w:szCs w:val="18"/>
              </w:rPr>
            </w:pPr>
            <w:r w:rsidRPr="00A438B6">
              <w:rPr>
                <w:sz w:val="18"/>
                <w:szCs w:val="18"/>
              </w:rPr>
              <w:t>2 267,26</w:t>
            </w:r>
          </w:p>
        </w:tc>
        <w:tc>
          <w:tcPr>
            <w:tcW w:w="205" w:type="pct"/>
            <w:vAlign w:val="center"/>
          </w:tcPr>
          <w:p w14:paraId="4589CB60" w14:textId="77777777" w:rsidR="00A438B6" w:rsidRPr="00A438B6" w:rsidRDefault="00A438B6" w:rsidP="00F24822">
            <w:pPr>
              <w:jc w:val="center"/>
              <w:rPr>
                <w:sz w:val="18"/>
                <w:szCs w:val="18"/>
              </w:rPr>
            </w:pPr>
            <w:r w:rsidRPr="00A438B6">
              <w:rPr>
                <w:sz w:val="18"/>
                <w:szCs w:val="18"/>
              </w:rPr>
              <w:t>2 720,71</w:t>
            </w:r>
          </w:p>
        </w:tc>
        <w:tc>
          <w:tcPr>
            <w:tcW w:w="204" w:type="pct"/>
            <w:vAlign w:val="center"/>
          </w:tcPr>
          <w:p w14:paraId="524BF02D" w14:textId="77777777" w:rsidR="00A438B6" w:rsidRPr="00A438B6" w:rsidRDefault="00A438B6" w:rsidP="00F24822">
            <w:pPr>
              <w:jc w:val="center"/>
              <w:rPr>
                <w:sz w:val="18"/>
                <w:szCs w:val="18"/>
              </w:rPr>
            </w:pPr>
            <w:r w:rsidRPr="00A438B6">
              <w:rPr>
                <w:sz w:val="18"/>
                <w:szCs w:val="18"/>
              </w:rPr>
              <w:t>2 267,26</w:t>
            </w:r>
          </w:p>
        </w:tc>
        <w:tc>
          <w:tcPr>
            <w:tcW w:w="205" w:type="pct"/>
            <w:vAlign w:val="center"/>
          </w:tcPr>
          <w:p w14:paraId="4649C112" w14:textId="77777777" w:rsidR="00A438B6" w:rsidRPr="00A438B6" w:rsidRDefault="00A438B6" w:rsidP="00F24822">
            <w:pPr>
              <w:jc w:val="center"/>
              <w:rPr>
                <w:sz w:val="18"/>
                <w:szCs w:val="18"/>
              </w:rPr>
            </w:pPr>
            <w:r w:rsidRPr="00A438B6">
              <w:rPr>
                <w:sz w:val="18"/>
                <w:szCs w:val="18"/>
              </w:rPr>
              <w:t>2 720,71</w:t>
            </w:r>
          </w:p>
        </w:tc>
        <w:tc>
          <w:tcPr>
            <w:tcW w:w="259" w:type="pct"/>
            <w:vAlign w:val="center"/>
          </w:tcPr>
          <w:p w14:paraId="16809766" w14:textId="77777777" w:rsidR="00A438B6" w:rsidRPr="00A438B6" w:rsidRDefault="00A438B6" w:rsidP="00F24822">
            <w:pPr>
              <w:jc w:val="center"/>
              <w:rPr>
                <w:sz w:val="18"/>
                <w:szCs w:val="18"/>
              </w:rPr>
            </w:pPr>
            <w:r w:rsidRPr="00A438B6">
              <w:rPr>
                <w:sz w:val="18"/>
                <w:szCs w:val="18"/>
              </w:rPr>
              <w:t>2 395,58</w:t>
            </w:r>
          </w:p>
        </w:tc>
        <w:tc>
          <w:tcPr>
            <w:tcW w:w="205" w:type="pct"/>
            <w:vAlign w:val="center"/>
          </w:tcPr>
          <w:p w14:paraId="5E3CDEF2" w14:textId="77777777" w:rsidR="00A438B6" w:rsidRPr="00A438B6" w:rsidRDefault="00A438B6" w:rsidP="00F24822">
            <w:pPr>
              <w:jc w:val="center"/>
              <w:rPr>
                <w:sz w:val="18"/>
                <w:szCs w:val="18"/>
              </w:rPr>
            </w:pPr>
            <w:r w:rsidRPr="00A438B6">
              <w:rPr>
                <w:sz w:val="18"/>
                <w:szCs w:val="18"/>
              </w:rPr>
              <w:t>2 874,70</w:t>
            </w:r>
          </w:p>
        </w:tc>
        <w:tc>
          <w:tcPr>
            <w:tcW w:w="204" w:type="pct"/>
            <w:vAlign w:val="center"/>
          </w:tcPr>
          <w:p w14:paraId="6041E146" w14:textId="77777777" w:rsidR="00A438B6" w:rsidRPr="00A438B6" w:rsidRDefault="00A438B6" w:rsidP="00F24822">
            <w:pPr>
              <w:jc w:val="center"/>
              <w:rPr>
                <w:sz w:val="18"/>
                <w:szCs w:val="18"/>
              </w:rPr>
            </w:pPr>
            <w:r w:rsidRPr="00A438B6">
              <w:rPr>
                <w:sz w:val="18"/>
                <w:szCs w:val="18"/>
              </w:rPr>
              <w:t>2 612,31</w:t>
            </w:r>
          </w:p>
        </w:tc>
        <w:tc>
          <w:tcPr>
            <w:tcW w:w="205" w:type="pct"/>
            <w:vAlign w:val="center"/>
          </w:tcPr>
          <w:p w14:paraId="5A6C21D4" w14:textId="77777777" w:rsidR="00A438B6" w:rsidRPr="00A438B6" w:rsidRDefault="00A438B6" w:rsidP="00F24822">
            <w:pPr>
              <w:jc w:val="center"/>
              <w:rPr>
                <w:sz w:val="18"/>
                <w:szCs w:val="18"/>
              </w:rPr>
            </w:pPr>
            <w:r w:rsidRPr="00A438B6">
              <w:rPr>
                <w:sz w:val="18"/>
                <w:szCs w:val="18"/>
              </w:rPr>
              <w:t>3 134,77</w:t>
            </w:r>
          </w:p>
        </w:tc>
        <w:tc>
          <w:tcPr>
            <w:tcW w:w="204" w:type="pct"/>
            <w:vAlign w:val="center"/>
          </w:tcPr>
          <w:p w14:paraId="015AB556" w14:textId="77777777" w:rsidR="00A438B6" w:rsidRPr="00A438B6" w:rsidRDefault="00A438B6" w:rsidP="00F24822">
            <w:pPr>
              <w:jc w:val="center"/>
              <w:rPr>
                <w:sz w:val="18"/>
                <w:szCs w:val="18"/>
              </w:rPr>
            </w:pPr>
            <w:r w:rsidRPr="00A438B6">
              <w:rPr>
                <w:sz w:val="18"/>
                <w:szCs w:val="18"/>
              </w:rPr>
              <w:t>2 612,31</w:t>
            </w:r>
          </w:p>
        </w:tc>
        <w:tc>
          <w:tcPr>
            <w:tcW w:w="205" w:type="pct"/>
            <w:vAlign w:val="center"/>
          </w:tcPr>
          <w:p w14:paraId="0FEB4643" w14:textId="77777777" w:rsidR="00A438B6" w:rsidRPr="00A438B6" w:rsidRDefault="00A438B6" w:rsidP="00F24822">
            <w:pPr>
              <w:jc w:val="center"/>
              <w:rPr>
                <w:sz w:val="18"/>
                <w:szCs w:val="18"/>
              </w:rPr>
            </w:pPr>
            <w:r w:rsidRPr="00A438B6">
              <w:rPr>
                <w:sz w:val="18"/>
                <w:szCs w:val="18"/>
              </w:rPr>
              <w:t>3 134,77</w:t>
            </w:r>
          </w:p>
        </w:tc>
        <w:tc>
          <w:tcPr>
            <w:tcW w:w="204" w:type="pct"/>
            <w:vAlign w:val="center"/>
          </w:tcPr>
          <w:p w14:paraId="4FF33DA6" w14:textId="77777777" w:rsidR="00A438B6" w:rsidRPr="00A438B6" w:rsidRDefault="00A438B6" w:rsidP="00F24822">
            <w:pPr>
              <w:jc w:val="center"/>
              <w:rPr>
                <w:sz w:val="18"/>
                <w:szCs w:val="18"/>
              </w:rPr>
            </w:pPr>
            <w:r w:rsidRPr="00A438B6">
              <w:rPr>
                <w:sz w:val="18"/>
                <w:szCs w:val="18"/>
              </w:rPr>
              <w:t>3 011,04</w:t>
            </w:r>
          </w:p>
        </w:tc>
        <w:tc>
          <w:tcPr>
            <w:tcW w:w="205" w:type="pct"/>
            <w:vAlign w:val="center"/>
          </w:tcPr>
          <w:p w14:paraId="4190EF52" w14:textId="77777777" w:rsidR="00A438B6" w:rsidRPr="00A438B6" w:rsidRDefault="00A438B6" w:rsidP="00F24822">
            <w:pPr>
              <w:jc w:val="center"/>
              <w:rPr>
                <w:sz w:val="18"/>
                <w:szCs w:val="18"/>
              </w:rPr>
            </w:pPr>
            <w:r w:rsidRPr="00A438B6">
              <w:rPr>
                <w:sz w:val="18"/>
                <w:szCs w:val="18"/>
              </w:rPr>
              <w:t>3 613,25</w:t>
            </w:r>
          </w:p>
        </w:tc>
        <w:tc>
          <w:tcPr>
            <w:tcW w:w="259" w:type="pct"/>
            <w:vAlign w:val="center"/>
          </w:tcPr>
          <w:p w14:paraId="7039EF0F" w14:textId="77777777" w:rsidR="00A438B6" w:rsidRPr="00A438B6" w:rsidRDefault="00A438B6" w:rsidP="00F24822">
            <w:pPr>
              <w:jc w:val="center"/>
              <w:rPr>
                <w:sz w:val="18"/>
                <w:szCs w:val="18"/>
              </w:rPr>
            </w:pPr>
            <w:r w:rsidRPr="00A438B6">
              <w:rPr>
                <w:sz w:val="18"/>
                <w:szCs w:val="18"/>
              </w:rPr>
              <w:t>3 011,04</w:t>
            </w:r>
          </w:p>
        </w:tc>
        <w:tc>
          <w:tcPr>
            <w:tcW w:w="261" w:type="pct"/>
            <w:vAlign w:val="center"/>
          </w:tcPr>
          <w:p w14:paraId="7994FD38" w14:textId="77777777" w:rsidR="00A438B6" w:rsidRPr="00A438B6" w:rsidRDefault="00A438B6" w:rsidP="00F24822">
            <w:pPr>
              <w:jc w:val="center"/>
              <w:rPr>
                <w:sz w:val="18"/>
                <w:szCs w:val="18"/>
              </w:rPr>
            </w:pPr>
            <w:r w:rsidRPr="00A438B6">
              <w:rPr>
                <w:sz w:val="18"/>
                <w:szCs w:val="18"/>
              </w:rPr>
              <w:t>3 613,25</w:t>
            </w:r>
          </w:p>
        </w:tc>
        <w:tc>
          <w:tcPr>
            <w:tcW w:w="259" w:type="pct"/>
            <w:vAlign w:val="center"/>
          </w:tcPr>
          <w:p w14:paraId="63C34766" w14:textId="77777777" w:rsidR="00A438B6" w:rsidRPr="00A438B6" w:rsidRDefault="00A438B6" w:rsidP="00F24822">
            <w:pPr>
              <w:jc w:val="center"/>
              <w:rPr>
                <w:sz w:val="18"/>
                <w:szCs w:val="18"/>
              </w:rPr>
            </w:pPr>
            <w:r w:rsidRPr="00A438B6">
              <w:rPr>
                <w:sz w:val="18"/>
                <w:szCs w:val="18"/>
              </w:rPr>
              <w:t>3 369,35</w:t>
            </w:r>
          </w:p>
        </w:tc>
        <w:tc>
          <w:tcPr>
            <w:tcW w:w="204" w:type="pct"/>
            <w:vAlign w:val="center"/>
          </w:tcPr>
          <w:p w14:paraId="55971036" w14:textId="77777777" w:rsidR="00A438B6" w:rsidRPr="00A438B6" w:rsidRDefault="00A438B6" w:rsidP="00F24822">
            <w:pPr>
              <w:jc w:val="center"/>
              <w:rPr>
                <w:sz w:val="18"/>
                <w:szCs w:val="18"/>
              </w:rPr>
            </w:pPr>
            <w:r w:rsidRPr="00A438B6">
              <w:rPr>
                <w:sz w:val="18"/>
                <w:szCs w:val="18"/>
              </w:rPr>
              <w:t>4 043,22</w:t>
            </w:r>
          </w:p>
        </w:tc>
      </w:tr>
      <w:tr w:rsidR="00224B80" w:rsidRPr="00224B80" w14:paraId="5EE906F8" w14:textId="77777777" w:rsidTr="00F24822">
        <w:trPr>
          <w:trHeight w:val="125"/>
        </w:trPr>
        <w:tc>
          <w:tcPr>
            <w:tcW w:w="96" w:type="pct"/>
            <w:vMerge/>
            <w:vAlign w:val="center"/>
          </w:tcPr>
          <w:p w14:paraId="37CBD899" w14:textId="77777777" w:rsidR="00A438B6" w:rsidRPr="00A438B6" w:rsidRDefault="00A438B6" w:rsidP="00F24822">
            <w:pPr>
              <w:jc w:val="center"/>
              <w:rPr>
                <w:sz w:val="18"/>
                <w:szCs w:val="18"/>
              </w:rPr>
            </w:pPr>
          </w:p>
        </w:tc>
        <w:tc>
          <w:tcPr>
            <w:tcW w:w="258" w:type="pct"/>
            <w:vMerge/>
            <w:vAlign w:val="center"/>
          </w:tcPr>
          <w:p w14:paraId="224145F1" w14:textId="77777777" w:rsidR="00A438B6" w:rsidRPr="00A438B6" w:rsidRDefault="00A438B6" w:rsidP="00F24822">
            <w:pPr>
              <w:jc w:val="center"/>
              <w:rPr>
                <w:sz w:val="18"/>
                <w:szCs w:val="18"/>
              </w:rPr>
            </w:pPr>
          </w:p>
        </w:tc>
        <w:tc>
          <w:tcPr>
            <w:tcW w:w="133" w:type="pct"/>
            <w:vMerge/>
            <w:vAlign w:val="center"/>
          </w:tcPr>
          <w:p w14:paraId="3D24F8A8" w14:textId="77777777" w:rsidR="00A438B6" w:rsidRPr="00A438B6" w:rsidRDefault="00A438B6" w:rsidP="00F24822">
            <w:pPr>
              <w:jc w:val="center"/>
              <w:rPr>
                <w:sz w:val="18"/>
                <w:szCs w:val="18"/>
              </w:rPr>
            </w:pPr>
          </w:p>
        </w:tc>
        <w:tc>
          <w:tcPr>
            <w:tcW w:w="282" w:type="pct"/>
            <w:vMerge/>
            <w:vAlign w:val="center"/>
          </w:tcPr>
          <w:p w14:paraId="4E641128" w14:textId="77777777" w:rsidR="00A438B6" w:rsidRPr="00A438B6" w:rsidRDefault="00A438B6" w:rsidP="00F24822">
            <w:pPr>
              <w:jc w:val="center"/>
              <w:rPr>
                <w:sz w:val="18"/>
                <w:szCs w:val="18"/>
              </w:rPr>
            </w:pPr>
          </w:p>
        </w:tc>
        <w:tc>
          <w:tcPr>
            <w:tcW w:w="3249" w:type="pct"/>
            <w:gridSpan w:val="15"/>
            <w:shd w:val="clear" w:color="auto" w:fill="ECF0DF"/>
            <w:vAlign w:val="center"/>
          </w:tcPr>
          <w:p w14:paraId="6FF31A59" w14:textId="77777777" w:rsidR="00A438B6" w:rsidRPr="00A438B6" w:rsidRDefault="00A438B6" w:rsidP="00F24822">
            <w:pPr>
              <w:jc w:val="center"/>
              <w:rPr>
                <w:sz w:val="18"/>
                <w:szCs w:val="18"/>
              </w:rPr>
            </w:pPr>
            <w:r w:rsidRPr="00A438B6">
              <w:rPr>
                <w:b/>
                <w:bCs/>
                <w:sz w:val="18"/>
                <w:szCs w:val="18"/>
              </w:rPr>
              <w:t>Население</w:t>
            </w:r>
          </w:p>
        </w:tc>
        <w:tc>
          <w:tcPr>
            <w:tcW w:w="519" w:type="pct"/>
            <w:gridSpan w:val="2"/>
            <w:shd w:val="clear" w:color="auto" w:fill="ECF0DF"/>
            <w:vAlign w:val="center"/>
          </w:tcPr>
          <w:p w14:paraId="5C46BAF9" w14:textId="77777777" w:rsidR="00A438B6" w:rsidRPr="00A438B6" w:rsidRDefault="00A438B6" w:rsidP="00F24822">
            <w:pPr>
              <w:jc w:val="center"/>
              <w:rPr>
                <w:sz w:val="18"/>
                <w:szCs w:val="18"/>
              </w:rPr>
            </w:pPr>
          </w:p>
        </w:tc>
        <w:tc>
          <w:tcPr>
            <w:tcW w:w="463" w:type="pct"/>
            <w:gridSpan w:val="2"/>
            <w:shd w:val="clear" w:color="auto" w:fill="ECF0DF"/>
            <w:vAlign w:val="center"/>
          </w:tcPr>
          <w:p w14:paraId="207FB900" w14:textId="77777777" w:rsidR="00A438B6" w:rsidRPr="00A438B6" w:rsidRDefault="00A438B6" w:rsidP="00F24822">
            <w:pPr>
              <w:jc w:val="center"/>
              <w:rPr>
                <w:sz w:val="18"/>
                <w:szCs w:val="18"/>
              </w:rPr>
            </w:pPr>
          </w:p>
        </w:tc>
      </w:tr>
      <w:tr w:rsidR="00224B80" w:rsidRPr="00224B80" w14:paraId="3ECFF212" w14:textId="77777777" w:rsidTr="00F24822">
        <w:trPr>
          <w:trHeight w:val="403"/>
        </w:trPr>
        <w:tc>
          <w:tcPr>
            <w:tcW w:w="96" w:type="pct"/>
            <w:vMerge/>
            <w:vAlign w:val="center"/>
          </w:tcPr>
          <w:p w14:paraId="2CBD4D5C" w14:textId="77777777" w:rsidR="00A438B6" w:rsidRPr="00A438B6" w:rsidRDefault="00A438B6" w:rsidP="00F24822">
            <w:pPr>
              <w:jc w:val="center"/>
              <w:rPr>
                <w:sz w:val="18"/>
                <w:szCs w:val="18"/>
              </w:rPr>
            </w:pPr>
          </w:p>
        </w:tc>
        <w:tc>
          <w:tcPr>
            <w:tcW w:w="258" w:type="pct"/>
            <w:vMerge/>
            <w:vAlign w:val="center"/>
          </w:tcPr>
          <w:p w14:paraId="754D8029" w14:textId="77777777" w:rsidR="00A438B6" w:rsidRPr="00A438B6" w:rsidRDefault="00A438B6" w:rsidP="00F24822">
            <w:pPr>
              <w:jc w:val="center"/>
              <w:rPr>
                <w:sz w:val="18"/>
                <w:szCs w:val="18"/>
              </w:rPr>
            </w:pPr>
          </w:p>
        </w:tc>
        <w:tc>
          <w:tcPr>
            <w:tcW w:w="133" w:type="pct"/>
            <w:vMerge/>
            <w:vAlign w:val="center"/>
          </w:tcPr>
          <w:p w14:paraId="393A9882" w14:textId="77777777" w:rsidR="00A438B6" w:rsidRPr="00A438B6" w:rsidRDefault="00A438B6" w:rsidP="00F24822">
            <w:pPr>
              <w:jc w:val="center"/>
              <w:rPr>
                <w:sz w:val="18"/>
                <w:szCs w:val="18"/>
              </w:rPr>
            </w:pPr>
          </w:p>
        </w:tc>
        <w:tc>
          <w:tcPr>
            <w:tcW w:w="282" w:type="pct"/>
            <w:vMerge/>
            <w:vAlign w:val="center"/>
          </w:tcPr>
          <w:p w14:paraId="17F9978F" w14:textId="77777777" w:rsidR="00A438B6" w:rsidRPr="00A438B6" w:rsidRDefault="00A438B6" w:rsidP="00F24822">
            <w:pPr>
              <w:jc w:val="center"/>
              <w:rPr>
                <w:sz w:val="18"/>
                <w:szCs w:val="18"/>
              </w:rPr>
            </w:pPr>
          </w:p>
        </w:tc>
        <w:tc>
          <w:tcPr>
            <w:tcW w:w="332" w:type="pct"/>
            <w:shd w:val="clear" w:color="auto" w:fill="ECF0DF"/>
            <w:vAlign w:val="center"/>
          </w:tcPr>
          <w:p w14:paraId="5D3804BE" w14:textId="77777777" w:rsidR="00A438B6" w:rsidRPr="00A438B6" w:rsidRDefault="00A438B6" w:rsidP="00F24822">
            <w:pPr>
              <w:spacing w:line="276" w:lineRule="auto"/>
              <w:jc w:val="center"/>
              <w:rPr>
                <w:sz w:val="18"/>
                <w:szCs w:val="18"/>
              </w:rPr>
            </w:pPr>
            <w:r w:rsidRPr="00A438B6">
              <w:rPr>
                <w:sz w:val="18"/>
                <w:szCs w:val="18"/>
              </w:rPr>
              <w:t>Однокомпонентный тариф на горячую воду с использованием закрытой системы горячего водоснабжения, руб./м3, в том числе:</w:t>
            </w:r>
          </w:p>
        </w:tc>
        <w:tc>
          <w:tcPr>
            <w:tcW w:w="204" w:type="pct"/>
            <w:shd w:val="clear" w:color="auto" w:fill="ECF0DF"/>
            <w:vAlign w:val="center"/>
          </w:tcPr>
          <w:p w14:paraId="491AC4EA" w14:textId="77777777" w:rsidR="00A438B6" w:rsidRPr="00A438B6" w:rsidRDefault="00A438B6" w:rsidP="00F24822">
            <w:pPr>
              <w:jc w:val="center"/>
              <w:rPr>
                <w:sz w:val="18"/>
                <w:szCs w:val="18"/>
              </w:rPr>
            </w:pPr>
            <w:r w:rsidRPr="00A438B6">
              <w:rPr>
                <w:sz w:val="18"/>
                <w:szCs w:val="18"/>
              </w:rPr>
              <w:t>154,19</w:t>
            </w:r>
          </w:p>
        </w:tc>
        <w:tc>
          <w:tcPr>
            <w:tcW w:w="205" w:type="pct"/>
            <w:shd w:val="clear" w:color="auto" w:fill="ECF0DF"/>
            <w:vAlign w:val="center"/>
          </w:tcPr>
          <w:p w14:paraId="23012152" w14:textId="77777777" w:rsidR="00A438B6" w:rsidRPr="00A438B6" w:rsidRDefault="00A438B6" w:rsidP="00F24822">
            <w:pPr>
              <w:jc w:val="center"/>
              <w:rPr>
                <w:sz w:val="18"/>
                <w:szCs w:val="18"/>
              </w:rPr>
            </w:pPr>
            <w:r w:rsidRPr="00A438B6">
              <w:rPr>
                <w:sz w:val="18"/>
                <w:szCs w:val="18"/>
              </w:rPr>
              <w:t>185,03</w:t>
            </w:r>
          </w:p>
        </w:tc>
        <w:tc>
          <w:tcPr>
            <w:tcW w:w="204" w:type="pct"/>
            <w:shd w:val="clear" w:color="auto" w:fill="ECF0DF"/>
            <w:vAlign w:val="center"/>
          </w:tcPr>
          <w:p w14:paraId="7D68183C" w14:textId="77777777" w:rsidR="00A438B6" w:rsidRPr="00A438B6" w:rsidRDefault="00A438B6" w:rsidP="00F24822">
            <w:pPr>
              <w:jc w:val="center"/>
              <w:rPr>
                <w:sz w:val="18"/>
                <w:szCs w:val="18"/>
              </w:rPr>
            </w:pPr>
            <w:r w:rsidRPr="00A438B6">
              <w:rPr>
                <w:sz w:val="18"/>
                <w:szCs w:val="18"/>
              </w:rPr>
              <w:t>160,36</w:t>
            </w:r>
          </w:p>
        </w:tc>
        <w:tc>
          <w:tcPr>
            <w:tcW w:w="205" w:type="pct"/>
            <w:shd w:val="clear" w:color="auto" w:fill="ECF0DF"/>
            <w:vAlign w:val="center"/>
          </w:tcPr>
          <w:p w14:paraId="1D76A0A6" w14:textId="77777777" w:rsidR="00A438B6" w:rsidRPr="00A438B6" w:rsidRDefault="00A438B6" w:rsidP="00F24822">
            <w:pPr>
              <w:jc w:val="center"/>
              <w:rPr>
                <w:sz w:val="18"/>
                <w:szCs w:val="18"/>
              </w:rPr>
            </w:pPr>
            <w:r w:rsidRPr="00A438B6">
              <w:rPr>
                <w:sz w:val="18"/>
                <w:szCs w:val="18"/>
              </w:rPr>
              <w:t>192,43</w:t>
            </w:r>
          </w:p>
        </w:tc>
        <w:tc>
          <w:tcPr>
            <w:tcW w:w="204" w:type="pct"/>
            <w:shd w:val="clear" w:color="auto" w:fill="ECF0DF"/>
            <w:vAlign w:val="center"/>
          </w:tcPr>
          <w:p w14:paraId="6AFDB4AD" w14:textId="77777777" w:rsidR="00A438B6" w:rsidRPr="00A438B6" w:rsidRDefault="00A438B6" w:rsidP="00F24822">
            <w:pPr>
              <w:jc w:val="center"/>
              <w:rPr>
                <w:sz w:val="18"/>
                <w:szCs w:val="18"/>
              </w:rPr>
            </w:pPr>
            <w:r w:rsidRPr="00A438B6">
              <w:rPr>
                <w:sz w:val="18"/>
                <w:szCs w:val="18"/>
              </w:rPr>
              <w:t>160,36</w:t>
            </w:r>
          </w:p>
        </w:tc>
        <w:tc>
          <w:tcPr>
            <w:tcW w:w="205" w:type="pct"/>
            <w:shd w:val="clear" w:color="auto" w:fill="ECF0DF"/>
            <w:vAlign w:val="center"/>
          </w:tcPr>
          <w:p w14:paraId="22094FC7" w14:textId="77777777" w:rsidR="00A438B6" w:rsidRPr="00A438B6" w:rsidRDefault="00A438B6" w:rsidP="00F24822">
            <w:pPr>
              <w:jc w:val="center"/>
              <w:rPr>
                <w:sz w:val="18"/>
                <w:szCs w:val="18"/>
              </w:rPr>
            </w:pPr>
            <w:r w:rsidRPr="00A438B6">
              <w:rPr>
                <w:sz w:val="18"/>
                <w:szCs w:val="18"/>
              </w:rPr>
              <w:t>192,43</w:t>
            </w:r>
          </w:p>
        </w:tc>
        <w:tc>
          <w:tcPr>
            <w:tcW w:w="259" w:type="pct"/>
            <w:shd w:val="clear" w:color="auto" w:fill="ECF0DF"/>
            <w:vAlign w:val="center"/>
          </w:tcPr>
          <w:p w14:paraId="5A4653BE" w14:textId="77777777" w:rsidR="00A438B6" w:rsidRPr="00A438B6" w:rsidRDefault="00A438B6" w:rsidP="00F24822">
            <w:pPr>
              <w:jc w:val="center"/>
              <w:rPr>
                <w:sz w:val="18"/>
                <w:szCs w:val="18"/>
              </w:rPr>
            </w:pPr>
            <w:r w:rsidRPr="00A438B6">
              <w:rPr>
                <w:sz w:val="18"/>
                <w:szCs w:val="18"/>
              </w:rPr>
              <w:t>167,74</w:t>
            </w:r>
          </w:p>
        </w:tc>
        <w:tc>
          <w:tcPr>
            <w:tcW w:w="205" w:type="pct"/>
            <w:shd w:val="clear" w:color="auto" w:fill="ECF0DF"/>
            <w:vAlign w:val="center"/>
          </w:tcPr>
          <w:p w14:paraId="570780AE" w14:textId="77777777" w:rsidR="00A438B6" w:rsidRPr="00A438B6" w:rsidRDefault="00A438B6" w:rsidP="00F24822">
            <w:pPr>
              <w:jc w:val="center"/>
              <w:rPr>
                <w:sz w:val="18"/>
                <w:szCs w:val="18"/>
              </w:rPr>
            </w:pPr>
            <w:r w:rsidRPr="00A438B6">
              <w:rPr>
                <w:sz w:val="18"/>
                <w:szCs w:val="18"/>
              </w:rPr>
              <w:t>201,29</w:t>
            </w:r>
          </w:p>
        </w:tc>
        <w:tc>
          <w:tcPr>
            <w:tcW w:w="204" w:type="pct"/>
            <w:shd w:val="clear" w:color="auto" w:fill="ECF0DF"/>
            <w:vAlign w:val="center"/>
          </w:tcPr>
          <w:p w14:paraId="55E07930" w14:textId="77777777" w:rsidR="00A438B6" w:rsidRPr="00A438B6" w:rsidRDefault="00A438B6" w:rsidP="00F24822">
            <w:pPr>
              <w:jc w:val="center"/>
              <w:rPr>
                <w:sz w:val="18"/>
                <w:szCs w:val="18"/>
              </w:rPr>
            </w:pPr>
            <w:r w:rsidRPr="00A438B6">
              <w:rPr>
                <w:sz w:val="18"/>
                <w:szCs w:val="18"/>
              </w:rPr>
              <w:t>182,84</w:t>
            </w:r>
          </w:p>
        </w:tc>
        <w:tc>
          <w:tcPr>
            <w:tcW w:w="205" w:type="pct"/>
            <w:shd w:val="clear" w:color="auto" w:fill="ECF0DF"/>
            <w:vAlign w:val="center"/>
          </w:tcPr>
          <w:p w14:paraId="1F960872" w14:textId="77777777" w:rsidR="00A438B6" w:rsidRPr="00A438B6" w:rsidRDefault="00A438B6" w:rsidP="00F24822">
            <w:pPr>
              <w:jc w:val="center"/>
              <w:rPr>
                <w:sz w:val="18"/>
                <w:szCs w:val="18"/>
              </w:rPr>
            </w:pPr>
            <w:r w:rsidRPr="00A438B6">
              <w:rPr>
                <w:sz w:val="18"/>
                <w:szCs w:val="18"/>
              </w:rPr>
              <w:t>219,41</w:t>
            </w:r>
          </w:p>
        </w:tc>
        <w:tc>
          <w:tcPr>
            <w:tcW w:w="204" w:type="pct"/>
            <w:shd w:val="clear" w:color="auto" w:fill="ECF0DF"/>
            <w:vAlign w:val="center"/>
          </w:tcPr>
          <w:p w14:paraId="59CEC75E" w14:textId="77777777" w:rsidR="00A438B6" w:rsidRPr="00A438B6" w:rsidRDefault="00A438B6" w:rsidP="00F24822">
            <w:pPr>
              <w:jc w:val="center"/>
              <w:rPr>
                <w:sz w:val="18"/>
                <w:szCs w:val="18"/>
              </w:rPr>
            </w:pPr>
            <w:r w:rsidRPr="00A438B6">
              <w:rPr>
                <w:sz w:val="18"/>
                <w:szCs w:val="18"/>
              </w:rPr>
              <w:t>182,84</w:t>
            </w:r>
          </w:p>
        </w:tc>
        <w:tc>
          <w:tcPr>
            <w:tcW w:w="205" w:type="pct"/>
            <w:shd w:val="clear" w:color="auto" w:fill="ECF0DF"/>
            <w:vAlign w:val="center"/>
          </w:tcPr>
          <w:p w14:paraId="6CC345B3" w14:textId="77777777" w:rsidR="00A438B6" w:rsidRPr="00A438B6" w:rsidRDefault="00A438B6" w:rsidP="00F24822">
            <w:pPr>
              <w:jc w:val="center"/>
              <w:rPr>
                <w:sz w:val="18"/>
                <w:szCs w:val="18"/>
              </w:rPr>
            </w:pPr>
            <w:r w:rsidRPr="00A438B6">
              <w:rPr>
                <w:sz w:val="18"/>
                <w:szCs w:val="18"/>
              </w:rPr>
              <w:t>219,41</w:t>
            </w:r>
          </w:p>
        </w:tc>
        <w:tc>
          <w:tcPr>
            <w:tcW w:w="204" w:type="pct"/>
            <w:shd w:val="clear" w:color="auto" w:fill="ECF0DF"/>
            <w:vAlign w:val="center"/>
          </w:tcPr>
          <w:p w14:paraId="1A55DB17" w14:textId="77777777" w:rsidR="00A438B6" w:rsidRPr="00A438B6" w:rsidRDefault="00A438B6" w:rsidP="00F24822">
            <w:pPr>
              <w:jc w:val="center"/>
              <w:rPr>
                <w:sz w:val="18"/>
                <w:szCs w:val="18"/>
              </w:rPr>
            </w:pPr>
            <w:r w:rsidRPr="00A438B6">
              <w:rPr>
                <w:sz w:val="18"/>
                <w:szCs w:val="18"/>
              </w:rPr>
              <w:t>201,12</w:t>
            </w:r>
          </w:p>
        </w:tc>
        <w:tc>
          <w:tcPr>
            <w:tcW w:w="205" w:type="pct"/>
            <w:shd w:val="clear" w:color="auto" w:fill="ECF0DF"/>
            <w:vAlign w:val="center"/>
          </w:tcPr>
          <w:p w14:paraId="6AC2CCF5" w14:textId="77777777" w:rsidR="00A438B6" w:rsidRPr="00A438B6" w:rsidRDefault="00A438B6" w:rsidP="00F24822">
            <w:pPr>
              <w:jc w:val="center"/>
              <w:rPr>
                <w:sz w:val="18"/>
                <w:szCs w:val="18"/>
              </w:rPr>
            </w:pPr>
            <w:r w:rsidRPr="00A438B6">
              <w:rPr>
                <w:sz w:val="18"/>
                <w:szCs w:val="18"/>
              </w:rPr>
              <w:t>241,34</w:t>
            </w:r>
          </w:p>
        </w:tc>
        <w:tc>
          <w:tcPr>
            <w:tcW w:w="259" w:type="pct"/>
            <w:shd w:val="clear" w:color="auto" w:fill="ECF0DF"/>
            <w:vAlign w:val="center"/>
          </w:tcPr>
          <w:p w14:paraId="4E3DB768" w14:textId="77777777" w:rsidR="00A438B6" w:rsidRPr="00A438B6" w:rsidRDefault="00A438B6" w:rsidP="00F24822">
            <w:pPr>
              <w:jc w:val="center"/>
              <w:rPr>
                <w:sz w:val="18"/>
                <w:szCs w:val="18"/>
              </w:rPr>
            </w:pPr>
            <w:r w:rsidRPr="00A438B6">
              <w:rPr>
                <w:sz w:val="18"/>
                <w:szCs w:val="18"/>
              </w:rPr>
              <w:t>201,12</w:t>
            </w:r>
          </w:p>
        </w:tc>
        <w:tc>
          <w:tcPr>
            <w:tcW w:w="261" w:type="pct"/>
            <w:shd w:val="clear" w:color="auto" w:fill="ECF0DF"/>
            <w:vAlign w:val="center"/>
          </w:tcPr>
          <w:p w14:paraId="30B1F9E8" w14:textId="77777777" w:rsidR="00A438B6" w:rsidRPr="00A438B6" w:rsidRDefault="00A438B6" w:rsidP="00F24822">
            <w:pPr>
              <w:jc w:val="center"/>
              <w:rPr>
                <w:sz w:val="18"/>
                <w:szCs w:val="18"/>
              </w:rPr>
            </w:pPr>
            <w:r w:rsidRPr="00A438B6">
              <w:rPr>
                <w:sz w:val="18"/>
                <w:szCs w:val="18"/>
              </w:rPr>
              <w:t>241,34</w:t>
            </w:r>
          </w:p>
        </w:tc>
        <w:tc>
          <w:tcPr>
            <w:tcW w:w="259" w:type="pct"/>
            <w:shd w:val="clear" w:color="auto" w:fill="ECF0DF"/>
            <w:vAlign w:val="center"/>
          </w:tcPr>
          <w:p w14:paraId="36CD0D0D" w14:textId="77777777" w:rsidR="00A438B6" w:rsidRPr="00A438B6" w:rsidRDefault="00A438B6" w:rsidP="00F24822">
            <w:pPr>
              <w:jc w:val="center"/>
              <w:rPr>
                <w:sz w:val="18"/>
                <w:szCs w:val="18"/>
              </w:rPr>
            </w:pPr>
            <w:r w:rsidRPr="00A438B6">
              <w:rPr>
                <w:sz w:val="18"/>
                <w:szCs w:val="18"/>
              </w:rPr>
              <w:t>225,05</w:t>
            </w:r>
          </w:p>
        </w:tc>
        <w:tc>
          <w:tcPr>
            <w:tcW w:w="204" w:type="pct"/>
            <w:shd w:val="clear" w:color="auto" w:fill="ECF0DF"/>
            <w:vAlign w:val="center"/>
          </w:tcPr>
          <w:p w14:paraId="737A8868" w14:textId="77777777" w:rsidR="00A438B6" w:rsidRPr="00A438B6" w:rsidRDefault="00A438B6" w:rsidP="00F24822">
            <w:pPr>
              <w:jc w:val="center"/>
              <w:rPr>
                <w:sz w:val="18"/>
                <w:szCs w:val="18"/>
              </w:rPr>
            </w:pPr>
            <w:r w:rsidRPr="00A438B6">
              <w:rPr>
                <w:sz w:val="18"/>
                <w:szCs w:val="18"/>
              </w:rPr>
              <w:t>270,06</w:t>
            </w:r>
          </w:p>
        </w:tc>
      </w:tr>
      <w:tr w:rsidR="00224B80" w:rsidRPr="00224B80" w14:paraId="14199F54" w14:textId="77777777" w:rsidTr="00F24822">
        <w:trPr>
          <w:trHeight w:val="144"/>
        </w:trPr>
        <w:tc>
          <w:tcPr>
            <w:tcW w:w="96" w:type="pct"/>
            <w:vMerge/>
            <w:vAlign w:val="center"/>
          </w:tcPr>
          <w:p w14:paraId="4A8672C8" w14:textId="77777777" w:rsidR="00A438B6" w:rsidRPr="00A438B6" w:rsidRDefault="00A438B6" w:rsidP="00F24822">
            <w:pPr>
              <w:jc w:val="center"/>
              <w:rPr>
                <w:sz w:val="18"/>
                <w:szCs w:val="18"/>
              </w:rPr>
            </w:pPr>
          </w:p>
        </w:tc>
        <w:tc>
          <w:tcPr>
            <w:tcW w:w="258" w:type="pct"/>
            <w:vMerge/>
            <w:vAlign w:val="center"/>
          </w:tcPr>
          <w:p w14:paraId="22EE3F1F" w14:textId="77777777" w:rsidR="00A438B6" w:rsidRPr="00A438B6" w:rsidRDefault="00A438B6" w:rsidP="00F24822">
            <w:pPr>
              <w:jc w:val="center"/>
              <w:rPr>
                <w:sz w:val="18"/>
                <w:szCs w:val="18"/>
              </w:rPr>
            </w:pPr>
          </w:p>
        </w:tc>
        <w:tc>
          <w:tcPr>
            <w:tcW w:w="133" w:type="pct"/>
            <w:vMerge/>
            <w:vAlign w:val="center"/>
          </w:tcPr>
          <w:p w14:paraId="28F84149" w14:textId="77777777" w:rsidR="00A438B6" w:rsidRPr="00A438B6" w:rsidRDefault="00A438B6" w:rsidP="00F24822">
            <w:pPr>
              <w:jc w:val="center"/>
              <w:rPr>
                <w:sz w:val="18"/>
                <w:szCs w:val="18"/>
              </w:rPr>
            </w:pPr>
          </w:p>
        </w:tc>
        <w:tc>
          <w:tcPr>
            <w:tcW w:w="282" w:type="pct"/>
            <w:vMerge/>
            <w:vAlign w:val="center"/>
          </w:tcPr>
          <w:p w14:paraId="56ED49C3" w14:textId="77777777" w:rsidR="00A438B6" w:rsidRPr="00A438B6" w:rsidRDefault="00A438B6" w:rsidP="00F24822">
            <w:pPr>
              <w:jc w:val="center"/>
              <w:rPr>
                <w:sz w:val="18"/>
                <w:szCs w:val="18"/>
              </w:rPr>
            </w:pPr>
          </w:p>
        </w:tc>
        <w:tc>
          <w:tcPr>
            <w:tcW w:w="332" w:type="pct"/>
            <w:shd w:val="clear" w:color="auto" w:fill="ECF0DF"/>
            <w:vAlign w:val="center"/>
          </w:tcPr>
          <w:p w14:paraId="6833992D" w14:textId="77777777" w:rsidR="00A438B6" w:rsidRPr="00A438B6" w:rsidRDefault="00A438B6" w:rsidP="00F24822">
            <w:pPr>
              <w:jc w:val="center"/>
              <w:rPr>
                <w:sz w:val="18"/>
                <w:szCs w:val="18"/>
              </w:rPr>
            </w:pPr>
            <w:r w:rsidRPr="00A438B6">
              <w:rPr>
                <w:sz w:val="18"/>
                <w:szCs w:val="18"/>
              </w:rPr>
              <w:t>компонент на холодную воду, руб./м3</w:t>
            </w:r>
          </w:p>
        </w:tc>
        <w:tc>
          <w:tcPr>
            <w:tcW w:w="409" w:type="pct"/>
            <w:gridSpan w:val="2"/>
            <w:shd w:val="clear" w:color="auto" w:fill="ECF0DF"/>
            <w:vAlign w:val="center"/>
          </w:tcPr>
          <w:p w14:paraId="1E883D4C" w14:textId="77777777" w:rsidR="00A438B6" w:rsidRPr="00A438B6" w:rsidRDefault="00A438B6" w:rsidP="00F24822">
            <w:pPr>
              <w:jc w:val="center"/>
              <w:rPr>
                <w:sz w:val="18"/>
                <w:szCs w:val="18"/>
              </w:rPr>
            </w:pPr>
            <w:r w:rsidRPr="00A438B6">
              <w:rPr>
                <w:sz w:val="18"/>
                <w:szCs w:val="18"/>
              </w:rPr>
              <w:t>50,86</w:t>
            </w:r>
          </w:p>
        </w:tc>
        <w:tc>
          <w:tcPr>
            <w:tcW w:w="409" w:type="pct"/>
            <w:gridSpan w:val="2"/>
            <w:shd w:val="clear" w:color="auto" w:fill="ECF0DF"/>
            <w:vAlign w:val="center"/>
          </w:tcPr>
          <w:p w14:paraId="6BA4604D" w14:textId="77777777" w:rsidR="00A438B6" w:rsidRPr="00A438B6" w:rsidRDefault="00A438B6" w:rsidP="00F24822">
            <w:pPr>
              <w:jc w:val="center"/>
              <w:rPr>
                <w:sz w:val="18"/>
                <w:szCs w:val="18"/>
              </w:rPr>
            </w:pPr>
            <w:r w:rsidRPr="00A438B6">
              <w:rPr>
                <w:sz w:val="18"/>
                <w:szCs w:val="18"/>
              </w:rPr>
              <w:t>52,89</w:t>
            </w:r>
          </w:p>
        </w:tc>
        <w:tc>
          <w:tcPr>
            <w:tcW w:w="409" w:type="pct"/>
            <w:gridSpan w:val="2"/>
            <w:shd w:val="clear" w:color="auto" w:fill="ECF0DF"/>
            <w:vAlign w:val="center"/>
          </w:tcPr>
          <w:p w14:paraId="1C0F660E" w14:textId="77777777" w:rsidR="00A438B6" w:rsidRPr="00A438B6" w:rsidRDefault="00A438B6" w:rsidP="00F24822">
            <w:pPr>
              <w:jc w:val="center"/>
              <w:rPr>
                <w:sz w:val="18"/>
                <w:szCs w:val="18"/>
              </w:rPr>
            </w:pPr>
            <w:r w:rsidRPr="00A438B6">
              <w:rPr>
                <w:sz w:val="18"/>
                <w:szCs w:val="18"/>
              </w:rPr>
              <w:t>52,89</w:t>
            </w:r>
          </w:p>
        </w:tc>
        <w:tc>
          <w:tcPr>
            <w:tcW w:w="463" w:type="pct"/>
            <w:gridSpan w:val="2"/>
            <w:shd w:val="clear" w:color="auto" w:fill="ECF0DF"/>
            <w:vAlign w:val="center"/>
          </w:tcPr>
          <w:p w14:paraId="15CAF923" w14:textId="77777777" w:rsidR="00A438B6" w:rsidRPr="00A438B6" w:rsidRDefault="00A438B6" w:rsidP="00F24822">
            <w:pPr>
              <w:jc w:val="center"/>
              <w:rPr>
                <w:sz w:val="18"/>
                <w:szCs w:val="18"/>
              </w:rPr>
            </w:pPr>
            <w:r w:rsidRPr="00A438B6">
              <w:rPr>
                <w:sz w:val="18"/>
                <w:szCs w:val="18"/>
              </w:rPr>
              <w:t>55,32</w:t>
            </w:r>
          </w:p>
        </w:tc>
        <w:tc>
          <w:tcPr>
            <w:tcW w:w="409" w:type="pct"/>
            <w:gridSpan w:val="2"/>
            <w:shd w:val="clear" w:color="auto" w:fill="ECF0DF"/>
            <w:vAlign w:val="center"/>
          </w:tcPr>
          <w:p w14:paraId="26C46339" w14:textId="77777777" w:rsidR="00A438B6" w:rsidRPr="00A438B6" w:rsidRDefault="00A438B6" w:rsidP="00F24822">
            <w:pPr>
              <w:jc w:val="center"/>
              <w:rPr>
                <w:sz w:val="18"/>
                <w:szCs w:val="18"/>
              </w:rPr>
            </w:pPr>
            <w:r w:rsidRPr="00A438B6">
              <w:rPr>
                <w:sz w:val="18"/>
                <w:szCs w:val="18"/>
              </w:rPr>
              <w:t>60,30</w:t>
            </w:r>
          </w:p>
        </w:tc>
        <w:tc>
          <w:tcPr>
            <w:tcW w:w="409" w:type="pct"/>
            <w:gridSpan w:val="2"/>
            <w:shd w:val="clear" w:color="auto" w:fill="ECF0DF"/>
            <w:vAlign w:val="center"/>
          </w:tcPr>
          <w:p w14:paraId="571F3B53" w14:textId="77777777" w:rsidR="00A438B6" w:rsidRPr="00A438B6" w:rsidRDefault="00A438B6" w:rsidP="00F24822">
            <w:pPr>
              <w:jc w:val="center"/>
              <w:rPr>
                <w:sz w:val="18"/>
                <w:szCs w:val="18"/>
              </w:rPr>
            </w:pPr>
            <w:r w:rsidRPr="00A438B6">
              <w:rPr>
                <w:sz w:val="18"/>
                <w:szCs w:val="18"/>
              </w:rPr>
              <w:t>60,30</w:t>
            </w:r>
          </w:p>
        </w:tc>
        <w:tc>
          <w:tcPr>
            <w:tcW w:w="409" w:type="pct"/>
            <w:gridSpan w:val="2"/>
            <w:shd w:val="clear" w:color="auto" w:fill="ECF0DF"/>
            <w:vAlign w:val="center"/>
          </w:tcPr>
          <w:p w14:paraId="6433D324" w14:textId="77777777" w:rsidR="00A438B6" w:rsidRPr="00A438B6" w:rsidRDefault="00A438B6" w:rsidP="00F24822">
            <w:pPr>
              <w:jc w:val="center"/>
              <w:rPr>
                <w:sz w:val="18"/>
                <w:szCs w:val="18"/>
              </w:rPr>
            </w:pPr>
            <w:r w:rsidRPr="00A438B6">
              <w:rPr>
                <w:sz w:val="18"/>
                <w:szCs w:val="18"/>
              </w:rPr>
              <w:t>66,33</w:t>
            </w:r>
          </w:p>
        </w:tc>
        <w:tc>
          <w:tcPr>
            <w:tcW w:w="519" w:type="pct"/>
            <w:gridSpan w:val="2"/>
            <w:shd w:val="clear" w:color="auto" w:fill="ECF0DF"/>
            <w:vAlign w:val="center"/>
          </w:tcPr>
          <w:p w14:paraId="3337ECD0" w14:textId="77777777" w:rsidR="00A438B6" w:rsidRPr="00A438B6" w:rsidRDefault="00A438B6" w:rsidP="00F24822">
            <w:pPr>
              <w:jc w:val="center"/>
              <w:rPr>
                <w:sz w:val="18"/>
                <w:szCs w:val="18"/>
              </w:rPr>
            </w:pPr>
            <w:r w:rsidRPr="00A438B6">
              <w:rPr>
                <w:sz w:val="18"/>
                <w:szCs w:val="18"/>
              </w:rPr>
              <w:t>66,33</w:t>
            </w:r>
          </w:p>
        </w:tc>
        <w:tc>
          <w:tcPr>
            <w:tcW w:w="463" w:type="pct"/>
            <w:gridSpan w:val="2"/>
            <w:shd w:val="clear" w:color="auto" w:fill="ECF0DF"/>
            <w:vAlign w:val="center"/>
          </w:tcPr>
          <w:p w14:paraId="0384AE26" w14:textId="77777777" w:rsidR="00A438B6" w:rsidRPr="00A438B6" w:rsidRDefault="00A438B6" w:rsidP="00F24822">
            <w:pPr>
              <w:jc w:val="center"/>
              <w:rPr>
                <w:sz w:val="18"/>
                <w:szCs w:val="18"/>
              </w:rPr>
            </w:pPr>
            <w:r w:rsidRPr="00A438B6">
              <w:rPr>
                <w:sz w:val="18"/>
                <w:szCs w:val="18"/>
              </w:rPr>
              <w:t>74,22</w:t>
            </w:r>
          </w:p>
        </w:tc>
      </w:tr>
      <w:tr w:rsidR="00224B80" w:rsidRPr="00224B80" w14:paraId="7D8BFC00" w14:textId="77777777" w:rsidTr="00F24822">
        <w:trPr>
          <w:trHeight w:val="173"/>
        </w:trPr>
        <w:tc>
          <w:tcPr>
            <w:tcW w:w="96" w:type="pct"/>
            <w:vMerge/>
            <w:vAlign w:val="center"/>
          </w:tcPr>
          <w:p w14:paraId="360223D8" w14:textId="77777777" w:rsidR="00A438B6" w:rsidRPr="00A438B6" w:rsidRDefault="00A438B6" w:rsidP="00F24822">
            <w:pPr>
              <w:jc w:val="center"/>
              <w:rPr>
                <w:sz w:val="18"/>
                <w:szCs w:val="18"/>
              </w:rPr>
            </w:pPr>
          </w:p>
        </w:tc>
        <w:tc>
          <w:tcPr>
            <w:tcW w:w="258" w:type="pct"/>
            <w:vMerge/>
            <w:vAlign w:val="center"/>
          </w:tcPr>
          <w:p w14:paraId="0B25F681" w14:textId="77777777" w:rsidR="00A438B6" w:rsidRPr="00A438B6" w:rsidRDefault="00A438B6" w:rsidP="00F24822">
            <w:pPr>
              <w:jc w:val="center"/>
              <w:rPr>
                <w:sz w:val="18"/>
                <w:szCs w:val="18"/>
              </w:rPr>
            </w:pPr>
          </w:p>
        </w:tc>
        <w:tc>
          <w:tcPr>
            <w:tcW w:w="133" w:type="pct"/>
            <w:vMerge/>
            <w:vAlign w:val="center"/>
          </w:tcPr>
          <w:p w14:paraId="4A6E6EF5" w14:textId="77777777" w:rsidR="00A438B6" w:rsidRPr="00A438B6" w:rsidRDefault="00A438B6" w:rsidP="00F24822">
            <w:pPr>
              <w:jc w:val="center"/>
              <w:rPr>
                <w:sz w:val="18"/>
                <w:szCs w:val="18"/>
              </w:rPr>
            </w:pPr>
          </w:p>
        </w:tc>
        <w:tc>
          <w:tcPr>
            <w:tcW w:w="282" w:type="pct"/>
            <w:vMerge/>
            <w:vAlign w:val="center"/>
          </w:tcPr>
          <w:p w14:paraId="09A37A69" w14:textId="77777777" w:rsidR="00A438B6" w:rsidRPr="00A438B6" w:rsidRDefault="00A438B6" w:rsidP="00F24822">
            <w:pPr>
              <w:jc w:val="center"/>
              <w:rPr>
                <w:sz w:val="18"/>
                <w:szCs w:val="18"/>
              </w:rPr>
            </w:pPr>
          </w:p>
        </w:tc>
        <w:tc>
          <w:tcPr>
            <w:tcW w:w="332" w:type="pct"/>
            <w:shd w:val="clear" w:color="auto" w:fill="ECF0DF"/>
            <w:vAlign w:val="center"/>
          </w:tcPr>
          <w:p w14:paraId="5F9BB39B" w14:textId="77777777" w:rsidR="00A438B6" w:rsidRPr="00A438B6" w:rsidRDefault="00A438B6" w:rsidP="00F24822">
            <w:pPr>
              <w:jc w:val="center"/>
              <w:rPr>
                <w:sz w:val="18"/>
                <w:szCs w:val="18"/>
              </w:rPr>
            </w:pPr>
            <w:r w:rsidRPr="00A438B6">
              <w:rPr>
                <w:sz w:val="18"/>
                <w:szCs w:val="18"/>
              </w:rPr>
              <w:t>компонент на тепловую энергию, руб./Гкал</w:t>
            </w:r>
          </w:p>
        </w:tc>
        <w:tc>
          <w:tcPr>
            <w:tcW w:w="204" w:type="pct"/>
            <w:shd w:val="clear" w:color="auto" w:fill="ECF0DF"/>
            <w:vAlign w:val="center"/>
          </w:tcPr>
          <w:p w14:paraId="73463A9D" w14:textId="77777777" w:rsidR="00A438B6" w:rsidRPr="00A438B6" w:rsidRDefault="00A438B6" w:rsidP="00F24822">
            <w:pPr>
              <w:jc w:val="center"/>
              <w:rPr>
                <w:sz w:val="16"/>
                <w:szCs w:val="16"/>
              </w:rPr>
            </w:pPr>
            <w:r w:rsidRPr="00A438B6">
              <w:rPr>
                <w:sz w:val="16"/>
                <w:szCs w:val="16"/>
              </w:rPr>
              <w:t>1 719,30</w:t>
            </w:r>
          </w:p>
        </w:tc>
        <w:tc>
          <w:tcPr>
            <w:tcW w:w="205" w:type="pct"/>
            <w:shd w:val="clear" w:color="auto" w:fill="ECF0DF"/>
            <w:vAlign w:val="center"/>
          </w:tcPr>
          <w:p w14:paraId="68439C28" w14:textId="77777777" w:rsidR="00A438B6" w:rsidRPr="00A438B6" w:rsidRDefault="00A438B6" w:rsidP="00F24822">
            <w:pPr>
              <w:jc w:val="center"/>
              <w:rPr>
                <w:sz w:val="16"/>
                <w:szCs w:val="16"/>
              </w:rPr>
            </w:pPr>
            <w:r w:rsidRPr="00A438B6">
              <w:rPr>
                <w:sz w:val="16"/>
                <w:szCs w:val="16"/>
              </w:rPr>
              <w:t>2 063,16</w:t>
            </w:r>
          </w:p>
        </w:tc>
        <w:tc>
          <w:tcPr>
            <w:tcW w:w="204" w:type="pct"/>
            <w:shd w:val="clear" w:color="auto" w:fill="ECF0DF"/>
            <w:vAlign w:val="center"/>
          </w:tcPr>
          <w:p w14:paraId="04CAA5F1" w14:textId="77777777" w:rsidR="00A438B6" w:rsidRPr="00A438B6" w:rsidRDefault="00A438B6" w:rsidP="00F24822">
            <w:pPr>
              <w:jc w:val="center"/>
              <w:rPr>
                <w:sz w:val="16"/>
                <w:szCs w:val="16"/>
              </w:rPr>
            </w:pPr>
            <w:r w:rsidRPr="00A438B6">
              <w:rPr>
                <w:sz w:val="16"/>
                <w:szCs w:val="16"/>
              </w:rPr>
              <w:t>1 788,19</w:t>
            </w:r>
          </w:p>
        </w:tc>
        <w:tc>
          <w:tcPr>
            <w:tcW w:w="205" w:type="pct"/>
            <w:shd w:val="clear" w:color="auto" w:fill="ECF0DF"/>
            <w:vAlign w:val="center"/>
          </w:tcPr>
          <w:p w14:paraId="6D4CC83E" w14:textId="77777777" w:rsidR="00A438B6" w:rsidRPr="00A438B6" w:rsidRDefault="00A438B6" w:rsidP="00F24822">
            <w:pPr>
              <w:jc w:val="center"/>
              <w:rPr>
                <w:sz w:val="16"/>
                <w:szCs w:val="16"/>
              </w:rPr>
            </w:pPr>
            <w:r w:rsidRPr="00A438B6">
              <w:rPr>
                <w:sz w:val="16"/>
                <w:szCs w:val="16"/>
              </w:rPr>
              <w:t>2 145,83</w:t>
            </w:r>
          </w:p>
        </w:tc>
        <w:tc>
          <w:tcPr>
            <w:tcW w:w="204" w:type="pct"/>
            <w:shd w:val="clear" w:color="auto" w:fill="ECF0DF"/>
            <w:vAlign w:val="center"/>
          </w:tcPr>
          <w:p w14:paraId="35AAED7B" w14:textId="77777777" w:rsidR="00A438B6" w:rsidRPr="00A438B6" w:rsidRDefault="00A438B6" w:rsidP="00F24822">
            <w:pPr>
              <w:jc w:val="center"/>
              <w:rPr>
                <w:sz w:val="16"/>
                <w:szCs w:val="16"/>
              </w:rPr>
            </w:pPr>
            <w:r w:rsidRPr="00A438B6">
              <w:rPr>
                <w:sz w:val="16"/>
                <w:szCs w:val="16"/>
              </w:rPr>
              <w:t>1 788,19</w:t>
            </w:r>
          </w:p>
        </w:tc>
        <w:tc>
          <w:tcPr>
            <w:tcW w:w="205" w:type="pct"/>
            <w:shd w:val="clear" w:color="auto" w:fill="ECF0DF"/>
            <w:vAlign w:val="center"/>
          </w:tcPr>
          <w:p w14:paraId="7965645E" w14:textId="77777777" w:rsidR="00A438B6" w:rsidRPr="00A438B6" w:rsidRDefault="00A438B6" w:rsidP="00F24822">
            <w:pPr>
              <w:jc w:val="center"/>
              <w:rPr>
                <w:sz w:val="16"/>
                <w:szCs w:val="16"/>
              </w:rPr>
            </w:pPr>
            <w:r w:rsidRPr="00A438B6">
              <w:rPr>
                <w:sz w:val="16"/>
                <w:szCs w:val="16"/>
              </w:rPr>
              <w:t>2 145,83</w:t>
            </w:r>
          </w:p>
        </w:tc>
        <w:tc>
          <w:tcPr>
            <w:tcW w:w="259" w:type="pct"/>
            <w:shd w:val="clear" w:color="auto" w:fill="ECF0DF"/>
            <w:vAlign w:val="center"/>
          </w:tcPr>
          <w:p w14:paraId="41C85E70" w14:textId="77777777" w:rsidR="00A438B6" w:rsidRPr="00A438B6" w:rsidRDefault="00A438B6" w:rsidP="00F24822">
            <w:pPr>
              <w:jc w:val="center"/>
              <w:rPr>
                <w:sz w:val="16"/>
                <w:szCs w:val="16"/>
              </w:rPr>
            </w:pPr>
            <w:r w:rsidRPr="00A438B6">
              <w:rPr>
                <w:sz w:val="16"/>
                <w:szCs w:val="16"/>
              </w:rPr>
              <w:t>1 870,55</w:t>
            </w:r>
          </w:p>
        </w:tc>
        <w:tc>
          <w:tcPr>
            <w:tcW w:w="205" w:type="pct"/>
            <w:shd w:val="clear" w:color="auto" w:fill="ECF0DF"/>
            <w:vAlign w:val="center"/>
          </w:tcPr>
          <w:p w14:paraId="3EDBC4EE" w14:textId="77777777" w:rsidR="00A438B6" w:rsidRPr="00A438B6" w:rsidRDefault="00A438B6" w:rsidP="00F24822">
            <w:pPr>
              <w:jc w:val="center"/>
              <w:rPr>
                <w:sz w:val="16"/>
                <w:szCs w:val="16"/>
              </w:rPr>
            </w:pPr>
            <w:r w:rsidRPr="00A438B6">
              <w:rPr>
                <w:sz w:val="16"/>
                <w:szCs w:val="16"/>
              </w:rPr>
              <w:t>2 244,66</w:t>
            </w:r>
          </w:p>
        </w:tc>
        <w:tc>
          <w:tcPr>
            <w:tcW w:w="204" w:type="pct"/>
            <w:shd w:val="clear" w:color="auto" w:fill="ECF0DF"/>
            <w:vAlign w:val="center"/>
          </w:tcPr>
          <w:p w14:paraId="101EBAED" w14:textId="77777777" w:rsidR="00A438B6" w:rsidRPr="00A438B6" w:rsidRDefault="00A438B6" w:rsidP="00F24822">
            <w:pPr>
              <w:jc w:val="center"/>
              <w:rPr>
                <w:sz w:val="16"/>
                <w:szCs w:val="16"/>
              </w:rPr>
            </w:pPr>
            <w:r w:rsidRPr="00A438B6">
              <w:rPr>
                <w:sz w:val="16"/>
                <w:szCs w:val="16"/>
              </w:rPr>
              <w:t>2 038,90</w:t>
            </w:r>
          </w:p>
        </w:tc>
        <w:tc>
          <w:tcPr>
            <w:tcW w:w="205" w:type="pct"/>
            <w:shd w:val="clear" w:color="auto" w:fill="ECF0DF"/>
            <w:vAlign w:val="center"/>
          </w:tcPr>
          <w:p w14:paraId="05F5CF1F" w14:textId="77777777" w:rsidR="00A438B6" w:rsidRPr="00A438B6" w:rsidRDefault="00A438B6" w:rsidP="00F24822">
            <w:pPr>
              <w:jc w:val="center"/>
              <w:rPr>
                <w:sz w:val="16"/>
                <w:szCs w:val="16"/>
              </w:rPr>
            </w:pPr>
            <w:r w:rsidRPr="00A438B6">
              <w:rPr>
                <w:sz w:val="16"/>
                <w:szCs w:val="16"/>
              </w:rPr>
              <w:t>2 446,68</w:t>
            </w:r>
          </w:p>
        </w:tc>
        <w:tc>
          <w:tcPr>
            <w:tcW w:w="204" w:type="pct"/>
            <w:shd w:val="clear" w:color="auto" w:fill="ECF0DF"/>
            <w:vAlign w:val="center"/>
          </w:tcPr>
          <w:p w14:paraId="42179481" w14:textId="77777777" w:rsidR="00A438B6" w:rsidRPr="00A438B6" w:rsidRDefault="00A438B6" w:rsidP="00F24822">
            <w:pPr>
              <w:jc w:val="center"/>
              <w:rPr>
                <w:sz w:val="16"/>
                <w:szCs w:val="16"/>
              </w:rPr>
            </w:pPr>
            <w:r w:rsidRPr="00A438B6">
              <w:rPr>
                <w:sz w:val="16"/>
                <w:szCs w:val="16"/>
              </w:rPr>
              <w:t>2 038,90</w:t>
            </w:r>
          </w:p>
        </w:tc>
        <w:tc>
          <w:tcPr>
            <w:tcW w:w="205" w:type="pct"/>
            <w:shd w:val="clear" w:color="auto" w:fill="ECF0DF"/>
            <w:vAlign w:val="center"/>
          </w:tcPr>
          <w:p w14:paraId="1DA8F434" w14:textId="77777777" w:rsidR="00A438B6" w:rsidRPr="00A438B6" w:rsidRDefault="00A438B6" w:rsidP="00F24822">
            <w:pPr>
              <w:jc w:val="center"/>
              <w:rPr>
                <w:sz w:val="16"/>
                <w:szCs w:val="16"/>
              </w:rPr>
            </w:pPr>
            <w:r w:rsidRPr="00A438B6">
              <w:rPr>
                <w:sz w:val="16"/>
                <w:szCs w:val="16"/>
              </w:rPr>
              <w:t>2 446,68</w:t>
            </w:r>
          </w:p>
        </w:tc>
        <w:tc>
          <w:tcPr>
            <w:tcW w:w="204" w:type="pct"/>
            <w:shd w:val="clear" w:color="auto" w:fill="ECF0DF"/>
            <w:vAlign w:val="center"/>
          </w:tcPr>
          <w:p w14:paraId="75AD3279" w14:textId="77777777" w:rsidR="00A438B6" w:rsidRPr="00A438B6" w:rsidRDefault="00A438B6" w:rsidP="00F24822">
            <w:pPr>
              <w:jc w:val="center"/>
              <w:rPr>
                <w:sz w:val="16"/>
                <w:szCs w:val="16"/>
              </w:rPr>
            </w:pPr>
            <w:r w:rsidRPr="00A438B6">
              <w:rPr>
                <w:sz w:val="16"/>
                <w:szCs w:val="16"/>
              </w:rPr>
              <w:t>2 242,79</w:t>
            </w:r>
          </w:p>
        </w:tc>
        <w:tc>
          <w:tcPr>
            <w:tcW w:w="205" w:type="pct"/>
            <w:shd w:val="clear" w:color="auto" w:fill="ECF0DF"/>
            <w:vAlign w:val="center"/>
          </w:tcPr>
          <w:p w14:paraId="10764605" w14:textId="77777777" w:rsidR="00A438B6" w:rsidRPr="00A438B6" w:rsidRDefault="00A438B6" w:rsidP="00F24822">
            <w:pPr>
              <w:jc w:val="center"/>
              <w:rPr>
                <w:sz w:val="16"/>
                <w:szCs w:val="16"/>
              </w:rPr>
            </w:pPr>
            <w:r w:rsidRPr="00A438B6">
              <w:rPr>
                <w:sz w:val="16"/>
                <w:szCs w:val="16"/>
              </w:rPr>
              <w:t>2 691,35</w:t>
            </w:r>
          </w:p>
        </w:tc>
        <w:tc>
          <w:tcPr>
            <w:tcW w:w="259" w:type="pct"/>
            <w:shd w:val="clear" w:color="auto" w:fill="ECF0DF"/>
            <w:vAlign w:val="center"/>
          </w:tcPr>
          <w:p w14:paraId="2468DD3F" w14:textId="77777777" w:rsidR="00A438B6" w:rsidRPr="00A438B6" w:rsidRDefault="00A438B6" w:rsidP="00F24822">
            <w:pPr>
              <w:jc w:val="center"/>
              <w:rPr>
                <w:sz w:val="16"/>
                <w:szCs w:val="16"/>
              </w:rPr>
            </w:pPr>
            <w:r w:rsidRPr="00A438B6">
              <w:rPr>
                <w:sz w:val="16"/>
                <w:szCs w:val="16"/>
              </w:rPr>
              <w:t>2 242,79</w:t>
            </w:r>
          </w:p>
        </w:tc>
        <w:tc>
          <w:tcPr>
            <w:tcW w:w="261" w:type="pct"/>
            <w:shd w:val="clear" w:color="auto" w:fill="ECF0DF"/>
            <w:vAlign w:val="center"/>
          </w:tcPr>
          <w:p w14:paraId="65FC92E6" w14:textId="77777777" w:rsidR="00A438B6" w:rsidRPr="00A438B6" w:rsidRDefault="00A438B6" w:rsidP="00F24822">
            <w:pPr>
              <w:jc w:val="center"/>
              <w:rPr>
                <w:sz w:val="16"/>
                <w:szCs w:val="16"/>
              </w:rPr>
            </w:pPr>
            <w:r w:rsidRPr="00A438B6">
              <w:rPr>
                <w:sz w:val="16"/>
                <w:szCs w:val="16"/>
              </w:rPr>
              <w:t>2 691,35</w:t>
            </w:r>
          </w:p>
        </w:tc>
        <w:tc>
          <w:tcPr>
            <w:tcW w:w="259" w:type="pct"/>
            <w:shd w:val="clear" w:color="auto" w:fill="ECF0DF"/>
            <w:vAlign w:val="center"/>
          </w:tcPr>
          <w:p w14:paraId="259C79AB" w14:textId="77777777" w:rsidR="00A438B6" w:rsidRPr="00A438B6" w:rsidRDefault="00A438B6" w:rsidP="00F24822">
            <w:pPr>
              <w:jc w:val="center"/>
              <w:rPr>
                <w:sz w:val="16"/>
                <w:szCs w:val="16"/>
              </w:rPr>
            </w:pPr>
            <w:r w:rsidRPr="00A438B6">
              <w:rPr>
                <w:sz w:val="16"/>
                <w:szCs w:val="16"/>
              </w:rPr>
              <w:t>2 509,68</w:t>
            </w:r>
          </w:p>
        </w:tc>
        <w:tc>
          <w:tcPr>
            <w:tcW w:w="204" w:type="pct"/>
            <w:shd w:val="clear" w:color="auto" w:fill="ECF0DF"/>
            <w:vAlign w:val="center"/>
          </w:tcPr>
          <w:p w14:paraId="7EF44F1D" w14:textId="77777777" w:rsidR="00A438B6" w:rsidRPr="00A438B6" w:rsidRDefault="00A438B6" w:rsidP="00F24822">
            <w:pPr>
              <w:jc w:val="center"/>
              <w:rPr>
                <w:sz w:val="16"/>
                <w:szCs w:val="16"/>
              </w:rPr>
            </w:pPr>
            <w:r w:rsidRPr="00A438B6">
              <w:rPr>
                <w:sz w:val="16"/>
                <w:szCs w:val="16"/>
              </w:rPr>
              <w:t>3 011,62</w:t>
            </w:r>
          </w:p>
        </w:tc>
      </w:tr>
    </w:tbl>
    <w:p w14:paraId="1A14348F" w14:textId="77777777" w:rsidR="00A438B6" w:rsidRPr="00224B80" w:rsidRDefault="00A438B6" w:rsidP="001D6272">
      <w:pPr>
        <w:pStyle w:val="Affa"/>
        <w:ind w:firstLine="0"/>
      </w:pPr>
    </w:p>
    <w:p w14:paraId="7CE5D4DB" w14:textId="77777777" w:rsidR="00D516CA" w:rsidRPr="00224B80" w:rsidRDefault="00D516CA" w:rsidP="00D516CA">
      <w:pPr>
        <w:pStyle w:val="Affa"/>
      </w:pPr>
    </w:p>
    <w:p w14:paraId="6BB45CC1" w14:textId="77777777" w:rsidR="00541934" w:rsidRPr="00224B80" w:rsidRDefault="00541934" w:rsidP="0006129B">
      <w:pPr>
        <w:pStyle w:val="30"/>
        <w:spacing w:line="240" w:lineRule="auto"/>
        <w:sectPr w:rsidR="00541934" w:rsidRPr="00224B80" w:rsidSect="008340EC">
          <w:pgSz w:w="16838" w:h="11906" w:orient="landscape"/>
          <w:pgMar w:top="1134" w:right="1134" w:bottom="851" w:left="1134" w:header="708" w:footer="708" w:gutter="0"/>
          <w:cols w:space="708"/>
          <w:docGrid w:linePitch="360"/>
        </w:sectPr>
      </w:pPr>
      <w:bookmarkStart w:id="252" w:name="_Toc158278689"/>
    </w:p>
    <w:p w14:paraId="0A75FD7A" w14:textId="1BE2ED3F" w:rsidR="00044BE0" w:rsidRPr="00224B80" w:rsidRDefault="00FC0CD1" w:rsidP="0006129B">
      <w:pPr>
        <w:pStyle w:val="30"/>
        <w:spacing w:line="240" w:lineRule="auto"/>
      </w:pPr>
      <w:bookmarkStart w:id="253" w:name="_Toc206146348"/>
      <w:r w:rsidRPr="00224B80">
        <w:lastRenderedPageBreak/>
        <w:t>11.2</w:t>
      </w:r>
      <w:r w:rsidR="00044BE0" w:rsidRPr="00224B80">
        <w:t xml:space="preserve"> </w:t>
      </w:r>
      <w:r w:rsidRPr="00224B80">
        <w:t>О</w:t>
      </w:r>
      <w:r w:rsidR="00274C31" w:rsidRPr="00224B80">
        <w:t>писание структуры цен (тарифов), установленных на момент разработки схемы теплоснабжения</w:t>
      </w:r>
      <w:bookmarkEnd w:id="252"/>
      <w:bookmarkEnd w:id="253"/>
    </w:p>
    <w:p w14:paraId="0E845AC5" w14:textId="77777777" w:rsidR="008E6AB8" w:rsidRPr="00224B80" w:rsidRDefault="008E6AB8" w:rsidP="008E6AB8">
      <w:pPr>
        <w:tabs>
          <w:tab w:val="left" w:pos="0"/>
        </w:tabs>
        <w:ind w:firstLine="567"/>
      </w:pPr>
      <w:r w:rsidRPr="00224B80">
        <w:t xml:space="preserve">Регулирование тарифов (цен) основывается на принципе обязательности раздельного учета организациями, осуществляющими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 </w:t>
      </w:r>
    </w:p>
    <w:p w14:paraId="069AF72F" w14:textId="77777777" w:rsidR="008E6AB8" w:rsidRPr="00224B80" w:rsidRDefault="008E6AB8" w:rsidP="008E6AB8">
      <w:pPr>
        <w:tabs>
          <w:tab w:val="left" w:pos="0"/>
        </w:tabs>
        <w:ind w:firstLine="567"/>
      </w:pPr>
      <w:r w:rsidRPr="00224B80">
        <w:t xml:space="preserve">Расходы, связанные с производством и реализацией продукции (услуг) по регулируемым видам деятельности, включают следующие группы расходов: </w:t>
      </w:r>
    </w:p>
    <w:p w14:paraId="020981B9" w14:textId="77777777" w:rsidR="008E6AB8" w:rsidRPr="00224B80" w:rsidRDefault="008E6AB8" w:rsidP="008E6AB8">
      <w:pPr>
        <w:tabs>
          <w:tab w:val="left" w:pos="0"/>
        </w:tabs>
        <w:ind w:firstLine="567"/>
      </w:pPr>
      <w:r w:rsidRPr="00224B80">
        <w:t xml:space="preserve">1) на топливо; </w:t>
      </w:r>
    </w:p>
    <w:p w14:paraId="41C239CC" w14:textId="77777777" w:rsidR="008E6AB8" w:rsidRPr="00224B80" w:rsidRDefault="008E6AB8" w:rsidP="008E6AB8">
      <w:pPr>
        <w:tabs>
          <w:tab w:val="left" w:pos="0"/>
        </w:tabs>
        <w:ind w:firstLine="567"/>
      </w:pPr>
      <w:r w:rsidRPr="00224B80">
        <w:t xml:space="preserve">2) на покупаемую электрическую и тепловую энергию; </w:t>
      </w:r>
    </w:p>
    <w:p w14:paraId="53302BAA" w14:textId="77777777" w:rsidR="008E6AB8" w:rsidRPr="00224B80" w:rsidRDefault="008E6AB8" w:rsidP="008E6AB8">
      <w:pPr>
        <w:tabs>
          <w:tab w:val="left" w:pos="0"/>
        </w:tabs>
        <w:ind w:firstLine="567"/>
      </w:pPr>
      <w:r w:rsidRPr="00224B80">
        <w:t xml:space="preserve">3) на оплату услуг, оказываемых организациями, осуществляющими регулируемую деятельность; </w:t>
      </w:r>
    </w:p>
    <w:p w14:paraId="7A080075" w14:textId="77777777" w:rsidR="008E6AB8" w:rsidRPr="00224B80" w:rsidRDefault="008E6AB8" w:rsidP="008E6AB8">
      <w:pPr>
        <w:tabs>
          <w:tab w:val="left" w:pos="0"/>
        </w:tabs>
        <w:ind w:firstLine="567"/>
      </w:pPr>
      <w:r w:rsidRPr="00224B80">
        <w:t xml:space="preserve">4) на сырье и материалы; </w:t>
      </w:r>
    </w:p>
    <w:p w14:paraId="20067155" w14:textId="77777777" w:rsidR="008E6AB8" w:rsidRPr="00224B80" w:rsidRDefault="008E6AB8" w:rsidP="008E6AB8">
      <w:pPr>
        <w:tabs>
          <w:tab w:val="left" w:pos="0"/>
        </w:tabs>
        <w:ind w:firstLine="567"/>
      </w:pPr>
      <w:r w:rsidRPr="00224B80">
        <w:t xml:space="preserve">5) на ремонт основных средств; </w:t>
      </w:r>
    </w:p>
    <w:p w14:paraId="323681DA" w14:textId="77777777" w:rsidR="008E6AB8" w:rsidRPr="00224B80" w:rsidRDefault="008E6AB8" w:rsidP="008E6AB8">
      <w:pPr>
        <w:tabs>
          <w:tab w:val="left" w:pos="0"/>
        </w:tabs>
        <w:ind w:firstLine="567"/>
      </w:pPr>
      <w:r w:rsidRPr="00224B80">
        <w:t xml:space="preserve">6) на оплату труда и отчисления на социальные нужды; </w:t>
      </w:r>
    </w:p>
    <w:p w14:paraId="702055F8" w14:textId="77777777" w:rsidR="008E6AB8" w:rsidRPr="00224B80" w:rsidRDefault="008E6AB8" w:rsidP="008E6AB8">
      <w:pPr>
        <w:tabs>
          <w:tab w:val="left" w:pos="0"/>
        </w:tabs>
        <w:ind w:firstLine="567"/>
      </w:pPr>
      <w:r w:rsidRPr="00224B80">
        <w:t xml:space="preserve">7) на амортизацию основных средств и нематериальных активов; </w:t>
      </w:r>
    </w:p>
    <w:p w14:paraId="238EF9C4" w14:textId="77777777" w:rsidR="008E6AB8" w:rsidRPr="00224B80" w:rsidRDefault="008E6AB8" w:rsidP="008E6AB8">
      <w:pPr>
        <w:tabs>
          <w:tab w:val="left" w:pos="0"/>
        </w:tabs>
        <w:ind w:firstLine="567"/>
      </w:pPr>
      <w:r w:rsidRPr="00224B80">
        <w:t>8) прочие расходы.</w:t>
      </w:r>
    </w:p>
    <w:p w14:paraId="3F10929E" w14:textId="77777777" w:rsidR="008E6AB8" w:rsidRPr="00224B80" w:rsidRDefault="008E6AB8" w:rsidP="0006129B">
      <w:pPr>
        <w:tabs>
          <w:tab w:val="left" w:pos="0"/>
        </w:tabs>
        <w:ind w:firstLine="567"/>
        <w:rPr>
          <w:b/>
        </w:rPr>
      </w:pPr>
    </w:p>
    <w:p w14:paraId="08F8429F" w14:textId="77777777" w:rsidR="002E4853" w:rsidRPr="00224B80" w:rsidRDefault="002E4853" w:rsidP="002E4853">
      <w:pPr>
        <w:pStyle w:val="30"/>
        <w:spacing w:line="240" w:lineRule="auto"/>
      </w:pPr>
      <w:bookmarkStart w:id="254" w:name="_Toc158278690"/>
      <w:bookmarkStart w:id="255" w:name="_Toc206146349"/>
      <w:r w:rsidRPr="00224B80">
        <w:t>11.3 Описание платы за подключение к системе теплоснабжения</w:t>
      </w:r>
      <w:bookmarkEnd w:id="254"/>
      <w:bookmarkEnd w:id="255"/>
    </w:p>
    <w:p w14:paraId="372095D8" w14:textId="77777777" w:rsidR="002E4853" w:rsidRPr="00224B80" w:rsidRDefault="002E4853" w:rsidP="002E4853">
      <w:pPr>
        <w:pStyle w:val="Affa"/>
      </w:pPr>
      <w:r w:rsidRPr="00224B80">
        <w:t xml:space="preserve">Порядок установления платы за подключение был установлен Федеральным законом от 27.07.2010 №190-ФЗ «О теплоснабжении». </w:t>
      </w:r>
    </w:p>
    <w:p w14:paraId="78214F44" w14:textId="77777777" w:rsidR="002E4853" w:rsidRPr="00224B80" w:rsidRDefault="002E4853" w:rsidP="002E4853">
      <w:pPr>
        <w:pStyle w:val="Affa"/>
      </w:pPr>
      <w:r w:rsidRPr="00224B80">
        <w:t xml:space="preserve">Законом определены некоторые понятия: </w:t>
      </w:r>
    </w:p>
    <w:p w14:paraId="30EACEB4" w14:textId="77777777" w:rsidR="002E4853" w:rsidRPr="00224B80" w:rsidRDefault="002E4853" w:rsidP="002E4853">
      <w:pPr>
        <w:pStyle w:val="Affa"/>
      </w:pPr>
      <w:r w:rsidRPr="00224B80">
        <w:t xml:space="preserve">1) 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зданий, строения, сооружения; </w:t>
      </w:r>
    </w:p>
    <w:p w14:paraId="3B08918E" w14:textId="77777777" w:rsidR="002E4853" w:rsidRPr="00224B80" w:rsidRDefault="002E4853" w:rsidP="002E4853">
      <w:pPr>
        <w:pStyle w:val="Affa"/>
      </w:pPr>
      <w:r w:rsidRPr="00224B80">
        <w:t xml:space="preserve">2) 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 </w:t>
      </w:r>
    </w:p>
    <w:p w14:paraId="52C4B6F9" w14:textId="77777777" w:rsidR="002E4853" w:rsidRPr="00224B80" w:rsidRDefault="002E4853" w:rsidP="002E4853">
      <w:pPr>
        <w:pStyle w:val="Affa"/>
      </w:pPr>
      <w:r w:rsidRPr="00224B80">
        <w:t xml:space="preserve">Полномочия по регулированию платы за подключение к системе теплоснабжения переданы органам исполнительной власти субъектов Российской Федерации в области государственного регулирования цен (тарифов). </w:t>
      </w:r>
    </w:p>
    <w:p w14:paraId="5FAC45BF" w14:textId="77777777" w:rsidR="002E4853" w:rsidRPr="00224B80" w:rsidRDefault="002E4853" w:rsidP="002E4853">
      <w:pPr>
        <w:pStyle w:val="Affa"/>
      </w:pPr>
      <w:r w:rsidRPr="00224B80">
        <w:t xml:space="preserve">Законом также определено, что плата за подключение к системе теплоснабжения устанавливается органом регулирования в расчете на единицу мощности подключаемой тепловой нагрузки и может быть дифференцирована в зависимости от параметров данного подключения, определенных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w:t>
      </w:r>
    </w:p>
    <w:p w14:paraId="0DF31A54" w14:textId="77777777" w:rsidR="00BB750B" w:rsidRPr="00224B80" w:rsidRDefault="00BB750B" w:rsidP="00BB750B">
      <w:pPr>
        <w:tabs>
          <w:tab w:val="left" w:pos="0"/>
        </w:tabs>
        <w:ind w:firstLine="567"/>
      </w:pPr>
      <w:r w:rsidRPr="00224B80">
        <w:t>Плата за подключение к системе теплоснабжения в случае отсутствия технической возможности подключения для каждого потребителя, в том числе застройщика, устанавливается в индивидуальном порядке.</w:t>
      </w:r>
    </w:p>
    <w:p w14:paraId="59AC5281" w14:textId="77777777" w:rsidR="002E4853" w:rsidRPr="00224B80" w:rsidRDefault="002E4853" w:rsidP="002E4853">
      <w:pPr>
        <w:tabs>
          <w:tab w:val="left" w:pos="0"/>
        </w:tabs>
        <w:ind w:firstLine="567"/>
        <w:rPr>
          <w:sz w:val="20"/>
          <w:szCs w:val="20"/>
        </w:rPr>
      </w:pPr>
    </w:p>
    <w:p w14:paraId="414E8775" w14:textId="77777777" w:rsidR="00AB0258" w:rsidRPr="00224B80" w:rsidRDefault="00880C53" w:rsidP="002E4853">
      <w:pPr>
        <w:pStyle w:val="30"/>
        <w:rPr>
          <w:rStyle w:val="ed"/>
        </w:rPr>
      </w:pPr>
      <w:bookmarkStart w:id="256" w:name="_Toc206146350"/>
      <w:r w:rsidRPr="00224B80">
        <w:rPr>
          <w:rStyle w:val="ed"/>
        </w:rPr>
        <w:t>11.4</w:t>
      </w:r>
      <w:r w:rsidR="00A14618" w:rsidRPr="00224B80">
        <w:rPr>
          <w:rStyle w:val="ed"/>
        </w:rPr>
        <w:t xml:space="preserve"> </w:t>
      </w:r>
      <w:r w:rsidRPr="00224B80">
        <w:rPr>
          <w:rStyle w:val="ed"/>
        </w:rPr>
        <w:t>О</w:t>
      </w:r>
      <w:r w:rsidR="00A14618" w:rsidRPr="00224B80">
        <w:rPr>
          <w:rStyle w:val="ed"/>
        </w:rPr>
        <w:t>писание</w:t>
      </w:r>
      <w:r w:rsidR="00AB0258" w:rsidRPr="00224B80">
        <w:rPr>
          <w:rStyle w:val="ed"/>
        </w:rPr>
        <w:t xml:space="preserve"> платы за услуги по поддержанию резервной тепловой мощности, в том числе для социально </w:t>
      </w:r>
      <w:r w:rsidR="00274C31" w:rsidRPr="00224B80">
        <w:rPr>
          <w:rStyle w:val="ed"/>
        </w:rPr>
        <w:t>значимых категорий потребителей</w:t>
      </w:r>
      <w:bookmarkEnd w:id="256"/>
    </w:p>
    <w:p w14:paraId="7CAF6DDD" w14:textId="136A570F" w:rsidR="00AB0258" w:rsidRPr="00224B80" w:rsidRDefault="00343B5C" w:rsidP="0006129B">
      <w:pPr>
        <w:ind w:firstLine="567"/>
      </w:pPr>
      <w:r w:rsidRPr="00224B80">
        <w:t>Согласно Постановления Правительства от 22</w:t>
      </w:r>
      <w:r w:rsidR="00F649CA" w:rsidRPr="00224B80">
        <w:t>.10.</w:t>
      </w:r>
      <w:r w:rsidRPr="00224B80">
        <w:t xml:space="preserve">2012 №1075 </w:t>
      </w:r>
      <w:r w:rsidR="00AD4256" w:rsidRPr="00224B80">
        <w:t>«</w:t>
      </w:r>
      <w:r w:rsidR="003965AF" w:rsidRPr="00224B80">
        <w:t>О ценообразовании в сфере теплоснабжения</w:t>
      </w:r>
      <w:r w:rsidR="00AD4256" w:rsidRPr="00224B80">
        <w:t>»</w:t>
      </w:r>
      <w:r w:rsidRPr="00224B80">
        <w:t>, плата за услуги по поддержанию резервной тепловой мощности устанавливается органами регулирования для категорий (групп) социально значимых потребителей, если указанные потребители не потребляют тепловую энергию, но не осуществили отсоединение принадлежащих им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14:paraId="7116B9BC" w14:textId="77777777" w:rsidR="00343B5C" w:rsidRPr="00224B80" w:rsidRDefault="00343B5C" w:rsidP="0006129B">
      <w:pPr>
        <w:ind w:firstLine="567"/>
      </w:pPr>
      <w:r w:rsidRPr="00224B80">
        <w:t xml:space="preserve">Плата за услуги по поддержанию резервной тепловой мощности устанавливается органами регулирования за услуги, оказываемые: </w:t>
      </w:r>
    </w:p>
    <w:p w14:paraId="0FE04448" w14:textId="77777777" w:rsidR="00343B5C" w:rsidRPr="00224B80" w:rsidRDefault="00880C53" w:rsidP="0006129B">
      <w:pPr>
        <w:ind w:firstLine="567"/>
      </w:pPr>
      <w:r w:rsidRPr="00224B80">
        <w:lastRenderedPageBreak/>
        <w:t>1</w:t>
      </w:r>
      <w:r w:rsidR="00343B5C" w:rsidRPr="00224B80">
        <w:t>) регулируемыми организациями, мощность тепловых источников и (или) тепловых сетей которых используется для поддержания резервной мощности в соответствии со схемой тепло</w:t>
      </w:r>
      <w:r w:rsidR="00F649CA" w:rsidRPr="00224B80">
        <w:t>снабжения</w:t>
      </w:r>
      <w:r w:rsidR="00343B5C" w:rsidRPr="00224B80">
        <w:t xml:space="preserve"> - для оказания указанных услуг единой теплоснабжающей организации; </w:t>
      </w:r>
    </w:p>
    <w:p w14:paraId="29A82FAF" w14:textId="77777777" w:rsidR="00343B5C" w:rsidRPr="00224B80" w:rsidRDefault="00880C53" w:rsidP="0006129B">
      <w:pPr>
        <w:ind w:firstLine="567"/>
      </w:pPr>
      <w:r w:rsidRPr="00224B80">
        <w:t>2</w:t>
      </w:r>
      <w:r w:rsidR="00343B5C" w:rsidRPr="00224B80">
        <w:t xml:space="preserve">) единой теплоснабжающей организацией в зоне ее деятельности категориям (группам) социально значимых потребителей, находящимся в зоне деятельности единой теплоснабжающей организации. </w:t>
      </w:r>
    </w:p>
    <w:p w14:paraId="343A28E3" w14:textId="77777777" w:rsidR="00343B5C" w:rsidRPr="00224B80" w:rsidRDefault="00343B5C" w:rsidP="0006129B">
      <w:pPr>
        <w:ind w:firstLine="567"/>
      </w:pPr>
      <w:r w:rsidRPr="00224B80">
        <w:t xml:space="preserve">Плата за услуги по поддержанию резервной тепловой мощности единой теплоснабжающей организации устанавливается равной ставке за мощность единого тарифа на тепловую энергию (мощность) в зоне ее деятельности или, если в зоне ее деятельности установлен одноставочный единый тариф на тепловую энергию (мощность), равной ставке за мощность двухставочного единого тарифа на тепловую энергию (мощность). </w:t>
      </w:r>
    </w:p>
    <w:p w14:paraId="363F5DEA" w14:textId="77777777" w:rsidR="00343B5C" w:rsidRPr="00224B80" w:rsidRDefault="00343B5C" w:rsidP="0006129B">
      <w:pPr>
        <w:ind w:firstLine="567"/>
      </w:pPr>
      <w:r w:rsidRPr="00224B80">
        <w:t xml:space="preserve">К социально значимым потребителям, для которых устанавливается плата за услуги по поддержанию резервной тепловой мощности, относятся следующие категории (группы) потребителей: </w:t>
      </w:r>
    </w:p>
    <w:p w14:paraId="38029E7E" w14:textId="77777777" w:rsidR="00343B5C" w:rsidRPr="00224B80" w:rsidRDefault="00880C53" w:rsidP="0006129B">
      <w:pPr>
        <w:ind w:firstLine="567"/>
      </w:pPr>
      <w:r w:rsidRPr="00224B80">
        <w:t>1</w:t>
      </w:r>
      <w:r w:rsidR="00343B5C" w:rsidRPr="00224B80">
        <w:t xml:space="preserve">) физические лица, приобретающие тепловую энергию в целях потребления в населенных пунктах и жилых зонах при воинских частях; </w:t>
      </w:r>
    </w:p>
    <w:p w14:paraId="5787225C" w14:textId="77777777" w:rsidR="00343B5C" w:rsidRPr="00224B80" w:rsidRDefault="00880C53" w:rsidP="0006129B">
      <w:pPr>
        <w:ind w:firstLine="567"/>
      </w:pPr>
      <w:r w:rsidRPr="00224B80">
        <w:t>2</w:t>
      </w:r>
      <w:r w:rsidR="00343B5C" w:rsidRPr="00224B80">
        <w:t xml:space="preserve">) исполнители коммунальных услуг, приобретающие тепловую энергию в целях обеспечения предоставления собственникам и пользователям помещений в многоквартирных домах или жилых домах коммунальной услуги теплоснабжения и (или) горячего водоснабжения с использованием открытых систем теплоснабжения (горячего водоснабжения) в объемах их фактического потребления и объемах тепловой энергии, израсходованной на места общего пользования; </w:t>
      </w:r>
    </w:p>
    <w:p w14:paraId="763E1469" w14:textId="77777777" w:rsidR="00343B5C" w:rsidRPr="00224B80" w:rsidRDefault="00880C53" w:rsidP="0006129B">
      <w:pPr>
        <w:ind w:firstLine="567"/>
      </w:pPr>
      <w:r w:rsidRPr="00224B80">
        <w:t>3</w:t>
      </w:r>
      <w:r w:rsidR="00343B5C" w:rsidRPr="00224B80">
        <w:t xml:space="preserve">) теплоснабжающие организации, приобретающие тепловую энергию в целях дальнейшей продажи физическим лицам и (или) исполнителям коммунальной услуги теплоснабжения, в объемах фактического потребления физических лиц и объемах тепловой энергии, израсходованной на места общего пользования; </w:t>
      </w:r>
    </w:p>
    <w:p w14:paraId="46A1FD0D" w14:textId="77777777" w:rsidR="00343B5C" w:rsidRPr="00224B80" w:rsidRDefault="00880C53" w:rsidP="0006129B">
      <w:pPr>
        <w:ind w:firstLine="567"/>
      </w:pPr>
      <w:r w:rsidRPr="00224B80">
        <w:t>4</w:t>
      </w:r>
      <w:r w:rsidR="00343B5C" w:rsidRPr="00224B80">
        <w:t xml:space="preserve">) религиозные организации; </w:t>
      </w:r>
    </w:p>
    <w:p w14:paraId="4F75ADC5" w14:textId="77777777" w:rsidR="00343B5C" w:rsidRPr="00224B80" w:rsidRDefault="00880C53" w:rsidP="0006129B">
      <w:pPr>
        <w:ind w:firstLine="567"/>
      </w:pPr>
      <w:r w:rsidRPr="00224B80">
        <w:t>5</w:t>
      </w:r>
      <w:r w:rsidR="00343B5C" w:rsidRPr="00224B80">
        <w:t>) бюджетные и казенные учреждения, осуществляющие</w:t>
      </w:r>
      <w:r w:rsidR="008E4EBE" w:rsidRPr="00224B80">
        <w:t>,</w:t>
      </w:r>
      <w:r w:rsidR="00343B5C" w:rsidRPr="00224B80">
        <w:t xml:space="preserve"> в том числе</w:t>
      </w:r>
      <w:r w:rsidR="008E4EBE" w:rsidRPr="00224B80">
        <w:t>,</w:t>
      </w:r>
      <w:r w:rsidR="00343B5C" w:rsidRPr="00224B80">
        <w:t xml:space="preserve"> деятельность в сфере науки, образования, здравоохранения, культуры, социальной защиты, занятости населения, физической культуры и спорта; </w:t>
      </w:r>
    </w:p>
    <w:p w14:paraId="7098346E" w14:textId="77777777" w:rsidR="00343B5C" w:rsidRPr="00224B80" w:rsidRDefault="00880C53" w:rsidP="0006129B">
      <w:pPr>
        <w:ind w:firstLine="567"/>
      </w:pPr>
      <w:r w:rsidRPr="00224B80">
        <w:t>6</w:t>
      </w:r>
      <w:r w:rsidR="00343B5C" w:rsidRPr="00224B80">
        <w:t xml:space="preserve">) воинские части Министерства обороны Российской Федерации, Министерства внутренних дел Российской Федерации, Федеральной службы безопасности Российской Федерации, Министерства Российской Федерации по делам гражданской обороны, чрезвычайным ситуациям и ликвидации последствий стихийных бедствий и Федеральной службы охраны Российской Федерации; </w:t>
      </w:r>
    </w:p>
    <w:p w14:paraId="1A20664F" w14:textId="77777777" w:rsidR="00343B5C" w:rsidRPr="00224B80" w:rsidRDefault="00880C53" w:rsidP="0006129B">
      <w:pPr>
        <w:ind w:firstLine="567"/>
      </w:pPr>
      <w:r w:rsidRPr="00224B80">
        <w:t>7</w:t>
      </w:r>
      <w:r w:rsidR="00343B5C" w:rsidRPr="00224B80">
        <w:t xml:space="preserve">) исправительно-трудовые учреждения, следственные изоляторы, тюрьмы. </w:t>
      </w:r>
    </w:p>
    <w:p w14:paraId="6801B266" w14:textId="0A68FF88" w:rsidR="00343B5C" w:rsidRPr="00224B80" w:rsidRDefault="00343B5C" w:rsidP="0006129B">
      <w:pPr>
        <w:ind w:firstLine="567"/>
      </w:pPr>
      <w:r w:rsidRPr="00224B80">
        <w:t xml:space="preserve">Плата за услуги по поддержанию резервной тепловой мощности </w:t>
      </w:r>
      <w:r w:rsidR="00070E4F" w:rsidRPr="00224B80">
        <w:t xml:space="preserve">на </w:t>
      </w:r>
      <w:r w:rsidR="009D1A1D" w:rsidRPr="00224B80">
        <w:t>территории</w:t>
      </w:r>
      <w:r w:rsidR="00574E71" w:rsidRPr="00224B80">
        <w:t xml:space="preserve"> округа </w:t>
      </w:r>
      <w:r w:rsidRPr="00224B80">
        <w:t>регулирующими органами не устанавливалась.</w:t>
      </w:r>
    </w:p>
    <w:p w14:paraId="2425DAC2" w14:textId="77777777" w:rsidR="00343B5C" w:rsidRPr="00224B80" w:rsidRDefault="00343B5C" w:rsidP="0006129B">
      <w:pPr>
        <w:ind w:firstLine="567"/>
      </w:pPr>
    </w:p>
    <w:p w14:paraId="5B4606F0" w14:textId="29EE179C" w:rsidR="00A14618" w:rsidRPr="00224B80" w:rsidRDefault="00880C53" w:rsidP="00E479BB">
      <w:pPr>
        <w:pStyle w:val="30"/>
        <w:rPr>
          <w:rStyle w:val="ed"/>
          <w:b w:val="0"/>
        </w:rPr>
      </w:pPr>
      <w:bookmarkStart w:id="257" w:name="_Toc206146351"/>
      <w:r w:rsidRPr="00224B80">
        <w:rPr>
          <w:rStyle w:val="ed"/>
        </w:rPr>
        <w:t>11.</w:t>
      </w:r>
      <w:r w:rsidR="002E4853" w:rsidRPr="00224B80">
        <w:rPr>
          <w:rStyle w:val="ed"/>
        </w:rPr>
        <w:t>5</w:t>
      </w:r>
      <w:r w:rsidRPr="00224B80">
        <w:rPr>
          <w:rStyle w:val="ed"/>
        </w:rPr>
        <w:t xml:space="preserve"> О</w:t>
      </w:r>
      <w:r w:rsidR="00274C31" w:rsidRPr="00224B80">
        <w:rPr>
          <w:rStyle w:val="ed"/>
        </w:rPr>
        <w:t>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257"/>
    </w:p>
    <w:p w14:paraId="28850373" w14:textId="374C86A6" w:rsidR="00FD6194" w:rsidRPr="00224B80" w:rsidRDefault="00C6704F" w:rsidP="0006129B">
      <w:pPr>
        <w:ind w:firstLine="567"/>
      </w:pPr>
      <w:r w:rsidRPr="00224B80">
        <w:t xml:space="preserve">В соответствии с п.1 ст. </w:t>
      </w:r>
      <w:r w:rsidR="00FD6194" w:rsidRPr="00224B80">
        <w:t xml:space="preserve">23.3 </w:t>
      </w:r>
      <w:r w:rsidR="003965AF" w:rsidRPr="00224B80">
        <w:t xml:space="preserve">Федерального закона от 27.07.2010 №190-ФЗ </w:t>
      </w:r>
      <w:r w:rsidR="00AD4256" w:rsidRPr="00224B80">
        <w:t>«</w:t>
      </w:r>
      <w:r w:rsidR="003965AF" w:rsidRPr="00224B80">
        <w:t>О теплоснабжении</w:t>
      </w:r>
      <w:r w:rsidR="00AD4256" w:rsidRPr="00224B80">
        <w:t>»</w:t>
      </w:r>
      <w:r w:rsidR="00880C53" w:rsidRPr="00224B80">
        <w:t xml:space="preserve"> к</w:t>
      </w:r>
      <w:r w:rsidR="00FD6194" w:rsidRPr="00224B80">
        <w:rPr>
          <w:rStyle w:val="blk"/>
        </w:rPr>
        <w:t xml:space="preserve"> ценовым зонам теплоснабжения могут быть отнесены поселение, городской округ, соответствующие следующим критериям:</w:t>
      </w:r>
    </w:p>
    <w:p w14:paraId="11E21996" w14:textId="569F374F" w:rsidR="00FD6194" w:rsidRPr="00224B80" w:rsidRDefault="00FD6194" w:rsidP="0006129B">
      <w:pPr>
        <w:ind w:firstLine="567"/>
      </w:pPr>
      <w:bookmarkStart w:id="258" w:name="dst100631"/>
      <w:bookmarkEnd w:id="258"/>
      <w:r w:rsidRPr="00224B80">
        <w:rPr>
          <w:rStyle w:val="blk"/>
        </w:rPr>
        <w:t xml:space="preserve">1) наличие утвержденной схемы </w:t>
      </w:r>
      <w:r w:rsidR="00EE56FA" w:rsidRPr="00224B80">
        <w:rPr>
          <w:rStyle w:val="blk"/>
        </w:rPr>
        <w:t>теплоснабжения поселения</w:t>
      </w:r>
      <w:r w:rsidRPr="00224B80">
        <w:rPr>
          <w:rStyle w:val="blk"/>
        </w:rPr>
        <w:t>, городского округа;</w:t>
      </w:r>
    </w:p>
    <w:p w14:paraId="29FC5BEC" w14:textId="77777777" w:rsidR="00FD6194" w:rsidRPr="00224B80" w:rsidRDefault="00FD6194" w:rsidP="0006129B">
      <w:pPr>
        <w:ind w:firstLine="567"/>
      </w:pPr>
      <w:bookmarkStart w:id="259" w:name="dst100632"/>
      <w:bookmarkEnd w:id="259"/>
      <w:r w:rsidRPr="00224B80">
        <w:rPr>
          <w:rStyle w:val="blk"/>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14:paraId="515F2AB3" w14:textId="5962EDDA" w:rsidR="00FD6194" w:rsidRPr="00224B80" w:rsidRDefault="00FD6194" w:rsidP="0006129B">
      <w:pPr>
        <w:ind w:firstLine="567"/>
      </w:pPr>
      <w:bookmarkStart w:id="260" w:name="dst100633"/>
      <w:bookmarkEnd w:id="260"/>
      <w:r w:rsidRPr="00224B80">
        <w:rPr>
          <w:rStyle w:val="blk"/>
        </w:rPr>
        <w:t>3) наличие совместного обращения в Правительство Российской Федерации об отнесении поселения, городского</w:t>
      </w:r>
      <w:r w:rsidR="00574E71" w:rsidRPr="00224B80">
        <w:rPr>
          <w:rStyle w:val="blk"/>
        </w:rPr>
        <w:t xml:space="preserve"> округа </w:t>
      </w:r>
      <w:r w:rsidRPr="00224B80">
        <w:rPr>
          <w:rStyle w:val="blk"/>
        </w:rPr>
        <w:t xml:space="preserve">к ценовой зоне теплоснабжения от исполнительно-распорядительного органа муниципального образования и единой теплоснабжающей организации (нескольких </w:t>
      </w:r>
      <w:r w:rsidRPr="00224B80">
        <w:rPr>
          <w:rStyle w:val="blk"/>
        </w:rPr>
        <w:lastRenderedPageBreak/>
        <w:t xml:space="preserve">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w:t>
      </w:r>
      <w:r w:rsidR="00EE56FA" w:rsidRPr="00224B80">
        <w:rPr>
          <w:rStyle w:val="blk"/>
        </w:rPr>
        <w:t>теплоснабжения поселения</w:t>
      </w:r>
      <w:r w:rsidRPr="00224B80">
        <w:rPr>
          <w:rStyle w:val="blk"/>
        </w:rPr>
        <w:t>, городского округа. Совместное обращение об отнесении поселения, городского</w:t>
      </w:r>
      <w:r w:rsidR="00574E71" w:rsidRPr="00224B80">
        <w:rPr>
          <w:rStyle w:val="blk"/>
        </w:rPr>
        <w:t xml:space="preserve"> округа </w:t>
      </w:r>
      <w:r w:rsidRPr="00224B80">
        <w:rPr>
          <w:rStyle w:val="blk"/>
        </w:rPr>
        <w:t>к ценовой зоне теплоснабжения включает в себя</w:t>
      </w:r>
      <w:r w:rsidR="008E4EBE" w:rsidRPr="00224B80">
        <w:rPr>
          <w:rStyle w:val="blk"/>
        </w:rPr>
        <w:t>,</w:t>
      </w:r>
      <w:r w:rsidRPr="00224B80">
        <w:rPr>
          <w:rStyle w:val="blk"/>
        </w:rPr>
        <w:t xml:space="preserve"> в том числе</w:t>
      </w:r>
      <w:r w:rsidR="008E4EBE" w:rsidRPr="00224B80">
        <w:rPr>
          <w:rStyle w:val="blk"/>
        </w:rPr>
        <w:t>,</w:t>
      </w:r>
      <w:r w:rsidRPr="00224B80">
        <w:rPr>
          <w:rStyle w:val="blk"/>
        </w:rPr>
        <w:t xml:space="preserve">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w:t>
      </w:r>
      <w:r w:rsidR="007A50DE" w:rsidRPr="00224B80">
        <w:rPr>
          <w:rStyle w:val="blk"/>
        </w:rPr>
        <w:t xml:space="preserve"> </w:t>
      </w:r>
      <w:hyperlink r:id="rId18" w:anchor="dst100760" w:history="1">
        <w:r w:rsidRPr="00224B80">
          <w:rPr>
            <w:rStyle w:val="aff0"/>
            <w:color w:val="auto"/>
          </w:rPr>
          <w:t>частями 14</w:t>
        </w:r>
      </w:hyperlink>
      <w:r w:rsidR="007A50DE" w:rsidRPr="00224B80">
        <w:t xml:space="preserve"> </w:t>
      </w:r>
      <w:r w:rsidRPr="00224B80">
        <w:rPr>
          <w:rStyle w:val="blk"/>
        </w:rPr>
        <w:t>-</w:t>
      </w:r>
      <w:r w:rsidR="007A50DE" w:rsidRPr="00224B80">
        <w:rPr>
          <w:rStyle w:val="blk"/>
        </w:rPr>
        <w:t xml:space="preserve"> </w:t>
      </w:r>
      <w:hyperlink r:id="rId19" w:anchor="dst100773" w:history="1">
        <w:r w:rsidRPr="00224B80">
          <w:rPr>
            <w:rStyle w:val="aff0"/>
            <w:color w:val="auto"/>
          </w:rPr>
          <w:t>18 статьи 23.13</w:t>
        </w:r>
      </w:hyperlink>
      <w:r w:rsidR="007A50DE" w:rsidRPr="00224B80">
        <w:t xml:space="preserve"> </w:t>
      </w:r>
      <w:r w:rsidRPr="00224B80">
        <w:rPr>
          <w:rStyle w:val="blk"/>
        </w:rPr>
        <w:t>настоящего Федерального закона;</w:t>
      </w:r>
    </w:p>
    <w:p w14:paraId="4AF5F72F" w14:textId="77777777" w:rsidR="00FD6194" w:rsidRPr="00224B80" w:rsidRDefault="00FD6194" w:rsidP="0006129B">
      <w:pPr>
        <w:ind w:firstLine="567"/>
        <w:rPr>
          <w:rStyle w:val="blk"/>
        </w:rPr>
      </w:pPr>
      <w:bookmarkStart w:id="261" w:name="dst100634"/>
      <w:bookmarkEnd w:id="261"/>
      <w:r w:rsidRPr="00224B80">
        <w:rPr>
          <w:rStyle w:val="blk"/>
        </w:rPr>
        <w:t>4) наличие согласия высшего исполнительного органа государственной власти субъекта Российской Федерации на отнесение поселения, городского округа, находящихся на территории субъекта Российской Федерации, к ценовой зоне теплоснабжения.</w:t>
      </w:r>
    </w:p>
    <w:p w14:paraId="59189DF7" w14:textId="48CC3BFE" w:rsidR="00F8701D" w:rsidRPr="00224B80" w:rsidRDefault="00F84461" w:rsidP="00F8701D">
      <w:pPr>
        <w:ind w:firstLine="709"/>
      </w:pPr>
      <w:r w:rsidRPr="00224B80">
        <w:t>Территория</w:t>
      </w:r>
      <w:r w:rsidR="00574E71" w:rsidRPr="00224B80">
        <w:t xml:space="preserve"> округа </w:t>
      </w:r>
      <w:r w:rsidR="00F56C26" w:rsidRPr="00224B80">
        <w:t>не относиться к ценовой зоне теплоснабжения.</w:t>
      </w:r>
      <w:r w:rsidR="00B95373" w:rsidRPr="00224B80">
        <w:t xml:space="preserve"> </w:t>
      </w:r>
    </w:p>
    <w:p w14:paraId="0D179367" w14:textId="77777777" w:rsidR="006E7F4A" w:rsidRPr="00224B80" w:rsidRDefault="006E7F4A" w:rsidP="00F8701D">
      <w:pPr>
        <w:ind w:firstLine="709"/>
      </w:pPr>
    </w:p>
    <w:p w14:paraId="43382CCD" w14:textId="55C8C2A9" w:rsidR="00A14618" w:rsidRPr="00224B80" w:rsidRDefault="000F34E7" w:rsidP="0006129B">
      <w:pPr>
        <w:pStyle w:val="30"/>
        <w:spacing w:line="240" w:lineRule="auto"/>
      </w:pPr>
      <w:bookmarkStart w:id="262" w:name="_Toc158278691"/>
      <w:bookmarkStart w:id="263" w:name="_Toc206146352"/>
      <w:r w:rsidRPr="00224B80">
        <w:rPr>
          <w:rStyle w:val="ed"/>
        </w:rPr>
        <w:t>11.</w:t>
      </w:r>
      <w:r w:rsidR="00E479BB" w:rsidRPr="00224B80">
        <w:rPr>
          <w:rStyle w:val="ed"/>
        </w:rPr>
        <w:t>6</w:t>
      </w:r>
      <w:r w:rsidR="00A14FFE" w:rsidRPr="00224B80">
        <w:rPr>
          <w:rStyle w:val="ed"/>
        </w:rPr>
        <w:t xml:space="preserve"> </w:t>
      </w:r>
      <w:r w:rsidRPr="00224B80">
        <w:rPr>
          <w:rStyle w:val="ed"/>
        </w:rPr>
        <w:t>О</w:t>
      </w:r>
      <w:r w:rsidR="00274C31" w:rsidRPr="00224B80">
        <w:rPr>
          <w:rStyle w:val="ed"/>
        </w:rPr>
        <w:t>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262"/>
      <w:bookmarkEnd w:id="263"/>
    </w:p>
    <w:p w14:paraId="6AFFE27D" w14:textId="6D299A47" w:rsidR="00F24822" w:rsidRPr="00224B80" w:rsidRDefault="00F24822" w:rsidP="00F24822">
      <w:pPr>
        <w:widowControl w:val="0"/>
        <w:tabs>
          <w:tab w:val="left" w:pos="4245"/>
        </w:tabs>
        <w:adjustRightInd w:val="0"/>
        <w:ind w:firstLine="720"/>
        <w:textAlignment w:val="baseline"/>
      </w:pPr>
      <w:r w:rsidRPr="00224B80">
        <w:t>Территория округа не относиться к ценовой зоне теплоснабжения. Динамика изменения средневзвешенного тарифа на отпущенную тепловую энергию в 2021-2024 годах приведена в таблицах 34-35.</w:t>
      </w:r>
    </w:p>
    <w:p w14:paraId="46CA9150" w14:textId="77777777" w:rsidR="00F24822" w:rsidRPr="00224B80" w:rsidRDefault="00F24822" w:rsidP="00F24822">
      <w:pPr>
        <w:widowControl w:val="0"/>
        <w:tabs>
          <w:tab w:val="left" w:pos="4245"/>
        </w:tabs>
        <w:adjustRightInd w:val="0"/>
        <w:ind w:firstLine="720"/>
        <w:textAlignment w:val="baseline"/>
        <w:rPr>
          <w:rFonts w:eastAsia="Microsoft YaHei"/>
        </w:rPr>
      </w:pPr>
    </w:p>
    <w:p w14:paraId="60411D18" w14:textId="712C2999" w:rsidR="00EA0D24" w:rsidRPr="00224B80" w:rsidRDefault="000F34E7" w:rsidP="0006129B">
      <w:pPr>
        <w:pStyle w:val="30"/>
        <w:spacing w:line="240" w:lineRule="auto"/>
      </w:pPr>
      <w:bookmarkStart w:id="264" w:name="_Toc32481158"/>
      <w:bookmarkStart w:id="265" w:name="_Toc158278692"/>
      <w:bookmarkStart w:id="266" w:name="_Toc206146353"/>
      <w:r w:rsidRPr="00224B80">
        <w:t>11.</w:t>
      </w:r>
      <w:r w:rsidR="00E479BB" w:rsidRPr="00224B80">
        <w:t>7</w:t>
      </w:r>
      <w:r w:rsidRPr="00224B80">
        <w:t xml:space="preserve"> </w:t>
      </w:r>
      <w:r w:rsidR="00EA0D24" w:rsidRPr="00224B80">
        <w:t>Изменения в утвержденных ценах (тарифах)</w:t>
      </w:r>
      <w:r w:rsidR="00A14FFE" w:rsidRPr="00224B80">
        <w:t xml:space="preserve"> в сфере теплоснабжения</w:t>
      </w:r>
      <w:r w:rsidR="00EA0D24" w:rsidRPr="00224B80">
        <w:t xml:space="preserve">, устанавливаемых органами исполнительной власти субъекта Российской Федерации, зафиксированных за период, </w:t>
      </w:r>
      <w:r w:rsidR="00042A16" w:rsidRPr="00224B80">
        <w:t>предшествующий разработке (актуализации) схемы теплоснабжения</w:t>
      </w:r>
      <w:bookmarkEnd w:id="264"/>
      <w:bookmarkEnd w:id="265"/>
      <w:bookmarkEnd w:id="266"/>
    </w:p>
    <w:p w14:paraId="63796EF2" w14:textId="425AE2CE" w:rsidR="00F24822" w:rsidRPr="00224B80" w:rsidRDefault="00E479BB" w:rsidP="00F24822">
      <w:pPr>
        <w:widowControl w:val="0"/>
        <w:tabs>
          <w:tab w:val="left" w:pos="4245"/>
        </w:tabs>
        <w:adjustRightInd w:val="0"/>
        <w:ind w:firstLine="720"/>
        <w:textAlignment w:val="baseline"/>
        <w:rPr>
          <w:rFonts w:eastAsia="Microsoft YaHei"/>
        </w:rPr>
      </w:pPr>
      <w:bookmarkStart w:id="267" w:name="_Toc422303792"/>
      <w:r w:rsidRPr="00224B80">
        <w:t>Раздел переработан</w:t>
      </w:r>
      <w:r w:rsidR="00EB24B0" w:rsidRPr="00224B80">
        <w:t xml:space="preserve"> </w:t>
      </w:r>
      <w:r w:rsidR="005D6D1F" w:rsidRPr="00224B80">
        <w:t>с учетом требований методических указаний по разработке схем теплоснабжения.</w:t>
      </w:r>
      <w:r w:rsidR="00895273" w:rsidRPr="00224B80">
        <w:t xml:space="preserve"> </w:t>
      </w:r>
      <w:r w:rsidR="00F24822" w:rsidRPr="00224B80">
        <w:t>Динамика изменения средневзвешенного тарифа на отпущенную тепловую энергию в 2021-2024 годах приведена в таблицах 34-35.</w:t>
      </w:r>
    </w:p>
    <w:p w14:paraId="3D061735" w14:textId="44A226EF" w:rsidR="005D6D1F" w:rsidRPr="00224B80" w:rsidRDefault="005D6D1F" w:rsidP="0006129B">
      <w:pPr>
        <w:widowControl w:val="0"/>
        <w:tabs>
          <w:tab w:val="left" w:pos="4245"/>
        </w:tabs>
        <w:adjustRightInd w:val="0"/>
        <w:ind w:firstLine="720"/>
        <w:textAlignment w:val="baseline"/>
        <w:rPr>
          <w:rFonts w:eastAsia="Microsoft YaHei"/>
        </w:rPr>
      </w:pPr>
    </w:p>
    <w:p w14:paraId="2DB51EE7" w14:textId="77777777" w:rsidR="005D6D1F" w:rsidRPr="00224B80" w:rsidRDefault="005D6D1F" w:rsidP="0006129B">
      <w:pPr>
        <w:pStyle w:val="21"/>
        <w:spacing w:line="240" w:lineRule="auto"/>
        <w:sectPr w:rsidR="005D6D1F" w:rsidRPr="00224B80" w:rsidSect="00541934">
          <w:pgSz w:w="11906" w:h="16838"/>
          <w:pgMar w:top="1134" w:right="851" w:bottom="1134" w:left="1134" w:header="708" w:footer="708" w:gutter="0"/>
          <w:cols w:space="708"/>
          <w:docGrid w:linePitch="360"/>
        </w:sectPr>
      </w:pPr>
    </w:p>
    <w:p w14:paraId="186F44CF" w14:textId="6354B3EA" w:rsidR="003A5836" w:rsidRPr="00224B80" w:rsidRDefault="003A5836" w:rsidP="0006129B">
      <w:pPr>
        <w:pStyle w:val="21"/>
        <w:spacing w:line="240" w:lineRule="auto"/>
      </w:pPr>
      <w:bookmarkStart w:id="268" w:name="_Toc158278693"/>
      <w:bookmarkStart w:id="269" w:name="_Toc206146354"/>
      <w:r w:rsidRPr="00224B80">
        <w:lastRenderedPageBreak/>
        <w:t xml:space="preserve">Часть 12 </w:t>
      </w:r>
      <w:bookmarkEnd w:id="251"/>
      <w:bookmarkEnd w:id="267"/>
      <w:r w:rsidR="00274C31" w:rsidRPr="00224B80">
        <w:t xml:space="preserve">Описание существующих технических и технологических проблем в системах </w:t>
      </w:r>
      <w:r w:rsidR="00EE56FA" w:rsidRPr="00224B80">
        <w:t xml:space="preserve">теплоснабжения </w:t>
      </w:r>
      <w:r w:rsidR="00E71EA6" w:rsidRPr="00224B80">
        <w:t>округа</w:t>
      </w:r>
      <w:bookmarkEnd w:id="268"/>
      <w:bookmarkEnd w:id="269"/>
    </w:p>
    <w:p w14:paraId="7FAF7836" w14:textId="77777777" w:rsidR="00AB0258" w:rsidRPr="00224B80" w:rsidRDefault="000F34E7" w:rsidP="0006129B">
      <w:pPr>
        <w:pStyle w:val="30"/>
        <w:spacing w:line="240" w:lineRule="auto"/>
      </w:pPr>
      <w:bookmarkStart w:id="270" w:name="_Toc158278694"/>
      <w:bookmarkStart w:id="271" w:name="_Toc206146355"/>
      <w:r w:rsidRPr="00224B80">
        <w:t>12.1</w:t>
      </w:r>
      <w:r w:rsidR="00AB0258" w:rsidRPr="00224B80">
        <w:t xml:space="preserve"> </w:t>
      </w:r>
      <w:r w:rsidRPr="00224B80">
        <w:t>О</w:t>
      </w:r>
      <w:r w:rsidR="00274C31" w:rsidRPr="00224B80">
        <w:t>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270"/>
      <w:bookmarkEnd w:id="271"/>
    </w:p>
    <w:p w14:paraId="09A3A69B" w14:textId="189AC295" w:rsidR="00FF13D2" w:rsidRPr="00224B80" w:rsidRDefault="00FF13D2" w:rsidP="0006129B">
      <w:pPr>
        <w:pStyle w:val="Affa"/>
      </w:pPr>
      <w:r w:rsidRPr="00224B80">
        <w:t xml:space="preserve">Функционирование систем централизованного </w:t>
      </w:r>
      <w:r w:rsidR="00EE56FA" w:rsidRPr="00224B80">
        <w:t>теплоснабжения</w:t>
      </w:r>
      <w:r w:rsidR="00574E71" w:rsidRPr="00224B80">
        <w:t xml:space="preserve"> округа </w:t>
      </w:r>
      <w:r w:rsidRPr="00224B80">
        <w:t>оценивается как удовлетворительное. В ходе общего анализа систем выявлен ря</w:t>
      </w:r>
      <w:r w:rsidR="0087053F" w:rsidRPr="00224B80">
        <w:t>д</w:t>
      </w:r>
      <w:r w:rsidR="00787B99" w:rsidRPr="00224B80">
        <w:t xml:space="preserve"> </w:t>
      </w:r>
      <w:r w:rsidRPr="00224B80">
        <w:t>факторов, негативно влияющих на качественную, эффективную работу систем теплоснабжения:</w:t>
      </w:r>
    </w:p>
    <w:p w14:paraId="0C00C235" w14:textId="36D8D668" w:rsidR="00F054DC" w:rsidRPr="00224B80" w:rsidRDefault="006E7F4A" w:rsidP="0006129B">
      <w:pPr>
        <w:pStyle w:val="Affa"/>
        <w:tabs>
          <w:tab w:val="left" w:pos="993"/>
        </w:tabs>
      </w:pPr>
      <w:bookmarkStart w:id="272" w:name="_Hlk158652301"/>
      <w:r w:rsidRPr="00224B80">
        <w:t>1</w:t>
      </w:r>
      <w:r w:rsidR="000F34E7" w:rsidRPr="00224B80">
        <w:t xml:space="preserve">) </w:t>
      </w:r>
      <w:r w:rsidRPr="00224B80">
        <w:t xml:space="preserve">постепенный </w:t>
      </w:r>
      <w:r w:rsidR="00D15017" w:rsidRPr="00224B80">
        <w:t xml:space="preserve">износ </w:t>
      </w:r>
      <w:r w:rsidR="00C66CE1" w:rsidRPr="00224B80">
        <w:t xml:space="preserve">оборудования котельных, </w:t>
      </w:r>
      <w:r w:rsidR="00D15017" w:rsidRPr="00224B80">
        <w:t>сетей теплоснабжения и арматуры</w:t>
      </w:r>
      <w:r w:rsidR="00EE0FAC" w:rsidRPr="00224B80">
        <w:t>;</w:t>
      </w:r>
    </w:p>
    <w:bookmarkEnd w:id="272"/>
    <w:p w14:paraId="3CFAA6F7" w14:textId="420CFFC9" w:rsidR="00E87BCF" w:rsidRPr="00224B80" w:rsidRDefault="00E87BCF" w:rsidP="00E87BCF">
      <w:pPr>
        <w:pStyle w:val="Affa"/>
        <w:rPr>
          <w:rFonts w:eastAsia="Calibri"/>
        </w:rPr>
      </w:pPr>
      <w:r w:rsidRPr="00224B80">
        <w:rPr>
          <w:rFonts w:eastAsia="Calibri"/>
        </w:rPr>
        <w:t>2) Тепловые сети во время долгой эксплуатации нуждаются в проведении гидравлической наладки для правильного распределения потоков рабочей среды по системе. В процессе эксплуатации сети подвергаются изменениям (прокладываются новые ответвления или ликвидируются существующие, присоединяются новые потребители или изменяется нагрузка у потребителей).</w:t>
      </w:r>
    </w:p>
    <w:p w14:paraId="142731C4" w14:textId="0EC0C7BA" w:rsidR="00F054DC" w:rsidRPr="00224B80" w:rsidRDefault="00E87BCF" w:rsidP="0006129B">
      <w:pPr>
        <w:pStyle w:val="Affa"/>
        <w:tabs>
          <w:tab w:val="left" w:pos="993"/>
        </w:tabs>
      </w:pPr>
      <w:r w:rsidRPr="00224B80">
        <w:rPr>
          <w:rFonts w:eastAsiaTheme="minorHAnsi"/>
        </w:rPr>
        <w:t>3</w:t>
      </w:r>
      <w:r w:rsidR="000F34E7" w:rsidRPr="00224B80">
        <w:rPr>
          <w:rFonts w:eastAsiaTheme="minorHAnsi"/>
        </w:rPr>
        <w:t>) в</w:t>
      </w:r>
      <w:r w:rsidR="00F054DC" w:rsidRPr="00224B80">
        <w:rPr>
          <w:rFonts w:eastAsiaTheme="minorHAnsi"/>
        </w:rPr>
        <w:t>нутридомовые системы отопления требуют комплексной регулировки и наладки.</w:t>
      </w:r>
    </w:p>
    <w:p w14:paraId="3EACDCC2" w14:textId="63187F2C" w:rsidR="0014555C" w:rsidRPr="00224B80" w:rsidRDefault="00E87BCF" w:rsidP="0014555C">
      <w:pPr>
        <w:pStyle w:val="Affa"/>
      </w:pPr>
      <w:r w:rsidRPr="00224B80">
        <w:t>4</w:t>
      </w:r>
      <w:r w:rsidR="0014555C" w:rsidRPr="00224B80">
        <w:t>) Не у всех потребителей установлены приборы коммерческого учета тепловой энергии, что не стимулирует теплоснабжающую организацию к приведению системы теплоснабжения в соответствие с нормативными требованиями.</w:t>
      </w:r>
    </w:p>
    <w:p w14:paraId="089DCCEE" w14:textId="7B263B9F" w:rsidR="00F8701D" w:rsidRPr="00224B80" w:rsidRDefault="00E87BCF" w:rsidP="00541934">
      <w:pPr>
        <w:pStyle w:val="Affa"/>
      </w:pPr>
      <w:r w:rsidRPr="00224B80">
        <w:t>5</w:t>
      </w:r>
      <w:r w:rsidR="00A47C2C" w:rsidRPr="00224B80">
        <w:t>) Несанкционированный слив горячей воды из систем отопления</w:t>
      </w:r>
      <w:r w:rsidR="003C4A61" w:rsidRPr="00224B80">
        <w:t xml:space="preserve"> в связи с отсутствием системы горячего водоснабжения</w:t>
      </w:r>
      <w:r w:rsidR="00A47C2C" w:rsidRPr="00224B80">
        <w:t>. Это приводит к необходимости увеличивать подпитку теплосети, увеличивает накладные расходы энергосна</w:t>
      </w:r>
      <w:r w:rsidR="00541934" w:rsidRPr="00224B80">
        <w:t>бжающей организации;</w:t>
      </w:r>
    </w:p>
    <w:p w14:paraId="44EED254" w14:textId="77777777" w:rsidR="00541934" w:rsidRPr="00224B80" w:rsidRDefault="00541934" w:rsidP="00541934">
      <w:pPr>
        <w:pStyle w:val="Affa"/>
        <w:rPr>
          <w:rFonts w:eastAsia="Calibri"/>
        </w:rPr>
      </w:pPr>
    </w:p>
    <w:p w14:paraId="050907C7" w14:textId="77777777" w:rsidR="00E479BB" w:rsidRPr="00224B80" w:rsidRDefault="00E479BB" w:rsidP="00541934">
      <w:pPr>
        <w:pStyle w:val="Affa"/>
        <w:rPr>
          <w:rFonts w:eastAsia="Calibri"/>
        </w:rPr>
      </w:pPr>
      <w:r w:rsidRPr="00224B80">
        <w:rPr>
          <w:rFonts w:eastAsia="Calibri"/>
        </w:rPr>
        <w:t>Отсутствие гидравлической наладки ведет к несоответствию расхода теплоносителя через систему отопления расчетному для каждого потребителя, в таких условиях велика вероятность отсутствия его циркуляции в наиболее удаленных от источника участках тепловой сети. Нарушение теплового и гидравлического режимов тепловой сети ведет к изменению температурного графика в системе отопления отдельных потребителей. Данное изменение температурного графика является частой причиной недотопа или перетопа.</w:t>
      </w:r>
    </w:p>
    <w:p w14:paraId="467C1AA9" w14:textId="77777777" w:rsidR="00E479BB" w:rsidRPr="00224B80" w:rsidRDefault="00E479BB" w:rsidP="00541934">
      <w:pPr>
        <w:pStyle w:val="Affa"/>
        <w:rPr>
          <w:rFonts w:eastAsia="Calibri"/>
        </w:rPr>
      </w:pPr>
      <w:r w:rsidRPr="00224B80">
        <w:rPr>
          <w:rFonts w:eastAsia="Calibri"/>
        </w:rPr>
        <w:t>Последствия таких изменений у потребителей проявляется в виде ухудшения условий в отапливаемых помещениях.</w:t>
      </w:r>
    </w:p>
    <w:p w14:paraId="2217962B" w14:textId="77777777" w:rsidR="00E479BB" w:rsidRPr="00224B80" w:rsidRDefault="00E479BB" w:rsidP="00541934">
      <w:pPr>
        <w:pStyle w:val="Affa"/>
        <w:rPr>
          <w:rFonts w:eastAsia="Calibri"/>
        </w:rPr>
      </w:pPr>
      <w:r w:rsidRPr="00224B80">
        <w:rPr>
          <w:rFonts w:eastAsia="Calibri"/>
        </w:rPr>
        <w:t>Завышенный расход теплоносителя в системе теплопотребления ведет к перерасходу электроэнергии на сетевых насосах и занижению температуры сетевой воды после водонагревательного оборудования и, как следствие, понижает качество и надежность всех абонентов системы теплоснабжения.</w:t>
      </w:r>
    </w:p>
    <w:p w14:paraId="7D1CB05A" w14:textId="77777777" w:rsidR="00E87BCF" w:rsidRPr="00224B80" w:rsidRDefault="00E479BB" w:rsidP="00541934">
      <w:pPr>
        <w:pStyle w:val="Affa"/>
        <w:rPr>
          <w:rFonts w:eastAsia="Calibri"/>
        </w:rPr>
      </w:pPr>
      <w:r w:rsidRPr="00224B80">
        <w:rPr>
          <w:rFonts w:eastAsia="Calibri"/>
        </w:rPr>
        <w:t xml:space="preserve">Регулировка систем теплоснабжения поселков не проводилась, что приводит к перетопу зданий, расположенных ближе к источникам тепла и недотопу удаленных потребителей. Рекомендуется: </w:t>
      </w:r>
    </w:p>
    <w:p w14:paraId="1956A034" w14:textId="77777777" w:rsidR="00E87BCF" w:rsidRPr="00224B80" w:rsidRDefault="00E479BB" w:rsidP="00541934">
      <w:pPr>
        <w:pStyle w:val="Affa"/>
        <w:rPr>
          <w:rFonts w:eastAsia="Calibri"/>
        </w:rPr>
      </w:pPr>
      <w:r w:rsidRPr="00224B80">
        <w:rPr>
          <w:rFonts w:eastAsia="Calibri"/>
        </w:rPr>
        <w:t xml:space="preserve">- комплексное обследование систем теплоснабжения; </w:t>
      </w:r>
    </w:p>
    <w:p w14:paraId="38584BCF" w14:textId="77777777" w:rsidR="00E87BCF" w:rsidRPr="00224B80" w:rsidRDefault="00E479BB" w:rsidP="00541934">
      <w:pPr>
        <w:pStyle w:val="Affa"/>
        <w:rPr>
          <w:rFonts w:eastAsia="Calibri"/>
        </w:rPr>
      </w:pPr>
      <w:r w:rsidRPr="00224B80">
        <w:rPr>
          <w:rFonts w:eastAsia="Calibri"/>
        </w:rPr>
        <w:t xml:space="preserve">- проведение научно-исследовательской работы, направленной на разработку программы повышения эффективности теплоснабжения; </w:t>
      </w:r>
    </w:p>
    <w:p w14:paraId="7DE8C21D" w14:textId="2E6113ED" w:rsidR="00E479BB" w:rsidRPr="00224B80" w:rsidRDefault="00E479BB" w:rsidP="00541934">
      <w:pPr>
        <w:pStyle w:val="Affa"/>
        <w:rPr>
          <w:rFonts w:eastAsia="Calibri"/>
        </w:rPr>
      </w:pPr>
      <w:r w:rsidRPr="00224B80">
        <w:rPr>
          <w:rFonts w:eastAsia="Calibri"/>
        </w:rPr>
        <w:t xml:space="preserve">- наладка системы теплоснабжения и теплопотребления. </w:t>
      </w:r>
    </w:p>
    <w:p w14:paraId="56CAB80C" w14:textId="77777777" w:rsidR="00E479BB" w:rsidRPr="00224B80" w:rsidRDefault="00E479BB" w:rsidP="0006129B">
      <w:pPr>
        <w:ind w:firstLine="709"/>
      </w:pPr>
    </w:p>
    <w:p w14:paraId="28CB80C2" w14:textId="79BB1374" w:rsidR="00AB0258" w:rsidRPr="00224B80" w:rsidRDefault="000F34E7" w:rsidP="0006129B">
      <w:pPr>
        <w:pStyle w:val="30"/>
        <w:spacing w:line="240" w:lineRule="auto"/>
      </w:pPr>
      <w:bookmarkStart w:id="273" w:name="_Toc158278695"/>
      <w:bookmarkStart w:id="274" w:name="_Toc206146356"/>
      <w:r w:rsidRPr="00224B80">
        <w:t>12.2</w:t>
      </w:r>
      <w:r w:rsidR="00AB0258" w:rsidRPr="00224B80">
        <w:t xml:space="preserve"> </w:t>
      </w:r>
      <w:r w:rsidRPr="00224B80">
        <w:t>О</w:t>
      </w:r>
      <w:r w:rsidR="00274C31" w:rsidRPr="00224B80">
        <w:t xml:space="preserve">писание существующих проблем организации надежного </w:t>
      </w:r>
      <w:r w:rsidR="00EE56FA" w:rsidRPr="00224B80">
        <w:t>теплоснабжения</w:t>
      </w:r>
      <w:r w:rsidR="00574E71" w:rsidRPr="00224B80">
        <w:t xml:space="preserve"> округа </w:t>
      </w:r>
      <w:r w:rsidR="00274C31" w:rsidRPr="00224B80">
        <w:t>(перечень причин, приводящих к снижению надежности теплоснабжения, включая проблемы в работе теплопотребляющих установок потребителей)</w:t>
      </w:r>
      <w:bookmarkEnd w:id="273"/>
      <w:bookmarkEnd w:id="274"/>
    </w:p>
    <w:p w14:paraId="22175218" w14:textId="2AE4B09F" w:rsidR="00213A8B" w:rsidRPr="00224B80" w:rsidRDefault="00213A8B" w:rsidP="0006129B">
      <w:pPr>
        <w:pStyle w:val="Affa"/>
      </w:pPr>
      <w:r w:rsidRPr="00224B80">
        <w:t xml:space="preserve">Из комплекса существующих проблем организации качественного теплоснабжения на </w:t>
      </w:r>
      <w:r w:rsidR="00C907C9" w:rsidRPr="00224B80">
        <w:t xml:space="preserve">территории </w:t>
      </w:r>
      <w:r w:rsidR="00E71EA6" w:rsidRPr="00224B80">
        <w:t>округа</w:t>
      </w:r>
      <w:r w:rsidRPr="00224B80">
        <w:t>, можно выделить следующие составляющие:</w:t>
      </w:r>
    </w:p>
    <w:p w14:paraId="73B51E5C" w14:textId="77777777" w:rsidR="00213A8B" w:rsidRPr="00224B80" w:rsidRDefault="000F34E7" w:rsidP="0006129B">
      <w:pPr>
        <w:pStyle w:val="Affa"/>
      </w:pPr>
      <w:r w:rsidRPr="00224B80">
        <w:t>1)</w:t>
      </w:r>
      <w:r w:rsidR="00213A8B" w:rsidRPr="00224B80">
        <w:t xml:space="preserve"> </w:t>
      </w:r>
      <w:r w:rsidRPr="00224B80">
        <w:t>с</w:t>
      </w:r>
      <w:r w:rsidR="00213A8B" w:rsidRPr="00224B80">
        <w:t xml:space="preserve">истемы теплоснабжения выполняют свои функции, </w:t>
      </w:r>
      <w:r w:rsidR="001B0282" w:rsidRPr="00224B80">
        <w:t>как системы жизнеобеспечения</w:t>
      </w:r>
      <w:r w:rsidR="00900E2D" w:rsidRPr="00224B80">
        <w:t>;</w:t>
      </w:r>
    </w:p>
    <w:p w14:paraId="065A9FBE" w14:textId="77777777" w:rsidR="00213A8B" w:rsidRPr="00224B80" w:rsidRDefault="00213A8B" w:rsidP="0006129B">
      <w:pPr>
        <w:pStyle w:val="Affa"/>
      </w:pPr>
      <w:r w:rsidRPr="00224B80">
        <w:t>2</w:t>
      </w:r>
      <w:r w:rsidR="000F34E7" w:rsidRPr="00224B80">
        <w:t>)</w:t>
      </w:r>
      <w:r w:rsidRPr="00224B80">
        <w:t xml:space="preserve"> </w:t>
      </w:r>
      <w:r w:rsidR="000F34E7" w:rsidRPr="00224B80">
        <w:t>н</w:t>
      </w:r>
      <w:r w:rsidRPr="00224B80">
        <w:t xml:space="preserve">еобходимы прямые инвестиции для проведения </w:t>
      </w:r>
      <w:r w:rsidRPr="00224B80">
        <w:rPr>
          <w:u w:val="single"/>
        </w:rPr>
        <w:t>реновации (восстановления) основных фондов</w:t>
      </w:r>
      <w:r w:rsidRPr="00224B80">
        <w:t xml:space="preserve"> систем теплоснабжения</w:t>
      </w:r>
      <w:r w:rsidR="00FF13D2" w:rsidRPr="00224B80">
        <w:t>.</w:t>
      </w:r>
      <w:r w:rsidRPr="00224B80">
        <w:t xml:space="preserve"> Основная причина, определяющая надежность и безопасность теплоснабжения – это техническое состояние теплогенерирующего оборудования и тепловых се</w:t>
      </w:r>
      <w:r w:rsidRPr="00224B80">
        <w:lastRenderedPageBreak/>
        <w:t>тей. Высокая степень износа основного оборудования и недостаточное финансирование теплогенерирующих предприятий не позволяет своевременно модернизировать устаревающее оборудование и трубопроводы.</w:t>
      </w:r>
    </w:p>
    <w:p w14:paraId="1EDB413B" w14:textId="1A955675" w:rsidR="00E479BB" w:rsidRPr="00224B80" w:rsidRDefault="00E479BB" w:rsidP="00E87BCF">
      <w:pPr>
        <w:pStyle w:val="Affa"/>
        <w:rPr>
          <w:rFonts w:eastAsia="Calibri"/>
        </w:rPr>
      </w:pPr>
      <w:r w:rsidRPr="00224B80">
        <w:rPr>
          <w:rFonts w:eastAsia="Calibri"/>
        </w:rPr>
        <w:t xml:space="preserve">Основными существующими техническими и технологическими проблемами систем теплоснабжения </w:t>
      </w:r>
      <w:r w:rsidR="00257926" w:rsidRPr="00224B80">
        <w:rPr>
          <w:rFonts w:eastAsia="Calibri"/>
        </w:rPr>
        <w:t>Ельнинского муниципального округа</w:t>
      </w:r>
      <w:r w:rsidRPr="00224B80">
        <w:rPr>
          <w:rFonts w:eastAsia="Calibri"/>
        </w:rPr>
        <w:t xml:space="preserve"> являются:</w:t>
      </w:r>
    </w:p>
    <w:p w14:paraId="3B9E4266" w14:textId="77777777" w:rsidR="00E87BCF" w:rsidRPr="00224B80" w:rsidRDefault="00E479BB" w:rsidP="00E87BCF">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низкая экономичность котельных ввиду использования низкоэффективных видов топлива; </w:t>
      </w:r>
    </w:p>
    <w:p w14:paraId="06EABDCC" w14:textId="77777777" w:rsidR="00E87BCF" w:rsidRPr="00224B80" w:rsidRDefault="00E479BB" w:rsidP="00E87BCF">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излишний резерв тепловой мощности установленного на котельных оборудования; </w:t>
      </w:r>
    </w:p>
    <w:p w14:paraId="40D7D6D2" w14:textId="0C61155E" w:rsidR="00E479BB" w:rsidRPr="00224B80" w:rsidRDefault="00E479BB" w:rsidP="00E87BCF">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высокий уровень износа тепловых сетей. </w:t>
      </w:r>
    </w:p>
    <w:p w14:paraId="2241C3A5" w14:textId="77777777" w:rsidR="00E479BB" w:rsidRPr="00224B80" w:rsidRDefault="00E479BB" w:rsidP="0006129B">
      <w:pPr>
        <w:pStyle w:val="Affa"/>
      </w:pPr>
    </w:p>
    <w:p w14:paraId="1CC4C08D" w14:textId="77777777" w:rsidR="00AB0258" w:rsidRPr="00224B80" w:rsidRDefault="000F34E7" w:rsidP="0006129B">
      <w:pPr>
        <w:pStyle w:val="30"/>
        <w:spacing w:line="240" w:lineRule="auto"/>
      </w:pPr>
      <w:bookmarkStart w:id="275" w:name="_Toc158278696"/>
      <w:bookmarkStart w:id="276" w:name="_Toc206146357"/>
      <w:r w:rsidRPr="00224B80">
        <w:t>12.3</w:t>
      </w:r>
      <w:r w:rsidR="00AB0258" w:rsidRPr="00224B80">
        <w:t xml:space="preserve"> </w:t>
      </w:r>
      <w:r w:rsidRPr="00224B80">
        <w:t>О</w:t>
      </w:r>
      <w:r w:rsidR="00274C31" w:rsidRPr="00224B80">
        <w:t>писание существующих проблем развития систем теплоснабжения</w:t>
      </w:r>
      <w:bookmarkEnd w:id="275"/>
      <w:bookmarkEnd w:id="276"/>
    </w:p>
    <w:p w14:paraId="431BA8A1" w14:textId="11D0F221" w:rsidR="00FF13D2" w:rsidRPr="00224B80" w:rsidRDefault="00FF13D2" w:rsidP="0006129B">
      <w:pPr>
        <w:tabs>
          <w:tab w:val="left" w:pos="0"/>
        </w:tabs>
        <w:ind w:firstLine="709"/>
      </w:pPr>
      <w:r w:rsidRPr="00224B80">
        <w:t xml:space="preserve">Основной проблемой в развитии системы теплоснабжения является недостаточное финансирование мероприятий по модернизации </w:t>
      </w:r>
      <w:r w:rsidR="009D1A1D" w:rsidRPr="00224B80">
        <w:t xml:space="preserve">источников теплоснабжения </w:t>
      </w:r>
      <w:r w:rsidRPr="00224B80">
        <w:t>и тепловых сетей.</w:t>
      </w:r>
    </w:p>
    <w:p w14:paraId="40E3A5D1" w14:textId="3E6044D1" w:rsidR="00E479BB" w:rsidRPr="00224B80" w:rsidRDefault="00E479BB" w:rsidP="00E87BCF">
      <w:pPr>
        <w:pStyle w:val="Affa"/>
        <w:rPr>
          <w:rFonts w:eastAsia="Calibri"/>
        </w:rPr>
      </w:pPr>
      <w:r w:rsidRPr="00224B80">
        <w:rPr>
          <w:rFonts w:eastAsia="Calibri"/>
        </w:rPr>
        <w:t xml:space="preserve">Отсутствует комплексная программа развития системы теплоснабжения </w:t>
      </w:r>
      <w:r w:rsidR="00257926" w:rsidRPr="00224B80">
        <w:rPr>
          <w:rFonts w:eastAsia="Calibri"/>
        </w:rPr>
        <w:t>Ельнинского муниципального округа</w:t>
      </w:r>
      <w:r w:rsidRPr="00224B80">
        <w:rPr>
          <w:rFonts w:eastAsia="Calibri"/>
        </w:rPr>
        <w:t xml:space="preserve">. Подключение потребителей осуществляется по мере поступления заявок, без утвержденных тарифов на технологическое присоединение. Строительство участка тепловой сети от существующих трубопроводов до подключаемого потребителя осуществляется самим потребителем. Отсутствие у организации достоверных данных о перспективе подключения новых потребителей сноса аварийного жилья, отсутствие долгосрочной инвестиционной программы предприятия приводит к хаотичным решениям в вопросах развития и повышения эффективности системы теплоснабжения. </w:t>
      </w:r>
    </w:p>
    <w:p w14:paraId="3C368D77" w14:textId="77777777" w:rsidR="00E479BB" w:rsidRPr="00224B80" w:rsidRDefault="00E479BB" w:rsidP="00E87BCF">
      <w:pPr>
        <w:pStyle w:val="Affa"/>
      </w:pPr>
    </w:p>
    <w:p w14:paraId="68FB7B55" w14:textId="77777777" w:rsidR="00821340" w:rsidRPr="00224B80" w:rsidRDefault="000F34E7" w:rsidP="0006129B">
      <w:pPr>
        <w:pStyle w:val="30"/>
        <w:spacing w:line="240" w:lineRule="auto"/>
      </w:pPr>
      <w:bookmarkStart w:id="277" w:name="_Toc158278697"/>
      <w:bookmarkStart w:id="278" w:name="_Toc206146358"/>
      <w:r w:rsidRPr="00224B80">
        <w:t>12.4</w:t>
      </w:r>
      <w:r w:rsidR="00821340" w:rsidRPr="00224B80">
        <w:t xml:space="preserve"> </w:t>
      </w:r>
      <w:r w:rsidRPr="00224B80">
        <w:t>О</w:t>
      </w:r>
      <w:r w:rsidR="00274C31" w:rsidRPr="00224B80">
        <w:t>писание существующих проблем надежного и эффективного снабжения топливом действующих систем теплоснабжения</w:t>
      </w:r>
      <w:bookmarkEnd w:id="277"/>
      <w:bookmarkEnd w:id="278"/>
    </w:p>
    <w:p w14:paraId="628D199A" w14:textId="77777777" w:rsidR="00E479BB" w:rsidRPr="00224B80" w:rsidRDefault="00E479BB" w:rsidP="00E87BCF">
      <w:pPr>
        <w:pStyle w:val="Affa"/>
        <w:rPr>
          <w:rFonts w:eastAsia="Calibri"/>
        </w:rPr>
      </w:pPr>
      <w:r w:rsidRPr="00224B80">
        <w:rPr>
          <w:rFonts w:eastAsia="Calibri"/>
        </w:rPr>
        <w:t xml:space="preserve">В условиях отсутствия резервного топливного хозяйства на котельных городского округа, сбои в поставке угля для работы теплогенерирующего оборудования, могут привести к ограничению или прекращению теплоснабжения. </w:t>
      </w:r>
    </w:p>
    <w:p w14:paraId="1CE07606" w14:textId="77777777" w:rsidR="00E479BB" w:rsidRPr="00224B80" w:rsidRDefault="00E479BB" w:rsidP="0006129B">
      <w:pPr>
        <w:tabs>
          <w:tab w:val="left" w:pos="0"/>
        </w:tabs>
        <w:ind w:firstLine="709"/>
        <w:rPr>
          <w:b/>
        </w:rPr>
      </w:pPr>
    </w:p>
    <w:p w14:paraId="7E0397D4" w14:textId="77777777" w:rsidR="00AB0258" w:rsidRPr="00224B80" w:rsidRDefault="000F34E7" w:rsidP="0006129B">
      <w:pPr>
        <w:pStyle w:val="30"/>
        <w:spacing w:line="240" w:lineRule="auto"/>
      </w:pPr>
      <w:bookmarkStart w:id="279" w:name="_Toc158278698"/>
      <w:bookmarkStart w:id="280" w:name="_Toc206146359"/>
      <w:r w:rsidRPr="00224B80">
        <w:t>12.5</w:t>
      </w:r>
      <w:r w:rsidR="00AB0258" w:rsidRPr="00224B80">
        <w:t xml:space="preserve"> </w:t>
      </w:r>
      <w:r w:rsidRPr="00224B80">
        <w:t>А</w:t>
      </w:r>
      <w:r w:rsidR="00274C31" w:rsidRPr="00224B80">
        <w:t>нализ предписаний надзорных органов об устранении нарушений, влияющих на безопасность и надежность системы теплоснабжения</w:t>
      </w:r>
      <w:bookmarkEnd w:id="279"/>
      <w:bookmarkEnd w:id="280"/>
    </w:p>
    <w:p w14:paraId="6A505C50" w14:textId="77777777" w:rsidR="00E479BB" w:rsidRPr="00224B80" w:rsidRDefault="00E479BB" w:rsidP="00E87BCF">
      <w:pPr>
        <w:pStyle w:val="Affa"/>
        <w:rPr>
          <w:rFonts w:eastAsia="Calibri"/>
        </w:rPr>
      </w:pPr>
      <w:r w:rsidRPr="00224B80">
        <w:rPr>
          <w:rFonts w:eastAsia="Calibri"/>
        </w:rPr>
        <w:t>Предписания надзорных органов об устранении нарушений, влияющих на безопасность и надежность систем теплоснабжения, теплоснабжающей организацией оперативно устраняются.</w:t>
      </w:r>
    </w:p>
    <w:p w14:paraId="27F25975" w14:textId="5197A5E8" w:rsidR="00E479BB" w:rsidRPr="00224B80" w:rsidRDefault="00E479BB" w:rsidP="00E87BCF">
      <w:pPr>
        <w:pStyle w:val="Affa"/>
        <w:rPr>
          <w:rFonts w:eastAsia="Calibri"/>
        </w:rPr>
      </w:pPr>
      <w:r w:rsidRPr="00224B80">
        <w:rPr>
          <w:rFonts w:eastAsia="Calibri"/>
        </w:rPr>
        <w:t xml:space="preserve">В целях комплексного решения технических, технологических проблем в системах теплоснабжения </w:t>
      </w:r>
      <w:r w:rsidR="00257926" w:rsidRPr="00224B80">
        <w:rPr>
          <w:rFonts w:eastAsia="Calibri"/>
        </w:rPr>
        <w:t>Ельнинского муниципального округа</w:t>
      </w:r>
      <w:r w:rsidRPr="00224B80">
        <w:rPr>
          <w:rFonts w:eastAsia="Calibri"/>
        </w:rPr>
        <w:t xml:space="preserve"> предлагается осуществить разработку программы повышения эффективности теплоснабжения округа в рамках научно-исследовательской работы. </w:t>
      </w:r>
    </w:p>
    <w:p w14:paraId="473F5A34" w14:textId="77777777" w:rsidR="00E479BB" w:rsidRPr="00224B80" w:rsidRDefault="00E479BB" w:rsidP="0006129B">
      <w:pPr>
        <w:ind w:firstLine="709"/>
      </w:pPr>
    </w:p>
    <w:p w14:paraId="179EF72B" w14:textId="3ACB83D4" w:rsidR="00EA0D24" w:rsidRPr="00224B80" w:rsidRDefault="000F34E7" w:rsidP="0006129B">
      <w:pPr>
        <w:pStyle w:val="30"/>
        <w:spacing w:line="240" w:lineRule="auto"/>
      </w:pPr>
      <w:bookmarkStart w:id="281" w:name="_Toc32481165"/>
      <w:bookmarkStart w:id="282" w:name="_Toc158278699"/>
      <w:bookmarkStart w:id="283" w:name="_Toc206146360"/>
      <w:r w:rsidRPr="00224B80">
        <w:t xml:space="preserve">12.6 </w:t>
      </w:r>
      <w:r w:rsidR="00EA0D24" w:rsidRPr="00224B80">
        <w:t xml:space="preserve">Изменения технических и технологических проблем в системах </w:t>
      </w:r>
      <w:r w:rsidR="00EE56FA" w:rsidRPr="00224B80">
        <w:t xml:space="preserve">теплоснабжения </w:t>
      </w:r>
      <w:r w:rsidR="00E71EA6" w:rsidRPr="00224B80">
        <w:t>округа</w:t>
      </w:r>
      <w:r w:rsidR="00EA0D24" w:rsidRPr="00224B80">
        <w:t xml:space="preserve">, произошедших в период, </w:t>
      </w:r>
      <w:r w:rsidR="00042A16" w:rsidRPr="00224B80">
        <w:t>предшествующий разработке (актуализации) схемы теплоснабжения</w:t>
      </w:r>
      <w:bookmarkEnd w:id="281"/>
      <w:bookmarkEnd w:id="282"/>
      <w:bookmarkEnd w:id="283"/>
    </w:p>
    <w:p w14:paraId="487CF84C" w14:textId="530981A9" w:rsidR="00AC4D0A" w:rsidRPr="00224B80" w:rsidRDefault="00E479BB" w:rsidP="0006129B">
      <w:pPr>
        <w:widowControl w:val="0"/>
        <w:tabs>
          <w:tab w:val="left" w:pos="4245"/>
        </w:tabs>
        <w:adjustRightInd w:val="0"/>
        <w:ind w:firstLine="720"/>
        <w:textAlignment w:val="baseline"/>
      </w:pPr>
      <w:r w:rsidRPr="00224B80">
        <w:t>Раздел переработан</w:t>
      </w:r>
      <w:r w:rsidR="006E7F4A" w:rsidRPr="00224B80">
        <w:t xml:space="preserve"> </w:t>
      </w:r>
      <w:r w:rsidR="005D6D1F" w:rsidRPr="00224B80">
        <w:t>с учетом</w:t>
      </w:r>
      <w:r w:rsidR="002F5504" w:rsidRPr="00224B80">
        <w:t xml:space="preserve"> </w:t>
      </w:r>
      <w:r w:rsidR="00BA6CB9" w:rsidRPr="00224B80">
        <w:t xml:space="preserve">требований </w:t>
      </w:r>
      <w:r w:rsidR="007010E8" w:rsidRPr="00224B80">
        <w:t>Постановления Правительства РФ от 22.02.2012 № 154</w:t>
      </w:r>
      <w:r w:rsidR="00BA6CB9" w:rsidRPr="00224B80">
        <w:t xml:space="preserve"> </w:t>
      </w:r>
      <w:r w:rsidR="00AD4256" w:rsidRPr="00224B80">
        <w:t>«</w:t>
      </w:r>
      <w:r w:rsidR="00BA6CB9" w:rsidRPr="00224B80">
        <w:t>О требованиях к схемам теплоснабжения, порядку их разработки и утверждения</w:t>
      </w:r>
      <w:r w:rsidR="00AD4256" w:rsidRPr="00224B80">
        <w:t>»</w:t>
      </w:r>
      <w:r w:rsidR="00BA6CB9" w:rsidRPr="00224B80">
        <w:t>, а также Методических указаний по разработке схем теплоснабжения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BA6CB9" w:rsidRPr="00224B80">
        <w:t>).</w:t>
      </w:r>
    </w:p>
    <w:p w14:paraId="66AA77D9" w14:textId="0448561E" w:rsidR="00A47C2C" w:rsidRPr="00224B80" w:rsidRDefault="00A47C2C" w:rsidP="0006129B">
      <w:pPr>
        <w:widowControl w:val="0"/>
        <w:tabs>
          <w:tab w:val="left" w:pos="4245"/>
        </w:tabs>
        <w:adjustRightInd w:val="0"/>
        <w:ind w:firstLine="720"/>
        <w:textAlignment w:val="baseline"/>
      </w:pPr>
    </w:p>
    <w:p w14:paraId="32A4AE9F" w14:textId="77777777" w:rsidR="003C4A61" w:rsidRPr="00224B80" w:rsidRDefault="003C4A61" w:rsidP="0006129B">
      <w:pPr>
        <w:pStyle w:val="1"/>
        <w:sectPr w:rsidR="003C4A61" w:rsidRPr="00224B80" w:rsidSect="00EE060C">
          <w:pgSz w:w="11907" w:h="16840" w:code="9"/>
          <w:pgMar w:top="1134" w:right="851" w:bottom="1134" w:left="1134" w:header="340" w:footer="585" w:gutter="0"/>
          <w:cols w:space="708"/>
          <w:docGrid w:linePitch="360"/>
        </w:sectPr>
      </w:pPr>
      <w:bookmarkStart w:id="284" w:name="_Toc422303793"/>
      <w:bookmarkStart w:id="285" w:name="_Toc158278700"/>
    </w:p>
    <w:p w14:paraId="43D19030" w14:textId="77777777" w:rsidR="001773E3" w:rsidRPr="00224B80" w:rsidRDefault="00274C31" w:rsidP="0006129B">
      <w:pPr>
        <w:pStyle w:val="1"/>
      </w:pPr>
      <w:bookmarkStart w:id="286" w:name="_Toc206146361"/>
      <w:r w:rsidRPr="00224B80">
        <w:lastRenderedPageBreak/>
        <w:t>ГЛАВА 2</w:t>
      </w:r>
      <w:r w:rsidR="001773E3" w:rsidRPr="00224B80">
        <w:t xml:space="preserve"> </w:t>
      </w:r>
      <w:bookmarkEnd w:id="284"/>
      <w:r w:rsidRPr="00224B80">
        <w:t>Существующее и перспективное потребление тепловой энергии на цели теплоснабжения</w:t>
      </w:r>
      <w:bookmarkEnd w:id="285"/>
      <w:bookmarkEnd w:id="286"/>
    </w:p>
    <w:p w14:paraId="59955595" w14:textId="77777777" w:rsidR="001773E3" w:rsidRPr="00224B80" w:rsidRDefault="000F34E7" w:rsidP="0006129B">
      <w:pPr>
        <w:pStyle w:val="21"/>
        <w:spacing w:line="240" w:lineRule="auto"/>
      </w:pPr>
      <w:bookmarkStart w:id="287" w:name="_Toc158278701"/>
      <w:bookmarkStart w:id="288" w:name="_Toc206146362"/>
      <w:r w:rsidRPr="00224B80">
        <w:t>2.1</w:t>
      </w:r>
      <w:r w:rsidR="001773E3" w:rsidRPr="00224B80">
        <w:t xml:space="preserve"> </w:t>
      </w:r>
      <w:r w:rsidRPr="00224B80">
        <w:t>Д</w:t>
      </w:r>
      <w:r w:rsidR="00274C31" w:rsidRPr="00224B80">
        <w:t>анные базового уровня потребления тепла на цели теплоснабжения</w:t>
      </w:r>
      <w:bookmarkEnd w:id="287"/>
      <w:bookmarkEnd w:id="288"/>
    </w:p>
    <w:p w14:paraId="51010E4B" w14:textId="73A19358" w:rsidR="00213A8B" w:rsidRPr="00224B80" w:rsidRDefault="00213A8B" w:rsidP="00FE0E1B">
      <w:pPr>
        <w:tabs>
          <w:tab w:val="left" w:pos="0"/>
        </w:tabs>
        <w:ind w:firstLine="567"/>
      </w:pPr>
      <w:r w:rsidRPr="00224B80">
        <w:t>За базовый уровень потребления тепла принят уровень потребления тепловой энергии в 20</w:t>
      </w:r>
      <w:r w:rsidR="00CD6473" w:rsidRPr="00224B80">
        <w:t>24</w:t>
      </w:r>
      <w:r w:rsidR="0014555C" w:rsidRPr="00224B80">
        <w:t xml:space="preserve"> </w:t>
      </w:r>
      <w:r w:rsidRPr="00224B80">
        <w:t xml:space="preserve">году. Базовый уровень потребления тепловой энергии с разделением по </w:t>
      </w:r>
      <w:r w:rsidR="00EC11E3" w:rsidRPr="00224B80">
        <w:t>источникам теплоснабжения</w:t>
      </w:r>
      <w:r w:rsidRPr="00224B80">
        <w:t xml:space="preserve"> представлен в таблице </w:t>
      </w:r>
      <w:r w:rsidR="00224B80">
        <w:t>36</w:t>
      </w:r>
      <w:r w:rsidRPr="00224B80">
        <w:t xml:space="preserve">. </w:t>
      </w:r>
    </w:p>
    <w:p w14:paraId="308E32EE" w14:textId="77777777" w:rsidR="00213A8B" w:rsidRPr="00224B80" w:rsidRDefault="00213A8B" w:rsidP="0006129B">
      <w:pPr>
        <w:tabs>
          <w:tab w:val="left" w:pos="0"/>
        </w:tabs>
        <w:ind w:firstLine="709"/>
      </w:pPr>
    </w:p>
    <w:p w14:paraId="5A44AC93" w14:textId="30305AC0" w:rsidR="00213A8B" w:rsidRPr="00224B80" w:rsidRDefault="00213A8B" w:rsidP="0006129B">
      <w:pPr>
        <w:widowControl w:val="0"/>
        <w:adjustRightInd w:val="0"/>
        <w:textAlignment w:val="baseline"/>
        <w:rPr>
          <w:rFonts w:eastAsia="Microsoft YaHei"/>
          <w:bCs/>
          <w:spacing w:val="-5"/>
          <w:szCs w:val="18"/>
        </w:rPr>
      </w:pPr>
      <w:r w:rsidRPr="00224B80">
        <w:rPr>
          <w:rFonts w:eastAsia="Microsoft YaHei"/>
          <w:bCs/>
          <w:spacing w:val="-5"/>
          <w:szCs w:val="18"/>
        </w:rPr>
        <w:t xml:space="preserve">Таблица </w:t>
      </w:r>
      <w:r w:rsidR="008A3CE6"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008A3CE6" w:rsidRPr="00224B80">
        <w:rPr>
          <w:rFonts w:eastAsia="Microsoft YaHei"/>
          <w:bCs/>
          <w:spacing w:val="-5"/>
          <w:szCs w:val="18"/>
        </w:rPr>
        <w:fldChar w:fldCharType="separate"/>
      </w:r>
      <w:r w:rsidR="00224B80" w:rsidRPr="00224B80">
        <w:rPr>
          <w:rFonts w:eastAsia="Microsoft YaHei"/>
          <w:bCs/>
          <w:noProof/>
          <w:spacing w:val="-5"/>
          <w:szCs w:val="18"/>
        </w:rPr>
        <w:t>36</w:t>
      </w:r>
      <w:r w:rsidR="008A3CE6" w:rsidRPr="00224B80">
        <w:rPr>
          <w:rFonts w:eastAsia="Microsoft YaHei"/>
          <w:bCs/>
          <w:spacing w:val="-5"/>
          <w:szCs w:val="18"/>
        </w:rPr>
        <w:fldChar w:fldCharType="end"/>
      </w:r>
      <w:r w:rsidRPr="00224B80">
        <w:rPr>
          <w:rFonts w:eastAsia="Microsoft YaHei"/>
          <w:bCs/>
          <w:spacing w:val="-5"/>
          <w:szCs w:val="18"/>
        </w:rPr>
        <w:t xml:space="preserve"> – Базовый уровень </w:t>
      </w:r>
      <w:r w:rsidR="00D406F3" w:rsidRPr="00224B80">
        <w:rPr>
          <w:rFonts w:eastAsia="Microsoft YaHei"/>
          <w:bCs/>
          <w:spacing w:val="-5"/>
          <w:szCs w:val="18"/>
        </w:rPr>
        <w:t>потребления тепла на цели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7"/>
        <w:gridCol w:w="4787"/>
        <w:gridCol w:w="1561"/>
        <w:gridCol w:w="2200"/>
      </w:tblGrid>
      <w:tr w:rsidR="00224B80" w:rsidRPr="00224B80" w14:paraId="1909D582" w14:textId="77777777" w:rsidTr="00C04786">
        <w:trPr>
          <w:trHeight w:val="471"/>
        </w:trPr>
        <w:tc>
          <w:tcPr>
            <w:tcW w:w="427" w:type="pct"/>
            <w:shd w:val="clear" w:color="auto" w:fill="auto"/>
            <w:vAlign w:val="center"/>
            <w:hideMark/>
          </w:tcPr>
          <w:p w14:paraId="6EFCBBC4" w14:textId="77777777" w:rsidR="00F82CB0" w:rsidRPr="00224B80" w:rsidRDefault="00F82CB0" w:rsidP="00C04786">
            <w:pPr>
              <w:jc w:val="center"/>
              <w:rPr>
                <w:bCs/>
                <w:sz w:val="22"/>
              </w:rPr>
            </w:pPr>
            <w:bookmarkStart w:id="289" w:name="_Toc158278702"/>
            <w:r w:rsidRPr="00224B80">
              <w:rPr>
                <w:bCs/>
                <w:sz w:val="22"/>
              </w:rPr>
              <w:t>№ п/п</w:t>
            </w:r>
          </w:p>
        </w:tc>
        <w:tc>
          <w:tcPr>
            <w:tcW w:w="2561" w:type="pct"/>
            <w:shd w:val="clear" w:color="auto" w:fill="auto"/>
            <w:vAlign w:val="center"/>
            <w:hideMark/>
          </w:tcPr>
          <w:p w14:paraId="70BC5166" w14:textId="77777777" w:rsidR="00F82CB0" w:rsidRPr="00224B80" w:rsidRDefault="00F82CB0" w:rsidP="00C04786">
            <w:pPr>
              <w:jc w:val="center"/>
              <w:rPr>
                <w:bCs/>
                <w:sz w:val="22"/>
              </w:rPr>
            </w:pPr>
            <w:r w:rsidRPr="00224B80">
              <w:rPr>
                <w:bCs/>
                <w:sz w:val="22"/>
              </w:rPr>
              <w:t>Наименование источника теплоснабжения</w:t>
            </w:r>
          </w:p>
        </w:tc>
        <w:tc>
          <w:tcPr>
            <w:tcW w:w="835" w:type="pct"/>
            <w:tcBorders>
              <w:bottom w:val="single" w:sz="4" w:space="0" w:color="auto"/>
            </w:tcBorders>
            <w:shd w:val="clear" w:color="auto" w:fill="auto"/>
            <w:vAlign w:val="center"/>
          </w:tcPr>
          <w:p w14:paraId="038BB85C" w14:textId="77777777" w:rsidR="00F82CB0" w:rsidRPr="00224B80" w:rsidRDefault="00F82CB0" w:rsidP="00C04786">
            <w:pPr>
              <w:jc w:val="center"/>
              <w:rPr>
                <w:sz w:val="22"/>
              </w:rPr>
            </w:pPr>
            <w:r w:rsidRPr="00224B80">
              <w:rPr>
                <w:sz w:val="22"/>
              </w:rPr>
              <w:t>Нагрузки, Гкал/ч</w:t>
            </w:r>
          </w:p>
        </w:tc>
        <w:tc>
          <w:tcPr>
            <w:tcW w:w="1177" w:type="pct"/>
            <w:tcBorders>
              <w:bottom w:val="single" w:sz="4" w:space="0" w:color="auto"/>
            </w:tcBorders>
          </w:tcPr>
          <w:p w14:paraId="222C501B" w14:textId="77777777" w:rsidR="00F82CB0" w:rsidRPr="00224B80" w:rsidRDefault="00F82CB0" w:rsidP="00C04786">
            <w:pPr>
              <w:jc w:val="center"/>
              <w:rPr>
                <w:sz w:val="22"/>
              </w:rPr>
            </w:pPr>
            <w:r w:rsidRPr="00224B80">
              <w:rPr>
                <w:sz w:val="22"/>
              </w:rPr>
              <w:t>Полезный отпуск тепла, Гкал</w:t>
            </w:r>
          </w:p>
        </w:tc>
      </w:tr>
      <w:tr w:rsidR="00224B80" w:rsidRPr="00224B80" w14:paraId="257028D3" w14:textId="77777777" w:rsidTr="00C04786">
        <w:tc>
          <w:tcPr>
            <w:tcW w:w="427" w:type="pct"/>
            <w:shd w:val="clear" w:color="auto" w:fill="auto"/>
            <w:vAlign w:val="center"/>
          </w:tcPr>
          <w:p w14:paraId="29508A76" w14:textId="77777777" w:rsidR="00F82CB0" w:rsidRPr="00224B80" w:rsidRDefault="00F82CB0" w:rsidP="00C04786">
            <w:pPr>
              <w:pStyle w:val="aa"/>
              <w:jc w:val="center"/>
              <w:rPr>
                <w:sz w:val="22"/>
                <w:szCs w:val="22"/>
              </w:rPr>
            </w:pPr>
            <w:r w:rsidRPr="00224B80">
              <w:rPr>
                <w:sz w:val="22"/>
                <w:szCs w:val="22"/>
              </w:rPr>
              <w:t>1</w:t>
            </w:r>
          </w:p>
        </w:tc>
        <w:tc>
          <w:tcPr>
            <w:tcW w:w="2561" w:type="pct"/>
            <w:tcBorders>
              <w:top w:val="single" w:sz="8" w:space="0" w:color="auto"/>
              <w:left w:val="single" w:sz="8" w:space="0" w:color="auto"/>
              <w:bottom w:val="single" w:sz="8" w:space="0" w:color="auto"/>
              <w:right w:val="single" w:sz="8" w:space="0" w:color="auto"/>
            </w:tcBorders>
            <w:shd w:val="clear" w:color="auto" w:fill="auto"/>
            <w:vAlign w:val="center"/>
          </w:tcPr>
          <w:p w14:paraId="11DC871E" w14:textId="77777777" w:rsidR="00F82CB0" w:rsidRPr="00224B80" w:rsidRDefault="00F82CB0" w:rsidP="00C04786">
            <w:pPr>
              <w:jc w:val="center"/>
              <w:rPr>
                <w:sz w:val="22"/>
                <w:szCs w:val="22"/>
              </w:rPr>
            </w:pPr>
            <w:r w:rsidRPr="00224B80">
              <w:rPr>
                <w:sz w:val="22"/>
                <w:szCs w:val="22"/>
              </w:rPr>
              <w:t>Котельная №1</w:t>
            </w:r>
          </w:p>
        </w:tc>
        <w:tc>
          <w:tcPr>
            <w:tcW w:w="835" w:type="pct"/>
            <w:tcBorders>
              <w:top w:val="single" w:sz="8" w:space="0" w:color="000000"/>
              <w:left w:val="single" w:sz="8" w:space="0" w:color="auto"/>
              <w:bottom w:val="single" w:sz="8" w:space="0" w:color="000000"/>
              <w:right w:val="single" w:sz="8" w:space="0" w:color="000000"/>
            </w:tcBorders>
            <w:shd w:val="clear" w:color="auto" w:fill="auto"/>
            <w:vAlign w:val="center"/>
          </w:tcPr>
          <w:p w14:paraId="543850DB" w14:textId="77777777" w:rsidR="00F82CB0" w:rsidRPr="00224B80" w:rsidRDefault="00F82CB0" w:rsidP="00C04786">
            <w:pPr>
              <w:jc w:val="center"/>
              <w:rPr>
                <w:sz w:val="22"/>
                <w:szCs w:val="22"/>
              </w:rPr>
            </w:pPr>
            <w:r w:rsidRPr="00224B80">
              <w:rPr>
                <w:sz w:val="22"/>
                <w:szCs w:val="22"/>
              </w:rPr>
              <w:t>0,530</w:t>
            </w:r>
          </w:p>
        </w:tc>
        <w:tc>
          <w:tcPr>
            <w:tcW w:w="1177" w:type="pct"/>
            <w:tcBorders>
              <w:top w:val="single" w:sz="8" w:space="0" w:color="auto"/>
              <w:left w:val="single" w:sz="8" w:space="0" w:color="auto"/>
              <w:bottom w:val="single" w:sz="8" w:space="0" w:color="auto"/>
              <w:right w:val="single" w:sz="8" w:space="0" w:color="auto"/>
            </w:tcBorders>
            <w:shd w:val="clear" w:color="auto" w:fill="auto"/>
            <w:vAlign w:val="center"/>
          </w:tcPr>
          <w:p w14:paraId="0F82BBED" w14:textId="77777777" w:rsidR="00F82CB0" w:rsidRPr="00224B80" w:rsidRDefault="00F82CB0" w:rsidP="00C04786">
            <w:pPr>
              <w:jc w:val="center"/>
              <w:rPr>
                <w:sz w:val="22"/>
                <w:szCs w:val="22"/>
              </w:rPr>
            </w:pPr>
            <w:r w:rsidRPr="00224B80">
              <w:rPr>
                <w:sz w:val="22"/>
                <w:szCs w:val="22"/>
              </w:rPr>
              <w:t>1271,3</w:t>
            </w:r>
          </w:p>
        </w:tc>
      </w:tr>
      <w:tr w:rsidR="00224B80" w:rsidRPr="00224B80" w14:paraId="69697649" w14:textId="77777777" w:rsidTr="00C04786">
        <w:tc>
          <w:tcPr>
            <w:tcW w:w="427" w:type="pct"/>
            <w:shd w:val="clear" w:color="auto" w:fill="auto"/>
            <w:vAlign w:val="center"/>
          </w:tcPr>
          <w:p w14:paraId="5ADAE331" w14:textId="77777777" w:rsidR="00F82CB0" w:rsidRPr="00224B80" w:rsidRDefault="00F82CB0" w:rsidP="00C04786">
            <w:pPr>
              <w:pStyle w:val="aa"/>
              <w:jc w:val="center"/>
              <w:rPr>
                <w:sz w:val="20"/>
              </w:rPr>
            </w:pPr>
            <w:r w:rsidRPr="00224B80">
              <w:rPr>
                <w:sz w:val="22"/>
                <w:szCs w:val="22"/>
              </w:rPr>
              <w:t>2</w:t>
            </w:r>
          </w:p>
        </w:tc>
        <w:tc>
          <w:tcPr>
            <w:tcW w:w="2561" w:type="pct"/>
            <w:tcBorders>
              <w:top w:val="nil"/>
              <w:left w:val="single" w:sz="8" w:space="0" w:color="auto"/>
              <w:bottom w:val="single" w:sz="8" w:space="0" w:color="auto"/>
              <w:right w:val="single" w:sz="8" w:space="0" w:color="auto"/>
            </w:tcBorders>
            <w:shd w:val="clear" w:color="auto" w:fill="auto"/>
            <w:vAlign w:val="center"/>
          </w:tcPr>
          <w:p w14:paraId="1A4AC604" w14:textId="77777777" w:rsidR="00F82CB0" w:rsidRPr="00224B80" w:rsidRDefault="00F82CB0" w:rsidP="00C04786">
            <w:pPr>
              <w:jc w:val="center"/>
              <w:rPr>
                <w:sz w:val="22"/>
                <w:szCs w:val="22"/>
              </w:rPr>
            </w:pPr>
            <w:r w:rsidRPr="00224B80">
              <w:rPr>
                <w:sz w:val="22"/>
                <w:szCs w:val="22"/>
              </w:rPr>
              <w:t>Котельная №2</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419B3A8E" w14:textId="77777777" w:rsidR="00F82CB0" w:rsidRPr="00224B80" w:rsidRDefault="00F82CB0" w:rsidP="00C04786">
            <w:pPr>
              <w:jc w:val="center"/>
              <w:rPr>
                <w:sz w:val="22"/>
                <w:szCs w:val="22"/>
              </w:rPr>
            </w:pPr>
            <w:r w:rsidRPr="00224B80">
              <w:rPr>
                <w:sz w:val="22"/>
                <w:szCs w:val="22"/>
              </w:rPr>
              <w:t>4,211</w:t>
            </w:r>
          </w:p>
        </w:tc>
        <w:tc>
          <w:tcPr>
            <w:tcW w:w="1177" w:type="pct"/>
            <w:tcBorders>
              <w:top w:val="nil"/>
              <w:left w:val="single" w:sz="8" w:space="0" w:color="auto"/>
              <w:bottom w:val="single" w:sz="8" w:space="0" w:color="auto"/>
              <w:right w:val="single" w:sz="8" w:space="0" w:color="auto"/>
            </w:tcBorders>
            <w:shd w:val="clear" w:color="auto" w:fill="auto"/>
            <w:vAlign w:val="center"/>
          </w:tcPr>
          <w:p w14:paraId="7B222EC7" w14:textId="77777777" w:rsidR="00F82CB0" w:rsidRPr="00224B80" w:rsidRDefault="00F82CB0" w:rsidP="00C04786">
            <w:pPr>
              <w:jc w:val="center"/>
              <w:rPr>
                <w:sz w:val="22"/>
                <w:szCs w:val="22"/>
              </w:rPr>
            </w:pPr>
            <w:r w:rsidRPr="00224B80">
              <w:rPr>
                <w:sz w:val="22"/>
                <w:szCs w:val="22"/>
              </w:rPr>
              <w:t>7590,9</w:t>
            </w:r>
          </w:p>
        </w:tc>
      </w:tr>
      <w:tr w:rsidR="00224B80" w:rsidRPr="00224B80" w14:paraId="408D1450" w14:textId="77777777" w:rsidTr="00C04786">
        <w:tc>
          <w:tcPr>
            <w:tcW w:w="427" w:type="pct"/>
            <w:shd w:val="clear" w:color="auto" w:fill="auto"/>
            <w:vAlign w:val="center"/>
          </w:tcPr>
          <w:p w14:paraId="0DEBC13D" w14:textId="77777777" w:rsidR="00F82CB0" w:rsidRPr="00224B80" w:rsidRDefault="00F82CB0" w:rsidP="00C04786">
            <w:pPr>
              <w:pStyle w:val="aa"/>
              <w:jc w:val="center"/>
              <w:rPr>
                <w:sz w:val="20"/>
              </w:rPr>
            </w:pPr>
            <w:r w:rsidRPr="00224B80">
              <w:rPr>
                <w:sz w:val="22"/>
                <w:szCs w:val="22"/>
              </w:rPr>
              <w:t>3</w:t>
            </w:r>
          </w:p>
        </w:tc>
        <w:tc>
          <w:tcPr>
            <w:tcW w:w="2561" w:type="pct"/>
            <w:tcBorders>
              <w:top w:val="nil"/>
              <w:left w:val="single" w:sz="8" w:space="0" w:color="auto"/>
              <w:bottom w:val="single" w:sz="8" w:space="0" w:color="auto"/>
              <w:right w:val="single" w:sz="8" w:space="0" w:color="auto"/>
            </w:tcBorders>
            <w:shd w:val="clear" w:color="auto" w:fill="auto"/>
            <w:vAlign w:val="center"/>
          </w:tcPr>
          <w:p w14:paraId="2860F829" w14:textId="77777777" w:rsidR="00F82CB0" w:rsidRPr="00224B80" w:rsidRDefault="00F82CB0" w:rsidP="00C04786">
            <w:pPr>
              <w:jc w:val="center"/>
              <w:rPr>
                <w:sz w:val="22"/>
                <w:szCs w:val="22"/>
              </w:rPr>
            </w:pPr>
            <w:r w:rsidRPr="00224B80">
              <w:rPr>
                <w:sz w:val="22"/>
                <w:szCs w:val="22"/>
              </w:rPr>
              <w:t>Котельная №4</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2B1CFCCF" w14:textId="77777777" w:rsidR="00F82CB0" w:rsidRPr="00224B80" w:rsidRDefault="00F82CB0" w:rsidP="00C04786">
            <w:pPr>
              <w:jc w:val="center"/>
              <w:rPr>
                <w:sz w:val="22"/>
                <w:szCs w:val="22"/>
              </w:rPr>
            </w:pPr>
            <w:r w:rsidRPr="00224B80">
              <w:rPr>
                <w:sz w:val="22"/>
                <w:szCs w:val="22"/>
              </w:rPr>
              <w:t>0,660</w:t>
            </w:r>
          </w:p>
        </w:tc>
        <w:tc>
          <w:tcPr>
            <w:tcW w:w="1177" w:type="pct"/>
            <w:tcBorders>
              <w:top w:val="nil"/>
              <w:left w:val="single" w:sz="8" w:space="0" w:color="auto"/>
              <w:bottom w:val="single" w:sz="8" w:space="0" w:color="auto"/>
              <w:right w:val="single" w:sz="8" w:space="0" w:color="auto"/>
            </w:tcBorders>
            <w:shd w:val="clear" w:color="auto" w:fill="auto"/>
            <w:vAlign w:val="center"/>
          </w:tcPr>
          <w:p w14:paraId="121B68B8" w14:textId="77777777" w:rsidR="00F82CB0" w:rsidRPr="00224B80" w:rsidRDefault="00F82CB0" w:rsidP="00C04786">
            <w:pPr>
              <w:jc w:val="center"/>
              <w:rPr>
                <w:sz w:val="22"/>
                <w:szCs w:val="22"/>
              </w:rPr>
            </w:pPr>
            <w:r w:rsidRPr="00224B80">
              <w:rPr>
                <w:sz w:val="22"/>
                <w:szCs w:val="22"/>
              </w:rPr>
              <w:t>1352,4</w:t>
            </w:r>
          </w:p>
        </w:tc>
      </w:tr>
      <w:tr w:rsidR="00224B80" w:rsidRPr="00224B80" w14:paraId="526DC153" w14:textId="77777777" w:rsidTr="00C04786">
        <w:tc>
          <w:tcPr>
            <w:tcW w:w="427" w:type="pct"/>
            <w:shd w:val="clear" w:color="auto" w:fill="auto"/>
            <w:vAlign w:val="center"/>
          </w:tcPr>
          <w:p w14:paraId="7F51271C" w14:textId="77777777" w:rsidR="00F82CB0" w:rsidRPr="00224B80" w:rsidRDefault="00F82CB0" w:rsidP="00C04786">
            <w:pPr>
              <w:pStyle w:val="aa"/>
              <w:jc w:val="center"/>
              <w:rPr>
                <w:sz w:val="20"/>
              </w:rPr>
            </w:pPr>
            <w:r w:rsidRPr="00224B80">
              <w:rPr>
                <w:sz w:val="22"/>
                <w:szCs w:val="22"/>
              </w:rPr>
              <w:t>4</w:t>
            </w:r>
          </w:p>
        </w:tc>
        <w:tc>
          <w:tcPr>
            <w:tcW w:w="2561" w:type="pct"/>
            <w:tcBorders>
              <w:top w:val="nil"/>
              <w:left w:val="single" w:sz="8" w:space="0" w:color="auto"/>
              <w:bottom w:val="single" w:sz="8" w:space="0" w:color="auto"/>
              <w:right w:val="single" w:sz="8" w:space="0" w:color="auto"/>
            </w:tcBorders>
            <w:shd w:val="clear" w:color="auto" w:fill="auto"/>
            <w:vAlign w:val="center"/>
          </w:tcPr>
          <w:p w14:paraId="67566C82" w14:textId="77777777" w:rsidR="00F82CB0" w:rsidRPr="00224B80" w:rsidRDefault="00F82CB0" w:rsidP="00C04786">
            <w:pPr>
              <w:jc w:val="center"/>
              <w:rPr>
                <w:sz w:val="22"/>
                <w:szCs w:val="22"/>
              </w:rPr>
            </w:pPr>
            <w:r w:rsidRPr="00224B80">
              <w:rPr>
                <w:sz w:val="22"/>
                <w:szCs w:val="22"/>
              </w:rPr>
              <w:t>Котельная №5 «ФОК»</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798DA37F" w14:textId="77777777" w:rsidR="00F82CB0" w:rsidRPr="00224B80" w:rsidRDefault="00F82CB0" w:rsidP="00C04786">
            <w:pPr>
              <w:jc w:val="center"/>
              <w:rPr>
                <w:sz w:val="22"/>
                <w:szCs w:val="22"/>
              </w:rPr>
            </w:pPr>
            <w:r w:rsidRPr="00224B80">
              <w:rPr>
                <w:sz w:val="22"/>
                <w:szCs w:val="22"/>
              </w:rPr>
              <w:t>0,217</w:t>
            </w:r>
          </w:p>
        </w:tc>
        <w:tc>
          <w:tcPr>
            <w:tcW w:w="1177" w:type="pct"/>
            <w:tcBorders>
              <w:top w:val="nil"/>
              <w:left w:val="single" w:sz="8" w:space="0" w:color="auto"/>
              <w:bottom w:val="single" w:sz="8" w:space="0" w:color="auto"/>
              <w:right w:val="single" w:sz="8" w:space="0" w:color="auto"/>
            </w:tcBorders>
            <w:shd w:val="clear" w:color="auto" w:fill="auto"/>
            <w:vAlign w:val="center"/>
          </w:tcPr>
          <w:p w14:paraId="49C62B08" w14:textId="77777777" w:rsidR="00F82CB0" w:rsidRPr="00224B80" w:rsidRDefault="00F82CB0" w:rsidP="00C04786">
            <w:pPr>
              <w:jc w:val="center"/>
              <w:rPr>
                <w:sz w:val="22"/>
                <w:szCs w:val="22"/>
              </w:rPr>
            </w:pPr>
            <w:r w:rsidRPr="00224B80">
              <w:rPr>
                <w:sz w:val="22"/>
                <w:szCs w:val="22"/>
              </w:rPr>
              <w:t>1079,2**</w:t>
            </w:r>
          </w:p>
        </w:tc>
      </w:tr>
      <w:tr w:rsidR="00224B80" w:rsidRPr="00224B80" w14:paraId="64E17DE2" w14:textId="77777777" w:rsidTr="00C04786">
        <w:tc>
          <w:tcPr>
            <w:tcW w:w="427" w:type="pct"/>
            <w:shd w:val="clear" w:color="auto" w:fill="auto"/>
            <w:vAlign w:val="center"/>
          </w:tcPr>
          <w:p w14:paraId="579E6AD0" w14:textId="77777777" w:rsidR="00F82CB0" w:rsidRPr="00224B80" w:rsidRDefault="00F82CB0" w:rsidP="00C04786">
            <w:pPr>
              <w:pStyle w:val="aa"/>
              <w:jc w:val="center"/>
              <w:rPr>
                <w:sz w:val="20"/>
              </w:rPr>
            </w:pPr>
            <w:r w:rsidRPr="00224B80">
              <w:rPr>
                <w:sz w:val="22"/>
                <w:szCs w:val="22"/>
              </w:rPr>
              <w:t>5</w:t>
            </w:r>
          </w:p>
        </w:tc>
        <w:tc>
          <w:tcPr>
            <w:tcW w:w="2561" w:type="pct"/>
            <w:tcBorders>
              <w:top w:val="nil"/>
              <w:left w:val="single" w:sz="8" w:space="0" w:color="auto"/>
              <w:bottom w:val="single" w:sz="8" w:space="0" w:color="auto"/>
              <w:right w:val="single" w:sz="8" w:space="0" w:color="auto"/>
            </w:tcBorders>
            <w:shd w:val="clear" w:color="auto" w:fill="auto"/>
            <w:vAlign w:val="center"/>
          </w:tcPr>
          <w:p w14:paraId="73748959" w14:textId="77777777" w:rsidR="00F82CB0" w:rsidRPr="00224B80" w:rsidRDefault="00F82CB0" w:rsidP="00C04786">
            <w:pPr>
              <w:jc w:val="center"/>
              <w:rPr>
                <w:sz w:val="22"/>
                <w:szCs w:val="22"/>
              </w:rPr>
            </w:pPr>
            <w:r w:rsidRPr="00224B80">
              <w:rPr>
                <w:sz w:val="22"/>
                <w:szCs w:val="22"/>
              </w:rPr>
              <w:t>Котельная №3634*</w:t>
            </w:r>
          </w:p>
        </w:tc>
        <w:tc>
          <w:tcPr>
            <w:tcW w:w="835" w:type="pct"/>
            <w:tcBorders>
              <w:top w:val="nil"/>
              <w:left w:val="nil"/>
              <w:bottom w:val="single" w:sz="8" w:space="0" w:color="000000"/>
              <w:right w:val="single" w:sz="8" w:space="0" w:color="000000"/>
            </w:tcBorders>
            <w:shd w:val="clear" w:color="auto" w:fill="auto"/>
            <w:vAlign w:val="center"/>
          </w:tcPr>
          <w:p w14:paraId="58C608BA" w14:textId="77777777" w:rsidR="00F82CB0" w:rsidRPr="00224B80" w:rsidRDefault="00F82CB0" w:rsidP="00C04786">
            <w:pPr>
              <w:jc w:val="center"/>
              <w:rPr>
                <w:sz w:val="22"/>
                <w:szCs w:val="22"/>
              </w:rPr>
            </w:pPr>
            <w:r w:rsidRPr="00224B80">
              <w:rPr>
                <w:sz w:val="22"/>
                <w:szCs w:val="22"/>
              </w:rPr>
              <w:t>н/д</w:t>
            </w:r>
          </w:p>
        </w:tc>
        <w:tc>
          <w:tcPr>
            <w:tcW w:w="1177" w:type="pct"/>
            <w:tcBorders>
              <w:top w:val="nil"/>
              <w:left w:val="single" w:sz="8" w:space="0" w:color="auto"/>
              <w:bottom w:val="single" w:sz="8" w:space="0" w:color="auto"/>
              <w:right w:val="single" w:sz="8" w:space="0" w:color="auto"/>
            </w:tcBorders>
            <w:shd w:val="clear" w:color="auto" w:fill="auto"/>
            <w:vAlign w:val="center"/>
          </w:tcPr>
          <w:p w14:paraId="4049A8E7" w14:textId="77777777" w:rsidR="00F82CB0" w:rsidRPr="00224B80" w:rsidRDefault="00F82CB0" w:rsidP="00C04786">
            <w:pPr>
              <w:jc w:val="center"/>
              <w:rPr>
                <w:sz w:val="22"/>
                <w:szCs w:val="22"/>
              </w:rPr>
            </w:pPr>
            <w:r w:rsidRPr="00224B80">
              <w:rPr>
                <w:sz w:val="22"/>
                <w:szCs w:val="22"/>
              </w:rPr>
              <w:t>н/д</w:t>
            </w:r>
          </w:p>
        </w:tc>
      </w:tr>
    </w:tbl>
    <w:p w14:paraId="5554A33E" w14:textId="77777777" w:rsidR="00F82CB0" w:rsidRPr="00224B80" w:rsidRDefault="00F82CB0" w:rsidP="00F82CB0">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2B075C7D" w14:textId="77777777" w:rsidR="00F82CB0" w:rsidRPr="00224B80" w:rsidRDefault="00F82CB0" w:rsidP="00F82CB0">
      <w:pPr>
        <w:rPr>
          <w:sz w:val="22"/>
          <w:szCs w:val="22"/>
        </w:rPr>
      </w:pPr>
      <w:r w:rsidRPr="00224B80">
        <w:rPr>
          <w:sz w:val="22"/>
          <w:szCs w:val="22"/>
        </w:rPr>
        <w:t>** - котельная №5 «ФОК» введена в эксплуатацию в конце 2024 года, в таблице указан плановый объем полезного отпуска тепла на 2025 год.</w:t>
      </w:r>
    </w:p>
    <w:p w14:paraId="78EA1C57" w14:textId="61D12AF2" w:rsidR="00864954" w:rsidRPr="00224B80" w:rsidRDefault="000F34E7" w:rsidP="0006129B">
      <w:pPr>
        <w:pStyle w:val="21"/>
        <w:spacing w:line="240" w:lineRule="auto"/>
      </w:pPr>
      <w:bookmarkStart w:id="290" w:name="_Toc206146363"/>
      <w:r w:rsidRPr="00224B80">
        <w:t>2.2</w:t>
      </w:r>
      <w:r w:rsidR="00864954" w:rsidRPr="00224B80">
        <w:t xml:space="preserve"> </w:t>
      </w:r>
      <w:r w:rsidRPr="00224B80">
        <w:t>П</w:t>
      </w:r>
      <w:r w:rsidR="00274C31" w:rsidRPr="00224B80">
        <w:t>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89"/>
      <w:bookmarkEnd w:id="290"/>
    </w:p>
    <w:p w14:paraId="2607E3AA" w14:textId="53959676" w:rsidR="00F82CB0" w:rsidRPr="00224B80" w:rsidRDefault="00F82CB0" w:rsidP="00F82CB0">
      <w:pPr>
        <w:tabs>
          <w:tab w:val="left" w:pos="0"/>
        </w:tabs>
        <w:ind w:firstLine="709"/>
      </w:pPr>
      <w:bookmarkStart w:id="291" w:name="_Toc158278703"/>
      <w:r w:rsidRPr="00224B80">
        <w:t xml:space="preserve">В настоящее время на территории округа действует пять источников теплоснабжения.  К сети централизованного теплоснабжения подключены жилые многоквартирные дома, а также административные и социально-значимые объекты. </w:t>
      </w:r>
    </w:p>
    <w:p w14:paraId="17B5C49B" w14:textId="4F071615" w:rsidR="00F82CB0" w:rsidRPr="00224B80" w:rsidRDefault="00F82CB0" w:rsidP="00F82CB0">
      <w:pPr>
        <w:pStyle w:val="afffffff"/>
        <w:rPr>
          <w:szCs w:val="24"/>
        </w:rPr>
      </w:pPr>
      <w:bookmarkStart w:id="292" w:name="_Hlk128490743"/>
      <w:r w:rsidRPr="00224B80">
        <w:rPr>
          <w:rFonts w:eastAsia="Times New Roman"/>
          <w:szCs w:val="24"/>
        </w:rPr>
        <w:t>Генеральным планом развития округа</w:t>
      </w:r>
      <w:r w:rsidR="00872399" w:rsidRPr="00224B80">
        <w:rPr>
          <w:rFonts w:eastAsia="Times New Roman"/>
          <w:szCs w:val="24"/>
        </w:rPr>
        <w:t xml:space="preserve"> </w:t>
      </w:r>
      <w:r w:rsidRPr="00224B80">
        <w:rPr>
          <w:rFonts w:eastAsia="Times New Roman"/>
          <w:szCs w:val="24"/>
        </w:rPr>
        <w:t xml:space="preserve">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Pr="00224B80">
        <w:rPr>
          <w:szCs w:val="24"/>
        </w:rPr>
        <w:t>Значительное увеличение селитебной территории за счет освоения новых земель не предлагается. Размещение объектов нового жилищного строительства в городе возможно на имеющихся в небольшом количестве свободных территориях и на месте сноса и ветхой и малоценной застройки.</w:t>
      </w:r>
    </w:p>
    <w:p w14:paraId="33442B9A" w14:textId="35466BD7" w:rsidR="00F82CB0" w:rsidRPr="00224B80" w:rsidRDefault="00F82CB0" w:rsidP="00F82CB0">
      <w:pPr>
        <w:pStyle w:val="afffffff"/>
      </w:pPr>
      <w:r w:rsidRPr="00224B80">
        <w:t xml:space="preserve">Информация о строительных площадях строений в зоне действия источника тепловой энергии в поселении представлена в Таблице </w:t>
      </w:r>
      <w:r w:rsidR="00224B80">
        <w:t>37</w:t>
      </w:r>
      <w:r w:rsidRPr="00224B80">
        <w:t xml:space="preserve">. </w:t>
      </w:r>
    </w:p>
    <w:p w14:paraId="59497CC0" w14:textId="77777777" w:rsidR="00F82CB0" w:rsidRPr="00224B80" w:rsidRDefault="00F82CB0" w:rsidP="00F82CB0">
      <w:pPr>
        <w:spacing w:line="276" w:lineRule="auto"/>
        <w:ind w:left="-284" w:firstLine="568"/>
        <w:rPr>
          <w:sz w:val="28"/>
          <w:szCs w:val="28"/>
        </w:rPr>
      </w:pPr>
    </w:p>
    <w:p w14:paraId="7343A85D" w14:textId="77777777" w:rsidR="00F82CB0" w:rsidRPr="00224B80" w:rsidRDefault="00F82CB0" w:rsidP="00F82CB0">
      <w:pPr>
        <w:spacing w:line="276" w:lineRule="auto"/>
        <w:ind w:left="-284" w:firstLine="568"/>
        <w:jc w:val="right"/>
        <w:rPr>
          <w:sz w:val="28"/>
          <w:szCs w:val="28"/>
        </w:rPr>
        <w:sectPr w:rsidR="00F82CB0" w:rsidRPr="00224B80" w:rsidSect="00F82CB0">
          <w:pgSz w:w="11906" w:h="16838"/>
          <w:pgMar w:top="1134" w:right="850" w:bottom="1134" w:left="1701" w:header="708" w:footer="708" w:gutter="0"/>
          <w:cols w:space="708"/>
          <w:docGrid w:linePitch="360"/>
        </w:sectPr>
      </w:pPr>
    </w:p>
    <w:p w14:paraId="059EF718" w14:textId="115334CE" w:rsidR="00F82CB0" w:rsidRPr="00224B80" w:rsidRDefault="00F82CB0" w:rsidP="00F82CB0">
      <w:pPr>
        <w:pStyle w:val="aff8"/>
      </w:pPr>
      <w:r w:rsidRPr="00224B80">
        <w:lastRenderedPageBreak/>
        <w:t xml:space="preserve">Таблица </w:t>
      </w:r>
      <w:fldSimple w:instr=" SEQ Таблица \* ARABIC ">
        <w:r w:rsidR="00224B80" w:rsidRPr="00224B80">
          <w:rPr>
            <w:noProof/>
          </w:rPr>
          <w:t>37</w:t>
        </w:r>
      </w:fldSimple>
      <w:r w:rsidRPr="00224B80">
        <w:t xml:space="preserve"> - Площади строительных фондов по расчетным элементам территориального деления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
        <w:gridCol w:w="4322"/>
        <w:gridCol w:w="1666"/>
        <w:gridCol w:w="958"/>
        <w:gridCol w:w="952"/>
        <w:gridCol w:w="958"/>
        <w:gridCol w:w="958"/>
        <w:gridCol w:w="958"/>
        <w:gridCol w:w="961"/>
        <w:gridCol w:w="955"/>
        <w:gridCol w:w="1351"/>
        <w:gridCol w:w="15"/>
      </w:tblGrid>
      <w:tr w:rsidR="00224B80" w:rsidRPr="00224B80" w14:paraId="3C710AB8" w14:textId="2556B6B5" w:rsidTr="00872399">
        <w:trPr>
          <w:gridAfter w:val="1"/>
          <w:wAfter w:w="5" w:type="pct"/>
          <w:trHeight w:val="70"/>
        </w:trPr>
        <w:tc>
          <w:tcPr>
            <w:tcW w:w="174" w:type="pct"/>
            <w:vMerge w:val="restart"/>
            <w:vAlign w:val="center"/>
          </w:tcPr>
          <w:p w14:paraId="3E79F836" w14:textId="77777777" w:rsidR="00872399" w:rsidRPr="00224B80" w:rsidRDefault="00872399" w:rsidP="00C04786">
            <w:pPr>
              <w:jc w:val="center"/>
              <w:rPr>
                <w:sz w:val="20"/>
                <w:szCs w:val="20"/>
              </w:rPr>
            </w:pPr>
            <w:bookmarkStart w:id="293" w:name="_Hlk169693435"/>
            <w:bookmarkStart w:id="294" w:name="_Hlk194040599"/>
            <w:r w:rsidRPr="00224B80">
              <w:rPr>
                <w:sz w:val="20"/>
                <w:szCs w:val="20"/>
              </w:rPr>
              <w:t>№</w:t>
            </w:r>
          </w:p>
        </w:tc>
        <w:tc>
          <w:tcPr>
            <w:tcW w:w="1484" w:type="pct"/>
            <w:vMerge w:val="restart"/>
            <w:vAlign w:val="center"/>
          </w:tcPr>
          <w:p w14:paraId="6833F4B3" w14:textId="77777777" w:rsidR="00872399" w:rsidRPr="00224B80" w:rsidRDefault="00872399" w:rsidP="00C04786">
            <w:pPr>
              <w:jc w:val="center"/>
              <w:rPr>
                <w:sz w:val="20"/>
                <w:szCs w:val="20"/>
              </w:rPr>
            </w:pPr>
            <w:r w:rsidRPr="00224B80">
              <w:rPr>
                <w:sz w:val="20"/>
                <w:szCs w:val="20"/>
              </w:rPr>
              <w:t>Тип застройки</w:t>
            </w:r>
          </w:p>
        </w:tc>
        <w:tc>
          <w:tcPr>
            <w:tcW w:w="572" w:type="pct"/>
            <w:vMerge w:val="restart"/>
            <w:vAlign w:val="center"/>
          </w:tcPr>
          <w:p w14:paraId="2C3F6300" w14:textId="77777777" w:rsidR="00872399" w:rsidRPr="00224B80" w:rsidRDefault="00872399" w:rsidP="00C04786">
            <w:pPr>
              <w:jc w:val="center"/>
              <w:rPr>
                <w:sz w:val="20"/>
                <w:szCs w:val="20"/>
              </w:rPr>
            </w:pPr>
            <w:r w:rsidRPr="00224B80">
              <w:rPr>
                <w:sz w:val="20"/>
                <w:szCs w:val="20"/>
              </w:rPr>
              <w:t>Ед. измерения</w:t>
            </w:r>
          </w:p>
        </w:tc>
        <w:tc>
          <w:tcPr>
            <w:tcW w:w="2764" w:type="pct"/>
            <w:gridSpan w:val="8"/>
            <w:vAlign w:val="center"/>
          </w:tcPr>
          <w:p w14:paraId="0AAC1426" w14:textId="71EBF8BB" w:rsidR="00872399" w:rsidRPr="00224B80" w:rsidRDefault="00872399" w:rsidP="00C04786">
            <w:pPr>
              <w:jc w:val="center"/>
              <w:rPr>
                <w:sz w:val="20"/>
                <w:szCs w:val="20"/>
              </w:rPr>
            </w:pPr>
            <w:r w:rsidRPr="00224B80">
              <w:rPr>
                <w:sz w:val="20"/>
                <w:szCs w:val="20"/>
              </w:rPr>
              <w:t>Этапы</w:t>
            </w:r>
          </w:p>
        </w:tc>
      </w:tr>
      <w:tr w:rsidR="00224B80" w:rsidRPr="00224B80" w14:paraId="49970C2C" w14:textId="068DB9D8" w:rsidTr="00872399">
        <w:trPr>
          <w:gridAfter w:val="1"/>
          <w:wAfter w:w="5" w:type="pct"/>
        </w:trPr>
        <w:tc>
          <w:tcPr>
            <w:tcW w:w="174" w:type="pct"/>
            <w:vMerge/>
            <w:vAlign w:val="center"/>
          </w:tcPr>
          <w:p w14:paraId="57B51101" w14:textId="77777777" w:rsidR="00872399" w:rsidRPr="00224B80" w:rsidRDefault="00872399" w:rsidP="00C04786">
            <w:pPr>
              <w:jc w:val="center"/>
              <w:rPr>
                <w:sz w:val="20"/>
                <w:szCs w:val="20"/>
              </w:rPr>
            </w:pPr>
          </w:p>
        </w:tc>
        <w:tc>
          <w:tcPr>
            <w:tcW w:w="1484" w:type="pct"/>
            <w:vMerge/>
            <w:vAlign w:val="center"/>
          </w:tcPr>
          <w:p w14:paraId="585A3D3C" w14:textId="77777777" w:rsidR="00872399" w:rsidRPr="00224B80" w:rsidRDefault="00872399" w:rsidP="00C04786">
            <w:pPr>
              <w:jc w:val="center"/>
              <w:rPr>
                <w:sz w:val="20"/>
                <w:szCs w:val="20"/>
              </w:rPr>
            </w:pPr>
          </w:p>
        </w:tc>
        <w:tc>
          <w:tcPr>
            <w:tcW w:w="572" w:type="pct"/>
            <w:vMerge/>
            <w:vAlign w:val="center"/>
          </w:tcPr>
          <w:p w14:paraId="18EC19E4" w14:textId="77777777" w:rsidR="00872399" w:rsidRPr="00224B80" w:rsidRDefault="00872399" w:rsidP="00C04786">
            <w:pPr>
              <w:jc w:val="center"/>
              <w:rPr>
                <w:sz w:val="20"/>
                <w:szCs w:val="20"/>
              </w:rPr>
            </w:pPr>
          </w:p>
        </w:tc>
        <w:tc>
          <w:tcPr>
            <w:tcW w:w="329" w:type="pct"/>
            <w:vAlign w:val="center"/>
          </w:tcPr>
          <w:p w14:paraId="34A9F34E" w14:textId="77777777" w:rsidR="00872399" w:rsidRPr="00224B80" w:rsidRDefault="00872399" w:rsidP="00C04786">
            <w:pPr>
              <w:jc w:val="center"/>
              <w:rPr>
                <w:sz w:val="20"/>
                <w:szCs w:val="20"/>
              </w:rPr>
            </w:pPr>
            <w:r w:rsidRPr="00224B80">
              <w:rPr>
                <w:sz w:val="20"/>
                <w:szCs w:val="20"/>
              </w:rPr>
              <w:t>2024</w:t>
            </w:r>
          </w:p>
        </w:tc>
        <w:tc>
          <w:tcPr>
            <w:tcW w:w="327" w:type="pct"/>
            <w:vAlign w:val="center"/>
          </w:tcPr>
          <w:p w14:paraId="76E7C901" w14:textId="77777777" w:rsidR="00872399" w:rsidRPr="00224B80" w:rsidRDefault="00872399" w:rsidP="00C04786">
            <w:pPr>
              <w:jc w:val="center"/>
              <w:rPr>
                <w:sz w:val="20"/>
                <w:szCs w:val="20"/>
              </w:rPr>
            </w:pPr>
            <w:r w:rsidRPr="00224B80">
              <w:rPr>
                <w:sz w:val="20"/>
                <w:szCs w:val="20"/>
              </w:rPr>
              <w:t>2025</w:t>
            </w:r>
          </w:p>
        </w:tc>
        <w:tc>
          <w:tcPr>
            <w:tcW w:w="329" w:type="pct"/>
            <w:vAlign w:val="center"/>
          </w:tcPr>
          <w:p w14:paraId="35172B1E" w14:textId="77777777" w:rsidR="00872399" w:rsidRPr="00224B80" w:rsidRDefault="00872399" w:rsidP="00C04786">
            <w:pPr>
              <w:jc w:val="center"/>
              <w:rPr>
                <w:sz w:val="20"/>
                <w:szCs w:val="20"/>
              </w:rPr>
            </w:pPr>
            <w:r w:rsidRPr="00224B80">
              <w:rPr>
                <w:sz w:val="20"/>
                <w:szCs w:val="20"/>
              </w:rPr>
              <w:t>2026</w:t>
            </w:r>
          </w:p>
        </w:tc>
        <w:tc>
          <w:tcPr>
            <w:tcW w:w="329" w:type="pct"/>
            <w:vAlign w:val="center"/>
          </w:tcPr>
          <w:p w14:paraId="54DDEC33" w14:textId="77777777" w:rsidR="00872399" w:rsidRPr="00224B80" w:rsidRDefault="00872399" w:rsidP="00C04786">
            <w:pPr>
              <w:jc w:val="center"/>
              <w:rPr>
                <w:sz w:val="20"/>
                <w:szCs w:val="20"/>
              </w:rPr>
            </w:pPr>
            <w:r w:rsidRPr="00224B80">
              <w:rPr>
                <w:sz w:val="20"/>
                <w:szCs w:val="20"/>
              </w:rPr>
              <w:t>2027</w:t>
            </w:r>
          </w:p>
        </w:tc>
        <w:tc>
          <w:tcPr>
            <w:tcW w:w="329" w:type="pct"/>
            <w:vAlign w:val="center"/>
          </w:tcPr>
          <w:p w14:paraId="60BB333F" w14:textId="77777777" w:rsidR="00872399" w:rsidRPr="00224B80" w:rsidRDefault="00872399" w:rsidP="00C04786">
            <w:pPr>
              <w:jc w:val="center"/>
              <w:rPr>
                <w:sz w:val="20"/>
                <w:szCs w:val="20"/>
              </w:rPr>
            </w:pPr>
            <w:r w:rsidRPr="00224B80">
              <w:rPr>
                <w:sz w:val="20"/>
                <w:szCs w:val="20"/>
              </w:rPr>
              <w:t>2028</w:t>
            </w:r>
          </w:p>
        </w:tc>
        <w:tc>
          <w:tcPr>
            <w:tcW w:w="330" w:type="pct"/>
            <w:vAlign w:val="center"/>
          </w:tcPr>
          <w:p w14:paraId="08A9E61C" w14:textId="77777777" w:rsidR="00872399" w:rsidRPr="00224B80" w:rsidRDefault="00872399" w:rsidP="00C04786">
            <w:pPr>
              <w:jc w:val="center"/>
              <w:rPr>
                <w:sz w:val="20"/>
                <w:szCs w:val="20"/>
              </w:rPr>
            </w:pPr>
            <w:r w:rsidRPr="00224B80">
              <w:rPr>
                <w:sz w:val="20"/>
                <w:szCs w:val="20"/>
              </w:rPr>
              <w:t>2029</w:t>
            </w:r>
          </w:p>
        </w:tc>
        <w:tc>
          <w:tcPr>
            <w:tcW w:w="328" w:type="pct"/>
            <w:vAlign w:val="center"/>
          </w:tcPr>
          <w:p w14:paraId="78ED7B10" w14:textId="77777777" w:rsidR="00872399" w:rsidRPr="00224B80" w:rsidRDefault="00872399" w:rsidP="00C04786">
            <w:pPr>
              <w:jc w:val="center"/>
              <w:rPr>
                <w:sz w:val="20"/>
                <w:szCs w:val="20"/>
              </w:rPr>
            </w:pPr>
            <w:r w:rsidRPr="00224B80">
              <w:rPr>
                <w:sz w:val="20"/>
                <w:szCs w:val="20"/>
              </w:rPr>
              <w:t>2030-2035</w:t>
            </w:r>
          </w:p>
        </w:tc>
        <w:tc>
          <w:tcPr>
            <w:tcW w:w="464" w:type="pct"/>
          </w:tcPr>
          <w:p w14:paraId="061F4440" w14:textId="73896263" w:rsidR="00872399" w:rsidRPr="00224B80" w:rsidRDefault="00872399" w:rsidP="00C04786">
            <w:pPr>
              <w:jc w:val="center"/>
              <w:rPr>
                <w:sz w:val="20"/>
                <w:szCs w:val="20"/>
              </w:rPr>
            </w:pPr>
            <w:r w:rsidRPr="00224B80">
              <w:rPr>
                <w:sz w:val="20"/>
                <w:szCs w:val="20"/>
              </w:rPr>
              <w:t>2036-2040</w:t>
            </w:r>
          </w:p>
        </w:tc>
      </w:tr>
      <w:tr w:rsidR="00224B80" w:rsidRPr="00224B80" w14:paraId="158211CA" w14:textId="77777777" w:rsidTr="00872399">
        <w:tc>
          <w:tcPr>
            <w:tcW w:w="5000" w:type="pct"/>
            <w:gridSpan w:val="12"/>
          </w:tcPr>
          <w:p w14:paraId="42BADB76" w14:textId="788A083D" w:rsidR="00872399" w:rsidRPr="00224B80" w:rsidRDefault="00872399" w:rsidP="00872399">
            <w:pPr>
              <w:jc w:val="center"/>
              <w:rPr>
                <w:b/>
                <w:sz w:val="20"/>
                <w:szCs w:val="20"/>
              </w:rPr>
            </w:pPr>
            <w:r w:rsidRPr="00224B80">
              <w:rPr>
                <w:b/>
                <w:sz w:val="20"/>
                <w:szCs w:val="20"/>
              </w:rPr>
              <w:t>Котельная №1</w:t>
            </w:r>
          </w:p>
        </w:tc>
      </w:tr>
      <w:tr w:rsidR="00224B80" w:rsidRPr="00224B80" w14:paraId="52F83EAA" w14:textId="3EF1671A" w:rsidTr="003E2926">
        <w:trPr>
          <w:gridAfter w:val="1"/>
          <w:wAfter w:w="5" w:type="pct"/>
        </w:trPr>
        <w:tc>
          <w:tcPr>
            <w:tcW w:w="174" w:type="pct"/>
            <w:vAlign w:val="center"/>
          </w:tcPr>
          <w:p w14:paraId="39F136A5"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75CA1D9F"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65DF5A1D"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44910664" w14:textId="385ACBEE" w:rsidR="00872399" w:rsidRPr="00224B80" w:rsidRDefault="00872399" w:rsidP="00872399">
            <w:pPr>
              <w:ind w:left="-111"/>
              <w:jc w:val="center"/>
              <w:rPr>
                <w:sz w:val="20"/>
                <w:szCs w:val="20"/>
              </w:rPr>
            </w:pPr>
            <w:r w:rsidRPr="00224B80">
              <w:rPr>
                <w:sz w:val="20"/>
                <w:szCs w:val="20"/>
              </w:rPr>
              <w:t>6,376</w:t>
            </w:r>
          </w:p>
        </w:tc>
        <w:tc>
          <w:tcPr>
            <w:tcW w:w="327" w:type="pct"/>
            <w:vAlign w:val="center"/>
          </w:tcPr>
          <w:p w14:paraId="0AAF0DD6" w14:textId="6D0840AA"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78B2869B" w14:textId="212F404A"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73E2ED87" w14:textId="301C0328"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63BF52BF" w14:textId="6D6FAA3C" w:rsidR="00872399" w:rsidRPr="00224B80" w:rsidRDefault="00872399" w:rsidP="00872399">
            <w:pPr>
              <w:ind w:left="-111"/>
              <w:jc w:val="center"/>
              <w:rPr>
                <w:sz w:val="20"/>
                <w:szCs w:val="20"/>
              </w:rPr>
            </w:pPr>
            <w:r w:rsidRPr="00224B80">
              <w:rPr>
                <w:sz w:val="20"/>
                <w:szCs w:val="20"/>
              </w:rPr>
              <w:t>6,376</w:t>
            </w:r>
          </w:p>
        </w:tc>
        <w:tc>
          <w:tcPr>
            <w:tcW w:w="330" w:type="pct"/>
            <w:vAlign w:val="center"/>
          </w:tcPr>
          <w:p w14:paraId="3DD64938" w14:textId="66183256" w:rsidR="00872399" w:rsidRPr="00224B80" w:rsidRDefault="00872399" w:rsidP="00872399">
            <w:pPr>
              <w:ind w:left="-111"/>
              <w:jc w:val="center"/>
              <w:rPr>
                <w:sz w:val="20"/>
                <w:szCs w:val="20"/>
              </w:rPr>
            </w:pPr>
            <w:r w:rsidRPr="00224B80">
              <w:rPr>
                <w:sz w:val="20"/>
                <w:szCs w:val="20"/>
              </w:rPr>
              <w:t>6,376</w:t>
            </w:r>
          </w:p>
        </w:tc>
        <w:tc>
          <w:tcPr>
            <w:tcW w:w="328" w:type="pct"/>
            <w:vAlign w:val="center"/>
          </w:tcPr>
          <w:p w14:paraId="60C3CF65" w14:textId="1AC55244" w:rsidR="00872399" w:rsidRPr="00224B80" w:rsidRDefault="00872399" w:rsidP="00872399">
            <w:pPr>
              <w:jc w:val="center"/>
              <w:rPr>
                <w:sz w:val="20"/>
                <w:szCs w:val="20"/>
              </w:rPr>
            </w:pPr>
            <w:r w:rsidRPr="00224B80">
              <w:rPr>
                <w:sz w:val="20"/>
                <w:szCs w:val="20"/>
              </w:rPr>
              <w:t>6,376</w:t>
            </w:r>
          </w:p>
        </w:tc>
        <w:tc>
          <w:tcPr>
            <w:tcW w:w="464" w:type="pct"/>
            <w:vAlign w:val="center"/>
          </w:tcPr>
          <w:p w14:paraId="4E0D2EDB" w14:textId="3C8B0027" w:rsidR="00872399" w:rsidRPr="00224B80" w:rsidRDefault="00872399" w:rsidP="00872399">
            <w:pPr>
              <w:jc w:val="center"/>
              <w:rPr>
                <w:sz w:val="20"/>
                <w:szCs w:val="20"/>
              </w:rPr>
            </w:pPr>
            <w:r w:rsidRPr="00224B80">
              <w:rPr>
                <w:sz w:val="20"/>
                <w:szCs w:val="20"/>
              </w:rPr>
              <w:t>6,376</w:t>
            </w:r>
          </w:p>
        </w:tc>
      </w:tr>
      <w:bookmarkEnd w:id="293"/>
      <w:bookmarkEnd w:id="294"/>
      <w:tr w:rsidR="00224B80" w:rsidRPr="00224B80" w14:paraId="2E6AF0C8" w14:textId="6ACB5C4D" w:rsidTr="003E2926">
        <w:trPr>
          <w:gridAfter w:val="1"/>
          <w:wAfter w:w="5" w:type="pct"/>
        </w:trPr>
        <w:tc>
          <w:tcPr>
            <w:tcW w:w="174" w:type="pct"/>
            <w:vAlign w:val="center"/>
          </w:tcPr>
          <w:p w14:paraId="1888EBF5"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57D0D491"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0177B238"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67FCC544" w14:textId="0ACA368E"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6728A103" w14:textId="0A9B91DF"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1CB5D732" w14:textId="0D37D8E7"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070D4A3F" w14:textId="3288D4EF"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23E60564" w14:textId="465DA572"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4A699123" w14:textId="11A0F157"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4EF1D450" w14:textId="665751CC"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16A0E086" w14:textId="3EE9EBFB"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r>
      <w:tr w:rsidR="00224B80" w:rsidRPr="00224B80" w14:paraId="20D4EC62" w14:textId="34D2338C" w:rsidTr="003E2926">
        <w:trPr>
          <w:gridAfter w:val="1"/>
          <w:wAfter w:w="5" w:type="pct"/>
        </w:trPr>
        <w:tc>
          <w:tcPr>
            <w:tcW w:w="174" w:type="pct"/>
            <w:vAlign w:val="center"/>
          </w:tcPr>
          <w:p w14:paraId="57A3FBD3"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4900BF51"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3CB87552"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0B799E0A" w14:textId="76E36C14"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53B0918A" w14:textId="0DB63F11"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7CC45E8" w14:textId="239E3623"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2A2A8E7" w14:textId="078F90B8"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253674AB" w14:textId="29AF9892"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35269A4A" w14:textId="507CD59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24F9DE61" w14:textId="601A85FA"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7F10448B" w14:textId="7492A148"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r>
      <w:tr w:rsidR="00224B80" w:rsidRPr="00224B80" w14:paraId="348F993B" w14:textId="2E227BAA" w:rsidTr="000366EF">
        <w:trPr>
          <w:gridAfter w:val="1"/>
          <w:wAfter w:w="5" w:type="pct"/>
          <w:trHeight w:val="130"/>
        </w:trPr>
        <w:tc>
          <w:tcPr>
            <w:tcW w:w="2230" w:type="pct"/>
            <w:gridSpan w:val="3"/>
            <w:vAlign w:val="center"/>
          </w:tcPr>
          <w:p w14:paraId="237D2779"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13600575" w14:textId="7B191E35" w:rsidR="00872399" w:rsidRPr="00224B80" w:rsidRDefault="00872399" w:rsidP="00872399">
            <w:pPr>
              <w:ind w:left="-111"/>
              <w:jc w:val="center"/>
              <w:rPr>
                <w:sz w:val="20"/>
                <w:szCs w:val="20"/>
              </w:rPr>
            </w:pPr>
            <w:r w:rsidRPr="00224B80">
              <w:rPr>
                <w:sz w:val="20"/>
                <w:szCs w:val="20"/>
              </w:rPr>
              <w:t>6,376</w:t>
            </w:r>
          </w:p>
        </w:tc>
        <w:tc>
          <w:tcPr>
            <w:tcW w:w="327" w:type="pct"/>
            <w:vAlign w:val="center"/>
          </w:tcPr>
          <w:p w14:paraId="65BE0B54" w14:textId="22024DCE"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46C58DB3" w14:textId="5039B471"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23D9F35B" w14:textId="46303DFD" w:rsidR="00872399" w:rsidRPr="00224B80" w:rsidRDefault="00872399" w:rsidP="00872399">
            <w:pPr>
              <w:ind w:left="-111"/>
              <w:jc w:val="center"/>
              <w:rPr>
                <w:sz w:val="20"/>
                <w:szCs w:val="20"/>
              </w:rPr>
            </w:pPr>
            <w:r w:rsidRPr="00224B80">
              <w:rPr>
                <w:sz w:val="20"/>
                <w:szCs w:val="20"/>
              </w:rPr>
              <w:t>6,376</w:t>
            </w:r>
          </w:p>
        </w:tc>
        <w:tc>
          <w:tcPr>
            <w:tcW w:w="329" w:type="pct"/>
            <w:vAlign w:val="center"/>
          </w:tcPr>
          <w:p w14:paraId="7B59B00A" w14:textId="4144759F" w:rsidR="00872399" w:rsidRPr="00224B80" w:rsidRDefault="00872399" w:rsidP="00872399">
            <w:pPr>
              <w:ind w:left="-111"/>
              <w:jc w:val="center"/>
              <w:rPr>
                <w:sz w:val="20"/>
                <w:szCs w:val="20"/>
              </w:rPr>
            </w:pPr>
            <w:r w:rsidRPr="00224B80">
              <w:rPr>
                <w:sz w:val="20"/>
                <w:szCs w:val="20"/>
              </w:rPr>
              <w:t>6,376</w:t>
            </w:r>
          </w:p>
        </w:tc>
        <w:tc>
          <w:tcPr>
            <w:tcW w:w="330" w:type="pct"/>
            <w:vAlign w:val="center"/>
          </w:tcPr>
          <w:p w14:paraId="3AC36280" w14:textId="7C3487E6" w:rsidR="00872399" w:rsidRPr="00224B80" w:rsidRDefault="00872399" w:rsidP="00872399">
            <w:pPr>
              <w:ind w:left="-111"/>
              <w:jc w:val="center"/>
              <w:rPr>
                <w:sz w:val="20"/>
                <w:szCs w:val="20"/>
              </w:rPr>
            </w:pPr>
            <w:r w:rsidRPr="00224B80">
              <w:rPr>
                <w:sz w:val="20"/>
                <w:szCs w:val="20"/>
              </w:rPr>
              <w:t>6,376</w:t>
            </w:r>
          </w:p>
        </w:tc>
        <w:tc>
          <w:tcPr>
            <w:tcW w:w="328" w:type="pct"/>
            <w:vAlign w:val="center"/>
          </w:tcPr>
          <w:p w14:paraId="74A68D82" w14:textId="0E1A914B" w:rsidR="00872399" w:rsidRPr="00224B80" w:rsidRDefault="00872399" w:rsidP="00872399">
            <w:pPr>
              <w:jc w:val="center"/>
              <w:rPr>
                <w:sz w:val="20"/>
                <w:szCs w:val="20"/>
              </w:rPr>
            </w:pPr>
            <w:r w:rsidRPr="00224B80">
              <w:rPr>
                <w:sz w:val="20"/>
                <w:szCs w:val="20"/>
              </w:rPr>
              <w:t>6,376</w:t>
            </w:r>
          </w:p>
        </w:tc>
        <w:tc>
          <w:tcPr>
            <w:tcW w:w="464" w:type="pct"/>
            <w:vAlign w:val="center"/>
          </w:tcPr>
          <w:p w14:paraId="7BEEE346" w14:textId="61D9178E" w:rsidR="00872399" w:rsidRPr="00224B80" w:rsidRDefault="00872399" w:rsidP="00872399">
            <w:pPr>
              <w:jc w:val="center"/>
              <w:rPr>
                <w:sz w:val="20"/>
                <w:szCs w:val="20"/>
              </w:rPr>
            </w:pPr>
            <w:r w:rsidRPr="00224B80">
              <w:rPr>
                <w:sz w:val="20"/>
                <w:szCs w:val="20"/>
              </w:rPr>
              <w:t>6,376</w:t>
            </w:r>
          </w:p>
        </w:tc>
      </w:tr>
      <w:tr w:rsidR="00224B80" w:rsidRPr="00224B80" w14:paraId="191846EF" w14:textId="77777777" w:rsidTr="00872399">
        <w:tc>
          <w:tcPr>
            <w:tcW w:w="5000" w:type="pct"/>
            <w:gridSpan w:val="12"/>
          </w:tcPr>
          <w:p w14:paraId="03F64095" w14:textId="1691EF51" w:rsidR="00872399" w:rsidRPr="00224B80" w:rsidRDefault="00872399" w:rsidP="00872399">
            <w:pPr>
              <w:jc w:val="center"/>
              <w:rPr>
                <w:b/>
                <w:sz w:val="20"/>
                <w:szCs w:val="20"/>
              </w:rPr>
            </w:pPr>
            <w:r w:rsidRPr="00224B80">
              <w:rPr>
                <w:b/>
                <w:sz w:val="20"/>
                <w:szCs w:val="20"/>
              </w:rPr>
              <w:t>Котельная №2</w:t>
            </w:r>
          </w:p>
        </w:tc>
      </w:tr>
      <w:tr w:rsidR="00224B80" w:rsidRPr="00224B80" w14:paraId="6F5FA52F" w14:textId="695FDBD4" w:rsidTr="004A7636">
        <w:trPr>
          <w:gridAfter w:val="1"/>
          <w:wAfter w:w="5" w:type="pct"/>
        </w:trPr>
        <w:tc>
          <w:tcPr>
            <w:tcW w:w="174" w:type="pct"/>
            <w:vAlign w:val="center"/>
          </w:tcPr>
          <w:p w14:paraId="5365F825"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09ED7B90"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76A9E7CD"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6F2E8EEB" w14:textId="41118A1A" w:rsidR="00872399" w:rsidRPr="00224B80" w:rsidRDefault="00872399" w:rsidP="00872399">
            <w:pPr>
              <w:ind w:left="-111"/>
              <w:jc w:val="center"/>
              <w:rPr>
                <w:sz w:val="20"/>
                <w:szCs w:val="20"/>
              </w:rPr>
            </w:pPr>
            <w:r w:rsidRPr="00224B80">
              <w:rPr>
                <w:sz w:val="20"/>
                <w:szCs w:val="20"/>
              </w:rPr>
              <w:t>13,681</w:t>
            </w:r>
          </w:p>
        </w:tc>
        <w:tc>
          <w:tcPr>
            <w:tcW w:w="327" w:type="pct"/>
            <w:vAlign w:val="center"/>
          </w:tcPr>
          <w:p w14:paraId="682DB97E" w14:textId="6B6DE7DB"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3D31F4CF" w14:textId="72649D83"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40898177" w14:textId="18FBAC98"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76388B04" w14:textId="0A18FC65" w:rsidR="00872399" w:rsidRPr="00224B80" w:rsidRDefault="00872399" w:rsidP="00872399">
            <w:pPr>
              <w:ind w:left="-111"/>
              <w:jc w:val="center"/>
              <w:rPr>
                <w:sz w:val="20"/>
                <w:szCs w:val="20"/>
              </w:rPr>
            </w:pPr>
            <w:r w:rsidRPr="00224B80">
              <w:rPr>
                <w:sz w:val="20"/>
                <w:szCs w:val="20"/>
              </w:rPr>
              <w:t>13,681</w:t>
            </w:r>
          </w:p>
        </w:tc>
        <w:tc>
          <w:tcPr>
            <w:tcW w:w="330" w:type="pct"/>
            <w:vAlign w:val="center"/>
          </w:tcPr>
          <w:p w14:paraId="723A2205" w14:textId="7B975281" w:rsidR="00872399" w:rsidRPr="00224B80" w:rsidRDefault="00872399" w:rsidP="00872399">
            <w:pPr>
              <w:ind w:left="-111"/>
              <w:jc w:val="center"/>
              <w:rPr>
                <w:sz w:val="20"/>
                <w:szCs w:val="20"/>
              </w:rPr>
            </w:pPr>
            <w:r w:rsidRPr="00224B80">
              <w:rPr>
                <w:sz w:val="20"/>
                <w:szCs w:val="20"/>
              </w:rPr>
              <w:t>13,681</w:t>
            </w:r>
          </w:p>
        </w:tc>
        <w:tc>
          <w:tcPr>
            <w:tcW w:w="328" w:type="pct"/>
            <w:vAlign w:val="center"/>
          </w:tcPr>
          <w:p w14:paraId="3B38068A" w14:textId="77451852" w:rsidR="00872399" w:rsidRPr="00224B80" w:rsidRDefault="00872399" w:rsidP="00872399">
            <w:pPr>
              <w:jc w:val="center"/>
              <w:rPr>
                <w:sz w:val="20"/>
                <w:szCs w:val="20"/>
              </w:rPr>
            </w:pPr>
            <w:r w:rsidRPr="00224B80">
              <w:rPr>
                <w:sz w:val="20"/>
                <w:szCs w:val="20"/>
              </w:rPr>
              <w:t>13,681</w:t>
            </w:r>
          </w:p>
        </w:tc>
        <w:tc>
          <w:tcPr>
            <w:tcW w:w="464" w:type="pct"/>
            <w:vAlign w:val="center"/>
          </w:tcPr>
          <w:p w14:paraId="1D815485" w14:textId="30C2EC90" w:rsidR="00872399" w:rsidRPr="00224B80" w:rsidRDefault="00872399" w:rsidP="00872399">
            <w:pPr>
              <w:jc w:val="center"/>
              <w:rPr>
                <w:sz w:val="20"/>
                <w:szCs w:val="20"/>
              </w:rPr>
            </w:pPr>
            <w:r w:rsidRPr="00224B80">
              <w:rPr>
                <w:sz w:val="20"/>
                <w:szCs w:val="20"/>
              </w:rPr>
              <w:t>13,681</w:t>
            </w:r>
          </w:p>
        </w:tc>
      </w:tr>
      <w:tr w:rsidR="00224B80" w:rsidRPr="00224B80" w14:paraId="7A6C7D38" w14:textId="05943981" w:rsidTr="007300B3">
        <w:trPr>
          <w:gridAfter w:val="1"/>
          <w:wAfter w:w="5" w:type="pct"/>
        </w:trPr>
        <w:tc>
          <w:tcPr>
            <w:tcW w:w="174" w:type="pct"/>
            <w:vAlign w:val="center"/>
          </w:tcPr>
          <w:p w14:paraId="43510019"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157D9B06"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0EB0E3CA"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331F6F1C" w14:textId="01E4DBC0"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57F65DE3" w14:textId="43CF021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217CA9B4" w14:textId="778FC0D8"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468728DF" w14:textId="60E60E8F"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4A37BB9E" w14:textId="74C979F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5725769C" w14:textId="7058AF6D"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5344332F" w14:textId="154ED984"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226EAC68" w14:textId="0CFB6C9B"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4255741E" w14:textId="0AD8E182" w:rsidTr="00D9600B">
        <w:trPr>
          <w:gridAfter w:val="1"/>
          <w:wAfter w:w="5" w:type="pct"/>
        </w:trPr>
        <w:tc>
          <w:tcPr>
            <w:tcW w:w="174" w:type="pct"/>
            <w:vAlign w:val="center"/>
          </w:tcPr>
          <w:p w14:paraId="2F0CC3CF"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17C0966C"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525765E1"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7DEC4EDD" w14:textId="59577D10"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6D9A643A" w14:textId="0C65B38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5703ED4B" w14:textId="34A4AD97"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4CB3498F" w14:textId="2CA43D2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1519E1B2" w14:textId="33CA6C44"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1CF42EFA" w14:textId="77A82C8A"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5EBAE0F8" w14:textId="09C1A10C"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3D4FF5E5" w14:textId="644C0706"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7C1F8F0F" w14:textId="3F991879" w:rsidTr="0020026B">
        <w:trPr>
          <w:gridAfter w:val="1"/>
          <w:wAfter w:w="5" w:type="pct"/>
          <w:trHeight w:val="130"/>
        </w:trPr>
        <w:tc>
          <w:tcPr>
            <w:tcW w:w="2230" w:type="pct"/>
            <w:gridSpan w:val="3"/>
            <w:vAlign w:val="center"/>
          </w:tcPr>
          <w:p w14:paraId="63547D8F"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3B61CEE9" w14:textId="7563311B" w:rsidR="00872399" w:rsidRPr="00224B80" w:rsidRDefault="00872399" w:rsidP="00872399">
            <w:pPr>
              <w:ind w:left="-111"/>
              <w:jc w:val="center"/>
              <w:rPr>
                <w:sz w:val="20"/>
                <w:szCs w:val="20"/>
              </w:rPr>
            </w:pPr>
            <w:r w:rsidRPr="00224B80">
              <w:rPr>
                <w:sz w:val="20"/>
                <w:szCs w:val="20"/>
              </w:rPr>
              <w:t>13,681</w:t>
            </w:r>
          </w:p>
        </w:tc>
        <w:tc>
          <w:tcPr>
            <w:tcW w:w="327" w:type="pct"/>
            <w:vAlign w:val="center"/>
          </w:tcPr>
          <w:p w14:paraId="324B9311" w14:textId="6B0C97C6"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1855C586" w14:textId="5D276C28"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2D87710F" w14:textId="4C6D23A8" w:rsidR="00872399" w:rsidRPr="00224B80" w:rsidRDefault="00872399" w:rsidP="00872399">
            <w:pPr>
              <w:ind w:left="-111"/>
              <w:jc w:val="center"/>
              <w:rPr>
                <w:sz w:val="20"/>
                <w:szCs w:val="20"/>
              </w:rPr>
            </w:pPr>
            <w:r w:rsidRPr="00224B80">
              <w:rPr>
                <w:sz w:val="20"/>
                <w:szCs w:val="20"/>
              </w:rPr>
              <w:t>13,681</w:t>
            </w:r>
          </w:p>
        </w:tc>
        <w:tc>
          <w:tcPr>
            <w:tcW w:w="329" w:type="pct"/>
            <w:vAlign w:val="center"/>
          </w:tcPr>
          <w:p w14:paraId="40091BF3" w14:textId="11FDB7CE" w:rsidR="00872399" w:rsidRPr="00224B80" w:rsidRDefault="00872399" w:rsidP="00872399">
            <w:pPr>
              <w:ind w:left="-111"/>
              <w:jc w:val="center"/>
              <w:rPr>
                <w:sz w:val="20"/>
                <w:szCs w:val="20"/>
              </w:rPr>
            </w:pPr>
            <w:r w:rsidRPr="00224B80">
              <w:rPr>
                <w:sz w:val="20"/>
                <w:szCs w:val="20"/>
              </w:rPr>
              <w:t>13,681</w:t>
            </w:r>
          </w:p>
        </w:tc>
        <w:tc>
          <w:tcPr>
            <w:tcW w:w="330" w:type="pct"/>
            <w:vAlign w:val="center"/>
          </w:tcPr>
          <w:p w14:paraId="38820867" w14:textId="4D811029" w:rsidR="00872399" w:rsidRPr="00224B80" w:rsidRDefault="00872399" w:rsidP="00872399">
            <w:pPr>
              <w:ind w:left="-111"/>
              <w:jc w:val="center"/>
              <w:rPr>
                <w:sz w:val="20"/>
                <w:szCs w:val="20"/>
              </w:rPr>
            </w:pPr>
            <w:r w:rsidRPr="00224B80">
              <w:rPr>
                <w:sz w:val="20"/>
                <w:szCs w:val="20"/>
              </w:rPr>
              <w:t>13,681</w:t>
            </w:r>
          </w:p>
        </w:tc>
        <w:tc>
          <w:tcPr>
            <w:tcW w:w="328" w:type="pct"/>
            <w:vAlign w:val="center"/>
          </w:tcPr>
          <w:p w14:paraId="6F892A10" w14:textId="6B55C2D1" w:rsidR="00872399" w:rsidRPr="00224B80" w:rsidRDefault="00872399" w:rsidP="00872399">
            <w:pPr>
              <w:jc w:val="center"/>
              <w:rPr>
                <w:sz w:val="20"/>
                <w:szCs w:val="20"/>
              </w:rPr>
            </w:pPr>
            <w:r w:rsidRPr="00224B80">
              <w:rPr>
                <w:sz w:val="20"/>
                <w:szCs w:val="20"/>
              </w:rPr>
              <w:t>13,681</w:t>
            </w:r>
          </w:p>
        </w:tc>
        <w:tc>
          <w:tcPr>
            <w:tcW w:w="464" w:type="pct"/>
            <w:vAlign w:val="center"/>
          </w:tcPr>
          <w:p w14:paraId="6F4CC254" w14:textId="541FC888" w:rsidR="00872399" w:rsidRPr="00224B80" w:rsidRDefault="00872399" w:rsidP="00872399">
            <w:pPr>
              <w:jc w:val="center"/>
              <w:rPr>
                <w:sz w:val="20"/>
                <w:szCs w:val="20"/>
              </w:rPr>
            </w:pPr>
            <w:r w:rsidRPr="00224B80">
              <w:rPr>
                <w:sz w:val="20"/>
                <w:szCs w:val="20"/>
              </w:rPr>
              <w:t>13,681</w:t>
            </w:r>
          </w:p>
        </w:tc>
      </w:tr>
      <w:tr w:rsidR="00224B80" w:rsidRPr="00224B80" w14:paraId="27246E3E" w14:textId="77777777" w:rsidTr="00872399">
        <w:tc>
          <w:tcPr>
            <w:tcW w:w="5000" w:type="pct"/>
            <w:gridSpan w:val="12"/>
          </w:tcPr>
          <w:p w14:paraId="61C03E57" w14:textId="12ED1771" w:rsidR="00872399" w:rsidRPr="00224B80" w:rsidRDefault="00872399" w:rsidP="00872399">
            <w:pPr>
              <w:jc w:val="center"/>
              <w:rPr>
                <w:b/>
                <w:sz w:val="20"/>
                <w:szCs w:val="20"/>
              </w:rPr>
            </w:pPr>
            <w:r w:rsidRPr="00224B80">
              <w:rPr>
                <w:b/>
                <w:sz w:val="20"/>
                <w:szCs w:val="20"/>
              </w:rPr>
              <w:t>Котельная №4</w:t>
            </w:r>
          </w:p>
        </w:tc>
      </w:tr>
      <w:tr w:rsidR="00224B80" w:rsidRPr="00224B80" w14:paraId="2107E15A" w14:textId="301CE5FF" w:rsidTr="000716C3">
        <w:trPr>
          <w:gridAfter w:val="1"/>
          <w:wAfter w:w="5" w:type="pct"/>
        </w:trPr>
        <w:tc>
          <w:tcPr>
            <w:tcW w:w="174" w:type="pct"/>
            <w:vAlign w:val="center"/>
          </w:tcPr>
          <w:p w14:paraId="3BA603CF"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6AECFA62"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204E67CE"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7AF11A61" w14:textId="2B96776B" w:rsidR="00872399" w:rsidRPr="00224B80" w:rsidRDefault="00872399" w:rsidP="00872399">
            <w:pPr>
              <w:ind w:left="-111"/>
              <w:jc w:val="center"/>
              <w:rPr>
                <w:sz w:val="20"/>
                <w:szCs w:val="20"/>
              </w:rPr>
            </w:pPr>
            <w:r w:rsidRPr="00224B80">
              <w:rPr>
                <w:sz w:val="20"/>
                <w:szCs w:val="20"/>
              </w:rPr>
              <w:t>0,415</w:t>
            </w:r>
          </w:p>
        </w:tc>
        <w:tc>
          <w:tcPr>
            <w:tcW w:w="327" w:type="pct"/>
            <w:vAlign w:val="center"/>
          </w:tcPr>
          <w:p w14:paraId="0E8E058F" w14:textId="2144738E"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7977FE69" w14:textId="5DC87CC6"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0B67FC95" w14:textId="6F679789"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2F518C1D" w14:textId="742D5A47" w:rsidR="00872399" w:rsidRPr="00224B80" w:rsidRDefault="00872399" w:rsidP="00872399">
            <w:pPr>
              <w:ind w:left="-111"/>
              <w:jc w:val="center"/>
              <w:rPr>
                <w:sz w:val="20"/>
                <w:szCs w:val="20"/>
              </w:rPr>
            </w:pPr>
            <w:r w:rsidRPr="00224B80">
              <w:rPr>
                <w:sz w:val="20"/>
                <w:szCs w:val="20"/>
              </w:rPr>
              <w:t>0,415</w:t>
            </w:r>
          </w:p>
        </w:tc>
        <w:tc>
          <w:tcPr>
            <w:tcW w:w="330" w:type="pct"/>
            <w:vAlign w:val="center"/>
          </w:tcPr>
          <w:p w14:paraId="6678FFE9" w14:textId="0AED4B36" w:rsidR="00872399" w:rsidRPr="00224B80" w:rsidRDefault="00872399" w:rsidP="00872399">
            <w:pPr>
              <w:ind w:left="-111"/>
              <w:jc w:val="center"/>
              <w:rPr>
                <w:sz w:val="20"/>
                <w:szCs w:val="20"/>
              </w:rPr>
            </w:pPr>
            <w:r w:rsidRPr="00224B80">
              <w:rPr>
                <w:sz w:val="20"/>
                <w:szCs w:val="20"/>
              </w:rPr>
              <w:t>0,415</w:t>
            </w:r>
          </w:p>
        </w:tc>
        <w:tc>
          <w:tcPr>
            <w:tcW w:w="328" w:type="pct"/>
            <w:vAlign w:val="center"/>
          </w:tcPr>
          <w:p w14:paraId="4AFE8382" w14:textId="4C6AFC02" w:rsidR="00872399" w:rsidRPr="00224B80" w:rsidRDefault="00872399" w:rsidP="00872399">
            <w:pPr>
              <w:jc w:val="center"/>
              <w:rPr>
                <w:sz w:val="20"/>
                <w:szCs w:val="20"/>
              </w:rPr>
            </w:pPr>
            <w:r w:rsidRPr="00224B80">
              <w:rPr>
                <w:sz w:val="20"/>
                <w:szCs w:val="20"/>
              </w:rPr>
              <w:t>0,415</w:t>
            </w:r>
          </w:p>
        </w:tc>
        <w:tc>
          <w:tcPr>
            <w:tcW w:w="464" w:type="pct"/>
            <w:vAlign w:val="center"/>
          </w:tcPr>
          <w:p w14:paraId="5FB041B3" w14:textId="3F52A4B4" w:rsidR="00872399" w:rsidRPr="00224B80" w:rsidRDefault="00872399" w:rsidP="00872399">
            <w:pPr>
              <w:jc w:val="center"/>
              <w:rPr>
                <w:sz w:val="20"/>
                <w:szCs w:val="20"/>
              </w:rPr>
            </w:pPr>
            <w:r w:rsidRPr="00224B80">
              <w:rPr>
                <w:sz w:val="20"/>
                <w:szCs w:val="20"/>
              </w:rPr>
              <w:t>0,415</w:t>
            </w:r>
          </w:p>
        </w:tc>
      </w:tr>
      <w:tr w:rsidR="00224B80" w:rsidRPr="00224B80" w14:paraId="3281A55D" w14:textId="07D5569C" w:rsidTr="000F728D">
        <w:trPr>
          <w:gridAfter w:val="1"/>
          <w:wAfter w:w="5" w:type="pct"/>
        </w:trPr>
        <w:tc>
          <w:tcPr>
            <w:tcW w:w="174" w:type="pct"/>
            <w:vAlign w:val="center"/>
          </w:tcPr>
          <w:p w14:paraId="465D0C57"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7AAF4CDA"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322452F0"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368E91E3" w14:textId="4E684D62"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167F7CFF" w14:textId="126D7734"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3EAF9B6" w14:textId="0C82CE20"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587A8200" w14:textId="112A5900"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6EDA0D65" w14:textId="20A5116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3E40BBE6" w14:textId="7799129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54754916" w14:textId="466B7FA7"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1E684556" w14:textId="250CFE1D"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724E1348" w14:textId="2138C398" w:rsidTr="00632EDA">
        <w:trPr>
          <w:gridAfter w:val="1"/>
          <w:wAfter w:w="5" w:type="pct"/>
        </w:trPr>
        <w:tc>
          <w:tcPr>
            <w:tcW w:w="174" w:type="pct"/>
            <w:vAlign w:val="center"/>
          </w:tcPr>
          <w:p w14:paraId="32B1A87E"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6499BD17"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78F81AF5"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612F0FA7" w14:textId="2CF24506"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6578742C" w14:textId="654EC9F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590DBB83" w14:textId="1AA74AA6"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7EDF7045" w14:textId="1EE77914"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5CE3058B" w14:textId="311CC5A4"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0C5896B7" w14:textId="37D6E218"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3D9AAF91" w14:textId="49AC916E"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19B45F69" w14:textId="7C53F336"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4D9857C5" w14:textId="37BCF3AC" w:rsidTr="001415B8">
        <w:trPr>
          <w:gridAfter w:val="1"/>
          <w:wAfter w:w="5" w:type="pct"/>
          <w:trHeight w:val="130"/>
        </w:trPr>
        <w:tc>
          <w:tcPr>
            <w:tcW w:w="2230" w:type="pct"/>
            <w:gridSpan w:val="3"/>
            <w:vAlign w:val="center"/>
          </w:tcPr>
          <w:p w14:paraId="3846A78B"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0996590A" w14:textId="5998D5B9" w:rsidR="00872399" w:rsidRPr="00224B80" w:rsidRDefault="00872399" w:rsidP="00872399">
            <w:pPr>
              <w:ind w:left="-111"/>
              <w:jc w:val="center"/>
              <w:rPr>
                <w:sz w:val="20"/>
                <w:szCs w:val="20"/>
              </w:rPr>
            </w:pPr>
            <w:r w:rsidRPr="00224B80">
              <w:rPr>
                <w:sz w:val="20"/>
                <w:szCs w:val="20"/>
              </w:rPr>
              <w:t>0,415</w:t>
            </w:r>
          </w:p>
        </w:tc>
        <w:tc>
          <w:tcPr>
            <w:tcW w:w="327" w:type="pct"/>
            <w:vAlign w:val="center"/>
          </w:tcPr>
          <w:p w14:paraId="67E28A6E" w14:textId="574BF73B"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78E587D5" w14:textId="18586C80"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1898E979" w14:textId="13472AB7" w:rsidR="00872399" w:rsidRPr="00224B80" w:rsidRDefault="00872399" w:rsidP="00872399">
            <w:pPr>
              <w:ind w:left="-111"/>
              <w:jc w:val="center"/>
              <w:rPr>
                <w:sz w:val="20"/>
                <w:szCs w:val="20"/>
              </w:rPr>
            </w:pPr>
            <w:r w:rsidRPr="00224B80">
              <w:rPr>
                <w:sz w:val="20"/>
                <w:szCs w:val="20"/>
              </w:rPr>
              <w:t>0,415</w:t>
            </w:r>
          </w:p>
        </w:tc>
        <w:tc>
          <w:tcPr>
            <w:tcW w:w="329" w:type="pct"/>
            <w:vAlign w:val="center"/>
          </w:tcPr>
          <w:p w14:paraId="3D417A6F" w14:textId="2C3E7B82" w:rsidR="00872399" w:rsidRPr="00224B80" w:rsidRDefault="00872399" w:rsidP="00872399">
            <w:pPr>
              <w:ind w:left="-111"/>
              <w:jc w:val="center"/>
              <w:rPr>
                <w:sz w:val="20"/>
                <w:szCs w:val="20"/>
              </w:rPr>
            </w:pPr>
            <w:r w:rsidRPr="00224B80">
              <w:rPr>
                <w:sz w:val="20"/>
                <w:szCs w:val="20"/>
              </w:rPr>
              <w:t>0,415</w:t>
            </w:r>
          </w:p>
        </w:tc>
        <w:tc>
          <w:tcPr>
            <w:tcW w:w="330" w:type="pct"/>
            <w:vAlign w:val="center"/>
          </w:tcPr>
          <w:p w14:paraId="1402C600" w14:textId="7414F993" w:rsidR="00872399" w:rsidRPr="00224B80" w:rsidRDefault="00872399" w:rsidP="00872399">
            <w:pPr>
              <w:ind w:left="-111"/>
              <w:jc w:val="center"/>
              <w:rPr>
                <w:sz w:val="20"/>
                <w:szCs w:val="20"/>
              </w:rPr>
            </w:pPr>
            <w:r w:rsidRPr="00224B80">
              <w:rPr>
                <w:sz w:val="20"/>
                <w:szCs w:val="20"/>
              </w:rPr>
              <w:t>0,415</w:t>
            </w:r>
          </w:p>
        </w:tc>
        <w:tc>
          <w:tcPr>
            <w:tcW w:w="328" w:type="pct"/>
            <w:vAlign w:val="center"/>
          </w:tcPr>
          <w:p w14:paraId="4972A107" w14:textId="63B763F4" w:rsidR="00872399" w:rsidRPr="00224B80" w:rsidRDefault="00872399" w:rsidP="00872399">
            <w:pPr>
              <w:jc w:val="center"/>
              <w:rPr>
                <w:sz w:val="20"/>
                <w:szCs w:val="20"/>
              </w:rPr>
            </w:pPr>
            <w:r w:rsidRPr="00224B80">
              <w:rPr>
                <w:sz w:val="20"/>
                <w:szCs w:val="20"/>
              </w:rPr>
              <w:t>0,415</w:t>
            </w:r>
          </w:p>
        </w:tc>
        <w:tc>
          <w:tcPr>
            <w:tcW w:w="464" w:type="pct"/>
            <w:vAlign w:val="center"/>
          </w:tcPr>
          <w:p w14:paraId="66DCCD9F" w14:textId="0D8262AF" w:rsidR="00872399" w:rsidRPr="00224B80" w:rsidRDefault="00872399" w:rsidP="00872399">
            <w:pPr>
              <w:jc w:val="center"/>
              <w:rPr>
                <w:sz w:val="20"/>
                <w:szCs w:val="20"/>
              </w:rPr>
            </w:pPr>
            <w:r w:rsidRPr="00224B80">
              <w:rPr>
                <w:sz w:val="20"/>
                <w:szCs w:val="20"/>
              </w:rPr>
              <w:t>0,415</w:t>
            </w:r>
          </w:p>
        </w:tc>
      </w:tr>
      <w:tr w:rsidR="00224B80" w:rsidRPr="00224B80" w14:paraId="796127C8" w14:textId="77777777" w:rsidTr="00C04786">
        <w:tc>
          <w:tcPr>
            <w:tcW w:w="5000" w:type="pct"/>
            <w:gridSpan w:val="12"/>
          </w:tcPr>
          <w:p w14:paraId="426A0C28" w14:textId="6B12CA34" w:rsidR="00872399" w:rsidRPr="00224B80" w:rsidRDefault="00872399" w:rsidP="00872399">
            <w:pPr>
              <w:jc w:val="center"/>
              <w:rPr>
                <w:b/>
                <w:sz w:val="20"/>
                <w:szCs w:val="20"/>
              </w:rPr>
            </w:pPr>
            <w:r w:rsidRPr="00224B80">
              <w:rPr>
                <w:b/>
                <w:sz w:val="20"/>
                <w:szCs w:val="20"/>
              </w:rPr>
              <w:t>Котельная №5 «ФОК»</w:t>
            </w:r>
          </w:p>
        </w:tc>
      </w:tr>
      <w:tr w:rsidR="00224B80" w:rsidRPr="00224B80" w14:paraId="6068C490" w14:textId="77777777" w:rsidTr="0008510E">
        <w:trPr>
          <w:gridAfter w:val="1"/>
          <w:wAfter w:w="5" w:type="pct"/>
        </w:trPr>
        <w:tc>
          <w:tcPr>
            <w:tcW w:w="174" w:type="pct"/>
            <w:vAlign w:val="center"/>
          </w:tcPr>
          <w:p w14:paraId="1F401EEA"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79EEC933"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58A9B3B2"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015F8B69" w14:textId="4BC140A8" w:rsidR="00872399" w:rsidRPr="00224B80" w:rsidRDefault="00872399" w:rsidP="00872399">
            <w:pPr>
              <w:ind w:left="-111"/>
              <w:jc w:val="center"/>
              <w:rPr>
                <w:sz w:val="20"/>
                <w:szCs w:val="20"/>
              </w:rPr>
            </w:pPr>
            <w:r w:rsidRPr="00224B80">
              <w:rPr>
                <w:sz w:val="20"/>
                <w:szCs w:val="20"/>
              </w:rPr>
              <w:t>н/д</w:t>
            </w:r>
          </w:p>
        </w:tc>
        <w:tc>
          <w:tcPr>
            <w:tcW w:w="327" w:type="pct"/>
            <w:vAlign w:val="center"/>
          </w:tcPr>
          <w:p w14:paraId="4973E328" w14:textId="4FDA516F"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7DDE4F38" w14:textId="0572F874"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54920CE8" w14:textId="26B2278D"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0205F9F9" w14:textId="1BA4028C" w:rsidR="00872399" w:rsidRPr="00224B80" w:rsidRDefault="00872399" w:rsidP="00872399">
            <w:pPr>
              <w:ind w:left="-111"/>
              <w:jc w:val="center"/>
              <w:rPr>
                <w:sz w:val="20"/>
                <w:szCs w:val="20"/>
              </w:rPr>
            </w:pPr>
            <w:r w:rsidRPr="00224B80">
              <w:rPr>
                <w:sz w:val="20"/>
                <w:szCs w:val="20"/>
              </w:rPr>
              <w:t>н/д</w:t>
            </w:r>
          </w:p>
        </w:tc>
        <w:tc>
          <w:tcPr>
            <w:tcW w:w="330" w:type="pct"/>
            <w:vAlign w:val="center"/>
          </w:tcPr>
          <w:p w14:paraId="3A538931" w14:textId="7E0282C8" w:rsidR="00872399" w:rsidRPr="00224B80" w:rsidRDefault="00872399" w:rsidP="00872399">
            <w:pPr>
              <w:ind w:left="-111"/>
              <w:jc w:val="center"/>
              <w:rPr>
                <w:sz w:val="20"/>
                <w:szCs w:val="20"/>
              </w:rPr>
            </w:pPr>
            <w:r w:rsidRPr="00224B80">
              <w:rPr>
                <w:sz w:val="20"/>
                <w:szCs w:val="20"/>
              </w:rPr>
              <w:t>н/д</w:t>
            </w:r>
          </w:p>
        </w:tc>
        <w:tc>
          <w:tcPr>
            <w:tcW w:w="328" w:type="pct"/>
            <w:vAlign w:val="center"/>
          </w:tcPr>
          <w:p w14:paraId="31C2FE70" w14:textId="41602F43" w:rsidR="00872399" w:rsidRPr="00224B80" w:rsidRDefault="00872399" w:rsidP="00872399">
            <w:pPr>
              <w:jc w:val="center"/>
              <w:rPr>
                <w:sz w:val="20"/>
                <w:szCs w:val="20"/>
              </w:rPr>
            </w:pPr>
            <w:r w:rsidRPr="00224B80">
              <w:rPr>
                <w:sz w:val="20"/>
                <w:szCs w:val="20"/>
              </w:rPr>
              <w:t>н/д</w:t>
            </w:r>
          </w:p>
        </w:tc>
        <w:tc>
          <w:tcPr>
            <w:tcW w:w="464" w:type="pct"/>
            <w:vAlign w:val="center"/>
          </w:tcPr>
          <w:p w14:paraId="20A7CCCE" w14:textId="2201F9E1" w:rsidR="00872399" w:rsidRPr="00224B80" w:rsidRDefault="00872399" w:rsidP="00872399">
            <w:pPr>
              <w:jc w:val="center"/>
              <w:rPr>
                <w:sz w:val="20"/>
                <w:szCs w:val="20"/>
              </w:rPr>
            </w:pPr>
            <w:r w:rsidRPr="00224B80">
              <w:rPr>
                <w:sz w:val="20"/>
                <w:szCs w:val="20"/>
              </w:rPr>
              <w:t>н/д</w:t>
            </w:r>
          </w:p>
        </w:tc>
      </w:tr>
      <w:tr w:rsidR="00224B80" w:rsidRPr="00224B80" w14:paraId="29D79153" w14:textId="77777777" w:rsidTr="0008510E">
        <w:trPr>
          <w:gridAfter w:val="1"/>
          <w:wAfter w:w="5" w:type="pct"/>
        </w:trPr>
        <w:tc>
          <w:tcPr>
            <w:tcW w:w="174" w:type="pct"/>
            <w:vAlign w:val="center"/>
          </w:tcPr>
          <w:p w14:paraId="2E49BE53"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5E175336"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3FE02F62"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1686AA9B" w14:textId="40DBECBA"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474BB448" w14:textId="50157A0E"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E4FFBEF" w14:textId="62F846CC"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1D80C822" w14:textId="69C0E68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708A7EB0" w14:textId="2858FB3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0C2B2AF0" w14:textId="78AA914C"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6F1AFC8C" w14:textId="4294F769"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79576C02" w14:textId="67E45913"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5E86C0F4" w14:textId="77777777" w:rsidTr="0008510E">
        <w:trPr>
          <w:gridAfter w:val="1"/>
          <w:wAfter w:w="5" w:type="pct"/>
        </w:trPr>
        <w:tc>
          <w:tcPr>
            <w:tcW w:w="174" w:type="pct"/>
            <w:vAlign w:val="center"/>
          </w:tcPr>
          <w:p w14:paraId="4DEED5B9"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5E89F95D"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6E3058D9"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4FCD6488" w14:textId="3E3A1741"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15969E3C" w14:textId="559ADAED"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4E411BB1" w14:textId="30CD866C"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32D04279" w14:textId="57AAAC48"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7A92E861" w14:textId="49A03832"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70E9DBEE" w14:textId="2298C18A"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56A71BB1" w14:textId="594589C6"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63DE343C" w14:textId="5BC34513"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530D68DE" w14:textId="77777777" w:rsidTr="0008510E">
        <w:trPr>
          <w:gridAfter w:val="1"/>
          <w:wAfter w:w="5" w:type="pct"/>
          <w:trHeight w:val="130"/>
        </w:trPr>
        <w:tc>
          <w:tcPr>
            <w:tcW w:w="2230" w:type="pct"/>
            <w:gridSpan w:val="3"/>
            <w:vAlign w:val="center"/>
          </w:tcPr>
          <w:p w14:paraId="72A544B4"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49499517" w14:textId="3A2F207F" w:rsidR="00872399" w:rsidRPr="00224B80" w:rsidRDefault="00872399" w:rsidP="00872399">
            <w:pPr>
              <w:ind w:left="-111"/>
              <w:jc w:val="center"/>
              <w:rPr>
                <w:sz w:val="20"/>
                <w:szCs w:val="20"/>
              </w:rPr>
            </w:pPr>
          </w:p>
        </w:tc>
        <w:tc>
          <w:tcPr>
            <w:tcW w:w="327" w:type="pct"/>
            <w:vAlign w:val="center"/>
          </w:tcPr>
          <w:p w14:paraId="26E97C2F" w14:textId="448B9710" w:rsidR="00872399" w:rsidRPr="00224B80" w:rsidRDefault="00872399" w:rsidP="00872399">
            <w:pPr>
              <w:ind w:left="-111"/>
              <w:jc w:val="center"/>
              <w:rPr>
                <w:sz w:val="20"/>
                <w:szCs w:val="20"/>
              </w:rPr>
            </w:pPr>
          </w:p>
        </w:tc>
        <w:tc>
          <w:tcPr>
            <w:tcW w:w="329" w:type="pct"/>
            <w:vAlign w:val="center"/>
          </w:tcPr>
          <w:p w14:paraId="664DCEF8" w14:textId="6D3DC311"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5209ED43" w14:textId="757142DB"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61E01621" w14:textId="151ECA1E" w:rsidR="00872399" w:rsidRPr="00224B80" w:rsidRDefault="00872399" w:rsidP="00872399">
            <w:pPr>
              <w:ind w:left="-111"/>
              <w:jc w:val="center"/>
              <w:rPr>
                <w:sz w:val="20"/>
                <w:szCs w:val="20"/>
              </w:rPr>
            </w:pPr>
            <w:r w:rsidRPr="00224B80">
              <w:rPr>
                <w:sz w:val="20"/>
                <w:szCs w:val="20"/>
              </w:rPr>
              <w:t>н/д</w:t>
            </w:r>
          </w:p>
        </w:tc>
        <w:tc>
          <w:tcPr>
            <w:tcW w:w="330" w:type="pct"/>
            <w:vAlign w:val="center"/>
          </w:tcPr>
          <w:p w14:paraId="6CBDD451" w14:textId="593C8C6E" w:rsidR="00872399" w:rsidRPr="00224B80" w:rsidRDefault="00872399" w:rsidP="00872399">
            <w:pPr>
              <w:ind w:left="-111"/>
              <w:jc w:val="center"/>
              <w:rPr>
                <w:sz w:val="20"/>
                <w:szCs w:val="20"/>
              </w:rPr>
            </w:pPr>
            <w:r w:rsidRPr="00224B80">
              <w:rPr>
                <w:sz w:val="20"/>
                <w:szCs w:val="20"/>
              </w:rPr>
              <w:t>н/д</w:t>
            </w:r>
          </w:p>
        </w:tc>
        <w:tc>
          <w:tcPr>
            <w:tcW w:w="328" w:type="pct"/>
            <w:vAlign w:val="center"/>
          </w:tcPr>
          <w:p w14:paraId="49870995" w14:textId="02E44642" w:rsidR="00872399" w:rsidRPr="00224B80" w:rsidRDefault="00872399" w:rsidP="00872399">
            <w:pPr>
              <w:jc w:val="center"/>
              <w:rPr>
                <w:sz w:val="20"/>
                <w:szCs w:val="20"/>
              </w:rPr>
            </w:pPr>
            <w:r w:rsidRPr="00224B80">
              <w:rPr>
                <w:sz w:val="20"/>
                <w:szCs w:val="20"/>
              </w:rPr>
              <w:t>н/д</w:t>
            </w:r>
          </w:p>
        </w:tc>
        <w:tc>
          <w:tcPr>
            <w:tcW w:w="464" w:type="pct"/>
            <w:vAlign w:val="center"/>
          </w:tcPr>
          <w:p w14:paraId="5C87712B" w14:textId="0A6813D8" w:rsidR="00872399" w:rsidRPr="00224B80" w:rsidRDefault="00872399" w:rsidP="00872399">
            <w:pPr>
              <w:jc w:val="center"/>
              <w:rPr>
                <w:sz w:val="20"/>
                <w:szCs w:val="20"/>
              </w:rPr>
            </w:pPr>
            <w:r w:rsidRPr="00224B80">
              <w:rPr>
                <w:sz w:val="20"/>
                <w:szCs w:val="20"/>
              </w:rPr>
              <w:t>н/д</w:t>
            </w:r>
          </w:p>
        </w:tc>
      </w:tr>
      <w:tr w:rsidR="00224B80" w:rsidRPr="00224B80" w14:paraId="52293ED8" w14:textId="77777777" w:rsidTr="00C04786">
        <w:tc>
          <w:tcPr>
            <w:tcW w:w="5000" w:type="pct"/>
            <w:gridSpan w:val="12"/>
          </w:tcPr>
          <w:p w14:paraId="2616C250" w14:textId="4AE41723" w:rsidR="00872399" w:rsidRPr="00224B80" w:rsidRDefault="00872399" w:rsidP="00872399">
            <w:pPr>
              <w:jc w:val="center"/>
              <w:rPr>
                <w:b/>
                <w:sz w:val="20"/>
                <w:szCs w:val="20"/>
              </w:rPr>
            </w:pPr>
          </w:p>
        </w:tc>
      </w:tr>
      <w:tr w:rsidR="00224B80" w:rsidRPr="00224B80" w14:paraId="167EC0CD" w14:textId="77777777" w:rsidTr="00B644AE">
        <w:trPr>
          <w:gridAfter w:val="1"/>
          <w:wAfter w:w="5" w:type="pct"/>
        </w:trPr>
        <w:tc>
          <w:tcPr>
            <w:tcW w:w="174" w:type="pct"/>
            <w:vAlign w:val="center"/>
          </w:tcPr>
          <w:p w14:paraId="135CBEC3" w14:textId="77777777" w:rsidR="00872399" w:rsidRPr="00224B80" w:rsidRDefault="00872399" w:rsidP="00872399">
            <w:pPr>
              <w:jc w:val="center"/>
              <w:rPr>
                <w:sz w:val="20"/>
                <w:szCs w:val="20"/>
              </w:rPr>
            </w:pPr>
            <w:r w:rsidRPr="00224B80">
              <w:rPr>
                <w:sz w:val="20"/>
                <w:szCs w:val="20"/>
              </w:rPr>
              <w:t>1</w:t>
            </w:r>
          </w:p>
        </w:tc>
        <w:tc>
          <w:tcPr>
            <w:tcW w:w="1484" w:type="pct"/>
            <w:vAlign w:val="center"/>
          </w:tcPr>
          <w:p w14:paraId="680EED98" w14:textId="77777777" w:rsidR="00872399" w:rsidRPr="00224B80" w:rsidRDefault="00872399" w:rsidP="00872399">
            <w:pPr>
              <w:jc w:val="center"/>
              <w:rPr>
                <w:sz w:val="20"/>
                <w:szCs w:val="20"/>
              </w:rPr>
            </w:pPr>
            <w:r w:rsidRPr="00224B80">
              <w:rPr>
                <w:sz w:val="20"/>
                <w:szCs w:val="20"/>
              </w:rPr>
              <w:t>Жилой фонд</w:t>
            </w:r>
          </w:p>
        </w:tc>
        <w:tc>
          <w:tcPr>
            <w:tcW w:w="572" w:type="pct"/>
            <w:vAlign w:val="center"/>
          </w:tcPr>
          <w:p w14:paraId="1FBDC73F" w14:textId="77777777" w:rsidR="00872399" w:rsidRPr="00224B80" w:rsidRDefault="00872399" w:rsidP="00872399">
            <w:pPr>
              <w:jc w:val="center"/>
              <w:rPr>
                <w:sz w:val="20"/>
                <w:szCs w:val="20"/>
                <w:vertAlign w:val="superscript"/>
              </w:rPr>
            </w:pPr>
            <w:r w:rsidRPr="00224B80">
              <w:rPr>
                <w:sz w:val="20"/>
                <w:szCs w:val="20"/>
              </w:rPr>
              <w:t>тыс.м</w:t>
            </w:r>
            <w:r w:rsidRPr="00224B80">
              <w:rPr>
                <w:sz w:val="20"/>
                <w:szCs w:val="20"/>
                <w:vertAlign w:val="superscript"/>
              </w:rPr>
              <w:t>2</w:t>
            </w:r>
          </w:p>
        </w:tc>
        <w:tc>
          <w:tcPr>
            <w:tcW w:w="329" w:type="pct"/>
            <w:vAlign w:val="center"/>
          </w:tcPr>
          <w:p w14:paraId="4E918C5C" w14:textId="63189F42" w:rsidR="00872399" w:rsidRPr="00224B80" w:rsidRDefault="00872399" w:rsidP="00872399">
            <w:pPr>
              <w:ind w:left="-111"/>
              <w:jc w:val="center"/>
              <w:rPr>
                <w:sz w:val="20"/>
                <w:szCs w:val="20"/>
              </w:rPr>
            </w:pPr>
            <w:r w:rsidRPr="00224B80">
              <w:rPr>
                <w:sz w:val="20"/>
                <w:szCs w:val="20"/>
              </w:rPr>
              <w:t>н/д</w:t>
            </w:r>
          </w:p>
        </w:tc>
        <w:tc>
          <w:tcPr>
            <w:tcW w:w="327" w:type="pct"/>
            <w:vAlign w:val="center"/>
          </w:tcPr>
          <w:p w14:paraId="40C28268" w14:textId="01B435FD"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0111B996" w14:textId="152067FC"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20094EE4" w14:textId="2C88EB90"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2024386E" w14:textId="407DBF18" w:rsidR="00872399" w:rsidRPr="00224B80" w:rsidRDefault="00872399" w:rsidP="00872399">
            <w:pPr>
              <w:ind w:left="-111"/>
              <w:jc w:val="center"/>
              <w:rPr>
                <w:sz w:val="20"/>
                <w:szCs w:val="20"/>
              </w:rPr>
            </w:pPr>
            <w:r w:rsidRPr="00224B80">
              <w:rPr>
                <w:sz w:val="20"/>
                <w:szCs w:val="20"/>
              </w:rPr>
              <w:t>н/д</w:t>
            </w:r>
          </w:p>
        </w:tc>
        <w:tc>
          <w:tcPr>
            <w:tcW w:w="330" w:type="pct"/>
            <w:vAlign w:val="center"/>
          </w:tcPr>
          <w:p w14:paraId="28958A66" w14:textId="33DCDA95" w:rsidR="00872399" w:rsidRPr="00224B80" w:rsidRDefault="00872399" w:rsidP="00872399">
            <w:pPr>
              <w:ind w:left="-111"/>
              <w:jc w:val="center"/>
              <w:rPr>
                <w:sz w:val="20"/>
                <w:szCs w:val="20"/>
              </w:rPr>
            </w:pPr>
            <w:r w:rsidRPr="00224B80">
              <w:rPr>
                <w:sz w:val="20"/>
                <w:szCs w:val="20"/>
              </w:rPr>
              <w:t>н/д</w:t>
            </w:r>
          </w:p>
        </w:tc>
        <w:tc>
          <w:tcPr>
            <w:tcW w:w="328" w:type="pct"/>
            <w:vAlign w:val="center"/>
          </w:tcPr>
          <w:p w14:paraId="0BEB3041" w14:textId="576BB3C2" w:rsidR="00872399" w:rsidRPr="00224B80" w:rsidRDefault="00872399" w:rsidP="00872399">
            <w:pPr>
              <w:jc w:val="center"/>
              <w:rPr>
                <w:sz w:val="20"/>
                <w:szCs w:val="20"/>
              </w:rPr>
            </w:pPr>
            <w:r w:rsidRPr="00224B80">
              <w:rPr>
                <w:sz w:val="20"/>
                <w:szCs w:val="20"/>
              </w:rPr>
              <w:t>н/д</w:t>
            </w:r>
          </w:p>
        </w:tc>
        <w:tc>
          <w:tcPr>
            <w:tcW w:w="464" w:type="pct"/>
            <w:vAlign w:val="center"/>
          </w:tcPr>
          <w:p w14:paraId="58A6EA7E" w14:textId="082AADCD" w:rsidR="00872399" w:rsidRPr="00224B80" w:rsidRDefault="00872399" w:rsidP="00872399">
            <w:pPr>
              <w:jc w:val="center"/>
              <w:rPr>
                <w:sz w:val="20"/>
                <w:szCs w:val="20"/>
              </w:rPr>
            </w:pPr>
            <w:r w:rsidRPr="00224B80">
              <w:rPr>
                <w:sz w:val="20"/>
                <w:szCs w:val="20"/>
              </w:rPr>
              <w:t>н/д</w:t>
            </w:r>
          </w:p>
        </w:tc>
      </w:tr>
      <w:tr w:rsidR="00224B80" w:rsidRPr="00224B80" w14:paraId="7CE900B4" w14:textId="77777777" w:rsidTr="00B644AE">
        <w:trPr>
          <w:gridAfter w:val="1"/>
          <w:wAfter w:w="5" w:type="pct"/>
        </w:trPr>
        <w:tc>
          <w:tcPr>
            <w:tcW w:w="174" w:type="pct"/>
            <w:vAlign w:val="center"/>
          </w:tcPr>
          <w:p w14:paraId="17B72C2D" w14:textId="77777777" w:rsidR="00872399" w:rsidRPr="00224B80" w:rsidRDefault="00872399" w:rsidP="00872399">
            <w:pPr>
              <w:jc w:val="center"/>
              <w:rPr>
                <w:sz w:val="20"/>
                <w:szCs w:val="20"/>
              </w:rPr>
            </w:pPr>
            <w:r w:rsidRPr="00224B80">
              <w:rPr>
                <w:sz w:val="20"/>
                <w:szCs w:val="20"/>
              </w:rPr>
              <w:t>2</w:t>
            </w:r>
          </w:p>
        </w:tc>
        <w:tc>
          <w:tcPr>
            <w:tcW w:w="1484" w:type="pct"/>
            <w:vAlign w:val="center"/>
          </w:tcPr>
          <w:p w14:paraId="69267A8F" w14:textId="77777777" w:rsidR="00872399" w:rsidRPr="00224B80" w:rsidRDefault="00872399" w:rsidP="00872399">
            <w:pPr>
              <w:jc w:val="center"/>
              <w:rPr>
                <w:sz w:val="20"/>
                <w:szCs w:val="20"/>
              </w:rPr>
            </w:pPr>
            <w:r w:rsidRPr="00224B80">
              <w:rPr>
                <w:sz w:val="20"/>
                <w:szCs w:val="20"/>
              </w:rPr>
              <w:t>Многофункциональная общественно- деловая застройка</w:t>
            </w:r>
          </w:p>
        </w:tc>
        <w:tc>
          <w:tcPr>
            <w:tcW w:w="572" w:type="pct"/>
            <w:vAlign w:val="center"/>
          </w:tcPr>
          <w:p w14:paraId="0438B358"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0E44DFF5" w14:textId="7014E7E5"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lang w:val="ru-RU"/>
              </w:rPr>
              <w:t>н/д</w:t>
            </w:r>
          </w:p>
        </w:tc>
        <w:tc>
          <w:tcPr>
            <w:tcW w:w="327" w:type="pct"/>
            <w:vAlign w:val="center"/>
          </w:tcPr>
          <w:p w14:paraId="03507B32" w14:textId="7987E5CD"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29" w:type="pct"/>
            <w:vAlign w:val="center"/>
          </w:tcPr>
          <w:p w14:paraId="4192E1B0" w14:textId="1741D85C"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29" w:type="pct"/>
            <w:vAlign w:val="center"/>
          </w:tcPr>
          <w:p w14:paraId="3AE90371" w14:textId="1BC1B913"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29" w:type="pct"/>
            <w:vAlign w:val="center"/>
          </w:tcPr>
          <w:p w14:paraId="1835E31D" w14:textId="3318E58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30" w:type="pct"/>
            <w:vAlign w:val="center"/>
          </w:tcPr>
          <w:p w14:paraId="665699F0" w14:textId="3ABA630A"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lang w:val="ru-RU"/>
              </w:rPr>
              <w:t>н/д</w:t>
            </w:r>
          </w:p>
        </w:tc>
        <w:tc>
          <w:tcPr>
            <w:tcW w:w="328" w:type="pct"/>
            <w:vAlign w:val="center"/>
          </w:tcPr>
          <w:p w14:paraId="235C7431" w14:textId="59DBEE4B"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lang w:val="ru-RU"/>
              </w:rPr>
              <w:t>н/д</w:t>
            </w:r>
          </w:p>
        </w:tc>
        <w:tc>
          <w:tcPr>
            <w:tcW w:w="464" w:type="pct"/>
            <w:vAlign w:val="center"/>
          </w:tcPr>
          <w:p w14:paraId="2CE233C6" w14:textId="685A4698"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lang w:val="ru-RU"/>
              </w:rPr>
              <w:t>н/д</w:t>
            </w:r>
          </w:p>
        </w:tc>
      </w:tr>
      <w:tr w:rsidR="00224B80" w:rsidRPr="00224B80" w14:paraId="59643315" w14:textId="77777777" w:rsidTr="00B644AE">
        <w:trPr>
          <w:gridAfter w:val="1"/>
          <w:wAfter w:w="5" w:type="pct"/>
        </w:trPr>
        <w:tc>
          <w:tcPr>
            <w:tcW w:w="174" w:type="pct"/>
            <w:vAlign w:val="center"/>
          </w:tcPr>
          <w:p w14:paraId="11CCE810" w14:textId="77777777" w:rsidR="00872399" w:rsidRPr="00224B80" w:rsidRDefault="00872399" w:rsidP="00872399">
            <w:pPr>
              <w:jc w:val="center"/>
              <w:rPr>
                <w:sz w:val="20"/>
                <w:szCs w:val="20"/>
              </w:rPr>
            </w:pPr>
            <w:r w:rsidRPr="00224B80">
              <w:rPr>
                <w:sz w:val="20"/>
                <w:szCs w:val="20"/>
              </w:rPr>
              <w:t>3</w:t>
            </w:r>
          </w:p>
        </w:tc>
        <w:tc>
          <w:tcPr>
            <w:tcW w:w="1484" w:type="pct"/>
            <w:vAlign w:val="center"/>
          </w:tcPr>
          <w:p w14:paraId="7CEF6C39" w14:textId="77777777" w:rsidR="00872399" w:rsidRPr="00224B80" w:rsidRDefault="00872399" w:rsidP="00872399">
            <w:pPr>
              <w:jc w:val="center"/>
              <w:rPr>
                <w:sz w:val="20"/>
                <w:szCs w:val="20"/>
              </w:rPr>
            </w:pPr>
            <w:r w:rsidRPr="00224B80">
              <w:rPr>
                <w:sz w:val="20"/>
                <w:szCs w:val="20"/>
              </w:rPr>
              <w:t>Производственная застройка</w:t>
            </w:r>
          </w:p>
        </w:tc>
        <w:tc>
          <w:tcPr>
            <w:tcW w:w="572" w:type="pct"/>
            <w:vAlign w:val="center"/>
          </w:tcPr>
          <w:p w14:paraId="0817D2AD" w14:textId="77777777" w:rsidR="00872399" w:rsidRPr="00224B80" w:rsidRDefault="00872399" w:rsidP="00872399">
            <w:pPr>
              <w:jc w:val="center"/>
              <w:rPr>
                <w:sz w:val="20"/>
                <w:szCs w:val="20"/>
              </w:rPr>
            </w:pPr>
            <w:r w:rsidRPr="00224B80">
              <w:rPr>
                <w:sz w:val="20"/>
                <w:szCs w:val="20"/>
              </w:rPr>
              <w:t>тыс.м</w:t>
            </w:r>
            <w:r w:rsidRPr="00224B80">
              <w:rPr>
                <w:sz w:val="20"/>
                <w:szCs w:val="20"/>
                <w:vertAlign w:val="superscript"/>
              </w:rPr>
              <w:t>2</w:t>
            </w:r>
          </w:p>
        </w:tc>
        <w:tc>
          <w:tcPr>
            <w:tcW w:w="329" w:type="pct"/>
            <w:vAlign w:val="center"/>
          </w:tcPr>
          <w:p w14:paraId="14F9F604" w14:textId="6D11289C" w:rsidR="00872399" w:rsidRPr="00224B80" w:rsidRDefault="00872399" w:rsidP="00872399">
            <w:pPr>
              <w:pStyle w:val="TableParagraph"/>
              <w:ind w:left="-111"/>
              <w:jc w:val="center"/>
              <w:rPr>
                <w:rFonts w:ascii="Times New Roman" w:hAnsi="Times New Roman"/>
                <w:sz w:val="20"/>
                <w:szCs w:val="20"/>
                <w:lang w:val="ru-RU"/>
              </w:rPr>
            </w:pPr>
            <w:r w:rsidRPr="00224B80">
              <w:rPr>
                <w:rFonts w:ascii="Times New Roman" w:hAnsi="Times New Roman"/>
                <w:sz w:val="20"/>
                <w:szCs w:val="20"/>
              </w:rPr>
              <w:t>н/д</w:t>
            </w:r>
          </w:p>
        </w:tc>
        <w:tc>
          <w:tcPr>
            <w:tcW w:w="327" w:type="pct"/>
            <w:vAlign w:val="center"/>
          </w:tcPr>
          <w:p w14:paraId="545FAFA6" w14:textId="6D87E0D5"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75E255FB" w14:textId="54160289"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070986DB" w14:textId="71E5C57F"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9" w:type="pct"/>
            <w:vAlign w:val="center"/>
          </w:tcPr>
          <w:p w14:paraId="13873F07" w14:textId="5D29E513"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30" w:type="pct"/>
            <w:vAlign w:val="center"/>
          </w:tcPr>
          <w:p w14:paraId="46899D40" w14:textId="1B765977" w:rsidR="00872399" w:rsidRPr="00224B80" w:rsidRDefault="00872399" w:rsidP="00872399">
            <w:pPr>
              <w:pStyle w:val="TableParagraph"/>
              <w:ind w:left="-111"/>
              <w:jc w:val="center"/>
              <w:rPr>
                <w:rFonts w:ascii="Times New Roman" w:hAnsi="Times New Roman"/>
                <w:sz w:val="20"/>
                <w:szCs w:val="20"/>
              </w:rPr>
            </w:pPr>
            <w:r w:rsidRPr="00224B80">
              <w:rPr>
                <w:rFonts w:ascii="Times New Roman" w:hAnsi="Times New Roman"/>
                <w:sz w:val="20"/>
                <w:szCs w:val="20"/>
              </w:rPr>
              <w:t>н/д</w:t>
            </w:r>
          </w:p>
        </w:tc>
        <w:tc>
          <w:tcPr>
            <w:tcW w:w="328" w:type="pct"/>
            <w:vAlign w:val="center"/>
          </w:tcPr>
          <w:p w14:paraId="28627273" w14:textId="6551A4C3" w:rsidR="00872399" w:rsidRPr="00224B80" w:rsidRDefault="00872399" w:rsidP="00872399">
            <w:pPr>
              <w:pStyle w:val="TableParagraph"/>
              <w:ind w:left="174" w:right="159"/>
              <w:jc w:val="center"/>
              <w:rPr>
                <w:rFonts w:ascii="Times New Roman" w:hAnsi="Times New Roman"/>
                <w:sz w:val="20"/>
                <w:szCs w:val="20"/>
              </w:rPr>
            </w:pPr>
            <w:r w:rsidRPr="00224B80">
              <w:rPr>
                <w:rFonts w:ascii="Times New Roman" w:hAnsi="Times New Roman"/>
                <w:sz w:val="20"/>
                <w:szCs w:val="20"/>
              </w:rPr>
              <w:t>н/д</w:t>
            </w:r>
          </w:p>
        </w:tc>
        <w:tc>
          <w:tcPr>
            <w:tcW w:w="464" w:type="pct"/>
            <w:vAlign w:val="center"/>
          </w:tcPr>
          <w:p w14:paraId="63CD6337" w14:textId="6A532D1A" w:rsidR="00872399" w:rsidRPr="00224B80" w:rsidRDefault="00872399" w:rsidP="00872399">
            <w:pPr>
              <w:pStyle w:val="TableParagraph"/>
              <w:ind w:left="174" w:right="159"/>
              <w:jc w:val="center"/>
              <w:rPr>
                <w:rFonts w:ascii="Times New Roman" w:hAnsi="Times New Roman"/>
                <w:sz w:val="20"/>
                <w:szCs w:val="20"/>
                <w:lang w:val="ru-RU"/>
              </w:rPr>
            </w:pPr>
            <w:r w:rsidRPr="00224B80">
              <w:rPr>
                <w:rFonts w:ascii="Times New Roman" w:hAnsi="Times New Roman"/>
                <w:sz w:val="20"/>
                <w:szCs w:val="20"/>
              </w:rPr>
              <w:t>н/д</w:t>
            </w:r>
          </w:p>
        </w:tc>
      </w:tr>
      <w:tr w:rsidR="00224B80" w:rsidRPr="00224B80" w14:paraId="41D912C2" w14:textId="77777777" w:rsidTr="00B644AE">
        <w:trPr>
          <w:gridAfter w:val="1"/>
          <w:wAfter w:w="5" w:type="pct"/>
          <w:trHeight w:val="130"/>
        </w:trPr>
        <w:tc>
          <w:tcPr>
            <w:tcW w:w="2230" w:type="pct"/>
            <w:gridSpan w:val="3"/>
            <w:vAlign w:val="center"/>
          </w:tcPr>
          <w:p w14:paraId="7408A15D" w14:textId="77777777" w:rsidR="00872399" w:rsidRPr="00224B80" w:rsidRDefault="00872399" w:rsidP="00872399">
            <w:pPr>
              <w:jc w:val="center"/>
              <w:rPr>
                <w:b/>
                <w:sz w:val="20"/>
                <w:szCs w:val="20"/>
              </w:rPr>
            </w:pPr>
            <w:r w:rsidRPr="00224B80">
              <w:rPr>
                <w:b/>
                <w:sz w:val="20"/>
                <w:szCs w:val="20"/>
              </w:rPr>
              <w:t>Итого:</w:t>
            </w:r>
          </w:p>
        </w:tc>
        <w:tc>
          <w:tcPr>
            <w:tcW w:w="329" w:type="pct"/>
            <w:vAlign w:val="center"/>
          </w:tcPr>
          <w:p w14:paraId="0A236CD7" w14:textId="160EDCD1" w:rsidR="00872399" w:rsidRPr="00224B80" w:rsidRDefault="00872399" w:rsidP="00872399">
            <w:pPr>
              <w:ind w:left="-111"/>
              <w:jc w:val="center"/>
              <w:rPr>
                <w:sz w:val="20"/>
                <w:szCs w:val="20"/>
              </w:rPr>
            </w:pPr>
            <w:r w:rsidRPr="00224B80">
              <w:rPr>
                <w:sz w:val="20"/>
                <w:szCs w:val="20"/>
              </w:rPr>
              <w:t>н/д</w:t>
            </w:r>
          </w:p>
        </w:tc>
        <w:tc>
          <w:tcPr>
            <w:tcW w:w="327" w:type="pct"/>
            <w:vAlign w:val="center"/>
          </w:tcPr>
          <w:p w14:paraId="0C1337EB" w14:textId="5339E93C"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5854F49B" w14:textId="464FE295"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4E38CE07" w14:textId="10C949C9" w:rsidR="00872399" w:rsidRPr="00224B80" w:rsidRDefault="00872399" w:rsidP="00872399">
            <w:pPr>
              <w:ind w:left="-111"/>
              <w:jc w:val="center"/>
              <w:rPr>
                <w:sz w:val="20"/>
                <w:szCs w:val="20"/>
              </w:rPr>
            </w:pPr>
            <w:r w:rsidRPr="00224B80">
              <w:rPr>
                <w:sz w:val="20"/>
                <w:szCs w:val="20"/>
              </w:rPr>
              <w:t>н/д</w:t>
            </w:r>
          </w:p>
        </w:tc>
        <w:tc>
          <w:tcPr>
            <w:tcW w:w="329" w:type="pct"/>
            <w:vAlign w:val="center"/>
          </w:tcPr>
          <w:p w14:paraId="7444B5B6" w14:textId="6B6C15B0" w:rsidR="00872399" w:rsidRPr="00224B80" w:rsidRDefault="00872399" w:rsidP="00872399">
            <w:pPr>
              <w:ind w:left="-111"/>
              <w:jc w:val="center"/>
              <w:rPr>
                <w:sz w:val="20"/>
                <w:szCs w:val="20"/>
              </w:rPr>
            </w:pPr>
            <w:r w:rsidRPr="00224B80">
              <w:rPr>
                <w:sz w:val="20"/>
                <w:szCs w:val="20"/>
              </w:rPr>
              <w:t>н/д</w:t>
            </w:r>
          </w:p>
        </w:tc>
        <w:tc>
          <w:tcPr>
            <w:tcW w:w="330" w:type="pct"/>
            <w:vAlign w:val="center"/>
          </w:tcPr>
          <w:p w14:paraId="0AFBF8C9" w14:textId="16D690CD" w:rsidR="00872399" w:rsidRPr="00224B80" w:rsidRDefault="00872399" w:rsidP="00872399">
            <w:pPr>
              <w:ind w:left="-111"/>
              <w:jc w:val="center"/>
              <w:rPr>
                <w:sz w:val="20"/>
                <w:szCs w:val="20"/>
              </w:rPr>
            </w:pPr>
            <w:r w:rsidRPr="00224B80">
              <w:rPr>
                <w:sz w:val="20"/>
                <w:szCs w:val="20"/>
              </w:rPr>
              <w:t>н/д</w:t>
            </w:r>
          </w:p>
        </w:tc>
        <w:tc>
          <w:tcPr>
            <w:tcW w:w="328" w:type="pct"/>
            <w:vAlign w:val="center"/>
          </w:tcPr>
          <w:p w14:paraId="7F83FF9F" w14:textId="2B45E7DD" w:rsidR="00872399" w:rsidRPr="00224B80" w:rsidRDefault="00872399" w:rsidP="00872399">
            <w:pPr>
              <w:jc w:val="center"/>
              <w:rPr>
                <w:sz w:val="20"/>
                <w:szCs w:val="20"/>
              </w:rPr>
            </w:pPr>
            <w:r w:rsidRPr="00224B80">
              <w:rPr>
                <w:sz w:val="20"/>
                <w:szCs w:val="20"/>
              </w:rPr>
              <w:t>н/д</w:t>
            </w:r>
          </w:p>
        </w:tc>
        <w:tc>
          <w:tcPr>
            <w:tcW w:w="464" w:type="pct"/>
            <w:vAlign w:val="center"/>
          </w:tcPr>
          <w:p w14:paraId="05F27758" w14:textId="2652F41D" w:rsidR="00872399" w:rsidRPr="00224B80" w:rsidRDefault="00872399" w:rsidP="00872399">
            <w:pPr>
              <w:jc w:val="center"/>
              <w:rPr>
                <w:sz w:val="20"/>
                <w:szCs w:val="20"/>
              </w:rPr>
            </w:pPr>
            <w:r w:rsidRPr="00224B80">
              <w:rPr>
                <w:sz w:val="20"/>
                <w:szCs w:val="20"/>
              </w:rPr>
              <w:t>н/д</w:t>
            </w:r>
          </w:p>
        </w:tc>
      </w:tr>
    </w:tbl>
    <w:p w14:paraId="686BEC51" w14:textId="77777777" w:rsidR="00F82CB0" w:rsidRPr="00224B80" w:rsidRDefault="00F82CB0" w:rsidP="00F82CB0">
      <w:pPr>
        <w:pStyle w:val="Affa"/>
      </w:pPr>
    </w:p>
    <w:p w14:paraId="55CDEBFC" w14:textId="77777777" w:rsidR="00872399" w:rsidRPr="00224B80" w:rsidRDefault="00872399" w:rsidP="00F82CB0">
      <w:pPr>
        <w:pStyle w:val="Affa"/>
        <w:sectPr w:rsidR="00872399" w:rsidRPr="00224B80" w:rsidSect="00F82CB0">
          <w:pgSz w:w="16840" w:h="11907" w:orient="landscape" w:code="9"/>
          <w:pgMar w:top="1134" w:right="1134" w:bottom="851" w:left="1134" w:header="340" w:footer="585" w:gutter="0"/>
          <w:cols w:space="708"/>
          <w:docGrid w:linePitch="360"/>
        </w:sectPr>
      </w:pPr>
    </w:p>
    <w:p w14:paraId="0F55D1C5" w14:textId="77777777" w:rsidR="00F82CB0" w:rsidRPr="00224B80" w:rsidRDefault="00F82CB0" w:rsidP="00F82CB0">
      <w:pPr>
        <w:pStyle w:val="Affa"/>
      </w:pPr>
      <w:r w:rsidRPr="00224B80">
        <w:lastRenderedPageBreak/>
        <w:t>Планами развития территории поселения предусматривается компактное развитие селитебной территории в населенных пунктов. Развитие застроенных территорий и освоение резервных территорий под многоэтажное и малоэтажное строительство (в т.ч. ИЖС) предполагает:</w:t>
      </w:r>
    </w:p>
    <w:p w14:paraId="6A5D2D15" w14:textId="77777777" w:rsidR="00F82CB0" w:rsidRPr="00224B80" w:rsidRDefault="00F82CB0" w:rsidP="00F82CB0">
      <w:pPr>
        <w:pStyle w:val="Affa"/>
      </w:pPr>
      <w:r w:rsidRPr="00224B80">
        <w:t xml:space="preserve">1) создание комфортных условий для проживания на территории поселения; </w:t>
      </w:r>
    </w:p>
    <w:p w14:paraId="13977984" w14:textId="77777777" w:rsidR="00F82CB0" w:rsidRPr="00224B80" w:rsidRDefault="00F82CB0" w:rsidP="00F82CB0">
      <w:pPr>
        <w:pStyle w:val="Affa"/>
      </w:pPr>
      <w:r w:rsidRPr="00224B80">
        <w:t>2) организацию комплексного освоения резервных территорий под жилищное строительство;</w:t>
      </w:r>
    </w:p>
    <w:p w14:paraId="351D6C3C" w14:textId="77777777" w:rsidR="00F82CB0" w:rsidRPr="00224B80" w:rsidRDefault="00F82CB0" w:rsidP="00F82CB0">
      <w:pPr>
        <w:pStyle w:val="Affa"/>
      </w:pPr>
      <w:r w:rsidRPr="00224B80">
        <w:t xml:space="preserve">3) строительство качественного жилья с комплексом инфраструктуры (социальной, транспортной, инженерной); </w:t>
      </w:r>
    </w:p>
    <w:p w14:paraId="44CE04E0" w14:textId="77777777" w:rsidR="00F82CB0" w:rsidRPr="00224B80" w:rsidRDefault="00F82CB0" w:rsidP="00F82CB0">
      <w:pPr>
        <w:pStyle w:val="Affa"/>
      </w:pPr>
      <w:r w:rsidRPr="00224B80">
        <w:t>4) образование новых земельных участков для их предоставления в целях индивидуального, блокированного, малоэтажного многоквартирного жилищного строительства, ведения личного подсобного хозяйства;</w:t>
      </w:r>
    </w:p>
    <w:p w14:paraId="2E9DDF5E" w14:textId="77777777" w:rsidR="00F82CB0" w:rsidRPr="00224B80" w:rsidRDefault="00F82CB0" w:rsidP="00F82CB0">
      <w:pPr>
        <w:pStyle w:val="Affa"/>
      </w:pPr>
      <w:r w:rsidRPr="00224B80">
        <w:t>5) строительство/реконструкцию достаточного количества современных социальных объектов.</w:t>
      </w:r>
    </w:p>
    <w:p w14:paraId="798ED264" w14:textId="77777777" w:rsidR="00F82CB0" w:rsidRPr="00224B80" w:rsidRDefault="00F82CB0" w:rsidP="00F82CB0">
      <w:pPr>
        <w:pStyle w:val="Affa"/>
      </w:pPr>
      <w:r w:rsidRPr="00224B80">
        <w:t>В настоящее время строительство жилья на территории поселения представлено преимущественно индивидуальной жилой застройкой.</w:t>
      </w:r>
    </w:p>
    <w:p w14:paraId="772A3DD6" w14:textId="77777777" w:rsidR="00F82CB0" w:rsidRPr="00224B80" w:rsidRDefault="00F82CB0" w:rsidP="00F82CB0">
      <w:pPr>
        <w:pStyle w:val="Affa"/>
      </w:pPr>
      <w:r w:rsidRPr="00224B80">
        <w:rPr>
          <w:szCs w:val="24"/>
        </w:rPr>
        <w:t>Д</w:t>
      </w:r>
      <w:r w:rsidRPr="00224B80">
        <w:t>ля отопления и горячего водоснабжения индивидуальных домов рекомендуется применение индивидуальных двухконтурных котлов, работающих на газовом и твердом топливе. Выбор индивидуальных источника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2A933028" w14:textId="77777777" w:rsidR="00F82CB0" w:rsidRPr="00224B80" w:rsidRDefault="00F82CB0" w:rsidP="00F82CB0">
      <w:pPr>
        <w:pStyle w:val="Affa"/>
      </w:pPr>
      <w:r w:rsidRPr="00224B80">
        <w:t>Отопление вновь строящихся многоквартирных жилых домов, а также социально-значимых объектов планируется осуществлять от существующих источников теплоснабжения. Для теплоснабжения вновь строящихся зданий (группы зданий) с небольшим теплопотреблением и промышленных объектов рекомендуется использовать автономные источники тепла: отдельностоящие и пристроенные блочно-модульные котельные малой мощности.</w:t>
      </w:r>
    </w:p>
    <w:p w14:paraId="75F96F02" w14:textId="77777777" w:rsidR="00F82CB0" w:rsidRPr="00224B80" w:rsidRDefault="00F82CB0" w:rsidP="00F82CB0">
      <w:pPr>
        <w:tabs>
          <w:tab w:val="left" w:pos="0"/>
        </w:tabs>
        <w:ind w:firstLine="709"/>
        <w:sectPr w:rsidR="00F82CB0" w:rsidRPr="00224B80" w:rsidSect="00872399">
          <w:pgSz w:w="11907" w:h="16840" w:code="9"/>
          <w:pgMar w:top="1134" w:right="1134" w:bottom="1134" w:left="851" w:header="340" w:footer="585" w:gutter="0"/>
          <w:cols w:space="708"/>
          <w:docGrid w:linePitch="360"/>
        </w:sectPr>
      </w:pPr>
      <w:bookmarkStart w:id="295" w:name="_Hlk128490767"/>
      <w:r w:rsidRPr="00224B80">
        <w:t xml:space="preserve">На основании вышесказанного, можно сделать вывод, что увеличение отапливаемой площади в зонах действия источников централизованного теплоснабжения, не планируется. </w:t>
      </w:r>
      <w:bookmarkEnd w:id="295"/>
    </w:p>
    <w:p w14:paraId="2761820C" w14:textId="77777777" w:rsidR="00864954" w:rsidRPr="00224B80" w:rsidRDefault="000F34E7" w:rsidP="0006129B">
      <w:pPr>
        <w:pStyle w:val="21"/>
        <w:spacing w:line="240" w:lineRule="auto"/>
      </w:pPr>
      <w:bookmarkStart w:id="296" w:name="_Toc206146364"/>
      <w:bookmarkEnd w:id="292"/>
      <w:r w:rsidRPr="00224B80">
        <w:lastRenderedPageBreak/>
        <w:t>2.3</w:t>
      </w:r>
      <w:r w:rsidR="00864954" w:rsidRPr="00224B80">
        <w:t xml:space="preserve"> </w:t>
      </w:r>
      <w:r w:rsidRPr="00224B80">
        <w:t>П</w:t>
      </w:r>
      <w:r w:rsidR="00274C31" w:rsidRPr="00224B80">
        <w:t>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91"/>
      <w:bookmarkEnd w:id="296"/>
    </w:p>
    <w:p w14:paraId="62C6CA18" w14:textId="77777777" w:rsidR="0061014C" w:rsidRPr="00224B80" w:rsidRDefault="0061014C" w:rsidP="00FE0E1B">
      <w:pPr>
        <w:pStyle w:val="Affa"/>
      </w:pPr>
      <w:r w:rsidRPr="00224B80">
        <w:t>Прогноз</w:t>
      </w:r>
      <w:r w:rsidR="0094485C" w:rsidRPr="00224B80">
        <w:t xml:space="preserve"> </w:t>
      </w:r>
      <w:r w:rsidRPr="00224B80">
        <w:t>перспективных</w:t>
      </w:r>
      <w:r w:rsidR="0094485C" w:rsidRPr="00224B80">
        <w:t xml:space="preserve"> </w:t>
      </w:r>
      <w:r w:rsidRPr="00224B80">
        <w:t>удельных</w:t>
      </w:r>
      <w:r w:rsidR="0094485C" w:rsidRPr="00224B80">
        <w:t xml:space="preserve"> </w:t>
      </w:r>
      <w:r w:rsidRPr="00224B80">
        <w:t>расходов</w:t>
      </w:r>
      <w:r w:rsidR="0094485C" w:rsidRPr="00224B80">
        <w:t xml:space="preserve"> </w:t>
      </w:r>
      <w:r w:rsidRPr="00224B80">
        <w:t>тепловой</w:t>
      </w:r>
      <w:r w:rsidR="0094485C" w:rsidRPr="00224B80">
        <w:t xml:space="preserve"> </w:t>
      </w:r>
      <w:r w:rsidRPr="00224B80">
        <w:t>энергии</w:t>
      </w:r>
      <w:r w:rsidR="0094485C" w:rsidRPr="00224B80">
        <w:t xml:space="preserve"> </w:t>
      </w:r>
      <w:r w:rsidRPr="00224B80">
        <w:t>на</w:t>
      </w:r>
      <w:r w:rsidR="0094485C" w:rsidRPr="00224B80">
        <w:t xml:space="preserve"> </w:t>
      </w:r>
      <w:r w:rsidRPr="00224B80">
        <w:t>отопление, вентиляцию выполнен с учетом</w:t>
      </w:r>
      <w:r w:rsidR="0094485C" w:rsidRPr="00224B80">
        <w:t xml:space="preserve"> </w:t>
      </w:r>
      <w:r w:rsidRPr="00224B80">
        <w:t>требований</w:t>
      </w:r>
      <w:r w:rsidR="0094485C" w:rsidRPr="00224B80">
        <w:t xml:space="preserve"> </w:t>
      </w:r>
      <w:r w:rsidRPr="00224B80">
        <w:t>к энергетической эффективности</w:t>
      </w:r>
      <w:r w:rsidR="0094485C" w:rsidRPr="00224B80">
        <w:t xml:space="preserve"> </w:t>
      </w:r>
      <w:r w:rsidRPr="00224B80">
        <w:t>объектов</w:t>
      </w:r>
      <w:r w:rsidR="0094485C" w:rsidRPr="00224B80">
        <w:t xml:space="preserve"> </w:t>
      </w:r>
      <w:r w:rsidRPr="00224B80">
        <w:t>теплопотребления,</w:t>
      </w:r>
      <w:r w:rsidR="0094485C" w:rsidRPr="00224B80">
        <w:t xml:space="preserve"> </w:t>
      </w:r>
      <w:r w:rsidRPr="00224B80">
        <w:t xml:space="preserve">устанавливаемых в соответствии с законодательством Российской Федерации. </w:t>
      </w:r>
    </w:p>
    <w:p w14:paraId="7F43DC59" w14:textId="77777777" w:rsidR="00E04075" w:rsidRPr="00224B80" w:rsidRDefault="00E04075" w:rsidP="00FE0E1B">
      <w:pPr>
        <w:pStyle w:val="Affa"/>
      </w:pPr>
      <w:r w:rsidRPr="00224B80">
        <w:t xml:space="preserve">Показателем расхода тепловой энергии на отопление и вентиляцию жилого или общественного здания, является удельная характеристика расхода тепловой энергии на отопление и вентиляцию здания численно равная расходу тепловой энергии на </w:t>
      </w:r>
      <w:r w:rsidRPr="00224B80">
        <w:rPr>
          <w:noProof/>
        </w:rPr>
        <w:t>1 м</w:t>
      </w:r>
      <w:r w:rsidRPr="00224B80">
        <w:rPr>
          <w:noProof/>
          <w:vertAlign w:val="superscript"/>
        </w:rPr>
        <w:t>3</w:t>
      </w:r>
      <w:r w:rsidRPr="00224B80">
        <w:t xml:space="preserve"> отапливаемого объема здания в единицу времени при перепаде температуры в один градус. Расчетное значение удельной характеристики расхода тепловой энергии на отопление и вентиляцию здания определяется с учетом климатических условий района строительства, выбранных объемно-планировочных решений, ориентации здания, теплозащитных свойств ограждающих конструкций, принятой системы вентиляции здания, а также применения энергосберегающих технологий. Расчетное значение удельной характеристики расхода тепловой энергии на отопление и вентиляцию здания должно быть меньше или равно нормируемому значению.</w:t>
      </w:r>
    </w:p>
    <w:p w14:paraId="6969362B" w14:textId="3CCB88D8" w:rsidR="0061014C" w:rsidRPr="00224B80" w:rsidRDefault="0061014C" w:rsidP="00FE0E1B">
      <w:pPr>
        <w:pStyle w:val="Affa"/>
      </w:pPr>
      <w:r w:rsidRPr="00224B80">
        <w:t>Прогнозные перспективные удельные расходы тепловой энергии на отопление, вентиляцию приняты в соответствии</w:t>
      </w:r>
      <w:r w:rsidR="003965AF" w:rsidRPr="00224B80">
        <w:t xml:space="preserve"> </w:t>
      </w:r>
      <w:r w:rsidR="001B70BE" w:rsidRPr="00224B80">
        <w:t xml:space="preserve">со СП </w:t>
      </w:r>
      <w:r w:rsidR="003965AF" w:rsidRPr="00224B80">
        <w:t xml:space="preserve">50.13330.2012. </w:t>
      </w:r>
      <w:r w:rsidR="00AD4256" w:rsidRPr="00224B80">
        <w:t>«</w:t>
      </w:r>
      <w:r w:rsidR="003965AF" w:rsidRPr="00224B80">
        <w:t>Свод правил. Тепловая защита зданий. Актуализированная редакция СНиП 23-02-2003</w:t>
      </w:r>
      <w:r w:rsidR="00AD4256" w:rsidRPr="00224B80">
        <w:t>»</w:t>
      </w:r>
      <w:r w:rsidRPr="00224B80">
        <w:t xml:space="preserve"> и приведены в таблиц</w:t>
      </w:r>
      <w:r w:rsidR="00E04075" w:rsidRPr="00224B80">
        <w:t>ах</w:t>
      </w:r>
      <w:r w:rsidRPr="00224B80">
        <w:t xml:space="preserve"> </w:t>
      </w:r>
      <w:r w:rsidR="00224B80">
        <w:t>38</w:t>
      </w:r>
      <w:r w:rsidR="00E04075" w:rsidRPr="00224B80">
        <w:t xml:space="preserve"> и </w:t>
      </w:r>
      <w:r w:rsidR="00224B80">
        <w:t>39</w:t>
      </w:r>
      <w:r w:rsidRPr="00224B80">
        <w:t>.</w:t>
      </w:r>
    </w:p>
    <w:p w14:paraId="045008EF" w14:textId="77777777" w:rsidR="00186614" w:rsidRPr="00224B80" w:rsidRDefault="00186614" w:rsidP="0006129B">
      <w:pPr>
        <w:tabs>
          <w:tab w:val="left" w:pos="0"/>
        </w:tabs>
        <w:ind w:firstLine="709"/>
      </w:pPr>
    </w:p>
    <w:p w14:paraId="0D736F3A" w14:textId="2782B6F6" w:rsidR="0061014C" w:rsidRPr="00224B80" w:rsidRDefault="0061014C" w:rsidP="0006129B">
      <w:pPr>
        <w:pStyle w:val="aff8"/>
        <w:rPr>
          <w:rFonts w:eastAsia="Times New Roman"/>
          <w:szCs w:val="24"/>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38</w:t>
      </w:r>
      <w:r w:rsidR="008A3CE6" w:rsidRPr="00224B80">
        <w:rPr>
          <w:noProof/>
        </w:rPr>
        <w:fldChar w:fldCharType="end"/>
      </w:r>
      <w:r w:rsidRPr="00224B80">
        <w:t xml:space="preserve"> - </w:t>
      </w:r>
      <w:r w:rsidRPr="00224B80">
        <w:rPr>
          <w:rFonts w:eastAsia="Times New Roman"/>
          <w:szCs w:val="24"/>
        </w:rPr>
        <w:t>Нормируемый удельный расх</w:t>
      </w:r>
      <w:r w:rsidR="002664F2" w:rsidRPr="00224B80">
        <w:rPr>
          <w:rFonts w:eastAsia="Times New Roman"/>
          <w:szCs w:val="24"/>
        </w:rPr>
        <w:t xml:space="preserve">од </w:t>
      </w:r>
      <w:r w:rsidRPr="00224B80">
        <w:rPr>
          <w:rFonts w:eastAsia="Times New Roman"/>
          <w:szCs w:val="24"/>
        </w:rPr>
        <w:t>тепловой энергии на отопление</w:t>
      </w:r>
      <w:r w:rsidR="00E04075" w:rsidRPr="00224B80">
        <w:rPr>
          <w:rFonts w:eastAsia="Times New Roman"/>
          <w:szCs w:val="24"/>
        </w:rPr>
        <w:t xml:space="preserve"> жилых</w:t>
      </w:r>
      <w:r w:rsidRPr="00224B80">
        <w:rPr>
          <w:rFonts w:eastAsia="Times New Roman"/>
          <w:szCs w:val="24"/>
        </w:rPr>
        <w:t xml:space="preserve"> зданий, </w:t>
      </w:r>
      <w:r w:rsidR="00E04075" w:rsidRPr="00224B80">
        <w:rPr>
          <w:rFonts w:eastAsia="Times New Roman"/>
          <w:szCs w:val="24"/>
        </w:rPr>
        <w:t>Вт</w:t>
      </w:r>
      <w:r w:rsidRPr="00224B80">
        <w:rPr>
          <w:rFonts w:eastAsia="Times New Roman"/>
          <w:szCs w:val="24"/>
        </w:rPr>
        <w:t>/(м3·°С·сут)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3"/>
        <w:gridCol w:w="3287"/>
        <w:gridCol w:w="1473"/>
        <w:gridCol w:w="1457"/>
        <w:gridCol w:w="1503"/>
        <w:gridCol w:w="1509"/>
      </w:tblGrid>
      <w:tr w:rsidR="00224B80" w:rsidRPr="00224B80" w14:paraId="76C383F3" w14:textId="77777777" w:rsidTr="00900E2D">
        <w:tc>
          <w:tcPr>
            <w:tcW w:w="345" w:type="pct"/>
            <w:vMerge w:val="restart"/>
          </w:tcPr>
          <w:p w14:paraId="207EB29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 п/п</w:t>
            </w:r>
          </w:p>
        </w:tc>
        <w:tc>
          <w:tcPr>
            <w:tcW w:w="1658" w:type="pct"/>
            <w:vMerge w:val="restart"/>
          </w:tcPr>
          <w:p w14:paraId="3796901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 xml:space="preserve">Площадь здания, </w:t>
            </w:r>
            <w:r w:rsidRPr="00224B80">
              <w:rPr>
                <w:rFonts w:ascii="Times New Roman" w:hAnsi="Times New Roman" w:cs="Times New Roman"/>
                <w:noProof/>
                <w:sz w:val="22"/>
                <w:szCs w:val="22"/>
              </w:rPr>
              <w:drawing>
                <wp:inline distT="0" distB="0" distL="0" distR="0" wp14:anchorId="615A771B" wp14:editId="66983F5E">
                  <wp:extent cx="180975" cy="212725"/>
                  <wp:effectExtent l="0" t="0" r="9525" b="0"/>
                  <wp:docPr id="5" name="Рисунок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0975" cy="212725"/>
                          </a:xfrm>
                          <a:prstGeom prst="rect">
                            <a:avLst/>
                          </a:prstGeom>
                          <a:noFill/>
                          <a:ln>
                            <a:noFill/>
                          </a:ln>
                        </pic:spPr>
                      </pic:pic>
                    </a:graphicData>
                  </a:graphic>
                </wp:inline>
              </w:drawing>
            </w:r>
          </w:p>
        </w:tc>
        <w:tc>
          <w:tcPr>
            <w:tcW w:w="2997" w:type="pct"/>
            <w:gridSpan w:val="4"/>
          </w:tcPr>
          <w:p w14:paraId="2621B904"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С числом этажей</w:t>
            </w:r>
          </w:p>
        </w:tc>
      </w:tr>
      <w:tr w:rsidR="00224B80" w:rsidRPr="00224B80" w14:paraId="236631A7" w14:textId="77777777" w:rsidTr="00900E2D">
        <w:tc>
          <w:tcPr>
            <w:tcW w:w="345" w:type="pct"/>
            <w:vMerge/>
          </w:tcPr>
          <w:p w14:paraId="45A9F5A4" w14:textId="77777777" w:rsidR="00900E2D" w:rsidRPr="00224B80" w:rsidRDefault="00900E2D" w:rsidP="0006129B">
            <w:pPr>
              <w:pStyle w:val="affd"/>
              <w:rPr>
                <w:rFonts w:ascii="Times New Roman" w:hAnsi="Times New Roman" w:cs="Times New Roman"/>
                <w:sz w:val="22"/>
                <w:szCs w:val="22"/>
              </w:rPr>
            </w:pPr>
          </w:p>
        </w:tc>
        <w:tc>
          <w:tcPr>
            <w:tcW w:w="1658" w:type="pct"/>
            <w:vMerge/>
          </w:tcPr>
          <w:p w14:paraId="244171DE" w14:textId="77777777" w:rsidR="00900E2D" w:rsidRPr="00224B80" w:rsidRDefault="00900E2D" w:rsidP="0006129B">
            <w:pPr>
              <w:pStyle w:val="affd"/>
              <w:rPr>
                <w:rFonts w:ascii="Times New Roman" w:hAnsi="Times New Roman" w:cs="Times New Roman"/>
                <w:sz w:val="22"/>
                <w:szCs w:val="22"/>
              </w:rPr>
            </w:pPr>
          </w:p>
        </w:tc>
        <w:tc>
          <w:tcPr>
            <w:tcW w:w="743" w:type="pct"/>
          </w:tcPr>
          <w:p w14:paraId="7DBA0A9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735" w:type="pct"/>
          </w:tcPr>
          <w:p w14:paraId="653544D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2</w:t>
            </w:r>
          </w:p>
        </w:tc>
        <w:tc>
          <w:tcPr>
            <w:tcW w:w="758" w:type="pct"/>
          </w:tcPr>
          <w:p w14:paraId="479F651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3</w:t>
            </w:r>
          </w:p>
        </w:tc>
        <w:tc>
          <w:tcPr>
            <w:tcW w:w="761" w:type="pct"/>
          </w:tcPr>
          <w:p w14:paraId="48F613E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4</w:t>
            </w:r>
          </w:p>
        </w:tc>
      </w:tr>
      <w:tr w:rsidR="00224B80" w:rsidRPr="00224B80" w14:paraId="36FD9781" w14:textId="77777777" w:rsidTr="00900E2D">
        <w:tc>
          <w:tcPr>
            <w:tcW w:w="345" w:type="pct"/>
          </w:tcPr>
          <w:p w14:paraId="228B9801"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1658" w:type="pct"/>
          </w:tcPr>
          <w:p w14:paraId="60532B03"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50</w:t>
            </w:r>
          </w:p>
        </w:tc>
        <w:tc>
          <w:tcPr>
            <w:tcW w:w="743" w:type="pct"/>
          </w:tcPr>
          <w:p w14:paraId="71A60B5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0,579</w:t>
            </w:r>
          </w:p>
        </w:tc>
        <w:tc>
          <w:tcPr>
            <w:tcW w:w="735" w:type="pct"/>
          </w:tcPr>
          <w:p w14:paraId="0A0D44F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758" w:type="pct"/>
          </w:tcPr>
          <w:p w14:paraId="3A1AD10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761" w:type="pct"/>
          </w:tcPr>
          <w:p w14:paraId="31D0EC14"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r>
      <w:tr w:rsidR="00224B80" w:rsidRPr="00224B80" w14:paraId="60365B29" w14:textId="77777777" w:rsidTr="00900E2D">
        <w:tc>
          <w:tcPr>
            <w:tcW w:w="345" w:type="pct"/>
          </w:tcPr>
          <w:p w14:paraId="39A9FA58"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2</w:t>
            </w:r>
          </w:p>
        </w:tc>
        <w:tc>
          <w:tcPr>
            <w:tcW w:w="1658" w:type="pct"/>
          </w:tcPr>
          <w:p w14:paraId="48F5CA93"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100</w:t>
            </w:r>
          </w:p>
        </w:tc>
        <w:tc>
          <w:tcPr>
            <w:tcW w:w="743" w:type="pct"/>
          </w:tcPr>
          <w:p w14:paraId="1869439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0,517</w:t>
            </w:r>
          </w:p>
        </w:tc>
        <w:tc>
          <w:tcPr>
            <w:tcW w:w="735" w:type="pct"/>
          </w:tcPr>
          <w:p w14:paraId="1953D28D"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0,558</w:t>
            </w:r>
          </w:p>
        </w:tc>
        <w:tc>
          <w:tcPr>
            <w:tcW w:w="758" w:type="pct"/>
          </w:tcPr>
          <w:p w14:paraId="3FC1300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761" w:type="pct"/>
          </w:tcPr>
          <w:p w14:paraId="715B8CD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r>
      <w:tr w:rsidR="00224B80" w:rsidRPr="00224B80" w14:paraId="07EDFBD9" w14:textId="77777777" w:rsidTr="00900E2D">
        <w:tc>
          <w:tcPr>
            <w:tcW w:w="345" w:type="pct"/>
          </w:tcPr>
          <w:p w14:paraId="20540BF0"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3</w:t>
            </w:r>
          </w:p>
        </w:tc>
        <w:tc>
          <w:tcPr>
            <w:tcW w:w="1658" w:type="pct"/>
          </w:tcPr>
          <w:p w14:paraId="535ABA12"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150</w:t>
            </w:r>
          </w:p>
        </w:tc>
        <w:tc>
          <w:tcPr>
            <w:tcW w:w="743" w:type="pct"/>
          </w:tcPr>
          <w:p w14:paraId="5AA1341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0,455</w:t>
            </w:r>
          </w:p>
        </w:tc>
        <w:tc>
          <w:tcPr>
            <w:tcW w:w="735" w:type="pct"/>
          </w:tcPr>
          <w:p w14:paraId="7558DB6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0,496</w:t>
            </w:r>
          </w:p>
        </w:tc>
        <w:tc>
          <w:tcPr>
            <w:tcW w:w="758" w:type="pct"/>
          </w:tcPr>
          <w:p w14:paraId="6CE5F85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0,538</w:t>
            </w:r>
          </w:p>
        </w:tc>
        <w:tc>
          <w:tcPr>
            <w:tcW w:w="761" w:type="pct"/>
          </w:tcPr>
          <w:p w14:paraId="4D74765F"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r>
      <w:tr w:rsidR="00224B80" w:rsidRPr="00224B80" w14:paraId="57FC8B19" w14:textId="77777777" w:rsidTr="00900E2D">
        <w:tc>
          <w:tcPr>
            <w:tcW w:w="345" w:type="pct"/>
          </w:tcPr>
          <w:p w14:paraId="4FE3656F"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4</w:t>
            </w:r>
          </w:p>
        </w:tc>
        <w:tc>
          <w:tcPr>
            <w:tcW w:w="1658" w:type="pct"/>
          </w:tcPr>
          <w:p w14:paraId="61B7369A"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250</w:t>
            </w:r>
          </w:p>
        </w:tc>
        <w:tc>
          <w:tcPr>
            <w:tcW w:w="743" w:type="pct"/>
          </w:tcPr>
          <w:p w14:paraId="4CB6A5A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0,414</w:t>
            </w:r>
          </w:p>
        </w:tc>
        <w:tc>
          <w:tcPr>
            <w:tcW w:w="735" w:type="pct"/>
          </w:tcPr>
          <w:p w14:paraId="15FD2314"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0,434</w:t>
            </w:r>
          </w:p>
        </w:tc>
        <w:tc>
          <w:tcPr>
            <w:tcW w:w="758" w:type="pct"/>
          </w:tcPr>
          <w:p w14:paraId="2B3766F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0,455</w:t>
            </w:r>
          </w:p>
        </w:tc>
        <w:tc>
          <w:tcPr>
            <w:tcW w:w="761" w:type="pct"/>
          </w:tcPr>
          <w:p w14:paraId="0776147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0,476</w:t>
            </w:r>
          </w:p>
        </w:tc>
      </w:tr>
      <w:tr w:rsidR="00224B80" w:rsidRPr="00224B80" w14:paraId="27DE18CE" w14:textId="77777777" w:rsidTr="00900E2D">
        <w:tc>
          <w:tcPr>
            <w:tcW w:w="345" w:type="pct"/>
          </w:tcPr>
          <w:p w14:paraId="0E7124D0"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5</w:t>
            </w:r>
          </w:p>
        </w:tc>
        <w:tc>
          <w:tcPr>
            <w:tcW w:w="1658" w:type="pct"/>
          </w:tcPr>
          <w:p w14:paraId="259DF42A"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400</w:t>
            </w:r>
          </w:p>
        </w:tc>
        <w:tc>
          <w:tcPr>
            <w:tcW w:w="743" w:type="pct"/>
          </w:tcPr>
          <w:p w14:paraId="37ACB65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0,372</w:t>
            </w:r>
          </w:p>
        </w:tc>
        <w:tc>
          <w:tcPr>
            <w:tcW w:w="735" w:type="pct"/>
          </w:tcPr>
          <w:p w14:paraId="77DCF61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0,372</w:t>
            </w:r>
          </w:p>
        </w:tc>
        <w:tc>
          <w:tcPr>
            <w:tcW w:w="758" w:type="pct"/>
          </w:tcPr>
          <w:p w14:paraId="72D97DD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0,393</w:t>
            </w:r>
          </w:p>
        </w:tc>
        <w:tc>
          <w:tcPr>
            <w:tcW w:w="761" w:type="pct"/>
          </w:tcPr>
          <w:p w14:paraId="1CBD5E79"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0,414</w:t>
            </w:r>
          </w:p>
        </w:tc>
      </w:tr>
      <w:tr w:rsidR="00224B80" w:rsidRPr="00224B80" w14:paraId="0E3DD85F" w14:textId="77777777" w:rsidTr="00900E2D">
        <w:tc>
          <w:tcPr>
            <w:tcW w:w="345" w:type="pct"/>
          </w:tcPr>
          <w:p w14:paraId="0E6A704E"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6</w:t>
            </w:r>
          </w:p>
        </w:tc>
        <w:tc>
          <w:tcPr>
            <w:tcW w:w="1658" w:type="pct"/>
          </w:tcPr>
          <w:p w14:paraId="24630F2B"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600</w:t>
            </w:r>
          </w:p>
        </w:tc>
        <w:tc>
          <w:tcPr>
            <w:tcW w:w="743" w:type="pct"/>
          </w:tcPr>
          <w:p w14:paraId="0749AC4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735" w:type="pct"/>
          </w:tcPr>
          <w:p w14:paraId="306205F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758" w:type="pct"/>
          </w:tcPr>
          <w:p w14:paraId="3B8BB21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761" w:type="pct"/>
          </w:tcPr>
          <w:p w14:paraId="793C02A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0,372</w:t>
            </w:r>
          </w:p>
        </w:tc>
      </w:tr>
      <w:tr w:rsidR="00900E2D" w:rsidRPr="00224B80" w14:paraId="46A7CB40" w14:textId="77777777" w:rsidTr="00900E2D">
        <w:tc>
          <w:tcPr>
            <w:tcW w:w="345" w:type="pct"/>
          </w:tcPr>
          <w:p w14:paraId="75A26DFB"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7</w:t>
            </w:r>
          </w:p>
        </w:tc>
        <w:tc>
          <w:tcPr>
            <w:tcW w:w="1658" w:type="pct"/>
          </w:tcPr>
          <w:p w14:paraId="73621C3C"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1000 и более</w:t>
            </w:r>
          </w:p>
        </w:tc>
        <w:tc>
          <w:tcPr>
            <w:tcW w:w="743" w:type="pct"/>
          </w:tcPr>
          <w:p w14:paraId="15E212ED"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735" w:type="pct"/>
          </w:tcPr>
          <w:p w14:paraId="1CFCBB9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758" w:type="pct"/>
          </w:tcPr>
          <w:p w14:paraId="26B5006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761" w:type="pct"/>
          </w:tcPr>
          <w:p w14:paraId="08DDF90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r>
    </w:tbl>
    <w:p w14:paraId="2E2D2F31" w14:textId="77777777" w:rsidR="0061014C" w:rsidRPr="00224B80" w:rsidRDefault="0061014C" w:rsidP="0006129B">
      <w:pPr>
        <w:tabs>
          <w:tab w:val="left" w:pos="0"/>
        </w:tabs>
        <w:ind w:firstLine="709"/>
      </w:pPr>
    </w:p>
    <w:p w14:paraId="16783595" w14:textId="0117795D" w:rsidR="00E04075" w:rsidRPr="00224B80" w:rsidRDefault="00E04075" w:rsidP="0006129B">
      <w:pPr>
        <w:pStyle w:val="aff8"/>
        <w:rPr>
          <w:rFonts w:eastAsia="Times New Roman"/>
          <w:szCs w:val="24"/>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39</w:t>
      </w:r>
      <w:r w:rsidR="008A3CE6" w:rsidRPr="00224B80">
        <w:rPr>
          <w:noProof/>
        </w:rPr>
        <w:fldChar w:fldCharType="end"/>
      </w:r>
      <w:r w:rsidRPr="00224B80">
        <w:t xml:space="preserve"> - </w:t>
      </w:r>
      <w:r w:rsidRPr="00224B80">
        <w:rPr>
          <w:rFonts w:eastAsia="Times New Roman"/>
          <w:szCs w:val="24"/>
        </w:rPr>
        <w:t>Нормируемая (базовая) удельная характеристика расхода тепловой энергии на отопление и вентиляцию общественных зданий, Вт/(м3·°С·сут)</w:t>
      </w:r>
    </w:p>
    <w:tbl>
      <w:tblPr>
        <w:tblW w:w="5000" w:type="pct"/>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64"/>
        <w:gridCol w:w="2918"/>
        <w:gridCol w:w="749"/>
        <w:gridCol w:w="797"/>
        <w:gridCol w:w="795"/>
        <w:gridCol w:w="797"/>
        <w:gridCol w:w="781"/>
        <w:gridCol w:w="795"/>
        <w:gridCol w:w="730"/>
        <w:gridCol w:w="886"/>
      </w:tblGrid>
      <w:tr w:rsidR="00224B80" w:rsidRPr="00224B80" w14:paraId="6E593B6B" w14:textId="77777777" w:rsidTr="00C67D8F">
        <w:trPr>
          <w:cantSplit/>
          <w:tblHeader/>
        </w:trPr>
        <w:tc>
          <w:tcPr>
            <w:tcW w:w="335" w:type="pct"/>
            <w:vMerge w:val="restart"/>
            <w:tcBorders>
              <w:top w:val="single" w:sz="4" w:space="0" w:color="auto"/>
              <w:right w:val="single" w:sz="4" w:space="0" w:color="auto"/>
            </w:tcBorders>
          </w:tcPr>
          <w:p w14:paraId="1CAC533F"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 п/п</w:t>
            </w:r>
          </w:p>
        </w:tc>
        <w:tc>
          <w:tcPr>
            <w:tcW w:w="1472" w:type="pct"/>
            <w:vMerge w:val="restart"/>
            <w:tcBorders>
              <w:top w:val="single" w:sz="4" w:space="0" w:color="auto"/>
              <w:bottom w:val="nil"/>
              <w:right w:val="single" w:sz="4" w:space="0" w:color="auto"/>
            </w:tcBorders>
            <w:vAlign w:val="center"/>
          </w:tcPr>
          <w:p w14:paraId="1A02619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Тип здания</w:t>
            </w:r>
          </w:p>
        </w:tc>
        <w:tc>
          <w:tcPr>
            <w:tcW w:w="3193" w:type="pct"/>
            <w:gridSpan w:val="8"/>
            <w:tcBorders>
              <w:top w:val="single" w:sz="4" w:space="0" w:color="auto"/>
              <w:left w:val="single" w:sz="4" w:space="0" w:color="auto"/>
              <w:bottom w:val="single" w:sz="4" w:space="0" w:color="auto"/>
            </w:tcBorders>
            <w:vAlign w:val="center"/>
          </w:tcPr>
          <w:p w14:paraId="6867BA0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Этажность здания</w:t>
            </w:r>
          </w:p>
        </w:tc>
      </w:tr>
      <w:tr w:rsidR="00224B80" w:rsidRPr="00224B80" w14:paraId="3C3AF6D7" w14:textId="77777777" w:rsidTr="00C67D8F">
        <w:trPr>
          <w:cantSplit/>
          <w:tblHeader/>
        </w:trPr>
        <w:tc>
          <w:tcPr>
            <w:tcW w:w="335" w:type="pct"/>
            <w:vMerge/>
            <w:tcBorders>
              <w:bottom w:val="single" w:sz="4" w:space="0" w:color="auto"/>
              <w:right w:val="single" w:sz="4" w:space="0" w:color="auto"/>
            </w:tcBorders>
          </w:tcPr>
          <w:p w14:paraId="704968A3" w14:textId="77777777" w:rsidR="00900E2D" w:rsidRPr="00224B80" w:rsidRDefault="00900E2D" w:rsidP="0006129B">
            <w:pPr>
              <w:pStyle w:val="affd"/>
              <w:jc w:val="center"/>
              <w:rPr>
                <w:rFonts w:ascii="Times New Roman" w:hAnsi="Times New Roman" w:cs="Times New Roman"/>
                <w:sz w:val="22"/>
                <w:szCs w:val="22"/>
              </w:rPr>
            </w:pPr>
          </w:p>
        </w:tc>
        <w:tc>
          <w:tcPr>
            <w:tcW w:w="1472" w:type="pct"/>
            <w:vMerge/>
            <w:tcBorders>
              <w:top w:val="nil"/>
              <w:bottom w:val="single" w:sz="4" w:space="0" w:color="auto"/>
              <w:right w:val="single" w:sz="4" w:space="0" w:color="auto"/>
            </w:tcBorders>
            <w:vAlign w:val="center"/>
          </w:tcPr>
          <w:p w14:paraId="4B401D4A" w14:textId="77777777" w:rsidR="00900E2D" w:rsidRPr="00224B80" w:rsidRDefault="00900E2D" w:rsidP="0006129B">
            <w:pPr>
              <w:pStyle w:val="affd"/>
              <w:jc w:val="center"/>
              <w:rPr>
                <w:rFonts w:ascii="Times New Roman" w:hAnsi="Times New Roman" w:cs="Times New Roman"/>
                <w:sz w:val="22"/>
                <w:szCs w:val="22"/>
              </w:rPr>
            </w:pPr>
          </w:p>
        </w:tc>
        <w:tc>
          <w:tcPr>
            <w:tcW w:w="378" w:type="pct"/>
            <w:tcBorders>
              <w:top w:val="single" w:sz="4" w:space="0" w:color="auto"/>
              <w:left w:val="single" w:sz="4" w:space="0" w:color="auto"/>
              <w:bottom w:val="single" w:sz="4" w:space="0" w:color="auto"/>
              <w:right w:val="single" w:sz="4" w:space="0" w:color="auto"/>
            </w:tcBorders>
            <w:vAlign w:val="center"/>
          </w:tcPr>
          <w:p w14:paraId="75B0854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402" w:type="pct"/>
            <w:tcBorders>
              <w:top w:val="single" w:sz="4" w:space="0" w:color="auto"/>
              <w:left w:val="single" w:sz="4" w:space="0" w:color="auto"/>
              <w:bottom w:val="single" w:sz="4" w:space="0" w:color="auto"/>
              <w:right w:val="single" w:sz="4" w:space="0" w:color="auto"/>
            </w:tcBorders>
            <w:vAlign w:val="center"/>
          </w:tcPr>
          <w:p w14:paraId="0FF52BF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2</w:t>
            </w:r>
          </w:p>
        </w:tc>
        <w:tc>
          <w:tcPr>
            <w:tcW w:w="401" w:type="pct"/>
            <w:tcBorders>
              <w:top w:val="single" w:sz="4" w:space="0" w:color="auto"/>
              <w:left w:val="single" w:sz="4" w:space="0" w:color="auto"/>
              <w:bottom w:val="single" w:sz="4" w:space="0" w:color="auto"/>
              <w:right w:val="single" w:sz="4" w:space="0" w:color="auto"/>
            </w:tcBorders>
            <w:vAlign w:val="center"/>
          </w:tcPr>
          <w:p w14:paraId="4BA4674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3</w:t>
            </w:r>
          </w:p>
        </w:tc>
        <w:tc>
          <w:tcPr>
            <w:tcW w:w="402" w:type="pct"/>
            <w:tcBorders>
              <w:top w:val="single" w:sz="4" w:space="0" w:color="auto"/>
              <w:left w:val="single" w:sz="4" w:space="0" w:color="auto"/>
              <w:bottom w:val="single" w:sz="4" w:space="0" w:color="auto"/>
              <w:right w:val="single" w:sz="4" w:space="0" w:color="auto"/>
            </w:tcBorders>
            <w:vAlign w:val="center"/>
          </w:tcPr>
          <w:p w14:paraId="7D1B637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4, 5</w:t>
            </w:r>
          </w:p>
        </w:tc>
        <w:tc>
          <w:tcPr>
            <w:tcW w:w="394" w:type="pct"/>
            <w:tcBorders>
              <w:top w:val="single" w:sz="4" w:space="0" w:color="auto"/>
              <w:left w:val="single" w:sz="4" w:space="0" w:color="auto"/>
              <w:bottom w:val="single" w:sz="4" w:space="0" w:color="auto"/>
              <w:right w:val="single" w:sz="4" w:space="0" w:color="auto"/>
            </w:tcBorders>
            <w:vAlign w:val="center"/>
          </w:tcPr>
          <w:p w14:paraId="1EC2AC9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6, 7</w:t>
            </w:r>
          </w:p>
        </w:tc>
        <w:tc>
          <w:tcPr>
            <w:tcW w:w="401" w:type="pct"/>
            <w:tcBorders>
              <w:top w:val="single" w:sz="4" w:space="0" w:color="auto"/>
              <w:left w:val="single" w:sz="4" w:space="0" w:color="auto"/>
              <w:bottom w:val="single" w:sz="4" w:space="0" w:color="auto"/>
              <w:right w:val="single" w:sz="4" w:space="0" w:color="auto"/>
            </w:tcBorders>
            <w:vAlign w:val="center"/>
          </w:tcPr>
          <w:p w14:paraId="2D62C0F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8, 9</w:t>
            </w:r>
          </w:p>
        </w:tc>
        <w:tc>
          <w:tcPr>
            <w:tcW w:w="368" w:type="pct"/>
            <w:tcBorders>
              <w:top w:val="single" w:sz="4" w:space="0" w:color="auto"/>
              <w:left w:val="single" w:sz="4" w:space="0" w:color="auto"/>
              <w:bottom w:val="single" w:sz="4" w:space="0" w:color="auto"/>
              <w:right w:val="single" w:sz="4" w:space="0" w:color="auto"/>
            </w:tcBorders>
            <w:vAlign w:val="center"/>
          </w:tcPr>
          <w:p w14:paraId="4090B2F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10, 11</w:t>
            </w:r>
          </w:p>
        </w:tc>
        <w:tc>
          <w:tcPr>
            <w:tcW w:w="448" w:type="pct"/>
            <w:tcBorders>
              <w:top w:val="single" w:sz="4" w:space="0" w:color="auto"/>
              <w:left w:val="single" w:sz="4" w:space="0" w:color="auto"/>
              <w:bottom w:val="single" w:sz="4" w:space="0" w:color="auto"/>
            </w:tcBorders>
            <w:vAlign w:val="center"/>
          </w:tcPr>
          <w:p w14:paraId="0A2EB0A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12 и выше</w:t>
            </w:r>
          </w:p>
        </w:tc>
      </w:tr>
      <w:tr w:rsidR="00224B80" w:rsidRPr="00224B80" w14:paraId="5FAF7979" w14:textId="77777777" w:rsidTr="00C67D8F">
        <w:trPr>
          <w:cantSplit/>
        </w:trPr>
        <w:tc>
          <w:tcPr>
            <w:tcW w:w="335" w:type="pct"/>
            <w:tcBorders>
              <w:top w:val="single" w:sz="4" w:space="0" w:color="auto"/>
              <w:bottom w:val="single" w:sz="4" w:space="0" w:color="auto"/>
              <w:right w:val="single" w:sz="4" w:space="0" w:color="auto"/>
            </w:tcBorders>
            <w:vAlign w:val="center"/>
          </w:tcPr>
          <w:p w14:paraId="3D1C7497"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1472" w:type="pct"/>
            <w:tcBorders>
              <w:top w:val="single" w:sz="4" w:space="0" w:color="auto"/>
              <w:bottom w:val="single" w:sz="4" w:space="0" w:color="auto"/>
              <w:right w:val="single" w:sz="4" w:space="0" w:color="auto"/>
            </w:tcBorders>
            <w:vAlign w:val="center"/>
          </w:tcPr>
          <w:p w14:paraId="07B1A092"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Жилые многоквартирные, гостиницы, общежития</w:t>
            </w:r>
          </w:p>
        </w:tc>
        <w:tc>
          <w:tcPr>
            <w:tcW w:w="378" w:type="pct"/>
            <w:tcBorders>
              <w:top w:val="single" w:sz="4" w:space="0" w:color="auto"/>
              <w:left w:val="single" w:sz="4" w:space="0" w:color="auto"/>
              <w:bottom w:val="single" w:sz="4" w:space="0" w:color="auto"/>
              <w:right w:val="single" w:sz="4" w:space="0" w:color="auto"/>
            </w:tcBorders>
            <w:vAlign w:val="center"/>
          </w:tcPr>
          <w:p w14:paraId="4469C11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0,455</w:t>
            </w:r>
          </w:p>
        </w:tc>
        <w:tc>
          <w:tcPr>
            <w:tcW w:w="402" w:type="pct"/>
            <w:tcBorders>
              <w:top w:val="single" w:sz="4" w:space="0" w:color="auto"/>
              <w:left w:val="single" w:sz="4" w:space="0" w:color="auto"/>
              <w:bottom w:val="single" w:sz="4" w:space="0" w:color="auto"/>
              <w:right w:val="single" w:sz="4" w:space="0" w:color="auto"/>
            </w:tcBorders>
            <w:vAlign w:val="center"/>
          </w:tcPr>
          <w:p w14:paraId="2821E7E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0,414</w:t>
            </w:r>
          </w:p>
        </w:tc>
        <w:tc>
          <w:tcPr>
            <w:tcW w:w="401" w:type="pct"/>
            <w:tcBorders>
              <w:top w:val="single" w:sz="4" w:space="0" w:color="auto"/>
              <w:left w:val="single" w:sz="4" w:space="0" w:color="auto"/>
              <w:bottom w:val="single" w:sz="4" w:space="0" w:color="auto"/>
              <w:right w:val="single" w:sz="4" w:space="0" w:color="auto"/>
            </w:tcBorders>
            <w:vAlign w:val="center"/>
          </w:tcPr>
          <w:p w14:paraId="37CA3A2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0,372</w:t>
            </w:r>
          </w:p>
        </w:tc>
        <w:tc>
          <w:tcPr>
            <w:tcW w:w="402" w:type="pct"/>
            <w:tcBorders>
              <w:top w:val="single" w:sz="4" w:space="0" w:color="auto"/>
              <w:left w:val="single" w:sz="4" w:space="0" w:color="auto"/>
              <w:bottom w:val="single" w:sz="4" w:space="0" w:color="auto"/>
              <w:right w:val="single" w:sz="4" w:space="0" w:color="auto"/>
            </w:tcBorders>
            <w:vAlign w:val="center"/>
          </w:tcPr>
          <w:p w14:paraId="6425843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394" w:type="pct"/>
            <w:tcBorders>
              <w:top w:val="single" w:sz="4" w:space="0" w:color="auto"/>
              <w:left w:val="single" w:sz="4" w:space="0" w:color="auto"/>
              <w:bottom w:val="single" w:sz="4" w:space="0" w:color="auto"/>
              <w:right w:val="single" w:sz="4" w:space="0" w:color="auto"/>
            </w:tcBorders>
            <w:vAlign w:val="center"/>
          </w:tcPr>
          <w:p w14:paraId="0E4F207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401" w:type="pct"/>
            <w:tcBorders>
              <w:top w:val="single" w:sz="4" w:space="0" w:color="auto"/>
              <w:left w:val="single" w:sz="4" w:space="0" w:color="auto"/>
              <w:bottom w:val="single" w:sz="4" w:space="0" w:color="auto"/>
              <w:right w:val="single" w:sz="4" w:space="0" w:color="auto"/>
            </w:tcBorders>
            <w:vAlign w:val="center"/>
          </w:tcPr>
          <w:p w14:paraId="0C9CEB7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0,319</w:t>
            </w:r>
          </w:p>
        </w:tc>
        <w:tc>
          <w:tcPr>
            <w:tcW w:w="368" w:type="pct"/>
            <w:tcBorders>
              <w:top w:val="single" w:sz="4" w:space="0" w:color="auto"/>
              <w:left w:val="single" w:sz="4" w:space="0" w:color="auto"/>
              <w:bottom w:val="single" w:sz="4" w:space="0" w:color="auto"/>
              <w:right w:val="single" w:sz="4" w:space="0" w:color="auto"/>
            </w:tcBorders>
            <w:vAlign w:val="center"/>
          </w:tcPr>
          <w:p w14:paraId="7B03031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0,301</w:t>
            </w:r>
          </w:p>
        </w:tc>
        <w:tc>
          <w:tcPr>
            <w:tcW w:w="448" w:type="pct"/>
            <w:tcBorders>
              <w:top w:val="single" w:sz="4" w:space="0" w:color="auto"/>
              <w:left w:val="single" w:sz="4" w:space="0" w:color="auto"/>
              <w:bottom w:val="single" w:sz="4" w:space="0" w:color="auto"/>
            </w:tcBorders>
            <w:vAlign w:val="center"/>
          </w:tcPr>
          <w:p w14:paraId="3D9A335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0,290</w:t>
            </w:r>
          </w:p>
        </w:tc>
      </w:tr>
      <w:tr w:rsidR="00224B80" w:rsidRPr="00224B80" w14:paraId="350BFF91" w14:textId="77777777" w:rsidTr="00C67D8F">
        <w:trPr>
          <w:cantSplit/>
        </w:trPr>
        <w:tc>
          <w:tcPr>
            <w:tcW w:w="335" w:type="pct"/>
            <w:tcBorders>
              <w:top w:val="single" w:sz="4" w:space="0" w:color="auto"/>
              <w:bottom w:val="single" w:sz="4" w:space="0" w:color="auto"/>
              <w:right w:val="single" w:sz="4" w:space="0" w:color="auto"/>
            </w:tcBorders>
            <w:vAlign w:val="center"/>
          </w:tcPr>
          <w:p w14:paraId="69D408FF"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2</w:t>
            </w:r>
          </w:p>
        </w:tc>
        <w:tc>
          <w:tcPr>
            <w:tcW w:w="1472" w:type="pct"/>
            <w:tcBorders>
              <w:top w:val="single" w:sz="4" w:space="0" w:color="auto"/>
              <w:bottom w:val="single" w:sz="4" w:space="0" w:color="auto"/>
              <w:right w:val="single" w:sz="4" w:space="0" w:color="auto"/>
            </w:tcBorders>
            <w:vAlign w:val="center"/>
          </w:tcPr>
          <w:p w14:paraId="066A0A03"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Общественные, кроме перечисленных в строках 3-6</w:t>
            </w:r>
          </w:p>
        </w:tc>
        <w:tc>
          <w:tcPr>
            <w:tcW w:w="378" w:type="pct"/>
            <w:tcBorders>
              <w:top w:val="single" w:sz="4" w:space="0" w:color="auto"/>
              <w:left w:val="single" w:sz="4" w:space="0" w:color="auto"/>
              <w:bottom w:val="single" w:sz="4" w:space="0" w:color="auto"/>
              <w:right w:val="single" w:sz="4" w:space="0" w:color="auto"/>
            </w:tcBorders>
            <w:vAlign w:val="center"/>
          </w:tcPr>
          <w:p w14:paraId="2D0ED3B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0,487</w:t>
            </w:r>
          </w:p>
        </w:tc>
        <w:tc>
          <w:tcPr>
            <w:tcW w:w="402" w:type="pct"/>
            <w:tcBorders>
              <w:top w:val="single" w:sz="4" w:space="0" w:color="auto"/>
              <w:left w:val="single" w:sz="4" w:space="0" w:color="auto"/>
              <w:bottom w:val="single" w:sz="4" w:space="0" w:color="auto"/>
              <w:right w:val="single" w:sz="4" w:space="0" w:color="auto"/>
            </w:tcBorders>
            <w:vAlign w:val="center"/>
          </w:tcPr>
          <w:p w14:paraId="2CDD8114"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0,440</w:t>
            </w:r>
          </w:p>
        </w:tc>
        <w:tc>
          <w:tcPr>
            <w:tcW w:w="401" w:type="pct"/>
            <w:tcBorders>
              <w:top w:val="single" w:sz="4" w:space="0" w:color="auto"/>
              <w:left w:val="single" w:sz="4" w:space="0" w:color="auto"/>
              <w:bottom w:val="single" w:sz="4" w:space="0" w:color="auto"/>
              <w:right w:val="single" w:sz="4" w:space="0" w:color="auto"/>
            </w:tcBorders>
            <w:vAlign w:val="center"/>
          </w:tcPr>
          <w:p w14:paraId="48ADB56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0,417</w:t>
            </w:r>
          </w:p>
        </w:tc>
        <w:tc>
          <w:tcPr>
            <w:tcW w:w="402" w:type="pct"/>
            <w:tcBorders>
              <w:top w:val="single" w:sz="4" w:space="0" w:color="auto"/>
              <w:left w:val="single" w:sz="4" w:space="0" w:color="auto"/>
              <w:bottom w:val="single" w:sz="4" w:space="0" w:color="auto"/>
              <w:right w:val="single" w:sz="4" w:space="0" w:color="auto"/>
            </w:tcBorders>
            <w:vAlign w:val="center"/>
          </w:tcPr>
          <w:p w14:paraId="4B161CA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0,371</w:t>
            </w:r>
          </w:p>
        </w:tc>
        <w:tc>
          <w:tcPr>
            <w:tcW w:w="394" w:type="pct"/>
            <w:tcBorders>
              <w:top w:val="single" w:sz="4" w:space="0" w:color="auto"/>
              <w:left w:val="single" w:sz="4" w:space="0" w:color="auto"/>
              <w:bottom w:val="single" w:sz="4" w:space="0" w:color="auto"/>
              <w:right w:val="single" w:sz="4" w:space="0" w:color="auto"/>
            </w:tcBorders>
            <w:vAlign w:val="center"/>
          </w:tcPr>
          <w:p w14:paraId="2A55BE0F"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401" w:type="pct"/>
            <w:tcBorders>
              <w:top w:val="single" w:sz="4" w:space="0" w:color="auto"/>
              <w:left w:val="single" w:sz="4" w:space="0" w:color="auto"/>
              <w:bottom w:val="single" w:sz="4" w:space="0" w:color="auto"/>
              <w:right w:val="single" w:sz="4" w:space="0" w:color="auto"/>
            </w:tcBorders>
            <w:vAlign w:val="center"/>
          </w:tcPr>
          <w:p w14:paraId="3669104E"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0,342</w:t>
            </w:r>
          </w:p>
        </w:tc>
        <w:tc>
          <w:tcPr>
            <w:tcW w:w="368" w:type="pct"/>
            <w:tcBorders>
              <w:top w:val="single" w:sz="4" w:space="0" w:color="auto"/>
              <w:left w:val="single" w:sz="4" w:space="0" w:color="auto"/>
              <w:bottom w:val="single" w:sz="4" w:space="0" w:color="auto"/>
              <w:right w:val="single" w:sz="4" w:space="0" w:color="auto"/>
            </w:tcBorders>
            <w:vAlign w:val="center"/>
          </w:tcPr>
          <w:p w14:paraId="77A3456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0,324</w:t>
            </w:r>
          </w:p>
        </w:tc>
        <w:tc>
          <w:tcPr>
            <w:tcW w:w="448" w:type="pct"/>
            <w:tcBorders>
              <w:top w:val="single" w:sz="4" w:space="0" w:color="auto"/>
              <w:left w:val="single" w:sz="4" w:space="0" w:color="auto"/>
              <w:bottom w:val="single" w:sz="4" w:space="0" w:color="auto"/>
            </w:tcBorders>
            <w:vAlign w:val="center"/>
          </w:tcPr>
          <w:p w14:paraId="4DAB05D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0,311</w:t>
            </w:r>
          </w:p>
        </w:tc>
      </w:tr>
      <w:tr w:rsidR="00224B80" w:rsidRPr="00224B80" w14:paraId="171F5DE2" w14:textId="77777777" w:rsidTr="00C67D8F">
        <w:trPr>
          <w:cantSplit/>
        </w:trPr>
        <w:tc>
          <w:tcPr>
            <w:tcW w:w="335" w:type="pct"/>
            <w:tcBorders>
              <w:top w:val="single" w:sz="4" w:space="0" w:color="auto"/>
              <w:bottom w:val="single" w:sz="4" w:space="0" w:color="auto"/>
              <w:right w:val="single" w:sz="4" w:space="0" w:color="auto"/>
            </w:tcBorders>
            <w:vAlign w:val="center"/>
          </w:tcPr>
          <w:p w14:paraId="28583E2F"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3</w:t>
            </w:r>
          </w:p>
        </w:tc>
        <w:tc>
          <w:tcPr>
            <w:tcW w:w="1472" w:type="pct"/>
            <w:tcBorders>
              <w:top w:val="single" w:sz="4" w:space="0" w:color="auto"/>
              <w:bottom w:val="single" w:sz="4" w:space="0" w:color="auto"/>
              <w:right w:val="single" w:sz="4" w:space="0" w:color="auto"/>
            </w:tcBorders>
            <w:vAlign w:val="center"/>
          </w:tcPr>
          <w:p w14:paraId="5C56691D"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Поликлиники и лечебные учреждения, дома-интернаты</w:t>
            </w:r>
          </w:p>
        </w:tc>
        <w:tc>
          <w:tcPr>
            <w:tcW w:w="378" w:type="pct"/>
            <w:tcBorders>
              <w:top w:val="single" w:sz="4" w:space="0" w:color="auto"/>
              <w:left w:val="single" w:sz="4" w:space="0" w:color="auto"/>
              <w:bottom w:val="single" w:sz="4" w:space="0" w:color="auto"/>
              <w:right w:val="single" w:sz="4" w:space="0" w:color="auto"/>
            </w:tcBorders>
            <w:vAlign w:val="center"/>
          </w:tcPr>
          <w:p w14:paraId="7A0B67C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0,394</w:t>
            </w:r>
          </w:p>
        </w:tc>
        <w:tc>
          <w:tcPr>
            <w:tcW w:w="402" w:type="pct"/>
            <w:tcBorders>
              <w:top w:val="single" w:sz="4" w:space="0" w:color="auto"/>
              <w:left w:val="single" w:sz="4" w:space="0" w:color="auto"/>
              <w:bottom w:val="single" w:sz="4" w:space="0" w:color="auto"/>
              <w:right w:val="single" w:sz="4" w:space="0" w:color="auto"/>
            </w:tcBorders>
            <w:vAlign w:val="center"/>
          </w:tcPr>
          <w:p w14:paraId="2299533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0,382</w:t>
            </w:r>
          </w:p>
        </w:tc>
        <w:tc>
          <w:tcPr>
            <w:tcW w:w="401" w:type="pct"/>
            <w:tcBorders>
              <w:top w:val="single" w:sz="4" w:space="0" w:color="auto"/>
              <w:left w:val="single" w:sz="4" w:space="0" w:color="auto"/>
              <w:bottom w:val="single" w:sz="4" w:space="0" w:color="auto"/>
              <w:right w:val="single" w:sz="4" w:space="0" w:color="auto"/>
            </w:tcBorders>
            <w:vAlign w:val="center"/>
          </w:tcPr>
          <w:p w14:paraId="6F1A9D6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0,371</w:t>
            </w:r>
          </w:p>
        </w:tc>
        <w:tc>
          <w:tcPr>
            <w:tcW w:w="402" w:type="pct"/>
            <w:tcBorders>
              <w:top w:val="single" w:sz="4" w:space="0" w:color="auto"/>
              <w:left w:val="single" w:sz="4" w:space="0" w:color="auto"/>
              <w:bottom w:val="single" w:sz="4" w:space="0" w:color="auto"/>
              <w:right w:val="single" w:sz="4" w:space="0" w:color="auto"/>
            </w:tcBorders>
            <w:vAlign w:val="center"/>
          </w:tcPr>
          <w:p w14:paraId="6B146CC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0,359</w:t>
            </w:r>
          </w:p>
        </w:tc>
        <w:tc>
          <w:tcPr>
            <w:tcW w:w="394" w:type="pct"/>
            <w:tcBorders>
              <w:top w:val="single" w:sz="4" w:space="0" w:color="auto"/>
              <w:left w:val="single" w:sz="4" w:space="0" w:color="auto"/>
              <w:bottom w:val="single" w:sz="4" w:space="0" w:color="auto"/>
              <w:right w:val="single" w:sz="4" w:space="0" w:color="auto"/>
            </w:tcBorders>
            <w:vAlign w:val="center"/>
          </w:tcPr>
          <w:p w14:paraId="099CEBC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0,348</w:t>
            </w:r>
          </w:p>
        </w:tc>
        <w:tc>
          <w:tcPr>
            <w:tcW w:w="401" w:type="pct"/>
            <w:tcBorders>
              <w:top w:val="single" w:sz="4" w:space="0" w:color="auto"/>
              <w:left w:val="single" w:sz="4" w:space="0" w:color="auto"/>
              <w:bottom w:val="single" w:sz="4" w:space="0" w:color="auto"/>
              <w:right w:val="single" w:sz="4" w:space="0" w:color="auto"/>
            </w:tcBorders>
            <w:vAlign w:val="center"/>
          </w:tcPr>
          <w:p w14:paraId="640DE5A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0,336</w:t>
            </w:r>
          </w:p>
        </w:tc>
        <w:tc>
          <w:tcPr>
            <w:tcW w:w="368" w:type="pct"/>
            <w:tcBorders>
              <w:top w:val="single" w:sz="4" w:space="0" w:color="auto"/>
              <w:left w:val="single" w:sz="4" w:space="0" w:color="auto"/>
              <w:bottom w:val="single" w:sz="4" w:space="0" w:color="auto"/>
              <w:right w:val="single" w:sz="4" w:space="0" w:color="auto"/>
            </w:tcBorders>
            <w:vAlign w:val="center"/>
          </w:tcPr>
          <w:p w14:paraId="0430A9B1"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0,324</w:t>
            </w:r>
          </w:p>
        </w:tc>
        <w:tc>
          <w:tcPr>
            <w:tcW w:w="448" w:type="pct"/>
            <w:tcBorders>
              <w:top w:val="single" w:sz="4" w:space="0" w:color="auto"/>
              <w:left w:val="single" w:sz="4" w:space="0" w:color="auto"/>
              <w:bottom w:val="single" w:sz="4" w:space="0" w:color="auto"/>
            </w:tcBorders>
            <w:vAlign w:val="center"/>
          </w:tcPr>
          <w:p w14:paraId="59EA933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0,311</w:t>
            </w:r>
          </w:p>
        </w:tc>
      </w:tr>
      <w:tr w:rsidR="00224B80" w:rsidRPr="00224B80" w14:paraId="78FA7F35" w14:textId="77777777" w:rsidTr="00C67D8F">
        <w:trPr>
          <w:cantSplit/>
        </w:trPr>
        <w:tc>
          <w:tcPr>
            <w:tcW w:w="335" w:type="pct"/>
            <w:tcBorders>
              <w:top w:val="single" w:sz="4" w:space="0" w:color="auto"/>
              <w:bottom w:val="single" w:sz="4" w:space="0" w:color="auto"/>
              <w:right w:val="single" w:sz="4" w:space="0" w:color="auto"/>
            </w:tcBorders>
            <w:vAlign w:val="center"/>
          </w:tcPr>
          <w:p w14:paraId="29616EF6"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4</w:t>
            </w:r>
          </w:p>
        </w:tc>
        <w:tc>
          <w:tcPr>
            <w:tcW w:w="1472" w:type="pct"/>
            <w:tcBorders>
              <w:top w:val="single" w:sz="4" w:space="0" w:color="auto"/>
              <w:bottom w:val="single" w:sz="4" w:space="0" w:color="auto"/>
              <w:right w:val="single" w:sz="4" w:space="0" w:color="auto"/>
            </w:tcBorders>
            <w:vAlign w:val="center"/>
          </w:tcPr>
          <w:p w14:paraId="19EA8E43"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Дошкольные учреждения, хосписы</w:t>
            </w:r>
          </w:p>
        </w:tc>
        <w:tc>
          <w:tcPr>
            <w:tcW w:w="378" w:type="pct"/>
            <w:tcBorders>
              <w:top w:val="single" w:sz="4" w:space="0" w:color="auto"/>
              <w:left w:val="single" w:sz="4" w:space="0" w:color="auto"/>
              <w:bottom w:val="single" w:sz="4" w:space="0" w:color="auto"/>
              <w:right w:val="single" w:sz="4" w:space="0" w:color="auto"/>
            </w:tcBorders>
            <w:vAlign w:val="center"/>
          </w:tcPr>
          <w:p w14:paraId="5660715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0,521</w:t>
            </w:r>
          </w:p>
        </w:tc>
        <w:tc>
          <w:tcPr>
            <w:tcW w:w="402" w:type="pct"/>
            <w:tcBorders>
              <w:top w:val="single" w:sz="4" w:space="0" w:color="auto"/>
              <w:left w:val="single" w:sz="4" w:space="0" w:color="auto"/>
              <w:bottom w:val="single" w:sz="4" w:space="0" w:color="auto"/>
              <w:right w:val="single" w:sz="4" w:space="0" w:color="auto"/>
            </w:tcBorders>
            <w:vAlign w:val="center"/>
          </w:tcPr>
          <w:p w14:paraId="4CE8D7A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0,521</w:t>
            </w:r>
          </w:p>
        </w:tc>
        <w:tc>
          <w:tcPr>
            <w:tcW w:w="401" w:type="pct"/>
            <w:tcBorders>
              <w:top w:val="single" w:sz="4" w:space="0" w:color="auto"/>
              <w:left w:val="single" w:sz="4" w:space="0" w:color="auto"/>
              <w:bottom w:val="single" w:sz="4" w:space="0" w:color="auto"/>
              <w:right w:val="single" w:sz="4" w:space="0" w:color="auto"/>
            </w:tcBorders>
            <w:vAlign w:val="center"/>
          </w:tcPr>
          <w:p w14:paraId="1BA5A1E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0,521</w:t>
            </w:r>
          </w:p>
        </w:tc>
        <w:tc>
          <w:tcPr>
            <w:tcW w:w="402" w:type="pct"/>
            <w:tcBorders>
              <w:top w:val="single" w:sz="4" w:space="0" w:color="auto"/>
              <w:left w:val="single" w:sz="4" w:space="0" w:color="auto"/>
              <w:bottom w:val="single" w:sz="4" w:space="0" w:color="auto"/>
              <w:right w:val="single" w:sz="4" w:space="0" w:color="auto"/>
            </w:tcBorders>
            <w:vAlign w:val="center"/>
          </w:tcPr>
          <w:p w14:paraId="3C40969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394" w:type="pct"/>
            <w:tcBorders>
              <w:top w:val="single" w:sz="4" w:space="0" w:color="auto"/>
              <w:left w:val="single" w:sz="4" w:space="0" w:color="auto"/>
              <w:bottom w:val="single" w:sz="4" w:space="0" w:color="auto"/>
              <w:right w:val="single" w:sz="4" w:space="0" w:color="auto"/>
            </w:tcBorders>
            <w:vAlign w:val="center"/>
          </w:tcPr>
          <w:p w14:paraId="14DD4AB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401" w:type="pct"/>
            <w:tcBorders>
              <w:top w:val="single" w:sz="4" w:space="0" w:color="auto"/>
              <w:left w:val="single" w:sz="4" w:space="0" w:color="auto"/>
              <w:bottom w:val="single" w:sz="4" w:space="0" w:color="auto"/>
              <w:right w:val="single" w:sz="4" w:space="0" w:color="auto"/>
            </w:tcBorders>
            <w:vAlign w:val="center"/>
          </w:tcPr>
          <w:p w14:paraId="088802A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368" w:type="pct"/>
            <w:tcBorders>
              <w:top w:val="single" w:sz="4" w:space="0" w:color="auto"/>
              <w:left w:val="single" w:sz="4" w:space="0" w:color="auto"/>
              <w:bottom w:val="single" w:sz="4" w:space="0" w:color="auto"/>
              <w:right w:val="single" w:sz="4" w:space="0" w:color="auto"/>
            </w:tcBorders>
            <w:vAlign w:val="center"/>
          </w:tcPr>
          <w:p w14:paraId="64D9C48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448" w:type="pct"/>
            <w:tcBorders>
              <w:top w:val="single" w:sz="4" w:space="0" w:color="auto"/>
              <w:left w:val="single" w:sz="4" w:space="0" w:color="auto"/>
              <w:bottom w:val="single" w:sz="4" w:space="0" w:color="auto"/>
            </w:tcBorders>
            <w:vAlign w:val="center"/>
          </w:tcPr>
          <w:p w14:paraId="1154B04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r>
      <w:tr w:rsidR="00224B80" w:rsidRPr="00224B80" w14:paraId="7152F29F" w14:textId="77777777" w:rsidTr="00C67D8F">
        <w:trPr>
          <w:cantSplit/>
        </w:trPr>
        <w:tc>
          <w:tcPr>
            <w:tcW w:w="335" w:type="pct"/>
            <w:tcBorders>
              <w:top w:val="single" w:sz="4" w:space="0" w:color="auto"/>
              <w:bottom w:val="single" w:sz="4" w:space="0" w:color="auto"/>
              <w:right w:val="single" w:sz="4" w:space="0" w:color="auto"/>
            </w:tcBorders>
            <w:vAlign w:val="center"/>
          </w:tcPr>
          <w:p w14:paraId="3CEF0D0A"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5</w:t>
            </w:r>
          </w:p>
        </w:tc>
        <w:tc>
          <w:tcPr>
            <w:tcW w:w="1472" w:type="pct"/>
            <w:tcBorders>
              <w:top w:val="single" w:sz="4" w:space="0" w:color="auto"/>
              <w:bottom w:val="single" w:sz="4" w:space="0" w:color="auto"/>
              <w:right w:val="single" w:sz="4" w:space="0" w:color="auto"/>
            </w:tcBorders>
            <w:vAlign w:val="center"/>
          </w:tcPr>
          <w:p w14:paraId="39D40AFB"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Сервисного обслуживания, культурно - досуговой деятельности, технопарки, склады</w:t>
            </w:r>
          </w:p>
        </w:tc>
        <w:tc>
          <w:tcPr>
            <w:tcW w:w="378" w:type="pct"/>
            <w:tcBorders>
              <w:top w:val="single" w:sz="4" w:space="0" w:color="auto"/>
              <w:left w:val="single" w:sz="4" w:space="0" w:color="auto"/>
              <w:bottom w:val="single" w:sz="4" w:space="0" w:color="auto"/>
              <w:right w:val="single" w:sz="4" w:space="0" w:color="auto"/>
            </w:tcBorders>
            <w:vAlign w:val="center"/>
          </w:tcPr>
          <w:p w14:paraId="16B60A9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0,266</w:t>
            </w:r>
          </w:p>
        </w:tc>
        <w:tc>
          <w:tcPr>
            <w:tcW w:w="402" w:type="pct"/>
            <w:tcBorders>
              <w:top w:val="single" w:sz="4" w:space="0" w:color="auto"/>
              <w:left w:val="single" w:sz="4" w:space="0" w:color="auto"/>
              <w:bottom w:val="single" w:sz="4" w:space="0" w:color="auto"/>
              <w:right w:val="single" w:sz="4" w:space="0" w:color="auto"/>
            </w:tcBorders>
            <w:vAlign w:val="center"/>
          </w:tcPr>
          <w:p w14:paraId="60C005CF"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0,255</w:t>
            </w:r>
          </w:p>
        </w:tc>
        <w:tc>
          <w:tcPr>
            <w:tcW w:w="401" w:type="pct"/>
            <w:tcBorders>
              <w:top w:val="single" w:sz="4" w:space="0" w:color="auto"/>
              <w:left w:val="single" w:sz="4" w:space="0" w:color="auto"/>
              <w:bottom w:val="single" w:sz="4" w:space="0" w:color="auto"/>
              <w:right w:val="single" w:sz="4" w:space="0" w:color="auto"/>
            </w:tcBorders>
            <w:vAlign w:val="center"/>
          </w:tcPr>
          <w:p w14:paraId="41ABCBB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0,243</w:t>
            </w:r>
          </w:p>
        </w:tc>
        <w:tc>
          <w:tcPr>
            <w:tcW w:w="402" w:type="pct"/>
            <w:tcBorders>
              <w:top w:val="single" w:sz="4" w:space="0" w:color="auto"/>
              <w:left w:val="single" w:sz="4" w:space="0" w:color="auto"/>
              <w:bottom w:val="single" w:sz="4" w:space="0" w:color="auto"/>
              <w:right w:val="single" w:sz="4" w:space="0" w:color="auto"/>
            </w:tcBorders>
            <w:vAlign w:val="center"/>
          </w:tcPr>
          <w:p w14:paraId="76B1F19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0,232</w:t>
            </w:r>
          </w:p>
        </w:tc>
        <w:tc>
          <w:tcPr>
            <w:tcW w:w="394" w:type="pct"/>
            <w:tcBorders>
              <w:top w:val="single" w:sz="4" w:space="0" w:color="auto"/>
              <w:left w:val="single" w:sz="4" w:space="0" w:color="auto"/>
              <w:bottom w:val="single" w:sz="4" w:space="0" w:color="auto"/>
              <w:right w:val="single" w:sz="4" w:space="0" w:color="auto"/>
            </w:tcBorders>
            <w:vAlign w:val="center"/>
          </w:tcPr>
          <w:p w14:paraId="238DC862"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0,232</w:t>
            </w:r>
          </w:p>
        </w:tc>
        <w:tc>
          <w:tcPr>
            <w:tcW w:w="401" w:type="pct"/>
            <w:tcBorders>
              <w:top w:val="single" w:sz="4" w:space="0" w:color="auto"/>
              <w:left w:val="single" w:sz="4" w:space="0" w:color="auto"/>
              <w:bottom w:val="single" w:sz="4" w:space="0" w:color="auto"/>
              <w:right w:val="single" w:sz="4" w:space="0" w:color="auto"/>
            </w:tcBorders>
            <w:vAlign w:val="center"/>
          </w:tcPr>
          <w:p w14:paraId="114D16C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368" w:type="pct"/>
            <w:tcBorders>
              <w:top w:val="single" w:sz="4" w:space="0" w:color="auto"/>
              <w:left w:val="single" w:sz="4" w:space="0" w:color="auto"/>
              <w:bottom w:val="single" w:sz="4" w:space="0" w:color="auto"/>
              <w:right w:val="single" w:sz="4" w:space="0" w:color="auto"/>
            </w:tcBorders>
            <w:vAlign w:val="center"/>
          </w:tcPr>
          <w:p w14:paraId="556F3BC3"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w:t>
            </w:r>
          </w:p>
        </w:tc>
        <w:tc>
          <w:tcPr>
            <w:tcW w:w="448" w:type="pct"/>
            <w:tcBorders>
              <w:top w:val="single" w:sz="4" w:space="0" w:color="auto"/>
              <w:left w:val="single" w:sz="4" w:space="0" w:color="auto"/>
              <w:bottom w:val="single" w:sz="4" w:space="0" w:color="auto"/>
            </w:tcBorders>
            <w:vAlign w:val="center"/>
          </w:tcPr>
          <w:p w14:paraId="27548A86" w14:textId="77777777" w:rsidR="00900E2D" w:rsidRPr="00224B80" w:rsidRDefault="00900E2D" w:rsidP="0006129B">
            <w:pPr>
              <w:pStyle w:val="affd"/>
              <w:jc w:val="center"/>
              <w:rPr>
                <w:rFonts w:ascii="Times New Roman" w:hAnsi="Times New Roman" w:cs="Times New Roman"/>
                <w:sz w:val="22"/>
                <w:szCs w:val="22"/>
              </w:rPr>
            </w:pPr>
          </w:p>
        </w:tc>
      </w:tr>
      <w:tr w:rsidR="00900E2D" w:rsidRPr="00224B80" w14:paraId="449B3C08" w14:textId="77777777" w:rsidTr="00C67D8F">
        <w:trPr>
          <w:cantSplit/>
        </w:trPr>
        <w:tc>
          <w:tcPr>
            <w:tcW w:w="335" w:type="pct"/>
            <w:tcBorders>
              <w:top w:val="single" w:sz="4" w:space="0" w:color="auto"/>
              <w:bottom w:val="single" w:sz="4" w:space="0" w:color="auto"/>
              <w:right w:val="single" w:sz="4" w:space="0" w:color="auto"/>
            </w:tcBorders>
            <w:vAlign w:val="center"/>
          </w:tcPr>
          <w:p w14:paraId="1632A398"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6</w:t>
            </w:r>
          </w:p>
        </w:tc>
        <w:tc>
          <w:tcPr>
            <w:tcW w:w="1472" w:type="pct"/>
            <w:tcBorders>
              <w:top w:val="single" w:sz="4" w:space="0" w:color="auto"/>
              <w:bottom w:val="single" w:sz="4" w:space="0" w:color="auto"/>
              <w:right w:val="single" w:sz="4" w:space="0" w:color="auto"/>
            </w:tcBorders>
            <w:vAlign w:val="center"/>
          </w:tcPr>
          <w:p w14:paraId="2FBAAC00" w14:textId="77777777" w:rsidR="00900E2D" w:rsidRPr="00224B80" w:rsidRDefault="00900E2D" w:rsidP="0006129B">
            <w:pPr>
              <w:pStyle w:val="affe"/>
              <w:jc w:val="center"/>
              <w:rPr>
                <w:rFonts w:ascii="Times New Roman" w:hAnsi="Times New Roman" w:cs="Times New Roman"/>
                <w:sz w:val="22"/>
                <w:szCs w:val="22"/>
              </w:rPr>
            </w:pPr>
            <w:r w:rsidRPr="00224B80">
              <w:rPr>
                <w:rFonts w:ascii="Times New Roman" w:hAnsi="Times New Roman" w:cs="Times New Roman"/>
                <w:sz w:val="22"/>
                <w:szCs w:val="22"/>
              </w:rPr>
              <w:t>Административного назначения (офисы)</w:t>
            </w:r>
          </w:p>
        </w:tc>
        <w:tc>
          <w:tcPr>
            <w:tcW w:w="378" w:type="pct"/>
            <w:tcBorders>
              <w:top w:val="single" w:sz="4" w:space="0" w:color="auto"/>
              <w:left w:val="single" w:sz="4" w:space="0" w:color="auto"/>
              <w:bottom w:val="single" w:sz="4" w:space="0" w:color="auto"/>
              <w:right w:val="single" w:sz="4" w:space="0" w:color="auto"/>
            </w:tcBorders>
            <w:vAlign w:val="center"/>
          </w:tcPr>
          <w:p w14:paraId="2765552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0,417</w:t>
            </w:r>
          </w:p>
        </w:tc>
        <w:tc>
          <w:tcPr>
            <w:tcW w:w="402" w:type="pct"/>
            <w:tcBorders>
              <w:top w:val="single" w:sz="4" w:space="0" w:color="auto"/>
              <w:left w:val="single" w:sz="4" w:space="0" w:color="auto"/>
              <w:bottom w:val="single" w:sz="4" w:space="0" w:color="auto"/>
              <w:right w:val="single" w:sz="4" w:space="0" w:color="auto"/>
            </w:tcBorders>
            <w:vAlign w:val="center"/>
          </w:tcPr>
          <w:p w14:paraId="75810BF0"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0,394</w:t>
            </w:r>
          </w:p>
        </w:tc>
        <w:tc>
          <w:tcPr>
            <w:tcW w:w="401" w:type="pct"/>
            <w:tcBorders>
              <w:top w:val="single" w:sz="4" w:space="0" w:color="auto"/>
              <w:left w:val="single" w:sz="4" w:space="0" w:color="auto"/>
              <w:bottom w:val="single" w:sz="4" w:space="0" w:color="auto"/>
              <w:right w:val="single" w:sz="4" w:space="0" w:color="auto"/>
            </w:tcBorders>
            <w:vAlign w:val="center"/>
          </w:tcPr>
          <w:p w14:paraId="72B3F4AA"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0,382</w:t>
            </w:r>
          </w:p>
        </w:tc>
        <w:tc>
          <w:tcPr>
            <w:tcW w:w="402" w:type="pct"/>
            <w:tcBorders>
              <w:top w:val="single" w:sz="4" w:space="0" w:color="auto"/>
              <w:left w:val="single" w:sz="4" w:space="0" w:color="auto"/>
              <w:bottom w:val="single" w:sz="4" w:space="0" w:color="auto"/>
              <w:right w:val="single" w:sz="4" w:space="0" w:color="auto"/>
            </w:tcBorders>
            <w:vAlign w:val="center"/>
          </w:tcPr>
          <w:p w14:paraId="7CBE0EF9"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0,313</w:t>
            </w:r>
          </w:p>
        </w:tc>
        <w:tc>
          <w:tcPr>
            <w:tcW w:w="394" w:type="pct"/>
            <w:tcBorders>
              <w:top w:val="single" w:sz="4" w:space="0" w:color="auto"/>
              <w:left w:val="single" w:sz="4" w:space="0" w:color="auto"/>
              <w:bottom w:val="single" w:sz="4" w:space="0" w:color="auto"/>
              <w:right w:val="single" w:sz="4" w:space="0" w:color="auto"/>
            </w:tcBorders>
            <w:vAlign w:val="center"/>
          </w:tcPr>
          <w:p w14:paraId="225151FB"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0,278</w:t>
            </w:r>
          </w:p>
        </w:tc>
        <w:tc>
          <w:tcPr>
            <w:tcW w:w="401" w:type="pct"/>
            <w:tcBorders>
              <w:top w:val="single" w:sz="4" w:space="0" w:color="auto"/>
              <w:left w:val="single" w:sz="4" w:space="0" w:color="auto"/>
              <w:bottom w:val="single" w:sz="4" w:space="0" w:color="auto"/>
              <w:right w:val="single" w:sz="4" w:space="0" w:color="auto"/>
            </w:tcBorders>
            <w:vAlign w:val="center"/>
          </w:tcPr>
          <w:p w14:paraId="24C2D6D6"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0,255</w:t>
            </w:r>
          </w:p>
        </w:tc>
        <w:tc>
          <w:tcPr>
            <w:tcW w:w="368" w:type="pct"/>
            <w:tcBorders>
              <w:top w:val="single" w:sz="4" w:space="0" w:color="auto"/>
              <w:left w:val="single" w:sz="4" w:space="0" w:color="auto"/>
              <w:bottom w:val="single" w:sz="4" w:space="0" w:color="auto"/>
              <w:right w:val="single" w:sz="4" w:space="0" w:color="auto"/>
            </w:tcBorders>
            <w:vAlign w:val="center"/>
          </w:tcPr>
          <w:p w14:paraId="61B8A29C"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0,232</w:t>
            </w:r>
          </w:p>
        </w:tc>
        <w:tc>
          <w:tcPr>
            <w:tcW w:w="448" w:type="pct"/>
            <w:tcBorders>
              <w:top w:val="single" w:sz="4" w:space="0" w:color="auto"/>
              <w:left w:val="single" w:sz="4" w:space="0" w:color="auto"/>
              <w:bottom w:val="single" w:sz="4" w:space="0" w:color="auto"/>
            </w:tcBorders>
            <w:vAlign w:val="center"/>
          </w:tcPr>
          <w:p w14:paraId="034336D5"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0,232</w:t>
            </w:r>
          </w:p>
        </w:tc>
      </w:tr>
    </w:tbl>
    <w:p w14:paraId="125AD0A9" w14:textId="77777777" w:rsidR="00A14618" w:rsidRPr="00224B80" w:rsidRDefault="00A14618" w:rsidP="0006129B">
      <w:pPr>
        <w:tabs>
          <w:tab w:val="left" w:pos="0"/>
        </w:tabs>
        <w:ind w:firstLine="709"/>
      </w:pPr>
    </w:p>
    <w:p w14:paraId="41038E07" w14:textId="5ECBA15E" w:rsidR="00213A8B" w:rsidRPr="00224B80" w:rsidRDefault="00213A8B" w:rsidP="0006129B">
      <w:pPr>
        <w:pStyle w:val="Affa"/>
      </w:pPr>
      <w:r w:rsidRPr="00224B80">
        <w:t>Удельные укрупненные показатели расхода теплоты ГВС</w:t>
      </w:r>
      <w:r w:rsidR="00F03211" w:rsidRPr="00224B80">
        <w:t xml:space="preserve"> </w:t>
      </w:r>
      <w:r w:rsidRPr="00224B80">
        <w:t xml:space="preserve">в соответствии </w:t>
      </w:r>
      <w:r w:rsidR="001B70BE" w:rsidRPr="00224B80">
        <w:t xml:space="preserve">со СП </w:t>
      </w:r>
      <w:r w:rsidR="003965AF" w:rsidRPr="00224B80">
        <w:t xml:space="preserve">124.13330.2012. </w:t>
      </w:r>
      <w:r w:rsidR="00AD4256" w:rsidRPr="00224B80">
        <w:t>«</w:t>
      </w:r>
      <w:r w:rsidR="003965AF" w:rsidRPr="00224B80">
        <w:t>Свод правил. Тепловые сети. Актуализированная редакция СНиП 41-02-2003</w:t>
      </w:r>
      <w:r w:rsidR="00AD4256" w:rsidRPr="00224B80">
        <w:t>»</w:t>
      </w:r>
      <w:r w:rsidRPr="00224B80">
        <w:t xml:space="preserve"> на основании климатических особенностей рассматриваемого региона приведены в таблице </w:t>
      </w:r>
      <w:r w:rsidR="00224B80">
        <w:t>40</w:t>
      </w:r>
      <w:r w:rsidRPr="00224B80">
        <w:t>.</w:t>
      </w:r>
    </w:p>
    <w:p w14:paraId="406C89F2" w14:textId="77777777" w:rsidR="00935E97" w:rsidRPr="00224B80" w:rsidRDefault="00935E97" w:rsidP="0006129B">
      <w:pPr>
        <w:pStyle w:val="Affa"/>
      </w:pPr>
    </w:p>
    <w:p w14:paraId="1EF4D5DE" w14:textId="1C6D2588" w:rsidR="00213A8B" w:rsidRPr="00224B80" w:rsidRDefault="00213A8B" w:rsidP="0006129B">
      <w:pPr>
        <w:pStyle w:val="aff8"/>
        <w:rPr>
          <w:szCs w:val="24"/>
        </w:rPr>
      </w:pPr>
      <w:r w:rsidRPr="00224B80">
        <w:rPr>
          <w:szCs w:val="24"/>
        </w:rPr>
        <w:t xml:space="preserve">Таблица </w:t>
      </w:r>
      <w:r w:rsidR="008A3CE6" w:rsidRPr="00224B80">
        <w:rPr>
          <w:szCs w:val="24"/>
        </w:rPr>
        <w:fldChar w:fldCharType="begin"/>
      </w:r>
      <w:r w:rsidR="006972A4" w:rsidRPr="00224B80">
        <w:rPr>
          <w:szCs w:val="24"/>
        </w:rPr>
        <w:instrText xml:space="preserve"> SEQ Таблица \* ARABIC </w:instrText>
      </w:r>
      <w:r w:rsidR="008A3CE6" w:rsidRPr="00224B80">
        <w:rPr>
          <w:szCs w:val="24"/>
        </w:rPr>
        <w:fldChar w:fldCharType="separate"/>
      </w:r>
      <w:r w:rsidR="00224B80" w:rsidRPr="00224B80">
        <w:rPr>
          <w:noProof/>
          <w:szCs w:val="24"/>
        </w:rPr>
        <w:t>40</w:t>
      </w:r>
      <w:r w:rsidR="008A3CE6" w:rsidRPr="00224B80">
        <w:rPr>
          <w:noProof/>
          <w:szCs w:val="24"/>
        </w:rPr>
        <w:fldChar w:fldCharType="end"/>
      </w:r>
      <w:r w:rsidRPr="00224B80">
        <w:rPr>
          <w:szCs w:val="24"/>
        </w:rPr>
        <w:t xml:space="preserve"> - Нормы расхода горячей воды потребителями и удельная часовая величина теплоты на ее нагрев</w:t>
      </w:r>
    </w:p>
    <w:tbl>
      <w:tblPr>
        <w:tblW w:w="0" w:type="auto"/>
        <w:jc w:val="center"/>
        <w:tblLook w:val="04A0" w:firstRow="1" w:lastRow="0" w:firstColumn="1" w:lastColumn="0" w:noHBand="0" w:noVBand="1"/>
      </w:tblPr>
      <w:tblGrid>
        <w:gridCol w:w="569"/>
        <w:gridCol w:w="3366"/>
        <w:gridCol w:w="1053"/>
        <w:gridCol w:w="1396"/>
        <w:gridCol w:w="1928"/>
        <w:gridCol w:w="1600"/>
      </w:tblGrid>
      <w:tr w:rsidR="00224B80" w:rsidRPr="00224B80" w14:paraId="3F3E915B" w14:textId="77777777" w:rsidTr="00C67D8F">
        <w:trPr>
          <w:cantSplit/>
          <w:tblHeader/>
          <w:jc w:val="center"/>
        </w:trPr>
        <w:tc>
          <w:tcPr>
            <w:tcW w:w="0" w:type="auto"/>
            <w:tcBorders>
              <w:top w:val="single" w:sz="4" w:space="0" w:color="auto"/>
              <w:left w:val="single" w:sz="4" w:space="0" w:color="auto"/>
              <w:bottom w:val="single" w:sz="4" w:space="0" w:color="auto"/>
              <w:right w:val="single" w:sz="4" w:space="0" w:color="auto"/>
            </w:tcBorders>
            <w:vAlign w:val="center"/>
          </w:tcPr>
          <w:p w14:paraId="31BD6E08"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 п/п</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B32EE37" w14:textId="77777777" w:rsidR="00900E2D" w:rsidRPr="00224B80" w:rsidRDefault="00900E2D" w:rsidP="0006129B">
            <w:pPr>
              <w:jc w:val="center"/>
              <w:rPr>
                <w:iCs/>
                <w:sz w:val="22"/>
              </w:rPr>
            </w:pPr>
            <w:r w:rsidRPr="00224B80">
              <w:rPr>
                <w:iCs/>
                <w:sz w:val="22"/>
              </w:rPr>
              <w:t>Потребители</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BE98E7E" w14:textId="77777777" w:rsidR="00900E2D" w:rsidRPr="00224B80" w:rsidRDefault="00900E2D" w:rsidP="0006129B">
            <w:pPr>
              <w:jc w:val="center"/>
              <w:rPr>
                <w:iCs/>
                <w:sz w:val="22"/>
              </w:rPr>
            </w:pPr>
            <w:r w:rsidRPr="00224B80">
              <w:rPr>
                <w:iCs/>
                <w:sz w:val="22"/>
              </w:rPr>
              <w:t>Измеритель</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A0C61CC" w14:textId="77777777" w:rsidR="00900E2D" w:rsidRPr="00224B80" w:rsidRDefault="00900E2D" w:rsidP="0006129B">
            <w:pPr>
              <w:jc w:val="center"/>
              <w:rPr>
                <w:iCs/>
                <w:sz w:val="22"/>
              </w:rPr>
            </w:pPr>
            <w:r w:rsidRPr="00224B80">
              <w:rPr>
                <w:iCs/>
                <w:sz w:val="22"/>
              </w:rPr>
              <w:t>Норма расхода горячей воды, л/сут</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810A9D9" w14:textId="77777777" w:rsidR="00900E2D" w:rsidRPr="00224B80" w:rsidRDefault="00900E2D" w:rsidP="0006129B">
            <w:pPr>
              <w:jc w:val="center"/>
              <w:rPr>
                <w:iCs/>
                <w:sz w:val="22"/>
              </w:rPr>
            </w:pPr>
            <w:r w:rsidRPr="00224B80">
              <w:rPr>
                <w:iCs/>
                <w:sz w:val="22"/>
              </w:rPr>
              <w:t>Норма общей/полезной площади на 1 измеритель, м</w:t>
            </w:r>
            <w:r w:rsidRPr="00224B80">
              <w:rPr>
                <w:iCs/>
                <w:sz w:val="22"/>
                <w:vertAlign w:val="superscript"/>
              </w:rPr>
              <w:t>2</w:t>
            </w:r>
            <w:r w:rsidRPr="00224B80">
              <w:rPr>
                <w:iCs/>
                <w:sz w:val="22"/>
              </w:rPr>
              <w:t>/чел</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50C266" w14:textId="77777777" w:rsidR="00900E2D" w:rsidRPr="00224B80" w:rsidRDefault="00900E2D" w:rsidP="0006129B">
            <w:pPr>
              <w:jc w:val="center"/>
              <w:rPr>
                <w:iCs/>
                <w:sz w:val="22"/>
              </w:rPr>
            </w:pPr>
            <w:r w:rsidRPr="00224B80">
              <w:rPr>
                <w:iCs/>
                <w:sz w:val="22"/>
              </w:rPr>
              <w:t>Удельная величина тепловой энергии, Вт/м</w:t>
            </w:r>
            <w:r w:rsidRPr="00224B80">
              <w:rPr>
                <w:iCs/>
                <w:sz w:val="22"/>
                <w:vertAlign w:val="superscript"/>
              </w:rPr>
              <w:t>2</w:t>
            </w:r>
          </w:p>
        </w:tc>
      </w:tr>
      <w:tr w:rsidR="00224B80" w:rsidRPr="00224B80" w14:paraId="548FB108" w14:textId="77777777" w:rsidTr="00C67D8F">
        <w:trPr>
          <w:cantSplit/>
          <w:jc w:val="center"/>
        </w:trPr>
        <w:tc>
          <w:tcPr>
            <w:tcW w:w="0" w:type="auto"/>
            <w:vMerge w:val="restart"/>
            <w:tcBorders>
              <w:top w:val="nil"/>
              <w:left w:val="single" w:sz="4" w:space="0" w:color="auto"/>
              <w:right w:val="single" w:sz="4" w:space="0" w:color="auto"/>
            </w:tcBorders>
            <w:vAlign w:val="center"/>
          </w:tcPr>
          <w:p w14:paraId="5E5B22C7" w14:textId="77777777" w:rsidR="00900E2D" w:rsidRPr="00224B80" w:rsidRDefault="00900E2D" w:rsidP="0006129B">
            <w:pPr>
              <w:pStyle w:val="affd"/>
              <w:jc w:val="center"/>
              <w:rPr>
                <w:rFonts w:ascii="Times New Roman" w:hAnsi="Times New Roman" w:cs="Times New Roman"/>
                <w:sz w:val="22"/>
                <w:szCs w:val="22"/>
              </w:rPr>
            </w:pPr>
            <w:r w:rsidRPr="00224B80">
              <w:rPr>
                <w:rFonts w:ascii="Times New Roman" w:hAnsi="Times New Roman" w:cs="Times New Roman"/>
                <w:sz w:val="22"/>
                <w:szCs w:val="22"/>
              </w:rPr>
              <w:t>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9521A83" w14:textId="77777777" w:rsidR="00900E2D" w:rsidRPr="00224B80" w:rsidRDefault="00900E2D" w:rsidP="0006129B">
            <w:pPr>
              <w:rPr>
                <w:iCs/>
                <w:sz w:val="22"/>
              </w:rPr>
            </w:pPr>
            <w:r w:rsidRPr="00224B80">
              <w:rPr>
                <w:iCs/>
                <w:sz w:val="22"/>
              </w:rPr>
              <w:t>Жилые дома независимо от этажности, оборудованные умывальниками, мойками и ваннами, с квартирными регуляторами давления</w:t>
            </w:r>
          </w:p>
        </w:tc>
        <w:tc>
          <w:tcPr>
            <w:tcW w:w="0" w:type="auto"/>
            <w:tcBorders>
              <w:top w:val="nil"/>
              <w:left w:val="nil"/>
              <w:bottom w:val="single" w:sz="4" w:space="0" w:color="auto"/>
              <w:right w:val="single" w:sz="4" w:space="0" w:color="auto"/>
            </w:tcBorders>
            <w:shd w:val="clear" w:color="auto" w:fill="auto"/>
            <w:vAlign w:val="center"/>
            <w:hideMark/>
          </w:tcPr>
          <w:p w14:paraId="0DCFF4DA" w14:textId="77777777" w:rsidR="00900E2D" w:rsidRPr="00224B80" w:rsidRDefault="00900E2D" w:rsidP="0006129B">
            <w:pPr>
              <w:jc w:val="center"/>
              <w:rPr>
                <w:iCs/>
                <w:sz w:val="22"/>
              </w:rPr>
            </w:pPr>
            <w:r w:rsidRPr="00224B80">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7DF0F9D3" w14:textId="77777777" w:rsidR="00900E2D" w:rsidRPr="00224B80" w:rsidRDefault="00900E2D" w:rsidP="0006129B">
            <w:pPr>
              <w:jc w:val="center"/>
              <w:rPr>
                <w:iCs/>
                <w:sz w:val="22"/>
              </w:rPr>
            </w:pPr>
            <w:r w:rsidRPr="00224B80">
              <w:rPr>
                <w:iCs/>
                <w:sz w:val="22"/>
              </w:rPr>
              <w:t>105</w:t>
            </w:r>
          </w:p>
        </w:tc>
        <w:tc>
          <w:tcPr>
            <w:tcW w:w="0" w:type="auto"/>
            <w:tcBorders>
              <w:top w:val="nil"/>
              <w:left w:val="nil"/>
              <w:bottom w:val="single" w:sz="4" w:space="0" w:color="auto"/>
              <w:right w:val="single" w:sz="4" w:space="0" w:color="auto"/>
            </w:tcBorders>
            <w:shd w:val="clear" w:color="auto" w:fill="auto"/>
            <w:vAlign w:val="center"/>
            <w:hideMark/>
          </w:tcPr>
          <w:p w14:paraId="20AD216B" w14:textId="77777777" w:rsidR="00900E2D" w:rsidRPr="00224B80" w:rsidRDefault="00900E2D" w:rsidP="0006129B">
            <w:pPr>
              <w:jc w:val="center"/>
              <w:rPr>
                <w:iCs/>
                <w:sz w:val="22"/>
              </w:rPr>
            </w:pPr>
            <w:r w:rsidRPr="00224B80">
              <w:rPr>
                <w:iCs/>
                <w:sz w:val="22"/>
              </w:rPr>
              <w:t>25</w:t>
            </w:r>
          </w:p>
        </w:tc>
        <w:tc>
          <w:tcPr>
            <w:tcW w:w="0" w:type="auto"/>
            <w:tcBorders>
              <w:top w:val="nil"/>
              <w:left w:val="nil"/>
              <w:bottom w:val="single" w:sz="4" w:space="0" w:color="auto"/>
              <w:right w:val="single" w:sz="4" w:space="0" w:color="auto"/>
            </w:tcBorders>
            <w:shd w:val="clear" w:color="auto" w:fill="auto"/>
            <w:vAlign w:val="center"/>
            <w:hideMark/>
          </w:tcPr>
          <w:p w14:paraId="2CE7D2D3" w14:textId="77777777" w:rsidR="00900E2D" w:rsidRPr="00224B80" w:rsidRDefault="00900E2D" w:rsidP="0006129B">
            <w:pPr>
              <w:jc w:val="center"/>
              <w:rPr>
                <w:iCs/>
                <w:sz w:val="22"/>
              </w:rPr>
            </w:pPr>
            <w:r w:rsidRPr="00224B80">
              <w:rPr>
                <w:iCs/>
                <w:sz w:val="22"/>
              </w:rPr>
              <w:t>12,2</w:t>
            </w:r>
          </w:p>
        </w:tc>
      </w:tr>
      <w:tr w:rsidR="00224B80" w:rsidRPr="00224B80" w14:paraId="45EE18F5" w14:textId="77777777" w:rsidTr="00C67D8F">
        <w:trPr>
          <w:cantSplit/>
          <w:jc w:val="center"/>
        </w:trPr>
        <w:tc>
          <w:tcPr>
            <w:tcW w:w="0" w:type="auto"/>
            <w:vMerge/>
            <w:tcBorders>
              <w:left w:val="single" w:sz="4" w:space="0" w:color="auto"/>
              <w:bottom w:val="single" w:sz="4" w:space="0" w:color="auto"/>
              <w:right w:val="single" w:sz="4" w:space="0" w:color="auto"/>
            </w:tcBorders>
            <w:vAlign w:val="center"/>
          </w:tcPr>
          <w:p w14:paraId="27876B94" w14:textId="77777777" w:rsidR="00900E2D" w:rsidRPr="00224B80" w:rsidRDefault="00900E2D" w:rsidP="0006129B">
            <w:pPr>
              <w:pStyle w:val="affe"/>
              <w:jc w:val="center"/>
              <w:rPr>
                <w:rFonts w:ascii="Times New Roman" w:hAnsi="Times New Roman" w:cs="Times New Roman"/>
                <w:sz w:val="22"/>
                <w:szCs w:val="22"/>
              </w:rPr>
            </w:pP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136E748" w14:textId="77777777" w:rsidR="00900E2D" w:rsidRPr="00224B80" w:rsidRDefault="00900E2D" w:rsidP="0006129B">
            <w:pPr>
              <w:rPr>
                <w:iCs/>
                <w:sz w:val="22"/>
              </w:rPr>
            </w:pPr>
            <w:r w:rsidRPr="00224B80">
              <w:rPr>
                <w:iCs/>
                <w:sz w:val="22"/>
              </w:rPr>
              <w:t>То же, с заселенностью 20 м</w:t>
            </w:r>
            <w:r w:rsidRPr="00224B80">
              <w:rPr>
                <w:iCs/>
                <w:sz w:val="22"/>
                <w:vertAlign w:val="superscript"/>
              </w:rPr>
              <w:t>2</w:t>
            </w:r>
            <w:r w:rsidRPr="00224B80">
              <w:rPr>
                <w:iCs/>
                <w:sz w:val="22"/>
              </w:rPr>
              <w:t>/чел</w:t>
            </w:r>
          </w:p>
        </w:tc>
        <w:tc>
          <w:tcPr>
            <w:tcW w:w="0" w:type="auto"/>
            <w:tcBorders>
              <w:top w:val="nil"/>
              <w:left w:val="nil"/>
              <w:bottom w:val="single" w:sz="4" w:space="0" w:color="auto"/>
              <w:right w:val="single" w:sz="4" w:space="0" w:color="auto"/>
            </w:tcBorders>
            <w:shd w:val="clear" w:color="auto" w:fill="auto"/>
            <w:vAlign w:val="center"/>
            <w:hideMark/>
          </w:tcPr>
          <w:p w14:paraId="025378D2" w14:textId="77777777" w:rsidR="00900E2D" w:rsidRPr="00224B80" w:rsidRDefault="00900E2D" w:rsidP="0006129B">
            <w:pPr>
              <w:jc w:val="center"/>
              <w:rPr>
                <w:iCs/>
                <w:sz w:val="22"/>
              </w:rPr>
            </w:pPr>
            <w:r w:rsidRPr="00224B80">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574EC497" w14:textId="77777777" w:rsidR="00900E2D" w:rsidRPr="00224B80" w:rsidRDefault="00900E2D" w:rsidP="0006129B">
            <w:pPr>
              <w:jc w:val="center"/>
              <w:rPr>
                <w:iCs/>
                <w:sz w:val="22"/>
              </w:rPr>
            </w:pPr>
            <w:r w:rsidRPr="00224B80">
              <w:rPr>
                <w:iCs/>
                <w:sz w:val="22"/>
              </w:rPr>
              <w:t>105</w:t>
            </w:r>
          </w:p>
        </w:tc>
        <w:tc>
          <w:tcPr>
            <w:tcW w:w="0" w:type="auto"/>
            <w:tcBorders>
              <w:top w:val="nil"/>
              <w:left w:val="nil"/>
              <w:bottom w:val="single" w:sz="4" w:space="0" w:color="auto"/>
              <w:right w:val="single" w:sz="4" w:space="0" w:color="auto"/>
            </w:tcBorders>
            <w:shd w:val="clear" w:color="auto" w:fill="auto"/>
            <w:vAlign w:val="center"/>
            <w:hideMark/>
          </w:tcPr>
          <w:p w14:paraId="03D8A675" w14:textId="77777777" w:rsidR="00900E2D" w:rsidRPr="00224B80" w:rsidRDefault="00900E2D" w:rsidP="0006129B">
            <w:pPr>
              <w:jc w:val="center"/>
              <w:rPr>
                <w:iCs/>
                <w:sz w:val="22"/>
              </w:rPr>
            </w:pPr>
            <w:r w:rsidRPr="00224B80">
              <w:rPr>
                <w:iCs/>
                <w:sz w:val="22"/>
              </w:rPr>
              <w:t>20</w:t>
            </w:r>
          </w:p>
        </w:tc>
        <w:tc>
          <w:tcPr>
            <w:tcW w:w="0" w:type="auto"/>
            <w:tcBorders>
              <w:top w:val="nil"/>
              <w:left w:val="nil"/>
              <w:bottom w:val="single" w:sz="4" w:space="0" w:color="auto"/>
              <w:right w:val="single" w:sz="4" w:space="0" w:color="auto"/>
            </w:tcBorders>
            <w:shd w:val="clear" w:color="auto" w:fill="auto"/>
            <w:vAlign w:val="center"/>
            <w:hideMark/>
          </w:tcPr>
          <w:p w14:paraId="29769991" w14:textId="77777777" w:rsidR="00900E2D" w:rsidRPr="00224B80" w:rsidRDefault="00900E2D" w:rsidP="0006129B">
            <w:pPr>
              <w:jc w:val="center"/>
              <w:rPr>
                <w:iCs/>
                <w:sz w:val="22"/>
              </w:rPr>
            </w:pPr>
            <w:r w:rsidRPr="00224B80">
              <w:rPr>
                <w:iCs/>
                <w:sz w:val="22"/>
              </w:rPr>
              <w:t>15,3</w:t>
            </w:r>
          </w:p>
        </w:tc>
      </w:tr>
      <w:tr w:rsidR="00224B80" w:rsidRPr="00224B80" w14:paraId="320D596F"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5A403B34" w14:textId="77777777" w:rsidR="00900E2D" w:rsidRPr="00224B80" w:rsidRDefault="00900E2D" w:rsidP="0006129B">
            <w:pPr>
              <w:jc w:val="center"/>
              <w:rPr>
                <w:iCs/>
                <w:sz w:val="22"/>
              </w:rPr>
            </w:pPr>
            <w:r w:rsidRPr="00224B80">
              <w:rPr>
                <w:iCs/>
                <w:sz w:val="22"/>
              </w:rPr>
              <w:t>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D2C2FAD" w14:textId="77777777" w:rsidR="00900E2D" w:rsidRPr="00224B80" w:rsidRDefault="00900E2D" w:rsidP="0006129B">
            <w:pPr>
              <w:rPr>
                <w:iCs/>
                <w:sz w:val="22"/>
              </w:rPr>
            </w:pPr>
            <w:r w:rsidRPr="00224B80">
              <w:rPr>
                <w:iCs/>
                <w:sz w:val="22"/>
              </w:rPr>
              <w:t>То же, с умывальниками, мойками и душевыми</w:t>
            </w:r>
          </w:p>
        </w:tc>
        <w:tc>
          <w:tcPr>
            <w:tcW w:w="0" w:type="auto"/>
            <w:tcBorders>
              <w:top w:val="nil"/>
              <w:left w:val="nil"/>
              <w:bottom w:val="single" w:sz="4" w:space="0" w:color="auto"/>
              <w:right w:val="single" w:sz="4" w:space="0" w:color="auto"/>
            </w:tcBorders>
            <w:shd w:val="clear" w:color="auto" w:fill="auto"/>
            <w:vAlign w:val="center"/>
            <w:hideMark/>
          </w:tcPr>
          <w:p w14:paraId="532DEE5E" w14:textId="77777777" w:rsidR="00900E2D" w:rsidRPr="00224B80" w:rsidRDefault="00900E2D" w:rsidP="0006129B">
            <w:pPr>
              <w:jc w:val="center"/>
              <w:rPr>
                <w:iCs/>
                <w:sz w:val="22"/>
              </w:rPr>
            </w:pPr>
            <w:r w:rsidRPr="00224B80">
              <w:rPr>
                <w:iCs/>
                <w:sz w:val="22"/>
              </w:rPr>
              <w:t>1 житель</w:t>
            </w:r>
          </w:p>
        </w:tc>
        <w:tc>
          <w:tcPr>
            <w:tcW w:w="0" w:type="auto"/>
            <w:tcBorders>
              <w:top w:val="nil"/>
              <w:left w:val="nil"/>
              <w:bottom w:val="single" w:sz="4" w:space="0" w:color="auto"/>
              <w:right w:val="single" w:sz="4" w:space="0" w:color="auto"/>
            </w:tcBorders>
            <w:shd w:val="clear" w:color="auto" w:fill="auto"/>
            <w:vAlign w:val="center"/>
            <w:hideMark/>
          </w:tcPr>
          <w:p w14:paraId="241E62FE" w14:textId="77777777" w:rsidR="00900E2D" w:rsidRPr="00224B80" w:rsidRDefault="00900E2D" w:rsidP="0006129B">
            <w:pPr>
              <w:jc w:val="center"/>
              <w:rPr>
                <w:iCs/>
                <w:sz w:val="22"/>
              </w:rPr>
            </w:pPr>
            <w:r w:rsidRPr="00224B80">
              <w:rPr>
                <w:iCs/>
                <w:sz w:val="22"/>
              </w:rPr>
              <w:t>85</w:t>
            </w:r>
          </w:p>
        </w:tc>
        <w:tc>
          <w:tcPr>
            <w:tcW w:w="0" w:type="auto"/>
            <w:tcBorders>
              <w:top w:val="nil"/>
              <w:left w:val="nil"/>
              <w:bottom w:val="single" w:sz="4" w:space="0" w:color="auto"/>
              <w:right w:val="single" w:sz="4" w:space="0" w:color="auto"/>
            </w:tcBorders>
            <w:shd w:val="clear" w:color="auto" w:fill="auto"/>
            <w:vAlign w:val="center"/>
            <w:hideMark/>
          </w:tcPr>
          <w:p w14:paraId="3CC871C1" w14:textId="77777777" w:rsidR="00900E2D" w:rsidRPr="00224B80" w:rsidRDefault="00900E2D" w:rsidP="0006129B">
            <w:pPr>
              <w:jc w:val="center"/>
              <w:rPr>
                <w:iCs/>
                <w:sz w:val="22"/>
              </w:rPr>
            </w:pPr>
            <w:r w:rsidRPr="00224B80">
              <w:rPr>
                <w:iCs/>
                <w:sz w:val="22"/>
              </w:rPr>
              <w:t>18</w:t>
            </w:r>
          </w:p>
        </w:tc>
        <w:tc>
          <w:tcPr>
            <w:tcW w:w="0" w:type="auto"/>
            <w:tcBorders>
              <w:top w:val="nil"/>
              <w:left w:val="nil"/>
              <w:bottom w:val="single" w:sz="4" w:space="0" w:color="auto"/>
              <w:right w:val="single" w:sz="4" w:space="0" w:color="auto"/>
            </w:tcBorders>
            <w:shd w:val="clear" w:color="auto" w:fill="auto"/>
            <w:vAlign w:val="center"/>
            <w:hideMark/>
          </w:tcPr>
          <w:p w14:paraId="70C0DDE4" w14:textId="77777777" w:rsidR="00900E2D" w:rsidRPr="00224B80" w:rsidRDefault="00900E2D" w:rsidP="0006129B">
            <w:pPr>
              <w:jc w:val="center"/>
              <w:rPr>
                <w:iCs/>
                <w:sz w:val="22"/>
              </w:rPr>
            </w:pPr>
            <w:r w:rsidRPr="00224B80">
              <w:rPr>
                <w:iCs/>
                <w:sz w:val="22"/>
              </w:rPr>
              <w:t>13,8</w:t>
            </w:r>
          </w:p>
        </w:tc>
      </w:tr>
      <w:tr w:rsidR="00224B80" w:rsidRPr="00224B80" w14:paraId="511F3E3B"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452CB67D" w14:textId="77777777" w:rsidR="00900E2D" w:rsidRPr="00224B80" w:rsidRDefault="00900E2D" w:rsidP="0006129B">
            <w:pPr>
              <w:jc w:val="center"/>
              <w:rPr>
                <w:iCs/>
                <w:sz w:val="22"/>
              </w:rPr>
            </w:pPr>
            <w:r w:rsidRPr="00224B80">
              <w:rPr>
                <w:iCs/>
                <w:sz w:val="22"/>
              </w:rPr>
              <w:t>3</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5F61B7F8" w14:textId="77777777" w:rsidR="00900E2D" w:rsidRPr="00224B80" w:rsidRDefault="00900E2D" w:rsidP="0006129B">
            <w:pPr>
              <w:rPr>
                <w:iCs/>
                <w:sz w:val="22"/>
              </w:rPr>
            </w:pPr>
            <w:r w:rsidRPr="00224B80">
              <w:rPr>
                <w:iCs/>
                <w:sz w:val="22"/>
              </w:rPr>
              <w:t>Гостиницы и пансионаты с душами во всех отдельных номерах</w:t>
            </w:r>
          </w:p>
        </w:tc>
        <w:tc>
          <w:tcPr>
            <w:tcW w:w="0" w:type="auto"/>
            <w:tcBorders>
              <w:top w:val="nil"/>
              <w:left w:val="nil"/>
              <w:bottom w:val="single" w:sz="4" w:space="0" w:color="auto"/>
              <w:right w:val="single" w:sz="4" w:space="0" w:color="auto"/>
            </w:tcBorders>
            <w:shd w:val="clear" w:color="auto" w:fill="auto"/>
            <w:vAlign w:val="center"/>
            <w:hideMark/>
          </w:tcPr>
          <w:p w14:paraId="42DB87C6" w14:textId="77777777" w:rsidR="00900E2D" w:rsidRPr="00224B80" w:rsidRDefault="00900E2D" w:rsidP="0006129B">
            <w:pPr>
              <w:jc w:val="center"/>
              <w:rPr>
                <w:iCs/>
                <w:sz w:val="22"/>
              </w:rPr>
            </w:pPr>
            <w:r w:rsidRPr="00224B80">
              <w:rPr>
                <w:iCs/>
                <w:sz w:val="22"/>
              </w:rPr>
              <w:t>1 проживающий</w:t>
            </w:r>
          </w:p>
        </w:tc>
        <w:tc>
          <w:tcPr>
            <w:tcW w:w="0" w:type="auto"/>
            <w:tcBorders>
              <w:top w:val="nil"/>
              <w:left w:val="nil"/>
              <w:bottom w:val="single" w:sz="4" w:space="0" w:color="auto"/>
              <w:right w:val="single" w:sz="4" w:space="0" w:color="auto"/>
            </w:tcBorders>
            <w:shd w:val="clear" w:color="auto" w:fill="auto"/>
            <w:vAlign w:val="center"/>
            <w:hideMark/>
          </w:tcPr>
          <w:p w14:paraId="7AF4993B" w14:textId="77777777" w:rsidR="00900E2D" w:rsidRPr="00224B80" w:rsidRDefault="00900E2D" w:rsidP="0006129B">
            <w:pPr>
              <w:jc w:val="center"/>
              <w:rPr>
                <w:iCs/>
                <w:sz w:val="22"/>
              </w:rPr>
            </w:pPr>
            <w:r w:rsidRPr="00224B80">
              <w:rPr>
                <w:iCs/>
                <w:sz w:val="22"/>
              </w:rPr>
              <w:t>70</w:t>
            </w:r>
          </w:p>
        </w:tc>
        <w:tc>
          <w:tcPr>
            <w:tcW w:w="0" w:type="auto"/>
            <w:tcBorders>
              <w:top w:val="nil"/>
              <w:left w:val="nil"/>
              <w:bottom w:val="single" w:sz="4" w:space="0" w:color="auto"/>
              <w:right w:val="single" w:sz="4" w:space="0" w:color="auto"/>
            </w:tcBorders>
            <w:shd w:val="clear" w:color="auto" w:fill="auto"/>
            <w:vAlign w:val="center"/>
            <w:hideMark/>
          </w:tcPr>
          <w:p w14:paraId="14A778A1" w14:textId="77777777" w:rsidR="00900E2D" w:rsidRPr="00224B80" w:rsidRDefault="00900E2D" w:rsidP="0006129B">
            <w:pPr>
              <w:jc w:val="center"/>
              <w:rPr>
                <w:iCs/>
                <w:sz w:val="22"/>
              </w:rPr>
            </w:pPr>
            <w:r w:rsidRPr="00224B80">
              <w:rPr>
                <w:iCs/>
                <w:sz w:val="22"/>
              </w:rPr>
              <w:t>12</w:t>
            </w:r>
          </w:p>
        </w:tc>
        <w:tc>
          <w:tcPr>
            <w:tcW w:w="0" w:type="auto"/>
            <w:tcBorders>
              <w:top w:val="nil"/>
              <w:left w:val="nil"/>
              <w:bottom w:val="single" w:sz="4" w:space="0" w:color="auto"/>
              <w:right w:val="single" w:sz="4" w:space="0" w:color="auto"/>
            </w:tcBorders>
            <w:shd w:val="clear" w:color="auto" w:fill="auto"/>
            <w:vAlign w:val="center"/>
            <w:hideMark/>
          </w:tcPr>
          <w:p w14:paraId="77CB6644" w14:textId="77777777" w:rsidR="00900E2D" w:rsidRPr="00224B80" w:rsidRDefault="00900E2D" w:rsidP="0006129B">
            <w:pPr>
              <w:jc w:val="center"/>
              <w:rPr>
                <w:iCs/>
                <w:sz w:val="22"/>
              </w:rPr>
            </w:pPr>
            <w:r w:rsidRPr="00224B80">
              <w:rPr>
                <w:iCs/>
                <w:sz w:val="22"/>
              </w:rPr>
              <w:t>17</w:t>
            </w:r>
          </w:p>
        </w:tc>
      </w:tr>
      <w:tr w:rsidR="00224B80" w:rsidRPr="00224B80" w14:paraId="14865A71"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36A33D45" w14:textId="77777777" w:rsidR="00900E2D" w:rsidRPr="00224B80" w:rsidRDefault="00900E2D" w:rsidP="0006129B">
            <w:pPr>
              <w:jc w:val="center"/>
              <w:rPr>
                <w:iCs/>
                <w:sz w:val="22"/>
              </w:rPr>
            </w:pPr>
            <w:r w:rsidRPr="00224B80">
              <w:rPr>
                <w:iCs/>
                <w:sz w:val="22"/>
              </w:rPr>
              <w:t>4</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F723FC2" w14:textId="77777777" w:rsidR="00900E2D" w:rsidRPr="00224B80" w:rsidRDefault="00900E2D" w:rsidP="0006129B">
            <w:pPr>
              <w:rPr>
                <w:iCs/>
                <w:sz w:val="22"/>
              </w:rPr>
            </w:pPr>
            <w:r w:rsidRPr="00224B80">
              <w:rPr>
                <w:iCs/>
                <w:sz w:val="22"/>
              </w:rPr>
              <w:t>Больницы с санитарными узлами, приближенными к палатам</w:t>
            </w:r>
          </w:p>
        </w:tc>
        <w:tc>
          <w:tcPr>
            <w:tcW w:w="0" w:type="auto"/>
            <w:tcBorders>
              <w:top w:val="nil"/>
              <w:left w:val="nil"/>
              <w:bottom w:val="single" w:sz="4" w:space="0" w:color="auto"/>
              <w:right w:val="single" w:sz="4" w:space="0" w:color="auto"/>
            </w:tcBorders>
            <w:shd w:val="clear" w:color="auto" w:fill="auto"/>
            <w:vAlign w:val="center"/>
            <w:hideMark/>
          </w:tcPr>
          <w:p w14:paraId="4D04B816" w14:textId="77777777" w:rsidR="00900E2D" w:rsidRPr="00224B80" w:rsidRDefault="00900E2D" w:rsidP="0006129B">
            <w:pPr>
              <w:jc w:val="center"/>
              <w:rPr>
                <w:iCs/>
                <w:sz w:val="22"/>
              </w:rPr>
            </w:pPr>
            <w:r w:rsidRPr="00224B80">
              <w:rPr>
                <w:iCs/>
                <w:sz w:val="22"/>
              </w:rPr>
              <w:t>1 больной</w:t>
            </w:r>
          </w:p>
        </w:tc>
        <w:tc>
          <w:tcPr>
            <w:tcW w:w="0" w:type="auto"/>
            <w:tcBorders>
              <w:top w:val="nil"/>
              <w:left w:val="nil"/>
              <w:bottom w:val="single" w:sz="4" w:space="0" w:color="auto"/>
              <w:right w:val="single" w:sz="4" w:space="0" w:color="auto"/>
            </w:tcBorders>
            <w:shd w:val="clear" w:color="auto" w:fill="auto"/>
            <w:vAlign w:val="center"/>
            <w:hideMark/>
          </w:tcPr>
          <w:p w14:paraId="49171030" w14:textId="77777777" w:rsidR="00900E2D" w:rsidRPr="00224B80" w:rsidRDefault="00900E2D" w:rsidP="0006129B">
            <w:pPr>
              <w:jc w:val="center"/>
              <w:rPr>
                <w:iCs/>
                <w:sz w:val="22"/>
              </w:rPr>
            </w:pPr>
            <w:r w:rsidRPr="00224B80">
              <w:rPr>
                <w:iCs/>
                <w:sz w:val="22"/>
              </w:rPr>
              <w:t>90</w:t>
            </w:r>
          </w:p>
        </w:tc>
        <w:tc>
          <w:tcPr>
            <w:tcW w:w="0" w:type="auto"/>
            <w:tcBorders>
              <w:top w:val="nil"/>
              <w:left w:val="nil"/>
              <w:bottom w:val="single" w:sz="4" w:space="0" w:color="auto"/>
              <w:right w:val="single" w:sz="4" w:space="0" w:color="auto"/>
            </w:tcBorders>
            <w:shd w:val="clear" w:color="auto" w:fill="auto"/>
            <w:vAlign w:val="center"/>
            <w:hideMark/>
          </w:tcPr>
          <w:p w14:paraId="14D4E65E" w14:textId="77777777" w:rsidR="00900E2D" w:rsidRPr="00224B80" w:rsidRDefault="00900E2D" w:rsidP="0006129B">
            <w:pPr>
              <w:jc w:val="center"/>
              <w:rPr>
                <w:iCs/>
                <w:sz w:val="22"/>
              </w:rPr>
            </w:pPr>
            <w:r w:rsidRPr="00224B80">
              <w:rPr>
                <w:iCs/>
                <w:sz w:val="22"/>
              </w:rPr>
              <w:t>15</w:t>
            </w:r>
          </w:p>
        </w:tc>
        <w:tc>
          <w:tcPr>
            <w:tcW w:w="0" w:type="auto"/>
            <w:tcBorders>
              <w:top w:val="nil"/>
              <w:left w:val="nil"/>
              <w:bottom w:val="single" w:sz="4" w:space="0" w:color="auto"/>
              <w:right w:val="single" w:sz="4" w:space="0" w:color="auto"/>
            </w:tcBorders>
            <w:shd w:val="clear" w:color="auto" w:fill="auto"/>
            <w:vAlign w:val="center"/>
            <w:hideMark/>
          </w:tcPr>
          <w:p w14:paraId="46967153" w14:textId="77777777" w:rsidR="00900E2D" w:rsidRPr="00224B80" w:rsidRDefault="00900E2D" w:rsidP="0006129B">
            <w:pPr>
              <w:jc w:val="center"/>
              <w:rPr>
                <w:iCs/>
                <w:sz w:val="22"/>
              </w:rPr>
            </w:pPr>
            <w:r w:rsidRPr="00224B80">
              <w:rPr>
                <w:iCs/>
                <w:sz w:val="22"/>
              </w:rPr>
              <w:t>17,5</w:t>
            </w:r>
          </w:p>
        </w:tc>
      </w:tr>
      <w:tr w:rsidR="00224B80" w:rsidRPr="00224B80" w14:paraId="203AB3BB"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01485A00" w14:textId="77777777" w:rsidR="00900E2D" w:rsidRPr="00224B80" w:rsidRDefault="00900E2D" w:rsidP="0006129B">
            <w:pPr>
              <w:jc w:val="center"/>
              <w:rPr>
                <w:iCs/>
                <w:sz w:val="22"/>
              </w:rPr>
            </w:pPr>
            <w:r w:rsidRPr="00224B80">
              <w:rPr>
                <w:iCs/>
                <w:sz w:val="22"/>
              </w:rPr>
              <w:t>5</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FB16746" w14:textId="77777777" w:rsidR="00900E2D" w:rsidRPr="00224B80" w:rsidRDefault="00900E2D" w:rsidP="0006129B">
            <w:pPr>
              <w:rPr>
                <w:iCs/>
                <w:sz w:val="22"/>
              </w:rPr>
            </w:pPr>
            <w:r w:rsidRPr="00224B80">
              <w:rPr>
                <w:iCs/>
                <w:sz w:val="22"/>
              </w:rPr>
              <w:t>Поликлиники и амбулатории</w:t>
            </w:r>
          </w:p>
        </w:tc>
        <w:tc>
          <w:tcPr>
            <w:tcW w:w="0" w:type="auto"/>
            <w:tcBorders>
              <w:top w:val="nil"/>
              <w:left w:val="nil"/>
              <w:bottom w:val="single" w:sz="4" w:space="0" w:color="auto"/>
              <w:right w:val="single" w:sz="4" w:space="0" w:color="auto"/>
            </w:tcBorders>
            <w:shd w:val="clear" w:color="auto" w:fill="auto"/>
            <w:vAlign w:val="center"/>
            <w:hideMark/>
          </w:tcPr>
          <w:p w14:paraId="63D3C7E3" w14:textId="77777777" w:rsidR="00900E2D" w:rsidRPr="00224B80" w:rsidRDefault="00900E2D" w:rsidP="0006129B">
            <w:pPr>
              <w:jc w:val="center"/>
              <w:rPr>
                <w:iCs/>
                <w:sz w:val="22"/>
              </w:rPr>
            </w:pPr>
            <w:r w:rsidRPr="00224B80">
              <w:rPr>
                <w:iCs/>
                <w:sz w:val="22"/>
              </w:rPr>
              <w:t>1 больной в смену</w:t>
            </w:r>
          </w:p>
        </w:tc>
        <w:tc>
          <w:tcPr>
            <w:tcW w:w="0" w:type="auto"/>
            <w:tcBorders>
              <w:top w:val="nil"/>
              <w:left w:val="nil"/>
              <w:bottom w:val="single" w:sz="4" w:space="0" w:color="auto"/>
              <w:right w:val="single" w:sz="4" w:space="0" w:color="auto"/>
            </w:tcBorders>
            <w:shd w:val="clear" w:color="auto" w:fill="auto"/>
            <w:vAlign w:val="center"/>
            <w:hideMark/>
          </w:tcPr>
          <w:p w14:paraId="4EA84481" w14:textId="77777777" w:rsidR="00900E2D" w:rsidRPr="00224B80" w:rsidRDefault="00900E2D" w:rsidP="0006129B">
            <w:pPr>
              <w:jc w:val="center"/>
              <w:rPr>
                <w:iCs/>
                <w:sz w:val="22"/>
              </w:rPr>
            </w:pPr>
            <w:r w:rsidRPr="00224B80">
              <w:rPr>
                <w:iCs/>
                <w:sz w:val="22"/>
              </w:rPr>
              <w:t>5,2</w:t>
            </w:r>
          </w:p>
        </w:tc>
        <w:tc>
          <w:tcPr>
            <w:tcW w:w="0" w:type="auto"/>
            <w:tcBorders>
              <w:top w:val="nil"/>
              <w:left w:val="nil"/>
              <w:bottom w:val="single" w:sz="4" w:space="0" w:color="auto"/>
              <w:right w:val="single" w:sz="4" w:space="0" w:color="auto"/>
            </w:tcBorders>
            <w:shd w:val="clear" w:color="auto" w:fill="auto"/>
            <w:vAlign w:val="center"/>
            <w:hideMark/>
          </w:tcPr>
          <w:p w14:paraId="2858D810" w14:textId="77777777" w:rsidR="00900E2D" w:rsidRPr="00224B80" w:rsidRDefault="00900E2D" w:rsidP="0006129B">
            <w:pPr>
              <w:jc w:val="center"/>
              <w:rPr>
                <w:iCs/>
                <w:sz w:val="22"/>
              </w:rPr>
            </w:pPr>
            <w:r w:rsidRPr="00224B80">
              <w:rPr>
                <w:iCs/>
                <w:sz w:val="22"/>
              </w:rPr>
              <w:t>13</w:t>
            </w:r>
          </w:p>
        </w:tc>
        <w:tc>
          <w:tcPr>
            <w:tcW w:w="0" w:type="auto"/>
            <w:tcBorders>
              <w:top w:val="nil"/>
              <w:left w:val="nil"/>
              <w:bottom w:val="single" w:sz="4" w:space="0" w:color="auto"/>
              <w:right w:val="single" w:sz="4" w:space="0" w:color="auto"/>
            </w:tcBorders>
            <w:shd w:val="clear" w:color="auto" w:fill="auto"/>
            <w:vAlign w:val="center"/>
            <w:hideMark/>
          </w:tcPr>
          <w:p w14:paraId="7365B76D" w14:textId="77777777" w:rsidR="00900E2D" w:rsidRPr="00224B80" w:rsidRDefault="00900E2D" w:rsidP="0006129B">
            <w:pPr>
              <w:jc w:val="center"/>
              <w:rPr>
                <w:iCs/>
                <w:sz w:val="22"/>
              </w:rPr>
            </w:pPr>
            <w:r w:rsidRPr="00224B80">
              <w:rPr>
                <w:iCs/>
                <w:sz w:val="22"/>
              </w:rPr>
              <w:t>1,5</w:t>
            </w:r>
          </w:p>
        </w:tc>
      </w:tr>
      <w:tr w:rsidR="00224B80" w:rsidRPr="00224B80" w14:paraId="18053B37"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070DCC67" w14:textId="77777777" w:rsidR="00900E2D" w:rsidRPr="00224B80" w:rsidRDefault="00900E2D" w:rsidP="0006129B">
            <w:pPr>
              <w:jc w:val="center"/>
              <w:rPr>
                <w:iCs/>
                <w:sz w:val="22"/>
              </w:rPr>
            </w:pPr>
            <w:r w:rsidRPr="00224B80">
              <w:rPr>
                <w:iCs/>
                <w:sz w:val="22"/>
              </w:rPr>
              <w:t>6</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7673920" w14:textId="77777777" w:rsidR="00900E2D" w:rsidRPr="00224B80" w:rsidRDefault="00900E2D" w:rsidP="0006129B">
            <w:pPr>
              <w:rPr>
                <w:iCs/>
                <w:sz w:val="22"/>
              </w:rPr>
            </w:pPr>
            <w:r w:rsidRPr="00224B80">
              <w:rPr>
                <w:iCs/>
                <w:sz w:val="22"/>
              </w:rPr>
              <w:t>Детские ясли и сады с дневным пребыванием детей и столовыми на полуфабрикатах</w:t>
            </w:r>
          </w:p>
        </w:tc>
        <w:tc>
          <w:tcPr>
            <w:tcW w:w="0" w:type="auto"/>
            <w:tcBorders>
              <w:top w:val="nil"/>
              <w:left w:val="nil"/>
              <w:bottom w:val="single" w:sz="4" w:space="0" w:color="auto"/>
              <w:right w:val="single" w:sz="4" w:space="0" w:color="auto"/>
            </w:tcBorders>
            <w:shd w:val="clear" w:color="auto" w:fill="auto"/>
            <w:vAlign w:val="center"/>
            <w:hideMark/>
          </w:tcPr>
          <w:p w14:paraId="0E0752D3" w14:textId="77777777" w:rsidR="00900E2D" w:rsidRPr="00224B80" w:rsidRDefault="00900E2D" w:rsidP="0006129B">
            <w:pPr>
              <w:jc w:val="center"/>
              <w:rPr>
                <w:iCs/>
                <w:sz w:val="22"/>
              </w:rPr>
            </w:pPr>
            <w:r w:rsidRPr="00224B80">
              <w:rPr>
                <w:iCs/>
                <w:sz w:val="22"/>
              </w:rPr>
              <w:t>1 ребенок</w:t>
            </w:r>
          </w:p>
        </w:tc>
        <w:tc>
          <w:tcPr>
            <w:tcW w:w="0" w:type="auto"/>
            <w:tcBorders>
              <w:top w:val="nil"/>
              <w:left w:val="nil"/>
              <w:bottom w:val="single" w:sz="4" w:space="0" w:color="auto"/>
              <w:right w:val="single" w:sz="4" w:space="0" w:color="auto"/>
            </w:tcBorders>
            <w:shd w:val="clear" w:color="auto" w:fill="auto"/>
            <w:vAlign w:val="center"/>
            <w:hideMark/>
          </w:tcPr>
          <w:p w14:paraId="4A012618" w14:textId="77777777" w:rsidR="00900E2D" w:rsidRPr="00224B80" w:rsidRDefault="00900E2D" w:rsidP="0006129B">
            <w:pPr>
              <w:jc w:val="center"/>
              <w:rPr>
                <w:iCs/>
                <w:sz w:val="22"/>
              </w:rPr>
            </w:pPr>
            <w:r w:rsidRPr="00224B80">
              <w:rPr>
                <w:iCs/>
                <w:sz w:val="22"/>
              </w:rPr>
              <w:t>11,5</w:t>
            </w:r>
          </w:p>
        </w:tc>
        <w:tc>
          <w:tcPr>
            <w:tcW w:w="0" w:type="auto"/>
            <w:tcBorders>
              <w:top w:val="nil"/>
              <w:left w:val="nil"/>
              <w:bottom w:val="single" w:sz="4" w:space="0" w:color="auto"/>
              <w:right w:val="single" w:sz="4" w:space="0" w:color="auto"/>
            </w:tcBorders>
            <w:shd w:val="clear" w:color="auto" w:fill="auto"/>
            <w:vAlign w:val="center"/>
            <w:hideMark/>
          </w:tcPr>
          <w:p w14:paraId="291F3E76" w14:textId="77777777" w:rsidR="00900E2D" w:rsidRPr="00224B80" w:rsidRDefault="00900E2D" w:rsidP="0006129B">
            <w:pPr>
              <w:jc w:val="center"/>
              <w:rPr>
                <w:iCs/>
                <w:sz w:val="22"/>
              </w:rPr>
            </w:pPr>
            <w:r w:rsidRPr="00224B80">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2EAC033E" w14:textId="77777777" w:rsidR="00900E2D" w:rsidRPr="00224B80" w:rsidRDefault="00900E2D" w:rsidP="0006129B">
            <w:pPr>
              <w:jc w:val="center"/>
              <w:rPr>
                <w:iCs/>
                <w:sz w:val="22"/>
              </w:rPr>
            </w:pPr>
            <w:r w:rsidRPr="00224B80">
              <w:rPr>
                <w:iCs/>
                <w:sz w:val="22"/>
              </w:rPr>
              <w:t>3,1</w:t>
            </w:r>
          </w:p>
        </w:tc>
      </w:tr>
      <w:tr w:rsidR="00224B80" w:rsidRPr="00224B80" w14:paraId="6D106530"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1BBD70B8" w14:textId="77777777" w:rsidR="00900E2D" w:rsidRPr="00224B80" w:rsidRDefault="00900E2D" w:rsidP="0006129B">
            <w:pPr>
              <w:jc w:val="center"/>
              <w:rPr>
                <w:iCs/>
                <w:sz w:val="22"/>
              </w:rPr>
            </w:pPr>
            <w:r w:rsidRPr="00224B80">
              <w:rPr>
                <w:iCs/>
                <w:sz w:val="22"/>
              </w:rPr>
              <w:t>7</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D99FE1D" w14:textId="77777777" w:rsidR="00900E2D" w:rsidRPr="00224B80" w:rsidRDefault="00900E2D" w:rsidP="0006129B">
            <w:pPr>
              <w:rPr>
                <w:iCs/>
                <w:sz w:val="22"/>
              </w:rPr>
            </w:pPr>
            <w:r w:rsidRPr="00224B80">
              <w:rPr>
                <w:iCs/>
                <w:sz w:val="22"/>
              </w:rPr>
              <w:t>Административные здания</w:t>
            </w:r>
          </w:p>
        </w:tc>
        <w:tc>
          <w:tcPr>
            <w:tcW w:w="0" w:type="auto"/>
            <w:tcBorders>
              <w:top w:val="nil"/>
              <w:left w:val="nil"/>
              <w:bottom w:val="single" w:sz="4" w:space="0" w:color="auto"/>
              <w:right w:val="single" w:sz="4" w:space="0" w:color="auto"/>
            </w:tcBorders>
            <w:shd w:val="clear" w:color="auto" w:fill="auto"/>
            <w:vAlign w:val="center"/>
            <w:hideMark/>
          </w:tcPr>
          <w:p w14:paraId="27B66C03" w14:textId="77777777" w:rsidR="00900E2D" w:rsidRPr="00224B80" w:rsidRDefault="00900E2D" w:rsidP="0006129B">
            <w:pPr>
              <w:jc w:val="center"/>
              <w:rPr>
                <w:iCs/>
                <w:sz w:val="22"/>
              </w:rPr>
            </w:pPr>
            <w:r w:rsidRPr="00224B80">
              <w:rPr>
                <w:iCs/>
                <w:sz w:val="22"/>
              </w:rPr>
              <w:t>1 работающий</w:t>
            </w:r>
          </w:p>
        </w:tc>
        <w:tc>
          <w:tcPr>
            <w:tcW w:w="0" w:type="auto"/>
            <w:tcBorders>
              <w:top w:val="nil"/>
              <w:left w:val="nil"/>
              <w:bottom w:val="single" w:sz="4" w:space="0" w:color="auto"/>
              <w:right w:val="single" w:sz="4" w:space="0" w:color="auto"/>
            </w:tcBorders>
            <w:shd w:val="clear" w:color="auto" w:fill="auto"/>
            <w:vAlign w:val="center"/>
            <w:hideMark/>
          </w:tcPr>
          <w:p w14:paraId="1C5A81E3" w14:textId="77777777" w:rsidR="00900E2D" w:rsidRPr="00224B80" w:rsidRDefault="00900E2D" w:rsidP="0006129B">
            <w:pPr>
              <w:jc w:val="center"/>
              <w:rPr>
                <w:iCs/>
                <w:sz w:val="22"/>
              </w:rPr>
            </w:pPr>
            <w:r w:rsidRPr="00224B80">
              <w:rPr>
                <w:iCs/>
                <w:sz w:val="22"/>
              </w:rPr>
              <w:t>5</w:t>
            </w:r>
          </w:p>
        </w:tc>
        <w:tc>
          <w:tcPr>
            <w:tcW w:w="0" w:type="auto"/>
            <w:tcBorders>
              <w:top w:val="nil"/>
              <w:left w:val="nil"/>
              <w:bottom w:val="single" w:sz="4" w:space="0" w:color="auto"/>
              <w:right w:val="single" w:sz="4" w:space="0" w:color="auto"/>
            </w:tcBorders>
            <w:shd w:val="clear" w:color="auto" w:fill="auto"/>
            <w:vAlign w:val="center"/>
            <w:hideMark/>
          </w:tcPr>
          <w:p w14:paraId="5735B04A" w14:textId="77777777" w:rsidR="00900E2D" w:rsidRPr="00224B80" w:rsidRDefault="00900E2D" w:rsidP="0006129B">
            <w:pPr>
              <w:jc w:val="center"/>
              <w:rPr>
                <w:iCs/>
                <w:sz w:val="22"/>
              </w:rPr>
            </w:pPr>
            <w:r w:rsidRPr="00224B80">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41B8E405" w14:textId="77777777" w:rsidR="00900E2D" w:rsidRPr="00224B80" w:rsidRDefault="00900E2D" w:rsidP="0006129B">
            <w:pPr>
              <w:jc w:val="center"/>
              <w:rPr>
                <w:iCs/>
                <w:sz w:val="22"/>
              </w:rPr>
            </w:pPr>
            <w:r w:rsidRPr="00224B80">
              <w:rPr>
                <w:iCs/>
                <w:sz w:val="22"/>
              </w:rPr>
              <w:t>1,3</w:t>
            </w:r>
          </w:p>
        </w:tc>
      </w:tr>
      <w:tr w:rsidR="00224B80" w:rsidRPr="00224B80" w14:paraId="409AF2C8"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2906C652" w14:textId="77777777" w:rsidR="00900E2D" w:rsidRPr="00224B80" w:rsidRDefault="00900E2D" w:rsidP="0006129B">
            <w:pPr>
              <w:jc w:val="center"/>
              <w:rPr>
                <w:iCs/>
                <w:sz w:val="22"/>
              </w:rPr>
            </w:pPr>
            <w:r w:rsidRPr="00224B80">
              <w:rPr>
                <w:iCs/>
                <w:sz w:val="22"/>
              </w:rPr>
              <w:t>8</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3F2F037" w14:textId="77777777" w:rsidR="00900E2D" w:rsidRPr="00224B80" w:rsidRDefault="00900E2D" w:rsidP="0006129B">
            <w:pPr>
              <w:rPr>
                <w:iCs/>
                <w:sz w:val="22"/>
              </w:rPr>
            </w:pPr>
            <w:r w:rsidRPr="00224B80">
              <w:rPr>
                <w:iCs/>
                <w:sz w:val="22"/>
              </w:rPr>
              <w:t>Общеобразовательные школы с душевыми при гимнастических залах и столовыми на полуфабрикатах</w:t>
            </w:r>
          </w:p>
        </w:tc>
        <w:tc>
          <w:tcPr>
            <w:tcW w:w="0" w:type="auto"/>
            <w:tcBorders>
              <w:top w:val="nil"/>
              <w:left w:val="nil"/>
              <w:bottom w:val="single" w:sz="4" w:space="0" w:color="auto"/>
              <w:right w:val="single" w:sz="4" w:space="0" w:color="auto"/>
            </w:tcBorders>
            <w:shd w:val="clear" w:color="auto" w:fill="auto"/>
            <w:vAlign w:val="center"/>
            <w:hideMark/>
          </w:tcPr>
          <w:p w14:paraId="19F618D8" w14:textId="77777777" w:rsidR="00900E2D" w:rsidRPr="00224B80" w:rsidRDefault="00900E2D" w:rsidP="0006129B">
            <w:pPr>
              <w:jc w:val="center"/>
              <w:rPr>
                <w:iCs/>
                <w:sz w:val="22"/>
              </w:rPr>
            </w:pPr>
            <w:r w:rsidRPr="00224B80">
              <w:rPr>
                <w:iCs/>
                <w:sz w:val="22"/>
              </w:rPr>
              <w:t>1 учащийся</w:t>
            </w:r>
          </w:p>
        </w:tc>
        <w:tc>
          <w:tcPr>
            <w:tcW w:w="0" w:type="auto"/>
            <w:tcBorders>
              <w:top w:val="nil"/>
              <w:left w:val="nil"/>
              <w:bottom w:val="single" w:sz="4" w:space="0" w:color="auto"/>
              <w:right w:val="single" w:sz="4" w:space="0" w:color="auto"/>
            </w:tcBorders>
            <w:shd w:val="clear" w:color="auto" w:fill="auto"/>
            <w:vAlign w:val="center"/>
            <w:hideMark/>
          </w:tcPr>
          <w:p w14:paraId="1123C60D" w14:textId="77777777" w:rsidR="00900E2D" w:rsidRPr="00224B80" w:rsidRDefault="00900E2D" w:rsidP="0006129B">
            <w:pPr>
              <w:jc w:val="center"/>
              <w:rPr>
                <w:iCs/>
                <w:sz w:val="22"/>
              </w:rPr>
            </w:pPr>
            <w:r w:rsidRPr="00224B80">
              <w:rPr>
                <w:iCs/>
                <w:sz w:val="22"/>
              </w:rPr>
              <w:t>3</w:t>
            </w:r>
          </w:p>
        </w:tc>
        <w:tc>
          <w:tcPr>
            <w:tcW w:w="0" w:type="auto"/>
            <w:tcBorders>
              <w:top w:val="nil"/>
              <w:left w:val="nil"/>
              <w:bottom w:val="single" w:sz="4" w:space="0" w:color="auto"/>
              <w:right w:val="single" w:sz="4" w:space="0" w:color="auto"/>
            </w:tcBorders>
            <w:shd w:val="clear" w:color="auto" w:fill="auto"/>
            <w:vAlign w:val="center"/>
            <w:hideMark/>
          </w:tcPr>
          <w:p w14:paraId="2471A150" w14:textId="77777777" w:rsidR="00900E2D" w:rsidRPr="00224B80" w:rsidRDefault="00900E2D" w:rsidP="0006129B">
            <w:pPr>
              <w:jc w:val="center"/>
              <w:rPr>
                <w:iCs/>
                <w:sz w:val="22"/>
              </w:rPr>
            </w:pPr>
            <w:r w:rsidRPr="00224B80">
              <w:rPr>
                <w:iCs/>
                <w:sz w:val="22"/>
              </w:rPr>
              <w:t>10</w:t>
            </w:r>
          </w:p>
        </w:tc>
        <w:tc>
          <w:tcPr>
            <w:tcW w:w="0" w:type="auto"/>
            <w:tcBorders>
              <w:top w:val="nil"/>
              <w:left w:val="nil"/>
              <w:bottom w:val="single" w:sz="4" w:space="0" w:color="auto"/>
              <w:right w:val="single" w:sz="4" w:space="0" w:color="auto"/>
            </w:tcBorders>
            <w:shd w:val="clear" w:color="auto" w:fill="auto"/>
            <w:vAlign w:val="center"/>
            <w:hideMark/>
          </w:tcPr>
          <w:p w14:paraId="36464391" w14:textId="77777777" w:rsidR="00900E2D" w:rsidRPr="00224B80" w:rsidRDefault="00900E2D" w:rsidP="0006129B">
            <w:pPr>
              <w:jc w:val="center"/>
              <w:rPr>
                <w:iCs/>
                <w:sz w:val="22"/>
              </w:rPr>
            </w:pPr>
            <w:r w:rsidRPr="00224B80">
              <w:rPr>
                <w:iCs/>
                <w:sz w:val="22"/>
              </w:rPr>
              <w:t>0,8</w:t>
            </w:r>
          </w:p>
        </w:tc>
      </w:tr>
      <w:tr w:rsidR="00224B80" w:rsidRPr="00224B80" w14:paraId="4C43C0ED"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1360CC15" w14:textId="77777777" w:rsidR="00900E2D" w:rsidRPr="00224B80" w:rsidRDefault="00900E2D" w:rsidP="0006129B">
            <w:pPr>
              <w:jc w:val="center"/>
              <w:rPr>
                <w:iCs/>
                <w:sz w:val="22"/>
              </w:rPr>
            </w:pPr>
            <w:r w:rsidRPr="00224B80">
              <w:rPr>
                <w:iCs/>
                <w:sz w:val="22"/>
              </w:rPr>
              <w:t>9</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3820AEA" w14:textId="77777777" w:rsidR="00900E2D" w:rsidRPr="00224B80" w:rsidRDefault="00900E2D" w:rsidP="0006129B">
            <w:pPr>
              <w:rPr>
                <w:iCs/>
                <w:sz w:val="22"/>
              </w:rPr>
            </w:pPr>
            <w:r w:rsidRPr="00224B80">
              <w:rPr>
                <w:iCs/>
                <w:sz w:val="22"/>
              </w:rPr>
              <w:t>Физкультурно-оздоровительные комплексы</w:t>
            </w:r>
          </w:p>
        </w:tc>
        <w:tc>
          <w:tcPr>
            <w:tcW w:w="0" w:type="auto"/>
            <w:tcBorders>
              <w:top w:val="nil"/>
              <w:left w:val="nil"/>
              <w:bottom w:val="single" w:sz="4" w:space="0" w:color="auto"/>
              <w:right w:val="single" w:sz="4" w:space="0" w:color="auto"/>
            </w:tcBorders>
            <w:shd w:val="clear" w:color="auto" w:fill="auto"/>
            <w:vAlign w:val="center"/>
            <w:hideMark/>
          </w:tcPr>
          <w:p w14:paraId="2EE958D9" w14:textId="77777777" w:rsidR="00900E2D" w:rsidRPr="00224B80" w:rsidRDefault="00900E2D" w:rsidP="0006129B">
            <w:pPr>
              <w:jc w:val="center"/>
              <w:rPr>
                <w:iCs/>
                <w:sz w:val="22"/>
              </w:rPr>
            </w:pPr>
            <w:r w:rsidRPr="00224B80">
              <w:rPr>
                <w:iCs/>
                <w:sz w:val="22"/>
              </w:rPr>
              <w:t>1 человек</w:t>
            </w:r>
          </w:p>
        </w:tc>
        <w:tc>
          <w:tcPr>
            <w:tcW w:w="0" w:type="auto"/>
            <w:tcBorders>
              <w:top w:val="nil"/>
              <w:left w:val="nil"/>
              <w:bottom w:val="single" w:sz="4" w:space="0" w:color="auto"/>
              <w:right w:val="single" w:sz="4" w:space="0" w:color="auto"/>
            </w:tcBorders>
            <w:shd w:val="clear" w:color="auto" w:fill="auto"/>
            <w:vAlign w:val="center"/>
            <w:hideMark/>
          </w:tcPr>
          <w:p w14:paraId="49024C41" w14:textId="77777777" w:rsidR="00900E2D" w:rsidRPr="00224B80" w:rsidRDefault="00900E2D" w:rsidP="0006129B">
            <w:pPr>
              <w:jc w:val="center"/>
              <w:rPr>
                <w:iCs/>
                <w:sz w:val="22"/>
              </w:rPr>
            </w:pPr>
            <w:r w:rsidRPr="00224B80">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78344821" w14:textId="77777777" w:rsidR="00900E2D" w:rsidRPr="00224B80" w:rsidRDefault="00900E2D" w:rsidP="0006129B">
            <w:pPr>
              <w:jc w:val="center"/>
              <w:rPr>
                <w:iCs/>
                <w:sz w:val="22"/>
              </w:rPr>
            </w:pPr>
            <w:r w:rsidRPr="00224B80">
              <w:rPr>
                <w:iCs/>
                <w:sz w:val="22"/>
              </w:rPr>
              <w:t>5</w:t>
            </w:r>
          </w:p>
        </w:tc>
        <w:tc>
          <w:tcPr>
            <w:tcW w:w="0" w:type="auto"/>
            <w:tcBorders>
              <w:top w:val="nil"/>
              <w:left w:val="nil"/>
              <w:bottom w:val="single" w:sz="4" w:space="0" w:color="auto"/>
              <w:right w:val="single" w:sz="4" w:space="0" w:color="auto"/>
            </w:tcBorders>
            <w:shd w:val="clear" w:color="auto" w:fill="auto"/>
            <w:vAlign w:val="center"/>
            <w:hideMark/>
          </w:tcPr>
          <w:p w14:paraId="08C0171F" w14:textId="77777777" w:rsidR="00900E2D" w:rsidRPr="00224B80" w:rsidRDefault="00900E2D" w:rsidP="0006129B">
            <w:pPr>
              <w:jc w:val="center"/>
              <w:rPr>
                <w:iCs/>
                <w:sz w:val="22"/>
              </w:rPr>
            </w:pPr>
            <w:r w:rsidRPr="00224B80">
              <w:rPr>
                <w:iCs/>
                <w:sz w:val="22"/>
              </w:rPr>
              <w:t>17,5</w:t>
            </w:r>
          </w:p>
        </w:tc>
      </w:tr>
      <w:tr w:rsidR="00224B80" w:rsidRPr="00224B80" w14:paraId="2C828B45"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5E4D1492" w14:textId="77777777" w:rsidR="00900E2D" w:rsidRPr="00224B80" w:rsidRDefault="00900E2D" w:rsidP="0006129B">
            <w:pPr>
              <w:jc w:val="center"/>
              <w:rPr>
                <w:iCs/>
                <w:sz w:val="22"/>
              </w:rPr>
            </w:pPr>
            <w:r w:rsidRPr="00224B80">
              <w:rPr>
                <w:iCs/>
                <w:sz w:val="22"/>
              </w:rPr>
              <w:t>10</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E1B0206" w14:textId="77777777" w:rsidR="00900E2D" w:rsidRPr="00224B80" w:rsidRDefault="00900E2D" w:rsidP="0006129B">
            <w:pPr>
              <w:rPr>
                <w:iCs/>
                <w:sz w:val="22"/>
              </w:rPr>
            </w:pPr>
            <w:r w:rsidRPr="00224B80">
              <w:rPr>
                <w:iCs/>
                <w:sz w:val="22"/>
              </w:rPr>
              <w:t>Предприятия общественного питания для приготовления пищи реализуемой в обеденном зале</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D2989FA" w14:textId="77777777" w:rsidR="00900E2D" w:rsidRPr="00224B80" w:rsidRDefault="00900E2D" w:rsidP="0006129B">
            <w:pPr>
              <w:jc w:val="center"/>
              <w:rPr>
                <w:iCs/>
                <w:sz w:val="22"/>
              </w:rPr>
            </w:pPr>
            <w:r w:rsidRPr="00224B80">
              <w:rPr>
                <w:iCs/>
                <w:sz w:val="22"/>
              </w:rPr>
              <w:t>1 посетитель</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D9F27F1" w14:textId="77777777" w:rsidR="00900E2D" w:rsidRPr="00224B80" w:rsidRDefault="00900E2D" w:rsidP="0006129B">
            <w:pPr>
              <w:jc w:val="center"/>
              <w:rPr>
                <w:iCs/>
                <w:sz w:val="22"/>
              </w:rPr>
            </w:pPr>
            <w:r w:rsidRPr="00224B80">
              <w:rPr>
                <w:iCs/>
                <w:sz w:val="22"/>
              </w:rPr>
              <w:t>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DCC2697" w14:textId="77777777" w:rsidR="00900E2D" w:rsidRPr="00224B80" w:rsidRDefault="00900E2D" w:rsidP="0006129B">
            <w:pPr>
              <w:jc w:val="center"/>
              <w:rPr>
                <w:iCs/>
                <w:sz w:val="22"/>
              </w:rPr>
            </w:pPr>
            <w:r w:rsidRPr="00224B80">
              <w:rPr>
                <w:iCs/>
                <w:sz w:val="22"/>
              </w:rPr>
              <w:t>10</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BF120C2" w14:textId="77777777" w:rsidR="00900E2D" w:rsidRPr="00224B80" w:rsidRDefault="00900E2D" w:rsidP="0006129B">
            <w:pPr>
              <w:jc w:val="center"/>
              <w:rPr>
                <w:iCs/>
                <w:sz w:val="22"/>
              </w:rPr>
            </w:pPr>
            <w:r w:rsidRPr="00224B80">
              <w:rPr>
                <w:iCs/>
                <w:sz w:val="22"/>
              </w:rPr>
              <w:t>3,2</w:t>
            </w:r>
          </w:p>
        </w:tc>
      </w:tr>
      <w:tr w:rsidR="00224B80" w:rsidRPr="00224B80" w14:paraId="3EE083F7"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272592E9" w14:textId="77777777" w:rsidR="00900E2D" w:rsidRPr="00224B80" w:rsidRDefault="00900E2D" w:rsidP="0006129B">
            <w:pPr>
              <w:jc w:val="center"/>
              <w:rPr>
                <w:iCs/>
                <w:sz w:val="22"/>
              </w:rPr>
            </w:pPr>
            <w:r w:rsidRPr="00224B80">
              <w:rPr>
                <w:iCs/>
                <w:sz w:val="22"/>
              </w:rPr>
              <w:t>11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6781BB00" w14:textId="77777777" w:rsidR="00900E2D" w:rsidRPr="00224B80" w:rsidRDefault="00900E2D" w:rsidP="0006129B">
            <w:pPr>
              <w:rPr>
                <w:iCs/>
                <w:sz w:val="22"/>
              </w:rPr>
            </w:pPr>
            <w:r w:rsidRPr="00224B80">
              <w:rPr>
                <w:iCs/>
                <w:sz w:val="22"/>
              </w:rPr>
              <w:t>Магазины продовольственные</w:t>
            </w:r>
          </w:p>
        </w:tc>
        <w:tc>
          <w:tcPr>
            <w:tcW w:w="0" w:type="auto"/>
            <w:tcBorders>
              <w:top w:val="nil"/>
              <w:left w:val="nil"/>
              <w:bottom w:val="single" w:sz="4" w:space="0" w:color="auto"/>
              <w:right w:val="single" w:sz="4" w:space="0" w:color="auto"/>
            </w:tcBorders>
            <w:shd w:val="clear" w:color="auto" w:fill="auto"/>
            <w:vAlign w:val="center"/>
            <w:hideMark/>
          </w:tcPr>
          <w:p w14:paraId="76EFDE57" w14:textId="77777777" w:rsidR="00900E2D" w:rsidRPr="00224B80" w:rsidRDefault="00900E2D" w:rsidP="0006129B">
            <w:pPr>
              <w:jc w:val="center"/>
              <w:rPr>
                <w:iCs/>
                <w:sz w:val="22"/>
              </w:rPr>
            </w:pPr>
            <w:r w:rsidRPr="00224B80">
              <w:rPr>
                <w:iCs/>
                <w:sz w:val="22"/>
              </w:rPr>
              <w:t>1 работающий</w:t>
            </w:r>
          </w:p>
        </w:tc>
        <w:tc>
          <w:tcPr>
            <w:tcW w:w="0" w:type="auto"/>
            <w:tcBorders>
              <w:top w:val="nil"/>
              <w:left w:val="nil"/>
              <w:bottom w:val="single" w:sz="4" w:space="0" w:color="auto"/>
              <w:right w:val="single" w:sz="4" w:space="0" w:color="auto"/>
            </w:tcBorders>
            <w:shd w:val="clear" w:color="auto" w:fill="auto"/>
            <w:vAlign w:val="center"/>
            <w:hideMark/>
          </w:tcPr>
          <w:p w14:paraId="6B31ACA9" w14:textId="77777777" w:rsidR="00900E2D" w:rsidRPr="00224B80" w:rsidRDefault="00900E2D" w:rsidP="0006129B">
            <w:pPr>
              <w:jc w:val="center"/>
              <w:rPr>
                <w:iCs/>
                <w:sz w:val="22"/>
              </w:rPr>
            </w:pPr>
            <w:r w:rsidRPr="00224B80">
              <w:rPr>
                <w:iCs/>
                <w:sz w:val="22"/>
              </w:rPr>
              <w:t>12</w:t>
            </w:r>
          </w:p>
        </w:tc>
        <w:tc>
          <w:tcPr>
            <w:tcW w:w="0" w:type="auto"/>
            <w:tcBorders>
              <w:top w:val="nil"/>
              <w:left w:val="nil"/>
              <w:bottom w:val="single" w:sz="4" w:space="0" w:color="auto"/>
              <w:right w:val="single" w:sz="4" w:space="0" w:color="auto"/>
            </w:tcBorders>
            <w:shd w:val="clear" w:color="auto" w:fill="auto"/>
            <w:vAlign w:val="center"/>
            <w:hideMark/>
          </w:tcPr>
          <w:p w14:paraId="6BB9AF60" w14:textId="77777777" w:rsidR="00900E2D" w:rsidRPr="00224B80" w:rsidRDefault="00900E2D" w:rsidP="0006129B">
            <w:pPr>
              <w:jc w:val="center"/>
              <w:rPr>
                <w:iCs/>
                <w:sz w:val="22"/>
              </w:rPr>
            </w:pPr>
            <w:r w:rsidRPr="00224B80">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4D89E9F0" w14:textId="77777777" w:rsidR="00900E2D" w:rsidRPr="00224B80" w:rsidRDefault="00900E2D" w:rsidP="0006129B">
            <w:pPr>
              <w:jc w:val="center"/>
              <w:rPr>
                <w:iCs/>
                <w:sz w:val="22"/>
              </w:rPr>
            </w:pPr>
            <w:r w:rsidRPr="00224B80">
              <w:rPr>
                <w:iCs/>
                <w:sz w:val="22"/>
              </w:rPr>
              <w:t>1,1</w:t>
            </w:r>
          </w:p>
        </w:tc>
      </w:tr>
      <w:tr w:rsidR="00224B80" w:rsidRPr="00224B80" w14:paraId="60F0298F" w14:textId="77777777" w:rsidTr="00C67D8F">
        <w:trPr>
          <w:cantSplit/>
          <w:jc w:val="center"/>
        </w:trPr>
        <w:tc>
          <w:tcPr>
            <w:tcW w:w="0" w:type="auto"/>
            <w:tcBorders>
              <w:top w:val="nil"/>
              <w:left w:val="single" w:sz="4" w:space="0" w:color="auto"/>
              <w:bottom w:val="single" w:sz="4" w:space="0" w:color="auto"/>
              <w:right w:val="single" w:sz="4" w:space="0" w:color="auto"/>
            </w:tcBorders>
            <w:vAlign w:val="center"/>
          </w:tcPr>
          <w:p w14:paraId="46336429" w14:textId="77777777" w:rsidR="00900E2D" w:rsidRPr="00224B80" w:rsidRDefault="00900E2D" w:rsidP="0006129B">
            <w:pPr>
              <w:jc w:val="center"/>
              <w:rPr>
                <w:iCs/>
                <w:sz w:val="22"/>
              </w:rPr>
            </w:pPr>
            <w:r w:rsidRPr="00224B80">
              <w:rPr>
                <w:iCs/>
                <w:sz w:val="22"/>
              </w:rPr>
              <w:t>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C965309" w14:textId="77777777" w:rsidR="00900E2D" w:rsidRPr="00224B80" w:rsidRDefault="00900E2D" w:rsidP="0006129B">
            <w:pPr>
              <w:rPr>
                <w:iCs/>
                <w:sz w:val="22"/>
              </w:rPr>
            </w:pPr>
            <w:r w:rsidRPr="00224B80">
              <w:rPr>
                <w:iCs/>
                <w:sz w:val="22"/>
              </w:rPr>
              <w:t>Магазины промтоварные</w:t>
            </w:r>
          </w:p>
        </w:tc>
        <w:tc>
          <w:tcPr>
            <w:tcW w:w="0" w:type="auto"/>
            <w:tcBorders>
              <w:top w:val="nil"/>
              <w:left w:val="nil"/>
              <w:bottom w:val="single" w:sz="4" w:space="0" w:color="auto"/>
              <w:right w:val="single" w:sz="4" w:space="0" w:color="auto"/>
            </w:tcBorders>
            <w:shd w:val="clear" w:color="auto" w:fill="auto"/>
            <w:vAlign w:val="center"/>
            <w:hideMark/>
          </w:tcPr>
          <w:p w14:paraId="6DFC4773" w14:textId="77777777" w:rsidR="00900E2D" w:rsidRPr="00224B80" w:rsidRDefault="00900E2D" w:rsidP="0006129B">
            <w:pPr>
              <w:jc w:val="center"/>
              <w:rPr>
                <w:iCs/>
                <w:sz w:val="22"/>
              </w:rPr>
            </w:pPr>
            <w:r w:rsidRPr="00224B80">
              <w:rPr>
                <w:iCs/>
                <w:sz w:val="22"/>
              </w:rPr>
              <w:t>То же</w:t>
            </w:r>
          </w:p>
        </w:tc>
        <w:tc>
          <w:tcPr>
            <w:tcW w:w="0" w:type="auto"/>
            <w:tcBorders>
              <w:top w:val="nil"/>
              <w:left w:val="nil"/>
              <w:bottom w:val="single" w:sz="4" w:space="0" w:color="auto"/>
              <w:right w:val="single" w:sz="4" w:space="0" w:color="auto"/>
            </w:tcBorders>
            <w:shd w:val="clear" w:color="auto" w:fill="auto"/>
            <w:vAlign w:val="center"/>
            <w:hideMark/>
          </w:tcPr>
          <w:p w14:paraId="024DF60D" w14:textId="77777777" w:rsidR="00900E2D" w:rsidRPr="00224B80" w:rsidRDefault="00900E2D" w:rsidP="0006129B">
            <w:pPr>
              <w:jc w:val="center"/>
              <w:rPr>
                <w:iCs/>
                <w:sz w:val="22"/>
              </w:rPr>
            </w:pPr>
            <w:r w:rsidRPr="00224B80">
              <w:rPr>
                <w:iCs/>
                <w:sz w:val="22"/>
              </w:rPr>
              <w:t>8</w:t>
            </w:r>
          </w:p>
        </w:tc>
        <w:tc>
          <w:tcPr>
            <w:tcW w:w="0" w:type="auto"/>
            <w:tcBorders>
              <w:top w:val="nil"/>
              <w:left w:val="nil"/>
              <w:bottom w:val="single" w:sz="4" w:space="0" w:color="auto"/>
              <w:right w:val="single" w:sz="4" w:space="0" w:color="auto"/>
            </w:tcBorders>
            <w:shd w:val="clear" w:color="auto" w:fill="auto"/>
            <w:vAlign w:val="center"/>
            <w:hideMark/>
          </w:tcPr>
          <w:p w14:paraId="03E4FA29" w14:textId="77777777" w:rsidR="00900E2D" w:rsidRPr="00224B80" w:rsidRDefault="00900E2D" w:rsidP="0006129B">
            <w:pPr>
              <w:jc w:val="center"/>
              <w:rPr>
                <w:iCs/>
                <w:sz w:val="22"/>
              </w:rPr>
            </w:pPr>
            <w:r w:rsidRPr="00224B80">
              <w:rPr>
                <w:iCs/>
                <w:sz w:val="22"/>
              </w:rPr>
              <w:t>30</w:t>
            </w:r>
          </w:p>
        </w:tc>
        <w:tc>
          <w:tcPr>
            <w:tcW w:w="0" w:type="auto"/>
            <w:tcBorders>
              <w:top w:val="nil"/>
              <w:left w:val="nil"/>
              <w:bottom w:val="single" w:sz="4" w:space="0" w:color="auto"/>
              <w:right w:val="single" w:sz="4" w:space="0" w:color="auto"/>
            </w:tcBorders>
            <w:shd w:val="clear" w:color="auto" w:fill="auto"/>
            <w:vAlign w:val="center"/>
            <w:hideMark/>
          </w:tcPr>
          <w:p w14:paraId="025DBB89" w14:textId="77777777" w:rsidR="00900E2D" w:rsidRPr="00224B80" w:rsidRDefault="00900E2D" w:rsidP="0006129B">
            <w:pPr>
              <w:jc w:val="center"/>
              <w:rPr>
                <w:iCs/>
                <w:sz w:val="22"/>
              </w:rPr>
            </w:pPr>
            <w:r w:rsidRPr="00224B80">
              <w:rPr>
                <w:iCs/>
                <w:sz w:val="22"/>
              </w:rPr>
              <w:t>0,7</w:t>
            </w:r>
          </w:p>
        </w:tc>
      </w:tr>
    </w:tbl>
    <w:p w14:paraId="787749BD" w14:textId="77777777" w:rsidR="00900E2D" w:rsidRPr="00224B80" w:rsidRDefault="00900E2D" w:rsidP="0006129B">
      <w:pPr>
        <w:pStyle w:val="Affa"/>
      </w:pPr>
      <w:r w:rsidRPr="00224B80">
        <w:t>Примечания:</w:t>
      </w:r>
    </w:p>
    <w:p w14:paraId="1354CC1A" w14:textId="77777777" w:rsidR="00213A8B" w:rsidRPr="00224B80" w:rsidRDefault="00213A8B" w:rsidP="0006129B">
      <w:pPr>
        <w:pStyle w:val="Affa"/>
      </w:pPr>
      <w:r w:rsidRPr="00224B80">
        <w:t>1</w:t>
      </w:r>
      <w:r w:rsidR="000F34E7" w:rsidRPr="00224B80">
        <w:t>)</w:t>
      </w:r>
      <w:r w:rsidRPr="00224B80">
        <w:t xml:space="preserve"> </w:t>
      </w:r>
      <w:r w:rsidR="000F34E7" w:rsidRPr="00224B80">
        <w:t>н</w:t>
      </w:r>
      <w:r w:rsidRPr="00224B80">
        <w:t>ормы расхода воды установлены для основных потребителей и включают все дополнительные расходы (обслуживающим персоналом, душевыми для обслуживания персонала, посетителя</w:t>
      </w:r>
      <w:r w:rsidR="00900E2D" w:rsidRPr="00224B80">
        <w:t>ми, на уборку помещений и т.п.);</w:t>
      </w:r>
    </w:p>
    <w:p w14:paraId="3726BF69" w14:textId="77777777" w:rsidR="00213A8B" w:rsidRPr="00224B80" w:rsidRDefault="000F34E7" w:rsidP="0006129B">
      <w:pPr>
        <w:pStyle w:val="Affa"/>
      </w:pPr>
      <w:r w:rsidRPr="00224B80">
        <w:t>2)</w:t>
      </w:r>
      <w:r w:rsidR="00213A8B" w:rsidRPr="00224B80">
        <w:t xml:space="preserve"> </w:t>
      </w:r>
      <w:r w:rsidRPr="00224B80">
        <w:t>д</w:t>
      </w:r>
      <w:r w:rsidR="00213A8B" w:rsidRPr="00224B80">
        <w:t>ля водопотребителей гражданских зданий, сооружений и гражданских зданий, сооружений и помещений, не указанных в настоящей таблице, нормы расхода воды следует принимать согласно настоящему приложению для потребителей, аналогичных по характеру водопотребления.</w:t>
      </w:r>
    </w:p>
    <w:p w14:paraId="648A014C" w14:textId="77777777" w:rsidR="00A14618" w:rsidRPr="00224B80" w:rsidRDefault="000F34E7" w:rsidP="0006129B">
      <w:pPr>
        <w:pStyle w:val="21"/>
        <w:spacing w:line="240" w:lineRule="auto"/>
      </w:pPr>
      <w:bookmarkStart w:id="297" w:name="_Toc158278704"/>
      <w:bookmarkStart w:id="298" w:name="_Toc206146365"/>
      <w:r w:rsidRPr="00224B80">
        <w:rPr>
          <w:rStyle w:val="ed"/>
        </w:rPr>
        <w:lastRenderedPageBreak/>
        <w:t>2.4</w:t>
      </w:r>
      <w:r w:rsidR="00134975" w:rsidRPr="00224B80">
        <w:rPr>
          <w:rStyle w:val="ed"/>
        </w:rPr>
        <w:t xml:space="preserve"> </w:t>
      </w:r>
      <w:r w:rsidRPr="00224B80">
        <w:rPr>
          <w:rStyle w:val="ed"/>
        </w:rPr>
        <w:t>П</w:t>
      </w:r>
      <w:r w:rsidR="00274C31" w:rsidRPr="00224B80">
        <w:rPr>
          <w:rStyle w:val="ed"/>
        </w:rPr>
        <w:t>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97"/>
      <w:bookmarkEnd w:id="298"/>
    </w:p>
    <w:p w14:paraId="1D60BEDE" w14:textId="77777777" w:rsidR="007E7181" w:rsidRPr="00224B80" w:rsidRDefault="00E15079" w:rsidP="0006129B">
      <w:pPr>
        <w:pStyle w:val="Affa"/>
        <w:rPr>
          <w:szCs w:val="24"/>
        </w:rPr>
      </w:pPr>
      <w:r w:rsidRPr="00224B80">
        <w:rPr>
          <w:szCs w:val="24"/>
        </w:rPr>
        <w:t xml:space="preserve">Планом развития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p>
    <w:p w14:paraId="23870099" w14:textId="567334BC" w:rsidR="005E64D8" w:rsidRPr="00224B80" w:rsidRDefault="005E64D8" w:rsidP="0006129B">
      <w:pPr>
        <w:pStyle w:val="Affa"/>
      </w:pPr>
      <w:r w:rsidRPr="00224B80">
        <w:t xml:space="preserve">Существующая и перспективная тепловая нагрузка </w:t>
      </w:r>
      <w:r w:rsidR="009D1A1D" w:rsidRPr="00224B80">
        <w:t xml:space="preserve">источников теплоснабжения </w:t>
      </w:r>
      <w:r w:rsidRPr="00224B80">
        <w:t xml:space="preserve">приведена в таблице </w:t>
      </w:r>
      <w:r w:rsidR="00D73FF7" w:rsidRPr="00224B80">
        <w:t>4</w:t>
      </w:r>
      <w:r w:rsidR="00224B80">
        <w:t>1</w:t>
      </w:r>
      <w:r w:rsidRPr="00224B80">
        <w:t xml:space="preserve">. Перспективная тепловая нагрузка </w:t>
      </w:r>
      <w:r w:rsidR="009D1A1D" w:rsidRPr="00224B80">
        <w:t xml:space="preserve">источников теплоснабжения </w:t>
      </w:r>
      <w:r w:rsidRPr="00224B80">
        <w:t>была рассчитана с учетом планов по реконструкции системы теплоснабжения, рассмотренных в Главах 5, 7 и 8 настоящих Обосновывающих материалов.</w:t>
      </w:r>
    </w:p>
    <w:p w14:paraId="2095F113" w14:textId="77777777" w:rsidR="00976E61" w:rsidRPr="00224B80" w:rsidRDefault="00976E61" w:rsidP="0006129B">
      <w:pPr>
        <w:pStyle w:val="Affa"/>
      </w:pPr>
    </w:p>
    <w:p w14:paraId="55635A64" w14:textId="1E7FBEE1" w:rsidR="00866DD0" w:rsidRPr="00224B80" w:rsidRDefault="00866DD0" w:rsidP="0006129B">
      <w:pPr>
        <w:pStyle w:val="aff8"/>
      </w:pPr>
      <w:bookmarkStart w:id="299" w:name="_Hlk169017654"/>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41</w:t>
      </w:r>
      <w:r w:rsidR="008A3CE6" w:rsidRPr="00224B80">
        <w:rPr>
          <w:noProof/>
        </w:rPr>
        <w:fldChar w:fldCharType="end"/>
      </w:r>
      <w:r w:rsidRPr="00224B80">
        <w:t xml:space="preserve"> - Прогноз суммарного потребления тепловой энергии и прирост спроса на тепловую мощность</w:t>
      </w:r>
      <w:r w:rsidR="00145662" w:rsidRPr="00224B80">
        <w:t>, Гкал/час</w:t>
      </w:r>
    </w:p>
    <w:tbl>
      <w:tblPr>
        <w:tblW w:w="49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6"/>
        <w:gridCol w:w="2452"/>
        <w:gridCol w:w="822"/>
        <w:gridCol w:w="834"/>
        <w:gridCol w:w="818"/>
        <w:gridCol w:w="867"/>
        <w:gridCol w:w="915"/>
        <w:gridCol w:w="899"/>
        <w:gridCol w:w="834"/>
        <w:gridCol w:w="873"/>
      </w:tblGrid>
      <w:tr w:rsidR="00224B80" w:rsidRPr="00224B80" w14:paraId="47D94351" w14:textId="54F6B9B9" w:rsidTr="00B31362">
        <w:trPr>
          <w:cantSplit/>
          <w:tblHeader/>
        </w:trPr>
        <w:tc>
          <w:tcPr>
            <w:tcW w:w="286" w:type="pct"/>
            <w:shd w:val="clear" w:color="auto" w:fill="auto"/>
            <w:vAlign w:val="center"/>
            <w:hideMark/>
          </w:tcPr>
          <w:p w14:paraId="5F8F88EA" w14:textId="77777777" w:rsidR="00872399" w:rsidRPr="00224B80" w:rsidRDefault="00872399" w:rsidP="00872399">
            <w:pPr>
              <w:jc w:val="center"/>
              <w:rPr>
                <w:sz w:val="22"/>
                <w:szCs w:val="22"/>
              </w:rPr>
            </w:pPr>
            <w:bookmarkStart w:id="300" w:name="_Hlk129096226"/>
            <w:bookmarkStart w:id="301" w:name="_Hlk158357374"/>
            <w:r w:rsidRPr="00224B80">
              <w:rPr>
                <w:sz w:val="22"/>
                <w:szCs w:val="22"/>
              </w:rPr>
              <w:t>№ п/п</w:t>
            </w:r>
          </w:p>
        </w:tc>
        <w:tc>
          <w:tcPr>
            <w:tcW w:w="1241" w:type="pct"/>
            <w:shd w:val="clear" w:color="auto" w:fill="auto"/>
            <w:vAlign w:val="center"/>
            <w:hideMark/>
          </w:tcPr>
          <w:p w14:paraId="20846A00" w14:textId="77777777" w:rsidR="00872399" w:rsidRPr="00224B80" w:rsidRDefault="00872399" w:rsidP="00872399">
            <w:pPr>
              <w:jc w:val="center"/>
              <w:rPr>
                <w:sz w:val="22"/>
                <w:szCs w:val="22"/>
              </w:rPr>
            </w:pPr>
            <w:r w:rsidRPr="00224B80">
              <w:rPr>
                <w:sz w:val="22"/>
                <w:szCs w:val="22"/>
              </w:rPr>
              <w:t>Котельная</w:t>
            </w:r>
          </w:p>
        </w:tc>
        <w:tc>
          <w:tcPr>
            <w:tcW w:w="416" w:type="pct"/>
            <w:shd w:val="clear" w:color="auto" w:fill="auto"/>
            <w:vAlign w:val="center"/>
          </w:tcPr>
          <w:p w14:paraId="12E3588C" w14:textId="06138DAF" w:rsidR="00872399" w:rsidRPr="00224B80" w:rsidRDefault="00872399" w:rsidP="00872399">
            <w:pPr>
              <w:jc w:val="center"/>
              <w:rPr>
                <w:iCs/>
                <w:sz w:val="22"/>
                <w:szCs w:val="22"/>
              </w:rPr>
            </w:pPr>
            <w:r w:rsidRPr="00224B80">
              <w:rPr>
                <w:sz w:val="22"/>
                <w:szCs w:val="22"/>
              </w:rPr>
              <w:t>2024</w:t>
            </w:r>
          </w:p>
        </w:tc>
        <w:tc>
          <w:tcPr>
            <w:tcW w:w="422" w:type="pct"/>
            <w:shd w:val="clear" w:color="auto" w:fill="auto"/>
            <w:vAlign w:val="center"/>
          </w:tcPr>
          <w:p w14:paraId="36C89E78" w14:textId="252465CC" w:rsidR="00872399" w:rsidRPr="00224B80" w:rsidRDefault="00872399" w:rsidP="00872399">
            <w:pPr>
              <w:jc w:val="center"/>
              <w:rPr>
                <w:iCs/>
                <w:sz w:val="22"/>
                <w:szCs w:val="22"/>
              </w:rPr>
            </w:pPr>
            <w:r w:rsidRPr="00224B80">
              <w:rPr>
                <w:sz w:val="22"/>
                <w:szCs w:val="22"/>
              </w:rPr>
              <w:t>2025</w:t>
            </w:r>
          </w:p>
        </w:tc>
        <w:tc>
          <w:tcPr>
            <w:tcW w:w="414" w:type="pct"/>
            <w:shd w:val="clear" w:color="auto" w:fill="auto"/>
            <w:vAlign w:val="center"/>
          </w:tcPr>
          <w:p w14:paraId="4974307E" w14:textId="49D32370" w:rsidR="00872399" w:rsidRPr="00224B80" w:rsidRDefault="00872399" w:rsidP="00872399">
            <w:pPr>
              <w:jc w:val="center"/>
              <w:rPr>
                <w:iCs/>
                <w:sz w:val="22"/>
                <w:szCs w:val="22"/>
              </w:rPr>
            </w:pPr>
            <w:r w:rsidRPr="00224B80">
              <w:rPr>
                <w:sz w:val="22"/>
                <w:szCs w:val="22"/>
              </w:rPr>
              <w:t>2026</w:t>
            </w:r>
          </w:p>
        </w:tc>
        <w:tc>
          <w:tcPr>
            <w:tcW w:w="439" w:type="pct"/>
            <w:tcBorders>
              <w:top w:val="single" w:sz="8" w:space="0" w:color="auto"/>
              <w:left w:val="single" w:sz="8" w:space="0" w:color="auto"/>
              <w:right w:val="single" w:sz="4" w:space="0" w:color="auto"/>
            </w:tcBorders>
            <w:shd w:val="clear" w:color="auto" w:fill="auto"/>
            <w:noWrap/>
            <w:vAlign w:val="center"/>
          </w:tcPr>
          <w:p w14:paraId="097535E2" w14:textId="51DE9576" w:rsidR="00872399" w:rsidRPr="00224B80" w:rsidRDefault="00872399" w:rsidP="00872399">
            <w:pPr>
              <w:jc w:val="center"/>
              <w:rPr>
                <w:iCs/>
                <w:sz w:val="22"/>
                <w:szCs w:val="22"/>
              </w:rPr>
            </w:pPr>
            <w:r w:rsidRPr="00224B80">
              <w:rPr>
                <w:sz w:val="22"/>
                <w:szCs w:val="22"/>
              </w:rPr>
              <w:t>2027</w:t>
            </w:r>
          </w:p>
        </w:tc>
        <w:tc>
          <w:tcPr>
            <w:tcW w:w="463" w:type="pct"/>
            <w:tcBorders>
              <w:top w:val="single" w:sz="8" w:space="0" w:color="auto"/>
              <w:left w:val="single" w:sz="4" w:space="0" w:color="auto"/>
              <w:right w:val="single" w:sz="4" w:space="0" w:color="auto"/>
            </w:tcBorders>
            <w:shd w:val="clear" w:color="auto" w:fill="auto"/>
            <w:vAlign w:val="center"/>
          </w:tcPr>
          <w:p w14:paraId="70A0C5FD" w14:textId="42AC6804" w:rsidR="00872399" w:rsidRPr="00224B80" w:rsidRDefault="00872399" w:rsidP="00872399">
            <w:pPr>
              <w:jc w:val="center"/>
              <w:rPr>
                <w:iCs/>
                <w:sz w:val="22"/>
                <w:szCs w:val="22"/>
              </w:rPr>
            </w:pPr>
            <w:r w:rsidRPr="00224B80">
              <w:rPr>
                <w:sz w:val="22"/>
                <w:szCs w:val="22"/>
              </w:rPr>
              <w:t>2028</w:t>
            </w:r>
          </w:p>
        </w:tc>
        <w:tc>
          <w:tcPr>
            <w:tcW w:w="455" w:type="pct"/>
            <w:tcBorders>
              <w:top w:val="single" w:sz="4" w:space="0" w:color="auto"/>
              <w:left w:val="single" w:sz="4" w:space="0" w:color="auto"/>
              <w:right w:val="single" w:sz="4" w:space="0" w:color="auto"/>
            </w:tcBorders>
            <w:shd w:val="clear" w:color="auto" w:fill="auto"/>
            <w:vAlign w:val="center"/>
          </w:tcPr>
          <w:p w14:paraId="62D85F2A" w14:textId="25E25890" w:rsidR="00872399" w:rsidRPr="00224B80" w:rsidRDefault="00872399" w:rsidP="00872399">
            <w:pPr>
              <w:jc w:val="center"/>
              <w:rPr>
                <w:iCs/>
                <w:sz w:val="22"/>
                <w:szCs w:val="22"/>
              </w:rPr>
            </w:pPr>
            <w:r w:rsidRPr="00224B80">
              <w:rPr>
                <w:sz w:val="22"/>
                <w:szCs w:val="22"/>
              </w:rPr>
              <w:t>2029</w:t>
            </w:r>
          </w:p>
        </w:tc>
        <w:tc>
          <w:tcPr>
            <w:tcW w:w="422" w:type="pct"/>
            <w:tcBorders>
              <w:top w:val="single" w:sz="4" w:space="0" w:color="auto"/>
              <w:left w:val="single" w:sz="4" w:space="0" w:color="auto"/>
              <w:right w:val="single" w:sz="4" w:space="0" w:color="auto"/>
            </w:tcBorders>
            <w:shd w:val="clear" w:color="auto" w:fill="auto"/>
            <w:vAlign w:val="center"/>
          </w:tcPr>
          <w:p w14:paraId="6752460C" w14:textId="0F84724C" w:rsidR="00872399" w:rsidRPr="00224B80" w:rsidRDefault="00872399" w:rsidP="00872399">
            <w:pPr>
              <w:jc w:val="center"/>
              <w:rPr>
                <w:sz w:val="22"/>
                <w:szCs w:val="22"/>
              </w:rPr>
            </w:pPr>
            <w:r w:rsidRPr="00224B80">
              <w:rPr>
                <w:sz w:val="22"/>
                <w:szCs w:val="22"/>
              </w:rPr>
              <w:t>2030-2035</w:t>
            </w:r>
          </w:p>
        </w:tc>
        <w:tc>
          <w:tcPr>
            <w:tcW w:w="442" w:type="pct"/>
            <w:tcBorders>
              <w:top w:val="single" w:sz="4" w:space="0" w:color="auto"/>
              <w:left w:val="single" w:sz="4" w:space="0" w:color="auto"/>
              <w:right w:val="single" w:sz="4" w:space="0" w:color="auto"/>
            </w:tcBorders>
            <w:shd w:val="clear" w:color="auto" w:fill="auto"/>
          </w:tcPr>
          <w:p w14:paraId="21C7A999" w14:textId="0E86D675" w:rsidR="00872399" w:rsidRPr="00224B80" w:rsidRDefault="00872399" w:rsidP="00872399">
            <w:pPr>
              <w:jc w:val="center"/>
              <w:rPr>
                <w:iCs/>
                <w:sz w:val="22"/>
                <w:szCs w:val="22"/>
              </w:rPr>
            </w:pPr>
            <w:r w:rsidRPr="00224B80">
              <w:rPr>
                <w:sz w:val="22"/>
                <w:szCs w:val="22"/>
              </w:rPr>
              <w:t>2036-2040</w:t>
            </w:r>
          </w:p>
        </w:tc>
      </w:tr>
      <w:tr w:rsidR="00224B80" w:rsidRPr="00224B80" w14:paraId="18854401" w14:textId="610A101E" w:rsidTr="00190DE2">
        <w:trPr>
          <w:cantSplit/>
        </w:trPr>
        <w:tc>
          <w:tcPr>
            <w:tcW w:w="286" w:type="pct"/>
            <w:shd w:val="clear" w:color="auto" w:fill="auto"/>
            <w:vAlign w:val="center"/>
            <w:hideMark/>
          </w:tcPr>
          <w:p w14:paraId="74F85024" w14:textId="68969690" w:rsidR="00872399" w:rsidRPr="00224B80" w:rsidRDefault="00872399" w:rsidP="00872399">
            <w:pPr>
              <w:pStyle w:val="aa"/>
              <w:jc w:val="center"/>
              <w:rPr>
                <w:sz w:val="22"/>
                <w:szCs w:val="22"/>
              </w:rPr>
            </w:pPr>
            <w:r w:rsidRPr="00224B80">
              <w:rPr>
                <w:sz w:val="22"/>
                <w:szCs w:val="22"/>
              </w:rPr>
              <w:t>1</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5276D7C" w14:textId="4B7D1C53" w:rsidR="00872399" w:rsidRPr="00224B80" w:rsidRDefault="00872399" w:rsidP="00872399">
            <w:pPr>
              <w:jc w:val="center"/>
              <w:rPr>
                <w:sz w:val="22"/>
                <w:szCs w:val="22"/>
              </w:rPr>
            </w:pPr>
            <w:r w:rsidRPr="00224B80">
              <w:rPr>
                <w:sz w:val="22"/>
                <w:szCs w:val="22"/>
              </w:rPr>
              <w:t>Котельная №1</w:t>
            </w:r>
          </w:p>
        </w:tc>
        <w:tc>
          <w:tcPr>
            <w:tcW w:w="416" w:type="pct"/>
            <w:tcBorders>
              <w:top w:val="nil"/>
              <w:left w:val="nil"/>
              <w:bottom w:val="single" w:sz="8" w:space="0" w:color="auto"/>
              <w:right w:val="single" w:sz="8" w:space="0" w:color="auto"/>
            </w:tcBorders>
            <w:shd w:val="clear" w:color="auto" w:fill="auto"/>
            <w:vAlign w:val="center"/>
          </w:tcPr>
          <w:p w14:paraId="04A02A5B" w14:textId="3E0AC152" w:rsidR="00872399" w:rsidRPr="00224B80" w:rsidRDefault="00872399" w:rsidP="00872399">
            <w:pPr>
              <w:jc w:val="center"/>
              <w:rPr>
                <w:sz w:val="22"/>
                <w:szCs w:val="22"/>
              </w:rPr>
            </w:pPr>
            <w:r w:rsidRPr="00224B80">
              <w:rPr>
                <w:sz w:val="22"/>
                <w:szCs w:val="22"/>
              </w:rPr>
              <w:t>0,530</w:t>
            </w:r>
          </w:p>
        </w:tc>
        <w:tc>
          <w:tcPr>
            <w:tcW w:w="422" w:type="pct"/>
            <w:tcBorders>
              <w:top w:val="nil"/>
              <w:left w:val="nil"/>
              <w:bottom w:val="single" w:sz="8" w:space="0" w:color="auto"/>
              <w:right w:val="single" w:sz="8" w:space="0" w:color="auto"/>
            </w:tcBorders>
            <w:shd w:val="clear" w:color="auto" w:fill="auto"/>
            <w:vAlign w:val="center"/>
          </w:tcPr>
          <w:p w14:paraId="0F85A5BA" w14:textId="2F8364CF" w:rsidR="00872399" w:rsidRPr="00224B80" w:rsidRDefault="00872399" w:rsidP="00872399">
            <w:pPr>
              <w:jc w:val="center"/>
              <w:rPr>
                <w:sz w:val="22"/>
                <w:szCs w:val="22"/>
              </w:rPr>
            </w:pPr>
            <w:r w:rsidRPr="00224B80">
              <w:rPr>
                <w:sz w:val="22"/>
                <w:szCs w:val="22"/>
              </w:rPr>
              <w:t>0,530</w:t>
            </w:r>
          </w:p>
        </w:tc>
        <w:tc>
          <w:tcPr>
            <w:tcW w:w="414" w:type="pct"/>
            <w:tcBorders>
              <w:top w:val="nil"/>
              <w:left w:val="nil"/>
              <w:bottom w:val="single" w:sz="8" w:space="0" w:color="auto"/>
              <w:right w:val="single" w:sz="8" w:space="0" w:color="auto"/>
            </w:tcBorders>
            <w:shd w:val="clear" w:color="auto" w:fill="auto"/>
            <w:vAlign w:val="center"/>
          </w:tcPr>
          <w:p w14:paraId="15337AAF" w14:textId="1308CECB" w:rsidR="00872399" w:rsidRPr="00224B80" w:rsidRDefault="00872399" w:rsidP="00872399">
            <w:pPr>
              <w:jc w:val="center"/>
              <w:rPr>
                <w:sz w:val="22"/>
                <w:szCs w:val="22"/>
              </w:rPr>
            </w:pPr>
            <w:r w:rsidRPr="00224B80">
              <w:rPr>
                <w:sz w:val="22"/>
                <w:szCs w:val="22"/>
              </w:rPr>
              <w:t>0,530</w:t>
            </w:r>
          </w:p>
        </w:tc>
        <w:tc>
          <w:tcPr>
            <w:tcW w:w="439" w:type="pct"/>
            <w:tcBorders>
              <w:top w:val="nil"/>
              <w:left w:val="nil"/>
              <w:bottom w:val="single" w:sz="8" w:space="0" w:color="auto"/>
              <w:right w:val="single" w:sz="8" w:space="0" w:color="auto"/>
            </w:tcBorders>
            <w:shd w:val="clear" w:color="auto" w:fill="auto"/>
            <w:noWrap/>
            <w:vAlign w:val="center"/>
          </w:tcPr>
          <w:p w14:paraId="72F64232" w14:textId="3FED8521" w:rsidR="00872399" w:rsidRPr="00224B80" w:rsidRDefault="00872399" w:rsidP="00872399">
            <w:pPr>
              <w:jc w:val="center"/>
              <w:rPr>
                <w:sz w:val="22"/>
                <w:szCs w:val="22"/>
              </w:rPr>
            </w:pPr>
            <w:r w:rsidRPr="00224B80">
              <w:rPr>
                <w:sz w:val="22"/>
                <w:szCs w:val="22"/>
              </w:rPr>
              <w:t>0,530</w:t>
            </w:r>
          </w:p>
        </w:tc>
        <w:tc>
          <w:tcPr>
            <w:tcW w:w="463" w:type="pct"/>
            <w:tcBorders>
              <w:top w:val="nil"/>
              <w:left w:val="nil"/>
              <w:bottom w:val="single" w:sz="8" w:space="0" w:color="auto"/>
              <w:right w:val="single" w:sz="8" w:space="0" w:color="auto"/>
            </w:tcBorders>
            <w:shd w:val="clear" w:color="auto" w:fill="auto"/>
            <w:vAlign w:val="center"/>
          </w:tcPr>
          <w:p w14:paraId="6C5661F6" w14:textId="5E1C9D63" w:rsidR="00872399" w:rsidRPr="00224B80" w:rsidRDefault="00872399" w:rsidP="00872399">
            <w:pPr>
              <w:jc w:val="center"/>
              <w:rPr>
                <w:sz w:val="22"/>
                <w:szCs w:val="22"/>
              </w:rPr>
            </w:pPr>
            <w:r w:rsidRPr="00224B80">
              <w:rPr>
                <w:sz w:val="22"/>
                <w:szCs w:val="22"/>
              </w:rPr>
              <w:t>0,530</w:t>
            </w:r>
          </w:p>
        </w:tc>
        <w:tc>
          <w:tcPr>
            <w:tcW w:w="455" w:type="pct"/>
            <w:tcBorders>
              <w:top w:val="nil"/>
              <w:left w:val="nil"/>
              <w:bottom w:val="single" w:sz="8" w:space="0" w:color="auto"/>
              <w:right w:val="single" w:sz="8" w:space="0" w:color="auto"/>
            </w:tcBorders>
            <w:shd w:val="clear" w:color="auto" w:fill="auto"/>
            <w:vAlign w:val="center"/>
          </w:tcPr>
          <w:p w14:paraId="48F9067D" w14:textId="6A621ECD" w:rsidR="00872399" w:rsidRPr="00224B80" w:rsidRDefault="00872399" w:rsidP="00872399">
            <w:pPr>
              <w:jc w:val="center"/>
              <w:rPr>
                <w:sz w:val="22"/>
                <w:szCs w:val="22"/>
              </w:rPr>
            </w:pPr>
            <w:r w:rsidRPr="00224B80">
              <w:rPr>
                <w:sz w:val="22"/>
                <w:szCs w:val="22"/>
              </w:rPr>
              <w:t>0,530</w:t>
            </w:r>
          </w:p>
        </w:tc>
        <w:tc>
          <w:tcPr>
            <w:tcW w:w="422" w:type="pct"/>
            <w:tcBorders>
              <w:top w:val="nil"/>
              <w:left w:val="nil"/>
              <w:bottom w:val="single" w:sz="8" w:space="0" w:color="auto"/>
              <w:right w:val="single" w:sz="8" w:space="0" w:color="auto"/>
            </w:tcBorders>
            <w:shd w:val="clear" w:color="auto" w:fill="auto"/>
            <w:vAlign w:val="center"/>
          </w:tcPr>
          <w:p w14:paraId="366B1682" w14:textId="3C02C9B1" w:rsidR="00872399" w:rsidRPr="00224B80" w:rsidRDefault="00872399" w:rsidP="00872399">
            <w:pPr>
              <w:jc w:val="center"/>
              <w:rPr>
                <w:sz w:val="22"/>
                <w:szCs w:val="22"/>
              </w:rPr>
            </w:pPr>
            <w:r w:rsidRPr="00224B80">
              <w:rPr>
                <w:sz w:val="22"/>
                <w:szCs w:val="22"/>
              </w:rPr>
              <w:t>0,530</w:t>
            </w:r>
          </w:p>
        </w:tc>
        <w:tc>
          <w:tcPr>
            <w:tcW w:w="442" w:type="pct"/>
            <w:tcBorders>
              <w:top w:val="nil"/>
              <w:left w:val="nil"/>
              <w:bottom w:val="single" w:sz="8" w:space="0" w:color="auto"/>
              <w:right w:val="single" w:sz="8" w:space="0" w:color="auto"/>
            </w:tcBorders>
            <w:shd w:val="clear" w:color="auto" w:fill="auto"/>
            <w:vAlign w:val="center"/>
          </w:tcPr>
          <w:p w14:paraId="147AC773" w14:textId="1CF5F0FA" w:rsidR="00872399" w:rsidRPr="00224B80" w:rsidRDefault="00872399" w:rsidP="00872399">
            <w:pPr>
              <w:jc w:val="center"/>
              <w:rPr>
                <w:sz w:val="22"/>
                <w:szCs w:val="22"/>
              </w:rPr>
            </w:pPr>
            <w:r w:rsidRPr="00224B80">
              <w:rPr>
                <w:sz w:val="22"/>
                <w:szCs w:val="22"/>
              </w:rPr>
              <w:t>0,530</w:t>
            </w:r>
          </w:p>
        </w:tc>
      </w:tr>
      <w:tr w:rsidR="00224B80" w:rsidRPr="00224B80" w14:paraId="025E335D" w14:textId="77777777" w:rsidTr="00E51047">
        <w:trPr>
          <w:cantSplit/>
        </w:trPr>
        <w:tc>
          <w:tcPr>
            <w:tcW w:w="286" w:type="pct"/>
            <w:shd w:val="clear" w:color="auto" w:fill="auto"/>
            <w:vAlign w:val="center"/>
          </w:tcPr>
          <w:p w14:paraId="598F537C" w14:textId="54BD6E48" w:rsidR="00872399" w:rsidRPr="00224B80" w:rsidRDefault="00872399" w:rsidP="00872399">
            <w:pPr>
              <w:pStyle w:val="aa"/>
              <w:jc w:val="center"/>
              <w:rPr>
                <w:sz w:val="22"/>
                <w:szCs w:val="22"/>
              </w:rPr>
            </w:pPr>
            <w:r w:rsidRPr="00224B80">
              <w:rPr>
                <w:sz w:val="22"/>
                <w:szCs w:val="22"/>
              </w:rPr>
              <w:t>2</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6A82A851" w14:textId="6893ACD3" w:rsidR="00872399" w:rsidRPr="00224B80" w:rsidRDefault="00872399" w:rsidP="00872399">
            <w:pPr>
              <w:jc w:val="center"/>
              <w:rPr>
                <w:sz w:val="22"/>
                <w:szCs w:val="22"/>
              </w:rPr>
            </w:pPr>
            <w:r w:rsidRPr="00224B80">
              <w:rPr>
                <w:sz w:val="22"/>
                <w:szCs w:val="22"/>
              </w:rPr>
              <w:t>Котельная №2</w:t>
            </w:r>
          </w:p>
        </w:tc>
        <w:tc>
          <w:tcPr>
            <w:tcW w:w="416" w:type="pct"/>
            <w:tcBorders>
              <w:top w:val="nil"/>
              <w:left w:val="nil"/>
              <w:bottom w:val="single" w:sz="8" w:space="0" w:color="auto"/>
              <w:right w:val="single" w:sz="8" w:space="0" w:color="auto"/>
            </w:tcBorders>
            <w:shd w:val="clear" w:color="auto" w:fill="auto"/>
            <w:vAlign w:val="center"/>
          </w:tcPr>
          <w:p w14:paraId="31801753" w14:textId="0F12F441" w:rsidR="00872399" w:rsidRPr="00224B80" w:rsidRDefault="00872399" w:rsidP="00872399">
            <w:pPr>
              <w:jc w:val="center"/>
              <w:rPr>
                <w:sz w:val="22"/>
                <w:szCs w:val="22"/>
              </w:rPr>
            </w:pPr>
            <w:r w:rsidRPr="00224B80">
              <w:rPr>
                <w:sz w:val="22"/>
                <w:szCs w:val="22"/>
              </w:rPr>
              <w:t>4,211</w:t>
            </w:r>
          </w:p>
        </w:tc>
        <w:tc>
          <w:tcPr>
            <w:tcW w:w="422" w:type="pct"/>
            <w:tcBorders>
              <w:top w:val="nil"/>
              <w:left w:val="nil"/>
              <w:bottom w:val="single" w:sz="8" w:space="0" w:color="auto"/>
              <w:right w:val="single" w:sz="8" w:space="0" w:color="auto"/>
            </w:tcBorders>
            <w:shd w:val="clear" w:color="auto" w:fill="auto"/>
            <w:vAlign w:val="center"/>
          </w:tcPr>
          <w:p w14:paraId="1A0B9436" w14:textId="66276E8C" w:rsidR="00872399" w:rsidRPr="00224B80" w:rsidRDefault="00872399" w:rsidP="00872399">
            <w:pPr>
              <w:jc w:val="center"/>
              <w:rPr>
                <w:sz w:val="22"/>
                <w:szCs w:val="22"/>
              </w:rPr>
            </w:pPr>
            <w:r w:rsidRPr="00224B80">
              <w:rPr>
                <w:sz w:val="22"/>
                <w:szCs w:val="22"/>
              </w:rPr>
              <w:t>4,211</w:t>
            </w:r>
          </w:p>
        </w:tc>
        <w:tc>
          <w:tcPr>
            <w:tcW w:w="414" w:type="pct"/>
            <w:tcBorders>
              <w:top w:val="nil"/>
              <w:left w:val="nil"/>
              <w:bottom w:val="single" w:sz="8" w:space="0" w:color="auto"/>
              <w:right w:val="single" w:sz="8" w:space="0" w:color="auto"/>
            </w:tcBorders>
            <w:shd w:val="clear" w:color="auto" w:fill="auto"/>
            <w:vAlign w:val="center"/>
          </w:tcPr>
          <w:p w14:paraId="494192EA" w14:textId="02D26EF9" w:rsidR="00872399" w:rsidRPr="00224B80" w:rsidRDefault="00872399" w:rsidP="00872399">
            <w:pPr>
              <w:jc w:val="center"/>
              <w:rPr>
                <w:sz w:val="22"/>
                <w:szCs w:val="22"/>
              </w:rPr>
            </w:pPr>
            <w:r w:rsidRPr="00224B80">
              <w:rPr>
                <w:sz w:val="22"/>
                <w:szCs w:val="22"/>
              </w:rPr>
              <w:t>4,211</w:t>
            </w:r>
          </w:p>
        </w:tc>
        <w:tc>
          <w:tcPr>
            <w:tcW w:w="439" w:type="pct"/>
            <w:tcBorders>
              <w:top w:val="nil"/>
              <w:left w:val="nil"/>
              <w:bottom w:val="single" w:sz="8" w:space="0" w:color="auto"/>
              <w:right w:val="single" w:sz="8" w:space="0" w:color="auto"/>
            </w:tcBorders>
            <w:shd w:val="clear" w:color="auto" w:fill="auto"/>
            <w:noWrap/>
            <w:vAlign w:val="center"/>
          </w:tcPr>
          <w:p w14:paraId="73ADF6CB" w14:textId="5D0C1BD5" w:rsidR="00872399" w:rsidRPr="00224B80" w:rsidRDefault="00872399" w:rsidP="00872399">
            <w:pPr>
              <w:jc w:val="center"/>
              <w:rPr>
                <w:sz w:val="22"/>
                <w:szCs w:val="22"/>
              </w:rPr>
            </w:pPr>
            <w:r w:rsidRPr="00224B80">
              <w:rPr>
                <w:sz w:val="22"/>
                <w:szCs w:val="22"/>
              </w:rPr>
              <w:t>4,211</w:t>
            </w:r>
          </w:p>
        </w:tc>
        <w:tc>
          <w:tcPr>
            <w:tcW w:w="463" w:type="pct"/>
            <w:tcBorders>
              <w:top w:val="nil"/>
              <w:left w:val="nil"/>
              <w:bottom w:val="single" w:sz="8" w:space="0" w:color="auto"/>
              <w:right w:val="single" w:sz="8" w:space="0" w:color="auto"/>
            </w:tcBorders>
            <w:shd w:val="clear" w:color="auto" w:fill="auto"/>
            <w:vAlign w:val="center"/>
          </w:tcPr>
          <w:p w14:paraId="73E1B723" w14:textId="39B98FCF" w:rsidR="00872399" w:rsidRPr="00224B80" w:rsidRDefault="00872399" w:rsidP="00872399">
            <w:pPr>
              <w:jc w:val="center"/>
              <w:rPr>
                <w:sz w:val="22"/>
                <w:szCs w:val="22"/>
              </w:rPr>
            </w:pPr>
            <w:r w:rsidRPr="00224B80">
              <w:rPr>
                <w:sz w:val="22"/>
                <w:szCs w:val="22"/>
              </w:rPr>
              <w:t>4,211</w:t>
            </w:r>
          </w:p>
        </w:tc>
        <w:tc>
          <w:tcPr>
            <w:tcW w:w="455" w:type="pct"/>
            <w:tcBorders>
              <w:top w:val="nil"/>
              <w:left w:val="nil"/>
              <w:bottom w:val="single" w:sz="8" w:space="0" w:color="auto"/>
              <w:right w:val="single" w:sz="8" w:space="0" w:color="auto"/>
            </w:tcBorders>
            <w:shd w:val="clear" w:color="auto" w:fill="auto"/>
            <w:vAlign w:val="center"/>
          </w:tcPr>
          <w:p w14:paraId="353BC169" w14:textId="4E3ADF08" w:rsidR="00872399" w:rsidRPr="00224B80" w:rsidRDefault="00872399" w:rsidP="00872399">
            <w:pPr>
              <w:jc w:val="center"/>
              <w:rPr>
                <w:sz w:val="22"/>
                <w:szCs w:val="22"/>
              </w:rPr>
            </w:pPr>
            <w:r w:rsidRPr="00224B80">
              <w:rPr>
                <w:sz w:val="22"/>
                <w:szCs w:val="22"/>
              </w:rPr>
              <w:t>4,211</w:t>
            </w:r>
          </w:p>
        </w:tc>
        <w:tc>
          <w:tcPr>
            <w:tcW w:w="422" w:type="pct"/>
            <w:tcBorders>
              <w:top w:val="nil"/>
              <w:left w:val="nil"/>
              <w:bottom w:val="single" w:sz="8" w:space="0" w:color="auto"/>
              <w:right w:val="single" w:sz="8" w:space="0" w:color="auto"/>
            </w:tcBorders>
            <w:shd w:val="clear" w:color="auto" w:fill="auto"/>
            <w:vAlign w:val="center"/>
          </w:tcPr>
          <w:p w14:paraId="5077B12F" w14:textId="711E6B50" w:rsidR="00872399" w:rsidRPr="00224B80" w:rsidRDefault="00872399" w:rsidP="00872399">
            <w:pPr>
              <w:jc w:val="center"/>
              <w:rPr>
                <w:sz w:val="22"/>
                <w:szCs w:val="22"/>
              </w:rPr>
            </w:pPr>
            <w:r w:rsidRPr="00224B80">
              <w:rPr>
                <w:sz w:val="22"/>
                <w:szCs w:val="22"/>
              </w:rPr>
              <w:t>4,211</w:t>
            </w:r>
          </w:p>
        </w:tc>
        <w:tc>
          <w:tcPr>
            <w:tcW w:w="442" w:type="pct"/>
            <w:tcBorders>
              <w:top w:val="nil"/>
              <w:left w:val="nil"/>
              <w:bottom w:val="single" w:sz="8" w:space="0" w:color="auto"/>
              <w:right w:val="single" w:sz="8" w:space="0" w:color="auto"/>
            </w:tcBorders>
            <w:shd w:val="clear" w:color="auto" w:fill="auto"/>
            <w:vAlign w:val="center"/>
          </w:tcPr>
          <w:p w14:paraId="1AD54253" w14:textId="510462AE" w:rsidR="00872399" w:rsidRPr="00224B80" w:rsidRDefault="00872399" w:rsidP="00872399">
            <w:pPr>
              <w:jc w:val="center"/>
              <w:rPr>
                <w:sz w:val="22"/>
                <w:szCs w:val="22"/>
              </w:rPr>
            </w:pPr>
            <w:r w:rsidRPr="00224B80">
              <w:rPr>
                <w:sz w:val="22"/>
                <w:szCs w:val="22"/>
              </w:rPr>
              <w:t>4,211</w:t>
            </w:r>
          </w:p>
        </w:tc>
      </w:tr>
      <w:tr w:rsidR="00224B80" w:rsidRPr="00224B80" w14:paraId="4214C256" w14:textId="77777777" w:rsidTr="00E51047">
        <w:trPr>
          <w:cantSplit/>
        </w:trPr>
        <w:tc>
          <w:tcPr>
            <w:tcW w:w="286" w:type="pct"/>
            <w:shd w:val="clear" w:color="auto" w:fill="auto"/>
            <w:vAlign w:val="center"/>
          </w:tcPr>
          <w:p w14:paraId="22A05FB2" w14:textId="296169BE" w:rsidR="00872399" w:rsidRPr="00224B80" w:rsidRDefault="00872399" w:rsidP="00872399">
            <w:pPr>
              <w:pStyle w:val="aa"/>
              <w:jc w:val="center"/>
              <w:rPr>
                <w:sz w:val="22"/>
                <w:szCs w:val="22"/>
              </w:rPr>
            </w:pPr>
            <w:r w:rsidRPr="00224B80">
              <w:rPr>
                <w:sz w:val="22"/>
                <w:szCs w:val="22"/>
              </w:rPr>
              <w:t>3</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D83F6B1" w14:textId="5677B7D5" w:rsidR="00872399" w:rsidRPr="00224B80" w:rsidRDefault="00872399" w:rsidP="00872399">
            <w:pPr>
              <w:jc w:val="center"/>
              <w:rPr>
                <w:sz w:val="22"/>
                <w:szCs w:val="22"/>
              </w:rPr>
            </w:pPr>
            <w:r w:rsidRPr="00224B80">
              <w:rPr>
                <w:sz w:val="22"/>
                <w:szCs w:val="22"/>
              </w:rPr>
              <w:t>Котельная №4</w:t>
            </w:r>
          </w:p>
        </w:tc>
        <w:tc>
          <w:tcPr>
            <w:tcW w:w="416" w:type="pct"/>
            <w:tcBorders>
              <w:top w:val="nil"/>
              <w:left w:val="nil"/>
              <w:bottom w:val="single" w:sz="8" w:space="0" w:color="auto"/>
              <w:right w:val="single" w:sz="8" w:space="0" w:color="auto"/>
            </w:tcBorders>
            <w:shd w:val="clear" w:color="auto" w:fill="auto"/>
            <w:vAlign w:val="center"/>
          </w:tcPr>
          <w:p w14:paraId="4A9BEBFF" w14:textId="7034848E" w:rsidR="00872399" w:rsidRPr="00224B80" w:rsidRDefault="00872399" w:rsidP="00872399">
            <w:pPr>
              <w:jc w:val="center"/>
              <w:rPr>
                <w:sz w:val="22"/>
                <w:szCs w:val="22"/>
              </w:rPr>
            </w:pPr>
            <w:r w:rsidRPr="00224B80">
              <w:rPr>
                <w:sz w:val="22"/>
                <w:szCs w:val="22"/>
              </w:rPr>
              <w:t>0,660</w:t>
            </w:r>
          </w:p>
        </w:tc>
        <w:tc>
          <w:tcPr>
            <w:tcW w:w="422" w:type="pct"/>
            <w:tcBorders>
              <w:top w:val="nil"/>
              <w:left w:val="nil"/>
              <w:bottom w:val="single" w:sz="8" w:space="0" w:color="auto"/>
              <w:right w:val="single" w:sz="8" w:space="0" w:color="auto"/>
            </w:tcBorders>
            <w:shd w:val="clear" w:color="auto" w:fill="auto"/>
            <w:vAlign w:val="center"/>
          </w:tcPr>
          <w:p w14:paraId="5AB96DAD" w14:textId="61C127EB" w:rsidR="00872399" w:rsidRPr="00224B80" w:rsidRDefault="00872399" w:rsidP="00872399">
            <w:pPr>
              <w:jc w:val="center"/>
              <w:rPr>
                <w:sz w:val="22"/>
                <w:szCs w:val="22"/>
              </w:rPr>
            </w:pPr>
            <w:r w:rsidRPr="00224B80">
              <w:rPr>
                <w:sz w:val="22"/>
                <w:szCs w:val="22"/>
              </w:rPr>
              <w:t>0,660</w:t>
            </w:r>
          </w:p>
        </w:tc>
        <w:tc>
          <w:tcPr>
            <w:tcW w:w="414" w:type="pct"/>
            <w:tcBorders>
              <w:top w:val="nil"/>
              <w:left w:val="nil"/>
              <w:bottom w:val="single" w:sz="8" w:space="0" w:color="auto"/>
              <w:right w:val="single" w:sz="8" w:space="0" w:color="auto"/>
            </w:tcBorders>
            <w:shd w:val="clear" w:color="auto" w:fill="auto"/>
            <w:vAlign w:val="center"/>
          </w:tcPr>
          <w:p w14:paraId="16B17019" w14:textId="0AEBF225" w:rsidR="00872399" w:rsidRPr="00224B80" w:rsidRDefault="00872399" w:rsidP="00872399">
            <w:pPr>
              <w:jc w:val="center"/>
              <w:rPr>
                <w:sz w:val="22"/>
                <w:szCs w:val="22"/>
              </w:rPr>
            </w:pPr>
            <w:r w:rsidRPr="00224B80">
              <w:rPr>
                <w:sz w:val="22"/>
                <w:szCs w:val="22"/>
              </w:rPr>
              <w:t>0,660</w:t>
            </w:r>
          </w:p>
        </w:tc>
        <w:tc>
          <w:tcPr>
            <w:tcW w:w="439" w:type="pct"/>
            <w:tcBorders>
              <w:top w:val="nil"/>
              <w:left w:val="nil"/>
              <w:bottom w:val="single" w:sz="8" w:space="0" w:color="auto"/>
              <w:right w:val="single" w:sz="8" w:space="0" w:color="auto"/>
            </w:tcBorders>
            <w:shd w:val="clear" w:color="auto" w:fill="auto"/>
            <w:noWrap/>
            <w:vAlign w:val="center"/>
          </w:tcPr>
          <w:p w14:paraId="3026384A" w14:textId="44B9067D" w:rsidR="00872399" w:rsidRPr="00224B80" w:rsidRDefault="00872399" w:rsidP="00872399">
            <w:pPr>
              <w:jc w:val="center"/>
              <w:rPr>
                <w:sz w:val="22"/>
                <w:szCs w:val="22"/>
              </w:rPr>
            </w:pPr>
            <w:r w:rsidRPr="00224B80">
              <w:rPr>
                <w:sz w:val="22"/>
                <w:szCs w:val="22"/>
              </w:rPr>
              <w:t>0,660</w:t>
            </w:r>
          </w:p>
        </w:tc>
        <w:tc>
          <w:tcPr>
            <w:tcW w:w="463" w:type="pct"/>
            <w:tcBorders>
              <w:top w:val="nil"/>
              <w:left w:val="nil"/>
              <w:bottom w:val="single" w:sz="8" w:space="0" w:color="auto"/>
              <w:right w:val="single" w:sz="8" w:space="0" w:color="auto"/>
            </w:tcBorders>
            <w:shd w:val="clear" w:color="auto" w:fill="auto"/>
            <w:vAlign w:val="center"/>
          </w:tcPr>
          <w:p w14:paraId="454A341E" w14:textId="7C519E59" w:rsidR="00872399" w:rsidRPr="00224B80" w:rsidRDefault="00872399" w:rsidP="00872399">
            <w:pPr>
              <w:jc w:val="center"/>
              <w:rPr>
                <w:sz w:val="22"/>
                <w:szCs w:val="22"/>
              </w:rPr>
            </w:pPr>
            <w:r w:rsidRPr="00224B80">
              <w:rPr>
                <w:sz w:val="22"/>
                <w:szCs w:val="22"/>
              </w:rPr>
              <w:t>0,660</w:t>
            </w:r>
          </w:p>
        </w:tc>
        <w:tc>
          <w:tcPr>
            <w:tcW w:w="455" w:type="pct"/>
            <w:tcBorders>
              <w:top w:val="nil"/>
              <w:left w:val="nil"/>
              <w:bottom w:val="single" w:sz="8" w:space="0" w:color="auto"/>
              <w:right w:val="single" w:sz="8" w:space="0" w:color="auto"/>
            </w:tcBorders>
            <w:shd w:val="clear" w:color="auto" w:fill="auto"/>
            <w:vAlign w:val="center"/>
          </w:tcPr>
          <w:p w14:paraId="4ABE3671" w14:textId="48F64369" w:rsidR="00872399" w:rsidRPr="00224B80" w:rsidRDefault="00872399" w:rsidP="00872399">
            <w:pPr>
              <w:jc w:val="center"/>
              <w:rPr>
                <w:sz w:val="22"/>
                <w:szCs w:val="22"/>
              </w:rPr>
            </w:pPr>
            <w:r w:rsidRPr="00224B80">
              <w:rPr>
                <w:sz w:val="22"/>
                <w:szCs w:val="22"/>
              </w:rPr>
              <w:t>0,660</w:t>
            </w:r>
          </w:p>
        </w:tc>
        <w:tc>
          <w:tcPr>
            <w:tcW w:w="422" w:type="pct"/>
            <w:tcBorders>
              <w:top w:val="nil"/>
              <w:left w:val="nil"/>
              <w:bottom w:val="single" w:sz="8" w:space="0" w:color="auto"/>
              <w:right w:val="single" w:sz="8" w:space="0" w:color="auto"/>
            </w:tcBorders>
            <w:shd w:val="clear" w:color="auto" w:fill="auto"/>
            <w:vAlign w:val="center"/>
          </w:tcPr>
          <w:p w14:paraId="7E3B7B31" w14:textId="40E52DB1" w:rsidR="00872399" w:rsidRPr="00224B80" w:rsidRDefault="00872399" w:rsidP="00872399">
            <w:pPr>
              <w:jc w:val="center"/>
              <w:rPr>
                <w:sz w:val="22"/>
                <w:szCs w:val="22"/>
              </w:rPr>
            </w:pPr>
            <w:r w:rsidRPr="00224B80">
              <w:rPr>
                <w:sz w:val="22"/>
                <w:szCs w:val="22"/>
              </w:rPr>
              <w:t>0,660</w:t>
            </w:r>
          </w:p>
        </w:tc>
        <w:tc>
          <w:tcPr>
            <w:tcW w:w="442" w:type="pct"/>
            <w:tcBorders>
              <w:top w:val="nil"/>
              <w:left w:val="nil"/>
              <w:bottom w:val="single" w:sz="8" w:space="0" w:color="auto"/>
              <w:right w:val="single" w:sz="8" w:space="0" w:color="auto"/>
            </w:tcBorders>
            <w:shd w:val="clear" w:color="auto" w:fill="auto"/>
            <w:vAlign w:val="center"/>
          </w:tcPr>
          <w:p w14:paraId="4AF20774" w14:textId="398D0878" w:rsidR="00872399" w:rsidRPr="00224B80" w:rsidRDefault="00872399" w:rsidP="00872399">
            <w:pPr>
              <w:jc w:val="center"/>
              <w:rPr>
                <w:sz w:val="22"/>
                <w:szCs w:val="22"/>
              </w:rPr>
            </w:pPr>
            <w:r w:rsidRPr="00224B80">
              <w:rPr>
                <w:sz w:val="22"/>
                <w:szCs w:val="22"/>
              </w:rPr>
              <w:t>0,660</w:t>
            </w:r>
          </w:p>
        </w:tc>
      </w:tr>
      <w:tr w:rsidR="00224B80" w:rsidRPr="00224B80" w14:paraId="69DBA5BE" w14:textId="77777777" w:rsidTr="00E51047">
        <w:trPr>
          <w:cantSplit/>
        </w:trPr>
        <w:tc>
          <w:tcPr>
            <w:tcW w:w="286" w:type="pct"/>
            <w:shd w:val="clear" w:color="auto" w:fill="auto"/>
            <w:vAlign w:val="center"/>
          </w:tcPr>
          <w:p w14:paraId="57806970" w14:textId="64E48811" w:rsidR="00872399" w:rsidRPr="00224B80" w:rsidRDefault="00872399" w:rsidP="00872399">
            <w:pPr>
              <w:pStyle w:val="aa"/>
              <w:jc w:val="center"/>
              <w:rPr>
                <w:sz w:val="22"/>
                <w:szCs w:val="22"/>
              </w:rPr>
            </w:pPr>
            <w:r w:rsidRPr="00224B80">
              <w:rPr>
                <w:sz w:val="22"/>
                <w:szCs w:val="22"/>
              </w:rPr>
              <w:t>4</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459CD25" w14:textId="2201D138" w:rsidR="00872399" w:rsidRPr="00224B80" w:rsidRDefault="00872399" w:rsidP="00872399">
            <w:pPr>
              <w:jc w:val="center"/>
              <w:rPr>
                <w:sz w:val="22"/>
                <w:szCs w:val="22"/>
              </w:rPr>
            </w:pPr>
            <w:r w:rsidRPr="00224B80">
              <w:rPr>
                <w:sz w:val="22"/>
                <w:szCs w:val="22"/>
              </w:rPr>
              <w:t>Котельная №5 «ФОК»</w:t>
            </w:r>
          </w:p>
        </w:tc>
        <w:tc>
          <w:tcPr>
            <w:tcW w:w="416" w:type="pct"/>
            <w:tcBorders>
              <w:top w:val="nil"/>
              <w:left w:val="nil"/>
              <w:bottom w:val="single" w:sz="8" w:space="0" w:color="auto"/>
              <w:right w:val="single" w:sz="8" w:space="0" w:color="auto"/>
            </w:tcBorders>
            <w:shd w:val="clear" w:color="auto" w:fill="auto"/>
            <w:vAlign w:val="center"/>
          </w:tcPr>
          <w:p w14:paraId="341FEE04" w14:textId="116EEA9F" w:rsidR="00872399" w:rsidRPr="00224B80" w:rsidRDefault="00872399" w:rsidP="00872399">
            <w:pPr>
              <w:jc w:val="center"/>
              <w:rPr>
                <w:sz w:val="22"/>
                <w:szCs w:val="22"/>
              </w:rPr>
            </w:pPr>
            <w:r w:rsidRPr="00224B80">
              <w:rPr>
                <w:sz w:val="22"/>
                <w:szCs w:val="22"/>
              </w:rPr>
              <w:t>0,217</w:t>
            </w:r>
          </w:p>
        </w:tc>
        <w:tc>
          <w:tcPr>
            <w:tcW w:w="422" w:type="pct"/>
            <w:tcBorders>
              <w:top w:val="nil"/>
              <w:left w:val="nil"/>
              <w:bottom w:val="single" w:sz="8" w:space="0" w:color="auto"/>
              <w:right w:val="single" w:sz="8" w:space="0" w:color="auto"/>
            </w:tcBorders>
            <w:shd w:val="clear" w:color="auto" w:fill="auto"/>
            <w:vAlign w:val="center"/>
          </w:tcPr>
          <w:p w14:paraId="47FAE6BF" w14:textId="13F0995C" w:rsidR="00872399" w:rsidRPr="00224B80" w:rsidRDefault="00872399" w:rsidP="00872399">
            <w:pPr>
              <w:jc w:val="center"/>
              <w:rPr>
                <w:sz w:val="22"/>
                <w:szCs w:val="22"/>
              </w:rPr>
            </w:pPr>
            <w:r w:rsidRPr="00224B80">
              <w:rPr>
                <w:sz w:val="22"/>
                <w:szCs w:val="22"/>
              </w:rPr>
              <w:t>0,217</w:t>
            </w:r>
          </w:p>
        </w:tc>
        <w:tc>
          <w:tcPr>
            <w:tcW w:w="414" w:type="pct"/>
            <w:tcBorders>
              <w:top w:val="nil"/>
              <w:left w:val="nil"/>
              <w:bottom w:val="single" w:sz="8" w:space="0" w:color="auto"/>
              <w:right w:val="single" w:sz="8" w:space="0" w:color="auto"/>
            </w:tcBorders>
            <w:shd w:val="clear" w:color="auto" w:fill="auto"/>
            <w:vAlign w:val="center"/>
          </w:tcPr>
          <w:p w14:paraId="7F72F850" w14:textId="774EC3CB" w:rsidR="00872399" w:rsidRPr="00224B80" w:rsidRDefault="00872399" w:rsidP="00872399">
            <w:pPr>
              <w:jc w:val="center"/>
              <w:rPr>
                <w:sz w:val="22"/>
                <w:szCs w:val="22"/>
              </w:rPr>
            </w:pPr>
            <w:r w:rsidRPr="00224B80">
              <w:rPr>
                <w:sz w:val="22"/>
                <w:szCs w:val="22"/>
              </w:rPr>
              <w:t>0,217</w:t>
            </w:r>
          </w:p>
        </w:tc>
        <w:tc>
          <w:tcPr>
            <w:tcW w:w="439" w:type="pct"/>
            <w:tcBorders>
              <w:top w:val="nil"/>
              <w:left w:val="nil"/>
              <w:bottom w:val="single" w:sz="8" w:space="0" w:color="auto"/>
              <w:right w:val="single" w:sz="8" w:space="0" w:color="auto"/>
            </w:tcBorders>
            <w:shd w:val="clear" w:color="auto" w:fill="auto"/>
            <w:noWrap/>
            <w:vAlign w:val="center"/>
          </w:tcPr>
          <w:p w14:paraId="78AD077A" w14:textId="2D0B2F50" w:rsidR="00872399" w:rsidRPr="00224B80" w:rsidRDefault="00872399" w:rsidP="00872399">
            <w:pPr>
              <w:jc w:val="center"/>
              <w:rPr>
                <w:sz w:val="22"/>
                <w:szCs w:val="22"/>
              </w:rPr>
            </w:pPr>
            <w:r w:rsidRPr="00224B80">
              <w:rPr>
                <w:sz w:val="22"/>
                <w:szCs w:val="22"/>
              </w:rPr>
              <w:t>0,217</w:t>
            </w:r>
          </w:p>
        </w:tc>
        <w:tc>
          <w:tcPr>
            <w:tcW w:w="463" w:type="pct"/>
            <w:tcBorders>
              <w:top w:val="nil"/>
              <w:left w:val="nil"/>
              <w:bottom w:val="single" w:sz="8" w:space="0" w:color="auto"/>
              <w:right w:val="single" w:sz="8" w:space="0" w:color="auto"/>
            </w:tcBorders>
            <w:shd w:val="clear" w:color="auto" w:fill="auto"/>
            <w:vAlign w:val="center"/>
          </w:tcPr>
          <w:p w14:paraId="2104BB40" w14:textId="1CC43F00" w:rsidR="00872399" w:rsidRPr="00224B80" w:rsidRDefault="00872399" w:rsidP="00872399">
            <w:pPr>
              <w:jc w:val="center"/>
              <w:rPr>
                <w:sz w:val="22"/>
                <w:szCs w:val="22"/>
              </w:rPr>
            </w:pPr>
            <w:r w:rsidRPr="00224B80">
              <w:rPr>
                <w:sz w:val="22"/>
                <w:szCs w:val="22"/>
              </w:rPr>
              <w:t>0,217</w:t>
            </w:r>
          </w:p>
        </w:tc>
        <w:tc>
          <w:tcPr>
            <w:tcW w:w="455" w:type="pct"/>
            <w:tcBorders>
              <w:top w:val="nil"/>
              <w:left w:val="nil"/>
              <w:bottom w:val="single" w:sz="8" w:space="0" w:color="auto"/>
              <w:right w:val="single" w:sz="8" w:space="0" w:color="auto"/>
            </w:tcBorders>
            <w:shd w:val="clear" w:color="auto" w:fill="auto"/>
            <w:vAlign w:val="center"/>
          </w:tcPr>
          <w:p w14:paraId="4D903754" w14:textId="4B1C5358" w:rsidR="00872399" w:rsidRPr="00224B80" w:rsidRDefault="00872399" w:rsidP="00872399">
            <w:pPr>
              <w:jc w:val="center"/>
              <w:rPr>
                <w:sz w:val="22"/>
                <w:szCs w:val="22"/>
              </w:rPr>
            </w:pPr>
            <w:r w:rsidRPr="00224B80">
              <w:rPr>
                <w:sz w:val="22"/>
                <w:szCs w:val="22"/>
              </w:rPr>
              <w:t>0,217</w:t>
            </w:r>
          </w:p>
        </w:tc>
        <w:tc>
          <w:tcPr>
            <w:tcW w:w="422" w:type="pct"/>
            <w:tcBorders>
              <w:top w:val="nil"/>
              <w:left w:val="nil"/>
              <w:bottom w:val="single" w:sz="8" w:space="0" w:color="auto"/>
              <w:right w:val="single" w:sz="8" w:space="0" w:color="auto"/>
            </w:tcBorders>
            <w:shd w:val="clear" w:color="auto" w:fill="auto"/>
            <w:vAlign w:val="center"/>
          </w:tcPr>
          <w:p w14:paraId="30A76A62" w14:textId="0B2AFBD9" w:rsidR="00872399" w:rsidRPr="00224B80" w:rsidRDefault="00872399" w:rsidP="00872399">
            <w:pPr>
              <w:jc w:val="center"/>
              <w:rPr>
                <w:sz w:val="22"/>
                <w:szCs w:val="22"/>
              </w:rPr>
            </w:pPr>
            <w:r w:rsidRPr="00224B80">
              <w:rPr>
                <w:sz w:val="22"/>
                <w:szCs w:val="22"/>
              </w:rPr>
              <w:t>0,217</w:t>
            </w:r>
          </w:p>
        </w:tc>
        <w:tc>
          <w:tcPr>
            <w:tcW w:w="442" w:type="pct"/>
            <w:tcBorders>
              <w:top w:val="nil"/>
              <w:left w:val="nil"/>
              <w:bottom w:val="single" w:sz="8" w:space="0" w:color="auto"/>
              <w:right w:val="single" w:sz="8" w:space="0" w:color="auto"/>
            </w:tcBorders>
            <w:shd w:val="clear" w:color="auto" w:fill="auto"/>
            <w:vAlign w:val="center"/>
          </w:tcPr>
          <w:p w14:paraId="21A8F56A" w14:textId="4D9553E3" w:rsidR="00872399" w:rsidRPr="00224B80" w:rsidRDefault="00872399" w:rsidP="00872399">
            <w:pPr>
              <w:jc w:val="center"/>
              <w:rPr>
                <w:sz w:val="22"/>
                <w:szCs w:val="22"/>
              </w:rPr>
            </w:pPr>
            <w:r w:rsidRPr="00224B80">
              <w:rPr>
                <w:sz w:val="22"/>
                <w:szCs w:val="22"/>
              </w:rPr>
              <w:t>0,217</w:t>
            </w:r>
          </w:p>
        </w:tc>
      </w:tr>
      <w:tr w:rsidR="00224B80" w:rsidRPr="00224B80" w14:paraId="667B3FA8" w14:textId="77777777" w:rsidTr="00E51047">
        <w:trPr>
          <w:cantSplit/>
        </w:trPr>
        <w:tc>
          <w:tcPr>
            <w:tcW w:w="286" w:type="pct"/>
            <w:shd w:val="clear" w:color="auto" w:fill="auto"/>
            <w:vAlign w:val="center"/>
          </w:tcPr>
          <w:p w14:paraId="104F0BB1" w14:textId="0E33C434" w:rsidR="00872399" w:rsidRPr="00224B80" w:rsidRDefault="00872399" w:rsidP="00872399">
            <w:pPr>
              <w:pStyle w:val="aa"/>
              <w:jc w:val="center"/>
              <w:rPr>
                <w:sz w:val="22"/>
                <w:szCs w:val="22"/>
              </w:rPr>
            </w:pPr>
            <w:r w:rsidRPr="00224B80">
              <w:rPr>
                <w:sz w:val="22"/>
                <w:szCs w:val="22"/>
              </w:rPr>
              <w:t>5</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43803687" w14:textId="17B06547" w:rsidR="00872399" w:rsidRPr="00224B80" w:rsidRDefault="00872399" w:rsidP="00872399">
            <w:pPr>
              <w:jc w:val="center"/>
              <w:rPr>
                <w:sz w:val="22"/>
                <w:szCs w:val="22"/>
              </w:rPr>
            </w:pPr>
            <w:r w:rsidRPr="00224B80">
              <w:rPr>
                <w:sz w:val="22"/>
                <w:szCs w:val="22"/>
              </w:rPr>
              <w:t>Котельная №3634*</w:t>
            </w:r>
          </w:p>
        </w:tc>
        <w:tc>
          <w:tcPr>
            <w:tcW w:w="416" w:type="pct"/>
            <w:tcBorders>
              <w:top w:val="nil"/>
              <w:left w:val="nil"/>
              <w:bottom w:val="single" w:sz="8" w:space="0" w:color="auto"/>
              <w:right w:val="single" w:sz="8" w:space="0" w:color="auto"/>
            </w:tcBorders>
            <w:shd w:val="clear" w:color="auto" w:fill="auto"/>
            <w:vAlign w:val="center"/>
          </w:tcPr>
          <w:p w14:paraId="28B8BFD9" w14:textId="1BD36AFA" w:rsidR="00872399" w:rsidRPr="00224B80" w:rsidRDefault="00872399" w:rsidP="00872399">
            <w:pPr>
              <w:jc w:val="center"/>
              <w:rPr>
                <w:sz w:val="22"/>
                <w:szCs w:val="22"/>
              </w:rPr>
            </w:pPr>
            <w:r w:rsidRPr="00224B80">
              <w:rPr>
                <w:sz w:val="22"/>
                <w:szCs w:val="22"/>
              </w:rPr>
              <w:t>н/д</w:t>
            </w:r>
          </w:p>
        </w:tc>
        <w:tc>
          <w:tcPr>
            <w:tcW w:w="422" w:type="pct"/>
            <w:tcBorders>
              <w:top w:val="nil"/>
              <w:left w:val="nil"/>
              <w:bottom w:val="single" w:sz="8" w:space="0" w:color="auto"/>
              <w:right w:val="single" w:sz="8" w:space="0" w:color="auto"/>
            </w:tcBorders>
            <w:shd w:val="clear" w:color="auto" w:fill="auto"/>
            <w:vAlign w:val="center"/>
          </w:tcPr>
          <w:p w14:paraId="52A4A366" w14:textId="50D74474" w:rsidR="00872399" w:rsidRPr="00224B80" w:rsidRDefault="00872399" w:rsidP="00872399">
            <w:pPr>
              <w:jc w:val="center"/>
              <w:rPr>
                <w:sz w:val="22"/>
                <w:szCs w:val="22"/>
              </w:rPr>
            </w:pPr>
            <w:r w:rsidRPr="00224B80">
              <w:rPr>
                <w:sz w:val="22"/>
                <w:szCs w:val="22"/>
              </w:rPr>
              <w:t>н/д</w:t>
            </w:r>
          </w:p>
        </w:tc>
        <w:tc>
          <w:tcPr>
            <w:tcW w:w="414" w:type="pct"/>
            <w:tcBorders>
              <w:top w:val="nil"/>
              <w:left w:val="nil"/>
              <w:bottom w:val="single" w:sz="8" w:space="0" w:color="auto"/>
              <w:right w:val="single" w:sz="8" w:space="0" w:color="auto"/>
            </w:tcBorders>
            <w:shd w:val="clear" w:color="auto" w:fill="auto"/>
            <w:vAlign w:val="center"/>
          </w:tcPr>
          <w:p w14:paraId="111D6968" w14:textId="392632CA" w:rsidR="00872399" w:rsidRPr="00224B80" w:rsidRDefault="00872399" w:rsidP="00872399">
            <w:pPr>
              <w:jc w:val="center"/>
              <w:rPr>
                <w:sz w:val="22"/>
                <w:szCs w:val="22"/>
              </w:rPr>
            </w:pPr>
            <w:r w:rsidRPr="00224B80">
              <w:rPr>
                <w:sz w:val="22"/>
                <w:szCs w:val="22"/>
              </w:rPr>
              <w:t>н/д</w:t>
            </w:r>
          </w:p>
        </w:tc>
        <w:tc>
          <w:tcPr>
            <w:tcW w:w="439" w:type="pct"/>
            <w:tcBorders>
              <w:top w:val="nil"/>
              <w:left w:val="nil"/>
              <w:bottom w:val="single" w:sz="8" w:space="0" w:color="auto"/>
              <w:right w:val="single" w:sz="8" w:space="0" w:color="auto"/>
            </w:tcBorders>
            <w:shd w:val="clear" w:color="auto" w:fill="auto"/>
            <w:noWrap/>
            <w:vAlign w:val="center"/>
          </w:tcPr>
          <w:p w14:paraId="30617D18" w14:textId="5223C3B8" w:rsidR="00872399" w:rsidRPr="00224B80" w:rsidRDefault="00872399" w:rsidP="00872399">
            <w:pPr>
              <w:jc w:val="center"/>
              <w:rPr>
                <w:sz w:val="22"/>
                <w:szCs w:val="22"/>
              </w:rPr>
            </w:pPr>
            <w:r w:rsidRPr="00224B80">
              <w:rPr>
                <w:sz w:val="22"/>
                <w:szCs w:val="22"/>
              </w:rPr>
              <w:t>н/д</w:t>
            </w:r>
          </w:p>
        </w:tc>
        <w:tc>
          <w:tcPr>
            <w:tcW w:w="463" w:type="pct"/>
            <w:tcBorders>
              <w:top w:val="nil"/>
              <w:left w:val="nil"/>
              <w:bottom w:val="single" w:sz="8" w:space="0" w:color="auto"/>
              <w:right w:val="single" w:sz="8" w:space="0" w:color="auto"/>
            </w:tcBorders>
            <w:shd w:val="clear" w:color="auto" w:fill="auto"/>
            <w:vAlign w:val="center"/>
          </w:tcPr>
          <w:p w14:paraId="2708D20B" w14:textId="4A2BC066" w:rsidR="00872399" w:rsidRPr="00224B80" w:rsidRDefault="00872399" w:rsidP="00872399">
            <w:pPr>
              <w:jc w:val="center"/>
              <w:rPr>
                <w:sz w:val="22"/>
                <w:szCs w:val="22"/>
              </w:rPr>
            </w:pPr>
            <w:r w:rsidRPr="00224B80">
              <w:rPr>
                <w:sz w:val="22"/>
                <w:szCs w:val="22"/>
              </w:rPr>
              <w:t>н/д</w:t>
            </w:r>
          </w:p>
        </w:tc>
        <w:tc>
          <w:tcPr>
            <w:tcW w:w="455" w:type="pct"/>
            <w:tcBorders>
              <w:top w:val="nil"/>
              <w:left w:val="nil"/>
              <w:bottom w:val="single" w:sz="8" w:space="0" w:color="auto"/>
              <w:right w:val="single" w:sz="8" w:space="0" w:color="auto"/>
            </w:tcBorders>
            <w:shd w:val="clear" w:color="auto" w:fill="auto"/>
            <w:vAlign w:val="center"/>
          </w:tcPr>
          <w:p w14:paraId="186EBF0C" w14:textId="217B1B5D" w:rsidR="00872399" w:rsidRPr="00224B80" w:rsidRDefault="00872399" w:rsidP="00872399">
            <w:pPr>
              <w:jc w:val="center"/>
              <w:rPr>
                <w:sz w:val="22"/>
                <w:szCs w:val="22"/>
              </w:rPr>
            </w:pPr>
            <w:r w:rsidRPr="00224B80">
              <w:rPr>
                <w:sz w:val="22"/>
                <w:szCs w:val="22"/>
              </w:rPr>
              <w:t>н/д</w:t>
            </w:r>
          </w:p>
        </w:tc>
        <w:tc>
          <w:tcPr>
            <w:tcW w:w="422" w:type="pct"/>
            <w:tcBorders>
              <w:top w:val="nil"/>
              <w:left w:val="nil"/>
              <w:bottom w:val="single" w:sz="8" w:space="0" w:color="auto"/>
              <w:right w:val="single" w:sz="8" w:space="0" w:color="auto"/>
            </w:tcBorders>
            <w:shd w:val="clear" w:color="auto" w:fill="auto"/>
            <w:vAlign w:val="center"/>
          </w:tcPr>
          <w:p w14:paraId="6BA3FB09" w14:textId="7499823E" w:rsidR="00872399" w:rsidRPr="00224B80" w:rsidRDefault="00872399" w:rsidP="00872399">
            <w:pPr>
              <w:jc w:val="center"/>
              <w:rPr>
                <w:sz w:val="22"/>
                <w:szCs w:val="22"/>
              </w:rPr>
            </w:pPr>
            <w:r w:rsidRPr="00224B80">
              <w:rPr>
                <w:sz w:val="22"/>
                <w:szCs w:val="22"/>
              </w:rPr>
              <w:t>н/д</w:t>
            </w:r>
          </w:p>
        </w:tc>
        <w:tc>
          <w:tcPr>
            <w:tcW w:w="442" w:type="pct"/>
            <w:tcBorders>
              <w:top w:val="nil"/>
              <w:left w:val="nil"/>
              <w:bottom w:val="single" w:sz="8" w:space="0" w:color="auto"/>
              <w:right w:val="single" w:sz="8" w:space="0" w:color="auto"/>
            </w:tcBorders>
            <w:shd w:val="clear" w:color="auto" w:fill="auto"/>
            <w:vAlign w:val="center"/>
          </w:tcPr>
          <w:p w14:paraId="0CE273A5" w14:textId="059E12C1" w:rsidR="00872399" w:rsidRPr="00224B80" w:rsidRDefault="00872399" w:rsidP="00872399">
            <w:pPr>
              <w:jc w:val="center"/>
              <w:rPr>
                <w:sz w:val="22"/>
                <w:szCs w:val="22"/>
              </w:rPr>
            </w:pPr>
            <w:r w:rsidRPr="00224B80">
              <w:rPr>
                <w:sz w:val="22"/>
                <w:szCs w:val="22"/>
              </w:rPr>
              <w:t>н/д</w:t>
            </w:r>
          </w:p>
        </w:tc>
      </w:tr>
    </w:tbl>
    <w:bookmarkEnd w:id="299"/>
    <w:bookmarkEnd w:id="300"/>
    <w:bookmarkEnd w:id="301"/>
    <w:p w14:paraId="237A73E0" w14:textId="77777777" w:rsidR="00872399" w:rsidRPr="00224B80" w:rsidRDefault="00872399" w:rsidP="00872399">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24DDF7FA" w14:textId="77777777" w:rsidR="00872399" w:rsidRPr="00224B80" w:rsidRDefault="00872399" w:rsidP="0006129B"/>
    <w:p w14:paraId="384B929D" w14:textId="77777777" w:rsidR="00866DD0" w:rsidRPr="00224B80" w:rsidRDefault="00866DD0" w:rsidP="0006129B">
      <w:pPr>
        <w:pStyle w:val="Affa"/>
      </w:pPr>
      <w:r w:rsidRPr="00224B80">
        <w:t>Прогноз приростов объемов потребления теплоносителя рассмотрен в Главе 6 Обосновывающих материалов.</w:t>
      </w:r>
    </w:p>
    <w:p w14:paraId="46445A04" w14:textId="77777777" w:rsidR="00027782" w:rsidRPr="00224B80" w:rsidRDefault="00F8193E" w:rsidP="0006129B">
      <w:pPr>
        <w:pStyle w:val="21"/>
        <w:spacing w:line="240" w:lineRule="auto"/>
      </w:pPr>
      <w:bookmarkStart w:id="302" w:name="_Toc158278705"/>
      <w:bookmarkStart w:id="303" w:name="_Toc206146366"/>
      <w:r w:rsidRPr="00224B80">
        <w:t>2.5</w:t>
      </w:r>
      <w:r w:rsidR="00027782" w:rsidRPr="00224B80">
        <w:t xml:space="preserve"> </w:t>
      </w:r>
      <w:r w:rsidRPr="00224B80">
        <w:t>П</w:t>
      </w:r>
      <w:r w:rsidR="00274C31" w:rsidRPr="00224B80">
        <w:t>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02"/>
      <w:bookmarkEnd w:id="303"/>
    </w:p>
    <w:p w14:paraId="473E2225" w14:textId="5F95C3E5" w:rsidR="00E15079" w:rsidRPr="00224B80" w:rsidRDefault="00E15079" w:rsidP="00FE0E1B">
      <w:pPr>
        <w:pStyle w:val="Affa"/>
      </w:pPr>
      <w:r w:rsidRPr="00224B80">
        <w:t xml:space="preserve">Для отопления и горячего водоснабжения индивидуальных домов </w:t>
      </w:r>
      <w:r w:rsidR="00725906" w:rsidRPr="00224B80">
        <w:t xml:space="preserve">рекомендуется </w:t>
      </w:r>
      <w:r w:rsidRPr="00224B80">
        <w:t xml:space="preserve">применение индивидуальных двухконтурных котлов, </w:t>
      </w:r>
      <w:r w:rsidR="003733CD" w:rsidRPr="00224B80">
        <w:t>работающих на твердом топливе</w:t>
      </w:r>
      <w:r w:rsidRPr="00224B80">
        <w:t>.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w:t>
      </w:r>
      <w:r w:rsidR="00134975" w:rsidRPr="00224B80">
        <w:t>итальные вложения по их прокладке.</w:t>
      </w:r>
    </w:p>
    <w:p w14:paraId="35B0C55A" w14:textId="77777777" w:rsidR="00E15079" w:rsidRPr="00224B80" w:rsidRDefault="00E15079" w:rsidP="00FE0E1B">
      <w:pPr>
        <w:pStyle w:val="Affa"/>
      </w:pPr>
      <w:r w:rsidRPr="00224B80">
        <w:t xml:space="preserve">Для теплоснабжения </w:t>
      </w:r>
      <w:r w:rsidR="00092887" w:rsidRPr="00224B80">
        <w:t>зданий (группы зданий)</w:t>
      </w:r>
      <w:r w:rsidRPr="00224B80">
        <w:t xml:space="preserve"> с небольшим теплопотреблением и промышленных объектов рекомендуется использо</w:t>
      </w:r>
      <w:r w:rsidR="00134975" w:rsidRPr="00224B80">
        <w:t>вать автономные источники тепла,</w:t>
      </w:r>
      <w:r w:rsidRPr="00224B80">
        <w:t xml:space="preserve"> отдельностоящие и пристроенные </w:t>
      </w:r>
      <w:r w:rsidR="005B0C8D" w:rsidRPr="00224B80">
        <w:t>блочно-модульные котельные малой мощности</w:t>
      </w:r>
      <w:r w:rsidRPr="00224B80">
        <w:t>.</w:t>
      </w:r>
    </w:p>
    <w:p w14:paraId="598FD45A" w14:textId="77777777" w:rsidR="00027782" w:rsidRPr="00224B80" w:rsidRDefault="00F8193E" w:rsidP="0006129B">
      <w:pPr>
        <w:pStyle w:val="21"/>
        <w:spacing w:line="240" w:lineRule="auto"/>
      </w:pPr>
      <w:bookmarkStart w:id="304" w:name="_Toc158278706"/>
      <w:bookmarkStart w:id="305" w:name="_Toc206146367"/>
      <w:r w:rsidRPr="00224B80">
        <w:t>2.6</w:t>
      </w:r>
      <w:r w:rsidR="00027782" w:rsidRPr="00224B80">
        <w:t xml:space="preserve"> </w:t>
      </w:r>
      <w:r w:rsidRPr="00224B80">
        <w:t>П</w:t>
      </w:r>
      <w:r w:rsidR="00274C31" w:rsidRPr="00224B80">
        <w:t>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04"/>
      <w:bookmarkEnd w:id="305"/>
    </w:p>
    <w:p w14:paraId="7DD2658C" w14:textId="77777777" w:rsidR="00E15079" w:rsidRPr="00224B80" w:rsidRDefault="00E15079" w:rsidP="0006129B">
      <w:pPr>
        <w:tabs>
          <w:tab w:val="left" w:pos="0"/>
        </w:tabs>
        <w:ind w:firstLine="709"/>
      </w:pPr>
      <w:bookmarkStart w:id="306" w:name="_Toc33877581"/>
      <w:r w:rsidRPr="00224B80">
        <w:t>Перспективное развитие промышленности намечается, в основном, за счет развития и реконструкции существующих предприятий.</w:t>
      </w:r>
    </w:p>
    <w:p w14:paraId="0B8E986F" w14:textId="69F372C3" w:rsidR="008769FC" w:rsidRPr="00224B80" w:rsidRDefault="00F8193E" w:rsidP="0006129B">
      <w:pPr>
        <w:pStyle w:val="21"/>
        <w:spacing w:line="240" w:lineRule="auto"/>
        <w:rPr>
          <w:rFonts w:eastAsia="Microsoft YaHei"/>
        </w:rPr>
      </w:pPr>
      <w:bookmarkStart w:id="307" w:name="_Toc158278707"/>
      <w:bookmarkStart w:id="308" w:name="_Toc206146368"/>
      <w:r w:rsidRPr="00224B80">
        <w:rPr>
          <w:rFonts w:eastAsia="Microsoft YaHei"/>
        </w:rPr>
        <w:t xml:space="preserve">2.7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306"/>
      <w:bookmarkEnd w:id="307"/>
      <w:bookmarkEnd w:id="308"/>
    </w:p>
    <w:p w14:paraId="59572350" w14:textId="4053861C" w:rsidR="008769FC" w:rsidRPr="00224B80" w:rsidRDefault="006F5A3B" w:rsidP="00B71B3B">
      <w:pPr>
        <w:ind w:firstLine="567"/>
        <w:rPr>
          <w:sz w:val="23"/>
          <w:szCs w:val="23"/>
        </w:rPr>
      </w:pPr>
      <w:bookmarkStart w:id="309" w:name="_Toc464212043"/>
      <w:bookmarkStart w:id="310" w:name="_Toc1665659"/>
      <w:r w:rsidRPr="00224B80">
        <w:t>Глава разработана</w:t>
      </w:r>
      <w:r w:rsidR="00C03154" w:rsidRPr="00224B80">
        <w:t xml:space="preserve"> </w:t>
      </w:r>
      <w:r w:rsidR="00780802" w:rsidRPr="00224B80">
        <w:t>в соответствии с</w:t>
      </w:r>
      <w:r w:rsidR="00D31737" w:rsidRPr="00224B80">
        <w:t xml:space="preserve">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31737" w:rsidRPr="00224B80">
        <w:t xml:space="preserve">О требованиях к схемам теплоснабжения, порядку их </w:t>
      </w:r>
      <w:r w:rsidR="008E4EBE" w:rsidRPr="00224B80">
        <w:t>разработки</w:t>
      </w:r>
      <w:r w:rsidR="00D31737" w:rsidRPr="00224B80">
        <w:t xml:space="preserve"> и утверждения</w:t>
      </w:r>
      <w:r w:rsidR="00AD4256" w:rsidRPr="00224B80">
        <w:t>»</w:t>
      </w:r>
      <w:r w:rsidR="00D31737" w:rsidRPr="00224B80">
        <w:t xml:space="preserve"> </w:t>
      </w:r>
      <w:r w:rsidR="00C6704F" w:rsidRPr="00224B80">
        <w:t xml:space="preserve">(в редакции </w:t>
      </w:r>
      <w:r w:rsidR="007010E8" w:rsidRPr="00224B80">
        <w:t>Постановлений Правительства РФ</w:t>
      </w:r>
      <w:r w:rsidR="00D31737" w:rsidRPr="00224B80">
        <w:t xml:space="preserve"> от 07.10.2014 № 1016, от 18.03.2016 </w:t>
      </w:r>
      <w:r w:rsidR="00D31737" w:rsidRPr="00224B80">
        <w:lastRenderedPageBreak/>
        <w:t xml:space="preserve">№ 208, от 23.03.2016 № 229, от 12.07.2016 № 666, от 03.04.2018 № 405, </w:t>
      </w:r>
      <w:r w:rsidR="00A020C6" w:rsidRPr="00224B80">
        <w:t xml:space="preserve">от 16.03.2019 № 276, от </w:t>
      </w:r>
      <w:r w:rsidR="001C0BE1" w:rsidRPr="00224B80">
        <w:t xml:space="preserve">18.03.2025 </w:t>
      </w:r>
      <w:r w:rsidR="00A020C6" w:rsidRPr="00224B80">
        <w:t>№326)</w:t>
      </w:r>
      <w:r w:rsidR="00127490" w:rsidRPr="00224B80">
        <w:t xml:space="preserve">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r w:rsidR="003E78CF" w:rsidRPr="00224B80">
        <w:rPr>
          <w:sz w:val="23"/>
          <w:szCs w:val="23"/>
        </w:rPr>
        <w:t>.</w:t>
      </w:r>
    </w:p>
    <w:p w14:paraId="28C01066" w14:textId="77777777" w:rsidR="00936161" w:rsidRPr="00224B80" w:rsidRDefault="00936161" w:rsidP="00B71B3B">
      <w:pPr>
        <w:ind w:firstLine="567"/>
        <w:rPr>
          <w:sz w:val="23"/>
          <w:szCs w:val="23"/>
        </w:rPr>
      </w:pPr>
    </w:p>
    <w:p w14:paraId="787A9571" w14:textId="3CF00ACD" w:rsidR="00B71B3B" w:rsidRPr="00224B80" w:rsidRDefault="00B71B3B" w:rsidP="00B71B3B">
      <w:pPr>
        <w:ind w:firstLine="567"/>
        <w:sectPr w:rsidR="00B71B3B" w:rsidRPr="00224B80" w:rsidSect="00EE060C">
          <w:pgSz w:w="11907" w:h="16840" w:code="9"/>
          <w:pgMar w:top="1134" w:right="851" w:bottom="1134" w:left="1134" w:header="340" w:footer="585" w:gutter="0"/>
          <w:cols w:space="708"/>
          <w:docGrid w:linePitch="360"/>
        </w:sectPr>
      </w:pPr>
    </w:p>
    <w:p w14:paraId="1F1D298E" w14:textId="77777777" w:rsidR="00936161" w:rsidRPr="00224B80" w:rsidRDefault="00936161" w:rsidP="00936161">
      <w:pPr>
        <w:pStyle w:val="1"/>
      </w:pPr>
      <w:bookmarkStart w:id="311" w:name="_Toc422303794"/>
      <w:bookmarkStart w:id="312" w:name="_Toc158278708"/>
      <w:bookmarkStart w:id="313" w:name="_Toc169032207"/>
      <w:bookmarkStart w:id="314" w:name="_Toc206146369"/>
      <w:bookmarkEnd w:id="309"/>
      <w:bookmarkEnd w:id="310"/>
      <w:r w:rsidRPr="00224B80">
        <w:lastRenderedPageBreak/>
        <w:t xml:space="preserve">ГЛАВА 3 </w:t>
      </w:r>
      <w:bookmarkEnd w:id="311"/>
      <w:r w:rsidRPr="00224B80">
        <w:t>Электронная модель системы теплоснабжения округа</w:t>
      </w:r>
      <w:bookmarkEnd w:id="312"/>
      <w:bookmarkEnd w:id="313"/>
      <w:bookmarkEnd w:id="314"/>
    </w:p>
    <w:p w14:paraId="12E1544E" w14:textId="77777777" w:rsidR="00872399" w:rsidRPr="00224B80" w:rsidRDefault="00872399" w:rsidP="00872399">
      <w:pPr>
        <w:ind w:firstLine="567"/>
      </w:pPr>
      <w:r w:rsidRPr="00224B80">
        <w:t>Электронная модель системы теплоснабжения не разрабатывалась. В соответствии с Постановлением Правительства РФ от 22.02.2012 № 154 «О требованиях к схемам теплоснабжения, порядку их разработки и утверждения» разработка электронной модели схемы теплоснабжения для поселений, городских округов с численностью населения менее 100 тысяч человек не является обязательной.</w:t>
      </w:r>
    </w:p>
    <w:p w14:paraId="696BDCF2" w14:textId="77777777" w:rsidR="00872399" w:rsidRPr="00224B80" w:rsidRDefault="00872399" w:rsidP="00872399">
      <w:pPr>
        <w:pStyle w:val="Affa"/>
        <w:rPr>
          <w:lang w:eastAsia="ar-SA"/>
        </w:rPr>
      </w:pPr>
      <w:r w:rsidRPr="00224B80">
        <w:rPr>
          <w:lang w:eastAsia="ar-SA"/>
        </w:rPr>
        <w:t>В рамках данной работы было выполнено:</w:t>
      </w:r>
    </w:p>
    <w:p w14:paraId="6A081AFC" w14:textId="77777777" w:rsidR="00872399" w:rsidRPr="00224B80" w:rsidRDefault="00872399" w:rsidP="00872399">
      <w:pPr>
        <w:pStyle w:val="Affa"/>
      </w:pPr>
      <w:r w:rsidRPr="00224B80">
        <w:t xml:space="preserve">- </w:t>
      </w:r>
      <w:r w:rsidRPr="00224B80">
        <w:rPr>
          <w:u w:val="single"/>
        </w:rPr>
        <w:t>Графическое представление объектов системы теплоснабжения с привязкой к топографической основе и с полным топологическим описанием связности объектов</w:t>
      </w:r>
      <w:r w:rsidRPr="00224B80">
        <w:t>. Графическое представление объектов выполнено с использованием ГИС «Zulu», с учетом привязки к топографической основе и схемы расположения инженерных коммуникаций, согласно предоставленных данных.</w:t>
      </w:r>
    </w:p>
    <w:p w14:paraId="5400250A" w14:textId="77777777" w:rsidR="00872399" w:rsidRPr="00224B80" w:rsidRDefault="00872399" w:rsidP="00872399">
      <w:pPr>
        <w:tabs>
          <w:tab w:val="left" w:pos="0"/>
        </w:tabs>
        <w:ind w:firstLine="709"/>
      </w:pPr>
      <w:r w:rsidRPr="00224B80">
        <w:t xml:space="preserve">- </w:t>
      </w:r>
      <w:r w:rsidRPr="00224B80">
        <w:rPr>
          <w:u w:val="single"/>
        </w:rPr>
        <w:t>Паспортизация объектов системы теплоснабжения.</w:t>
      </w:r>
      <w:r w:rsidRPr="00224B80">
        <w:t xml:space="preserve"> Паспортизация объектов системы теплоснабжения осуществлялась на основе предоставленных исходных и расчетных данных.</w:t>
      </w:r>
    </w:p>
    <w:p w14:paraId="2499D543" w14:textId="77777777" w:rsidR="00872399" w:rsidRPr="00224B80" w:rsidRDefault="00872399" w:rsidP="00872399">
      <w:pPr>
        <w:pStyle w:val="Affa"/>
      </w:pPr>
      <w:r w:rsidRPr="00224B80">
        <w:t xml:space="preserve">- </w:t>
      </w:r>
      <w:r w:rsidRPr="00224B80">
        <w:rPr>
          <w:u w:val="single"/>
        </w:rPr>
        <w:t>Паспортизация и описание расчетных единиц территориального деления, включая административное</w:t>
      </w:r>
      <w:r w:rsidRPr="00224B80">
        <w:t>. Разбивка объектов по территориальному делению происходит на основе данных утвержденного генерального плана и карте территориального планирования.</w:t>
      </w:r>
    </w:p>
    <w:p w14:paraId="3C974302" w14:textId="77777777" w:rsidR="00872399" w:rsidRPr="00224B80" w:rsidRDefault="00872399" w:rsidP="00872399">
      <w:pPr>
        <w:pStyle w:val="Affa"/>
      </w:pPr>
    </w:p>
    <w:p w14:paraId="11F26B23" w14:textId="77777777" w:rsidR="00872399" w:rsidRPr="00224B80" w:rsidRDefault="00872399" w:rsidP="00872399">
      <w:pPr>
        <w:pStyle w:val="Affa"/>
        <w:ind w:firstLine="709"/>
      </w:pPr>
      <w:r w:rsidRPr="00224B80">
        <w:t>Разработанная модель схемы теплоснабжения позволяет локализовать на карте место возникновения аварии, а также определить количество потребителей, попадающих под отключение на время устранения аварии.</w:t>
      </w:r>
    </w:p>
    <w:p w14:paraId="1C04D52A" w14:textId="77777777" w:rsidR="00872399" w:rsidRPr="00224B80" w:rsidRDefault="00872399" w:rsidP="00872399">
      <w:pPr>
        <w:pStyle w:val="Affa"/>
      </w:pPr>
    </w:p>
    <w:p w14:paraId="1B5F9E59" w14:textId="77777777" w:rsidR="00872399" w:rsidRPr="00224B80" w:rsidRDefault="00872399" w:rsidP="0006129B">
      <w:pPr>
        <w:pStyle w:val="1"/>
        <w:sectPr w:rsidR="00872399" w:rsidRPr="00224B80" w:rsidSect="00872399">
          <w:pgSz w:w="11906" w:h="16838"/>
          <w:pgMar w:top="1134" w:right="1134" w:bottom="851" w:left="1134" w:header="708" w:footer="708" w:gutter="0"/>
          <w:cols w:space="708"/>
          <w:docGrid w:linePitch="360"/>
        </w:sectPr>
      </w:pPr>
      <w:bookmarkStart w:id="315" w:name="_Toc422303795"/>
      <w:bookmarkStart w:id="316" w:name="_Toc158278709"/>
    </w:p>
    <w:p w14:paraId="2E087040" w14:textId="77777777" w:rsidR="003A5836" w:rsidRPr="00224B80" w:rsidRDefault="003A5836" w:rsidP="0006129B">
      <w:pPr>
        <w:pStyle w:val="1"/>
      </w:pPr>
      <w:bookmarkStart w:id="317" w:name="_Toc206146370"/>
      <w:r w:rsidRPr="00224B80">
        <w:lastRenderedPageBreak/>
        <w:t xml:space="preserve">ГЛАВА 4 </w:t>
      </w:r>
      <w:bookmarkEnd w:id="315"/>
      <w:r w:rsidR="00274C31" w:rsidRPr="00224B80">
        <w:t>Существующие и перспективные балансы тепловой мощности источников тепловой энергии и тепловой нагрузки потребителей</w:t>
      </w:r>
      <w:bookmarkEnd w:id="316"/>
      <w:bookmarkEnd w:id="317"/>
    </w:p>
    <w:p w14:paraId="14C70106" w14:textId="1FB53C5D" w:rsidR="00310B69" w:rsidRPr="00224B80" w:rsidRDefault="00310B69" w:rsidP="0006129B">
      <w:pPr>
        <w:ind w:firstLine="709"/>
      </w:pPr>
      <w:r w:rsidRPr="00224B80">
        <w:t xml:space="preserve">Целью разработки перспективных балансов тепловой мощности источников тепловой энергии, является установление возможных дефицитов тепловой мощности </w:t>
      </w:r>
      <w:r w:rsidR="00D43B25" w:rsidRPr="00224B80">
        <w:t>источника теплоснабжения</w:t>
      </w:r>
      <w:r w:rsidRPr="00224B80">
        <w:t>, при существующих (в базовом периоде разработки схемы теплоснабжения) установленных и располагаемых значениях тепловых мощностей источников тепловой энергии и определение зон с перспективной тепловой нагрузкой не обеспеченной источниками тепловой энергии.</w:t>
      </w:r>
    </w:p>
    <w:p w14:paraId="317EF861" w14:textId="77777777" w:rsidR="00AE24A9" w:rsidRPr="00224B80" w:rsidRDefault="00F8193E" w:rsidP="0006129B">
      <w:pPr>
        <w:pStyle w:val="21"/>
        <w:spacing w:line="240" w:lineRule="auto"/>
      </w:pPr>
      <w:bookmarkStart w:id="318" w:name="_Toc158278710"/>
      <w:bookmarkStart w:id="319" w:name="_Toc206146371"/>
      <w:r w:rsidRPr="00224B80">
        <w:t>4.1 Б</w:t>
      </w:r>
      <w:r w:rsidR="008B4EE3" w:rsidRPr="00224B80">
        <w:rPr>
          <w:rStyle w:val="ed"/>
        </w:rPr>
        <w:t>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318"/>
      <w:bookmarkEnd w:id="319"/>
    </w:p>
    <w:p w14:paraId="6F0B79BA" w14:textId="4D4CE900" w:rsidR="00515005" w:rsidRPr="00224B80" w:rsidRDefault="00515005" w:rsidP="0006129B">
      <w:pPr>
        <w:ind w:firstLine="567"/>
      </w:pPr>
      <w:r w:rsidRPr="00224B80">
        <w:t>Существующие и перспективные балансы тепловой мощности источников тепловой энергии</w:t>
      </w:r>
      <w:r w:rsidR="00851204" w:rsidRPr="00224B80">
        <w:t xml:space="preserve"> </w:t>
      </w:r>
      <w:r w:rsidRPr="00224B80">
        <w:t>и тепловой нагрузки потребителей</w:t>
      </w:r>
      <w:r w:rsidR="00851204" w:rsidRPr="00224B80">
        <w:t xml:space="preserve"> </w:t>
      </w:r>
      <w:r w:rsidRPr="00224B80">
        <w:t xml:space="preserve">приведены в таблице </w:t>
      </w:r>
      <w:r w:rsidR="00324A21" w:rsidRPr="00224B80">
        <w:t>4</w:t>
      </w:r>
      <w:r w:rsidR="00224B80">
        <w:t>2</w:t>
      </w:r>
      <w:r w:rsidRPr="00224B80">
        <w:t>.</w:t>
      </w:r>
      <w:r w:rsidR="00851204" w:rsidRPr="00224B80">
        <w:t xml:space="preserve"> </w:t>
      </w:r>
    </w:p>
    <w:p w14:paraId="2649C244" w14:textId="77777777" w:rsidR="00213A8B" w:rsidRPr="00224B80" w:rsidRDefault="00213A8B" w:rsidP="0006129B"/>
    <w:p w14:paraId="76AE818B" w14:textId="17E520CB" w:rsidR="00515005" w:rsidRPr="00224B80" w:rsidRDefault="00CD1318"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42</w:t>
      </w:r>
      <w:r w:rsidR="008A3CE6" w:rsidRPr="00224B80">
        <w:rPr>
          <w:noProof/>
        </w:rPr>
        <w:fldChar w:fldCharType="end"/>
      </w:r>
      <w:r w:rsidRPr="00224B80">
        <w:t xml:space="preserve"> </w:t>
      </w:r>
      <w:r w:rsidR="00F408F2" w:rsidRPr="00224B80">
        <w:t>–</w:t>
      </w:r>
      <w:r w:rsidRPr="00224B80">
        <w:t xml:space="preserve"> </w:t>
      </w:r>
      <w:r w:rsidR="00515005" w:rsidRPr="00224B80">
        <w:t>Существующие и перспективные балансы тепловой мощности источников тепловой энергии</w:t>
      </w:r>
      <w:r w:rsidR="00851204" w:rsidRPr="00224B80">
        <w:t xml:space="preserve"> </w:t>
      </w:r>
      <w:r w:rsidR="00515005" w:rsidRPr="00224B80">
        <w:t>и тепловой нагрузки потребителей</w:t>
      </w:r>
    </w:p>
    <w:tbl>
      <w:tblPr>
        <w:tblW w:w="49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5"/>
        <w:gridCol w:w="3259"/>
        <w:gridCol w:w="1128"/>
        <w:gridCol w:w="1128"/>
        <w:gridCol w:w="1128"/>
        <w:gridCol w:w="1125"/>
        <w:gridCol w:w="1177"/>
        <w:gridCol w:w="1125"/>
        <w:gridCol w:w="1125"/>
        <w:gridCol w:w="1420"/>
        <w:gridCol w:w="1288"/>
      </w:tblGrid>
      <w:tr w:rsidR="00224B80" w:rsidRPr="00224B80" w14:paraId="0F919D4A" w14:textId="77777777" w:rsidTr="00082987">
        <w:trPr>
          <w:cantSplit/>
          <w:trHeight w:val="401"/>
          <w:tblHeader/>
        </w:trPr>
        <w:tc>
          <w:tcPr>
            <w:tcW w:w="241" w:type="pct"/>
            <w:shd w:val="clear" w:color="auto" w:fill="auto"/>
            <w:vAlign w:val="center"/>
            <w:hideMark/>
          </w:tcPr>
          <w:p w14:paraId="1B6ABCF7" w14:textId="77777777" w:rsidR="00872399" w:rsidRPr="00224B80" w:rsidRDefault="00872399" w:rsidP="00082987">
            <w:pPr>
              <w:jc w:val="center"/>
              <w:rPr>
                <w:sz w:val="22"/>
                <w:szCs w:val="22"/>
              </w:rPr>
            </w:pPr>
            <w:bookmarkStart w:id="320" w:name="RANGE!A1"/>
            <w:r w:rsidRPr="00224B80">
              <w:rPr>
                <w:sz w:val="22"/>
                <w:szCs w:val="22"/>
              </w:rPr>
              <w:t>№ п/п</w:t>
            </w:r>
            <w:bookmarkEnd w:id="320"/>
          </w:p>
        </w:tc>
        <w:tc>
          <w:tcPr>
            <w:tcW w:w="1115" w:type="pct"/>
            <w:shd w:val="clear" w:color="auto" w:fill="auto"/>
            <w:vAlign w:val="center"/>
            <w:hideMark/>
          </w:tcPr>
          <w:p w14:paraId="68E01BEE" w14:textId="77777777" w:rsidR="00872399" w:rsidRPr="00224B80" w:rsidRDefault="00872399" w:rsidP="00082987">
            <w:pPr>
              <w:jc w:val="center"/>
              <w:rPr>
                <w:sz w:val="22"/>
                <w:szCs w:val="22"/>
              </w:rPr>
            </w:pPr>
            <w:r w:rsidRPr="00224B80">
              <w:rPr>
                <w:sz w:val="22"/>
                <w:szCs w:val="22"/>
              </w:rPr>
              <w:t>Зона действия котельной</w:t>
            </w:r>
          </w:p>
        </w:tc>
        <w:tc>
          <w:tcPr>
            <w:tcW w:w="386" w:type="pct"/>
            <w:shd w:val="clear" w:color="auto" w:fill="auto"/>
            <w:vAlign w:val="center"/>
            <w:hideMark/>
          </w:tcPr>
          <w:p w14:paraId="789C6F3F" w14:textId="77777777" w:rsidR="00872399" w:rsidRPr="00224B80" w:rsidRDefault="00872399" w:rsidP="00082987">
            <w:pPr>
              <w:jc w:val="center"/>
              <w:rPr>
                <w:sz w:val="22"/>
                <w:szCs w:val="22"/>
              </w:rPr>
            </w:pPr>
            <w:r w:rsidRPr="00224B80">
              <w:rPr>
                <w:sz w:val="22"/>
                <w:szCs w:val="22"/>
              </w:rPr>
              <w:t>Ед. изм.</w:t>
            </w:r>
          </w:p>
        </w:tc>
        <w:tc>
          <w:tcPr>
            <w:tcW w:w="386" w:type="pct"/>
            <w:shd w:val="clear" w:color="auto" w:fill="auto"/>
            <w:vAlign w:val="center"/>
            <w:hideMark/>
          </w:tcPr>
          <w:p w14:paraId="2464B268" w14:textId="62E86D3B" w:rsidR="00872399" w:rsidRPr="00224B80" w:rsidRDefault="00872399" w:rsidP="00082987">
            <w:pPr>
              <w:jc w:val="center"/>
              <w:rPr>
                <w:sz w:val="22"/>
                <w:szCs w:val="22"/>
              </w:rPr>
            </w:pPr>
            <w:r w:rsidRPr="00224B80">
              <w:rPr>
                <w:sz w:val="22"/>
                <w:szCs w:val="22"/>
              </w:rPr>
              <w:t>2024</w:t>
            </w:r>
          </w:p>
        </w:tc>
        <w:tc>
          <w:tcPr>
            <w:tcW w:w="386" w:type="pct"/>
            <w:shd w:val="clear" w:color="auto" w:fill="auto"/>
            <w:vAlign w:val="center"/>
            <w:hideMark/>
          </w:tcPr>
          <w:p w14:paraId="461D16A0" w14:textId="41430DED" w:rsidR="00872399" w:rsidRPr="00224B80" w:rsidRDefault="00872399" w:rsidP="00082987">
            <w:pPr>
              <w:jc w:val="center"/>
              <w:rPr>
                <w:sz w:val="22"/>
                <w:szCs w:val="22"/>
              </w:rPr>
            </w:pPr>
            <w:r w:rsidRPr="00224B80">
              <w:rPr>
                <w:sz w:val="22"/>
                <w:szCs w:val="22"/>
              </w:rPr>
              <w:t>2025</w:t>
            </w:r>
          </w:p>
        </w:tc>
        <w:tc>
          <w:tcPr>
            <w:tcW w:w="385" w:type="pct"/>
            <w:shd w:val="clear" w:color="auto" w:fill="auto"/>
            <w:vAlign w:val="center"/>
            <w:hideMark/>
          </w:tcPr>
          <w:p w14:paraId="64F9BF9B" w14:textId="197B961F" w:rsidR="00872399" w:rsidRPr="00224B80" w:rsidRDefault="00872399" w:rsidP="00082987">
            <w:pPr>
              <w:jc w:val="center"/>
              <w:rPr>
                <w:sz w:val="22"/>
                <w:szCs w:val="22"/>
              </w:rPr>
            </w:pPr>
            <w:r w:rsidRPr="00224B80">
              <w:rPr>
                <w:sz w:val="22"/>
                <w:szCs w:val="22"/>
              </w:rPr>
              <w:t>2026</w:t>
            </w:r>
          </w:p>
        </w:tc>
        <w:tc>
          <w:tcPr>
            <w:tcW w:w="403" w:type="pct"/>
            <w:shd w:val="clear" w:color="auto" w:fill="auto"/>
            <w:vAlign w:val="center"/>
            <w:hideMark/>
          </w:tcPr>
          <w:p w14:paraId="5C388216" w14:textId="311E365D" w:rsidR="00872399" w:rsidRPr="00224B80" w:rsidRDefault="00872399" w:rsidP="00082987">
            <w:pPr>
              <w:jc w:val="center"/>
              <w:rPr>
                <w:sz w:val="22"/>
                <w:szCs w:val="22"/>
              </w:rPr>
            </w:pPr>
            <w:r w:rsidRPr="00224B80">
              <w:rPr>
                <w:sz w:val="22"/>
                <w:szCs w:val="22"/>
              </w:rPr>
              <w:t>2027</w:t>
            </w:r>
          </w:p>
        </w:tc>
        <w:tc>
          <w:tcPr>
            <w:tcW w:w="385" w:type="pct"/>
            <w:shd w:val="clear" w:color="auto" w:fill="auto"/>
            <w:vAlign w:val="center"/>
            <w:hideMark/>
          </w:tcPr>
          <w:p w14:paraId="7EE36B97" w14:textId="13389A3C" w:rsidR="00872399" w:rsidRPr="00224B80" w:rsidRDefault="00872399" w:rsidP="00082987">
            <w:pPr>
              <w:jc w:val="center"/>
              <w:rPr>
                <w:sz w:val="22"/>
                <w:szCs w:val="22"/>
              </w:rPr>
            </w:pPr>
            <w:r w:rsidRPr="00224B80">
              <w:rPr>
                <w:sz w:val="22"/>
                <w:szCs w:val="22"/>
              </w:rPr>
              <w:t>2028</w:t>
            </w:r>
          </w:p>
        </w:tc>
        <w:tc>
          <w:tcPr>
            <w:tcW w:w="385" w:type="pct"/>
            <w:shd w:val="clear" w:color="auto" w:fill="auto"/>
            <w:vAlign w:val="center"/>
            <w:hideMark/>
          </w:tcPr>
          <w:p w14:paraId="75A38BBE" w14:textId="73CE6A2A" w:rsidR="00872399" w:rsidRPr="00224B80" w:rsidRDefault="00872399" w:rsidP="00082987">
            <w:pPr>
              <w:jc w:val="center"/>
              <w:rPr>
                <w:sz w:val="22"/>
                <w:szCs w:val="22"/>
              </w:rPr>
            </w:pPr>
            <w:r w:rsidRPr="00224B80">
              <w:rPr>
                <w:sz w:val="22"/>
                <w:szCs w:val="22"/>
              </w:rPr>
              <w:t>2029</w:t>
            </w:r>
          </w:p>
        </w:tc>
        <w:tc>
          <w:tcPr>
            <w:tcW w:w="486" w:type="pct"/>
            <w:shd w:val="clear" w:color="auto" w:fill="auto"/>
            <w:vAlign w:val="center"/>
            <w:hideMark/>
          </w:tcPr>
          <w:p w14:paraId="1E34FD06" w14:textId="345F8795" w:rsidR="00872399" w:rsidRPr="00224B80" w:rsidRDefault="00872399" w:rsidP="00082987">
            <w:pPr>
              <w:jc w:val="center"/>
              <w:rPr>
                <w:sz w:val="22"/>
                <w:szCs w:val="22"/>
              </w:rPr>
            </w:pPr>
            <w:r w:rsidRPr="00224B80">
              <w:rPr>
                <w:sz w:val="22"/>
                <w:szCs w:val="22"/>
              </w:rPr>
              <w:t>2030-2035</w:t>
            </w:r>
          </w:p>
        </w:tc>
        <w:tc>
          <w:tcPr>
            <w:tcW w:w="441" w:type="pct"/>
            <w:shd w:val="clear" w:color="auto" w:fill="auto"/>
            <w:vAlign w:val="center"/>
            <w:hideMark/>
          </w:tcPr>
          <w:p w14:paraId="71DB928A" w14:textId="0D0302E6" w:rsidR="00872399" w:rsidRPr="00224B80" w:rsidRDefault="00872399" w:rsidP="00082987">
            <w:pPr>
              <w:jc w:val="center"/>
              <w:rPr>
                <w:sz w:val="22"/>
                <w:szCs w:val="22"/>
              </w:rPr>
            </w:pPr>
            <w:r w:rsidRPr="00224B80">
              <w:rPr>
                <w:sz w:val="22"/>
                <w:szCs w:val="22"/>
              </w:rPr>
              <w:t>2036-2040</w:t>
            </w:r>
          </w:p>
        </w:tc>
      </w:tr>
      <w:tr w:rsidR="00224B80" w:rsidRPr="00224B80" w14:paraId="63F46E80" w14:textId="77777777" w:rsidTr="00082987">
        <w:trPr>
          <w:cantSplit/>
          <w:trHeight w:val="20"/>
        </w:trPr>
        <w:tc>
          <w:tcPr>
            <w:tcW w:w="241" w:type="pct"/>
            <w:shd w:val="clear" w:color="auto" w:fill="auto"/>
            <w:vAlign w:val="center"/>
            <w:hideMark/>
          </w:tcPr>
          <w:p w14:paraId="6AFF531B" w14:textId="77777777" w:rsidR="00082987" w:rsidRPr="00224B80" w:rsidRDefault="00082987" w:rsidP="00082987">
            <w:pPr>
              <w:jc w:val="center"/>
              <w:rPr>
                <w:sz w:val="22"/>
                <w:szCs w:val="22"/>
              </w:rPr>
            </w:pPr>
            <w:r w:rsidRPr="00224B80">
              <w:rPr>
                <w:sz w:val="22"/>
                <w:szCs w:val="22"/>
              </w:rPr>
              <w:t>1</w:t>
            </w:r>
          </w:p>
        </w:tc>
        <w:tc>
          <w:tcPr>
            <w:tcW w:w="1115" w:type="pct"/>
            <w:shd w:val="clear" w:color="auto" w:fill="auto"/>
            <w:vAlign w:val="center"/>
          </w:tcPr>
          <w:p w14:paraId="60241A22" w14:textId="573A16DE" w:rsidR="00082987" w:rsidRPr="00224B80" w:rsidRDefault="00082987" w:rsidP="00082987">
            <w:pPr>
              <w:jc w:val="center"/>
              <w:rPr>
                <w:sz w:val="22"/>
                <w:szCs w:val="22"/>
              </w:rPr>
            </w:pPr>
            <w:r w:rsidRPr="00082987">
              <w:rPr>
                <w:b/>
                <w:bCs/>
                <w:sz w:val="22"/>
                <w:szCs w:val="22"/>
              </w:rPr>
              <w:t>Котельная №1</w:t>
            </w:r>
          </w:p>
        </w:tc>
        <w:tc>
          <w:tcPr>
            <w:tcW w:w="386" w:type="pct"/>
            <w:shd w:val="clear" w:color="auto" w:fill="auto"/>
            <w:vAlign w:val="center"/>
          </w:tcPr>
          <w:p w14:paraId="640B76C5" w14:textId="3D159EC7" w:rsidR="00082987" w:rsidRPr="00224B80" w:rsidRDefault="00082987" w:rsidP="00082987">
            <w:pPr>
              <w:jc w:val="center"/>
              <w:rPr>
                <w:sz w:val="22"/>
                <w:szCs w:val="22"/>
              </w:rPr>
            </w:pPr>
          </w:p>
        </w:tc>
        <w:tc>
          <w:tcPr>
            <w:tcW w:w="386" w:type="pct"/>
            <w:shd w:val="clear" w:color="auto" w:fill="auto"/>
            <w:vAlign w:val="center"/>
          </w:tcPr>
          <w:p w14:paraId="26D85D67" w14:textId="6C275C87" w:rsidR="00082987" w:rsidRPr="00224B80" w:rsidRDefault="00082987" w:rsidP="00082987">
            <w:pPr>
              <w:jc w:val="center"/>
              <w:rPr>
                <w:sz w:val="22"/>
                <w:szCs w:val="22"/>
              </w:rPr>
            </w:pPr>
          </w:p>
        </w:tc>
        <w:tc>
          <w:tcPr>
            <w:tcW w:w="386" w:type="pct"/>
            <w:shd w:val="clear" w:color="auto" w:fill="auto"/>
            <w:vAlign w:val="center"/>
          </w:tcPr>
          <w:p w14:paraId="5583F93B" w14:textId="351B1CA9" w:rsidR="00082987" w:rsidRPr="00224B80" w:rsidRDefault="00082987" w:rsidP="00082987">
            <w:pPr>
              <w:jc w:val="center"/>
              <w:rPr>
                <w:sz w:val="22"/>
                <w:szCs w:val="22"/>
              </w:rPr>
            </w:pPr>
          </w:p>
        </w:tc>
        <w:tc>
          <w:tcPr>
            <w:tcW w:w="385" w:type="pct"/>
            <w:shd w:val="clear" w:color="auto" w:fill="auto"/>
            <w:vAlign w:val="center"/>
          </w:tcPr>
          <w:p w14:paraId="42FD2AD8" w14:textId="70CE4ADE" w:rsidR="00082987" w:rsidRPr="00224B80" w:rsidRDefault="00082987" w:rsidP="00082987">
            <w:pPr>
              <w:jc w:val="center"/>
              <w:rPr>
                <w:sz w:val="22"/>
                <w:szCs w:val="22"/>
              </w:rPr>
            </w:pPr>
          </w:p>
        </w:tc>
        <w:tc>
          <w:tcPr>
            <w:tcW w:w="403" w:type="pct"/>
            <w:shd w:val="clear" w:color="auto" w:fill="auto"/>
            <w:vAlign w:val="center"/>
          </w:tcPr>
          <w:p w14:paraId="05617537" w14:textId="4B50AB73" w:rsidR="00082987" w:rsidRPr="00224B80" w:rsidRDefault="00082987" w:rsidP="00082987">
            <w:pPr>
              <w:jc w:val="center"/>
              <w:rPr>
                <w:sz w:val="22"/>
                <w:szCs w:val="22"/>
              </w:rPr>
            </w:pPr>
          </w:p>
        </w:tc>
        <w:tc>
          <w:tcPr>
            <w:tcW w:w="385" w:type="pct"/>
            <w:shd w:val="clear" w:color="auto" w:fill="auto"/>
            <w:vAlign w:val="center"/>
          </w:tcPr>
          <w:p w14:paraId="06DA832B" w14:textId="4F7B614D" w:rsidR="00082987" w:rsidRPr="00224B80" w:rsidRDefault="00082987" w:rsidP="00082987">
            <w:pPr>
              <w:jc w:val="center"/>
              <w:rPr>
                <w:sz w:val="22"/>
                <w:szCs w:val="22"/>
              </w:rPr>
            </w:pPr>
          </w:p>
        </w:tc>
        <w:tc>
          <w:tcPr>
            <w:tcW w:w="385" w:type="pct"/>
            <w:shd w:val="clear" w:color="auto" w:fill="auto"/>
            <w:vAlign w:val="center"/>
          </w:tcPr>
          <w:p w14:paraId="07E6C757" w14:textId="638DBC3D" w:rsidR="00082987" w:rsidRPr="00224B80" w:rsidRDefault="00082987" w:rsidP="00082987">
            <w:pPr>
              <w:jc w:val="center"/>
              <w:rPr>
                <w:sz w:val="22"/>
                <w:szCs w:val="22"/>
              </w:rPr>
            </w:pPr>
          </w:p>
        </w:tc>
        <w:tc>
          <w:tcPr>
            <w:tcW w:w="486" w:type="pct"/>
            <w:shd w:val="clear" w:color="auto" w:fill="auto"/>
            <w:vAlign w:val="center"/>
          </w:tcPr>
          <w:p w14:paraId="3B7A095B" w14:textId="654001B0" w:rsidR="00082987" w:rsidRPr="00224B80" w:rsidRDefault="00082987" w:rsidP="00082987">
            <w:pPr>
              <w:jc w:val="center"/>
              <w:rPr>
                <w:sz w:val="22"/>
                <w:szCs w:val="22"/>
              </w:rPr>
            </w:pPr>
          </w:p>
        </w:tc>
        <w:tc>
          <w:tcPr>
            <w:tcW w:w="441" w:type="pct"/>
            <w:shd w:val="clear" w:color="auto" w:fill="auto"/>
            <w:vAlign w:val="center"/>
          </w:tcPr>
          <w:p w14:paraId="53C5BD1A" w14:textId="33DAA02F" w:rsidR="00082987" w:rsidRPr="00224B80" w:rsidRDefault="00082987" w:rsidP="00082987">
            <w:pPr>
              <w:jc w:val="center"/>
              <w:rPr>
                <w:sz w:val="22"/>
                <w:szCs w:val="22"/>
              </w:rPr>
            </w:pPr>
          </w:p>
        </w:tc>
      </w:tr>
      <w:tr w:rsidR="00224B80" w:rsidRPr="00224B80" w14:paraId="0279BD4F" w14:textId="77777777" w:rsidTr="00082987">
        <w:trPr>
          <w:cantSplit/>
          <w:trHeight w:val="20"/>
        </w:trPr>
        <w:tc>
          <w:tcPr>
            <w:tcW w:w="241" w:type="pct"/>
            <w:shd w:val="clear" w:color="auto" w:fill="auto"/>
            <w:vAlign w:val="center"/>
            <w:hideMark/>
          </w:tcPr>
          <w:p w14:paraId="33401F75" w14:textId="77777777" w:rsidR="00082987" w:rsidRPr="00224B80" w:rsidRDefault="00082987" w:rsidP="00082987">
            <w:pPr>
              <w:jc w:val="center"/>
              <w:rPr>
                <w:sz w:val="22"/>
                <w:szCs w:val="22"/>
              </w:rPr>
            </w:pPr>
            <w:r w:rsidRPr="00224B80">
              <w:rPr>
                <w:sz w:val="22"/>
                <w:szCs w:val="22"/>
              </w:rPr>
              <w:t>1.1</w:t>
            </w:r>
          </w:p>
        </w:tc>
        <w:tc>
          <w:tcPr>
            <w:tcW w:w="1115" w:type="pct"/>
            <w:shd w:val="clear" w:color="auto" w:fill="auto"/>
            <w:vAlign w:val="center"/>
            <w:hideMark/>
          </w:tcPr>
          <w:p w14:paraId="3E03A81E" w14:textId="015B55E4" w:rsidR="00082987" w:rsidRPr="00224B80" w:rsidRDefault="00082987" w:rsidP="00082987">
            <w:pPr>
              <w:jc w:val="center"/>
              <w:rPr>
                <w:sz w:val="22"/>
                <w:szCs w:val="22"/>
              </w:rPr>
            </w:pPr>
            <w:r w:rsidRPr="00224B80">
              <w:rPr>
                <w:sz w:val="22"/>
                <w:szCs w:val="22"/>
              </w:rPr>
              <w:t>Установленная мощность основного оборудования</w:t>
            </w:r>
          </w:p>
        </w:tc>
        <w:tc>
          <w:tcPr>
            <w:tcW w:w="386" w:type="pct"/>
            <w:shd w:val="clear" w:color="auto" w:fill="auto"/>
            <w:vAlign w:val="center"/>
            <w:hideMark/>
          </w:tcPr>
          <w:p w14:paraId="2D554DDB" w14:textId="57174133"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3C98A4EC" w14:textId="0B8ED81C" w:rsidR="00082987" w:rsidRPr="00224B80" w:rsidRDefault="00082987" w:rsidP="00082987">
            <w:pPr>
              <w:jc w:val="center"/>
              <w:rPr>
                <w:sz w:val="22"/>
                <w:szCs w:val="22"/>
              </w:rPr>
            </w:pPr>
            <w:r w:rsidRPr="00224B80">
              <w:rPr>
                <w:sz w:val="22"/>
                <w:szCs w:val="22"/>
              </w:rPr>
              <w:t>1,600</w:t>
            </w:r>
          </w:p>
        </w:tc>
        <w:tc>
          <w:tcPr>
            <w:tcW w:w="386" w:type="pct"/>
            <w:shd w:val="clear" w:color="auto" w:fill="auto"/>
            <w:vAlign w:val="center"/>
            <w:hideMark/>
          </w:tcPr>
          <w:p w14:paraId="46FBCDD2" w14:textId="2450AAAF" w:rsidR="00082987" w:rsidRPr="00224B80" w:rsidRDefault="00082987" w:rsidP="00082987">
            <w:pPr>
              <w:jc w:val="center"/>
              <w:rPr>
                <w:sz w:val="22"/>
                <w:szCs w:val="22"/>
              </w:rPr>
            </w:pPr>
            <w:r w:rsidRPr="00224B80">
              <w:rPr>
                <w:sz w:val="22"/>
                <w:szCs w:val="22"/>
              </w:rPr>
              <w:t>1,600</w:t>
            </w:r>
          </w:p>
        </w:tc>
        <w:tc>
          <w:tcPr>
            <w:tcW w:w="385" w:type="pct"/>
            <w:shd w:val="clear" w:color="auto" w:fill="auto"/>
            <w:vAlign w:val="center"/>
            <w:hideMark/>
          </w:tcPr>
          <w:p w14:paraId="4513D432" w14:textId="28D35065" w:rsidR="00082987" w:rsidRPr="00224B80" w:rsidRDefault="00082987" w:rsidP="00082987">
            <w:pPr>
              <w:jc w:val="center"/>
              <w:rPr>
                <w:sz w:val="22"/>
                <w:szCs w:val="22"/>
              </w:rPr>
            </w:pPr>
            <w:r w:rsidRPr="00224B80">
              <w:rPr>
                <w:sz w:val="22"/>
                <w:szCs w:val="22"/>
              </w:rPr>
              <w:t>1,600</w:t>
            </w:r>
          </w:p>
        </w:tc>
        <w:tc>
          <w:tcPr>
            <w:tcW w:w="403" w:type="pct"/>
            <w:shd w:val="clear" w:color="auto" w:fill="auto"/>
            <w:vAlign w:val="center"/>
            <w:hideMark/>
          </w:tcPr>
          <w:p w14:paraId="24C05304" w14:textId="5AB37A54" w:rsidR="00082987" w:rsidRPr="00224B80" w:rsidRDefault="00082987" w:rsidP="00082987">
            <w:pPr>
              <w:jc w:val="center"/>
              <w:rPr>
                <w:sz w:val="22"/>
                <w:szCs w:val="22"/>
              </w:rPr>
            </w:pPr>
            <w:r w:rsidRPr="00224B80">
              <w:rPr>
                <w:sz w:val="22"/>
                <w:szCs w:val="22"/>
              </w:rPr>
              <w:t>1,600</w:t>
            </w:r>
          </w:p>
        </w:tc>
        <w:tc>
          <w:tcPr>
            <w:tcW w:w="385" w:type="pct"/>
            <w:shd w:val="clear" w:color="auto" w:fill="auto"/>
            <w:vAlign w:val="center"/>
            <w:hideMark/>
          </w:tcPr>
          <w:p w14:paraId="013D738F" w14:textId="79E0789D" w:rsidR="00082987" w:rsidRPr="00224B80" w:rsidRDefault="00082987" w:rsidP="00082987">
            <w:pPr>
              <w:jc w:val="center"/>
              <w:rPr>
                <w:sz w:val="22"/>
                <w:szCs w:val="22"/>
              </w:rPr>
            </w:pPr>
            <w:r w:rsidRPr="00224B80">
              <w:rPr>
                <w:sz w:val="22"/>
                <w:szCs w:val="22"/>
              </w:rPr>
              <w:t>1,600</w:t>
            </w:r>
          </w:p>
        </w:tc>
        <w:tc>
          <w:tcPr>
            <w:tcW w:w="385" w:type="pct"/>
            <w:shd w:val="clear" w:color="auto" w:fill="auto"/>
            <w:vAlign w:val="center"/>
            <w:hideMark/>
          </w:tcPr>
          <w:p w14:paraId="2D86E3C8" w14:textId="530AB20D" w:rsidR="00082987" w:rsidRPr="00224B80" w:rsidRDefault="00082987" w:rsidP="00082987">
            <w:pPr>
              <w:jc w:val="center"/>
              <w:rPr>
                <w:sz w:val="22"/>
                <w:szCs w:val="22"/>
              </w:rPr>
            </w:pPr>
            <w:r w:rsidRPr="00224B80">
              <w:rPr>
                <w:sz w:val="22"/>
                <w:szCs w:val="22"/>
              </w:rPr>
              <w:t>1,600</w:t>
            </w:r>
          </w:p>
        </w:tc>
        <w:tc>
          <w:tcPr>
            <w:tcW w:w="486" w:type="pct"/>
            <w:shd w:val="clear" w:color="auto" w:fill="auto"/>
            <w:vAlign w:val="center"/>
            <w:hideMark/>
          </w:tcPr>
          <w:p w14:paraId="2ADD374A" w14:textId="083B6841" w:rsidR="00082987" w:rsidRPr="00224B80" w:rsidRDefault="00082987" w:rsidP="00082987">
            <w:pPr>
              <w:jc w:val="center"/>
              <w:rPr>
                <w:sz w:val="22"/>
                <w:szCs w:val="22"/>
              </w:rPr>
            </w:pPr>
            <w:r w:rsidRPr="00224B80">
              <w:rPr>
                <w:sz w:val="22"/>
                <w:szCs w:val="22"/>
              </w:rPr>
              <w:t>1,600</w:t>
            </w:r>
          </w:p>
        </w:tc>
        <w:tc>
          <w:tcPr>
            <w:tcW w:w="441" w:type="pct"/>
            <w:shd w:val="clear" w:color="auto" w:fill="auto"/>
            <w:vAlign w:val="center"/>
            <w:hideMark/>
          </w:tcPr>
          <w:p w14:paraId="039EE9BE" w14:textId="347AB5B9" w:rsidR="00082987" w:rsidRPr="00224B80" w:rsidRDefault="00082987" w:rsidP="00082987">
            <w:pPr>
              <w:jc w:val="center"/>
              <w:rPr>
                <w:sz w:val="22"/>
                <w:szCs w:val="22"/>
              </w:rPr>
            </w:pPr>
            <w:r w:rsidRPr="00224B80">
              <w:rPr>
                <w:sz w:val="22"/>
                <w:szCs w:val="22"/>
              </w:rPr>
              <w:t>1,600</w:t>
            </w:r>
          </w:p>
        </w:tc>
      </w:tr>
      <w:tr w:rsidR="00224B80" w:rsidRPr="00224B80" w14:paraId="0D5BB20A" w14:textId="77777777" w:rsidTr="00082987">
        <w:trPr>
          <w:cantSplit/>
          <w:trHeight w:val="20"/>
        </w:trPr>
        <w:tc>
          <w:tcPr>
            <w:tcW w:w="241" w:type="pct"/>
            <w:shd w:val="clear" w:color="auto" w:fill="auto"/>
            <w:vAlign w:val="center"/>
            <w:hideMark/>
          </w:tcPr>
          <w:p w14:paraId="13604007" w14:textId="77777777" w:rsidR="00082987" w:rsidRPr="00224B80" w:rsidRDefault="00082987" w:rsidP="00082987">
            <w:pPr>
              <w:jc w:val="center"/>
              <w:rPr>
                <w:sz w:val="22"/>
                <w:szCs w:val="22"/>
              </w:rPr>
            </w:pPr>
            <w:r w:rsidRPr="00224B80">
              <w:rPr>
                <w:sz w:val="22"/>
                <w:szCs w:val="22"/>
              </w:rPr>
              <w:t>1.2</w:t>
            </w:r>
          </w:p>
        </w:tc>
        <w:tc>
          <w:tcPr>
            <w:tcW w:w="1115" w:type="pct"/>
            <w:shd w:val="clear" w:color="auto" w:fill="auto"/>
            <w:vAlign w:val="center"/>
            <w:hideMark/>
          </w:tcPr>
          <w:p w14:paraId="6E8510D7" w14:textId="53A5D867" w:rsidR="00082987" w:rsidRPr="00224B80" w:rsidRDefault="00082987" w:rsidP="00082987">
            <w:pPr>
              <w:jc w:val="center"/>
              <w:rPr>
                <w:sz w:val="22"/>
                <w:szCs w:val="22"/>
              </w:rPr>
            </w:pPr>
            <w:r w:rsidRPr="00224B80">
              <w:rPr>
                <w:sz w:val="22"/>
                <w:szCs w:val="22"/>
              </w:rPr>
              <w:t>Располагаемая мощность основного оборудования</w:t>
            </w:r>
          </w:p>
        </w:tc>
        <w:tc>
          <w:tcPr>
            <w:tcW w:w="386" w:type="pct"/>
            <w:shd w:val="clear" w:color="auto" w:fill="auto"/>
            <w:vAlign w:val="center"/>
            <w:hideMark/>
          </w:tcPr>
          <w:p w14:paraId="01E3FB76" w14:textId="702C0CC1"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22329697" w14:textId="3B015D73" w:rsidR="00082987" w:rsidRPr="00224B80" w:rsidRDefault="00082987" w:rsidP="00082987">
            <w:pPr>
              <w:jc w:val="center"/>
              <w:rPr>
                <w:sz w:val="22"/>
                <w:szCs w:val="22"/>
              </w:rPr>
            </w:pPr>
            <w:r w:rsidRPr="00224B80">
              <w:rPr>
                <w:sz w:val="22"/>
                <w:szCs w:val="22"/>
              </w:rPr>
              <w:t>0,980</w:t>
            </w:r>
          </w:p>
        </w:tc>
        <w:tc>
          <w:tcPr>
            <w:tcW w:w="386" w:type="pct"/>
            <w:shd w:val="clear" w:color="auto" w:fill="auto"/>
            <w:vAlign w:val="center"/>
            <w:hideMark/>
          </w:tcPr>
          <w:p w14:paraId="09C7E598" w14:textId="257DBE7A" w:rsidR="00082987" w:rsidRPr="00224B80" w:rsidRDefault="00082987" w:rsidP="00082987">
            <w:pPr>
              <w:jc w:val="center"/>
              <w:rPr>
                <w:sz w:val="22"/>
                <w:szCs w:val="22"/>
              </w:rPr>
            </w:pPr>
            <w:r w:rsidRPr="00224B80">
              <w:rPr>
                <w:sz w:val="22"/>
                <w:szCs w:val="22"/>
              </w:rPr>
              <w:t>0,980</w:t>
            </w:r>
          </w:p>
        </w:tc>
        <w:tc>
          <w:tcPr>
            <w:tcW w:w="385" w:type="pct"/>
            <w:shd w:val="clear" w:color="auto" w:fill="auto"/>
            <w:vAlign w:val="center"/>
            <w:hideMark/>
          </w:tcPr>
          <w:p w14:paraId="54BFAE51" w14:textId="189CFF08" w:rsidR="00082987" w:rsidRPr="00224B80" w:rsidRDefault="00082987" w:rsidP="00082987">
            <w:pPr>
              <w:jc w:val="center"/>
              <w:rPr>
                <w:sz w:val="22"/>
                <w:szCs w:val="22"/>
              </w:rPr>
            </w:pPr>
            <w:r w:rsidRPr="00224B80">
              <w:rPr>
                <w:sz w:val="22"/>
                <w:szCs w:val="22"/>
              </w:rPr>
              <w:t>0,980</w:t>
            </w:r>
          </w:p>
        </w:tc>
        <w:tc>
          <w:tcPr>
            <w:tcW w:w="403" w:type="pct"/>
            <w:shd w:val="clear" w:color="auto" w:fill="auto"/>
            <w:vAlign w:val="center"/>
            <w:hideMark/>
          </w:tcPr>
          <w:p w14:paraId="588F38CF" w14:textId="7B8B6981" w:rsidR="00082987" w:rsidRPr="00224B80" w:rsidRDefault="00082987" w:rsidP="00082987">
            <w:pPr>
              <w:jc w:val="center"/>
              <w:rPr>
                <w:sz w:val="22"/>
                <w:szCs w:val="22"/>
              </w:rPr>
            </w:pPr>
            <w:r w:rsidRPr="00224B80">
              <w:rPr>
                <w:sz w:val="22"/>
                <w:szCs w:val="22"/>
              </w:rPr>
              <w:t>0,980</w:t>
            </w:r>
          </w:p>
        </w:tc>
        <w:tc>
          <w:tcPr>
            <w:tcW w:w="385" w:type="pct"/>
            <w:shd w:val="clear" w:color="auto" w:fill="auto"/>
            <w:vAlign w:val="center"/>
            <w:hideMark/>
          </w:tcPr>
          <w:p w14:paraId="09833FCF" w14:textId="0486A573" w:rsidR="00082987" w:rsidRPr="00224B80" w:rsidRDefault="00082987" w:rsidP="00082987">
            <w:pPr>
              <w:jc w:val="center"/>
              <w:rPr>
                <w:sz w:val="22"/>
                <w:szCs w:val="22"/>
              </w:rPr>
            </w:pPr>
            <w:r w:rsidRPr="00224B80">
              <w:rPr>
                <w:sz w:val="22"/>
                <w:szCs w:val="22"/>
              </w:rPr>
              <w:t>0,980</w:t>
            </w:r>
          </w:p>
        </w:tc>
        <w:tc>
          <w:tcPr>
            <w:tcW w:w="385" w:type="pct"/>
            <w:shd w:val="clear" w:color="auto" w:fill="auto"/>
            <w:vAlign w:val="center"/>
            <w:hideMark/>
          </w:tcPr>
          <w:p w14:paraId="0B339D2D" w14:textId="768E9411" w:rsidR="00082987" w:rsidRPr="00224B80" w:rsidRDefault="00082987" w:rsidP="00082987">
            <w:pPr>
              <w:jc w:val="center"/>
              <w:rPr>
                <w:sz w:val="22"/>
                <w:szCs w:val="22"/>
              </w:rPr>
            </w:pPr>
            <w:r w:rsidRPr="00224B80">
              <w:rPr>
                <w:sz w:val="22"/>
                <w:szCs w:val="22"/>
              </w:rPr>
              <w:t>0,980</w:t>
            </w:r>
          </w:p>
        </w:tc>
        <w:tc>
          <w:tcPr>
            <w:tcW w:w="486" w:type="pct"/>
            <w:shd w:val="clear" w:color="auto" w:fill="auto"/>
            <w:vAlign w:val="center"/>
            <w:hideMark/>
          </w:tcPr>
          <w:p w14:paraId="56218AEF" w14:textId="0388CD5F" w:rsidR="00082987" w:rsidRPr="00224B80" w:rsidRDefault="00082987" w:rsidP="00082987">
            <w:pPr>
              <w:jc w:val="center"/>
              <w:rPr>
                <w:sz w:val="22"/>
                <w:szCs w:val="22"/>
              </w:rPr>
            </w:pPr>
            <w:r w:rsidRPr="00224B80">
              <w:rPr>
                <w:sz w:val="22"/>
                <w:szCs w:val="22"/>
              </w:rPr>
              <w:t>0,980</w:t>
            </w:r>
          </w:p>
        </w:tc>
        <w:tc>
          <w:tcPr>
            <w:tcW w:w="441" w:type="pct"/>
            <w:shd w:val="clear" w:color="auto" w:fill="auto"/>
            <w:vAlign w:val="center"/>
            <w:hideMark/>
          </w:tcPr>
          <w:p w14:paraId="5FDBC684" w14:textId="2C62A1A5" w:rsidR="00082987" w:rsidRPr="00224B80" w:rsidRDefault="00082987" w:rsidP="00082987">
            <w:pPr>
              <w:jc w:val="center"/>
              <w:rPr>
                <w:sz w:val="22"/>
                <w:szCs w:val="22"/>
              </w:rPr>
            </w:pPr>
            <w:r w:rsidRPr="00224B80">
              <w:rPr>
                <w:sz w:val="22"/>
                <w:szCs w:val="22"/>
              </w:rPr>
              <w:t>0,980</w:t>
            </w:r>
          </w:p>
        </w:tc>
      </w:tr>
      <w:tr w:rsidR="00224B80" w:rsidRPr="00224B80" w14:paraId="2B809937" w14:textId="77777777" w:rsidTr="00082987">
        <w:trPr>
          <w:cantSplit/>
          <w:trHeight w:val="20"/>
        </w:trPr>
        <w:tc>
          <w:tcPr>
            <w:tcW w:w="241" w:type="pct"/>
            <w:shd w:val="clear" w:color="auto" w:fill="auto"/>
            <w:vAlign w:val="center"/>
            <w:hideMark/>
          </w:tcPr>
          <w:p w14:paraId="11C9D552" w14:textId="77777777" w:rsidR="00082987" w:rsidRPr="00224B80" w:rsidRDefault="00082987" w:rsidP="00082987">
            <w:pPr>
              <w:jc w:val="center"/>
              <w:rPr>
                <w:sz w:val="22"/>
                <w:szCs w:val="22"/>
              </w:rPr>
            </w:pPr>
            <w:r w:rsidRPr="00224B80">
              <w:rPr>
                <w:sz w:val="22"/>
                <w:szCs w:val="22"/>
              </w:rPr>
              <w:t>1.3</w:t>
            </w:r>
          </w:p>
        </w:tc>
        <w:tc>
          <w:tcPr>
            <w:tcW w:w="1115" w:type="pct"/>
            <w:shd w:val="clear" w:color="auto" w:fill="auto"/>
            <w:vAlign w:val="center"/>
            <w:hideMark/>
          </w:tcPr>
          <w:p w14:paraId="07095A4C" w14:textId="515BA395" w:rsidR="00082987" w:rsidRPr="00224B80" w:rsidRDefault="00082987" w:rsidP="00082987">
            <w:pPr>
              <w:jc w:val="center"/>
              <w:rPr>
                <w:sz w:val="22"/>
                <w:szCs w:val="22"/>
              </w:rPr>
            </w:pPr>
            <w:r w:rsidRPr="00224B80">
              <w:rPr>
                <w:sz w:val="22"/>
                <w:szCs w:val="22"/>
              </w:rPr>
              <w:t>Ограничения тепловой мощности</w:t>
            </w:r>
          </w:p>
        </w:tc>
        <w:tc>
          <w:tcPr>
            <w:tcW w:w="386" w:type="pct"/>
            <w:shd w:val="clear" w:color="auto" w:fill="auto"/>
            <w:vAlign w:val="center"/>
            <w:hideMark/>
          </w:tcPr>
          <w:p w14:paraId="0CD9CF3C" w14:textId="5669DED3"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1AEFD810" w14:textId="37A0FF02" w:rsidR="00082987" w:rsidRPr="00224B80" w:rsidRDefault="00082987" w:rsidP="00082987">
            <w:pPr>
              <w:jc w:val="center"/>
              <w:rPr>
                <w:sz w:val="22"/>
                <w:szCs w:val="22"/>
              </w:rPr>
            </w:pPr>
            <w:r w:rsidRPr="00224B80">
              <w:rPr>
                <w:sz w:val="22"/>
                <w:szCs w:val="22"/>
              </w:rPr>
              <w:t>0</w:t>
            </w:r>
          </w:p>
        </w:tc>
        <w:tc>
          <w:tcPr>
            <w:tcW w:w="386" w:type="pct"/>
            <w:shd w:val="clear" w:color="auto" w:fill="auto"/>
            <w:vAlign w:val="center"/>
            <w:hideMark/>
          </w:tcPr>
          <w:p w14:paraId="7E40982E" w14:textId="2AF6CB58" w:rsidR="00082987" w:rsidRPr="00224B80" w:rsidRDefault="00082987" w:rsidP="00082987">
            <w:pPr>
              <w:jc w:val="center"/>
              <w:rPr>
                <w:sz w:val="22"/>
                <w:szCs w:val="22"/>
              </w:rPr>
            </w:pPr>
            <w:r w:rsidRPr="00224B80">
              <w:rPr>
                <w:sz w:val="22"/>
                <w:szCs w:val="22"/>
              </w:rPr>
              <w:t>0</w:t>
            </w:r>
          </w:p>
        </w:tc>
        <w:tc>
          <w:tcPr>
            <w:tcW w:w="385" w:type="pct"/>
            <w:shd w:val="clear" w:color="auto" w:fill="auto"/>
            <w:vAlign w:val="center"/>
            <w:hideMark/>
          </w:tcPr>
          <w:p w14:paraId="0F1B09A9" w14:textId="03CBADBB" w:rsidR="00082987" w:rsidRPr="00224B80" w:rsidRDefault="00082987" w:rsidP="00082987">
            <w:pPr>
              <w:jc w:val="center"/>
              <w:rPr>
                <w:sz w:val="22"/>
                <w:szCs w:val="22"/>
              </w:rPr>
            </w:pPr>
          </w:p>
        </w:tc>
        <w:tc>
          <w:tcPr>
            <w:tcW w:w="403" w:type="pct"/>
            <w:shd w:val="clear" w:color="auto" w:fill="auto"/>
            <w:vAlign w:val="center"/>
            <w:hideMark/>
          </w:tcPr>
          <w:p w14:paraId="1B4E5012" w14:textId="7907840C" w:rsidR="00082987" w:rsidRPr="00224B80" w:rsidRDefault="00082987" w:rsidP="00082987">
            <w:pPr>
              <w:jc w:val="center"/>
              <w:rPr>
                <w:sz w:val="22"/>
                <w:szCs w:val="22"/>
              </w:rPr>
            </w:pPr>
            <w:r w:rsidRPr="00224B80">
              <w:rPr>
                <w:sz w:val="22"/>
                <w:szCs w:val="22"/>
              </w:rPr>
              <w:t>0</w:t>
            </w:r>
          </w:p>
        </w:tc>
        <w:tc>
          <w:tcPr>
            <w:tcW w:w="385" w:type="pct"/>
            <w:shd w:val="clear" w:color="auto" w:fill="auto"/>
            <w:vAlign w:val="center"/>
            <w:hideMark/>
          </w:tcPr>
          <w:p w14:paraId="26627471" w14:textId="2D84AFC2" w:rsidR="00082987" w:rsidRPr="00224B80" w:rsidRDefault="00082987" w:rsidP="00082987">
            <w:pPr>
              <w:jc w:val="center"/>
              <w:rPr>
                <w:sz w:val="22"/>
                <w:szCs w:val="22"/>
              </w:rPr>
            </w:pPr>
            <w:r w:rsidRPr="00224B80">
              <w:rPr>
                <w:sz w:val="22"/>
                <w:szCs w:val="22"/>
              </w:rPr>
              <w:t>0</w:t>
            </w:r>
          </w:p>
        </w:tc>
        <w:tc>
          <w:tcPr>
            <w:tcW w:w="385" w:type="pct"/>
            <w:shd w:val="clear" w:color="auto" w:fill="auto"/>
            <w:vAlign w:val="center"/>
            <w:hideMark/>
          </w:tcPr>
          <w:p w14:paraId="2A19EBD8" w14:textId="73ED4CEB" w:rsidR="00082987" w:rsidRPr="00224B80" w:rsidRDefault="00082987" w:rsidP="00082987">
            <w:pPr>
              <w:jc w:val="center"/>
              <w:rPr>
                <w:sz w:val="22"/>
                <w:szCs w:val="22"/>
              </w:rPr>
            </w:pPr>
            <w:r w:rsidRPr="00224B80">
              <w:rPr>
                <w:sz w:val="22"/>
                <w:szCs w:val="22"/>
              </w:rPr>
              <w:t>0</w:t>
            </w:r>
          </w:p>
        </w:tc>
        <w:tc>
          <w:tcPr>
            <w:tcW w:w="486" w:type="pct"/>
            <w:shd w:val="clear" w:color="auto" w:fill="auto"/>
            <w:vAlign w:val="center"/>
            <w:hideMark/>
          </w:tcPr>
          <w:p w14:paraId="3F797A50" w14:textId="0A1E8F8A" w:rsidR="00082987" w:rsidRPr="00224B80" w:rsidRDefault="00082987" w:rsidP="00082987">
            <w:pPr>
              <w:jc w:val="center"/>
              <w:rPr>
                <w:sz w:val="22"/>
                <w:szCs w:val="22"/>
              </w:rPr>
            </w:pPr>
            <w:r w:rsidRPr="00224B80">
              <w:rPr>
                <w:sz w:val="22"/>
                <w:szCs w:val="22"/>
              </w:rPr>
              <w:t>0</w:t>
            </w:r>
          </w:p>
        </w:tc>
        <w:tc>
          <w:tcPr>
            <w:tcW w:w="441" w:type="pct"/>
            <w:shd w:val="clear" w:color="auto" w:fill="auto"/>
            <w:vAlign w:val="center"/>
            <w:hideMark/>
          </w:tcPr>
          <w:p w14:paraId="3256156C" w14:textId="1F9D1AEE" w:rsidR="00082987" w:rsidRPr="00224B80" w:rsidRDefault="00082987" w:rsidP="00082987">
            <w:pPr>
              <w:jc w:val="center"/>
              <w:rPr>
                <w:sz w:val="22"/>
                <w:szCs w:val="22"/>
              </w:rPr>
            </w:pPr>
            <w:r w:rsidRPr="00224B80">
              <w:rPr>
                <w:sz w:val="22"/>
                <w:szCs w:val="22"/>
              </w:rPr>
              <w:t>0</w:t>
            </w:r>
          </w:p>
        </w:tc>
      </w:tr>
      <w:tr w:rsidR="00224B80" w:rsidRPr="00224B80" w14:paraId="0F0E6C75" w14:textId="77777777" w:rsidTr="00082987">
        <w:trPr>
          <w:cantSplit/>
          <w:trHeight w:val="20"/>
        </w:trPr>
        <w:tc>
          <w:tcPr>
            <w:tcW w:w="241" w:type="pct"/>
            <w:shd w:val="clear" w:color="auto" w:fill="auto"/>
            <w:vAlign w:val="center"/>
            <w:hideMark/>
          </w:tcPr>
          <w:p w14:paraId="7F82A9AB" w14:textId="77777777" w:rsidR="00082987" w:rsidRPr="00224B80" w:rsidRDefault="00082987" w:rsidP="00082987">
            <w:pPr>
              <w:jc w:val="center"/>
              <w:rPr>
                <w:sz w:val="22"/>
                <w:szCs w:val="22"/>
              </w:rPr>
            </w:pPr>
            <w:r w:rsidRPr="00224B80">
              <w:rPr>
                <w:sz w:val="22"/>
                <w:szCs w:val="22"/>
              </w:rPr>
              <w:t>1.4</w:t>
            </w:r>
          </w:p>
        </w:tc>
        <w:tc>
          <w:tcPr>
            <w:tcW w:w="1115" w:type="pct"/>
            <w:shd w:val="clear" w:color="auto" w:fill="auto"/>
            <w:vAlign w:val="center"/>
            <w:hideMark/>
          </w:tcPr>
          <w:p w14:paraId="52B40B64" w14:textId="5F582DA2" w:rsidR="00082987" w:rsidRPr="00224B80" w:rsidRDefault="00082987" w:rsidP="00082987">
            <w:pPr>
              <w:jc w:val="center"/>
              <w:rPr>
                <w:sz w:val="22"/>
                <w:szCs w:val="22"/>
              </w:rPr>
            </w:pPr>
            <w:r w:rsidRPr="00224B80">
              <w:rPr>
                <w:sz w:val="22"/>
                <w:szCs w:val="22"/>
              </w:rPr>
              <w:t>Собственные и хозяйственные нужды</w:t>
            </w:r>
          </w:p>
        </w:tc>
        <w:tc>
          <w:tcPr>
            <w:tcW w:w="386" w:type="pct"/>
            <w:shd w:val="clear" w:color="auto" w:fill="auto"/>
            <w:vAlign w:val="center"/>
            <w:hideMark/>
          </w:tcPr>
          <w:p w14:paraId="6025E859" w14:textId="03D54199"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294F8330" w14:textId="30A775E7" w:rsidR="00082987" w:rsidRPr="00224B80" w:rsidRDefault="00082987" w:rsidP="00082987">
            <w:pPr>
              <w:jc w:val="center"/>
              <w:rPr>
                <w:sz w:val="22"/>
                <w:szCs w:val="22"/>
              </w:rPr>
            </w:pPr>
            <w:r w:rsidRPr="00224B80">
              <w:rPr>
                <w:sz w:val="22"/>
                <w:szCs w:val="22"/>
              </w:rPr>
              <w:t>0,010</w:t>
            </w:r>
          </w:p>
        </w:tc>
        <w:tc>
          <w:tcPr>
            <w:tcW w:w="386" w:type="pct"/>
            <w:shd w:val="clear" w:color="auto" w:fill="auto"/>
            <w:vAlign w:val="center"/>
            <w:hideMark/>
          </w:tcPr>
          <w:p w14:paraId="6A688EA5" w14:textId="245E99A3" w:rsidR="00082987" w:rsidRPr="00224B80" w:rsidRDefault="00082987" w:rsidP="00082987">
            <w:pPr>
              <w:jc w:val="center"/>
              <w:rPr>
                <w:sz w:val="22"/>
                <w:szCs w:val="22"/>
              </w:rPr>
            </w:pPr>
            <w:r w:rsidRPr="00224B80">
              <w:rPr>
                <w:sz w:val="22"/>
                <w:szCs w:val="22"/>
              </w:rPr>
              <w:t>0,010</w:t>
            </w:r>
          </w:p>
        </w:tc>
        <w:tc>
          <w:tcPr>
            <w:tcW w:w="385" w:type="pct"/>
            <w:shd w:val="clear" w:color="auto" w:fill="auto"/>
            <w:vAlign w:val="center"/>
            <w:hideMark/>
          </w:tcPr>
          <w:p w14:paraId="48353159" w14:textId="0962392A" w:rsidR="00082987" w:rsidRPr="00224B80" w:rsidRDefault="00082987" w:rsidP="00082987">
            <w:pPr>
              <w:jc w:val="center"/>
              <w:rPr>
                <w:sz w:val="22"/>
                <w:szCs w:val="22"/>
              </w:rPr>
            </w:pPr>
            <w:r w:rsidRPr="00224B80">
              <w:rPr>
                <w:sz w:val="22"/>
                <w:szCs w:val="22"/>
              </w:rPr>
              <w:t>0,010</w:t>
            </w:r>
          </w:p>
        </w:tc>
        <w:tc>
          <w:tcPr>
            <w:tcW w:w="403" w:type="pct"/>
            <w:shd w:val="clear" w:color="auto" w:fill="auto"/>
            <w:vAlign w:val="center"/>
            <w:hideMark/>
          </w:tcPr>
          <w:p w14:paraId="3BB30244" w14:textId="297321F0" w:rsidR="00082987" w:rsidRPr="00224B80" w:rsidRDefault="00082987" w:rsidP="00082987">
            <w:pPr>
              <w:jc w:val="center"/>
              <w:rPr>
                <w:sz w:val="22"/>
                <w:szCs w:val="22"/>
              </w:rPr>
            </w:pPr>
            <w:r w:rsidRPr="00224B80">
              <w:rPr>
                <w:sz w:val="22"/>
                <w:szCs w:val="22"/>
              </w:rPr>
              <w:t>0,010</w:t>
            </w:r>
          </w:p>
        </w:tc>
        <w:tc>
          <w:tcPr>
            <w:tcW w:w="385" w:type="pct"/>
            <w:shd w:val="clear" w:color="auto" w:fill="auto"/>
            <w:vAlign w:val="center"/>
            <w:hideMark/>
          </w:tcPr>
          <w:p w14:paraId="5D6AC9DC" w14:textId="64DC70DA" w:rsidR="00082987" w:rsidRPr="00224B80" w:rsidRDefault="00082987" w:rsidP="00082987">
            <w:pPr>
              <w:jc w:val="center"/>
              <w:rPr>
                <w:sz w:val="22"/>
                <w:szCs w:val="22"/>
              </w:rPr>
            </w:pPr>
            <w:r w:rsidRPr="00224B80">
              <w:rPr>
                <w:sz w:val="22"/>
                <w:szCs w:val="22"/>
              </w:rPr>
              <w:t>0,010</w:t>
            </w:r>
          </w:p>
        </w:tc>
        <w:tc>
          <w:tcPr>
            <w:tcW w:w="385" w:type="pct"/>
            <w:shd w:val="clear" w:color="auto" w:fill="auto"/>
            <w:vAlign w:val="center"/>
            <w:hideMark/>
          </w:tcPr>
          <w:p w14:paraId="64CEF0FC" w14:textId="3D38DF02" w:rsidR="00082987" w:rsidRPr="00224B80" w:rsidRDefault="00082987" w:rsidP="00082987">
            <w:pPr>
              <w:jc w:val="center"/>
              <w:rPr>
                <w:sz w:val="22"/>
                <w:szCs w:val="22"/>
              </w:rPr>
            </w:pPr>
            <w:r w:rsidRPr="00224B80">
              <w:rPr>
                <w:sz w:val="22"/>
                <w:szCs w:val="22"/>
              </w:rPr>
              <w:t>0,010</w:t>
            </w:r>
          </w:p>
        </w:tc>
        <w:tc>
          <w:tcPr>
            <w:tcW w:w="486" w:type="pct"/>
            <w:shd w:val="clear" w:color="auto" w:fill="auto"/>
            <w:vAlign w:val="center"/>
            <w:hideMark/>
          </w:tcPr>
          <w:p w14:paraId="71FFDB3F" w14:textId="534760CB" w:rsidR="00082987" w:rsidRPr="00224B80" w:rsidRDefault="00082987" w:rsidP="00082987">
            <w:pPr>
              <w:jc w:val="center"/>
              <w:rPr>
                <w:sz w:val="22"/>
                <w:szCs w:val="22"/>
              </w:rPr>
            </w:pPr>
            <w:r w:rsidRPr="00224B80">
              <w:rPr>
                <w:sz w:val="22"/>
                <w:szCs w:val="22"/>
              </w:rPr>
              <w:t>0,010</w:t>
            </w:r>
          </w:p>
        </w:tc>
        <w:tc>
          <w:tcPr>
            <w:tcW w:w="441" w:type="pct"/>
            <w:shd w:val="clear" w:color="auto" w:fill="auto"/>
            <w:vAlign w:val="center"/>
            <w:hideMark/>
          </w:tcPr>
          <w:p w14:paraId="7F8AE8B5" w14:textId="1C626D64" w:rsidR="00082987" w:rsidRPr="00224B80" w:rsidRDefault="00082987" w:rsidP="00082987">
            <w:pPr>
              <w:jc w:val="center"/>
              <w:rPr>
                <w:sz w:val="22"/>
                <w:szCs w:val="22"/>
              </w:rPr>
            </w:pPr>
            <w:r w:rsidRPr="00224B80">
              <w:rPr>
                <w:sz w:val="22"/>
                <w:szCs w:val="22"/>
              </w:rPr>
              <w:t>0,010</w:t>
            </w:r>
          </w:p>
        </w:tc>
      </w:tr>
      <w:tr w:rsidR="00224B80" w:rsidRPr="00224B80" w14:paraId="27AB2EAA" w14:textId="77777777" w:rsidTr="00082987">
        <w:trPr>
          <w:cantSplit/>
          <w:trHeight w:val="20"/>
        </w:trPr>
        <w:tc>
          <w:tcPr>
            <w:tcW w:w="241" w:type="pct"/>
            <w:shd w:val="clear" w:color="auto" w:fill="auto"/>
            <w:vAlign w:val="center"/>
            <w:hideMark/>
          </w:tcPr>
          <w:p w14:paraId="37636BFE" w14:textId="77777777" w:rsidR="00082987" w:rsidRPr="00224B80" w:rsidRDefault="00082987" w:rsidP="00082987">
            <w:pPr>
              <w:jc w:val="center"/>
              <w:rPr>
                <w:sz w:val="22"/>
                <w:szCs w:val="22"/>
              </w:rPr>
            </w:pPr>
            <w:r w:rsidRPr="00224B80">
              <w:rPr>
                <w:sz w:val="22"/>
                <w:szCs w:val="22"/>
              </w:rPr>
              <w:t>1.5</w:t>
            </w:r>
          </w:p>
        </w:tc>
        <w:tc>
          <w:tcPr>
            <w:tcW w:w="1115" w:type="pct"/>
            <w:shd w:val="clear" w:color="auto" w:fill="auto"/>
            <w:vAlign w:val="center"/>
            <w:hideMark/>
          </w:tcPr>
          <w:p w14:paraId="7C32BE8B" w14:textId="37D48D04" w:rsidR="00082987" w:rsidRPr="00224B80" w:rsidRDefault="00082987" w:rsidP="00082987">
            <w:pPr>
              <w:jc w:val="center"/>
              <w:rPr>
                <w:sz w:val="22"/>
                <w:szCs w:val="22"/>
              </w:rPr>
            </w:pPr>
            <w:r w:rsidRPr="00224B80">
              <w:rPr>
                <w:sz w:val="22"/>
                <w:szCs w:val="22"/>
              </w:rPr>
              <w:t>Потери в тепловых сетях от отпущенной тепловой энергии</w:t>
            </w:r>
          </w:p>
        </w:tc>
        <w:tc>
          <w:tcPr>
            <w:tcW w:w="386" w:type="pct"/>
            <w:shd w:val="clear" w:color="auto" w:fill="auto"/>
            <w:vAlign w:val="center"/>
            <w:hideMark/>
          </w:tcPr>
          <w:p w14:paraId="41C4E171" w14:textId="2E2DCB76"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39098B23" w14:textId="7E51F553" w:rsidR="00082987" w:rsidRPr="00224B80" w:rsidRDefault="00082987" w:rsidP="00082987">
            <w:pPr>
              <w:jc w:val="center"/>
              <w:rPr>
                <w:sz w:val="22"/>
                <w:szCs w:val="22"/>
              </w:rPr>
            </w:pPr>
            <w:r w:rsidRPr="00224B80">
              <w:rPr>
                <w:sz w:val="22"/>
                <w:szCs w:val="22"/>
              </w:rPr>
              <w:t>0,030</w:t>
            </w:r>
          </w:p>
        </w:tc>
        <w:tc>
          <w:tcPr>
            <w:tcW w:w="386" w:type="pct"/>
            <w:shd w:val="clear" w:color="auto" w:fill="auto"/>
            <w:vAlign w:val="center"/>
            <w:hideMark/>
          </w:tcPr>
          <w:p w14:paraId="3E2B8473" w14:textId="36A830FE" w:rsidR="00082987" w:rsidRPr="00224B80" w:rsidRDefault="00082987" w:rsidP="00082987">
            <w:pPr>
              <w:jc w:val="center"/>
              <w:rPr>
                <w:sz w:val="22"/>
                <w:szCs w:val="22"/>
              </w:rPr>
            </w:pPr>
            <w:r w:rsidRPr="00224B80">
              <w:rPr>
                <w:sz w:val="22"/>
                <w:szCs w:val="22"/>
              </w:rPr>
              <w:t>0,030</w:t>
            </w:r>
          </w:p>
        </w:tc>
        <w:tc>
          <w:tcPr>
            <w:tcW w:w="385" w:type="pct"/>
            <w:shd w:val="clear" w:color="auto" w:fill="auto"/>
            <w:vAlign w:val="center"/>
            <w:hideMark/>
          </w:tcPr>
          <w:p w14:paraId="2684F53D" w14:textId="71F7AEA0" w:rsidR="00082987" w:rsidRPr="00224B80" w:rsidRDefault="00082987" w:rsidP="00082987">
            <w:pPr>
              <w:jc w:val="center"/>
              <w:rPr>
                <w:sz w:val="22"/>
                <w:szCs w:val="22"/>
              </w:rPr>
            </w:pPr>
            <w:r w:rsidRPr="00224B80">
              <w:rPr>
                <w:sz w:val="22"/>
                <w:szCs w:val="22"/>
              </w:rPr>
              <w:t>0,030</w:t>
            </w:r>
          </w:p>
        </w:tc>
        <w:tc>
          <w:tcPr>
            <w:tcW w:w="403" w:type="pct"/>
            <w:shd w:val="clear" w:color="auto" w:fill="auto"/>
            <w:vAlign w:val="center"/>
            <w:hideMark/>
          </w:tcPr>
          <w:p w14:paraId="55C0E73F" w14:textId="1BE86B68" w:rsidR="00082987" w:rsidRPr="00224B80" w:rsidRDefault="00082987" w:rsidP="00082987">
            <w:pPr>
              <w:jc w:val="center"/>
              <w:rPr>
                <w:sz w:val="22"/>
                <w:szCs w:val="22"/>
              </w:rPr>
            </w:pPr>
            <w:r w:rsidRPr="00224B80">
              <w:rPr>
                <w:sz w:val="22"/>
                <w:szCs w:val="22"/>
              </w:rPr>
              <w:t>0,030</w:t>
            </w:r>
          </w:p>
        </w:tc>
        <w:tc>
          <w:tcPr>
            <w:tcW w:w="385" w:type="pct"/>
            <w:shd w:val="clear" w:color="auto" w:fill="auto"/>
            <w:vAlign w:val="center"/>
            <w:hideMark/>
          </w:tcPr>
          <w:p w14:paraId="64743DAB" w14:textId="7D12D91E" w:rsidR="00082987" w:rsidRPr="00224B80" w:rsidRDefault="00082987" w:rsidP="00082987">
            <w:pPr>
              <w:jc w:val="center"/>
              <w:rPr>
                <w:sz w:val="22"/>
                <w:szCs w:val="22"/>
              </w:rPr>
            </w:pPr>
            <w:r w:rsidRPr="00224B80">
              <w:rPr>
                <w:sz w:val="22"/>
                <w:szCs w:val="22"/>
              </w:rPr>
              <w:t>0,030</w:t>
            </w:r>
          </w:p>
        </w:tc>
        <w:tc>
          <w:tcPr>
            <w:tcW w:w="385" w:type="pct"/>
            <w:shd w:val="clear" w:color="auto" w:fill="auto"/>
            <w:vAlign w:val="center"/>
            <w:hideMark/>
          </w:tcPr>
          <w:p w14:paraId="5A6EA488" w14:textId="0F978BFD" w:rsidR="00082987" w:rsidRPr="00224B80" w:rsidRDefault="00082987" w:rsidP="00082987">
            <w:pPr>
              <w:jc w:val="center"/>
              <w:rPr>
                <w:sz w:val="22"/>
                <w:szCs w:val="22"/>
              </w:rPr>
            </w:pPr>
            <w:r w:rsidRPr="00224B80">
              <w:rPr>
                <w:sz w:val="22"/>
                <w:szCs w:val="22"/>
              </w:rPr>
              <w:t>0,030</w:t>
            </w:r>
          </w:p>
        </w:tc>
        <w:tc>
          <w:tcPr>
            <w:tcW w:w="486" w:type="pct"/>
            <w:shd w:val="clear" w:color="auto" w:fill="auto"/>
            <w:vAlign w:val="center"/>
            <w:hideMark/>
          </w:tcPr>
          <w:p w14:paraId="61AAE652" w14:textId="56D1D7D5" w:rsidR="00082987" w:rsidRPr="00224B80" w:rsidRDefault="00082987" w:rsidP="00082987">
            <w:pPr>
              <w:jc w:val="center"/>
              <w:rPr>
                <w:sz w:val="22"/>
                <w:szCs w:val="22"/>
              </w:rPr>
            </w:pPr>
            <w:r w:rsidRPr="00224B80">
              <w:rPr>
                <w:sz w:val="22"/>
                <w:szCs w:val="22"/>
              </w:rPr>
              <w:t>0,030</w:t>
            </w:r>
          </w:p>
        </w:tc>
        <w:tc>
          <w:tcPr>
            <w:tcW w:w="441" w:type="pct"/>
            <w:shd w:val="clear" w:color="auto" w:fill="auto"/>
            <w:vAlign w:val="center"/>
            <w:hideMark/>
          </w:tcPr>
          <w:p w14:paraId="7452CDB9" w14:textId="1E757D22" w:rsidR="00082987" w:rsidRPr="00224B80" w:rsidRDefault="00082987" w:rsidP="00082987">
            <w:pPr>
              <w:jc w:val="center"/>
              <w:rPr>
                <w:sz w:val="22"/>
                <w:szCs w:val="22"/>
              </w:rPr>
            </w:pPr>
            <w:r w:rsidRPr="00224B80">
              <w:rPr>
                <w:sz w:val="22"/>
                <w:szCs w:val="22"/>
              </w:rPr>
              <w:t>0,030</w:t>
            </w:r>
          </w:p>
        </w:tc>
      </w:tr>
      <w:tr w:rsidR="00224B80" w:rsidRPr="00224B80" w14:paraId="0BC321DB" w14:textId="77777777" w:rsidTr="00082987">
        <w:trPr>
          <w:cantSplit/>
          <w:trHeight w:val="20"/>
        </w:trPr>
        <w:tc>
          <w:tcPr>
            <w:tcW w:w="241" w:type="pct"/>
            <w:shd w:val="clear" w:color="auto" w:fill="auto"/>
            <w:vAlign w:val="center"/>
            <w:hideMark/>
          </w:tcPr>
          <w:p w14:paraId="6D29FE5B" w14:textId="77777777" w:rsidR="00082987" w:rsidRPr="00224B80" w:rsidRDefault="00082987" w:rsidP="00082987">
            <w:pPr>
              <w:jc w:val="center"/>
              <w:rPr>
                <w:sz w:val="22"/>
                <w:szCs w:val="22"/>
              </w:rPr>
            </w:pPr>
            <w:r w:rsidRPr="00224B80">
              <w:rPr>
                <w:sz w:val="22"/>
                <w:szCs w:val="22"/>
              </w:rPr>
              <w:t>1.6</w:t>
            </w:r>
          </w:p>
        </w:tc>
        <w:tc>
          <w:tcPr>
            <w:tcW w:w="1115" w:type="pct"/>
            <w:shd w:val="clear" w:color="auto" w:fill="auto"/>
            <w:vAlign w:val="center"/>
            <w:hideMark/>
          </w:tcPr>
          <w:p w14:paraId="7F0FD7A6" w14:textId="7EB5218A" w:rsidR="00082987" w:rsidRPr="00224B80" w:rsidRDefault="00082987" w:rsidP="00082987">
            <w:pPr>
              <w:jc w:val="center"/>
              <w:rPr>
                <w:sz w:val="22"/>
                <w:szCs w:val="22"/>
              </w:rPr>
            </w:pPr>
            <w:r w:rsidRPr="00224B80">
              <w:rPr>
                <w:sz w:val="22"/>
                <w:szCs w:val="22"/>
              </w:rPr>
              <w:t>Присоединенная тепловая нагрузка</w:t>
            </w:r>
          </w:p>
        </w:tc>
        <w:tc>
          <w:tcPr>
            <w:tcW w:w="386" w:type="pct"/>
            <w:shd w:val="clear" w:color="auto" w:fill="auto"/>
            <w:vAlign w:val="center"/>
            <w:hideMark/>
          </w:tcPr>
          <w:p w14:paraId="1DD0FF68" w14:textId="48E948FE"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hideMark/>
          </w:tcPr>
          <w:p w14:paraId="75E2F53F" w14:textId="3F7AB33B" w:rsidR="00082987" w:rsidRPr="00224B80" w:rsidRDefault="00082987" w:rsidP="00082987">
            <w:pPr>
              <w:jc w:val="center"/>
              <w:rPr>
                <w:sz w:val="22"/>
                <w:szCs w:val="22"/>
              </w:rPr>
            </w:pPr>
            <w:r w:rsidRPr="00224B80">
              <w:rPr>
                <w:sz w:val="22"/>
                <w:szCs w:val="22"/>
              </w:rPr>
              <w:t>0,530</w:t>
            </w:r>
          </w:p>
        </w:tc>
        <w:tc>
          <w:tcPr>
            <w:tcW w:w="386" w:type="pct"/>
            <w:shd w:val="clear" w:color="auto" w:fill="auto"/>
            <w:vAlign w:val="center"/>
            <w:hideMark/>
          </w:tcPr>
          <w:p w14:paraId="1EE76222" w14:textId="226921E0" w:rsidR="00082987" w:rsidRPr="00224B80" w:rsidRDefault="00082987" w:rsidP="00082987">
            <w:pPr>
              <w:jc w:val="center"/>
              <w:rPr>
                <w:sz w:val="22"/>
                <w:szCs w:val="22"/>
              </w:rPr>
            </w:pPr>
            <w:r w:rsidRPr="00224B80">
              <w:rPr>
                <w:sz w:val="22"/>
                <w:szCs w:val="22"/>
              </w:rPr>
              <w:t>0,530</w:t>
            </w:r>
          </w:p>
        </w:tc>
        <w:tc>
          <w:tcPr>
            <w:tcW w:w="385" w:type="pct"/>
            <w:shd w:val="clear" w:color="auto" w:fill="auto"/>
            <w:vAlign w:val="center"/>
            <w:hideMark/>
          </w:tcPr>
          <w:p w14:paraId="2DAC69BA" w14:textId="1B46AAFF" w:rsidR="00082987" w:rsidRPr="00224B80" w:rsidRDefault="00082987" w:rsidP="00082987">
            <w:pPr>
              <w:jc w:val="center"/>
              <w:rPr>
                <w:sz w:val="22"/>
                <w:szCs w:val="22"/>
              </w:rPr>
            </w:pPr>
            <w:r w:rsidRPr="00224B80">
              <w:rPr>
                <w:sz w:val="22"/>
                <w:szCs w:val="22"/>
              </w:rPr>
              <w:t>0,530</w:t>
            </w:r>
          </w:p>
        </w:tc>
        <w:tc>
          <w:tcPr>
            <w:tcW w:w="403" w:type="pct"/>
            <w:shd w:val="clear" w:color="auto" w:fill="auto"/>
            <w:vAlign w:val="center"/>
            <w:hideMark/>
          </w:tcPr>
          <w:p w14:paraId="4A60C0F6" w14:textId="7AEFDC2C" w:rsidR="00082987" w:rsidRPr="00224B80" w:rsidRDefault="00082987" w:rsidP="00082987">
            <w:pPr>
              <w:jc w:val="center"/>
              <w:rPr>
                <w:sz w:val="22"/>
                <w:szCs w:val="22"/>
              </w:rPr>
            </w:pPr>
            <w:r w:rsidRPr="00224B80">
              <w:rPr>
                <w:sz w:val="22"/>
                <w:szCs w:val="22"/>
              </w:rPr>
              <w:t>0,530</w:t>
            </w:r>
          </w:p>
        </w:tc>
        <w:tc>
          <w:tcPr>
            <w:tcW w:w="385" w:type="pct"/>
            <w:shd w:val="clear" w:color="auto" w:fill="auto"/>
            <w:vAlign w:val="center"/>
            <w:hideMark/>
          </w:tcPr>
          <w:p w14:paraId="7CD786A3" w14:textId="19F21D9B" w:rsidR="00082987" w:rsidRPr="00224B80" w:rsidRDefault="00082987" w:rsidP="00082987">
            <w:pPr>
              <w:jc w:val="center"/>
              <w:rPr>
                <w:sz w:val="22"/>
                <w:szCs w:val="22"/>
              </w:rPr>
            </w:pPr>
            <w:r w:rsidRPr="00224B80">
              <w:rPr>
                <w:sz w:val="22"/>
                <w:szCs w:val="22"/>
              </w:rPr>
              <w:t>0,530</w:t>
            </w:r>
          </w:p>
        </w:tc>
        <w:tc>
          <w:tcPr>
            <w:tcW w:w="385" w:type="pct"/>
            <w:shd w:val="clear" w:color="auto" w:fill="auto"/>
            <w:vAlign w:val="center"/>
            <w:hideMark/>
          </w:tcPr>
          <w:p w14:paraId="73552348" w14:textId="12573B9C" w:rsidR="00082987" w:rsidRPr="00224B80" w:rsidRDefault="00082987" w:rsidP="00082987">
            <w:pPr>
              <w:jc w:val="center"/>
              <w:rPr>
                <w:sz w:val="22"/>
                <w:szCs w:val="22"/>
              </w:rPr>
            </w:pPr>
            <w:r w:rsidRPr="00224B80">
              <w:rPr>
                <w:sz w:val="22"/>
                <w:szCs w:val="22"/>
              </w:rPr>
              <w:t>0,530</w:t>
            </w:r>
          </w:p>
        </w:tc>
        <w:tc>
          <w:tcPr>
            <w:tcW w:w="486" w:type="pct"/>
            <w:shd w:val="clear" w:color="auto" w:fill="auto"/>
            <w:vAlign w:val="center"/>
            <w:hideMark/>
          </w:tcPr>
          <w:p w14:paraId="24377BF7" w14:textId="2768357E" w:rsidR="00082987" w:rsidRPr="00224B80" w:rsidRDefault="00082987" w:rsidP="00082987">
            <w:pPr>
              <w:jc w:val="center"/>
              <w:rPr>
                <w:sz w:val="22"/>
                <w:szCs w:val="22"/>
              </w:rPr>
            </w:pPr>
            <w:r w:rsidRPr="00224B80">
              <w:rPr>
                <w:sz w:val="22"/>
                <w:szCs w:val="22"/>
              </w:rPr>
              <w:t>0,530</w:t>
            </w:r>
          </w:p>
        </w:tc>
        <w:tc>
          <w:tcPr>
            <w:tcW w:w="441" w:type="pct"/>
            <w:shd w:val="clear" w:color="auto" w:fill="auto"/>
            <w:vAlign w:val="center"/>
            <w:hideMark/>
          </w:tcPr>
          <w:p w14:paraId="7F9B817A" w14:textId="12271556" w:rsidR="00082987" w:rsidRPr="00224B80" w:rsidRDefault="00082987" w:rsidP="00082987">
            <w:pPr>
              <w:jc w:val="center"/>
              <w:rPr>
                <w:sz w:val="22"/>
                <w:szCs w:val="22"/>
              </w:rPr>
            </w:pPr>
            <w:r w:rsidRPr="00224B80">
              <w:rPr>
                <w:sz w:val="22"/>
                <w:szCs w:val="22"/>
              </w:rPr>
              <w:t>0,530</w:t>
            </w:r>
          </w:p>
        </w:tc>
      </w:tr>
      <w:tr w:rsidR="00224B80" w:rsidRPr="00224B80" w14:paraId="52AB6240" w14:textId="77777777" w:rsidTr="00082987">
        <w:trPr>
          <w:cantSplit/>
          <w:trHeight w:val="20"/>
        </w:trPr>
        <w:tc>
          <w:tcPr>
            <w:tcW w:w="241" w:type="pct"/>
            <w:shd w:val="clear" w:color="auto" w:fill="auto"/>
            <w:vAlign w:val="center"/>
          </w:tcPr>
          <w:p w14:paraId="4AF78637" w14:textId="7CF45928" w:rsidR="00082987" w:rsidRPr="00224B80" w:rsidRDefault="00082987" w:rsidP="00082987">
            <w:pPr>
              <w:jc w:val="center"/>
              <w:rPr>
                <w:sz w:val="22"/>
                <w:szCs w:val="22"/>
              </w:rPr>
            </w:pPr>
            <w:r w:rsidRPr="00224B80">
              <w:rPr>
                <w:sz w:val="22"/>
                <w:szCs w:val="22"/>
              </w:rPr>
              <w:t>1.7</w:t>
            </w:r>
          </w:p>
        </w:tc>
        <w:tc>
          <w:tcPr>
            <w:tcW w:w="1115" w:type="pct"/>
            <w:shd w:val="clear" w:color="auto" w:fill="auto"/>
            <w:vAlign w:val="center"/>
          </w:tcPr>
          <w:p w14:paraId="14E4D7BB" w14:textId="0816066E" w:rsidR="00082987" w:rsidRPr="00224B80" w:rsidRDefault="00082987" w:rsidP="00082987">
            <w:pPr>
              <w:jc w:val="center"/>
              <w:rPr>
                <w:sz w:val="22"/>
                <w:szCs w:val="22"/>
              </w:rPr>
            </w:pPr>
            <w:r w:rsidRPr="00224B80">
              <w:rPr>
                <w:sz w:val="22"/>
                <w:szCs w:val="22"/>
              </w:rPr>
              <w:t>Резерв (+)/дефицит (-) тепловой мощности</w:t>
            </w:r>
          </w:p>
        </w:tc>
        <w:tc>
          <w:tcPr>
            <w:tcW w:w="386" w:type="pct"/>
            <w:shd w:val="clear" w:color="auto" w:fill="auto"/>
            <w:vAlign w:val="center"/>
          </w:tcPr>
          <w:p w14:paraId="2A34DC0E" w14:textId="50016322" w:rsidR="00082987" w:rsidRPr="00224B80" w:rsidRDefault="00082987" w:rsidP="00082987">
            <w:pPr>
              <w:jc w:val="center"/>
              <w:rPr>
                <w:sz w:val="22"/>
                <w:szCs w:val="22"/>
              </w:rPr>
            </w:pPr>
            <w:r w:rsidRPr="00224B80">
              <w:rPr>
                <w:sz w:val="22"/>
                <w:szCs w:val="22"/>
              </w:rPr>
              <w:t>Гкал/ч</w:t>
            </w:r>
          </w:p>
        </w:tc>
        <w:tc>
          <w:tcPr>
            <w:tcW w:w="386" w:type="pct"/>
            <w:shd w:val="clear" w:color="auto" w:fill="auto"/>
            <w:vAlign w:val="center"/>
          </w:tcPr>
          <w:p w14:paraId="48EAC4A0" w14:textId="6044E508" w:rsidR="00082987" w:rsidRPr="00224B80" w:rsidRDefault="00082987" w:rsidP="00082987">
            <w:pPr>
              <w:jc w:val="center"/>
              <w:rPr>
                <w:sz w:val="22"/>
                <w:szCs w:val="22"/>
              </w:rPr>
            </w:pPr>
            <w:r w:rsidRPr="00224B80">
              <w:rPr>
                <w:sz w:val="22"/>
                <w:szCs w:val="22"/>
              </w:rPr>
              <w:t>0,410</w:t>
            </w:r>
          </w:p>
        </w:tc>
        <w:tc>
          <w:tcPr>
            <w:tcW w:w="386" w:type="pct"/>
            <w:shd w:val="clear" w:color="auto" w:fill="auto"/>
            <w:vAlign w:val="center"/>
          </w:tcPr>
          <w:p w14:paraId="71860929" w14:textId="4E13459D" w:rsidR="00082987" w:rsidRPr="00224B80" w:rsidRDefault="00082987" w:rsidP="00082987">
            <w:pPr>
              <w:jc w:val="center"/>
              <w:rPr>
                <w:sz w:val="22"/>
                <w:szCs w:val="22"/>
              </w:rPr>
            </w:pPr>
            <w:r w:rsidRPr="00224B80">
              <w:rPr>
                <w:sz w:val="22"/>
                <w:szCs w:val="22"/>
              </w:rPr>
              <w:t>0,410</w:t>
            </w:r>
          </w:p>
        </w:tc>
        <w:tc>
          <w:tcPr>
            <w:tcW w:w="385" w:type="pct"/>
            <w:shd w:val="clear" w:color="auto" w:fill="auto"/>
            <w:vAlign w:val="center"/>
          </w:tcPr>
          <w:p w14:paraId="3E1A5E55" w14:textId="54626C7A" w:rsidR="00082987" w:rsidRPr="00224B80" w:rsidRDefault="00082987" w:rsidP="00082987">
            <w:pPr>
              <w:jc w:val="center"/>
              <w:rPr>
                <w:sz w:val="22"/>
                <w:szCs w:val="22"/>
              </w:rPr>
            </w:pPr>
            <w:r w:rsidRPr="00224B80">
              <w:rPr>
                <w:sz w:val="22"/>
                <w:szCs w:val="22"/>
              </w:rPr>
              <w:t>0,410</w:t>
            </w:r>
          </w:p>
        </w:tc>
        <w:tc>
          <w:tcPr>
            <w:tcW w:w="403" w:type="pct"/>
            <w:shd w:val="clear" w:color="auto" w:fill="auto"/>
            <w:vAlign w:val="center"/>
          </w:tcPr>
          <w:p w14:paraId="14A1C736" w14:textId="5EE8795B" w:rsidR="00082987" w:rsidRPr="00224B80" w:rsidRDefault="00082987" w:rsidP="00082987">
            <w:pPr>
              <w:jc w:val="center"/>
              <w:rPr>
                <w:sz w:val="22"/>
                <w:szCs w:val="22"/>
              </w:rPr>
            </w:pPr>
            <w:r w:rsidRPr="00224B80">
              <w:rPr>
                <w:sz w:val="22"/>
                <w:szCs w:val="22"/>
              </w:rPr>
              <w:t>0,410</w:t>
            </w:r>
          </w:p>
        </w:tc>
        <w:tc>
          <w:tcPr>
            <w:tcW w:w="385" w:type="pct"/>
            <w:shd w:val="clear" w:color="auto" w:fill="auto"/>
            <w:vAlign w:val="center"/>
          </w:tcPr>
          <w:p w14:paraId="1D641E6A" w14:textId="17848DA0" w:rsidR="00082987" w:rsidRPr="00224B80" w:rsidRDefault="00082987" w:rsidP="00082987">
            <w:pPr>
              <w:jc w:val="center"/>
              <w:rPr>
                <w:sz w:val="22"/>
                <w:szCs w:val="22"/>
              </w:rPr>
            </w:pPr>
            <w:r w:rsidRPr="00224B80">
              <w:rPr>
                <w:sz w:val="22"/>
                <w:szCs w:val="22"/>
              </w:rPr>
              <w:t>0,410</w:t>
            </w:r>
          </w:p>
        </w:tc>
        <w:tc>
          <w:tcPr>
            <w:tcW w:w="385" w:type="pct"/>
            <w:shd w:val="clear" w:color="auto" w:fill="auto"/>
            <w:vAlign w:val="center"/>
          </w:tcPr>
          <w:p w14:paraId="24EF7A0A" w14:textId="5339E660" w:rsidR="00082987" w:rsidRPr="00224B80" w:rsidRDefault="00082987" w:rsidP="00082987">
            <w:pPr>
              <w:jc w:val="center"/>
              <w:rPr>
                <w:sz w:val="22"/>
                <w:szCs w:val="22"/>
              </w:rPr>
            </w:pPr>
            <w:r w:rsidRPr="00224B80">
              <w:rPr>
                <w:sz w:val="22"/>
                <w:szCs w:val="22"/>
              </w:rPr>
              <w:t>0,410</w:t>
            </w:r>
          </w:p>
        </w:tc>
        <w:tc>
          <w:tcPr>
            <w:tcW w:w="486" w:type="pct"/>
            <w:shd w:val="clear" w:color="auto" w:fill="auto"/>
            <w:vAlign w:val="center"/>
          </w:tcPr>
          <w:p w14:paraId="12298796" w14:textId="6F47D401" w:rsidR="00082987" w:rsidRPr="00224B80" w:rsidRDefault="00082987" w:rsidP="00082987">
            <w:pPr>
              <w:jc w:val="center"/>
              <w:rPr>
                <w:sz w:val="22"/>
                <w:szCs w:val="22"/>
              </w:rPr>
            </w:pPr>
            <w:r w:rsidRPr="00224B80">
              <w:rPr>
                <w:sz w:val="22"/>
                <w:szCs w:val="22"/>
              </w:rPr>
              <w:t>0,410</w:t>
            </w:r>
          </w:p>
        </w:tc>
        <w:tc>
          <w:tcPr>
            <w:tcW w:w="441" w:type="pct"/>
            <w:shd w:val="clear" w:color="auto" w:fill="auto"/>
            <w:vAlign w:val="center"/>
          </w:tcPr>
          <w:p w14:paraId="5E433093" w14:textId="319D101E" w:rsidR="00082987" w:rsidRPr="00224B80" w:rsidRDefault="00082987" w:rsidP="00082987">
            <w:pPr>
              <w:jc w:val="center"/>
              <w:rPr>
                <w:sz w:val="22"/>
                <w:szCs w:val="22"/>
              </w:rPr>
            </w:pPr>
            <w:r w:rsidRPr="00224B80">
              <w:rPr>
                <w:sz w:val="22"/>
                <w:szCs w:val="22"/>
              </w:rPr>
              <w:t>0,410</w:t>
            </w:r>
          </w:p>
        </w:tc>
      </w:tr>
      <w:tr w:rsidR="00224B80" w:rsidRPr="00224B80" w14:paraId="11F80DC9" w14:textId="77777777" w:rsidTr="00082987">
        <w:trPr>
          <w:cantSplit/>
          <w:trHeight w:val="20"/>
        </w:trPr>
        <w:tc>
          <w:tcPr>
            <w:tcW w:w="241" w:type="pct"/>
            <w:shd w:val="clear" w:color="auto" w:fill="auto"/>
            <w:vAlign w:val="center"/>
          </w:tcPr>
          <w:p w14:paraId="38F45B80" w14:textId="4481EDC4" w:rsidR="00082987" w:rsidRPr="00224B80" w:rsidRDefault="00082987" w:rsidP="00082987">
            <w:pPr>
              <w:jc w:val="center"/>
              <w:rPr>
                <w:sz w:val="22"/>
                <w:szCs w:val="22"/>
              </w:rPr>
            </w:pPr>
            <w:r w:rsidRPr="00224B80">
              <w:lastRenderedPageBreak/>
              <w:t>2</w:t>
            </w:r>
          </w:p>
        </w:tc>
        <w:tc>
          <w:tcPr>
            <w:tcW w:w="1115" w:type="pct"/>
            <w:shd w:val="clear" w:color="auto" w:fill="auto"/>
            <w:vAlign w:val="center"/>
          </w:tcPr>
          <w:p w14:paraId="11670223" w14:textId="5AC4C20F" w:rsidR="00082987" w:rsidRPr="00224B80" w:rsidRDefault="00082987" w:rsidP="00082987">
            <w:pPr>
              <w:jc w:val="center"/>
              <w:rPr>
                <w:b/>
                <w:bCs/>
                <w:sz w:val="22"/>
                <w:szCs w:val="22"/>
              </w:rPr>
            </w:pPr>
            <w:r w:rsidRPr="00082987">
              <w:rPr>
                <w:b/>
                <w:bCs/>
                <w:sz w:val="22"/>
                <w:szCs w:val="22"/>
              </w:rPr>
              <w:t>Котельная №2</w:t>
            </w:r>
          </w:p>
        </w:tc>
        <w:tc>
          <w:tcPr>
            <w:tcW w:w="386" w:type="pct"/>
            <w:shd w:val="clear" w:color="auto" w:fill="auto"/>
            <w:vAlign w:val="center"/>
          </w:tcPr>
          <w:p w14:paraId="37C9BAE1" w14:textId="495594C9" w:rsidR="00082987" w:rsidRPr="00224B80" w:rsidRDefault="00082987" w:rsidP="00082987">
            <w:pPr>
              <w:jc w:val="center"/>
              <w:rPr>
                <w:b/>
                <w:bCs/>
                <w:sz w:val="22"/>
                <w:szCs w:val="22"/>
              </w:rPr>
            </w:pPr>
          </w:p>
        </w:tc>
        <w:tc>
          <w:tcPr>
            <w:tcW w:w="386" w:type="pct"/>
            <w:shd w:val="clear" w:color="auto" w:fill="auto"/>
            <w:vAlign w:val="center"/>
          </w:tcPr>
          <w:p w14:paraId="51130C20" w14:textId="7339CCF7" w:rsidR="00082987" w:rsidRPr="00224B80" w:rsidRDefault="00082987" w:rsidP="00082987">
            <w:pPr>
              <w:jc w:val="center"/>
              <w:rPr>
                <w:sz w:val="22"/>
                <w:szCs w:val="22"/>
              </w:rPr>
            </w:pPr>
          </w:p>
        </w:tc>
        <w:tc>
          <w:tcPr>
            <w:tcW w:w="386" w:type="pct"/>
            <w:shd w:val="clear" w:color="auto" w:fill="auto"/>
            <w:vAlign w:val="center"/>
          </w:tcPr>
          <w:p w14:paraId="62C4FEEA" w14:textId="0B7919CB" w:rsidR="00082987" w:rsidRPr="00224B80" w:rsidRDefault="00082987" w:rsidP="00082987">
            <w:pPr>
              <w:jc w:val="center"/>
              <w:rPr>
                <w:sz w:val="22"/>
                <w:szCs w:val="22"/>
              </w:rPr>
            </w:pPr>
          </w:p>
        </w:tc>
        <w:tc>
          <w:tcPr>
            <w:tcW w:w="385" w:type="pct"/>
            <w:shd w:val="clear" w:color="auto" w:fill="auto"/>
            <w:vAlign w:val="center"/>
          </w:tcPr>
          <w:p w14:paraId="3A74484D" w14:textId="3FDF302D" w:rsidR="00082987" w:rsidRPr="00224B80" w:rsidRDefault="00082987" w:rsidP="00082987">
            <w:pPr>
              <w:jc w:val="center"/>
              <w:rPr>
                <w:sz w:val="22"/>
                <w:szCs w:val="22"/>
              </w:rPr>
            </w:pPr>
          </w:p>
        </w:tc>
        <w:tc>
          <w:tcPr>
            <w:tcW w:w="403" w:type="pct"/>
            <w:shd w:val="clear" w:color="auto" w:fill="auto"/>
            <w:vAlign w:val="center"/>
          </w:tcPr>
          <w:p w14:paraId="1A067E07" w14:textId="7048075C" w:rsidR="00082987" w:rsidRPr="00224B80" w:rsidRDefault="00082987" w:rsidP="00082987">
            <w:pPr>
              <w:jc w:val="center"/>
              <w:rPr>
                <w:sz w:val="22"/>
                <w:szCs w:val="22"/>
              </w:rPr>
            </w:pPr>
          </w:p>
        </w:tc>
        <w:tc>
          <w:tcPr>
            <w:tcW w:w="385" w:type="pct"/>
            <w:shd w:val="clear" w:color="auto" w:fill="auto"/>
            <w:vAlign w:val="center"/>
          </w:tcPr>
          <w:p w14:paraId="061D9409" w14:textId="164F4C89" w:rsidR="00082987" w:rsidRPr="00224B80" w:rsidRDefault="00082987" w:rsidP="00082987">
            <w:pPr>
              <w:jc w:val="center"/>
              <w:rPr>
                <w:sz w:val="22"/>
                <w:szCs w:val="22"/>
              </w:rPr>
            </w:pPr>
          </w:p>
        </w:tc>
        <w:tc>
          <w:tcPr>
            <w:tcW w:w="385" w:type="pct"/>
            <w:shd w:val="clear" w:color="auto" w:fill="auto"/>
            <w:vAlign w:val="center"/>
          </w:tcPr>
          <w:p w14:paraId="37C4C74E" w14:textId="7B37DDD6" w:rsidR="00082987" w:rsidRPr="00224B80" w:rsidRDefault="00082987" w:rsidP="00082987">
            <w:pPr>
              <w:jc w:val="center"/>
              <w:rPr>
                <w:sz w:val="22"/>
                <w:szCs w:val="22"/>
              </w:rPr>
            </w:pPr>
          </w:p>
        </w:tc>
        <w:tc>
          <w:tcPr>
            <w:tcW w:w="486" w:type="pct"/>
            <w:shd w:val="clear" w:color="auto" w:fill="auto"/>
            <w:vAlign w:val="center"/>
          </w:tcPr>
          <w:p w14:paraId="131ED15B" w14:textId="2946522E" w:rsidR="00082987" w:rsidRPr="00224B80" w:rsidRDefault="00082987" w:rsidP="00082987">
            <w:pPr>
              <w:jc w:val="center"/>
              <w:rPr>
                <w:sz w:val="22"/>
                <w:szCs w:val="22"/>
              </w:rPr>
            </w:pPr>
          </w:p>
        </w:tc>
        <w:tc>
          <w:tcPr>
            <w:tcW w:w="441" w:type="pct"/>
            <w:shd w:val="clear" w:color="auto" w:fill="auto"/>
            <w:vAlign w:val="center"/>
          </w:tcPr>
          <w:p w14:paraId="2052579E" w14:textId="09CB76DF" w:rsidR="00082987" w:rsidRPr="00224B80" w:rsidRDefault="00082987" w:rsidP="00082987">
            <w:pPr>
              <w:jc w:val="center"/>
              <w:rPr>
                <w:sz w:val="22"/>
                <w:szCs w:val="22"/>
              </w:rPr>
            </w:pPr>
          </w:p>
        </w:tc>
      </w:tr>
      <w:tr w:rsidR="00224B80" w:rsidRPr="00224B80" w14:paraId="0632A483" w14:textId="77777777" w:rsidTr="00082987">
        <w:trPr>
          <w:cantSplit/>
          <w:trHeight w:val="20"/>
        </w:trPr>
        <w:tc>
          <w:tcPr>
            <w:tcW w:w="241" w:type="pct"/>
            <w:shd w:val="clear" w:color="auto" w:fill="auto"/>
            <w:vAlign w:val="center"/>
          </w:tcPr>
          <w:p w14:paraId="3139EBEE" w14:textId="478B4D06" w:rsidR="00082987" w:rsidRPr="00224B80" w:rsidRDefault="00082987" w:rsidP="00082987">
            <w:pPr>
              <w:jc w:val="center"/>
              <w:rPr>
                <w:sz w:val="22"/>
                <w:szCs w:val="22"/>
              </w:rPr>
            </w:pPr>
            <w:r w:rsidRPr="00224B80">
              <w:t>2.1</w:t>
            </w:r>
          </w:p>
        </w:tc>
        <w:tc>
          <w:tcPr>
            <w:tcW w:w="1115" w:type="pct"/>
            <w:shd w:val="clear" w:color="auto" w:fill="auto"/>
            <w:vAlign w:val="center"/>
          </w:tcPr>
          <w:p w14:paraId="161CE194" w14:textId="43BC3E62" w:rsidR="00082987" w:rsidRPr="00224B80" w:rsidRDefault="00082987" w:rsidP="00082987">
            <w:pPr>
              <w:jc w:val="center"/>
              <w:rPr>
                <w:sz w:val="22"/>
                <w:szCs w:val="22"/>
              </w:rPr>
            </w:pPr>
            <w:r w:rsidRPr="00082987">
              <w:rPr>
                <w:sz w:val="22"/>
                <w:szCs w:val="22"/>
              </w:rPr>
              <w:t>Установленная мощность основного оборудования</w:t>
            </w:r>
          </w:p>
        </w:tc>
        <w:tc>
          <w:tcPr>
            <w:tcW w:w="386" w:type="pct"/>
            <w:shd w:val="clear" w:color="auto" w:fill="auto"/>
            <w:vAlign w:val="center"/>
          </w:tcPr>
          <w:p w14:paraId="6D06B59E" w14:textId="7748F9BA"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357259D9" w14:textId="55C5C9B6" w:rsidR="00082987" w:rsidRPr="00224B80" w:rsidRDefault="00082987" w:rsidP="00082987">
            <w:pPr>
              <w:jc w:val="center"/>
              <w:rPr>
                <w:sz w:val="22"/>
                <w:szCs w:val="22"/>
              </w:rPr>
            </w:pPr>
            <w:r w:rsidRPr="00082987">
              <w:rPr>
                <w:sz w:val="22"/>
                <w:szCs w:val="22"/>
              </w:rPr>
              <w:t>8</w:t>
            </w:r>
          </w:p>
        </w:tc>
        <w:tc>
          <w:tcPr>
            <w:tcW w:w="386" w:type="pct"/>
            <w:shd w:val="clear" w:color="auto" w:fill="auto"/>
            <w:vAlign w:val="center"/>
          </w:tcPr>
          <w:p w14:paraId="7EED9F96" w14:textId="45309898" w:rsidR="00082987" w:rsidRPr="00224B80" w:rsidRDefault="00082987" w:rsidP="00082987">
            <w:pPr>
              <w:jc w:val="center"/>
              <w:rPr>
                <w:sz w:val="22"/>
                <w:szCs w:val="22"/>
              </w:rPr>
            </w:pPr>
            <w:r w:rsidRPr="00082987">
              <w:rPr>
                <w:sz w:val="22"/>
                <w:szCs w:val="22"/>
              </w:rPr>
              <w:t>8</w:t>
            </w:r>
          </w:p>
        </w:tc>
        <w:tc>
          <w:tcPr>
            <w:tcW w:w="385" w:type="pct"/>
            <w:shd w:val="clear" w:color="auto" w:fill="auto"/>
            <w:vAlign w:val="center"/>
          </w:tcPr>
          <w:p w14:paraId="7D1041D0" w14:textId="5C5FC4F5" w:rsidR="00082987" w:rsidRPr="00224B80" w:rsidRDefault="00082987" w:rsidP="00082987">
            <w:pPr>
              <w:jc w:val="center"/>
              <w:rPr>
                <w:sz w:val="22"/>
                <w:szCs w:val="22"/>
              </w:rPr>
            </w:pPr>
            <w:r w:rsidRPr="00082987">
              <w:rPr>
                <w:sz w:val="22"/>
                <w:szCs w:val="22"/>
              </w:rPr>
              <w:t>8</w:t>
            </w:r>
          </w:p>
        </w:tc>
        <w:tc>
          <w:tcPr>
            <w:tcW w:w="403" w:type="pct"/>
            <w:shd w:val="clear" w:color="auto" w:fill="auto"/>
            <w:vAlign w:val="center"/>
          </w:tcPr>
          <w:p w14:paraId="73B9C05F" w14:textId="4E95E297" w:rsidR="00082987" w:rsidRPr="00224B80" w:rsidRDefault="00082987" w:rsidP="00082987">
            <w:pPr>
              <w:jc w:val="center"/>
              <w:rPr>
                <w:sz w:val="22"/>
                <w:szCs w:val="22"/>
              </w:rPr>
            </w:pPr>
            <w:r w:rsidRPr="00082987">
              <w:rPr>
                <w:sz w:val="22"/>
                <w:szCs w:val="22"/>
              </w:rPr>
              <w:t>8</w:t>
            </w:r>
          </w:p>
        </w:tc>
        <w:tc>
          <w:tcPr>
            <w:tcW w:w="385" w:type="pct"/>
            <w:shd w:val="clear" w:color="auto" w:fill="auto"/>
            <w:vAlign w:val="center"/>
          </w:tcPr>
          <w:p w14:paraId="3815E76F" w14:textId="32F49641" w:rsidR="00082987" w:rsidRPr="00224B80" w:rsidRDefault="00082987" w:rsidP="00082987">
            <w:pPr>
              <w:jc w:val="center"/>
              <w:rPr>
                <w:sz w:val="22"/>
                <w:szCs w:val="22"/>
              </w:rPr>
            </w:pPr>
            <w:r w:rsidRPr="00082987">
              <w:rPr>
                <w:sz w:val="22"/>
                <w:szCs w:val="22"/>
              </w:rPr>
              <w:t>8</w:t>
            </w:r>
          </w:p>
        </w:tc>
        <w:tc>
          <w:tcPr>
            <w:tcW w:w="385" w:type="pct"/>
            <w:shd w:val="clear" w:color="auto" w:fill="auto"/>
            <w:vAlign w:val="center"/>
          </w:tcPr>
          <w:p w14:paraId="3B5C6EF5" w14:textId="48D2F3DA" w:rsidR="00082987" w:rsidRPr="00224B80" w:rsidRDefault="00082987" w:rsidP="00082987">
            <w:pPr>
              <w:jc w:val="center"/>
              <w:rPr>
                <w:sz w:val="22"/>
                <w:szCs w:val="22"/>
              </w:rPr>
            </w:pPr>
            <w:r w:rsidRPr="00082987">
              <w:rPr>
                <w:sz w:val="22"/>
                <w:szCs w:val="22"/>
              </w:rPr>
              <w:t>8</w:t>
            </w:r>
          </w:p>
        </w:tc>
        <w:tc>
          <w:tcPr>
            <w:tcW w:w="486" w:type="pct"/>
            <w:shd w:val="clear" w:color="auto" w:fill="auto"/>
            <w:vAlign w:val="center"/>
          </w:tcPr>
          <w:p w14:paraId="64197A7A" w14:textId="730FD5F1" w:rsidR="00082987" w:rsidRPr="00224B80" w:rsidRDefault="00082987" w:rsidP="00082987">
            <w:pPr>
              <w:jc w:val="center"/>
              <w:rPr>
                <w:sz w:val="22"/>
                <w:szCs w:val="22"/>
              </w:rPr>
            </w:pPr>
            <w:r w:rsidRPr="00082987">
              <w:rPr>
                <w:sz w:val="22"/>
                <w:szCs w:val="22"/>
              </w:rPr>
              <w:t>8</w:t>
            </w:r>
          </w:p>
        </w:tc>
        <w:tc>
          <w:tcPr>
            <w:tcW w:w="441" w:type="pct"/>
            <w:shd w:val="clear" w:color="auto" w:fill="auto"/>
            <w:vAlign w:val="center"/>
          </w:tcPr>
          <w:p w14:paraId="407C937B" w14:textId="35D3E855" w:rsidR="00082987" w:rsidRPr="00224B80" w:rsidRDefault="00082987" w:rsidP="00082987">
            <w:pPr>
              <w:jc w:val="center"/>
              <w:rPr>
                <w:sz w:val="22"/>
                <w:szCs w:val="22"/>
              </w:rPr>
            </w:pPr>
            <w:r w:rsidRPr="00082987">
              <w:rPr>
                <w:sz w:val="22"/>
                <w:szCs w:val="22"/>
              </w:rPr>
              <w:t>8</w:t>
            </w:r>
          </w:p>
        </w:tc>
      </w:tr>
      <w:tr w:rsidR="00224B80" w:rsidRPr="00224B80" w14:paraId="24C5F747" w14:textId="77777777" w:rsidTr="00082987">
        <w:trPr>
          <w:cantSplit/>
          <w:trHeight w:val="20"/>
        </w:trPr>
        <w:tc>
          <w:tcPr>
            <w:tcW w:w="241" w:type="pct"/>
            <w:shd w:val="clear" w:color="auto" w:fill="auto"/>
            <w:vAlign w:val="center"/>
          </w:tcPr>
          <w:p w14:paraId="1C83C9E7" w14:textId="4616AA55" w:rsidR="00082987" w:rsidRPr="00224B80" w:rsidRDefault="00082987" w:rsidP="00082987">
            <w:pPr>
              <w:jc w:val="center"/>
              <w:rPr>
                <w:sz w:val="22"/>
                <w:szCs w:val="22"/>
              </w:rPr>
            </w:pPr>
            <w:r w:rsidRPr="00224B80">
              <w:t>2.2</w:t>
            </w:r>
          </w:p>
        </w:tc>
        <w:tc>
          <w:tcPr>
            <w:tcW w:w="1115" w:type="pct"/>
            <w:shd w:val="clear" w:color="auto" w:fill="auto"/>
            <w:vAlign w:val="center"/>
          </w:tcPr>
          <w:p w14:paraId="06E562C3" w14:textId="0A4A8E15" w:rsidR="00082987" w:rsidRPr="00224B80" w:rsidRDefault="00082987" w:rsidP="00082987">
            <w:pPr>
              <w:jc w:val="center"/>
              <w:rPr>
                <w:sz w:val="22"/>
                <w:szCs w:val="22"/>
              </w:rPr>
            </w:pPr>
            <w:r w:rsidRPr="00082987">
              <w:rPr>
                <w:sz w:val="22"/>
                <w:szCs w:val="22"/>
              </w:rPr>
              <w:t>Располагаемая мощность основного оборудования</w:t>
            </w:r>
          </w:p>
        </w:tc>
        <w:tc>
          <w:tcPr>
            <w:tcW w:w="386" w:type="pct"/>
            <w:shd w:val="clear" w:color="auto" w:fill="auto"/>
            <w:vAlign w:val="center"/>
          </w:tcPr>
          <w:p w14:paraId="290A7D07" w14:textId="5E732D6E"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126B3323" w14:textId="18236614" w:rsidR="00082987" w:rsidRPr="00224B80" w:rsidRDefault="00082987" w:rsidP="00082987">
            <w:pPr>
              <w:jc w:val="center"/>
              <w:rPr>
                <w:sz w:val="22"/>
                <w:szCs w:val="22"/>
              </w:rPr>
            </w:pPr>
            <w:r w:rsidRPr="00082987">
              <w:rPr>
                <w:sz w:val="22"/>
                <w:szCs w:val="22"/>
              </w:rPr>
              <w:t>4,73</w:t>
            </w:r>
          </w:p>
        </w:tc>
        <w:tc>
          <w:tcPr>
            <w:tcW w:w="386" w:type="pct"/>
            <w:shd w:val="clear" w:color="auto" w:fill="auto"/>
            <w:vAlign w:val="center"/>
          </w:tcPr>
          <w:p w14:paraId="35958508" w14:textId="78BA78A5" w:rsidR="00082987" w:rsidRPr="00224B80" w:rsidRDefault="00082987" w:rsidP="00082987">
            <w:pPr>
              <w:jc w:val="center"/>
              <w:rPr>
                <w:sz w:val="22"/>
                <w:szCs w:val="22"/>
              </w:rPr>
            </w:pPr>
            <w:r w:rsidRPr="00082987">
              <w:rPr>
                <w:sz w:val="22"/>
                <w:szCs w:val="22"/>
              </w:rPr>
              <w:t>4,73</w:t>
            </w:r>
          </w:p>
        </w:tc>
        <w:tc>
          <w:tcPr>
            <w:tcW w:w="385" w:type="pct"/>
            <w:shd w:val="clear" w:color="auto" w:fill="auto"/>
            <w:vAlign w:val="center"/>
          </w:tcPr>
          <w:p w14:paraId="441D4A0A" w14:textId="0B07ADC9" w:rsidR="00082987" w:rsidRPr="00224B80" w:rsidRDefault="00082987" w:rsidP="00082987">
            <w:pPr>
              <w:jc w:val="center"/>
              <w:rPr>
                <w:sz w:val="22"/>
                <w:szCs w:val="22"/>
              </w:rPr>
            </w:pPr>
            <w:r w:rsidRPr="00082987">
              <w:rPr>
                <w:sz w:val="22"/>
                <w:szCs w:val="22"/>
              </w:rPr>
              <w:t>4,73</w:t>
            </w:r>
          </w:p>
        </w:tc>
        <w:tc>
          <w:tcPr>
            <w:tcW w:w="403" w:type="pct"/>
            <w:shd w:val="clear" w:color="auto" w:fill="auto"/>
            <w:vAlign w:val="center"/>
          </w:tcPr>
          <w:p w14:paraId="32AE3C13" w14:textId="3C3811B2" w:rsidR="00082987" w:rsidRPr="00224B80" w:rsidRDefault="00082987" w:rsidP="00082987">
            <w:pPr>
              <w:jc w:val="center"/>
              <w:rPr>
                <w:sz w:val="22"/>
                <w:szCs w:val="22"/>
              </w:rPr>
            </w:pPr>
            <w:r w:rsidRPr="00082987">
              <w:rPr>
                <w:sz w:val="22"/>
                <w:szCs w:val="22"/>
              </w:rPr>
              <w:t>4,73</w:t>
            </w:r>
          </w:p>
        </w:tc>
        <w:tc>
          <w:tcPr>
            <w:tcW w:w="385" w:type="pct"/>
            <w:shd w:val="clear" w:color="auto" w:fill="auto"/>
            <w:vAlign w:val="center"/>
          </w:tcPr>
          <w:p w14:paraId="61436198" w14:textId="3268083C" w:rsidR="00082987" w:rsidRPr="00224B80" w:rsidRDefault="00082987" w:rsidP="00082987">
            <w:pPr>
              <w:jc w:val="center"/>
              <w:rPr>
                <w:sz w:val="22"/>
                <w:szCs w:val="22"/>
              </w:rPr>
            </w:pPr>
            <w:r w:rsidRPr="00082987">
              <w:rPr>
                <w:sz w:val="22"/>
                <w:szCs w:val="22"/>
              </w:rPr>
              <w:t>4,73</w:t>
            </w:r>
          </w:p>
        </w:tc>
        <w:tc>
          <w:tcPr>
            <w:tcW w:w="385" w:type="pct"/>
            <w:shd w:val="clear" w:color="auto" w:fill="auto"/>
            <w:vAlign w:val="center"/>
          </w:tcPr>
          <w:p w14:paraId="7103E300" w14:textId="07305D70" w:rsidR="00082987" w:rsidRPr="00224B80" w:rsidRDefault="00082987" w:rsidP="00082987">
            <w:pPr>
              <w:jc w:val="center"/>
              <w:rPr>
                <w:sz w:val="22"/>
                <w:szCs w:val="22"/>
              </w:rPr>
            </w:pPr>
            <w:r w:rsidRPr="00082987">
              <w:rPr>
                <w:sz w:val="22"/>
                <w:szCs w:val="22"/>
              </w:rPr>
              <w:t>4,73</w:t>
            </w:r>
          </w:p>
        </w:tc>
        <w:tc>
          <w:tcPr>
            <w:tcW w:w="486" w:type="pct"/>
            <w:shd w:val="clear" w:color="auto" w:fill="auto"/>
            <w:vAlign w:val="center"/>
          </w:tcPr>
          <w:p w14:paraId="3D286E96" w14:textId="11129699" w:rsidR="00082987" w:rsidRPr="00224B80" w:rsidRDefault="00082987" w:rsidP="00082987">
            <w:pPr>
              <w:jc w:val="center"/>
              <w:rPr>
                <w:sz w:val="22"/>
                <w:szCs w:val="22"/>
              </w:rPr>
            </w:pPr>
            <w:r w:rsidRPr="00082987">
              <w:rPr>
                <w:sz w:val="22"/>
                <w:szCs w:val="22"/>
              </w:rPr>
              <w:t>4,73</w:t>
            </w:r>
          </w:p>
        </w:tc>
        <w:tc>
          <w:tcPr>
            <w:tcW w:w="441" w:type="pct"/>
            <w:shd w:val="clear" w:color="auto" w:fill="auto"/>
            <w:vAlign w:val="center"/>
          </w:tcPr>
          <w:p w14:paraId="5327466F" w14:textId="4C4D67D6" w:rsidR="00082987" w:rsidRPr="00224B80" w:rsidRDefault="00082987" w:rsidP="00082987">
            <w:pPr>
              <w:jc w:val="center"/>
              <w:rPr>
                <w:sz w:val="22"/>
                <w:szCs w:val="22"/>
              </w:rPr>
            </w:pPr>
            <w:r w:rsidRPr="00082987">
              <w:rPr>
                <w:sz w:val="22"/>
                <w:szCs w:val="22"/>
              </w:rPr>
              <w:t>4,73</w:t>
            </w:r>
          </w:p>
        </w:tc>
      </w:tr>
      <w:tr w:rsidR="00224B80" w:rsidRPr="00224B80" w14:paraId="01B099A1" w14:textId="77777777" w:rsidTr="00082987">
        <w:trPr>
          <w:cantSplit/>
          <w:trHeight w:val="20"/>
        </w:trPr>
        <w:tc>
          <w:tcPr>
            <w:tcW w:w="241" w:type="pct"/>
            <w:shd w:val="clear" w:color="auto" w:fill="auto"/>
            <w:vAlign w:val="center"/>
          </w:tcPr>
          <w:p w14:paraId="4FB007FD" w14:textId="6E915FD5" w:rsidR="00082987" w:rsidRPr="00224B80" w:rsidRDefault="00082987" w:rsidP="00082987">
            <w:pPr>
              <w:jc w:val="center"/>
              <w:rPr>
                <w:sz w:val="22"/>
                <w:szCs w:val="22"/>
              </w:rPr>
            </w:pPr>
            <w:r w:rsidRPr="00224B80">
              <w:t>2.3</w:t>
            </w:r>
          </w:p>
        </w:tc>
        <w:tc>
          <w:tcPr>
            <w:tcW w:w="1115" w:type="pct"/>
            <w:shd w:val="clear" w:color="auto" w:fill="auto"/>
            <w:vAlign w:val="center"/>
          </w:tcPr>
          <w:p w14:paraId="2F2F5B6A" w14:textId="0AE85229" w:rsidR="00082987" w:rsidRPr="00224B80" w:rsidRDefault="00082987" w:rsidP="00082987">
            <w:pPr>
              <w:jc w:val="center"/>
              <w:rPr>
                <w:sz w:val="22"/>
                <w:szCs w:val="22"/>
              </w:rPr>
            </w:pPr>
            <w:r w:rsidRPr="00082987">
              <w:rPr>
                <w:sz w:val="22"/>
                <w:szCs w:val="22"/>
              </w:rPr>
              <w:t>Ограничения тепловой мощности</w:t>
            </w:r>
          </w:p>
        </w:tc>
        <w:tc>
          <w:tcPr>
            <w:tcW w:w="386" w:type="pct"/>
            <w:shd w:val="clear" w:color="auto" w:fill="auto"/>
            <w:vAlign w:val="center"/>
          </w:tcPr>
          <w:p w14:paraId="46D2B791" w14:textId="7F748E00"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1CD90926" w14:textId="6D218654" w:rsidR="00082987" w:rsidRPr="00224B80" w:rsidRDefault="00082987" w:rsidP="00082987">
            <w:pPr>
              <w:jc w:val="center"/>
              <w:rPr>
                <w:sz w:val="22"/>
                <w:szCs w:val="22"/>
              </w:rPr>
            </w:pPr>
            <w:r w:rsidRPr="00082987">
              <w:rPr>
                <w:sz w:val="22"/>
                <w:szCs w:val="22"/>
              </w:rPr>
              <w:t>0</w:t>
            </w:r>
          </w:p>
        </w:tc>
        <w:tc>
          <w:tcPr>
            <w:tcW w:w="386" w:type="pct"/>
            <w:shd w:val="clear" w:color="auto" w:fill="auto"/>
            <w:vAlign w:val="center"/>
          </w:tcPr>
          <w:p w14:paraId="4D40B79E" w14:textId="279C4851" w:rsidR="00082987" w:rsidRPr="00224B80" w:rsidRDefault="00082987" w:rsidP="00082987">
            <w:pPr>
              <w:jc w:val="center"/>
              <w:rPr>
                <w:sz w:val="22"/>
                <w:szCs w:val="22"/>
              </w:rPr>
            </w:pPr>
            <w:r w:rsidRPr="00082987">
              <w:rPr>
                <w:sz w:val="22"/>
                <w:szCs w:val="22"/>
              </w:rPr>
              <w:t>0</w:t>
            </w:r>
          </w:p>
        </w:tc>
        <w:tc>
          <w:tcPr>
            <w:tcW w:w="385" w:type="pct"/>
            <w:shd w:val="clear" w:color="auto" w:fill="auto"/>
            <w:vAlign w:val="center"/>
          </w:tcPr>
          <w:p w14:paraId="46D106CF" w14:textId="7032A120" w:rsidR="00082987" w:rsidRPr="00224B80" w:rsidRDefault="00082987" w:rsidP="00082987">
            <w:pPr>
              <w:jc w:val="center"/>
              <w:rPr>
                <w:sz w:val="22"/>
                <w:szCs w:val="22"/>
              </w:rPr>
            </w:pPr>
          </w:p>
        </w:tc>
        <w:tc>
          <w:tcPr>
            <w:tcW w:w="403" w:type="pct"/>
            <w:shd w:val="clear" w:color="auto" w:fill="auto"/>
            <w:vAlign w:val="center"/>
          </w:tcPr>
          <w:p w14:paraId="5BFF07F1" w14:textId="3FDDC268" w:rsidR="00082987" w:rsidRPr="00224B80" w:rsidRDefault="00082987" w:rsidP="00082987">
            <w:pPr>
              <w:jc w:val="center"/>
              <w:rPr>
                <w:sz w:val="22"/>
                <w:szCs w:val="22"/>
              </w:rPr>
            </w:pPr>
            <w:r w:rsidRPr="00082987">
              <w:rPr>
                <w:sz w:val="22"/>
                <w:szCs w:val="22"/>
              </w:rPr>
              <w:t>0</w:t>
            </w:r>
          </w:p>
        </w:tc>
        <w:tc>
          <w:tcPr>
            <w:tcW w:w="385" w:type="pct"/>
            <w:shd w:val="clear" w:color="auto" w:fill="auto"/>
            <w:vAlign w:val="center"/>
          </w:tcPr>
          <w:p w14:paraId="61E09319" w14:textId="49725D1D" w:rsidR="00082987" w:rsidRPr="00224B80" w:rsidRDefault="00082987" w:rsidP="00082987">
            <w:pPr>
              <w:jc w:val="center"/>
              <w:rPr>
                <w:sz w:val="22"/>
                <w:szCs w:val="22"/>
              </w:rPr>
            </w:pPr>
            <w:r w:rsidRPr="00082987">
              <w:rPr>
                <w:sz w:val="22"/>
                <w:szCs w:val="22"/>
              </w:rPr>
              <w:t>0</w:t>
            </w:r>
          </w:p>
        </w:tc>
        <w:tc>
          <w:tcPr>
            <w:tcW w:w="385" w:type="pct"/>
            <w:shd w:val="clear" w:color="auto" w:fill="auto"/>
            <w:vAlign w:val="center"/>
          </w:tcPr>
          <w:p w14:paraId="7F780B28" w14:textId="79CA4896" w:rsidR="00082987" w:rsidRPr="00224B80" w:rsidRDefault="00082987" w:rsidP="00082987">
            <w:pPr>
              <w:jc w:val="center"/>
              <w:rPr>
                <w:sz w:val="22"/>
                <w:szCs w:val="22"/>
              </w:rPr>
            </w:pPr>
            <w:r w:rsidRPr="00082987">
              <w:rPr>
                <w:sz w:val="22"/>
                <w:szCs w:val="22"/>
              </w:rPr>
              <w:t>0</w:t>
            </w:r>
          </w:p>
        </w:tc>
        <w:tc>
          <w:tcPr>
            <w:tcW w:w="486" w:type="pct"/>
            <w:shd w:val="clear" w:color="auto" w:fill="auto"/>
            <w:vAlign w:val="center"/>
          </w:tcPr>
          <w:p w14:paraId="3B50FF02" w14:textId="6B26ECB7" w:rsidR="00082987" w:rsidRPr="00224B80" w:rsidRDefault="00082987" w:rsidP="00082987">
            <w:pPr>
              <w:jc w:val="center"/>
              <w:rPr>
                <w:sz w:val="22"/>
                <w:szCs w:val="22"/>
              </w:rPr>
            </w:pPr>
            <w:r w:rsidRPr="00082987">
              <w:rPr>
                <w:sz w:val="22"/>
                <w:szCs w:val="22"/>
              </w:rPr>
              <w:t>0</w:t>
            </w:r>
          </w:p>
        </w:tc>
        <w:tc>
          <w:tcPr>
            <w:tcW w:w="441" w:type="pct"/>
            <w:shd w:val="clear" w:color="auto" w:fill="auto"/>
            <w:vAlign w:val="center"/>
          </w:tcPr>
          <w:p w14:paraId="2D53C4C6" w14:textId="6839CF75" w:rsidR="00082987" w:rsidRPr="00224B80" w:rsidRDefault="00082987" w:rsidP="00082987">
            <w:pPr>
              <w:jc w:val="center"/>
              <w:rPr>
                <w:sz w:val="22"/>
                <w:szCs w:val="22"/>
              </w:rPr>
            </w:pPr>
            <w:r w:rsidRPr="00082987">
              <w:rPr>
                <w:sz w:val="22"/>
                <w:szCs w:val="22"/>
              </w:rPr>
              <w:t>0</w:t>
            </w:r>
          </w:p>
        </w:tc>
      </w:tr>
      <w:tr w:rsidR="00224B80" w:rsidRPr="00224B80" w14:paraId="62944916" w14:textId="77777777" w:rsidTr="00082987">
        <w:trPr>
          <w:cantSplit/>
          <w:trHeight w:val="20"/>
        </w:trPr>
        <w:tc>
          <w:tcPr>
            <w:tcW w:w="241" w:type="pct"/>
            <w:shd w:val="clear" w:color="auto" w:fill="auto"/>
            <w:vAlign w:val="center"/>
          </w:tcPr>
          <w:p w14:paraId="41BFEB66" w14:textId="5A16703A" w:rsidR="00082987" w:rsidRPr="00224B80" w:rsidRDefault="00082987" w:rsidP="00082987">
            <w:pPr>
              <w:jc w:val="center"/>
              <w:rPr>
                <w:sz w:val="22"/>
                <w:szCs w:val="22"/>
              </w:rPr>
            </w:pPr>
            <w:r w:rsidRPr="00224B80">
              <w:t>2.4</w:t>
            </w:r>
          </w:p>
        </w:tc>
        <w:tc>
          <w:tcPr>
            <w:tcW w:w="1115" w:type="pct"/>
            <w:shd w:val="clear" w:color="auto" w:fill="auto"/>
            <w:vAlign w:val="center"/>
          </w:tcPr>
          <w:p w14:paraId="7AB68C61" w14:textId="6FB496CC" w:rsidR="00082987" w:rsidRPr="00224B80" w:rsidRDefault="00082987" w:rsidP="00082987">
            <w:pPr>
              <w:jc w:val="center"/>
              <w:rPr>
                <w:sz w:val="22"/>
                <w:szCs w:val="22"/>
              </w:rPr>
            </w:pPr>
            <w:r w:rsidRPr="00082987">
              <w:rPr>
                <w:sz w:val="22"/>
                <w:szCs w:val="22"/>
              </w:rPr>
              <w:t>Собственные и хозяйственные нужды</w:t>
            </w:r>
          </w:p>
        </w:tc>
        <w:tc>
          <w:tcPr>
            <w:tcW w:w="386" w:type="pct"/>
            <w:shd w:val="clear" w:color="auto" w:fill="auto"/>
            <w:vAlign w:val="center"/>
          </w:tcPr>
          <w:p w14:paraId="48346DC2" w14:textId="60AB1B0E"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1E638385" w14:textId="08C850A2" w:rsidR="00082987" w:rsidRPr="00224B80" w:rsidRDefault="00082987" w:rsidP="00082987">
            <w:pPr>
              <w:jc w:val="center"/>
              <w:rPr>
                <w:sz w:val="22"/>
                <w:szCs w:val="22"/>
              </w:rPr>
            </w:pPr>
            <w:r w:rsidRPr="00082987">
              <w:rPr>
                <w:sz w:val="22"/>
                <w:szCs w:val="22"/>
              </w:rPr>
              <w:t>0,050</w:t>
            </w:r>
          </w:p>
        </w:tc>
        <w:tc>
          <w:tcPr>
            <w:tcW w:w="386" w:type="pct"/>
            <w:shd w:val="clear" w:color="auto" w:fill="auto"/>
            <w:vAlign w:val="center"/>
          </w:tcPr>
          <w:p w14:paraId="6AB94933" w14:textId="6AD8E2C2" w:rsidR="00082987" w:rsidRPr="00224B80" w:rsidRDefault="00082987" w:rsidP="00082987">
            <w:pPr>
              <w:jc w:val="center"/>
              <w:rPr>
                <w:sz w:val="22"/>
                <w:szCs w:val="22"/>
              </w:rPr>
            </w:pPr>
            <w:r w:rsidRPr="00082987">
              <w:rPr>
                <w:sz w:val="22"/>
                <w:szCs w:val="22"/>
              </w:rPr>
              <w:t>0,050</w:t>
            </w:r>
          </w:p>
        </w:tc>
        <w:tc>
          <w:tcPr>
            <w:tcW w:w="385" w:type="pct"/>
            <w:shd w:val="clear" w:color="auto" w:fill="auto"/>
            <w:vAlign w:val="center"/>
          </w:tcPr>
          <w:p w14:paraId="613A1918" w14:textId="55C988CA" w:rsidR="00082987" w:rsidRPr="00224B80" w:rsidRDefault="00082987" w:rsidP="00082987">
            <w:pPr>
              <w:jc w:val="center"/>
              <w:rPr>
                <w:sz w:val="22"/>
                <w:szCs w:val="22"/>
              </w:rPr>
            </w:pPr>
            <w:r w:rsidRPr="00082987">
              <w:rPr>
                <w:sz w:val="22"/>
                <w:szCs w:val="22"/>
              </w:rPr>
              <w:t>0,050</w:t>
            </w:r>
          </w:p>
        </w:tc>
        <w:tc>
          <w:tcPr>
            <w:tcW w:w="403" w:type="pct"/>
            <w:shd w:val="clear" w:color="auto" w:fill="auto"/>
            <w:vAlign w:val="center"/>
          </w:tcPr>
          <w:p w14:paraId="0CE19952" w14:textId="7E75F66F" w:rsidR="00082987" w:rsidRPr="00224B80" w:rsidRDefault="00082987" w:rsidP="00082987">
            <w:pPr>
              <w:jc w:val="center"/>
              <w:rPr>
                <w:sz w:val="22"/>
                <w:szCs w:val="22"/>
              </w:rPr>
            </w:pPr>
            <w:r w:rsidRPr="00082987">
              <w:rPr>
                <w:sz w:val="22"/>
                <w:szCs w:val="22"/>
              </w:rPr>
              <w:t>0,050</w:t>
            </w:r>
          </w:p>
        </w:tc>
        <w:tc>
          <w:tcPr>
            <w:tcW w:w="385" w:type="pct"/>
            <w:shd w:val="clear" w:color="auto" w:fill="auto"/>
            <w:vAlign w:val="center"/>
          </w:tcPr>
          <w:p w14:paraId="45C38BF9" w14:textId="45B17247" w:rsidR="00082987" w:rsidRPr="00224B80" w:rsidRDefault="00082987" w:rsidP="00082987">
            <w:pPr>
              <w:jc w:val="center"/>
              <w:rPr>
                <w:sz w:val="22"/>
                <w:szCs w:val="22"/>
              </w:rPr>
            </w:pPr>
            <w:r w:rsidRPr="00082987">
              <w:rPr>
                <w:sz w:val="22"/>
                <w:szCs w:val="22"/>
              </w:rPr>
              <w:t>0,050</w:t>
            </w:r>
          </w:p>
        </w:tc>
        <w:tc>
          <w:tcPr>
            <w:tcW w:w="385" w:type="pct"/>
            <w:shd w:val="clear" w:color="auto" w:fill="auto"/>
            <w:vAlign w:val="center"/>
          </w:tcPr>
          <w:p w14:paraId="79DD973C" w14:textId="34763D85" w:rsidR="00082987" w:rsidRPr="00224B80" w:rsidRDefault="00082987" w:rsidP="00082987">
            <w:pPr>
              <w:jc w:val="center"/>
              <w:rPr>
                <w:sz w:val="22"/>
                <w:szCs w:val="22"/>
              </w:rPr>
            </w:pPr>
            <w:r w:rsidRPr="00082987">
              <w:rPr>
                <w:sz w:val="22"/>
                <w:szCs w:val="22"/>
              </w:rPr>
              <w:t>0,050</w:t>
            </w:r>
          </w:p>
        </w:tc>
        <w:tc>
          <w:tcPr>
            <w:tcW w:w="486" w:type="pct"/>
            <w:shd w:val="clear" w:color="auto" w:fill="auto"/>
            <w:vAlign w:val="center"/>
          </w:tcPr>
          <w:p w14:paraId="44FFD973" w14:textId="50205902" w:rsidR="00082987" w:rsidRPr="00224B80" w:rsidRDefault="00082987" w:rsidP="00082987">
            <w:pPr>
              <w:jc w:val="center"/>
              <w:rPr>
                <w:sz w:val="22"/>
                <w:szCs w:val="22"/>
              </w:rPr>
            </w:pPr>
            <w:r w:rsidRPr="00082987">
              <w:rPr>
                <w:sz w:val="22"/>
                <w:szCs w:val="22"/>
              </w:rPr>
              <w:t>0,050</w:t>
            </w:r>
          </w:p>
        </w:tc>
        <w:tc>
          <w:tcPr>
            <w:tcW w:w="441" w:type="pct"/>
            <w:shd w:val="clear" w:color="auto" w:fill="auto"/>
            <w:vAlign w:val="center"/>
          </w:tcPr>
          <w:p w14:paraId="2645E5F9" w14:textId="1523D5CA" w:rsidR="00082987" w:rsidRPr="00224B80" w:rsidRDefault="00082987" w:rsidP="00082987">
            <w:pPr>
              <w:jc w:val="center"/>
              <w:rPr>
                <w:sz w:val="22"/>
                <w:szCs w:val="22"/>
              </w:rPr>
            </w:pPr>
            <w:r w:rsidRPr="00082987">
              <w:rPr>
                <w:sz w:val="22"/>
                <w:szCs w:val="22"/>
              </w:rPr>
              <w:t>0,050</w:t>
            </w:r>
          </w:p>
        </w:tc>
      </w:tr>
      <w:tr w:rsidR="00224B80" w:rsidRPr="00224B80" w14:paraId="7A138497" w14:textId="77777777" w:rsidTr="00082987">
        <w:trPr>
          <w:cantSplit/>
          <w:trHeight w:val="20"/>
        </w:trPr>
        <w:tc>
          <w:tcPr>
            <w:tcW w:w="241" w:type="pct"/>
            <w:shd w:val="clear" w:color="auto" w:fill="auto"/>
            <w:vAlign w:val="center"/>
          </w:tcPr>
          <w:p w14:paraId="03659C48" w14:textId="29DC5908" w:rsidR="00082987" w:rsidRPr="00224B80" w:rsidRDefault="00082987" w:rsidP="00082987">
            <w:pPr>
              <w:jc w:val="center"/>
              <w:rPr>
                <w:sz w:val="22"/>
                <w:szCs w:val="22"/>
              </w:rPr>
            </w:pPr>
            <w:r w:rsidRPr="00224B80">
              <w:t>2.5</w:t>
            </w:r>
          </w:p>
        </w:tc>
        <w:tc>
          <w:tcPr>
            <w:tcW w:w="1115" w:type="pct"/>
            <w:shd w:val="clear" w:color="auto" w:fill="auto"/>
            <w:vAlign w:val="center"/>
          </w:tcPr>
          <w:p w14:paraId="6C2929DB" w14:textId="615C3E30" w:rsidR="00082987" w:rsidRPr="00224B80" w:rsidRDefault="00082987" w:rsidP="00082987">
            <w:pPr>
              <w:jc w:val="center"/>
              <w:rPr>
                <w:sz w:val="22"/>
                <w:szCs w:val="22"/>
              </w:rPr>
            </w:pPr>
            <w:r w:rsidRPr="00082987">
              <w:rPr>
                <w:sz w:val="22"/>
                <w:szCs w:val="22"/>
              </w:rPr>
              <w:t>Потери в тепловых сетях от отпущенной тепловой энергии</w:t>
            </w:r>
          </w:p>
        </w:tc>
        <w:tc>
          <w:tcPr>
            <w:tcW w:w="386" w:type="pct"/>
            <w:shd w:val="clear" w:color="auto" w:fill="auto"/>
            <w:vAlign w:val="center"/>
          </w:tcPr>
          <w:p w14:paraId="02379D24" w14:textId="1A0F1339"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2A9414D1" w14:textId="5E7D1AFE" w:rsidR="00082987" w:rsidRPr="00224B80" w:rsidRDefault="00082987" w:rsidP="00082987">
            <w:pPr>
              <w:jc w:val="center"/>
              <w:rPr>
                <w:sz w:val="22"/>
                <w:szCs w:val="22"/>
              </w:rPr>
            </w:pPr>
            <w:r w:rsidRPr="00082987">
              <w:rPr>
                <w:sz w:val="22"/>
                <w:szCs w:val="22"/>
              </w:rPr>
              <w:t>0,46</w:t>
            </w:r>
          </w:p>
        </w:tc>
        <w:tc>
          <w:tcPr>
            <w:tcW w:w="386" w:type="pct"/>
            <w:shd w:val="clear" w:color="auto" w:fill="auto"/>
            <w:vAlign w:val="center"/>
          </w:tcPr>
          <w:p w14:paraId="0DEF6C40" w14:textId="00161AEC" w:rsidR="00082987" w:rsidRPr="00224B80" w:rsidRDefault="00082987" w:rsidP="00082987">
            <w:pPr>
              <w:jc w:val="center"/>
              <w:rPr>
                <w:sz w:val="22"/>
                <w:szCs w:val="22"/>
              </w:rPr>
            </w:pPr>
            <w:r w:rsidRPr="00082987">
              <w:rPr>
                <w:sz w:val="22"/>
                <w:szCs w:val="22"/>
              </w:rPr>
              <w:t>0,46</w:t>
            </w:r>
          </w:p>
        </w:tc>
        <w:tc>
          <w:tcPr>
            <w:tcW w:w="385" w:type="pct"/>
            <w:shd w:val="clear" w:color="auto" w:fill="auto"/>
            <w:vAlign w:val="center"/>
          </w:tcPr>
          <w:p w14:paraId="351880F5" w14:textId="6877D673" w:rsidR="00082987" w:rsidRPr="00224B80" w:rsidRDefault="00082987" w:rsidP="00082987">
            <w:pPr>
              <w:jc w:val="center"/>
              <w:rPr>
                <w:sz w:val="22"/>
                <w:szCs w:val="22"/>
              </w:rPr>
            </w:pPr>
            <w:r w:rsidRPr="00082987">
              <w:rPr>
                <w:sz w:val="22"/>
                <w:szCs w:val="22"/>
              </w:rPr>
              <w:t>0,46</w:t>
            </w:r>
          </w:p>
        </w:tc>
        <w:tc>
          <w:tcPr>
            <w:tcW w:w="403" w:type="pct"/>
            <w:shd w:val="clear" w:color="auto" w:fill="auto"/>
            <w:vAlign w:val="center"/>
          </w:tcPr>
          <w:p w14:paraId="08180934" w14:textId="15E05F17" w:rsidR="00082987" w:rsidRPr="00224B80" w:rsidRDefault="00082987" w:rsidP="00082987">
            <w:pPr>
              <w:jc w:val="center"/>
              <w:rPr>
                <w:sz w:val="22"/>
                <w:szCs w:val="22"/>
              </w:rPr>
            </w:pPr>
            <w:r w:rsidRPr="00082987">
              <w:rPr>
                <w:sz w:val="22"/>
                <w:szCs w:val="22"/>
              </w:rPr>
              <w:t>0,46</w:t>
            </w:r>
          </w:p>
        </w:tc>
        <w:tc>
          <w:tcPr>
            <w:tcW w:w="385" w:type="pct"/>
            <w:shd w:val="clear" w:color="auto" w:fill="auto"/>
            <w:vAlign w:val="center"/>
          </w:tcPr>
          <w:p w14:paraId="1D25CD56" w14:textId="0AE9B8A4" w:rsidR="00082987" w:rsidRPr="00224B80" w:rsidRDefault="00082987" w:rsidP="00082987">
            <w:pPr>
              <w:jc w:val="center"/>
              <w:rPr>
                <w:sz w:val="22"/>
                <w:szCs w:val="22"/>
              </w:rPr>
            </w:pPr>
            <w:r w:rsidRPr="00082987">
              <w:rPr>
                <w:sz w:val="22"/>
                <w:szCs w:val="22"/>
              </w:rPr>
              <w:t>0,46</w:t>
            </w:r>
          </w:p>
        </w:tc>
        <w:tc>
          <w:tcPr>
            <w:tcW w:w="385" w:type="pct"/>
            <w:shd w:val="clear" w:color="auto" w:fill="auto"/>
            <w:vAlign w:val="center"/>
          </w:tcPr>
          <w:p w14:paraId="4E430D9F" w14:textId="64A00339" w:rsidR="00082987" w:rsidRPr="00224B80" w:rsidRDefault="00082987" w:rsidP="00082987">
            <w:pPr>
              <w:jc w:val="center"/>
              <w:rPr>
                <w:sz w:val="22"/>
                <w:szCs w:val="22"/>
              </w:rPr>
            </w:pPr>
            <w:r w:rsidRPr="00082987">
              <w:rPr>
                <w:sz w:val="22"/>
                <w:szCs w:val="22"/>
              </w:rPr>
              <w:t>0,46</w:t>
            </w:r>
          </w:p>
        </w:tc>
        <w:tc>
          <w:tcPr>
            <w:tcW w:w="486" w:type="pct"/>
            <w:shd w:val="clear" w:color="auto" w:fill="auto"/>
            <w:vAlign w:val="center"/>
          </w:tcPr>
          <w:p w14:paraId="7D6E5B22" w14:textId="044FC538" w:rsidR="00082987" w:rsidRPr="00224B80" w:rsidRDefault="00082987" w:rsidP="00082987">
            <w:pPr>
              <w:jc w:val="center"/>
              <w:rPr>
                <w:sz w:val="22"/>
                <w:szCs w:val="22"/>
              </w:rPr>
            </w:pPr>
            <w:r w:rsidRPr="00082987">
              <w:rPr>
                <w:sz w:val="22"/>
                <w:szCs w:val="22"/>
              </w:rPr>
              <w:t>0,46</w:t>
            </w:r>
          </w:p>
        </w:tc>
        <w:tc>
          <w:tcPr>
            <w:tcW w:w="441" w:type="pct"/>
            <w:shd w:val="clear" w:color="auto" w:fill="auto"/>
            <w:vAlign w:val="center"/>
          </w:tcPr>
          <w:p w14:paraId="0DAB2768" w14:textId="54949A7F" w:rsidR="00082987" w:rsidRPr="00224B80" w:rsidRDefault="00082987" w:rsidP="00082987">
            <w:pPr>
              <w:jc w:val="center"/>
              <w:rPr>
                <w:sz w:val="22"/>
                <w:szCs w:val="22"/>
              </w:rPr>
            </w:pPr>
            <w:r w:rsidRPr="00082987">
              <w:rPr>
                <w:sz w:val="22"/>
                <w:szCs w:val="22"/>
              </w:rPr>
              <w:t>0,46</w:t>
            </w:r>
          </w:p>
        </w:tc>
      </w:tr>
      <w:tr w:rsidR="00224B80" w:rsidRPr="00224B80" w14:paraId="05DECDCE" w14:textId="77777777" w:rsidTr="00082987">
        <w:trPr>
          <w:cantSplit/>
          <w:trHeight w:val="20"/>
        </w:trPr>
        <w:tc>
          <w:tcPr>
            <w:tcW w:w="241" w:type="pct"/>
            <w:shd w:val="clear" w:color="auto" w:fill="auto"/>
            <w:vAlign w:val="center"/>
          </w:tcPr>
          <w:p w14:paraId="75A1BF75" w14:textId="05505A55" w:rsidR="00082987" w:rsidRPr="00224B80" w:rsidRDefault="00082987" w:rsidP="00082987">
            <w:pPr>
              <w:jc w:val="center"/>
              <w:rPr>
                <w:sz w:val="22"/>
                <w:szCs w:val="22"/>
              </w:rPr>
            </w:pPr>
            <w:r w:rsidRPr="00224B80">
              <w:t>2.6</w:t>
            </w:r>
          </w:p>
        </w:tc>
        <w:tc>
          <w:tcPr>
            <w:tcW w:w="1115" w:type="pct"/>
            <w:shd w:val="clear" w:color="auto" w:fill="auto"/>
            <w:vAlign w:val="center"/>
          </w:tcPr>
          <w:p w14:paraId="593AE9AF" w14:textId="35FF0153" w:rsidR="00082987" w:rsidRPr="00224B80" w:rsidRDefault="00082987" w:rsidP="00082987">
            <w:pPr>
              <w:jc w:val="center"/>
              <w:rPr>
                <w:sz w:val="22"/>
                <w:szCs w:val="22"/>
              </w:rPr>
            </w:pPr>
            <w:r w:rsidRPr="00082987">
              <w:rPr>
                <w:sz w:val="22"/>
                <w:szCs w:val="22"/>
              </w:rPr>
              <w:t>Присоединенная тепловая нагрузка</w:t>
            </w:r>
          </w:p>
        </w:tc>
        <w:tc>
          <w:tcPr>
            <w:tcW w:w="386" w:type="pct"/>
            <w:shd w:val="clear" w:color="auto" w:fill="auto"/>
            <w:vAlign w:val="center"/>
          </w:tcPr>
          <w:p w14:paraId="4423B3EB" w14:textId="190B3408"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28BA13F1" w14:textId="3A3F85FD" w:rsidR="00082987" w:rsidRPr="00224B80" w:rsidRDefault="00082987" w:rsidP="00082987">
            <w:pPr>
              <w:jc w:val="center"/>
              <w:rPr>
                <w:sz w:val="22"/>
                <w:szCs w:val="22"/>
              </w:rPr>
            </w:pPr>
            <w:r w:rsidRPr="00082987">
              <w:rPr>
                <w:sz w:val="22"/>
                <w:szCs w:val="22"/>
              </w:rPr>
              <w:t>4,211</w:t>
            </w:r>
          </w:p>
        </w:tc>
        <w:tc>
          <w:tcPr>
            <w:tcW w:w="386" w:type="pct"/>
            <w:shd w:val="clear" w:color="auto" w:fill="auto"/>
            <w:vAlign w:val="center"/>
          </w:tcPr>
          <w:p w14:paraId="059BC8AA" w14:textId="63042B41" w:rsidR="00082987" w:rsidRPr="00224B80" w:rsidRDefault="00082987" w:rsidP="00082987">
            <w:pPr>
              <w:jc w:val="center"/>
              <w:rPr>
                <w:sz w:val="22"/>
                <w:szCs w:val="22"/>
              </w:rPr>
            </w:pPr>
            <w:r w:rsidRPr="00082987">
              <w:rPr>
                <w:sz w:val="22"/>
                <w:szCs w:val="22"/>
              </w:rPr>
              <w:t>4,211</w:t>
            </w:r>
          </w:p>
        </w:tc>
        <w:tc>
          <w:tcPr>
            <w:tcW w:w="385" w:type="pct"/>
            <w:shd w:val="clear" w:color="auto" w:fill="auto"/>
            <w:vAlign w:val="center"/>
          </w:tcPr>
          <w:p w14:paraId="446DD981" w14:textId="36FACCB2" w:rsidR="00082987" w:rsidRPr="00224B80" w:rsidRDefault="00082987" w:rsidP="00082987">
            <w:pPr>
              <w:jc w:val="center"/>
              <w:rPr>
                <w:sz w:val="22"/>
                <w:szCs w:val="22"/>
              </w:rPr>
            </w:pPr>
            <w:r w:rsidRPr="00082987">
              <w:rPr>
                <w:sz w:val="22"/>
                <w:szCs w:val="22"/>
              </w:rPr>
              <w:t>4,211</w:t>
            </w:r>
          </w:p>
        </w:tc>
        <w:tc>
          <w:tcPr>
            <w:tcW w:w="403" w:type="pct"/>
            <w:shd w:val="clear" w:color="auto" w:fill="auto"/>
            <w:vAlign w:val="center"/>
          </w:tcPr>
          <w:p w14:paraId="453E0919" w14:textId="5ECED60F" w:rsidR="00082987" w:rsidRPr="00224B80" w:rsidRDefault="00082987" w:rsidP="00082987">
            <w:pPr>
              <w:jc w:val="center"/>
              <w:rPr>
                <w:sz w:val="22"/>
                <w:szCs w:val="22"/>
              </w:rPr>
            </w:pPr>
            <w:r w:rsidRPr="00082987">
              <w:rPr>
                <w:sz w:val="22"/>
                <w:szCs w:val="22"/>
              </w:rPr>
              <w:t>4,211</w:t>
            </w:r>
          </w:p>
        </w:tc>
        <w:tc>
          <w:tcPr>
            <w:tcW w:w="385" w:type="pct"/>
            <w:shd w:val="clear" w:color="auto" w:fill="auto"/>
            <w:vAlign w:val="center"/>
          </w:tcPr>
          <w:p w14:paraId="77EFD8BF" w14:textId="7D54908A" w:rsidR="00082987" w:rsidRPr="00224B80" w:rsidRDefault="00082987" w:rsidP="00082987">
            <w:pPr>
              <w:jc w:val="center"/>
              <w:rPr>
                <w:sz w:val="22"/>
                <w:szCs w:val="22"/>
              </w:rPr>
            </w:pPr>
            <w:r w:rsidRPr="00082987">
              <w:rPr>
                <w:sz w:val="22"/>
                <w:szCs w:val="22"/>
              </w:rPr>
              <w:t>4,211</w:t>
            </w:r>
          </w:p>
        </w:tc>
        <w:tc>
          <w:tcPr>
            <w:tcW w:w="385" w:type="pct"/>
            <w:shd w:val="clear" w:color="auto" w:fill="auto"/>
            <w:vAlign w:val="center"/>
          </w:tcPr>
          <w:p w14:paraId="475B2154" w14:textId="3D014DDA" w:rsidR="00082987" w:rsidRPr="00224B80" w:rsidRDefault="00082987" w:rsidP="00082987">
            <w:pPr>
              <w:jc w:val="center"/>
              <w:rPr>
                <w:sz w:val="22"/>
                <w:szCs w:val="22"/>
              </w:rPr>
            </w:pPr>
            <w:r w:rsidRPr="00082987">
              <w:rPr>
                <w:sz w:val="22"/>
                <w:szCs w:val="22"/>
              </w:rPr>
              <w:t>4,211</w:t>
            </w:r>
          </w:p>
        </w:tc>
        <w:tc>
          <w:tcPr>
            <w:tcW w:w="486" w:type="pct"/>
            <w:shd w:val="clear" w:color="auto" w:fill="auto"/>
            <w:vAlign w:val="center"/>
          </w:tcPr>
          <w:p w14:paraId="0E1A7CCB" w14:textId="0C0007C3" w:rsidR="00082987" w:rsidRPr="00224B80" w:rsidRDefault="00082987" w:rsidP="00082987">
            <w:pPr>
              <w:jc w:val="center"/>
              <w:rPr>
                <w:sz w:val="22"/>
                <w:szCs w:val="22"/>
              </w:rPr>
            </w:pPr>
            <w:r w:rsidRPr="00082987">
              <w:rPr>
                <w:sz w:val="22"/>
                <w:szCs w:val="22"/>
              </w:rPr>
              <w:t>4,211</w:t>
            </w:r>
          </w:p>
        </w:tc>
        <w:tc>
          <w:tcPr>
            <w:tcW w:w="441" w:type="pct"/>
            <w:shd w:val="clear" w:color="auto" w:fill="auto"/>
            <w:vAlign w:val="center"/>
          </w:tcPr>
          <w:p w14:paraId="29323317" w14:textId="5EA2D80B" w:rsidR="00082987" w:rsidRPr="00224B80" w:rsidRDefault="00082987" w:rsidP="00082987">
            <w:pPr>
              <w:jc w:val="center"/>
              <w:rPr>
                <w:sz w:val="22"/>
                <w:szCs w:val="22"/>
              </w:rPr>
            </w:pPr>
            <w:r w:rsidRPr="00082987">
              <w:rPr>
                <w:sz w:val="22"/>
                <w:szCs w:val="22"/>
              </w:rPr>
              <w:t>4,211</w:t>
            </w:r>
          </w:p>
        </w:tc>
      </w:tr>
      <w:tr w:rsidR="00224B80" w:rsidRPr="00224B80" w14:paraId="4619C3C9" w14:textId="77777777" w:rsidTr="00082987">
        <w:trPr>
          <w:cantSplit/>
          <w:trHeight w:val="20"/>
        </w:trPr>
        <w:tc>
          <w:tcPr>
            <w:tcW w:w="241" w:type="pct"/>
            <w:shd w:val="clear" w:color="auto" w:fill="auto"/>
            <w:vAlign w:val="center"/>
          </w:tcPr>
          <w:p w14:paraId="5CCA5BB1" w14:textId="76A61ADC" w:rsidR="00082987" w:rsidRPr="00224B80" w:rsidRDefault="00082987" w:rsidP="00082987">
            <w:pPr>
              <w:jc w:val="center"/>
              <w:rPr>
                <w:sz w:val="22"/>
                <w:szCs w:val="22"/>
              </w:rPr>
            </w:pPr>
            <w:r w:rsidRPr="00224B80">
              <w:t>2.7</w:t>
            </w:r>
          </w:p>
        </w:tc>
        <w:tc>
          <w:tcPr>
            <w:tcW w:w="1115" w:type="pct"/>
            <w:shd w:val="clear" w:color="auto" w:fill="auto"/>
            <w:vAlign w:val="center"/>
          </w:tcPr>
          <w:p w14:paraId="5A2C8A43" w14:textId="45AA1DE6" w:rsidR="00082987" w:rsidRPr="00224B80" w:rsidRDefault="00082987" w:rsidP="00082987">
            <w:pPr>
              <w:jc w:val="center"/>
              <w:rPr>
                <w:sz w:val="22"/>
                <w:szCs w:val="22"/>
              </w:rPr>
            </w:pPr>
            <w:r w:rsidRPr="00082987">
              <w:rPr>
                <w:sz w:val="22"/>
                <w:szCs w:val="22"/>
              </w:rPr>
              <w:t>Резерв (+)/дефицит (-) тепловой мощности</w:t>
            </w:r>
          </w:p>
        </w:tc>
        <w:tc>
          <w:tcPr>
            <w:tcW w:w="386" w:type="pct"/>
            <w:shd w:val="clear" w:color="auto" w:fill="auto"/>
            <w:vAlign w:val="center"/>
          </w:tcPr>
          <w:p w14:paraId="79C11AEE" w14:textId="6BC28397"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00332090" w14:textId="203F1BE3" w:rsidR="00082987" w:rsidRPr="00224B80" w:rsidRDefault="00082987" w:rsidP="00082987">
            <w:pPr>
              <w:jc w:val="center"/>
              <w:rPr>
                <w:sz w:val="22"/>
                <w:szCs w:val="22"/>
              </w:rPr>
            </w:pPr>
            <w:r w:rsidRPr="00082987">
              <w:rPr>
                <w:sz w:val="22"/>
                <w:szCs w:val="22"/>
              </w:rPr>
              <w:t>0,009</w:t>
            </w:r>
          </w:p>
        </w:tc>
        <w:tc>
          <w:tcPr>
            <w:tcW w:w="386" w:type="pct"/>
            <w:shd w:val="clear" w:color="auto" w:fill="auto"/>
            <w:vAlign w:val="center"/>
          </w:tcPr>
          <w:p w14:paraId="4474F0C8" w14:textId="301D99D3" w:rsidR="00082987" w:rsidRPr="00224B80" w:rsidRDefault="00082987" w:rsidP="00082987">
            <w:pPr>
              <w:jc w:val="center"/>
              <w:rPr>
                <w:sz w:val="22"/>
                <w:szCs w:val="22"/>
              </w:rPr>
            </w:pPr>
            <w:r w:rsidRPr="00082987">
              <w:rPr>
                <w:sz w:val="22"/>
                <w:szCs w:val="22"/>
              </w:rPr>
              <w:t>0,009</w:t>
            </w:r>
          </w:p>
        </w:tc>
        <w:tc>
          <w:tcPr>
            <w:tcW w:w="385" w:type="pct"/>
            <w:shd w:val="clear" w:color="auto" w:fill="auto"/>
            <w:vAlign w:val="center"/>
          </w:tcPr>
          <w:p w14:paraId="5545F289" w14:textId="7AA2FCA1" w:rsidR="00082987" w:rsidRPr="00224B80" w:rsidRDefault="00082987" w:rsidP="00082987">
            <w:pPr>
              <w:jc w:val="center"/>
              <w:rPr>
                <w:sz w:val="22"/>
                <w:szCs w:val="22"/>
              </w:rPr>
            </w:pPr>
            <w:r w:rsidRPr="00082987">
              <w:rPr>
                <w:sz w:val="22"/>
                <w:szCs w:val="22"/>
              </w:rPr>
              <w:t>0,009</w:t>
            </w:r>
          </w:p>
        </w:tc>
        <w:tc>
          <w:tcPr>
            <w:tcW w:w="403" w:type="pct"/>
            <w:shd w:val="clear" w:color="auto" w:fill="auto"/>
            <w:vAlign w:val="center"/>
          </w:tcPr>
          <w:p w14:paraId="77765DBD" w14:textId="59C2A98B" w:rsidR="00082987" w:rsidRPr="00224B80" w:rsidRDefault="00082987" w:rsidP="00082987">
            <w:pPr>
              <w:jc w:val="center"/>
              <w:rPr>
                <w:sz w:val="22"/>
                <w:szCs w:val="22"/>
              </w:rPr>
            </w:pPr>
            <w:r w:rsidRPr="00082987">
              <w:rPr>
                <w:sz w:val="22"/>
                <w:szCs w:val="22"/>
              </w:rPr>
              <w:t>0,009</w:t>
            </w:r>
          </w:p>
        </w:tc>
        <w:tc>
          <w:tcPr>
            <w:tcW w:w="385" w:type="pct"/>
            <w:shd w:val="clear" w:color="auto" w:fill="auto"/>
            <w:vAlign w:val="center"/>
          </w:tcPr>
          <w:p w14:paraId="12F7120D" w14:textId="1BEF197B" w:rsidR="00082987" w:rsidRPr="00224B80" w:rsidRDefault="00082987" w:rsidP="00082987">
            <w:pPr>
              <w:jc w:val="center"/>
              <w:rPr>
                <w:sz w:val="22"/>
                <w:szCs w:val="22"/>
              </w:rPr>
            </w:pPr>
            <w:r w:rsidRPr="00082987">
              <w:rPr>
                <w:sz w:val="22"/>
                <w:szCs w:val="22"/>
              </w:rPr>
              <w:t>0,009</w:t>
            </w:r>
          </w:p>
        </w:tc>
        <w:tc>
          <w:tcPr>
            <w:tcW w:w="385" w:type="pct"/>
            <w:shd w:val="clear" w:color="auto" w:fill="auto"/>
            <w:vAlign w:val="center"/>
          </w:tcPr>
          <w:p w14:paraId="2B7C2FE6" w14:textId="3EB1514F" w:rsidR="00082987" w:rsidRPr="00224B80" w:rsidRDefault="00082987" w:rsidP="00082987">
            <w:pPr>
              <w:jc w:val="center"/>
              <w:rPr>
                <w:sz w:val="22"/>
                <w:szCs w:val="22"/>
              </w:rPr>
            </w:pPr>
            <w:r w:rsidRPr="00082987">
              <w:rPr>
                <w:sz w:val="22"/>
                <w:szCs w:val="22"/>
              </w:rPr>
              <w:t>0,009</w:t>
            </w:r>
          </w:p>
        </w:tc>
        <w:tc>
          <w:tcPr>
            <w:tcW w:w="486" w:type="pct"/>
            <w:shd w:val="clear" w:color="auto" w:fill="auto"/>
            <w:vAlign w:val="center"/>
          </w:tcPr>
          <w:p w14:paraId="564666B7" w14:textId="3389246F" w:rsidR="00082987" w:rsidRPr="00224B80" w:rsidRDefault="00082987" w:rsidP="00082987">
            <w:pPr>
              <w:jc w:val="center"/>
              <w:rPr>
                <w:sz w:val="22"/>
                <w:szCs w:val="22"/>
              </w:rPr>
            </w:pPr>
            <w:r w:rsidRPr="00082987">
              <w:rPr>
                <w:sz w:val="22"/>
                <w:szCs w:val="22"/>
              </w:rPr>
              <w:t>0,009</w:t>
            </w:r>
          </w:p>
        </w:tc>
        <w:tc>
          <w:tcPr>
            <w:tcW w:w="441" w:type="pct"/>
            <w:shd w:val="clear" w:color="auto" w:fill="auto"/>
            <w:vAlign w:val="center"/>
          </w:tcPr>
          <w:p w14:paraId="65DF645A" w14:textId="2F477CE8" w:rsidR="00082987" w:rsidRPr="00224B80" w:rsidRDefault="00082987" w:rsidP="00082987">
            <w:pPr>
              <w:jc w:val="center"/>
              <w:rPr>
                <w:sz w:val="22"/>
                <w:szCs w:val="22"/>
              </w:rPr>
            </w:pPr>
            <w:r w:rsidRPr="00082987">
              <w:rPr>
                <w:sz w:val="22"/>
                <w:szCs w:val="22"/>
              </w:rPr>
              <w:t>0,009</w:t>
            </w:r>
          </w:p>
        </w:tc>
      </w:tr>
      <w:tr w:rsidR="00224B80" w:rsidRPr="00224B80" w14:paraId="4E12C104" w14:textId="77777777" w:rsidTr="00082987">
        <w:trPr>
          <w:cantSplit/>
          <w:trHeight w:val="20"/>
        </w:trPr>
        <w:tc>
          <w:tcPr>
            <w:tcW w:w="241" w:type="pct"/>
            <w:shd w:val="clear" w:color="auto" w:fill="auto"/>
            <w:vAlign w:val="center"/>
          </w:tcPr>
          <w:p w14:paraId="6AD21B9D" w14:textId="5D615BA9" w:rsidR="00082987" w:rsidRPr="00224B80" w:rsidRDefault="00082987" w:rsidP="00082987">
            <w:pPr>
              <w:jc w:val="center"/>
              <w:rPr>
                <w:sz w:val="22"/>
                <w:szCs w:val="22"/>
              </w:rPr>
            </w:pPr>
            <w:r w:rsidRPr="00224B80">
              <w:t>3</w:t>
            </w:r>
          </w:p>
        </w:tc>
        <w:tc>
          <w:tcPr>
            <w:tcW w:w="1115" w:type="pct"/>
            <w:shd w:val="clear" w:color="auto" w:fill="auto"/>
            <w:vAlign w:val="center"/>
          </w:tcPr>
          <w:p w14:paraId="197A411C" w14:textId="771971F2" w:rsidR="00082987" w:rsidRPr="00224B80" w:rsidRDefault="00082987" w:rsidP="00082987">
            <w:pPr>
              <w:jc w:val="center"/>
              <w:rPr>
                <w:b/>
                <w:bCs/>
                <w:sz w:val="22"/>
                <w:szCs w:val="22"/>
              </w:rPr>
            </w:pPr>
            <w:r w:rsidRPr="00082987">
              <w:rPr>
                <w:b/>
                <w:bCs/>
                <w:sz w:val="22"/>
                <w:szCs w:val="22"/>
              </w:rPr>
              <w:t>Котельная №4</w:t>
            </w:r>
          </w:p>
        </w:tc>
        <w:tc>
          <w:tcPr>
            <w:tcW w:w="386" w:type="pct"/>
            <w:shd w:val="clear" w:color="auto" w:fill="auto"/>
            <w:vAlign w:val="center"/>
          </w:tcPr>
          <w:p w14:paraId="02209862" w14:textId="720A11FF" w:rsidR="00082987" w:rsidRPr="00224B80" w:rsidRDefault="00082987" w:rsidP="00082987">
            <w:pPr>
              <w:jc w:val="center"/>
              <w:rPr>
                <w:sz w:val="22"/>
                <w:szCs w:val="22"/>
              </w:rPr>
            </w:pPr>
          </w:p>
        </w:tc>
        <w:tc>
          <w:tcPr>
            <w:tcW w:w="386" w:type="pct"/>
            <w:shd w:val="clear" w:color="auto" w:fill="auto"/>
            <w:vAlign w:val="center"/>
          </w:tcPr>
          <w:p w14:paraId="37828679" w14:textId="2860F8CE" w:rsidR="00082987" w:rsidRPr="00224B80" w:rsidRDefault="00082987" w:rsidP="00082987">
            <w:pPr>
              <w:jc w:val="center"/>
              <w:rPr>
                <w:sz w:val="22"/>
                <w:szCs w:val="22"/>
              </w:rPr>
            </w:pPr>
          </w:p>
        </w:tc>
        <w:tc>
          <w:tcPr>
            <w:tcW w:w="386" w:type="pct"/>
            <w:shd w:val="clear" w:color="auto" w:fill="auto"/>
            <w:vAlign w:val="center"/>
          </w:tcPr>
          <w:p w14:paraId="256DA382" w14:textId="2B35BE8B" w:rsidR="00082987" w:rsidRPr="00224B80" w:rsidRDefault="00082987" w:rsidP="00082987">
            <w:pPr>
              <w:jc w:val="center"/>
              <w:rPr>
                <w:sz w:val="22"/>
                <w:szCs w:val="22"/>
              </w:rPr>
            </w:pPr>
          </w:p>
        </w:tc>
        <w:tc>
          <w:tcPr>
            <w:tcW w:w="385" w:type="pct"/>
            <w:shd w:val="clear" w:color="auto" w:fill="auto"/>
            <w:vAlign w:val="center"/>
          </w:tcPr>
          <w:p w14:paraId="7A266AA5" w14:textId="47DBADD1" w:rsidR="00082987" w:rsidRPr="00224B80" w:rsidRDefault="00082987" w:rsidP="00082987">
            <w:pPr>
              <w:jc w:val="center"/>
              <w:rPr>
                <w:sz w:val="22"/>
                <w:szCs w:val="22"/>
              </w:rPr>
            </w:pPr>
          </w:p>
        </w:tc>
        <w:tc>
          <w:tcPr>
            <w:tcW w:w="403" w:type="pct"/>
            <w:shd w:val="clear" w:color="auto" w:fill="auto"/>
            <w:vAlign w:val="center"/>
          </w:tcPr>
          <w:p w14:paraId="2ED63387" w14:textId="51A8042A" w:rsidR="00082987" w:rsidRPr="00224B80" w:rsidRDefault="00082987" w:rsidP="00082987">
            <w:pPr>
              <w:jc w:val="center"/>
              <w:rPr>
                <w:sz w:val="22"/>
                <w:szCs w:val="22"/>
              </w:rPr>
            </w:pPr>
          </w:p>
        </w:tc>
        <w:tc>
          <w:tcPr>
            <w:tcW w:w="385" w:type="pct"/>
            <w:shd w:val="clear" w:color="auto" w:fill="auto"/>
            <w:vAlign w:val="center"/>
          </w:tcPr>
          <w:p w14:paraId="6A8397FC" w14:textId="35B4A5E9" w:rsidR="00082987" w:rsidRPr="00224B80" w:rsidRDefault="00082987" w:rsidP="00082987">
            <w:pPr>
              <w:jc w:val="center"/>
              <w:rPr>
                <w:sz w:val="22"/>
                <w:szCs w:val="22"/>
              </w:rPr>
            </w:pPr>
          </w:p>
        </w:tc>
        <w:tc>
          <w:tcPr>
            <w:tcW w:w="385" w:type="pct"/>
            <w:shd w:val="clear" w:color="auto" w:fill="auto"/>
            <w:vAlign w:val="center"/>
          </w:tcPr>
          <w:p w14:paraId="556A857F" w14:textId="6E4DAFA3" w:rsidR="00082987" w:rsidRPr="00224B80" w:rsidRDefault="00082987" w:rsidP="00082987">
            <w:pPr>
              <w:jc w:val="center"/>
              <w:rPr>
                <w:sz w:val="22"/>
                <w:szCs w:val="22"/>
              </w:rPr>
            </w:pPr>
          </w:p>
        </w:tc>
        <w:tc>
          <w:tcPr>
            <w:tcW w:w="486" w:type="pct"/>
            <w:shd w:val="clear" w:color="auto" w:fill="auto"/>
            <w:vAlign w:val="center"/>
          </w:tcPr>
          <w:p w14:paraId="72904900" w14:textId="3557F1CF" w:rsidR="00082987" w:rsidRPr="00224B80" w:rsidRDefault="00082987" w:rsidP="00082987">
            <w:pPr>
              <w:jc w:val="center"/>
              <w:rPr>
                <w:sz w:val="22"/>
                <w:szCs w:val="22"/>
              </w:rPr>
            </w:pPr>
          </w:p>
        </w:tc>
        <w:tc>
          <w:tcPr>
            <w:tcW w:w="441" w:type="pct"/>
            <w:shd w:val="clear" w:color="auto" w:fill="auto"/>
            <w:vAlign w:val="center"/>
          </w:tcPr>
          <w:p w14:paraId="244D8C79" w14:textId="09E453C4" w:rsidR="00082987" w:rsidRPr="00224B80" w:rsidRDefault="00082987" w:rsidP="00082987">
            <w:pPr>
              <w:jc w:val="center"/>
              <w:rPr>
                <w:sz w:val="22"/>
                <w:szCs w:val="22"/>
              </w:rPr>
            </w:pPr>
          </w:p>
        </w:tc>
      </w:tr>
      <w:tr w:rsidR="00224B80" w:rsidRPr="00224B80" w14:paraId="05BC094B" w14:textId="77777777" w:rsidTr="00082987">
        <w:trPr>
          <w:cantSplit/>
          <w:trHeight w:val="20"/>
        </w:trPr>
        <w:tc>
          <w:tcPr>
            <w:tcW w:w="241" w:type="pct"/>
            <w:shd w:val="clear" w:color="auto" w:fill="auto"/>
            <w:vAlign w:val="center"/>
          </w:tcPr>
          <w:p w14:paraId="668582D9" w14:textId="7B065867" w:rsidR="00082987" w:rsidRPr="00224B80" w:rsidRDefault="00082987" w:rsidP="00082987">
            <w:pPr>
              <w:jc w:val="center"/>
              <w:rPr>
                <w:sz w:val="22"/>
                <w:szCs w:val="22"/>
              </w:rPr>
            </w:pPr>
            <w:r w:rsidRPr="00224B80">
              <w:t>3.1</w:t>
            </w:r>
          </w:p>
        </w:tc>
        <w:tc>
          <w:tcPr>
            <w:tcW w:w="1115" w:type="pct"/>
            <w:shd w:val="clear" w:color="auto" w:fill="auto"/>
            <w:vAlign w:val="center"/>
          </w:tcPr>
          <w:p w14:paraId="2AF9A676" w14:textId="7A48BE26" w:rsidR="00082987" w:rsidRPr="00224B80" w:rsidRDefault="00082987" w:rsidP="00082987">
            <w:pPr>
              <w:jc w:val="center"/>
              <w:rPr>
                <w:sz w:val="22"/>
                <w:szCs w:val="22"/>
              </w:rPr>
            </w:pPr>
            <w:r w:rsidRPr="00082987">
              <w:rPr>
                <w:sz w:val="22"/>
                <w:szCs w:val="22"/>
              </w:rPr>
              <w:t>Установленная мощность основного оборудования</w:t>
            </w:r>
          </w:p>
        </w:tc>
        <w:tc>
          <w:tcPr>
            <w:tcW w:w="386" w:type="pct"/>
            <w:shd w:val="clear" w:color="auto" w:fill="auto"/>
            <w:vAlign w:val="center"/>
          </w:tcPr>
          <w:p w14:paraId="4673B85C" w14:textId="2DF7F54F"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07483CD" w14:textId="0DD8832E" w:rsidR="00082987" w:rsidRPr="00224B80" w:rsidRDefault="00082987" w:rsidP="00082987">
            <w:pPr>
              <w:jc w:val="center"/>
              <w:rPr>
                <w:sz w:val="22"/>
                <w:szCs w:val="22"/>
              </w:rPr>
            </w:pPr>
            <w:r w:rsidRPr="00082987">
              <w:rPr>
                <w:sz w:val="22"/>
                <w:szCs w:val="22"/>
              </w:rPr>
              <w:t>4,000</w:t>
            </w:r>
          </w:p>
        </w:tc>
        <w:tc>
          <w:tcPr>
            <w:tcW w:w="386" w:type="pct"/>
            <w:shd w:val="clear" w:color="auto" w:fill="auto"/>
            <w:vAlign w:val="center"/>
          </w:tcPr>
          <w:p w14:paraId="70F13C44" w14:textId="51C25037" w:rsidR="00082987" w:rsidRPr="00224B80" w:rsidRDefault="00082987" w:rsidP="00082987">
            <w:pPr>
              <w:jc w:val="center"/>
              <w:rPr>
                <w:sz w:val="22"/>
                <w:szCs w:val="22"/>
              </w:rPr>
            </w:pPr>
            <w:r w:rsidRPr="00082987">
              <w:rPr>
                <w:sz w:val="22"/>
                <w:szCs w:val="22"/>
              </w:rPr>
              <w:t>4,000</w:t>
            </w:r>
          </w:p>
        </w:tc>
        <w:tc>
          <w:tcPr>
            <w:tcW w:w="385" w:type="pct"/>
            <w:shd w:val="clear" w:color="auto" w:fill="auto"/>
            <w:vAlign w:val="center"/>
          </w:tcPr>
          <w:p w14:paraId="71A1F303" w14:textId="6CD472F2" w:rsidR="00082987" w:rsidRPr="00224B80" w:rsidRDefault="00082987" w:rsidP="00082987">
            <w:pPr>
              <w:jc w:val="center"/>
              <w:rPr>
                <w:sz w:val="22"/>
                <w:szCs w:val="22"/>
              </w:rPr>
            </w:pPr>
            <w:r w:rsidRPr="00082987">
              <w:rPr>
                <w:sz w:val="22"/>
                <w:szCs w:val="22"/>
              </w:rPr>
              <w:t>4,000</w:t>
            </w:r>
          </w:p>
        </w:tc>
        <w:tc>
          <w:tcPr>
            <w:tcW w:w="403" w:type="pct"/>
            <w:shd w:val="clear" w:color="auto" w:fill="auto"/>
            <w:vAlign w:val="center"/>
          </w:tcPr>
          <w:p w14:paraId="6CF4B319" w14:textId="23827808" w:rsidR="00082987" w:rsidRPr="00224B80" w:rsidRDefault="00082987" w:rsidP="00082987">
            <w:pPr>
              <w:jc w:val="center"/>
              <w:rPr>
                <w:sz w:val="22"/>
                <w:szCs w:val="22"/>
              </w:rPr>
            </w:pPr>
            <w:r w:rsidRPr="00082987">
              <w:rPr>
                <w:sz w:val="22"/>
                <w:szCs w:val="22"/>
              </w:rPr>
              <w:t>4,000</w:t>
            </w:r>
          </w:p>
        </w:tc>
        <w:tc>
          <w:tcPr>
            <w:tcW w:w="385" w:type="pct"/>
            <w:shd w:val="clear" w:color="auto" w:fill="auto"/>
            <w:vAlign w:val="center"/>
          </w:tcPr>
          <w:p w14:paraId="0287AD6A" w14:textId="3E25C6D0" w:rsidR="00082987" w:rsidRPr="00224B80" w:rsidRDefault="00082987" w:rsidP="00082987">
            <w:pPr>
              <w:jc w:val="center"/>
              <w:rPr>
                <w:sz w:val="22"/>
                <w:szCs w:val="22"/>
              </w:rPr>
            </w:pPr>
            <w:r w:rsidRPr="00082987">
              <w:rPr>
                <w:sz w:val="22"/>
                <w:szCs w:val="22"/>
              </w:rPr>
              <w:t>4,000</w:t>
            </w:r>
          </w:p>
        </w:tc>
        <w:tc>
          <w:tcPr>
            <w:tcW w:w="385" w:type="pct"/>
            <w:shd w:val="clear" w:color="auto" w:fill="auto"/>
            <w:vAlign w:val="center"/>
          </w:tcPr>
          <w:p w14:paraId="2A145B34" w14:textId="6BD3E668" w:rsidR="00082987" w:rsidRPr="00224B80" w:rsidRDefault="00082987" w:rsidP="00082987">
            <w:pPr>
              <w:jc w:val="center"/>
              <w:rPr>
                <w:sz w:val="22"/>
                <w:szCs w:val="22"/>
              </w:rPr>
            </w:pPr>
            <w:r w:rsidRPr="00082987">
              <w:rPr>
                <w:sz w:val="22"/>
                <w:szCs w:val="22"/>
              </w:rPr>
              <w:t>4,000</w:t>
            </w:r>
          </w:p>
        </w:tc>
        <w:tc>
          <w:tcPr>
            <w:tcW w:w="486" w:type="pct"/>
            <w:shd w:val="clear" w:color="auto" w:fill="auto"/>
            <w:vAlign w:val="center"/>
          </w:tcPr>
          <w:p w14:paraId="69FBAD5C" w14:textId="64878765" w:rsidR="00082987" w:rsidRPr="00224B80" w:rsidRDefault="00082987" w:rsidP="00082987">
            <w:pPr>
              <w:jc w:val="center"/>
              <w:rPr>
                <w:sz w:val="22"/>
                <w:szCs w:val="22"/>
              </w:rPr>
            </w:pPr>
            <w:r w:rsidRPr="00082987">
              <w:rPr>
                <w:sz w:val="22"/>
                <w:szCs w:val="22"/>
              </w:rPr>
              <w:t>4,000</w:t>
            </w:r>
          </w:p>
        </w:tc>
        <w:tc>
          <w:tcPr>
            <w:tcW w:w="441" w:type="pct"/>
            <w:shd w:val="clear" w:color="auto" w:fill="auto"/>
            <w:vAlign w:val="center"/>
          </w:tcPr>
          <w:p w14:paraId="7736A099" w14:textId="566528ED" w:rsidR="00082987" w:rsidRPr="00224B80" w:rsidRDefault="00082987" w:rsidP="00082987">
            <w:pPr>
              <w:jc w:val="center"/>
              <w:rPr>
                <w:sz w:val="22"/>
                <w:szCs w:val="22"/>
              </w:rPr>
            </w:pPr>
            <w:r w:rsidRPr="00082987">
              <w:rPr>
                <w:sz w:val="22"/>
                <w:szCs w:val="22"/>
              </w:rPr>
              <w:t>4,000</w:t>
            </w:r>
          </w:p>
        </w:tc>
      </w:tr>
      <w:tr w:rsidR="00224B80" w:rsidRPr="00224B80" w14:paraId="2D820978" w14:textId="77777777" w:rsidTr="00082987">
        <w:trPr>
          <w:cantSplit/>
          <w:trHeight w:val="20"/>
        </w:trPr>
        <w:tc>
          <w:tcPr>
            <w:tcW w:w="241" w:type="pct"/>
            <w:shd w:val="clear" w:color="auto" w:fill="auto"/>
            <w:vAlign w:val="center"/>
          </w:tcPr>
          <w:p w14:paraId="7E52FB9D" w14:textId="3D7A6AD8" w:rsidR="00082987" w:rsidRPr="00224B80" w:rsidRDefault="00082987" w:rsidP="00082987">
            <w:pPr>
              <w:jc w:val="center"/>
              <w:rPr>
                <w:sz w:val="22"/>
                <w:szCs w:val="22"/>
              </w:rPr>
            </w:pPr>
            <w:r w:rsidRPr="00224B80">
              <w:t>3.2</w:t>
            </w:r>
          </w:p>
        </w:tc>
        <w:tc>
          <w:tcPr>
            <w:tcW w:w="1115" w:type="pct"/>
            <w:shd w:val="clear" w:color="auto" w:fill="auto"/>
            <w:vAlign w:val="center"/>
          </w:tcPr>
          <w:p w14:paraId="508BB184" w14:textId="04966499" w:rsidR="00082987" w:rsidRPr="00224B80" w:rsidRDefault="00082987" w:rsidP="00082987">
            <w:pPr>
              <w:jc w:val="center"/>
              <w:rPr>
                <w:sz w:val="22"/>
                <w:szCs w:val="22"/>
              </w:rPr>
            </w:pPr>
            <w:r w:rsidRPr="00082987">
              <w:rPr>
                <w:sz w:val="22"/>
                <w:szCs w:val="22"/>
              </w:rPr>
              <w:t>Располагаемая мощность основного оборудования</w:t>
            </w:r>
          </w:p>
        </w:tc>
        <w:tc>
          <w:tcPr>
            <w:tcW w:w="386" w:type="pct"/>
            <w:shd w:val="clear" w:color="auto" w:fill="auto"/>
            <w:vAlign w:val="center"/>
          </w:tcPr>
          <w:p w14:paraId="1A25FBFB" w14:textId="7E424F73"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3E409CA8" w14:textId="7720EE2C" w:rsidR="00082987" w:rsidRPr="00224B80" w:rsidRDefault="00082987" w:rsidP="00082987">
            <w:pPr>
              <w:jc w:val="center"/>
              <w:rPr>
                <w:sz w:val="22"/>
                <w:szCs w:val="22"/>
              </w:rPr>
            </w:pPr>
            <w:r w:rsidRPr="00082987">
              <w:rPr>
                <w:sz w:val="22"/>
                <w:szCs w:val="22"/>
              </w:rPr>
              <w:t>1,710</w:t>
            </w:r>
          </w:p>
        </w:tc>
        <w:tc>
          <w:tcPr>
            <w:tcW w:w="386" w:type="pct"/>
            <w:shd w:val="clear" w:color="auto" w:fill="auto"/>
            <w:vAlign w:val="center"/>
          </w:tcPr>
          <w:p w14:paraId="4FC6B604" w14:textId="44C8F3CF" w:rsidR="00082987" w:rsidRPr="00224B80" w:rsidRDefault="00082987" w:rsidP="00082987">
            <w:pPr>
              <w:jc w:val="center"/>
              <w:rPr>
                <w:sz w:val="22"/>
                <w:szCs w:val="22"/>
              </w:rPr>
            </w:pPr>
            <w:r w:rsidRPr="00082987">
              <w:rPr>
                <w:sz w:val="22"/>
                <w:szCs w:val="22"/>
              </w:rPr>
              <w:t>1,710</w:t>
            </w:r>
          </w:p>
        </w:tc>
        <w:tc>
          <w:tcPr>
            <w:tcW w:w="385" w:type="pct"/>
            <w:shd w:val="clear" w:color="auto" w:fill="auto"/>
            <w:vAlign w:val="center"/>
          </w:tcPr>
          <w:p w14:paraId="1541A141" w14:textId="24E1DADA" w:rsidR="00082987" w:rsidRPr="00224B80" w:rsidRDefault="00082987" w:rsidP="00082987">
            <w:pPr>
              <w:jc w:val="center"/>
              <w:rPr>
                <w:sz w:val="22"/>
                <w:szCs w:val="22"/>
              </w:rPr>
            </w:pPr>
            <w:r w:rsidRPr="00082987">
              <w:rPr>
                <w:sz w:val="22"/>
                <w:szCs w:val="22"/>
              </w:rPr>
              <w:t>1,710</w:t>
            </w:r>
          </w:p>
        </w:tc>
        <w:tc>
          <w:tcPr>
            <w:tcW w:w="403" w:type="pct"/>
            <w:shd w:val="clear" w:color="auto" w:fill="auto"/>
            <w:vAlign w:val="center"/>
          </w:tcPr>
          <w:p w14:paraId="11D40060" w14:textId="14DDEE7B" w:rsidR="00082987" w:rsidRPr="00224B80" w:rsidRDefault="00082987" w:rsidP="00082987">
            <w:pPr>
              <w:jc w:val="center"/>
              <w:rPr>
                <w:sz w:val="22"/>
                <w:szCs w:val="22"/>
              </w:rPr>
            </w:pPr>
            <w:r w:rsidRPr="00082987">
              <w:rPr>
                <w:sz w:val="22"/>
                <w:szCs w:val="22"/>
              </w:rPr>
              <w:t>1,710</w:t>
            </w:r>
          </w:p>
        </w:tc>
        <w:tc>
          <w:tcPr>
            <w:tcW w:w="385" w:type="pct"/>
            <w:shd w:val="clear" w:color="auto" w:fill="auto"/>
            <w:vAlign w:val="center"/>
          </w:tcPr>
          <w:p w14:paraId="0D1F1A7A" w14:textId="61D72964" w:rsidR="00082987" w:rsidRPr="00224B80" w:rsidRDefault="00082987" w:rsidP="00082987">
            <w:pPr>
              <w:jc w:val="center"/>
              <w:rPr>
                <w:sz w:val="22"/>
                <w:szCs w:val="22"/>
              </w:rPr>
            </w:pPr>
            <w:r w:rsidRPr="00082987">
              <w:rPr>
                <w:sz w:val="22"/>
                <w:szCs w:val="22"/>
              </w:rPr>
              <w:t>1,710</w:t>
            </w:r>
          </w:p>
        </w:tc>
        <w:tc>
          <w:tcPr>
            <w:tcW w:w="385" w:type="pct"/>
            <w:shd w:val="clear" w:color="auto" w:fill="auto"/>
            <w:vAlign w:val="center"/>
          </w:tcPr>
          <w:p w14:paraId="7D476540" w14:textId="5C21C483" w:rsidR="00082987" w:rsidRPr="00224B80" w:rsidRDefault="00082987" w:rsidP="00082987">
            <w:pPr>
              <w:jc w:val="center"/>
              <w:rPr>
                <w:sz w:val="22"/>
                <w:szCs w:val="22"/>
              </w:rPr>
            </w:pPr>
            <w:r w:rsidRPr="00082987">
              <w:rPr>
                <w:sz w:val="22"/>
                <w:szCs w:val="22"/>
              </w:rPr>
              <w:t>1,710</w:t>
            </w:r>
          </w:p>
        </w:tc>
        <w:tc>
          <w:tcPr>
            <w:tcW w:w="486" w:type="pct"/>
            <w:shd w:val="clear" w:color="auto" w:fill="auto"/>
            <w:vAlign w:val="center"/>
          </w:tcPr>
          <w:p w14:paraId="37044B86" w14:textId="48296338" w:rsidR="00082987" w:rsidRPr="00224B80" w:rsidRDefault="00082987" w:rsidP="00082987">
            <w:pPr>
              <w:jc w:val="center"/>
              <w:rPr>
                <w:sz w:val="22"/>
                <w:szCs w:val="22"/>
              </w:rPr>
            </w:pPr>
            <w:r w:rsidRPr="00082987">
              <w:rPr>
                <w:sz w:val="22"/>
                <w:szCs w:val="22"/>
              </w:rPr>
              <w:t>1,710</w:t>
            </w:r>
          </w:p>
        </w:tc>
        <w:tc>
          <w:tcPr>
            <w:tcW w:w="441" w:type="pct"/>
            <w:shd w:val="clear" w:color="auto" w:fill="auto"/>
            <w:vAlign w:val="center"/>
          </w:tcPr>
          <w:p w14:paraId="3AD23683" w14:textId="2D5E54B2" w:rsidR="00082987" w:rsidRPr="00224B80" w:rsidRDefault="00082987" w:rsidP="00082987">
            <w:pPr>
              <w:jc w:val="center"/>
              <w:rPr>
                <w:sz w:val="22"/>
                <w:szCs w:val="22"/>
              </w:rPr>
            </w:pPr>
            <w:r w:rsidRPr="00082987">
              <w:rPr>
                <w:sz w:val="22"/>
                <w:szCs w:val="22"/>
              </w:rPr>
              <w:t>1,710</w:t>
            </w:r>
          </w:p>
        </w:tc>
      </w:tr>
      <w:tr w:rsidR="00224B80" w:rsidRPr="00224B80" w14:paraId="25549D9D" w14:textId="77777777" w:rsidTr="00082987">
        <w:trPr>
          <w:cantSplit/>
          <w:trHeight w:val="20"/>
        </w:trPr>
        <w:tc>
          <w:tcPr>
            <w:tcW w:w="241" w:type="pct"/>
            <w:shd w:val="clear" w:color="auto" w:fill="auto"/>
            <w:vAlign w:val="center"/>
          </w:tcPr>
          <w:p w14:paraId="358AF649" w14:textId="1C61AB06" w:rsidR="00082987" w:rsidRPr="00224B80" w:rsidRDefault="00082987" w:rsidP="00082987">
            <w:pPr>
              <w:jc w:val="center"/>
              <w:rPr>
                <w:sz w:val="22"/>
                <w:szCs w:val="22"/>
              </w:rPr>
            </w:pPr>
            <w:r w:rsidRPr="00224B80">
              <w:t>3.3</w:t>
            </w:r>
          </w:p>
        </w:tc>
        <w:tc>
          <w:tcPr>
            <w:tcW w:w="1115" w:type="pct"/>
            <w:shd w:val="clear" w:color="auto" w:fill="auto"/>
            <w:vAlign w:val="center"/>
          </w:tcPr>
          <w:p w14:paraId="2F170CDC" w14:textId="4265EBB6" w:rsidR="00082987" w:rsidRPr="00224B80" w:rsidRDefault="00082987" w:rsidP="00082987">
            <w:pPr>
              <w:jc w:val="center"/>
              <w:rPr>
                <w:sz w:val="22"/>
                <w:szCs w:val="22"/>
              </w:rPr>
            </w:pPr>
            <w:r w:rsidRPr="00082987">
              <w:rPr>
                <w:sz w:val="22"/>
                <w:szCs w:val="22"/>
              </w:rPr>
              <w:t>Ограничения тепловой мощности</w:t>
            </w:r>
          </w:p>
        </w:tc>
        <w:tc>
          <w:tcPr>
            <w:tcW w:w="386" w:type="pct"/>
            <w:shd w:val="clear" w:color="auto" w:fill="auto"/>
            <w:vAlign w:val="center"/>
          </w:tcPr>
          <w:p w14:paraId="2255328F" w14:textId="241400F8"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39815B3C" w14:textId="7E3753E0" w:rsidR="00082987" w:rsidRPr="00224B80" w:rsidRDefault="00082987" w:rsidP="00082987">
            <w:pPr>
              <w:jc w:val="center"/>
              <w:rPr>
                <w:sz w:val="22"/>
                <w:szCs w:val="22"/>
              </w:rPr>
            </w:pPr>
            <w:r w:rsidRPr="00082987">
              <w:rPr>
                <w:sz w:val="22"/>
                <w:szCs w:val="22"/>
              </w:rPr>
              <w:t>0,000</w:t>
            </w:r>
          </w:p>
        </w:tc>
        <w:tc>
          <w:tcPr>
            <w:tcW w:w="386" w:type="pct"/>
            <w:shd w:val="clear" w:color="auto" w:fill="auto"/>
            <w:vAlign w:val="center"/>
          </w:tcPr>
          <w:p w14:paraId="3295EAFC" w14:textId="42BB1DFB"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3C648563" w14:textId="23BC363F" w:rsidR="00082987" w:rsidRPr="00224B80" w:rsidRDefault="00082987" w:rsidP="00082987">
            <w:pPr>
              <w:jc w:val="center"/>
              <w:rPr>
                <w:sz w:val="22"/>
                <w:szCs w:val="22"/>
              </w:rPr>
            </w:pPr>
            <w:r w:rsidRPr="00082987">
              <w:rPr>
                <w:sz w:val="22"/>
                <w:szCs w:val="22"/>
              </w:rPr>
              <w:t>0,000</w:t>
            </w:r>
          </w:p>
        </w:tc>
        <w:tc>
          <w:tcPr>
            <w:tcW w:w="403" w:type="pct"/>
            <w:shd w:val="clear" w:color="auto" w:fill="auto"/>
            <w:vAlign w:val="center"/>
          </w:tcPr>
          <w:p w14:paraId="775DF782" w14:textId="09784C12"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6AED408B" w14:textId="2D86F78C"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2AD1FA53" w14:textId="26904AF8" w:rsidR="00082987" w:rsidRPr="00224B80" w:rsidRDefault="00082987" w:rsidP="00082987">
            <w:pPr>
              <w:jc w:val="center"/>
              <w:rPr>
                <w:sz w:val="22"/>
                <w:szCs w:val="22"/>
              </w:rPr>
            </w:pPr>
            <w:r w:rsidRPr="00082987">
              <w:rPr>
                <w:sz w:val="22"/>
                <w:szCs w:val="22"/>
              </w:rPr>
              <w:t>0,000</w:t>
            </w:r>
          </w:p>
        </w:tc>
        <w:tc>
          <w:tcPr>
            <w:tcW w:w="486" w:type="pct"/>
            <w:shd w:val="clear" w:color="auto" w:fill="auto"/>
            <w:vAlign w:val="center"/>
          </w:tcPr>
          <w:p w14:paraId="547D164C" w14:textId="6CB133E2" w:rsidR="00082987" w:rsidRPr="00224B80" w:rsidRDefault="00082987" w:rsidP="00082987">
            <w:pPr>
              <w:jc w:val="center"/>
              <w:rPr>
                <w:sz w:val="22"/>
                <w:szCs w:val="22"/>
              </w:rPr>
            </w:pPr>
            <w:r w:rsidRPr="00082987">
              <w:rPr>
                <w:sz w:val="22"/>
                <w:szCs w:val="22"/>
              </w:rPr>
              <w:t>0,000</w:t>
            </w:r>
          </w:p>
        </w:tc>
        <w:tc>
          <w:tcPr>
            <w:tcW w:w="441" w:type="pct"/>
            <w:shd w:val="clear" w:color="auto" w:fill="auto"/>
            <w:vAlign w:val="center"/>
          </w:tcPr>
          <w:p w14:paraId="5DCD3AC6" w14:textId="22E480D0" w:rsidR="00082987" w:rsidRPr="00224B80" w:rsidRDefault="00082987" w:rsidP="00082987">
            <w:pPr>
              <w:jc w:val="center"/>
              <w:rPr>
                <w:sz w:val="22"/>
                <w:szCs w:val="22"/>
              </w:rPr>
            </w:pPr>
            <w:r w:rsidRPr="00082987">
              <w:rPr>
                <w:sz w:val="22"/>
                <w:szCs w:val="22"/>
              </w:rPr>
              <w:t>0,000</w:t>
            </w:r>
          </w:p>
        </w:tc>
      </w:tr>
      <w:tr w:rsidR="00224B80" w:rsidRPr="00224B80" w14:paraId="2A7A78B8" w14:textId="77777777" w:rsidTr="00082987">
        <w:trPr>
          <w:cantSplit/>
          <w:trHeight w:val="20"/>
        </w:trPr>
        <w:tc>
          <w:tcPr>
            <w:tcW w:w="241" w:type="pct"/>
            <w:shd w:val="clear" w:color="auto" w:fill="auto"/>
            <w:vAlign w:val="center"/>
          </w:tcPr>
          <w:p w14:paraId="02DC30FE" w14:textId="69EAD4C0" w:rsidR="00082987" w:rsidRPr="00224B80" w:rsidRDefault="00082987" w:rsidP="00082987">
            <w:pPr>
              <w:jc w:val="center"/>
              <w:rPr>
                <w:sz w:val="22"/>
                <w:szCs w:val="22"/>
              </w:rPr>
            </w:pPr>
            <w:r w:rsidRPr="00224B80">
              <w:t>3.4</w:t>
            </w:r>
          </w:p>
        </w:tc>
        <w:tc>
          <w:tcPr>
            <w:tcW w:w="1115" w:type="pct"/>
            <w:shd w:val="clear" w:color="auto" w:fill="auto"/>
            <w:vAlign w:val="center"/>
          </w:tcPr>
          <w:p w14:paraId="54503625" w14:textId="16906255" w:rsidR="00082987" w:rsidRPr="00224B80" w:rsidRDefault="00082987" w:rsidP="00082987">
            <w:pPr>
              <w:jc w:val="center"/>
              <w:rPr>
                <w:sz w:val="22"/>
                <w:szCs w:val="22"/>
              </w:rPr>
            </w:pPr>
            <w:r w:rsidRPr="00082987">
              <w:rPr>
                <w:sz w:val="22"/>
                <w:szCs w:val="22"/>
              </w:rPr>
              <w:t>Собственные и хозяйственные нужды</w:t>
            </w:r>
          </w:p>
        </w:tc>
        <w:tc>
          <w:tcPr>
            <w:tcW w:w="386" w:type="pct"/>
            <w:shd w:val="clear" w:color="auto" w:fill="auto"/>
            <w:vAlign w:val="center"/>
          </w:tcPr>
          <w:p w14:paraId="243A1A4A" w14:textId="280272FB"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40F4220" w14:textId="3F679D42" w:rsidR="00082987" w:rsidRPr="00224B80" w:rsidRDefault="00082987" w:rsidP="00082987">
            <w:pPr>
              <w:jc w:val="center"/>
              <w:rPr>
                <w:sz w:val="22"/>
                <w:szCs w:val="22"/>
              </w:rPr>
            </w:pPr>
            <w:r w:rsidRPr="00082987">
              <w:rPr>
                <w:sz w:val="22"/>
                <w:szCs w:val="22"/>
              </w:rPr>
              <w:t>0,020</w:t>
            </w:r>
          </w:p>
        </w:tc>
        <w:tc>
          <w:tcPr>
            <w:tcW w:w="386" w:type="pct"/>
            <w:shd w:val="clear" w:color="auto" w:fill="auto"/>
            <w:vAlign w:val="center"/>
          </w:tcPr>
          <w:p w14:paraId="3868BD23" w14:textId="3C94FF01" w:rsidR="00082987" w:rsidRPr="00224B80" w:rsidRDefault="00082987" w:rsidP="00082987">
            <w:pPr>
              <w:jc w:val="center"/>
              <w:rPr>
                <w:sz w:val="22"/>
                <w:szCs w:val="22"/>
              </w:rPr>
            </w:pPr>
            <w:r w:rsidRPr="00082987">
              <w:rPr>
                <w:sz w:val="22"/>
                <w:szCs w:val="22"/>
              </w:rPr>
              <w:t>0,020</w:t>
            </w:r>
          </w:p>
        </w:tc>
        <w:tc>
          <w:tcPr>
            <w:tcW w:w="385" w:type="pct"/>
            <w:shd w:val="clear" w:color="auto" w:fill="auto"/>
            <w:vAlign w:val="center"/>
          </w:tcPr>
          <w:p w14:paraId="252CB6B1" w14:textId="2B8BFBEA" w:rsidR="00082987" w:rsidRPr="00224B80" w:rsidRDefault="00082987" w:rsidP="00082987">
            <w:pPr>
              <w:jc w:val="center"/>
              <w:rPr>
                <w:sz w:val="22"/>
                <w:szCs w:val="22"/>
              </w:rPr>
            </w:pPr>
            <w:r w:rsidRPr="00082987">
              <w:rPr>
                <w:sz w:val="22"/>
                <w:szCs w:val="22"/>
              </w:rPr>
              <w:t>0,020</w:t>
            </w:r>
          </w:p>
        </w:tc>
        <w:tc>
          <w:tcPr>
            <w:tcW w:w="403" w:type="pct"/>
            <w:shd w:val="clear" w:color="auto" w:fill="auto"/>
            <w:vAlign w:val="center"/>
          </w:tcPr>
          <w:p w14:paraId="3F696903" w14:textId="63AE4C5A" w:rsidR="00082987" w:rsidRPr="00224B80" w:rsidRDefault="00082987" w:rsidP="00082987">
            <w:pPr>
              <w:jc w:val="center"/>
              <w:rPr>
                <w:sz w:val="22"/>
                <w:szCs w:val="22"/>
              </w:rPr>
            </w:pPr>
            <w:r w:rsidRPr="00082987">
              <w:rPr>
                <w:sz w:val="22"/>
                <w:szCs w:val="22"/>
              </w:rPr>
              <w:t>0,020</w:t>
            </w:r>
          </w:p>
        </w:tc>
        <w:tc>
          <w:tcPr>
            <w:tcW w:w="385" w:type="pct"/>
            <w:shd w:val="clear" w:color="auto" w:fill="auto"/>
            <w:vAlign w:val="center"/>
          </w:tcPr>
          <w:p w14:paraId="49EE6138" w14:textId="03FEB157" w:rsidR="00082987" w:rsidRPr="00224B80" w:rsidRDefault="00082987" w:rsidP="00082987">
            <w:pPr>
              <w:jc w:val="center"/>
              <w:rPr>
                <w:sz w:val="22"/>
                <w:szCs w:val="22"/>
              </w:rPr>
            </w:pPr>
            <w:r w:rsidRPr="00082987">
              <w:rPr>
                <w:sz w:val="22"/>
                <w:szCs w:val="22"/>
              </w:rPr>
              <w:t>0,020</w:t>
            </w:r>
          </w:p>
        </w:tc>
        <w:tc>
          <w:tcPr>
            <w:tcW w:w="385" w:type="pct"/>
            <w:shd w:val="clear" w:color="auto" w:fill="auto"/>
            <w:vAlign w:val="center"/>
          </w:tcPr>
          <w:p w14:paraId="591485F9" w14:textId="7FD2DCA9" w:rsidR="00082987" w:rsidRPr="00224B80" w:rsidRDefault="00082987" w:rsidP="00082987">
            <w:pPr>
              <w:jc w:val="center"/>
              <w:rPr>
                <w:sz w:val="22"/>
                <w:szCs w:val="22"/>
              </w:rPr>
            </w:pPr>
            <w:r w:rsidRPr="00082987">
              <w:rPr>
                <w:sz w:val="22"/>
                <w:szCs w:val="22"/>
              </w:rPr>
              <w:t>0,020</w:t>
            </w:r>
          </w:p>
        </w:tc>
        <w:tc>
          <w:tcPr>
            <w:tcW w:w="486" w:type="pct"/>
            <w:shd w:val="clear" w:color="auto" w:fill="auto"/>
            <w:vAlign w:val="center"/>
          </w:tcPr>
          <w:p w14:paraId="03647921" w14:textId="541AB0D0" w:rsidR="00082987" w:rsidRPr="00224B80" w:rsidRDefault="00082987" w:rsidP="00082987">
            <w:pPr>
              <w:jc w:val="center"/>
              <w:rPr>
                <w:sz w:val="22"/>
                <w:szCs w:val="22"/>
              </w:rPr>
            </w:pPr>
            <w:r w:rsidRPr="00082987">
              <w:rPr>
                <w:sz w:val="22"/>
                <w:szCs w:val="22"/>
              </w:rPr>
              <w:t>0,020</w:t>
            </w:r>
          </w:p>
        </w:tc>
        <w:tc>
          <w:tcPr>
            <w:tcW w:w="441" w:type="pct"/>
            <w:shd w:val="clear" w:color="auto" w:fill="auto"/>
            <w:vAlign w:val="center"/>
          </w:tcPr>
          <w:p w14:paraId="40878808" w14:textId="10E454C6" w:rsidR="00082987" w:rsidRPr="00224B80" w:rsidRDefault="00082987" w:rsidP="00082987">
            <w:pPr>
              <w:jc w:val="center"/>
              <w:rPr>
                <w:sz w:val="22"/>
                <w:szCs w:val="22"/>
              </w:rPr>
            </w:pPr>
            <w:r w:rsidRPr="00082987">
              <w:rPr>
                <w:sz w:val="22"/>
                <w:szCs w:val="22"/>
              </w:rPr>
              <w:t>0,020</w:t>
            </w:r>
          </w:p>
        </w:tc>
      </w:tr>
      <w:tr w:rsidR="00224B80" w:rsidRPr="00224B80" w14:paraId="78DE1252" w14:textId="77777777" w:rsidTr="00082987">
        <w:trPr>
          <w:cantSplit/>
          <w:trHeight w:val="20"/>
        </w:trPr>
        <w:tc>
          <w:tcPr>
            <w:tcW w:w="241" w:type="pct"/>
            <w:shd w:val="clear" w:color="auto" w:fill="auto"/>
            <w:vAlign w:val="center"/>
          </w:tcPr>
          <w:p w14:paraId="249353F3" w14:textId="70F0C634" w:rsidR="00082987" w:rsidRPr="00224B80" w:rsidRDefault="00082987" w:rsidP="00082987">
            <w:pPr>
              <w:jc w:val="center"/>
              <w:rPr>
                <w:sz w:val="22"/>
                <w:szCs w:val="22"/>
              </w:rPr>
            </w:pPr>
            <w:r w:rsidRPr="00224B80">
              <w:t>3.5</w:t>
            </w:r>
          </w:p>
        </w:tc>
        <w:tc>
          <w:tcPr>
            <w:tcW w:w="1115" w:type="pct"/>
            <w:shd w:val="clear" w:color="auto" w:fill="auto"/>
            <w:vAlign w:val="center"/>
          </w:tcPr>
          <w:p w14:paraId="4308517E" w14:textId="2ACA9121" w:rsidR="00082987" w:rsidRPr="00224B80" w:rsidRDefault="00082987" w:rsidP="00082987">
            <w:pPr>
              <w:jc w:val="center"/>
              <w:rPr>
                <w:sz w:val="22"/>
                <w:szCs w:val="22"/>
              </w:rPr>
            </w:pPr>
            <w:r w:rsidRPr="00082987">
              <w:rPr>
                <w:sz w:val="22"/>
                <w:szCs w:val="22"/>
              </w:rPr>
              <w:t>Потери в тепловых сетях от отпущенной тепловой энергии</w:t>
            </w:r>
          </w:p>
        </w:tc>
        <w:tc>
          <w:tcPr>
            <w:tcW w:w="386" w:type="pct"/>
            <w:shd w:val="clear" w:color="auto" w:fill="auto"/>
            <w:vAlign w:val="center"/>
          </w:tcPr>
          <w:p w14:paraId="312B1BCD" w14:textId="22D6B4BA"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5DD656D2" w14:textId="294EAAF0" w:rsidR="00082987" w:rsidRPr="00224B80" w:rsidRDefault="00082987" w:rsidP="00082987">
            <w:pPr>
              <w:jc w:val="center"/>
              <w:rPr>
                <w:sz w:val="22"/>
                <w:szCs w:val="22"/>
              </w:rPr>
            </w:pPr>
            <w:r w:rsidRPr="00082987">
              <w:rPr>
                <w:sz w:val="22"/>
                <w:szCs w:val="22"/>
              </w:rPr>
              <w:t>0,130</w:t>
            </w:r>
          </w:p>
        </w:tc>
        <w:tc>
          <w:tcPr>
            <w:tcW w:w="386" w:type="pct"/>
            <w:shd w:val="clear" w:color="auto" w:fill="auto"/>
            <w:vAlign w:val="center"/>
          </w:tcPr>
          <w:p w14:paraId="02CD9DD8" w14:textId="0EF094F0" w:rsidR="00082987" w:rsidRPr="00224B80" w:rsidRDefault="00082987" w:rsidP="00082987">
            <w:pPr>
              <w:jc w:val="center"/>
              <w:rPr>
                <w:sz w:val="22"/>
                <w:szCs w:val="22"/>
              </w:rPr>
            </w:pPr>
            <w:r w:rsidRPr="00082987">
              <w:rPr>
                <w:sz w:val="22"/>
                <w:szCs w:val="22"/>
              </w:rPr>
              <w:t>0,130</w:t>
            </w:r>
          </w:p>
        </w:tc>
        <w:tc>
          <w:tcPr>
            <w:tcW w:w="385" w:type="pct"/>
            <w:shd w:val="clear" w:color="auto" w:fill="auto"/>
            <w:vAlign w:val="center"/>
          </w:tcPr>
          <w:p w14:paraId="252D1BFF" w14:textId="7CD2F7EA" w:rsidR="00082987" w:rsidRPr="00224B80" w:rsidRDefault="00082987" w:rsidP="00082987">
            <w:pPr>
              <w:jc w:val="center"/>
              <w:rPr>
                <w:sz w:val="22"/>
                <w:szCs w:val="22"/>
              </w:rPr>
            </w:pPr>
            <w:r w:rsidRPr="00082987">
              <w:rPr>
                <w:sz w:val="22"/>
                <w:szCs w:val="22"/>
              </w:rPr>
              <w:t>0,130</w:t>
            </w:r>
          </w:p>
        </w:tc>
        <w:tc>
          <w:tcPr>
            <w:tcW w:w="403" w:type="pct"/>
            <w:shd w:val="clear" w:color="auto" w:fill="auto"/>
            <w:vAlign w:val="center"/>
          </w:tcPr>
          <w:p w14:paraId="4E97C5C7" w14:textId="2638C629" w:rsidR="00082987" w:rsidRPr="00224B80" w:rsidRDefault="00082987" w:rsidP="00082987">
            <w:pPr>
              <w:jc w:val="center"/>
              <w:rPr>
                <w:sz w:val="22"/>
                <w:szCs w:val="22"/>
              </w:rPr>
            </w:pPr>
            <w:r w:rsidRPr="00082987">
              <w:rPr>
                <w:sz w:val="22"/>
                <w:szCs w:val="22"/>
              </w:rPr>
              <w:t>0,130</w:t>
            </w:r>
          </w:p>
        </w:tc>
        <w:tc>
          <w:tcPr>
            <w:tcW w:w="385" w:type="pct"/>
            <w:shd w:val="clear" w:color="auto" w:fill="auto"/>
            <w:vAlign w:val="center"/>
          </w:tcPr>
          <w:p w14:paraId="2F8B405B" w14:textId="66CFF922" w:rsidR="00082987" w:rsidRPr="00224B80" w:rsidRDefault="00082987" w:rsidP="00082987">
            <w:pPr>
              <w:jc w:val="center"/>
              <w:rPr>
                <w:sz w:val="22"/>
                <w:szCs w:val="22"/>
              </w:rPr>
            </w:pPr>
            <w:r w:rsidRPr="00082987">
              <w:rPr>
                <w:sz w:val="22"/>
                <w:szCs w:val="22"/>
              </w:rPr>
              <w:t>0,130</w:t>
            </w:r>
          </w:p>
        </w:tc>
        <w:tc>
          <w:tcPr>
            <w:tcW w:w="385" w:type="pct"/>
            <w:shd w:val="clear" w:color="auto" w:fill="auto"/>
            <w:vAlign w:val="center"/>
          </w:tcPr>
          <w:p w14:paraId="0C30AD77" w14:textId="2AB21A47" w:rsidR="00082987" w:rsidRPr="00224B80" w:rsidRDefault="00082987" w:rsidP="00082987">
            <w:pPr>
              <w:jc w:val="center"/>
              <w:rPr>
                <w:sz w:val="22"/>
                <w:szCs w:val="22"/>
              </w:rPr>
            </w:pPr>
            <w:r w:rsidRPr="00082987">
              <w:rPr>
                <w:sz w:val="22"/>
                <w:szCs w:val="22"/>
              </w:rPr>
              <w:t>0,130</w:t>
            </w:r>
          </w:p>
        </w:tc>
        <w:tc>
          <w:tcPr>
            <w:tcW w:w="486" w:type="pct"/>
            <w:shd w:val="clear" w:color="auto" w:fill="auto"/>
            <w:vAlign w:val="center"/>
          </w:tcPr>
          <w:p w14:paraId="427B6FDE" w14:textId="563E82CD" w:rsidR="00082987" w:rsidRPr="00224B80" w:rsidRDefault="00082987" w:rsidP="00082987">
            <w:pPr>
              <w:jc w:val="center"/>
              <w:rPr>
                <w:sz w:val="22"/>
                <w:szCs w:val="22"/>
              </w:rPr>
            </w:pPr>
            <w:r w:rsidRPr="00082987">
              <w:rPr>
                <w:sz w:val="22"/>
                <w:szCs w:val="22"/>
              </w:rPr>
              <w:t>0,130</w:t>
            </w:r>
          </w:p>
        </w:tc>
        <w:tc>
          <w:tcPr>
            <w:tcW w:w="441" w:type="pct"/>
            <w:shd w:val="clear" w:color="auto" w:fill="auto"/>
            <w:vAlign w:val="center"/>
          </w:tcPr>
          <w:p w14:paraId="147F75FC" w14:textId="4E841544" w:rsidR="00082987" w:rsidRPr="00224B80" w:rsidRDefault="00082987" w:rsidP="00082987">
            <w:pPr>
              <w:jc w:val="center"/>
              <w:rPr>
                <w:sz w:val="22"/>
                <w:szCs w:val="22"/>
              </w:rPr>
            </w:pPr>
            <w:r w:rsidRPr="00082987">
              <w:rPr>
                <w:sz w:val="22"/>
                <w:szCs w:val="22"/>
              </w:rPr>
              <w:t>0,130</w:t>
            </w:r>
          </w:p>
        </w:tc>
      </w:tr>
      <w:tr w:rsidR="00224B80" w:rsidRPr="00224B80" w14:paraId="29955A93" w14:textId="77777777" w:rsidTr="00082987">
        <w:trPr>
          <w:cantSplit/>
          <w:trHeight w:val="20"/>
        </w:trPr>
        <w:tc>
          <w:tcPr>
            <w:tcW w:w="241" w:type="pct"/>
            <w:shd w:val="clear" w:color="auto" w:fill="auto"/>
            <w:vAlign w:val="center"/>
          </w:tcPr>
          <w:p w14:paraId="723A795C" w14:textId="5FF0ADC7" w:rsidR="00082987" w:rsidRPr="00224B80" w:rsidRDefault="00082987" w:rsidP="00082987">
            <w:pPr>
              <w:jc w:val="center"/>
              <w:rPr>
                <w:sz w:val="22"/>
                <w:szCs w:val="22"/>
              </w:rPr>
            </w:pPr>
            <w:r w:rsidRPr="00224B80">
              <w:t>3.6</w:t>
            </w:r>
          </w:p>
        </w:tc>
        <w:tc>
          <w:tcPr>
            <w:tcW w:w="1115" w:type="pct"/>
            <w:shd w:val="clear" w:color="auto" w:fill="auto"/>
            <w:vAlign w:val="center"/>
          </w:tcPr>
          <w:p w14:paraId="484E9FE7" w14:textId="3317BAD3" w:rsidR="00082987" w:rsidRPr="00224B80" w:rsidRDefault="00082987" w:rsidP="00082987">
            <w:pPr>
              <w:jc w:val="center"/>
              <w:rPr>
                <w:sz w:val="22"/>
                <w:szCs w:val="22"/>
              </w:rPr>
            </w:pPr>
            <w:r w:rsidRPr="00082987">
              <w:rPr>
                <w:sz w:val="22"/>
                <w:szCs w:val="22"/>
              </w:rPr>
              <w:t>Присоединенная тепловая нагрузка</w:t>
            </w:r>
          </w:p>
        </w:tc>
        <w:tc>
          <w:tcPr>
            <w:tcW w:w="386" w:type="pct"/>
            <w:shd w:val="clear" w:color="auto" w:fill="auto"/>
            <w:vAlign w:val="center"/>
          </w:tcPr>
          <w:p w14:paraId="0B5946E6" w14:textId="788F3D88"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7B01A132" w14:textId="57D3C147" w:rsidR="00082987" w:rsidRPr="00224B80" w:rsidRDefault="00082987" w:rsidP="00082987">
            <w:pPr>
              <w:jc w:val="center"/>
              <w:rPr>
                <w:sz w:val="22"/>
                <w:szCs w:val="22"/>
              </w:rPr>
            </w:pPr>
            <w:r w:rsidRPr="00082987">
              <w:rPr>
                <w:sz w:val="22"/>
                <w:szCs w:val="22"/>
              </w:rPr>
              <w:t>0,660</w:t>
            </w:r>
          </w:p>
        </w:tc>
        <w:tc>
          <w:tcPr>
            <w:tcW w:w="386" w:type="pct"/>
            <w:shd w:val="clear" w:color="auto" w:fill="auto"/>
            <w:vAlign w:val="center"/>
          </w:tcPr>
          <w:p w14:paraId="0891EB7C" w14:textId="3A8A988C" w:rsidR="00082987" w:rsidRPr="00224B80" w:rsidRDefault="00082987" w:rsidP="00082987">
            <w:pPr>
              <w:jc w:val="center"/>
              <w:rPr>
                <w:sz w:val="22"/>
                <w:szCs w:val="22"/>
              </w:rPr>
            </w:pPr>
            <w:r w:rsidRPr="00082987">
              <w:rPr>
                <w:sz w:val="22"/>
                <w:szCs w:val="22"/>
              </w:rPr>
              <w:t>0,660</w:t>
            </w:r>
          </w:p>
        </w:tc>
        <w:tc>
          <w:tcPr>
            <w:tcW w:w="385" w:type="pct"/>
            <w:shd w:val="clear" w:color="auto" w:fill="auto"/>
            <w:vAlign w:val="center"/>
          </w:tcPr>
          <w:p w14:paraId="6103B250" w14:textId="2D493CD2" w:rsidR="00082987" w:rsidRPr="00224B80" w:rsidRDefault="00082987" w:rsidP="00082987">
            <w:pPr>
              <w:jc w:val="center"/>
              <w:rPr>
                <w:sz w:val="22"/>
                <w:szCs w:val="22"/>
              </w:rPr>
            </w:pPr>
            <w:r w:rsidRPr="00082987">
              <w:rPr>
                <w:sz w:val="22"/>
                <w:szCs w:val="22"/>
              </w:rPr>
              <w:t>0,660</w:t>
            </w:r>
          </w:p>
        </w:tc>
        <w:tc>
          <w:tcPr>
            <w:tcW w:w="403" w:type="pct"/>
            <w:shd w:val="clear" w:color="auto" w:fill="auto"/>
            <w:vAlign w:val="center"/>
          </w:tcPr>
          <w:p w14:paraId="65DC7EBA" w14:textId="70CAB92D" w:rsidR="00082987" w:rsidRPr="00224B80" w:rsidRDefault="00082987" w:rsidP="00082987">
            <w:pPr>
              <w:jc w:val="center"/>
              <w:rPr>
                <w:sz w:val="22"/>
                <w:szCs w:val="22"/>
              </w:rPr>
            </w:pPr>
            <w:r w:rsidRPr="00082987">
              <w:rPr>
                <w:sz w:val="22"/>
                <w:szCs w:val="22"/>
              </w:rPr>
              <w:t>0,660</w:t>
            </w:r>
          </w:p>
        </w:tc>
        <w:tc>
          <w:tcPr>
            <w:tcW w:w="385" w:type="pct"/>
            <w:shd w:val="clear" w:color="auto" w:fill="auto"/>
            <w:vAlign w:val="center"/>
          </w:tcPr>
          <w:p w14:paraId="56F69357" w14:textId="1F95C1BB" w:rsidR="00082987" w:rsidRPr="00224B80" w:rsidRDefault="00082987" w:rsidP="00082987">
            <w:pPr>
              <w:jc w:val="center"/>
              <w:rPr>
                <w:sz w:val="22"/>
                <w:szCs w:val="22"/>
              </w:rPr>
            </w:pPr>
            <w:r w:rsidRPr="00082987">
              <w:rPr>
                <w:sz w:val="22"/>
                <w:szCs w:val="22"/>
              </w:rPr>
              <w:t>0,660</w:t>
            </w:r>
          </w:p>
        </w:tc>
        <w:tc>
          <w:tcPr>
            <w:tcW w:w="385" w:type="pct"/>
            <w:shd w:val="clear" w:color="auto" w:fill="auto"/>
            <w:vAlign w:val="center"/>
          </w:tcPr>
          <w:p w14:paraId="4C7F4E6A" w14:textId="62F8C314" w:rsidR="00082987" w:rsidRPr="00224B80" w:rsidRDefault="00082987" w:rsidP="00082987">
            <w:pPr>
              <w:jc w:val="center"/>
              <w:rPr>
                <w:sz w:val="22"/>
                <w:szCs w:val="22"/>
              </w:rPr>
            </w:pPr>
            <w:r w:rsidRPr="00082987">
              <w:rPr>
                <w:sz w:val="22"/>
                <w:szCs w:val="22"/>
              </w:rPr>
              <w:t>0,660</w:t>
            </w:r>
          </w:p>
        </w:tc>
        <w:tc>
          <w:tcPr>
            <w:tcW w:w="486" w:type="pct"/>
            <w:shd w:val="clear" w:color="auto" w:fill="auto"/>
            <w:vAlign w:val="center"/>
          </w:tcPr>
          <w:p w14:paraId="4AF0223B" w14:textId="252E2386" w:rsidR="00082987" w:rsidRPr="00224B80" w:rsidRDefault="00082987" w:rsidP="00082987">
            <w:pPr>
              <w:jc w:val="center"/>
              <w:rPr>
                <w:sz w:val="22"/>
                <w:szCs w:val="22"/>
              </w:rPr>
            </w:pPr>
            <w:r w:rsidRPr="00082987">
              <w:rPr>
                <w:sz w:val="22"/>
                <w:szCs w:val="22"/>
              </w:rPr>
              <w:t>0,660</w:t>
            </w:r>
          </w:p>
        </w:tc>
        <w:tc>
          <w:tcPr>
            <w:tcW w:w="441" w:type="pct"/>
            <w:shd w:val="clear" w:color="auto" w:fill="auto"/>
            <w:vAlign w:val="center"/>
          </w:tcPr>
          <w:p w14:paraId="795E1695" w14:textId="35DDC39D" w:rsidR="00082987" w:rsidRPr="00224B80" w:rsidRDefault="00082987" w:rsidP="00082987">
            <w:pPr>
              <w:jc w:val="center"/>
              <w:rPr>
                <w:sz w:val="22"/>
                <w:szCs w:val="22"/>
              </w:rPr>
            </w:pPr>
            <w:r w:rsidRPr="00082987">
              <w:rPr>
                <w:sz w:val="22"/>
                <w:szCs w:val="22"/>
              </w:rPr>
              <w:t>0,660</w:t>
            </w:r>
          </w:p>
        </w:tc>
      </w:tr>
      <w:tr w:rsidR="00224B80" w:rsidRPr="00224B80" w14:paraId="203E9C0E" w14:textId="77777777" w:rsidTr="00082987">
        <w:trPr>
          <w:cantSplit/>
          <w:trHeight w:val="20"/>
        </w:trPr>
        <w:tc>
          <w:tcPr>
            <w:tcW w:w="241" w:type="pct"/>
            <w:shd w:val="clear" w:color="auto" w:fill="auto"/>
            <w:vAlign w:val="center"/>
          </w:tcPr>
          <w:p w14:paraId="68EB236C" w14:textId="2F4792EC" w:rsidR="00082987" w:rsidRPr="00224B80" w:rsidRDefault="00082987" w:rsidP="00082987">
            <w:pPr>
              <w:jc w:val="center"/>
              <w:rPr>
                <w:sz w:val="22"/>
                <w:szCs w:val="22"/>
              </w:rPr>
            </w:pPr>
            <w:r w:rsidRPr="00224B80">
              <w:t>3.7</w:t>
            </w:r>
          </w:p>
        </w:tc>
        <w:tc>
          <w:tcPr>
            <w:tcW w:w="1115" w:type="pct"/>
            <w:shd w:val="clear" w:color="auto" w:fill="auto"/>
            <w:vAlign w:val="center"/>
          </w:tcPr>
          <w:p w14:paraId="1FBADD26" w14:textId="5BA101BD" w:rsidR="00082987" w:rsidRPr="00224B80" w:rsidRDefault="00082987" w:rsidP="00082987">
            <w:pPr>
              <w:jc w:val="center"/>
              <w:rPr>
                <w:sz w:val="22"/>
                <w:szCs w:val="22"/>
              </w:rPr>
            </w:pPr>
            <w:r w:rsidRPr="00082987">
              <w:rPr>
                <w:sz w:val="22"/>
                <w:szCs w:val="22"/>
              </w:rPr>
              <w:t>Резерв (+)/дефицит (-) тепловой мощности</w:t>
            </w:r>
          </w:p>
        </w:tc>
        <w:tc>
          <w:tcPr>
            <w:tcW w:w="386" w:type="pct"/>
            <w:shd w:val="clear" w:color="auto" w:fill="auto"/>
            <w:vAlign w:val="center"/>
          </w:tcPr>
          <w:p w14:paraId="5EC2B865" w14:textId="276CDB03"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F28E05E" w14:textId="161ADABC" w:rsidR="00082987" w:rsidRPr="00224B80" w:rsidRDefault="00082987" w:rsidP="00082987">
            <w:pPr>
              <w:jc w:val="center"/>
              <w:rPr>
                <w:sz w:val="22"/>
                <w:szCs w:val="22"/>
              </w:rPr>
            </w:pPr>
            <w:r w:rsidRPr="00082987">
              <w:rPr>
                <w:sz w:val="22"/>
                <w:szCs w:val="22"/>
              </w:rPr>
              <w:t>0,900</w:t>
            </w:r>
          </w:p>
        </w:tc>
        <w:tc>
          <w:tcPr>
            <w:tcW w:w="386" w:type="pct"/>
            <w:shd w:val="clear" w:color="auto" w:fill="auto"/>
            <w:vAlign w:val="center"/>
          </w:tcPr>
          <w:p w14:paraId="0E3462A6" w14:textId="1F460D34" w:rsidR="00082987" w:rsidRPr="00224B80" w:rsidRDefault="00082987" w:rsidP="00082987">
            <w:pPr>
              <w:jc w:val="center"/>
              <w:rPr>
                <w:sz w:val="22"/>
                <w:szCs w:val="22"/>
              </w:rPr>
            </w:pPr>
            <w:r w:rsidRPr="00082987">
              <w:rPr>
                <w:sz w:val="22"/>
                <w:szCs w:val="22"/>
              </w:rPr>
              <w:t>0,900</w:t>
            </w:r>
          </w:p>
        </w:tc>
        <w:tc>
          <w:tcPr>
            <w:tcW w:w="385" w:type="pct"/>
            <w:shd w:val="clear" w:color="auto" w:fill="auto"/>
            <w:vAlign w:val="center"/>
          </w:tcPr>
          <w:p w14:paraId="0AB92E62" w14:textId="5D75527D" w:rsidR="00082987" w:rsidRPr="00224B80" w:rsidRDefault="00082987" w:rsidP="00082987">
            <w:pPr>
              <w:jc w:val="center"/>
              <w:rPr>
                <w:sz w:val="22"/>
                <w:szCs w:val="22"/>
              </w:rPr>
            </w:pPr>
            <w:r w:rsidRPr="00082987">
              <w:rPr>
                <w:sz w:val="22"/>
                <w:szCs w:val="22"/>
              </w:rPr>
              <w:t>0,900</w:t>
            </w:r>
          </w:p>
        </w:tc>
        <w:tc>
          <w:tcPr>
            <w:tcW w:w="403" w:type="pct"/>
            <w:shd w:val="clear" w:color="auto" w:fill="auto"/>
            <w:vAlign w:val="center"/>
          </w:tcPr>
          <w:p w14:paraId="7D35224A" w14:textId="78EA7400" w:rsidR="00082987" w:rsidRPr="00224B80" w:rsidRDefault="00082987" w:rsidP="00082987">
            <w:pPr>
              <w:jc w:val="center"/>
              <w:rPr>
                <w:sz w:val="22"/>
                <w:szCs w:val="22"/>
              </w:rPr>
            </w:pPr>
            <w:r w:rsidRPr="00082987">
              <w:rPr>
                <w:sz w:val="22"/>
                <w:szCs w:val="22"/>
              </w:rPr>
              <w:t>0,900</w:t>
            </w:r>
          </w:p>
        </w:tc>
        <w:tc>
          <w:tcPr>
            <w:tcW w:w="385" w:type="pct"/>
            <w:shd w:val="clear" w:color="auto" w:fill="auto"/>
            <w:vAlign w:val="center"/>
          </w:tcPr>
          <w:p w14:paraId="7A717607" w14:textId="55712819" w:rsidR="00082987" w:rsidRPr="00224B80" w:rsidRDefault="00082987" w:rsidP="00082987">
            <w:pPr>
              <w:jc w:val="center"/>
              <w:rPr>
                <w:sz w:val="22"/>
                <w:szCs w:val="22"/>
              </w:rPr>
            </w:pPr>
            <w:r w:rsidRPr="00082987">
              <w:rPr>
                <w:sz w:val="22"/>
                <w:szCs w:val="22"/>
              </w:rPr>
              <w:t>0,900</w:t>
            </w:r>
          </w:p>
        </w:tc>
        <w:tc>
          <w:tcPr>
            <w:tcW w:w="385" w:type="pct"/>
            <w:shd w:val="clear" w:color="auto" w:fill="auto"/>
            <w:vAlign w:val="center"/>
          </w:tcPr>
          <w:p w14:paraId="6DC9E233" w14:textId="711C29E9" w:rsidR="00082987" w:rsidRPr="00224B80" w:rsidRDefault="00082987" w:rsidP="00082987">
            <w:pPr>
              <w:jc w:val="center"/>
              <w:rPr>
                <w:sz w:val="22"/>
                <w:szCs w:val="22"/>
              </w:rPr>
            </w:pPr>
            <w:r w:rsidRPr="00082987">
              <w:rPr>
                <w:sz w:val="22"/>
                <w:szCs w:val="22"/>
              </w:rPr>
              <w:t>0,900</w:t>
            </w:r>
          </w:p>
        </w:tc>
        <w:tc>
          <w:tcPr>
            <w:tcW w:w="486" w:type="pct"/>
            <w:shd w:val="clear" w:color="auto" w:fill="auto"/>
            <w:vAlign w:val="center"/>
          </w:tcPr>
          <w:p w14:paraId="74F7C1E0" w14:textId="6080BFE3" w:rsidR="00082987" w:rsidRPr="00224B80" w:rsidRDefault="00082987" w:rsidP="00082987">
            <w:pPr>
              <w:jc w:val="center"/>
              <w:rPr>
                <w:sz w:val="22"/>
                <w:szCs w:val="22"/>
              </w:rPr>
            </w:pPr>
            <w:r w:rsidRPr="00082987">
              <w:rPr>
                <w:sz w:val="22"/>
                <w:szCs w:val="22"/>
              </w:rPr>
              <w:t>0,900</w:t>
            </w:r>
          </w:p>
        </w:tc>
        <w:tc>
          <w:tcPr>
            <w:tcW w:w="441" w:type="pct"/>
            <w:shd w:val="clear" w:color="auto" w:fill="auto"/>
            <w:vAlign w:val="center"/>
          </w:tcPr>
          <w:p w14:paraId="5FD5983F" w14:textId="464E4533" w:rsidR="00082987" w:rsidRPr="00224B80" w:rsidRDefault="00082987" w:rsidP="00082987">
            <w:pPr>
              <w:jc w:val="center"/>
              <w:rPr>
                <w:sz w:val="22"/>
                <w:szCs w:val="22"/>
              </w:rPr>
            </w:pPr>
            <w:r w:rsidRPr="00082987">
              <w:rPr>
                <w:sz w:val="22"/>
                <w:szCs w:val="22"/>
              </w:rPr>
              <w:t>0,900</w:t>
            </w:r>
          </w:p>
        </w:tc>
      </w:tr>
      <w:tr w:rsidR="00224B80" w:rsidRPr="00224B80" w14:paraId="1FF71888" w14:textId="77777777" w:rsidTr="00082987">
        <w:trPr>
          <w:cantSplit/>
          <w:trHeight w:val="20"/>
        </w:trPr>
        <w:tc>
          <w:tcPr>
            <w:tcW w:w="241" w:type="pct"/>
            <w:shd w:val="clear" w:color="auto" w:fill="auto"/>
            <w:vAlign w:val="center"/>
          </w:tcPr>
          <w:p w14:paraId="0BE5E176" w14:textId="67DC233A" w:rsidR="00082987" w:rsidRPr="00224B80" w:rsidRDefault="00082987" w:rsidP="00082987">
            <w:pPr>
              <w:jc w:val="center"/>
              <w:rPr>
                <w:sz w:val="22"/>
                <w:szCs w:val="22"/>
              </w:rPr>
            </w:pPr>
            <w:r w:rsidRPr="00224B80">
              <w:t>4</w:t>
            </w:r>
          </w:p>
        </w:tc>
        <w:tc>
          <w:tcPr>
            <w:tcW w:w="1115" w:type="pct"/>
            <w:shd w:val="clear" w:color="auto" w:fill="auto"/>
            <w:vAlign w:val="center"/>
          </w:tcPr>
          <w:p w14:paraId="0D0727F7" w14:textId="74FBEB6D" w:rsidR="00082987" w:rsidRPr="00224B80" w:rsidRDefault="00082987" w:rsidP="00082987">
            <w:pPr>
              <w:jc w:val="center"/>
              <w:rPr>
                <w:b/>
                <w:bCs/>
                <w:sz w:val="22"/>
                <w:szCs w:val="22"/>
              </w:rPr>
            </w:pPr>
            <w:r w:rsidRPr="00082987">
              <w:rPr>
                <w:b/>
                <w:bCs/>
                <w:sz w:val="22"/>
                <w:szCs w:val="22"/>
              </w:rPr>
              <w:t>Котельная №5 «ФОК»</w:t>
            </w:r>
          </w:p>
        </w:tc>
        <w:tc>
          <w:tcPr>
            <w:tcW w:w="386" w:type="pct"/>
            <w:shd w:val="clear" w:color="auto" w:fill="auto"/>
            <w:vAlign w:val="center"/>
          </w:tcPr>
          <w:p w14:paraId="6694D5C4" w14:textId="076147D2" w:rsidR="00082987" w:rsidRPr="00224B80" w:rsidRDefault="00082987" w:rsidP="00082987">
            <w:pPr>
              <w:jc w:val="center"/>
              <w:rPr>
                <w:sz w:val="22"/>
                <w:szCs w:val="22"/>
              </w:rPr>
            </w:pPr>
          </w:p>
        </w:tc>
        <w:tc>
          <w:tcPr>
            <w:tcW w:w="386" w:type="pct"/>
            <w:shd w:val="clear" w:color="auto" w:fill="auto"/>
            <w:vAlign w:val="center"/>
          </w:tcPr>
          <w:p w14:paraId="76D9B264" w14:textId="518D496D" w:rsidR="00082987" w:rsidRPr="00224B80" w:rsidRDefault="00082987" w:rsidP="00082987">
            <w:pPr>
              <w:jc w:val="center"/>
              <w:rPr>
                <w:sz w:val="22"/>
                <w:szCs w:val="22"/>
              </w:rPr>
            </w:pPr>
          </w:p>
        </w:tc>
        <w:tc>
          <w:tcPr>
            <w:tcW w:w="386" w:type="pct"/>
            <w:shd w:val="clear" w:color="auto" w:fill="auto"/>
            <w:vAlign w:val="center"/>
          </w:tcPr>
          <w:p w14:paraId="189D9FA4" w14:textId="3446B0D7" w:rsidR="00082987" w:rsidRPr="00224B80" w:rsidRDefault="00082987" w:rsidP="00082987">
            <w:pPr>
              <w:jc w:val="center"/>
              <w:rPr>
                <w:sz w:val="22"/>
                <w:szCs w:val="22"/>
              </w:rPr>
            </w:pPr>
          </w:p>
        </w:tc>
        <w:tc>
          <w:tcPr>
            <w:tcW w:w="385" w:type="pct"/>
            <w:shd w:val="clear" w:color="auto" w:fill="auto"/>
            <w:vAlign w:val="center"/>
          </w:tcPr>
          <w:p w14:paraId="72020D0C" w14:textId="16FB0492" w:rsidR="00082987" w:rsidRPr="00224B80" w:rsidRDefault="00082987" w:rsidP="00082987">
            <w:pPr>
              <w:jc w:val="center"/>
              <w:rPr>
                <w:sz w:val="22"/>
                <w:szCs w:val="22"/>
              </w:rPr>
            </w:pPr>
          </w:p>
        </w:tc>
        <w:tc>
          <w:tcPr>
            <w:tcW w:w="403" w:type="pct"/>
            <w:shd w:val="clear" w:color="auto" w:fill="auto"/>
            <w:vAlign w:val="center"/>
          </w:tcPr>
          <w:p w14:paraId="53BB8795" w14:textId="36EB0E0F" w:rsidR="00082987" w:rsidRPr="00224B80" w:rsidRDefault="00082987" w:rsidP="00082987">
            <w:pPr>
              <w:jc w:val="center"/>
              <w:rPr>
                <w:sz w:val="22"/>
                <w:szCs w:val="22"/>
              </w:rPr>
            </w:pPr>
          </w:p>
        </w:tc>
        <w:tc>
          <w:tcPr>
            <w:tcW w:w="385" w:type="pct"/>
            <w:shd w:val="clear" w:color="auto" w:fill="auto"/>
            <w:vAlign w:val="center"/>
          </w:tcPr>
          <w:p w14:paraId="5C4D53A4" w14:textId="7287380D" w:rsidR="00082987" w:rsidRPr="00224B80" w:rsidRDefault="00082987" w:rsidP="00082987">
            <w:pPr>
              <w:jc w:val="center"/>
              <w:rPr>
                <w:sz w:val="22"/>
                <w:szCs w:val="22"/>
              </w:rPr>
            </w:pPr>
          </w:p>
        </w:tc>
        <w:tc>
          <w:tcPr>
            <w:tcW w:w="385" w:type="pct"/>
            <w:shd w:val="clear" w:color="auto" w:fill="auto"/>
            <w:vAlign w:val="center"/>
          </w:tcPr>
          <w:p w14:paraId="1D8EA5BA" w14:textId="487E4C6C" w:rsidR="00082987" w:rsidRPr="00224B80" w:rsidRDefault="00082987" w:rsidP="00082987">
            <w:pPr>
              <w:jc w:val="center"/>
              <w:rPr>
                <w:sz w:val="22"/>
                <w:szCs w:val="22"/>
              </w:rPr>
            </w:pPr>
          </w:p>
        </w:tc>
        <w:tc>
          <w:tcPr>
            <w:tcW w:w="486" w:type="pct"/>
            <w:shd w:val="clear" w:color="auto" w:fill="auto"/>
            <w:vAlign w:val="center"/>
          </w:tcPr>
          <w:p w14:paraId="0478A0AC" w14:textId="3046B542" w:rsidR="00082987" w:rsidRPr="00224B80" w:rsidRDefault="00082987" w:rsidP="00082987">
            <w:pPr>
              <w:jc w:val="center"/>
              <w:rPr>
                <w:sz w:val="22"/>
                <w:szCs w:val="22"/>
              </w:rPr>
            </w:pPr>
          </w:p>
        </w:tc>
        <w:tc>
          <w:tcPr>
            <w:tcW w:w="441" w:type="pct"/>
            <w:shd w:val="clear" w:color="auto" w:fill="auto"/>
            <w:vAlign w:val="center"/>
          </w:tcPr>
          <w:p w14:paraId="22B8A0A1" w14:textId="23A47FA4" w:rsidR="00082987" w:rsidRPr="00224B80" w:rsidRDefault="00082987" w:rsidP="00082987">
            <w:pPr>
              <w:jc w:val="center"/>
              <w:rPr>
                <w:sz w:val="22"/>
                <w:szCs w:val="22"/>
              </w:rPr>
            </w:pPr>
          </w:p>
        </w:tc>
      </w:tr>
      <w:tr w:rsidR="00224B80" w:rsidRPr="00224B80" w14:paraId="52B7B785" w14:textId="77777777" w:rsidTr="00082987">
        <w:trPr>
          <w:cantSplit/>
          <w:trHeight w:val="20"/>
        </w:trPr>
        <w:tc>
          <w:tcPr>
            <w:tcW w:w="241" w:type="pct"/>
            <w:shd w:val="clear" w:color="auto" w:fill="auto"/>
            <w:vAlign w:val="center"/>
          </w:tcPr>
          <w:p w14:paraId="6C5D6595" w14:textId="03404A75" w:rsidR="00082987" w:rsidRPr="00224B80" w:rsidRDefault="00082987" w:rsidP="00082987">
            <w:pPr>
              <w:jc w:val="center"/>
              <w:rPr>
                <w:sz w:val="22"/>
                <w:szCs w:val="22"/>
              </w:rPr>
            </w:pPr>
            <w:r w:rsidRPr="00224B80">
              <w:t>4.1</w:t>
            </w:r>
          </w:p>
        </w:tc>
        <w:tc>
          <w:tcPr>
            <w:tcW w:w="1115" w:type="pct"/>
            <w:shd w:val="clear" w:color="auto" w:fill="auto"/>
            <w:vAlign w:val="center"/>
          </w:tcPr>
          <w:p w14:paraId="560EE63C" w14:textId="3391F8C5" w:rsidR="00082987" w:rsidRPr="00224B80" w:rsidRDefault="00082987" w:rsidP="00082987">
            <w:pPr>
              <w:jc w:val="center"/>
              <w:rPr>
                <w:sz w:val="22"/>
                <w:szCs w:val="22"/>
              </w:rPr>
            </w:pPr>
            <w:r w:rsidRPr="00082987">
              <w:rPr>
                <w:sz w:val="22"/>
                <w:szCs w:val="22"/>
              </w:rPr>
              <w:t>Установленная мощность основного оборудования</w:t>
            </w:r>
          </w:p>
        </w:tc>
        <w:tc>
          <w:tcPr>
            <w:tcW w:w="386" w:type="pct"/>
            <w:shd w:val="clear" w:color="auto" w:fill="auto"/>
            <w:vAlign w:val="center"/>
          </w:tcPr>
          <w:p w14:paraId="14A37539" w14:textId="0C2F2F64"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5DD4D4FC" w14:textId="0666935A" w:rsidR="00082987" w:rsidRPr="00224B80" w:rsidRDefault="00082987" w:rsidP="00082987">
            <w:pPr>
              <w:jc w:val="center"/>
              <w:rPr>
                <w:sz w:val="22"/>
                <w:szCs w:val="22"/>
              </w:rPr>
            </w:pPr>
            <w:r w:rsidRPr="00082987">
              <w:rPr>
                <w:sz w:val="22"/>
                <w:szCs w:val="22"/>
              </w:rPr>
              <w:t>0,258</w:t>
            </w:r>
          </w:p>
        </w:tc>
        <w:tc>
          <w:tcPr>
            <w:tcW w:w="386" w:type="pct"/>
            <w:shd w:val="clear" w:color="auto" w:fill="auto"/>
            <w:vAlign w:val="center"/>
          </w:tcPr>
          <w:p w14:paraId="48FBBA1D" w14:textId="45CDECD7" w:rsidR="00082987" w:rsidRPr="00224B80" w:rsidRDefault="00082987" w:rsidP="00082987">
            <w:pPr>
              <w:jc w:val="center"/>
              <w:rPr>
                <w:sz w:val="22"/>
                <w:szCs w:val="22"/>
              </w:rPr>
            </w:pPr>
            <w:r w:rsidRPr="00082987">
              <w:rPr>
                <w:sz w:val="22"/>
                <w:szCs w:val="22"/>
              </w:rPr>
              <w:t>0,258</w:t>
            </w:r>
          </w:p>
        </w:tc>
        <w:tc>
          <w:tcPr>
            <w:tcW w:w="385" w:type="pct"/>
            <w:shd w:val="clear" w:color="auto" w:fill="auto"/>
            <w:vAlign w:val="center"/>
          </w:tcPr>
          <w:p w14:paraId="7C1FB9F5" w14:textId="13D70BF0" w:rsidR="00082987" w:rsidRPr="00224B80" w:rsidRDefault="00082987" w:rsidP="00082987">
            <w:pPr>
              <w:jc w:val="center"/>
              <w:rPr>
                <w:sz w:val="22"/>
                <w:szCs w:val="22"/>
              </w:rPr>
            </w:pPr>
            <w:r w:rsidRPr="00082987">
              <w:rPr>
                <w:sz w:val="22"/>
                <w:szCs w:val="22"/>
              </w:rPr>
              <w:t>0,258</w:t>
            </w:r>
          </w:p>
        </w:tc>
        <w:tc>
          <w:tcPr>
            <w:tcW w:w="403" w:type="pct"/>
            <w:shd w:val="clear" w:color="auto" w:fill="auto"/>
            <w:vAlign w:val="center"/>
          </w:tcPr>
          <w:p w14:paraId="682DDA85" w14:textId="411DAF65" w:rsidR="00082987" w:rsidRPr="00224B80" w:rsidRDefault="00082987" w:rsidP="00082987">
            <w:pPr>
              <w:jc w:val="center"/>
              <w:rPr>
                <w:sz w:val="22"/>
                <w:szCs w:val="22"/>
              </w:rPr>
            </w:pPr>
            <w:r w:rsidRPr="00082987">
              <w:rPr>
                <w:sz w:val="22"/>
                <w:szCs w:val="22"/>
              </w:rPr>
              <w:t>0,258</w:t>
            </w:r>
          </w:p>
        </w:tc>
        <w:tc>
          <w:tcPr>
            <w:tcW w:w="385" w:type="pct"/>
            <w:shd w:val="clear" w:color="auto" w:fill="auto"/>
            <w:vAlign w:val="center"/>
          </w:tcPr>
          <w:p w14:paraId="42251D86" w14:textId="37F2DD8B" w:rsidR="00082987" w:rsidRPr="00224B80" w:rsidRDefault="00082987" w:rsidP="00082987">
            <w:pPr>
              <w:jc w:val="center"/>
              <w:rPr>
                <w:sz w:val="22"/>
                <w:szCs w:val="22"/>
              </w:rPr>
            </w:pPr>
            <w:r w:rsidRPr="00082987">
              <w:rPr>
                <w:sz w:val="22"/>
                <w:szCs w:val="22"/>
              </w:rPr>
              <w:t>0,258</w:t>
            </w:r>
          </w:p>
        </w:tc>
        <w:tc>
          <w:tcPr>
            <w:tcW w:w="385" w:type="pct"/>
            <w:shd w:val="clear" w:color="auto" w:fill="auto"/>
            <w:vAlign w:val="center"/>
          </w:tcPr>
          <w:p w14:paraId="24EA652A" w14:textId="136CF6A4" w:rsidR="00082987" w:rsidRPr="00224B80" w:rsidRDefault="00082987" w:rsidP="00082987">
            <w:pPr>
              <w:jc w:val="center"/>
              <w:rPr>
                <w:sz w:val="22"/>
                <w:szCs w:val="22"/>
              </w:rPr>
            </w:pPr>
            <w:r w:rsidRPr="00082987">
              <w:rPr>
                <w:sz w:val="22"/>
                <w:szCs w:val="22"/>
              </w:rPr>
              <w:t>0,258</w:t>
            </w:r>
          </w:p>
        </w:tc>
        <w:tc>
          <w:tcPr>
            <w:tcW w:w="486" w:type="pct"/>
            <w:shd w:val="clear" w:color="auto" w:fill="auto"/>
            <w:vAlign w:val="center"/>
          </w:tcPr>
          <w:p w14:paraId="4F37BAAC" w14:textId="3FA1B57A" w:rsidR="00082987" w:rsidRPr="00224B80" w:rsidRDefault="00082987" w:rsidP="00082987">
            <w:pPr>
              <w:jc w:val="center"/>
              <w:rPr>
                <w:sz w:val="22"/>
                <w:szCs w:val="22"/>
              </w:rPr>
            </w:pPr>
            <w:r w:rsidRPr="00082987">
              <w:rPr>
                <w:sz w:val="22"/>
                <w:szCs w:val="22"/>
              </w:rPr>
              <w:t>0,258</w:t>
            </w:r>
          </w:p>
        </w:tc>
        <w:tc>
          <w:tcPr>
            <w:tcW w:w="441" w:type="pct"/>
            <w:shd w:val="clear" w:color="auto" w:fill="auto"/>
            <w:vAlign w:val="center"/>
          </w:tcPr>
          <w:p w14:paraId="28013E17" w14:textId="792020E4" w:rsidR="00082987" w:rsidRPr="00224B80" w:rsidRDefault="00082987" w:rsidP="00082987">
            <w:pPr>
              <w:jc w:val="center"/>
              <w:rPr>
                <w:sz w:val="22"/>
                <w:szCs w:val="22"/>
              </w:rPr>
            </w:pPr>
            <w:r w:rsidRPr="00082987">
              <w:rPr>
                <w:sz w:val="22"/>
                <w:szCs w:val="22"/>
              </w:rPr>
              <w:t>0,258</w:t>
            </w:r>
          </w:p>
        </w:tc>
      </w:tr>
      <w:tr w:rsidR="00224B80" w:rsidRPr="00224B80" w14:paraId="638BD3D0" w14:textId="77777777" w:rsidTr="00082987">
        <w:trPr>
          <w:cantSplit/>
          <w:trHeight w:val="20"/>
        </w:trPr>
        <w:tc>
          <w:tcPr>
            <w:tcW w:w="241" w:type="pct"/>
            <w:shd w:val="clear" w:color="auto" w:fill="auto"/>
            <w:vAlign w:val="center"/>
          </w:tcPr>
          <w:p w14:paraId="3C324088" w14:textId="54750A93" w:rsidR="00082987" w:rsidRPr="00224B80" w:rsidRDefault="00082987" w:rsidP="00082987">
            <w:pPr>
              <w:jc w:val="center"/>
              <w:rPr>
                <w:sz w:val="22"/>
                <w:szCs w:val="22"/>
              </w:rPr>
            </w:pPr>
            <w:r w:rsidRPr="00224B80">
              <w:lastRenderedPageBreak/>
              <w:t>4.2</w:t>
            </w:r>
          </w:p>
        </w:tc>
        <w:tc>
          <w:tcPr>
            <w:tcW w:w="1115" w:type="pct"/>
            <w:shd w:val="clear" w:color="auto" w:fill="auto"/>
            <w:vAlign w:val="center"/>
          </w:tcPr>
          <w:p w14:paraId="6EE27CBE" w14:textId="2A526759" w:rsidR="00082987" w:rsidRPr="00224B80" w:rsidRDefault="00082987" w:rsidP="00082987">
            <w:pPr>
              <w:jc w:val="center"/>
              <w:rPr>
                <w:sz w:val="22"/>
                <w:szCs w:val="22"/>
              </w:rPr>
            </w:pPr>
            <w:r w:rsidRPr="00082987">
              <w:rPr>
                <w:sz w:val="22"/>
                <w:szCs w:val="22"/>
              </w:rPr>
              <w:t>Располагаемая мощность основного оборудования</w:t>
            </w:r>
          </w:p>
        </w:tc>
        <w:tc>
          <w:tcPr>
            <w:tcW w:w="386" w:type="pct"/>
            <w:shd w:val="clear" w:color="auto" w:fill="auto"/>
            <w:vAlign w:val="center"/>
          </w:tcPr>
          <w:p w14:paraId="01D86EFA" w14:textId="3F6964AF"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7261A4D" w14:textId="79948099" w:rsidR="00082987" w:rsidRPr="00224B80" w:rsidRDefault="00082987" w:rsidP="00082987">
            <w:pPr>
              <w:jc w:val="center"/>
              <w:rPr>
                <w:sz w:val="22"/>
                <w:szCs w:val="22"/>
              </w:rPr>
            </w:pPr>
            <w:r w:rsidRPr="00082987">
              <w:rPr>
                <w:sz w:val="22"/>
                <w:szCs w:val="22"/>
              </w:rPr>
              <w:t>0,255</w:t>
            </w:r>
          </w:p>
        </w:tc>
        <w:tc>
          <w:tcPr>
            <w:tcW w:w="386" w:type="pct"/>
            <w:shd w:val="clear" w:color="auto" w:fill="auto"/>
            <w:vAlign w:val="center"/>
          </w:tcPr>
          <w:p w14:paraId="3BCBDFA1" w14:textId="65789E97" w:rsidR="00082987" w:rsidRPr="00224B80" w:rsidRDefault="00082987" w:rsidP="00082987">
            <w:pPr>
              <w:jc w:val="center"/>
              <w:rPr>
                <w:sz w:val="22"/>
                <w:szCs w:val="22"/>
              </w:rPr>
            </w:pPr>
            <w:r w:rsidRPr="00082987">
              <w:rPr>
                <w:sz w:val="22"/>
                <w:szCs w:val="22"/>
              </w:rPr>
              <w:t>0,255</w:t>
            </w:r>
          </w:p>
        </w:tc>
        <w:tc>
          <w:tcPr>
            <w:tcW w:w="385" w:type="pct"/>
            <w:shd w:val="clear" w:color="auto" w:fill="auto"/>
            <w:vAlign w:val="center"/>
          </w:tcPr>
          <w:p w14:paraId="174F044C" w14:textId="55897DF2" w:rsidR="00082987" w:rsidRPr="00224B80" w:rsidRDefault="00082987" w:rsidP="00082987">
            <w:pPr>
              <w:jc w:val="center"/>
              <w:rPr>
                <w:sz w:val="22"/>
                <w:szCs w:val="22"/>
              </w:rPr>
            </w:pPr>
            <w:r w:rsidRPr="00082987">
              <w:rPr>
                <w:sz w:val="22"/>
                <w:szCs w:val="22"/>
              </w:rPr>
              <w:t>0,255</w:t>
            </w:r>
          </w:p>
        </w:tc>
        <w:tc>
          <w:tcPr>
            <w:tcW w:w="403" w:type="pct"/>
            <w:shd w:val="clear" w:color="auto" w:fill="auto"/>
            <w:vAlign w:val="center"/>
          </w:tcPr>
          <w:p w14:paraId="4D64A529" w14:textId="375F9FB0" w:rsidR="00082987" w:rsidRPr="00224B80" w:rsidRDefault="00082987" w:rsidP="00082987">
            <w:pPr>
              <w:jc w:val="center"/>
              <w:rPr>
                <w:sz w:val="22"/>
                <w:szCs w:val="22"/>
              </w:rPr>
            </w:pPr>
            <w:r w:rsidRPr="00082987">
              <w:rPr>
                <w:sz w:val="22"/>
                <w:szCs w:val="22"/>
              </w:rPr>
              <w:t>0,255</w:t>
            </w:r>
          </w:p>
        </w:tc>
        <w:tc>
          <w:tcPr>
            <w:tcW w:w="385" w:type="pct"/>
            <w:shd w:val="clear" w:color="auto" w:fill="auto"/>
            <w:vAlign w:val="center"/>
          </w:tcPr>
          <w:p w14:paraId="2920EFA9" w14:textId="7AA57A82" w:rsidR="00082987" w:rsidRPr="00224B80" w:rsidRDefault="00082987" w:rsidP="00082987">
            <w:pPr>
              <w:jc w:val="center"/>
              <w:rPr>
                <w:sz w:val="22"/>
                <w:szCs w:val="22"/>
              </w:rPr>
            </w:pPr>
            <w:r w:rsidRPr="00082987">
              <w:rPr>
                <w:sz w:val="22"/>
                <w:szCs w:val="22"/>
              </w:rPr>
              <w:t>0,255</w:t>
            </w:r>
          </w:p>
        </w:tc>
        <w:tc>
          <w:tcPr>
            <w:tcW w:w="385" w:type="pct"/>
            <w:shd w:val="clear" w:color="auto" w:fill="auto"/>
            <w:vAlign w:val="center"/>
          </w:tcPr>
          <w:p w14:paraId="6F96F118" w14:textId="471090C7" w:rsidR="00082987" w:rsidRPr="00224B80" w:rsidRDefault="00082987" w:rsidP="00082987">
            <w:pPr>
              <w:jc w:val="center"/>
              <w:rPr>
                <w:sz w:val="22"/>
                <w:szCs w:val="22"/>
              </w:rPr>
            </w:pPr>
            <w:r w:rsidRPr="00082987">
              <w:rPr>
                <w:sz w:val="22"/>
                <w:szCs w:val="22"/>
              </w:rPr>
              <w:t>0,255</w:t>
            </w:r>
          </w:p>
        </w:tc>
        <w:tc>
          <w:tcPr>
            <w:tcW w:w="486" w:type="pct"/>
            <w:shd w:val="clear" w:color="auto" w:fill="auto"/>
            <w:vAlign w:val="center"/>
          </w:tcPr>
          <w:p w14:paraId="0CAC2999" w14:textId="44772104" w:rsidR="00082987" w:rsidRPr="00224B80" w:rsidRDefault="00082987" w:rsidP="00082987">
            <w:pPr>
              <w:jc w:val="center"/>
              <w:rPr>
                <w:sz w:val="22"/>
                <w:szCs w:val="22"/>
              </w:rPr>
            </w:pPr>
            <w:r w:rsidRPr="00082987">
              <w:rPr>
                <w:sz w:val="22"/>
                <w:szCs w:val="22"/>
              </w:rPr>
              <w:t>0,255</w:t>
            </w:r>
          </w:p>
        </w:tc>
        <w:tc>
          <w:tcPr>
            <w:tcW w:w="441" w:type="pct"/>
            <w:shd w:val="clear" w:color="auto" w:fill="auto"/>
            <w:vAlign w:val="center"/>
          </w:tcPr>
          <w:p w14:paraId="43C47A12" w14:textId="42A21707" w:rsidR="00082987" w:rsidRPr="00224B80" w:rsidRDefault="00082987" w:rsidP="00082987">
            <w:pPr>
              <w:jc w:val="center"/>
              <w:rPr>
                <w:sz w:val="22"/>
                <w:szCs w:val="22"/>
              </w:rPr>
            </w:pPr>
            <w:r w:rsidRPr="00082987">
              <w:rPr>
                <w:sz w:val="22"/>
                <w:szCs w:val="22"/>
              </w:rPr>
              <w:t>0,255</w:t>
            </w:r>
          </w:p>
        </w:tc>
      </w:tr>
      <w:tr w:rsidR="00224B80" w:rsidRPr="00224B80" w14:paraId="2D504178" w14:textId="77777777" w:rsidTr="00082987">
        <w:trPr>
          <w:cantSplit/>
          <w:trHeight w:val="20"/>
        </w:trPr>
        <w:tc>
          <w:tcPr>
            <w:tcW w:w="241" w:type="pct"/>
            <w:shd w:val="clear" w:color="auto" w:fill="auto"/>
            <w:vAlign w:val="center"/>
          </w:tcPr>
          <w:p w14:paraId="3F7C054E" w14:textId="2923795B" w:rsidR="00082987" w:rsidRPr="00224B80" w:rsidRDefault="00082987" w:rsidP="00082987">
            <w:pPr>
              <w:jc w:val="center"/>
              <w:rPr>
                <w:sz w:val="22"/>
                <w:szCs w:val="22"/>
              </w:rPr>
            </w:pPr>
            <w:r w:rsidRPr="00224B80">
              <w:t>4.3</w:t>
            </w:r>
          </w:p>
        </w:tc>
        <w:tc>
          <w:tcPr>
            <w:tcW w:w="1115" w:type="pct"/>
            <w:shd w:val="clear" w:color="auto" w:fill="auto"/>
            <w:vAlign w:val="center"/>
          </w:tcPr>
          <w:p w14:paraId="13E45988" w14:textId="270C2170" w:rsidR="00082987" w:rsidRPr="00224B80" w:rsidRDefault="00082987" w:rsidP="00082987">
            <w:pPr>
              <w:jc w:val="center"/>
              <w:rPr>
                <w:sz w:val="22"/>
                <w:szCs w:val="22"/>
              </w:rPr>
            </w:pPr>
            <w:r w:rsidRPr="00082987">
              <w:rPr>
                <w:sz w:val="22"/>
                <w:szCs w:val="22"/>
              </w:rPr>
              <w:t>Ограничения тепловой мощности</w:t>
            </w:r>
          </w:p>
        </w:tc>
        <w:tc>
          <w:tcPr>
            <w:tcW w:w="386" w:type="pct"/>
            <w:shd w:val="clear" w:color="auto" w:fill="auto"/>
            <w:vAlign w:val="center"/>
          </w:tcPr>
          <w:p w14:paraId="3A4B61DE" w14:textId="1144EFBC"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78F6429C" w14:textId="4F9EBCDE" w:rsidR="00082987" w:rsidRPr="00224B80" w:rsidRDefault="00082987" w:rsidP="00082987">
            <w:pPr>
              <w:jc w:val="center"/>
              <w:rPr>
                <w:sz w:val="22"/>
                <w:szCs w:val="22"/>
              </w:rPr>
            </w:pPr>
            <w:r w:rsidRPr="00082987">
              <w:rPr>
                <w:sz w:val="22"/>
                <w:szCs w:val="22"/>
              </w:rPr>
              <w:t>0,000</w:t>
            </w:r>
          </w:p>
        </w:tc>
        <w:tc>
          <w:tcPr>
            <w:tcW w:w="386" w:type="pct"/>
            <w:shd w:val="clear" w:color="auto" w:fill="auto"/>
            <w:vAlign w:val="center"/>
          </w:tcPr>
          <w:p w14:paraId="1A664705" w14:textId="4C2C6A4C"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60BF5777" w14:textId="3B2F8F8B" w:rsidR="00082987" w:rsidRPr="00224B80" w:rsidRDefault="00082987" w:rsidP="00082987">
            <w:pPr>
              <w:jc w:val="center"/>
              <w:rPr>
                <w:sz w:val="22"/>
                <w:szCs w:val="22"/>
              </w:rPr>
            </w:pPr>
            <w:r w:rsidRPr="00082987">
              <w:rPr>
                <w:sz w:val="22"/>
                <w:szCs w:val="22"/>
              </w:rPr>
              <w:t>0,000</w:t>
            </w:r>
          </w:p>
        </w:tc>
        <w:tc>
          <w:tcPr>
            <w:tcW w:w="403" w:type="pct"/>
            <w:shd w:val="clear" w:color="auto" w:fill="auto"/>
            <w:vAlign w:val="center"/>
          </w:tcPr>
          <w:p w14:paraId="278B6977" w14:textId="3D700244"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2A59D006" w14:textId="4A597AD0" w:rsidR="00082987" w:rsidRPr="00224B80" w:rsidRDefault="00082987" w:rsidP="00082987">
            <w:pPr>
              <w:jc w:val="center"/>
              <w:rPr>
                <w:sz w:val="22"/>
                <w:szCs w:val="22"/>
              </w:rPr>
            </w:pPr>
            <w:r w:rsidRPr="00082987">
              <w:rPr>
                <w:sz w:val="22"/>
                <w:szCs w:val="22"/>
              </w:rPr>
              <w:t>0,000</w:t>
            </w:r>
          </w:p>
        </w:tc>
        <w:tc>
          <w:tcPr>
            <w:tcW w:w="385" w:type="pct"/>
            <w:shd w:val="clear" w:color="auto" w:fill="auto"/>
            <w:vAlign w:val="center"/>
          </w:tcPr>
          <w:p w14:paraId="528E4F32" w14:textId="7B30194C" w:rsidR="00082987" w:rsidRPr="00224B80" w:rsidRDefault="00082987" w:rsidP="00082987">
            <w:pPr>
              <w:jc w:val="center"/>
              <w:rPr>
                <w:sz w:val="22"/>
                <w:szCs w:val="22"/>
              </w:rPr>
            </w:pPr>
            <w:r w:rsidRPr="00082987">
              <w:rPr>
                <w:sz w:val="22"/>
                <w:szCs w:val="22"/>
              </w:rPr>
              <w:t>0,000</w:t>
            </w:r>
          </w:p>
        </w:tc>
        <w:tc>
          <w:tcPr>
            <w:tcW w:w="486" w:type="pct"/>
            <w:shd w:val="clear" w:color="auto" w:fill="auto"/>
            <w:vAlign w:val="center"/>
          </w:tcPr>
          <w:p w14:paraId="388102E9" w14:textId="7479AF4E" w:rsidR="00082987" w:rsidRPr="00224B80" w:rsidRDefault="00082987" w:rsidP="00082987">
            <w:pPr>
              <w:jc w:val="center"/>
              <w:rPr>
                <w:sz w:val="22"/>
                <w:szCs w:val="22"/>
              </w:rPr>
            </w:pPr>
            <w:r w:rsidRPr="00082987">
              <w:rPr>
                <w:sz w:val="22"/>
                <w:szCs w:val="22"/>
              </w:rPr>
              <w:t>0,000</w:t>
            </w:r>
          </w:p>
        </w:tc>
        <w:tc>
          <w:tcPr>
            <w:tcW w:w="441" w:type="pct"/>
            <w:shd w:val="clear" w:color="auto" w:fill="auto"/>
            <w:vAlign w:val="center"/>
          </w:tcPr>
          <w:p w14:paraId="48598501" w14:textId="73F784EB" w:rsidR="00082987" w:rsidRPr="00224B80" w:rsidRDefault="00082987" w:rsidP="00082987">
            <w:pPr>
              <w:jc w:val="center"/>
              <w:rPr>
                <w:sz w:val="22"/>
                <w:szCs w:val="22"/>
              </w:rPr>
            </w:pPr>
            <w:r w:rsidRPr="00082987">
              <w:rPr>
                <w:sz w:val="22"/>
                <w:szCs w:val="22"/>
              </w:rPr>
              <w:t>0,000</w:t>
            </w:r>
          </w:p>
        </w:tc>
      </w:tr>
      <w:tr w:rsidR="00224B80" w:rsidRPr="00224B80" w14:paraId="4EE9D178" w14:textId="77777777" w:rsidTr="00082987">
        <w:trPr>
          <w:cantSplit/>
          <w:trHeight w:val="20"/>
        </w:trPr>
        <w:tc>
          <w:tcPr>
            <w:tcW w:w="241" w:type="pct"/>
            <w:shd w:val="clear" w:color="auto" w:fill="auto"/>
            <w:vAlign w:val="center"/>
          </w:tcPr>
          <w:p w14:paraId="135EDECD" w14:textId="50F35B45" w:rsidR="00082987" w:rsidRPr="00224B80" w:rsidRDefault="00082987" w:rsidP="00082987">
            <w:pPr>
              <w:jc w:val="center"/>
              <w:rPr>
                <w:sz w:val="22"/>
                <w:szCs w:val="22"/>
              </w:rPr>
            </w:pPr>
            <w:r w:rsidRPr="00224B80">
              <w:t>4.4</w:t>
            </w:r>
          </w:p>
        </w:tc>
        <w:tc>
          <w:tcPr>
            <w:tcW w:w="1115" w:type="pct"/>
            <w:shd w:val="clear" w:color="auto" w:fill="auto"/>
            <w:vAlign w:val="center"/>
          </w:tcPr>
          <w:p w14:paraId="39960E21" w14:textId="663D1EF2" w:rsidR="00082987" w:rsidRPr="00224B80" w:rsidRDefault="00082987" w:rsidP="00082987">
            <w:pPr>
              <w:jc w:val="center"/>
              <w:rPr>
                <w:sz w:val="22"/>
                <w:szCs w:val="22"/>
              </w:rPr>
            </w:pPr>
            <w:r w:rsidRPr="00082987">
              <w:rPr>
                <w:sz w:val="22"/>
                <w:szCs w:val="22"/>
              </w:rPr>
              <w:t>Собственные и хозяйственные нужды</w:t>
            </w:r>
          </w:p>
        </w:tc>
        <w:tc>
          <w:tcPr>
            <w:tcW w:w="386" w:type="pct"/>
            <w:shd w:val="clear" w:color="auto" w:fill="auto"/>
            <w:vAlign w:val="center"/>
          </w:tcPr>
          <w:p w14:paraId="4CA8CF8B" w14:textId="0FBC3A68"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032EF33F" w14:textId="3F3BFFBC" w:rsidR="00082987" w:rsidRPr="00224B80" w:rsidRDefault="00082987" w:rsidP="00082987">
            <w:pPr>
              <w:jc w:val="center"/>
              <w:rPr>
                <w:sz w:val="22"/>
                <w:szCs w:val="22"/>
              </w:rPr>
            </w:pPr>
            <w:r w:rsidRPr="00082987">
              <w:rPr>
                <w:sz w:val="22"/>
                <w:szCs w:val="22"/>
              </w:rPr>
              <w:t>0,004</w:t>
            </w:r>
          </w:p>
        </w:tc>
        <w:tc>
          <w:tcPr>
            <w:tcW w:w="386" w:type="pct"/>
            <w:shd w:val="clear" w:color="auto" w:fill="auto"/>
            <w:vAlign w:val="center"/>
          </w:tcPr>
          <w:p w14:paraId="3B367301" w14:textId="41B17B98" w:rsidR="00082987" w:rsidRPr="00224B80" w:rsidRDefault="00082987" w:rsidP="00082987">
            <w:pPr>
              <w:jc w:val="center"/>
              <w:rPr>
                <w:sz w:val="22"/>
                <w:szCs w:val="22"/>
              </w:rPr>
            </w:pPr>
            <w:r w:rsidRPr="00082987">
              <w:rPr>
                <w:sz w:val="22"/>
                <w:szCs w:val="22"/>
              </w:rPr>
              <w:t>0,004</w:t>
            </w:r>
          </w:p>
        </w:tc>
        <w:tc>
          <w:tcPr>
            <w:tcW w:w="385" w:type="pct"/>
            <w:shd w:val="clear" w:color="auto" w:fill="auto"/>
            <w:vAlign w:val="center"/>
          </w:tcPr>
          <w:p w14:paraId="32E6D345" w14:textId="22E9974B" w:rsidR="00082987" w:rsidRPr="00224B80" w:rsidRDefault="00082987" w:rsidP="00082987">
            <w:pPr>
              <w:jc w:val="center"/>
              <w:rPr>
                <w:sz w:val="22"/>
                <w:szCs w:val="22"/>
              </w:rPr>
            </w:pPr>
            <w:r w:rsidRPr="00082987">
              <w:rPr>
                <w:sz w:val="22"/>
                <w:szCs w:val="22"/>
              </w:rPr>
              <w:t>0,004</w:t>
            </w:r>
          </w:p>
        </w:tc>
        <w:tc>
          <w:tcPr>
            <w:tcW w:w="403" w:type="pct"/>
            <w:shd w:val="clear" w:color="auto" w:fill="auto"/>
            <w:vAlign w:val="center"/>
          </w:tcPr>
          <w:p w14:paraId="5C43C9BE" w14:textId="0C1A534F" w:rsidR="00082987" w:rsidRPr="00224B80" w:rsidRDefault="00082987" w:rsidP="00082987">
            <w:pPr>
              <w:jc w:val="center"/>
              <w:rPr>
                <w:sz w:val="22"/>
                <w:szCs w:val="22"/>
              </w:rPr>
            </w:pPr>
            <w:r w:rsidRPr="00082987">
              <w:rPr>
                <w:sz w:val="22"/>
                <w:szCs w:val="22"/>
              </w:rPr>
              <w:t>0,004</w:t>
            </w:r>
          </w:p>
        </w:tc>
        <w:tc>
          <w:tcPr>
            <w:tcW w:w="385" w:type="pct"/>
            <w:shd w:val="clear" w:color="auto" w:fill="auto"/>
            <w:vAlign w:val="center"/>
          </w:tcPr>
          <w:p w14:paraId="2F9F6966" w14:textId="7271F3C7" w:rsidR="00082987" w:rsidRPr="00224B80" w:rsidRDefault="00082987" w:rsidP="00082987">
            <w:pPr>
              <w:jc w:val="center"/>
              <w:rPr>
                <w:sz w:val="22"/>
                <w:szCs w:val="22"/>
              </w:rPr>
            </w:pPr>
            <w:r w:rsidRPr="00082987">
              <w:rPr>
                <w:sz w:val="22"/>
                <w:szCs w:val="22"/>
              </w:rPr>
              <w:t>0,004</w:t>
            </w:r>
          </w:p>
        </w:tc>
        <w:tc>
          <w:tcPr>
            <w:tcW w:w="385" w:type="pct"/>
            <w:shd w:val="clear" w:color="auto" w:fill="auto"/>
            <w:vAlign w:val="center"/>
          </w:tcPr>
          <w:p w14:paraId="119B2CB3" w14:textId="1D1DB5DF" w:rsidR="00082987" w:rsidRPr="00224B80" w:rsidRDefault="00082987" w:rsidP="00082987">
            <w:pPr>
              <w:jc w:val="center"/>
              <w:rPr>
                <w:sz w:val="22"/>
                <w:szCs w:val="22"/>
              </w:rPr>
            </w:pPr>
            <w:r w:rsidRPr="00082987">
              <w:rPr>
                <w:sz w:val="22"/>
                <w:szCs w:val="22"/>
              </w:rPr>
              <w:t>0,004</w:t>
            </w:r>
          </w:p>
        </w:tc>
        <w:tc>
          <w:tcPr>
            <w:tcW w:w="486" w:type="pct"/>
            <w:shd w:val="clear" w:color="auto" w:fill="auto"/>
            <w:vAlign w:val="center"/>
          </w:tcPr>
          <w:p w14:paraId="090E7CD0" w14:textId="291D7206" w:rsidR="00082987" w:rsidRPr="00224B80" w:rsidRDefault="00082987" w:rsidP="00082987">
            <w:pPr>
              <w:jc w:val="center"/>
              <w:rPr>
                <w:sz w:val="22"/>
                <w:szCs w:val="22"/>
              </w:rPr>
            </w:pPr>
            <w:r w:rsidRPr="00082987">
              <w:rPr>
                <w:sz w:val="22"/>
                <w:szCs w:val="22"/>
              </w:rPr>
              <w:t>0,004</w:t>
            </w:r>
          </w:p>
        </w:tc>
        <w:tc>
          <w:tcPr>
            <w:tcW w:w="441" w:type="pct"/>
            <w:shd w:val="clear" w:color="auto" w:fill="auto"/>
            <w:vAlign w:val="center"/>
          </w:tcPr>
          <w:p w14:paraId="0BD6EA5E" w14:textId="0A878E01" w:rsidR="00082987" w:rsidRPr="00224B80" w:rsidRDefault="00082987" w:rsidP="00082987">
            <w:pPr>
              <w:jc w:val="center"/>
              <w:rPr>
                <w:sz w:val="22"/>
                <w:szCs w:val="22"/>
              </w:rPr>
            </w:pPr>
            <w:r w:rsidRPr="00082987">
              <w:rPr>
                <w:sz w:val="22"/>
                <w:szCs w:val="22"/>
              </w:rPr>
              <w:t>0,004</w:t>
            </w:r>
          </w:p>
        </w:tc>
      </w:tr>
      <w:tr w:rsidR="00224B80" w:rsidRPr="00224B80" w14:paraId="128E6F04" w14:textId="77777777" w:rsidTr="00082987">
        <w:trPr>
          <w:cantSplit/>
          <w:trHeight w:val="20"/>
        </w:trPr>
        <w:tc>
          <w:tcPr>
            <w:tcW w:w="241" w:type="pct"/>
            <w:shd w:val="clear" w:color="auto" w:fill="auto"/>
            <w:vAlign w:val="center"/>
          </w:tcPr>
          <w:p w14:paraId="78AED883" w14:textId="23013D49" w:rsidR="00082987" w:rsidRPr="00224B80" w:rsidRDefault="00082987" w:rsidP="00082987">
            <w:pPr>
              <w:jc w:val="center"/>
              <w:rPr>
                <w:sz w:val="22"/>
                <w:szCs w:val="22"/>
              </w:rPr>
            </w:pPr>
            <w:r w:rsidRPr="00224B80">
              <w:t>4.5</w:t>
            </w:r>
          </w:p>
        </w:tc>
        <w:tc>
          <w:tcPr>
            <w:tcW w:w="1115" w:type="pct"/>
            <w:shd w:val="clear" w:color="auto" w:fill="auto"/>
            <w:vAlign w:val="center"/>
          </w:tcPr>
          <w:p w14:paraId="66B50B54" w14:textId="382E62B9" w:rsidR="00082987" w:rsidRPr="00224B80" w:rsidRDefault="00082987" w:rsidP="00082987">
            <w:pPr>
              <w:jc w:val="center"/>
              <w:rPr>
                <w:sz w:val="22"/>
                <w:szCs w:val="22"/>
              </w:rPr>
            </w:pPr>
            <w:r w:rsidRPr="00082987">
              <w:rPr>
                <w:sz w:val="22"/>
                <w:szCs w:val="22"/>
              </w:rPr>
              <w:t>Потери в тепловых сетях от отпущенной тепловой энергии</w:t>
            </w:r>
          </w:p>
        </w:tc>
        <w:tc>
          <w:tcPr>
            <w:tcW w:w="386" w:type="pct"/>
            <w:shd w:val="clear" w:color="auto" w:fill="auto"/>
            <w:vAlign w:val="center"/>
          </w:tcPr>
          <w:p w14:paraId="4A808B87" w14:textId="7B1CF3CF"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4075971B" w14:textId="59F9B194" w:rsidR="00082987" w:rsidRPr="00224B80" w:rsidRDefault="00082987" w:rsidP="00082987">
            <w:pPr>
              <w:jc w:val="center"/>
              <w:rPr>
                <w:sz w:val="22"/>
                <w:szCs w:val="22"/>
              </w:rPr>
            </w:pPr>
            <w:r w:rsidRPr="00082987">
              <w:rPr>
                <w:sz w:val="22"/>
                <w:szCs w:val="22"/>
              </w:rPr>
              <w:t>0,002</w:t>
            </w:r>
          </w:p>
        </w:tc>
        <w:tc>
          <w:tcPr>
            <w:tcW w:w="386" w:type="pct"/>
            <w:shd w:val="clear" w:color="auto" w:fill="auto"/>
            <w:vAlign w:val="center"/>
          </w:tcPr>
          <w:p w14:paraId="7A32B136" w14:textId="381613A9" w:rsidR="00082987" w:rsidRPr="00224B80" w:rsidRDefault="00082987" w:rsidP="00082987">
            <w:pPr>
              <w:jc w:val="center"/>
              <w:rPr>
                <w:sz w:val="22"/>
                <w:szCs w:val="22"/>
              </w:rPr>
            </w:pPr>
            <w:r w:rsidRPr="00082987">
              <w:rPr>
                <w:sz w:val="22"/>
                <w:szCs w:val="22"/>
              </w:rPr>
              <w:t>0,002</w:t>
            </w:r>
          </w:p>
        </w:tc>
        <w:tc>
          <w:tcPr>
            <w:tcW w:w="385" w:type="pct"/>
            <w:shd w:val="clear" w:color="auto" w:fill="auto"/>
            <w:vAlign w:val="center"/>
          </w:tcPr>
          <w:p w14:paraId="05C54C9F" w14:textId="21E79709" w:rsidR="00082987" w:rsidRPr="00224B80" w:rsidRDefault="00082987" w:rsidP="00082987">
            <w:pPr>
              <w:jc w:val="center"/>
              <w:rPr>
                <w:sz w:val="22"/>
                <w:szCs w:val="22"/>
              </w:rPr>
            </w:pPr>
            <w:r w:rsidRPr="00082987">
              <w:rPr>
                <w:sz w:val="22"/>
                <w:szCs w:val="22"/>
              </w:rPr>
              <w:t>0,002</w:t>
            </w:r>
          </w:p>
        </w:tc>
        <w:tc>
          <w:tcPr>
            <w:tcW w:w="403" w:type="pct"/>
            <w:shd w:val="clear" w:color="auto" w:fill="auto"/>
            <w:vAlign w:val="center"/>
          </w:tcPr>
          <w:p w14:paraId="7D1927BB" w14:textId="4A675903" w:rsidR="00082987" w:rsidRPr="00224B80" w:rsidRDefault="00082987" w:rsidP="00082987">
            <w:pPr>
              <w:jc w:val="center"/>
              <w:rPr>
                <w:sz w:val="22"/>
                <w:szCs w:val="22"/>
              </w:rPr>
            </w:pPr>
            <w:r w:rsidRPr="00082987">
              <w:rPr>
                <w:sz w:val="22"/>
                <w:szCs w:val="22"/>
              </w:rPr>
              <w:t>0,002</w:t>
            </w:r>
          </w:p>
        </w:tc>
        <w:tc>
          <w:tcPr>
            <w:tcW w:w="385" w:type="pct"/>
            <w:shd w:val="clear" w:color="auto" w:fill="auto"/>
            <w:vAlign w:val="center"/>
          </w:tcPr>
          <w:p w14:paraId="49162512" w14:textId="0671E149" w:rsidR="00082987" w:rsidRPr="00224B80" w:rsidRDefault="00082987" w:rsidP="00082987">
            <w:pPr>
              <w:jc w:val="center"/>
              <w:rPr>
                <w:sz w:val="22"/>
                <w:szCs w:val="22"/>
              </w:rPr>
            </w:pPr>
            <w:r w:rsidRPr="00082987">
              <w:rPr>
                <w:sz w:val="22"/>
                <w:szCs w:val="22"/>
              </w:rPr>
              <w:t>0,002</w:t>
            </w:r>
          </w:p>
        </w:tc>
        <w:tc>
          <w:tcPr>
            <w:tcW w:w="385" w:type="pct"/>
            <w:shd w:val="clear" w:color="auto" w:fill="auto"/>
            <w:vAlign w:val="center"/>
          </w:tcPr>
          <w:p w14:paraId="7199125B" w14:textId="751D7858" w:rsidR="00082987" w:rsidRPr="00224B80" w:rsidRDefault="00082987" w:rsidP="00082987">
            <w:pPr>
              <w:jc w:val="center"/>
              <w:rPr>
                <w:sz w:val="22"/>
                <w:szCs w:val="22"/>
              </w:rPr>
            </w:pPr>
            <w:r w:rsidRPr="00082987">
              <w:rPr>
                <w:sz w:val="22"/>
                <w:szCs w:val="22"/>
              </w:rPr>
              <w:t>0,002</w:t>
            </w:r>
          </w:p>
        </w:tc>
        <w:tc>
          <w:tcPr>
            <w:tcW w:w="486" w:type="pct"/>
            <w:shd w:val="clear" w:color="auto" w:fill="auto"/>
            <w:vAlign w:val="center"/>
          </w:tcPr>
          <w:p w14:paraId="18621FB4" w14:textId="10787F84" w:rsidR="00082987" w:rsidRPr="00224B80" w:rsidRDefault="00082987" w:rsidP="00082987">
            <w:pPr>
              <w:jc w:val="center"/>
              <w:rPr>
                <w:sz w:val="22"/>
                <w:szCs w:val="22"/>
              </w:rPr>
            </w:pPr>
            <w:r w:rsidRPr="00082987">
              <w:rPr>
                <w:sz w:val="22"/>
                <w:szCs w:val="22"/>
              </w:rPr>
              <w:t>0,002</w:t>
            </w:r>
          </w:p>
        </w:tc>
        <w:tc>
          <w:tcPr>
            <w:tcW w:w="441" w:type="pct"/>
            <w:shd w:val="clear" w:color="auto" w:fill="auto"/>
            <w:vAlign w:val="center"/>
          </w:tcPr>
          <w:p w14:paraId="0766EC93" w14:textId="6EAD0691" w:rsidR="00082987" w:rsidRPr="00224B80" w:rsidRDefault="00082987" w:rsidP="00082987">
            <w:pPr>
              <w:jc w:val="center"/>
              <w:rPr>
                <w:sz w:val="22"/>
                <w:szCs w:val="22"/>
              </w:rPr>
            </w:pPr>
            <w:r w:rsidRPr="00082987">
              <w:rPr>
                <w:sz w:val="22"/>
                <w:szCs w:val="22"/>
              </w:rPr>
              <w:t>0,002</w:t>
            </w:r>
          </w:p>
        </w:tc>
      </w:tr>
      <w:tr w:rsidR="00224B80" w:rsidRPr="00224B80" w14:paraId="21AD4D56" w14:textId="77777777" w:rsidTr="00082987">
        <w:trPr>
          <w:cantSplit/>
          <w:trHeight w:val="20"/>
        </w:trPr>
        <w:tc>
          <w:tcPr>
            <w:tcW w:w="241" w:type="pct"/>
            <w:shd w:val="clear" w:color="auto" w:fill="auto"/>
            <w:vAlign w:val="center"/>
          </w:tcPr>
          <w:p w14:paraId="58F47957" w14:textId="0198DD7C" w:rsidR="00082987" w:rsidRPr="00224B80" w:rsidRDefault="00082987" w:rsidP="00082987">
            <w:pPr>
              <w:jc w:val="center"/>
              <w:rPr>
                <w:sz w:val="22"/>
                <w:szCs w:val="22"/>
              </w:rPr>
            </w:pPr>
            <w:r w:rsidRPr="00224B80">
              <w:t>4.6</w:t>
            </w:r>
          </w:p>
        </w:tc>
        <w:tc>
          <w:tcPr>
            <w:tcW w:w="1115" w:type="pct"/>
            <w:shd w:val="clear" w:color="auto" w:fill="auto"/>
            <w:vAlign w:val="center"/>
          </w:tcPr>
          <w:p w14:paraId="35DFE3C2" w14:textId="3C7EC82D" w:rsidR="00082987" w:rsidRPr="00224B80" w:rsidRDefault="00082987" w:rsidP="00082987">
            <w:pPr>
              <w:jc w:val="center"/>
              <w:rPr>
                <w:sz w:val="22"/>
                <w:szCs w:val="22"/>
              </w:rPr>
            </w:pPr>
            <w:r w:rsidRPr="00082987">
              <w:rPr>
                <w:sz w:val="22"/>
                <w:szCs w:val="22"/>
              </w:rPr>
              <w:t>Присоединенная тепловая нагрузка</w:t>
            </w:r>
          </w:p>
        </w:tc>
        <w:tc>
          <w:tcPr>
            <w:tcW w:w="386" w:type="pct"/>
            <w:shd w:val="clear" w:color="auto" w:fill="auto"/>
            <w:vAlign w:val="center"/>
          </w:tcPr>
          <w:p w14:paraId="69316B8E" w14:textId="27B9685B"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27F81DE0" w14:textId="0C23C225" w:rsidR="00082987" w:rsidRPr="00224B80" w:rsidRDefault="00082987" w:rsidP="00082987">
            <w:pPr>
              <w:jc w:val="center"/>
              <w:rPr>
                <w:sz w:val="22"/>
                <w:szCs w:val="22"/>
              </w:rPr>
            </w:pPr>
            <w:r w:rsidRPr="00082987">
              <w:rPr>
                <w:sz w:val="22"/>
                <w:szCs w:val="22"/>
              </w:rPr>
              <w:t>0,217</w:t>
            </w:r>
          </w:p>
        </w:tc>
        <w:tc>
          <w:tcPr>
            <w:tcW w:w="386" w:type="pct"/>
            <w:shd w:val="clear" w:color="auto" w:fill="auto"/>
            <w:vAlign w:val="center"/>
          </w:tcPr>
          <w:p w14:paraId="749ED471" w14:textId="52B95C63" w:rsidR="00082987" w:rsidRPr="00224B80" w:rsidRDefault="00082987" w:rsidP="00082987">
            <w:pPr>
              <w:jc w:val="center"/>
              <w:rPr>
                <w:sz w:val="22"/>
                <w:szCs w:val="22"/>
              </w:rPr>
            </w:pPr>
            <w:r w:rsidRPr="00082987">
              <w:rPr>
                <w:sz w:val="22"/>
                <w:szCs w:val="22"/>
              </w:rPr>
              <w:t>0,217</w:t>
            </w:r>
          </w:p>
        </w:tc>
        <w:tc>
          <w:tcPr>
            <w:tcW w:w="385" w:type="pct"/>
            <w:shd w:val="clear" w:color="auto" w:fill="auto"/>
            <w:vAlign w:val="center"/>
          </w:tcPr>
          <w:p w14:paraId="0C48EA7D" w14:textId="015BB77E" w:rsidR="00082987" w:rsidRPr="00224B80" w:rsidRDefault="00082987" w:rsidP="00082987">
            <w:pPr>
              <w:jc w:val="center"/>
              <w:rPr>
                <w:sz w:val="22"/>
                <w:szCs w:val="22"/>
              </w:rPr>
            </w:pPr>
            <w:r w:rsidRPr="00082987">
              <w:rPr>
                <w:sz w:val="22"/>
                <w:szCs w:val="22"/>
              </w:rPr>
              <w:t>0,217</w:t>
            </w:r>
          </w:p>
        </w:tc>
        <w:tc>
          <w:tcPr>
            <w:tcW w:w="403" w:type="pct"/>
            <w:shd w:val="clear" w:color="auto" w:fill="auto"/>
            <w:vAlign w:val="center"/>
          </w:tcPr>
          <w:p w14:paraId="64588590" w14:textId="77AE2331" w:rsidR="00082987" w:rsidRPr="00224B80" w:rsidRDefault="00082987" w:rsidP="00082987">
            <w:pPr>
              <w:jc w:val="center"/>
              <w:rPr>
                <w:sz w:val="22"/>
                <w:szCs w:val="22"/>
              </w:rPr>
            </w:pPr>
            <w:r w:rsidRPr="00082987">
              <w:rPr>
                <w:sz w:val="22"/>
                <w:szCs w:val="22"/>
              </w:rPr>
              <w:t>0,217</w:t>
            </w:r>
          </w:p>
        </w:tc>
        <w:tc>
          <w:tcPr>
            <w:tcW w:w="385" w:type="pct"/>
            <w:shd w:val="clear" w:color="auto" w:fill="auto"/>
            <w:vAlign w:val="center"/>
          </w:tcPr>
          <w:p w14:paraId="3308E272" w14:textId="1C72FB48" w:rsidR="00082987" w:rsidRPr="00224B80" w:rsidRDefault="00082987" w:rsidP="00082987">
            <w:pPr>
              <w:jc w:val="center"/>
              <w:rPr>
                <w:sz w:val="22"/>
                <w:szCs w:val="22"/>
              </w:rPr>
            </w:pPr>
            <w:r w:rsidRPr="00082987">
              <w:rPr>
                <w:sz w:val="22"/>
                <w:szCs w:val="22"/>
              </w:rPr>
              <w:t>0,217</w:t>
            </w:r>
          </w:p>
        </w:tc>
        <w:tc>
          <w:tcPr>
            <w:tcW w:w="385" w:type="pct"/>
            <w:shd w:val="clear" w:color="auto" w:fill="auto"/>
            <w:vAlign w:val="center"/>
          </w:tcPr>
          <w:p w14:paraId="76E3EFED" w14:textId="6EA08B36" w:rsidR="00082987" w:rsidRPr="00224B80" w:rsidRDefault="00082987" w:rsidP="00082987">
            <w:pPr>
              <w:jc w:val="center"/>
              <w:rPr>
                <w:sz w:val="22"/>
                <w:szCs w:val="22"/>
              </w:rPr>
            </w:pPr>
            <w:r w:rsidRPr="00082987">
              <w:rPr>
                <w:sz w:val="22"/>
                <w:szCs w:val="22"/>
              </w:rPr>
              <w:t>0,217</w:t>
            </w:r>
          </w:p>
        </w:tc>
        <w:tc>
          <w:tcPr>
            <w:tcW w:w="486" w:type="pct"/>
            <w:shd w:val="clear" w:color="auto" w:fill="auto"/>
            <w:vAlign w:val="center"/>
          </w:tcPr>
          <w:p w14:paraId="21784000" w14:textId="26A1D05E" w:rsidR="00082987" w:rsidRPr="00224B80" w:rsidRDefault="00082987" w:rsidP="00082987">
            <w:pPr>
              <w:jc w:val="center"/>
              <w:rPr>
                <w:sz w:val="22"/>
                <w:szCs w:val="22"/>
              </w:rPr>
            </w:pPr>
            <w:r w:rsidRPr="00082987">
              <w:rPr>
                <w:sz w:val="22"/>
                <w:szCs w:val="22"/>
              </w:rPr>
              <w:t>0,217</w:t>
            </w:r>
          </w:p>
        </w:tc>
        <w:tc>
          <w:tcPr>
            <w:tcW w:w="441" w:type="pct"/>
            <w:shd w:val="clear" w:color="auto" w:fill="auto"/>
            <w:vAlign w:val="center"/>
          </w:tcPr>
          <w:p w14:paraId="1D3BFEDE" w14:textId="6DD88CAD" w:rsidR="00082987" w:rsidRPr="00224B80" w:rsidRDefault="00082987" w:rsidP="00082987">
            <w:pPr>
              <w:jc w:val="center"/>
              <w:rPr>
                <w:sz w:val="22"/>
                <w:szCs w:val="22"/>
              </w:rPr>
            </w:pPr>
            <w:r w:rsidRPr="00082987">
              <w:rPr>
                <w:sz w:val="22"/>
                <w:szCs w:val="22"/>
              </w:rPr>
              <w:t>0,217</w:t>
            </w:r>
          </w:p>
        </w:tc>
      </w:tr>
      <w:tr w:rsidR="00224B80" w:rsidRPr="00224B80" w14:paraId="0E118DD1" w14:textId="77777777" w:rsidTr="00082987">
        <w:trPr>
          <w:cantSplit/>
          <w:trHeight w:val="20"/>
        </w:trPr>
        <w:tc>
          <w:tcPr>
            <w:tcW w:w="241" w:type="pct"/>
            <w:shd w:val="clear" w:color="auto" w:fill="auto"/>
            <w:vAlign w:val="center"/>
          </w:tcPr>
          <w:p w14:paraId="6D985ECB" w14:textId="607587DB" w:rsidR="00082987" w:rsidRPr="00224B80" w:rsidRDefault="00082987" w:rsidP="00082987">
            <w:pPr>
              <w:jc w:val="center"/>
              <w:rPr>
                <w:sz w:val="22"/>
                <w:szCs w:val="22"/>
              </w:rPr>
            </w:pPr>
            <w:r w:rsidRPr="00224B80">
              <w:t>4.7</w:t>
            </w:r>
          </w:p>
        </w:tc>
        <w:tc>
          <w:tcPr>
            <w:tcW w:w="1115" w:type="pct"/>
            <w:shd w:val="clear" w:color="auto" w:fill="auto"/>
            <w:vAlign w:val="center"/>
          </w:tcPr>
          <w:p w14:paraId="097983B7" w14:textId="50053D70" w:rsidR="00082987" w:rsidRPr="00224B80" w:rsidRDefault="00082987" w:rsidP="00082987">
            <w:pPr>
              <w:jc w:val="center"/>
              <w:rPr>
                <w:sz w:val="22"/>
                <w:szCs w:val="22"/>
              </w:rPr>
            </w:pPr>
            <w:r w:rsidRPr="00082987">
              <w:rPr>
                <w:sz w:val="22"/>
                <w:szCs w:val="22"/>
              </w:rPr>
              <w:t>Резерв (+)/дефицит (-) тепловой мощности</w:t>
            </w:r>
          </w:p>
        </w:tc>
        <w:tc>
          <w:tcPr>
            <w:tcW w:w="386" w:type="pct"/>
            <w:shd w:val="clear" w:color="auto" w:fill="auto"/>
            <w:vAlign w:val="center"/>
          </w:tcPr>
          <w:p w14:paraId="15BEC199" w14:textId="13C2C16E"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5215D450" w14:textId="31834731" w:rsidR="00082987" w:rsidRPr="00224B80" w:rsidRDefault="00082987" w:rsidP="00082987">
            <w:pPr>
              <w:jc w:val="center"/>
              <w:rPr>
                <w:sz w:val="22"/>
                <w:szCs w:val="22"/>
              </w:rPr>
            </w:pPr>
            <w:r w:rsidRPr="00082987">
              <w:rPr>
                <w:sz w:val="22"/>
                <w:szCs w:val="22"/>
              </w:rPr>
              <w:t>0,032</w:t>
            </w:r>
          </w:p>
        </w:tc>
        <w:tc>
          <w:tcPr>
            <w:tcW w:w="386" w:type="pct"/>
            <w:shd w:val="clear" w:color="auto" w:fill="auto"/>
            <w:vAlign w:val="center"/>
          </w:tcPr>
          <w:p w14:paraId="2A7ED0B7" w14:textId="144EFF6A" w:rsidR="00082987" w:rsidRPr="00224B80" w:rsidRDefault="00082987" w:rsidP="00082987">
            <w:pPr>
              <w:jc w:val="center"/>
              <w:rPr>
                <w:sz w:val="22"/>
                <w:szCs w:val="22"/>
              </w:rPr>
            </w:pPr>
            <w:r w:rsidRPr="00082987">
              <w:rPr>
                <w:sz w:val="22"/>
                <w:szCs w:val="22"/>
              </w:rPr>
              <w:t>0,032</w:t>
            </w:r>
          </w:p>
        </w:tc>
        <w:tc>
          <w:tcPr>
            <w:tcW w:w="385" w:type="pct"/>
            <w:shd w:val="clear" w:color="auto" w:fill="auto"/>
            <w:vAlign w:val="center"/>
          </w:tcPr>
          <w:p w14:paraId="5E19B32D" w14:textId="35A94C77" w:rsidR="00082987" w:rsidRPr="00224B80" w:rsidRDefault="00082987" w:rsidP="00082987">
            <w:pPr>
              <w:jc w:val="center"/>
              <w:rPr>
                <w:sz w:val="22"/>
                <w:szCs w:val="22"/>
              </w:rPr>
            </w:pPr>
            <w:r w:rsidRPr="00082987">
              <w:rPr>
                <w:sz w:val="22"/>
                <w:szCs w:val="22"/>
              </w:rPr>
              <w:t>0,032</w:t>
            </w:r>
          </w:p>
        </w:tc>
        <w:tc>
          <w:tcPr>
            <w:tcW w:w="403" w:type="pct"/>
            <w:shd w:val="clear" w:color="auto" w:fill="auto"/>
            <w:vAlign w:val="center"/>
          </w:tcPr>
          <w:p w14:paraId="1AFBB61E" w14:textId="3AE74B98" w:rsidR="00082987" w:rsidRPr="00224B80" w:rsidRDefault="00082987" w:rsidP="00082987">
            <w:pPr>
              <w:jc w:val="center"/>
              <w:rPr>
                <w:sz w:val="22"/>
                <w:szCs w:val="22"/>
              </w:rPr>
            </w:pPr>
            <w:r w:rsidRPr="00082987">
              <w:rPr>
                <w:sz w:val="22"/>
                <w:szCs w:val="22"/>
              </w:rPr>
              <w:t>0,032</w:t>
            </w:r>
          </w:p>
        </w:tc>
        <w:tc>
          <w:tcPr>
            <w:tcW w:w="385" w:type="pct"/>
            <w:shd w:val="clear" w:color="auto" w:fill="auto"/>
            <w:vAlign w:val="center"/>
          </w:tcPr>
          <w:p w14:paraId="45865E89" w14:textId="564BE24E" w:rsidR="00082987" w:rsidRPr="00224B80" w:rsidRDefault="00082987" w:rsidP="00082987">
            <w:pPr>
              <w:jc w:val="center"/>
              <w:rPr>
                <w:sz w:val="22"/>
                <w:szCs w:val="22"/>
              </w:rPr>
            </w:pPr>
            <w:r w:rsidRPr="00082987">
              <w:rPr>
                <w:sz w:val="22"/>
                <w:szCs w:val="22"/>
              </w:rPr>
              <w:t>0,032</w:t>
            </w:r>
          </w:p>
        </w:tc>
        <w:tc>
          <w:tcPr>
            <w:tcW w:w="385" w:type="pct"/>
            <w:shd w:val="clear" w:color="auto" w:fill="auto"/>
            <w:vAlign w:val="center"/>
          </w:tcPr>
          <w:p w14:paraId="4EE58C1B" w14:textId="3835AD3E" w:rsidR="00082987" w:rsidRPr="00224B80" w:rsidRDefault="00082987" w:rsidP="00082987">
            <w:pPr>
              <w:jc w:val="center"/>
              <w:rPr>
                <w:sz w:val="22"/>
                <w:szCs w:val="22"/>
              </w:rPr>
            </w:pPr>
            <w:r w:rsidRPr="00082987">
              <w:rPr>
                <w:sz w:val="22"/>
                <w:szCs w:val="22"/>
              </w:rPr>
              <w:t>0,032</w:t>
            </w:r>
          </w:p>
        </w:tc>
        <w:tc>
          <w:tcPr>
            <w:tcW w:w="486" w:type="pct"/>
            <w:shd w:val="clear" w:color="auto" w:fill="auto"/>
            <w:vAlign w:val="center"/>
          </w:tcPr>
          <w:p w14:paraId="573CB595" w14:textId="7E43F45E" w:rsidR="00082987" w:rsidRPr="00224B80" w:rsidRDefault="00082987" w:rsidP="00082987">
            <w:pPr>
              <w:jc w:val="center"/>
              <w:rPr>
                <w:sz w:val="22"/>
                <w:szCs w:val="22"/>
              </w:rPr>
            </w:pPr>
            <w:r w:rsidRPr="00082987">
              <w:rPr>
                <w:sz w:val="22"/>
                <w:szCs w:val="22"/>
              </w:rPr>
              <w:t>0,032</w:t>
            </w:r>
          </w:p>
        </w:tc>
        <w:tc>
          <w:tcPr>
            <w:tcW w:w="441" w:type="pct"/>
            <w:shd w:val="clear" w:color="auto" w:fill="auto"/>
            <w:vAlign w:val="center"/>
          </w:tcPr>
          <w:p w14:paraId="4F0F03CC" w14:textId="1002B9FB" w:rsidR="00082987" w:rsidRPr="00224B80" w:rsidRDefault="00082987" w:rsidP="00082987">
            <w:pPr>
              <w:jc w:val="center"/>
              <w:rPr>
                <w:sz w:val="22"/>
                <w:szCs w:val="22"/>
              </w:rPr>
            </w:pPr>
            <w:r w:rsidRPr="00082987">
              <w:rPr>
                <w:sz w:val="22"/>
                <w:szCs w:val="22"/>
              </w:rPr>
              <w:t>0,032</w:t>
            </w:r>
          </w:p>
        </w:tc>
      </w:tr>
      <w:tr w:rsidR="00224B80" w:rsidRPr="00224B80" w14:paraId="528822B8" w14:textId="77777777" w:rsidTr="00082987">
        <w:trPr>
          <w:cantSplit/>
          <w:trHeight w:val="20"/>
        </w:trPr>
        <w:tc>
          <w:tcPr>
            <w:tcW w:w="241" w:type="pct"/>
            <w:shd w:val="clear" w:color="auto" w:fill="auto"/>
            <w:vAlign w:val="center"/>
          </w:tcPr>
          <w:p w14:paraId="581E5E60" w14:textId="17E9C40A" w:rsidR="00082987" w:rsidRPr="00224B80" w:rsidRDefault="00082987" w:rsidP="00082987">
            <w:pPr>
              <w:jc w:val="center"/>
              <w:rPr>
                <w:sz w:val="22"/>
                <w:szCs w:val="22"/>
              </w:rPr>
            </w:pPr>
            <w:r w:rsidRPr="00224B80">
              <w:t>5</w:t>
            </w:r>
          </w:p>
        </w:tc>
        <w:tc>
          <w:tcPr>
            <w:tcW w:w="1115" w:type="pct"/>
            <w:shd w:val="clear" w:color="auto" w:fill="auto"/>
            <w:vAlign w:val="center"/>
          </w:tcPr>
          <w:p w14:paraId="20176AE2" w14:textId="668E34D6" w:rsidR="00082987" w:rsidRPr="00224B80" w:rsidRDefault="00082987" w:rsidP="00082987">
            <w:pPr>
              <w:jc w:val="center"/>
              <w:rPr>
                <w:b/>
                <w:bCs/>
                <w:sz w:val="22"/>
                <w:szCs w:val="22"/>
              </w:rPr>
            </w:pPr>
            <w:r w:rsidRPr="00082987">
              <w:rPr>
                <w:b/>
                <w:bCs/>
                <w:sz w:val="22"/>
                <w:szCs w:val="22"/>
              </w:rPr>
              <w:t>Котельная №3634</w:t>
            </w:r>
          </w:p>
        </w:tc>
        <w:tc>
          <w:tcPr>
            <w:tcW w:w="386" w:type="pct"/>
            <w:shd w:val="clear" w:color="auto" w:fill="auto"/>
            <w:vAlign w:val="center"/>
          </w:tcPr>
          <w:p w14:paraId="3D6C2A0E" w14:textId="3A0CF139" w:rsidR="00082987" w:rsidRPr="00224B80" w:rsidRDefault="00082987" w:rsidP="00082987">
            <w:pPr>
              <w:jc w:val="center"/>
              <w:rPr>
                <w:sz w:val="22"/>
                <w:szCs w:val="22"/>
              </w:rPr>
            </w:pPr>
          </w:p>
        </w:tc>
        <w:tc>
          <w:tcPr>
            <w:tcW w:w="386" w:type="pct"/>
            <w:shd w:val="clear" w:color="auto" w:fill="auto"/>
            <w:vAlign w:val="center"/>
          </w:tcPr>
          <w:p w14:paraId="79963FA3" w14:textId="572AF288" w:rsidR="00082987" w:rsidRPr="00224B80" w:rsidRDefault="00082987" w:rsidP="00082987">
            <w:pPr>
              <w:jc w:val="center"/>
              <w:rPr>
                <w:sz w:val="22"/>
                <w:szCs w:val="22"/>
              </w:rPr>
            </w:pPr>
          </w:p>
        </w:tc>
        <w:tc>
          <w:tcPr>
            <w:tcW w:w="386" w:type="pct"/>
            <w:shd w:val="clear" w:color="auto" w:fill="auto"/>
            <w:vAlign w:val="center"/>
          </w:tcPr>
          <w:p w14:paraId="14144747" w14:textId="25A72014" w:rsidR="00082987" w:rsidRPr="00224B80" w:rsidRDefault="00082987" w:rsidP="00082987">
            <w:pPr>
              <w:jc w:val="center"/>
              <w:rPr>
                <w:sz w:val="22"/>
                <w:szCs w:val="22"/>
              </w:rPr>
            </w:pPr>
          </w:p>
        </w:tc>
        <w:tc>
          <w:tcPr>
            <w:tcW w:w="385" w:type="pct"/>
            <w:shd w:val="clear" w:color="auto" w:fill="auto"/>
            <w:vAlign w:val="center"/>
          </w:tcPr>
          <w:p w14:paraId="68FF3A65" w14:textId="17865C7C" w:rsidR="00082987" w:rsidRPr="00224B80" w:rsidRDefault="00082987" w:rsidP="00082987">
            <w:pPr>
              <w:jc w:val="center"/>
              <w:rPr>
                <w:sz w:val="22"/>
                <w:szCs w:val="22"/>
              </w:rPr>
            </w:pPr>
          </w:p>
        </w:tc>
        <w:tc>
          <w:tcPr>
            <w:tcW w:w="403" w:type="pct"/>
            <w:shd w:val="clear" w:color="auto" w:fill="auto"/>
            <w:vAlign w:val="center"/>
          </w:tcPr>
          <w:p w14:paraId="22701919" w14:textId="1896C3E3" w:rsidR="00082987" w:rsidRPr="00224B80" w:rsidRDefault="00082987" w:rsidP="00082987">
            <w:pPr>
              <w:jc w:val="center"/>
              <w:rPr>
                <w:sz w:val="22"/>
                <w:szCs w:val="22"/>
              </w:rPr>
            </w:pPr>
          </w:p>
        </w:tc>
        <w:tc>
          <w:tcPr>
            <w:tcW w:w="385" w:type="pct"/>
            <w:shd w:val="clear" w:color="auto" w:fill="auto"/>
            <w:vAlign w:val="center"/>
          </w:tcPr>
          <w:p w14:paraId="417F96D8" w14:textId="6AE58FD6" w:rsidR="00082987" w:rsidRPr="00224B80" w:rsidRDefault="00082987" w:rsidP="00082987">
            <w:pPr>
              <w:jc w:val="center"/>
              <w:rPr>
                <w:sz w:val="22"/>
                <w:szCs w:val="22"/>
              </w:rPr>
            </w:pPr>
          </w:p>
        </w:tc>
        <w:tc>
          <w:tcPr>
            <w:tcW w:w="385" w:type="pct"/>
            <w:shd w:val="clear" w:color="auto" w:fill="auto"/>
            <w:vAlign w:val="center"/>
          </w:tcPr>
          <w:p w14:paraId="56CAB03D" w14:textId="03CC03AD" w:rsidR="00082987" w:rsidRPr="00224B80" w:rsidRDefault="00082987" w:rsidP="00082987">
            <w:pPr>
              <w:jc w:val="center"/>
              <w:rPr>
                <w:sz w:val="22"/>
                <w:szCs w:val="22"/>
              </w:rPr>
            </w:pPr>
          </w:p>
        </w:tc>
        <w:tc>
          <w:tcPr>
            <w:tcW w:w="486" w:type="pct"/>
            <w:shd w:val="clear" w:color="auto" w:fill="auto"/>
            <w:vAlign w:val="center"/>
          </w:tcPr>
          <w:p w14:paraId="38D7F0D9" w14:textId="44B5ABEF" w:rsidR="00082987" w:rsidRPr="00224B80" w:rsidRDefault="00082987" w:rsidP="00082987">
            <w:pPr>
              <w:jc w:val="center"/>
              <w:rPr>
                <w:sz w:val="22"/>
                <w:szCs w:val="22"/>
              </w:rPr>
            </w:pPr>
          </w:p>
        </w:tc>
        <w:tc>
          <w:tcPr>
            <w:tcW w:w="441" w:type="pct"/>
            <w:shd w:val="clear" w:color="auto" w:fill="auto"/>
            <w:vAlign w:val="center"/>
          </w:tcPr>
          <w:p w14:paraId="4F3F82C2" w14:textId="0891D07C" w:rsidR="00082987" w:rsidRPr="00224B80" w:rsidRDefault="00082987" w:rsidP="00082987">
            <w:pPr>
              <w:jc w:val="center"/>
              <w:rPr>
                <w:sz w:val="22"/>
                <w:szCs w:val="22"/>
              </w:rPr>
            </w:pPr>
          </w:p>
        </w:tc>
      </w:tr>
      <w:tr w:rsidR="00224B80" w:rsidRPr="00224B80" w14:paraId="4FAB0393" w14:textId="77777777" w:rsidTr="00082987">
        <w:trPr>
          <w:cantSplit/>
          <w:trHeight w:val="20"/>
        </w:trPr>
        <w:tc>
          <w:tcPr>
            <w:tcW w:w="241" w:type="pct"/>
            <w:shd w:val="clear" w:color="auto" w:fill="auto"/>
            <w:vAlign w:val="center"/>
          </w:tcPr>
          <w:p w14:paraId="7EBD292C" w14:textId="7E126CA6" w:rsidR="00082987" w:rsidRPr="00224B80" w:rsidRDefault="00082987" w:rsidP="00082987">
            <w:pPr>
              <w:jc w:val="center"/>
              <w:rPr>
                <w:sz w:val="22"/>
                <w:szCs w:val="22"/>
              </w:rPr>
            </w:pPr>
            <w:r w:rsidRPr="00224B80">
              <w:t>5.1</w:t>
            </w:r>
          </w:p>
        </w:tc>
        <w:tc>
          <w:tcPr>
            <w:tcW w:w="1115" w:type="pct"/>
            <w:shd w:val="clear" w:color="auto" w:fill="auto"/>
            <w:vAlign w:val="center"/>
          </w:tcPr>
          <w:p w14:paraId="39E1861B" w14:textId="2D0C0967" w:rsidR="00082987" w:rsidRPr="00224B80" w:rsidRDefault="00082987" w:rsidP="00082987">
            <w:pPr>
              <w:jc w:val="center"/>
              <w:rPr>
                <w:sz w:val="22"/>
                <w:szCs w:val="22"/>
              </w:rPr>
            </w:pPr>
            <w:r w:rsidRPr="00082987">
              <w:rPr>
                <w:sz w:val="22"/>
                <w:szCs w:val="22"/>
              </w:rPr>
              <w:t>Установленная мощность основного оборудования</w:t>
            </w:r>
          </w:p>
        </w:tc>
        <w:tc>
          <w:tcPr>
            <w:tcW w:w="386" w:type="pct"/>
            <w:shd w:val="clear" w:color="auto" w:fill="auto"/>
            <w:vAlign w:val="center"/>
          </w:tcPr>
          <w:p w14:paraId="1BE27CDF" w14:textId="1CE9E711"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5ADD404A" w14:textId="739C27E6" w:rsidR="00082987" w:rsidRPr="00224B80" w:rsidRDefault="00082987" w:rsidP="00082987">
            <w:pPr>
              <w:jc w:val="center"/>
              <w:rPr>
                <w:sz w:val="22"/>
                <w:szCs w:val="22"/>
              </w:rPr>
            </w:pPr>
            <w:r w:rsidRPr="00082987">
              <w:rPr>
                <w:sz w:val="22"/>
                <w:szCs w:val="22"/>
              </w:rPr>
              <w:t>57,2</w:t>
            </w:r>
          </w:p>
        </w:tc>
        <w:tc>
          <w:tcPr>
            <w:tcW w:w="386" w:type="pct"/>
            <w:shd w:val="clear" w:color="auto" w:fill="auto"/>
            <w:vAlign w:val="center"/>
          </w:tcPr>
          <w:p w14:paraId="74F84972" w14:textId="2F01B804"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74269033" w14:textId="63526D03" w:rsidR="00082987" w:rsidRPr="00224B80" w:rsidRDefault="00082987" w:rsidP="00082987">
            <w:pPr>
              <w:jc w:val="center"/>
              <w:rPr>
                <w:sz w:val="22"/>
                <w:szCs w:val="22"/>
              </w:rPr>
            </w:pPr>
            <w:r w:rsidRPr="00082987">
              <w:rPr>
                <w:sz w:val="22"/>
                <w:szCs w:val="22"/>
              </w:rPr>
              <w:t>57,2</w:t>
            </w:r>
          </w:p>
        </w:tc>
        <w:tc>
          <w:tcPr>
            <w:tcW w:w="403" w:type="pct"/>
            <w:shd w:val="clear" w:color="auto" w:fill="auto"/>
            <w:vAlign w:val="center"/>
          </w:tcPr>
          <w:p w14:paraId="0676E30D" w14:textId="12DC5D5C"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19F11A34" w14:textId="4437E1FC"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5187045F" w14:textId="32477CED" w:rsidR="00082987" w:rsidRPr="00224B80" w:rsidRDefault="00082987" w:rsidP="00082987">
            <w:pPr>
              <w:jc w:val="center"/>
              <w:rPr>
                <w:sz w:val="22"/>
                <w:szCs w:val="22"/>
              </w:rPr>
            </w:pPr>
            <w:r w:rsidRPr="00082987">
              <w:rPr>
                <w:sz w:val="22"/>
                <w:szCs w:val="22"/>
              </w:rPr>
              <w:t>57,2</w:t>
            </w:r>
          </w:p>
        </w:tc>
        <w:tc>
          <w:tcPr>
            <w:tcW w:w="486" w:type="pct"/>
            <w:shd w:val="clear" w:color="auto" w:fill="auto"/>
            <w:vAlign w:val="center"/>
          </w:tcPr>
          <w:p w14:paraId="43BF954A" w14:textId="6F0BE48C" w:rsidR="00082987" w:rsidRPr="00224B80" w:rsidRDefault="00082987" w:rsidP="00082987">
            <w:pPr>
              <w:jc w:val="center"/>
              <w:rPr>
                <w:sz w:val="22"/>
                <w:szCs w:val="22"/>
              </w:rPr>
            </w:pPr>
            <w:r w:rsidRPr="00082987">
              <w:rPr>
                <w:sz w:val="22"/>
                <w:szCs w:val="22"/>
              </w:rPr>
              <w:t>57,2</w:t>
            </w:r>
          </w:p>
        </w:tc>
        <w:tc>
          <w:tcPr>
            <w:tcW w:w="441" w:type="pct"/>
            <w:shd w:val="clear" w:color="auto" w:fill="auto"/>
            <w:vAlign w:val="center"/>
          </w:tcPr>
          <w:p w14:paraId="27CF1D7D" w14:textId="110F1BB5" w:rsidR="00082987" w:rsidRPr="00224B80" w:rsidRDefault="00082987" w:rsidP="00082987">
            <w:pPr>
              <w:jc w:val="center"/>
              <w:rPr>
                <w:sz w:val="22"/>
                <w:szCs w:val="22"/>
              </w:rPr>
            </w:pPr>
            <w:r w:rsidRPr="00082987">
              <w:rPr>
                <w:sz w:val="22"/>
                <w:szCs w:val="22"/>
              </w:rPr>
              <w:t>57,2</w:t>
            </w:r>
          </w:p>
        </w:tc>
      </w:tr>
      <w:tr w:rsidR="00224B80" w:rsidRPr="00224B80" w14:paraId="234493AB" w14:textId="77777777" w:rsidTr="00082987">
        <w:trPr>
          <w:cantSplit/>
          <w:trHeight w:val="20"/>
        </w:trPr>
        <w:tc>
          <w:tcPr>
            <w:tcW w:w="241" w:type="pct"/>
            <w:shd w:val="clear" w:color="auto" w:fill="auto"/>
            <w:vAlign w:val="center"/>
          </w:tcPr>
          <w:p w14:paraId="682385EB" w14:textId="23DF2547" w:rsidR="00082987" w:rsidRPr="00224B80" w:rsidRDefault="00082987" w:rsidP="00082987">
            <w:pPr>
              <w:jc w:val="center"/>
              <w:rPr>
                <w:sz w:val="22"/>
                <w:szCs w:val="22"/>
              </w:rPr>
            </w:pPr>
            <w:r w:rsidRPr="00224B80">
              <w:t>5.2</w:t>
            </w:r>
          </w:p>
        </w:tc>
        <w:tc>
          <w:tcPr>
            <w:tcW w:w="1115" w:type="pct"/>
            <w:shd w:val="clear" w:color="auto" w:fill="auto"/>
            <w:vAlign w:val="center"/>
          </w:tcPr>
          <w:p w14:paraId="35D57060" w14:textId="129C23C1" w:rsidR="00082987" w:rsidRPr="00224B80" w:rsidRDefault="00082987" w:rsidP="00082987">
            <w:pPr>
              <w:jc w:val="center"/>
              <w:rPr>
                <w:sz w:val="22"/>
                <w:szCs w:val="22"/>
              </w:rPr>
            </w:pPr>
            <w:r w:rsidRPr="00082987">
              <w:rPr>
                <w:sz w:val="22"/>
                <w:szCs w:val="22"/>
              </w:rPr>
              <w:t>Располагаемая мощность основного оборудования</w:t>
            </w:r>
          </w:p>
        </w:tc>
        <w:tc>
          <w:tcPr>
            <w:tcW w:w="386" w:type="pct"/>
            <w:shd w:val="clear" w:color="auto" w:fill="auto"/>
            <w:vAlign w:val="center"/>
          </w:tcPr>
          <w:p w14:paraId="5844D64F" w14:textId="294FEDBE"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3DE80D2" w14:textId="5ADE2B18" w:rsidR="00082987" w:rsidRPr="00224B80" w:rsidRDefault="00082987" w:rsidP="00082987">
            <w:pPr>
              <w:jc w:val="center"/>
              <w:rPr>
                <w:sz w:val="22"/>
                <w:szCs w:val="22"/>
              </w:rPr>
            </w:pPr>
            <w:r w:rsidRPr="00082987">
              <w:rPr>
                <w:sz w:val="22"/>
                <w:szCs w:val="22"/>
              </w:rPr>
              <w:t>57,2</w:t>
            </w:r>
          </w:p>
        </w:tc>
        <w:tc>
          <w:tcPr>
            <w:tcW w:w="386" w:type="pct"/>
            <w:shd w:val="clear" w:color="auto" w:fill="auto"/>
            <w:vAlign w:val="center"/>
          </w:tcPr>
          <w:p w14:paraId="6A00D63F" w14:textId="53E03080"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3D28268C" w14:textId="6698E54F" w:rsidR="00082987" w:rsidRPr="00224B80" w:rsidRDefault="00082987" w:rsidP="00082987">
            <w:pPr>
              <w:jc w:val="center"/>
              <w:rPr>
                <w:sz w:val="22"/>
                <w:szCs w:val="22"/>
              </w:rPr>
            </w:pPr>
            <w:r w:rsidRPr="00082987">
              <w:rPr>
                <w:sz w:val="22"/>
                <w:szCs w:val="22"/>
              </w:rPr>
              <w:t>57,2</w:t>
            </w:r>
          </w:p>
        </w:tc>
        <w:tc>
          <w:tcPr>
            <w:tcW w:w="403" w:type="pct"/>
            <w:shd w:val="clear" w:color="auto" w:fill="auto"/>
            <w:vAlign w:val="center"/>
          </w:tcPr>
          <w:p w14:paraId="485BA5C5" w14:textId="698F6332"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7EF35965" w14:textId="154E7B72" w:rsidR="00082987" w:rsidRPr="00224B80" w:rsidRDefault="00082987" w:rsidP="00082987">
            <w:pPr>
              <w:jc w:val="center"/>
              <w:rPr>
                <w:sz w:val="22"/>
                <w:szCs w:val="22"/>
              </w:rPr>
            </w:pPr>
            <w:r w:rsidRPr="00082987">
              <w:rPr>
                <w:sz w:val="22"/>
                <w:szCs w:val="22"/>
              </w:rPr>
              <w:t>57,2</w:t>
            </w:r>
          </w:p>
        </w:tc>
        <w:tc>
          <w:tcPr>
            <w:tcW w:w="385" w:type="pct"/>
            <w:shd w:val="clear" w:color="auto" w:fill="auto"/>
            <w:vAlign w:val="center"/>
          </w:tcPr>
          <w:p w14:paraId="58B967EF" w14:textId="53BED93D" w:rsidR="00082987" w:rsidRPr="00224B80" w:rsidRDefault="00082987" w:rsidP="00082987">
            <w:pPr>
              <w:jc w:val="center"/>
              <w:rPr>
                <w:sz w:val="22"/>
                <w:szCs w:val="22"/>
              </w:rPr>
            </w:pPr>
            <w:r w:rsidRPr="00082987">
              <w:rPr>
                <w:sz w:val="22"/>
                <w:szCs w:val="22"/>
              </w:rPr>
              <w:t>57,2</w:t>
            </w:r>
          </w:p>
        </w:tc>
        <w:tc>
          <w:tcPr>
            <w:tcW w:w="486" w:type="pct"/>
            <w:shd w:val="clear" w:color="auto" w:fill="auto"/>
            <w:vAlign w:val="center"/>
          </w:tcPr>
          <w:p w14:paraId="5BD5198F" w14:textId="42F10280" w:rsidR="00082987" w:rsidRPr="00224B80" w:rsidRDefault="00082987" w:rsidP="00082987">
            <w:pPr>
              <w:jc w:val="center"/>
              <w:rPr>
                <w:sz w:val="22"/>
                <w:szCs w:val="22"/>
              </w:rPr>
            </w:pPr>
            <w:r w:rsidRPr="00082987">
              <w:rPr>
                <w:sz w:val="22"/>
                <w:szCs w:val="22"/>
              </w:rPr>
              <w:t>57,2</w:t>
            </w:r>
          </w:p>
        </w:tc>
        <w:tc>
          <w:tcPr>
            <w:tcW w:w="441" w:type="pct"/>
            <w:shd w:val="clear" w:color="auto" w:fill="auto"/>
            <w:vAlign w:val="center"/>
          </w:tcPr>
          <w:p w14:paraId="194265B5" w14:textId="33818B31" w:rsidR="00082987" w:rsidRPr="00224B80" w:rsidRDefault="00082987" w:rsidP="00082987">
            <w:pPr>
              <w:jc w:val="center"/>
              <w:rPr>
                <w:sz w:val="22"/>
                <w:szCs w:val="22"/>
              </w:rPr>
            </w:pPr>
            <w:r w:rsidRPr="00082987">
              <w:rPr>
                <w:sz w:val="22"/>
                <w:szCs w:val="22"/>
              </w:rPr>
              <w:t>57,2</w:t>
            </w:r>
          </w:p>
        </w:tc>
      </w:tr>
      <w:tr w:rsidR="00224B80" w:rsidRPr="00224B80" w14:paraId="2D2764A9" w14:textId="77777777" w:rsidTr="00082987">
        <w:trPr>
          <w:cantSplit/>
          <w:trHeight w:val="20"/>
        </w:trPr>
        <w:tc>
          <w:tcPr>
            <w:tcW w:w="241" w:type="pct"/>
            <w:shd w:val="clear" w:color="auto" w:fill="auto"/>
            <w:vAlign w:val="center"/>
          </w:tcPr>
          <w:p w14:paraId="1F184884" w14:textId="42A5C9C4" w:rsidR="00082987" w:rsidRPr="00224B80" w:rsidRDefault="00082987" w:rsidP="00082987">
            <w:pPr>
              <w:jc w:val="center"/>
              <w:rPr>
                <w:sz w:val="22"/>
                <w:szCs w:val="22"/>
              </w:rPr>
            </w:pPr>
            <w:r w:rsidRPr="00224B80">
              <w:t>5.3</w:t>
            </w:r>
          </w:p>
        </w:tc>
        <w:tc>
          <w:tcPr>
            <w:tcW w:w="1115" w:type="pct"/>
            <w:shd w:val="clear" w:color="auto" w:fill="auto"/>
            <w:vAlign w:val="center"/>
          </w:tcPr>
          <w:p w14:paraId="01A2A30F" w14:textId="37D76F1E" w:rsidR="00082987" w:rsidRPr="00224B80" w:rsidRDefault="00082987" w:rsidP="00082987">
            <w:pPr>
              <w:jc w:val="center"/>
              <w:rPr>
                <w:sz w:val="22"/>
                <w:szCs w:val="22"/>
              </w:rPr>
            </w:pPr>
            <w:r w:rsidRPr="00082987">
              <w:rPr>
                <w:sz w:val="22"/>
                <w:szCs w:val="22"/>
              </w:rPr>
              <w:t>Ограничения тепловой мощности</w:t>
            </w:r>
          </w:p>
        </w:tc>
        <w:tc>
          <w:tcPr>
            <w:tcW w:w="386" w:type="pct"/>
            <w:shd w:val="clear" w:color="auto" w:fill="auto"/>
            <w:vAlign w:val="center"/>
          </w:tcPr>
          <w:p w14:paraId="57562547" w14:textId="36972640"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1EE102CB" w14:textId="6E69EC4C"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3934D733" w14:textId="6C1CA55D"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3B3094DF" w14:textId="72D232D2"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51CC0494" w14:textId="401F3DD4"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1AD88C3E" w14:textId="6F17B663"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0088DE46" w14:textId="4E54DC72"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1DC3DC4D" w14:textId="4879009A"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7DE74AA4" w14:textId="6C8129A8" w:rsidR="00082987" w:rsidRPr="00224B80" w:rsidRDefault="00082987" w:rsidP="00082987">
            <w:pPr>
              <w:jc w:val="center"/>
              <w:rPr>
                <w:sz w:val="22"/>
                <w:szCs w:val="22"/>
              </w:rPr>
            </w:pPr>
            <w:r w:rsidRPr="00224B80">
              <w:rPr>
                <w:sz w:val="22"/>
                <w:szCs w:val="22"/>
              </w:rPr>
              <w:t>н/д</w:t>
            </w:r>
          </w:p>
        </w:tc>
      </w:tr>
      <w:tr w:rsidR="00224B80" w:rsidRPr="00224B80" w14:paraId="21DD8357" w14:textId="77777777" w:rsidTr="00082987">
        <w:trPr>
          <w:cantSplit/>
          <w:trHeight w:val="20"/>
        </w:trPr>
        <w:tc>
          <w:tcPr>
            <w:tcW w:w="241" w:type="pct"/>
            <w:shd w:val="clear" w:color="auto" w:fill="auto"/>
            <w:vAlign w:val="center"/>
          </w:tcPr>
          <w:p w14:paraId="7DC8EE9A" w14:textId="6D3A4E26" w:rsidR="00082987" w:rsidRPr="00224B80" w:rsidRDefault="00082987" w:rsidP="00082987">
            <w:pPr>
              <w:jc w:val="center"/>
              <w:rPr>
                <w:sz w:val="22"/>
                <w:szCs w:val="22"/>
              </w:rPr>
            </w:pPr>
            <w:r w:rsidRPr="00224B80">
              <w:t>5.4</w:t>
            </w:r>
          </w:p>
        </w:tc>
        <w:tc>
          <w:tcPr>
            <w:tcW w:w="1115" w:type="pct"/>
            <w:shd w:val="clear" w:color="auto" w:fill="auto"/>
            <w:vAlign w:val="center"/>
          </w:tcPr>
          <w:p w14:paraId="2076771E" w14:textId="2F085F56" w:rsidR="00082987" w:rsidRPr="00224B80" w:rsidRDefault="00082987" w:rsidP="00082987">
            <w:pPr>
              <w:jc w:val="center"/>
              <w:rPr>
                <w:sz w:val="22"/>
                <w:szCs w:val="22"/>
              </w:rPr>
            </w:pPr>
            <w:r w:rsidRPr="00082987">
              <w:rPr>
                <w:sz w:val="22"/>
                <w:szCs w:val="22"/>
              </w:rPr>
              <w:t>Собственные и хозяйственные нужды</w:t>
            </w:r>
          </w:p>
        </w:tc>
        <w:tc>
          <w:tcPr>
            <w:tcW w:w="386" w:type="pct"/>
            <w:shd w:val="clear" w:color="auto" w:fill="auto"/>
            <w:vAlign w:val="center"/>
          </w:tcPr>
          <w:p w14:paraId="7BC48666" w14:textId="3F10FB20"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3D64E25A" w14:textId="709B079B"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624C74BB" w14:textId="2200CDBC"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2A270233" w14:textId="04F48F04"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358C3751" w14:textId="0993CF5A"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5F3301A1" w14:textId="7BBCF164"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42D26A36" w14:textId="2899E838"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1D41629A" w14:textId="6518E2FE"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70705E45" w14:textId="3228118F" w:rsidR="00082987" w:rsidRPr="00224B80" w:rsidRDefault="00082987" w:rsidP="00082987">
            <w:pPr>
              <w:jc w:val="center"/>
              <w:rPr>
                <w:sz w:val="22"/>
                <w:szCs w:val="22"/>
              </w:rPr>
            </w:pPr>
            <w:r w:rsidRPr="00224B80">
              <w:rPr>
                <w:sz w:val="22"/>
                <w:szCs w:val="22"/>
              </w:rPr>
              <w:t>н/д</w:t>
            </w:r>
          </w:p>
        </w:tc>
      </w:tr>
      <w:tr w:rsidR="00224B80" w:rsidRPr="00224B80" w14:paraId="36125BDE" w14:textId="77777777" w:rsidTr="00082987">
        <w:trPr>
          <w:cantSplit/>
          <w:trHeight w:val="20"/>
        </w:trPr>
        <w:tc>
          <w:tcPr>
            <w:tcW w:w="241" w:type="pct"/>
            <w:shd w:val="clear" w:color="auto" w:fill="auto"/>
            <w:vAlign w:val="center"/>
          </w:tcPr>
          <w:p w14:paraId="48594619" w14:textId="70D501DC" w:rsidR="00082987" w:rsidRPr="00224B80" w:rsidRDefault="00082987" w:rsidP="00082987">
            <w:pPr>
              <w:jc w:val="center"/>
              <w:rPr>
                <w:sz w:val="22"/>
                <w:szCs w:val="22"/>
              </w:rPr>
            </w:pPr>
            <w:r w:rsidRPr="00224B80">
              <w:t>5.5</w:t>
            </w:r>
          </w:p>
        </w:tc>
        <w:tc>
          <w:tcPr>
            <w:tcW w:w="1115" w:type="pct"/>
            <w:shd w:val="clear" w:color="auto" w:fill="auto"/>
            <w:vAlign w:val="center"/>
          </w:tcPr>
          <w:p w14:paraId="23E309C5" w14:textId="7746CBEC" w:rsidR="00082987" w:rsidRPr="00224B80" w:rsidRDefault="00082987" w:rsidP="00082987">
            <w:pPr>
              <w:jc w:val="center"/>
              <w:rPr>
                <w:sz w:val="22"/>
                <w:szCs w:val="22"/>
              </w:rPr>
            </w:pPr>
            <w:r w:rsidRPr="00082987">
              <w:rPr>
                <w:sz w:val="22"/>
                <w:szCs w:val="22"/>
              </w:rPr>
              <w:t>Потери в тепловых сетях от отпущенной тепловой энергии</w:t>
            </w:r>
          </w:p>
        </w:tc>
        <w:tc>
          <w:tcPr>
            <w:tcW w:w="386" w:type="pct"/>
            <w:shd w:val="clear" w:color="auto" w:fill="auto"/>
            <w:vAlign w:val="center"/>
          </w:tcPr>
          <w:p w14:paraId="57FA987E" w14:textId="2E0689FB"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43B8F004" w14:textId="067FCA03"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28DCA5EB" w14:textId="13E15CF9"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33D5E165" w14:textId="351F2F25"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2F349BEF" w14:textId="0686614D"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104EFB2A" w14:textId="1A858C3B"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41063DD8" w14:textId="336E67EA"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277F5B2A" w14:textId="06C91C51"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5BD92FF9" w14:textId="46367AC8" w:rsidR="00082987" w:rsidRPr="00224B80" w:rsidRDefault="00082987" w:rsidP="00082987">
            <w:pPr>
              <w:jc w:val="center"/>
              <w:rPr>
                <w:sz w:val="22"/>
                <w:szCs w:val="22"/>
              </w:rPr>
            </w:pPr>
            <w:r w:rsidRPr="00224B80">
              <w:rPr>
                <w:sz w:val="22"/>
                <w:szCs w:val="22"/>
              </w:rPr>
              <w:t>н/д</w:t>
            </w:r>
          </w:p>
        </w:tc>
      </w:tr>
      <w:tr w:rsidR="00224B80" w:rsidRPr="00224B80" w14:paraId="4E69ED66" w14:textId="77777777" w:rsidTr="00082987">
        <w:trPr>
          <w:cantSplit/>
          <w:trHeight w:val="20"/>
        </w:trPr>
        <w:tc>
          <w:tcPr>
            <w:tcW w:w="241" w:type="pct"/>
            <w:shd w:val="clear" w:color="auto" w:fill="auto"/>
            <w:vAlign w:val="center"/>
          </w:tcPr>
          <w:p w14:paraId="40DBFD5B" w14:textId="36B55114" w:rsidR="00082987" w:rsidRPr="00224B80" w:rsidRDefault="00082987" w:rsidP="00082987">
            <w:pPr>
              <w:jc w:val="center"/>
              <w:rPr>
                <w:sz w:val="22"/>
                <w:szCs w:val="22"/>
              </w:rPr>
            </w:pPr>
            <w:r w:rsidRPr="00224B80">
              <w:t>5.6</w:t>
            </w:r>
          </w:p>
        </w:tc>
        <w:tc>
          <w:tcPr>
            <w:tcW w:w="1115" w:type="pct"/>
            <w:shd w:val="clear" w:color="auto" w:fill="auto"/>
            <w:vAlign w:val="center"/>
          </w:tcPr>
          <w:p w14:paraId="5293503E" w14:textId="5B8B7E17" w:rsidR="00082987" w:rsidRPr="00224B80" w:rsidRDefault="00082987" w:rsidP="00082987">
            <w:pPr>
              <w:jc w:val="center"/>
              <w:rPr>
                <w:sz w:val="22"/>
                <w:szCs w:val="22"/>
              </w:rPr>
            </w:pPr>
            <w:r w:rsidRPr="00082987">
              <w:rPr>
                <w:sz w:val="22"/>
                <w:szCs w:val="22"/>
              </w:rPr>
              <w:t>Присоединенная тепловая нагрузка</w:t>
            </w:r>
          </w:p>
        </w:tc>
        <w:tc>
          <w:tcPr>
            <w:tcW w:w="386" w:type="pct"/>
            <w:shd w:val="clear" w:color="auto" w:fill="auto"/>
            <w:vAlign w:val="center"/>
          </w:tcPr>
          <w:p w14:paraId="787A3F99" w14:textId="3DDEAB47"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04E6D210" w14:textId="6F757C93"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26155E7F" w14:textId="47B86E5C"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1CD6E7D5" w14:textId="08607C1B"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7B88AAF8" w14:textId="6C4F83E3"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4513EF12" w14:textId="10617380"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28C74C7F" w14:textId="2D953EFF"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00CE7E81" w14:textId="6C50146F"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0CD7D097" w14:textId="331130B6" w:rsidR="00082987" w:rsidRPr="00224B80" w:rsidRDefault="00082987" w:rsidP="00082987">
            <w:pPr>
              <w:jc w:val="center"/>
              <w:rPr>
                <w:sz w:val="22"/>
                <w:szCs w:val="22"/>
              </w:rPr>
            </w:pPr>
            <w:r w:rsidRPr="00224B80">
              <w:rPr>
                <w:sz w:val="22"/>
                <w:szCs w:val="22"/>
              </w:rPr>
              <w:t>н/д</w:t>
            </w:r>
          </w:p>
        </w:tc>
      </w:tr>
      <w:tr w:rsidR="00224B80" w:rsidRPr="00224B80" w14:paraId="792B5BDB" w14:textId="77777777" w:rsidTr="00082987">
        <w:trPr>
          <w:cantSplit/>
          <w:trHeight w:val="20"/>
        </w:trPr>
        <w:tc>
          <w:tcPr>
            <w:tcW w:w="241" w:type="pct"/>
            <w:shd w:val="clear" w:color="auto" w:fill="auto"/>
            <w:vAlign w:val="center"/>
          </w:tcPr>
          <w:p w14:paraId="07764DDD" w14:textId="64F4455A" w:rsidR="00082987" w:rsidRPr="00224B80" w:rsidRDefault="00082987" w:rsidP="00082987">
            <w:pPr>
              <w:jc w:val="center"/>
              <w:rPr>
                <w:sz w:val="22"/>
                <w:szCs w:val="22"/>
              </w:rPr>
            </w:pPr>
            <w:r w:rsidRPr="00224B80">
              <w:t>5.7</w:t>
            </w:r>
          </w:p>
        </w:tc>
        <w:tc>
          <w:tcPr>
            <w:tcW w:w="1115" w:type="pct"/>
            <w:shd w:val="clear" w:color="auto" w:fill="auto"/>
            <w:vAlign w:val="center"/>
          </w:tcPr>
          <w:p w14:paraId="6095C0F2" w14:textId="0F6FD992" w:rsidR="00082987" w:rsidRPr="00224B80" w:rsidRDefault="00082987" w:rsidP="00082987">
            <w:pPr>
              <w:jc w:val="center"/>
              <w:rPr>
                <w:sz w:val="22"/>
                <w:szCs w:val="22"/>
              </w:rPr>
            </w:pPr>
            <w:r w:rsidRPr="00082987">
              <w:rPr>
                <w:sz w:val="22"/>
                <w:szCs w:val="22"/>
              </w:rPr>
              <w:t>Резерв (+)/дефицит (-) тепловой мощности</w:t>
            </w:r>
          </w:p>
        </w:tc>
        <w:tc>
          <w:tcPr>
            <w:tcW w:w="386" w:type="pct"/>
            <w:shd w:val="clear" w:color="auto" w:fill="auto"/>
            <w:vAlign w:val="center"/>
          </w:tcPr>
          <w:p w14:paraId="6C17DD73" w14:textId="50FA7700" w:rsidR="00082987" w:rsidRPr="00224B80" w:rsidRDefault="00082987" w:rsidP="00082987">
            <w:pPr>
              <w:jc w:val="center"/>
              <w:rPr>
                <w:sz w:val="22"/>
                <w:szCs w:val="22"/>
              </w:rPr>
            </w:pPr>
            <w:r w:rsidRPr="00082987">
              <w:rPr>
                <w:sz w:val="22"/>
                <w:szCs w:val="22"/>
              </w:rPr>
              <w:t>Гкал/ч</w:t>
            </w:r>
          </w:p>
        </w:tc>
        <w:tc>
          <w:tcPr>
            <w:tcW w:w="386" w:type="pct"/>
            <w:shd w:val="clear" w:color="auto" w:fill="auto"/>
            <w:vAlign w:val="center"/>
          </w:tcPr>
          <w:p w14:paraId="6A97874D" w14:textId="0939090B" w:rsidR="00082987" w:rsidRPr="00224B80" w:rsidRDefault="00082987" w:rsidP="00082987">
            <w:pPr>
              <w:jc w:val="center"/>
              <w:rPr>
                <w:sz w:val="22"/>
                <w:szCs w:val="22"/>
              </w:rPr>
            </w:pPr>
            <w:r w:rsidRPr="00224B80">
              <w:rPr>
                <w:sz w:val="22"/>
                <w:szCs w:val="22"/>
              </w:rPr>
              <w:t>н/д</w:t>
            </w:r>
          </w:p>
        </w:tc>
        <w:tc>
          <w:tcPr>
            <w:tcW w:w="386" w:type="pct"/>
            <w:shd w:val="clear" w:color="auto" w:fill="auto"/>
            <w:vAlign w:val="center"/>
          </w:tcPr>
          <w:p w14:paraId="522E7EFF" w14:textId="096E9837"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5CCAD74C" w14:textId="7885CD3B" w:rsidR="00082987" w:rsidRPr="00224B80" w:rsidRDefault="00082987" w:rsidP="00082987">
            <w:pPr>
              <w:jc w:val="center"/>
              <w:rPr>
                <w:sz w:val="22"/>
                <w:szCs w:val="22"/>
              </w:rPr>
            </w:pPr>
            <w:r w:rsidRPr="00224B80">
              <w:rPr>
                <w:sz w:val="22"/>
                <w:szCs w:val="22"/>
              </w:rPr>
              <w:t>н/д</w:t>
            </w:r>
          </w:p>
        </w:tc>
        <w:tc>
          <w:tcPr>
            <w:tcW w:w="403" w:type="pct"/>
            <w:shd w:val="clear" w:color="auto" w:fill="auto"/>
            <w:vAlign w:val="center"/>
          </w:tcPr>
          <w:p w14:paraId="6CB27691" w14:textId="41838F28"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157B9177" w14:textId="0598B498" w:rsidR="00082987" w:rsidRPr="00224B80" w:rsidRDefault="00082987" w:rsidP="00082987">
            <w:pPr>
              <w:jc w:val="center"/>
              <w:rPr>
                <w:sz w:val="22"/>
                <w:szCs w:val="22"/>
              </w:rPr>
            </w:pPr>
            <w:r w:rsidRPr="00224B80">
              <w:rPr>
                <w:sz w:val="22"/>
                <w:szCs w:val="22"/>
              </w:rPr>
              <w:t>н/д</w:t>
            </w:r>
          </w:p>
        </w:tc>
        <w:tc>
          <w:tcPr>
            <w:tcW w:w="385" w:type="pct"/>
            <w:shd w:val="clear" w:color="auto" w:fill="auto"/>
            <w:vAlign w:val="center"/>
          </w:tcPr>
          <w:p w14:paraId="40882E37" w14:textId="519E7EF3" w:rsidR="00082987" w:rsidRPr="00224B80" w:rsidRDefault="00082987" w:rsidP="00082987">
            <w:pPr>
              <w:jc w:val="center"/>
              <w:rPr>
                <w:sz w:val="22"/>
                <w:szCs w:val="22"/>
              </w:rPr>
            </w:pPr>
            <w:r w:rsidRPr="00224B80">
              <w:rPr>
                <w:sz w:val="22"/>
                <w:szCs w:val="22"/>
              </w:rPr>
              <w:t>н/д</w:t>
            </w:r>
          </w:p>
        </w:tc>
        <w:tc>
          <w:tcPr>
            <w:tcW w:w="486" w:type="pct"/>
            <w:shd w:val="clear" w:color="auto" w:fill="auto"/>
            <w:vAlign w:val="center"/>
          </w:tcPr>
          <w:p w14:paraId="4361BF5C" w14:textId="572CCB54" w:rsidR="00082987" w:rsidRPr="00224B80" w:rsidRDefault="00082987" w:rsidP="00082987">
            <w:pPr>
              <w:jc w:val="center"/>
              <w:rPr>
                <w:sz w:val="22"/>
                <w:szCs w:val="22"/>
              </w:rPr>
            </w:pPr>
            <w:r w:rsidRPr="00224B80">
              <w:rPr>
                <w:sz w:val="22"/>
                <w:szCs w:val="22"/>
              </w:rPr>
              <w:t>н/д</w:t>
            </w:r>
          </w:p>
        </w:tc>
        <w:tc>
          <w:tcPr>
            <w:tcW w:w="441" w:type="pct"/>
            <w:shd w:val="clear" w:color="auto" w:fill="auto"/>
            <w:vAlign w:val="center"/>
          </w:tcPr>
          <w:p w14:paraId="17F6FBEC" w14:textId="358678BB" w:rsidR="00082987" w:rsidRPr="00224B80" w:rsidRDefault="00082987" w:rsidP="00082987">
            <w:pPr>
              <w:jc w:val="center"/>
              <w:rPr>
                <w:sz w:val="22"/>
                <w:szCs w:val="22"/>
              </w:rPr>
            </w:pPr>
            <w:r w:rsidRPr="00224B80">
              <w:rPr>
                <w:sz w:val="22"/>
                <w:szCs w:val="22"/>
              </w:rPr>
              <w:t>н/д</w:t>
            </w:r>
          </w:p>
        </w:tc>
      </w:tr>
    </w:tbl>
    <w:p w14:paraId="26CB5488" w14:textId="77777777" w:rsidR="00082987" w:rsidRPr="00224B80" w:rsidRDefault="00082987" w:rsidP="00082987">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161141C4" w14:textId="2F14CACE" w:rsidR="00931226" w:rsidRPr="00224B80" w:rsidRDefault="00931226" w:rsidP="00931226"/>
    <w:p w14:paraId="1175CFEF" w14:textId="77777777" w:rsidR="00FB4461" w:rsidRPr="00224B80" w:rsidRDefault="00F8193E" w:rsidP="0006129B">
      <w:pPr>
        <w:pStyle w:val="21"/>
        <w:spacing w:line="240" w:lineRule="auto"/>
      </w:pPr>
      <w:bookmarkStart w:id="321" w:name="_Toc158278711"/>
      <w:bookmarkStart w:id="322" w:name="_Toc206146372"/>
      <w:r w:rsidRPr="00224B80">
        <w:lastRenderedPageBreak/>
        <w:t>4.2</w:t>
      </w:r>
      <w:r w:rsidR="00FB4461" w:rsidRPr="00224B80">
        <w:t xml:space="preserve"> </w:t>
      </w:r>
      <w:r w:rsidRPr="00224B80">
        <w:t>Г</w:t>
      </w:r>
      <w:r w:rsidR="008B4EE3" w:rsidRPr="00224B80">
        <w:t>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21"/>
      <w:bookmarkEnd w:id="322"/>
    </w:p>
    <w:p w14:paraId="4DDF8AF3" w14:textId="77777777" w:rsidR="00213A8B" w:rsidRPr="00224B80" w:rsidRDefault="00213A8B" w:rsidP="0006129B">
      <w:pPr>
        <w:tabs>
          <w:tab w:val="left" w:pos="0"/>
        </w:tabs>
        <w:ind w:firstLine="567"/>
      </w:pPr>
      <w:r w:rsidRPr="00224B80">
        <w:t xml:space="preserve">При существующих теплогидравлических режимах, располагаемых перепадов даже у самых удаленных потребителей достаточно для обеспечения </w:t>
      </w:r>
      <w:r w:rsidR="00261DE3" w:rsidRPr="00224B80">
        <w:t>качественной услуги теплоснабжения</w:t>
      </w:r>
      <w:r w:rsidRPr="00224B80">
        <w:t>.</w:t>
      </w:r>
    </w:p>
    <w:p w14:paraId="13E26093" w14:textId="77777777" w:rsidR="00FB4461" w:rsidRPr="00224B80" w:rsidRDefault="00F8193E" w:rsidP="0006129B">
      <w:pPr>
        <w:pStyle w:val="21"/>
        <w:spacing w:line="240" w:lineRule="auto"/>
      </w:pPr>
      <w:bookmarkStart w:id="323" w:name="_Toc158278712"/>
      <w:bookmarkStart w:id="324" w:name="_Toc206146373"/>
      <w:r w:rsidRPr="00224B80">
        <w:t>4.3</w:t>
      </w:r>
      <w:r w:rsidR="00FB4461" w:rsidRPr="00224B80">
        <w:t xml:space="preserve"> </w:t>
      </w:r>
      <w:r w:rsidRPr="00224B80">
        <w:t>В</w:t>
      </w:r>
      <w:r w:rsidR="008B4EE3" w:rsidRPr="00224B80">
        <w:t>ыводы о резервах (дефицитах) существующей системы теплоснабжения при обеспечении перспективной тепловой нагрузки потребителей</w:t>
      </w:r>
      <w:bookmarkEnd w:id="323"/>
      <w:bookmarkEnd w:id="324"/>
    </w:p>
    <w:p w14:paraId="6E9FA823" w14:textId="6AE6EFB5" w:rsidR="003F7AC4" w:rsidRPr="00224B80" w:rsidRDefault="00EE4850" w:rsidP="003F7AC4">
      <w:pPr>
        <w:pStyle w:val="Affa"/>
      </w:pPr>
      <w:r w:rsidRPr="00224B80">
        <w:rPr>
          <w:szCs w:val="24"/>
        </w:rPr>
        <w:t>Дефицит</w:t>
      </w:r>
      <w:r w:rsidR="003F7AC4" w:rsidRPr="00224B80">
        <w:rPr>
          <w:szCs w:val="24"/>
        </w:rPr>
        <w:t xml:space="preserve"> тепловой мощности </w:t>
      </w:r>
      <w:r w:rsidR="00C66CE1" w:rsidRPr="00224B80">
        <w:rPr>
          <w:szCs w:val="24"/>
        </w:rPr>
        <w:t>в зон</w:t>
      </w:r>
      <w:r w:rsidR="003733CD" w:rsidRPr="00224B80">
        <w:rPr>
          <w:szCs w:val="24"/>
        </w:rPr>
        <w:t>е</w:t>
      </w:r>
      <w:r w:rsidR="00C66CE1" w:rsidRPr="00224B80">
        <w:rPr>
          <w:szCs w:val="24"/>
        </w:rPr>
        <w:t xml:space="preserve"> действия </w:t>
      </w:r>
      <w:r w:rsidR="009D1A1D" w:rsidRPr="00224B80">
        <w:rPr>
          <w:szCs w:val="24"/>
        </w:rPr>
        <w:t xml:space="preserve">источников теплоснабжения </w:t>
      </w:r>
      <w:r w:rsidR="003F7AC4" w:rsidRPr="00224B80">
        <w:rPr>
          <w:szCs w:val="24"/>
        </w:rPr>
        <w:t>отсутству</w:t>
      </w:r>
      <w:r w:rsidRPr="00224B80">
        <w:rPr>
          <w:szCs w:val="24"/>
        </w:rPr>
        <w:t>е</w:t>
      </w:r>
      <w:r w:rsidR="003F7AC4" w:rsidRPr="00224B80">
        <w:rPr>
          <w:szCs w:val="24"/>
        </w:rPr>
        <w:t>т.</w:t>
      </w:r>
    </w:p>
    <w:p w14:paraId="7E024484" w14:textId="4029A0BB" w:rsidR="00F458F4" w:rsidRPr="00224B80" w:rsidRDefault="00F8193E" w:rsidP="0006129B">
      <w:pPr>
        <w:pStyle w:val="21"/>
        <w:spacing w:line="240" w:lineRule="auto"/>
        <w:rPr>
          <w:rFonts w:eastAsia="Microsoft YaHei"/>
        </w:rPr>
      </w:pPr>
      <w:bookmarkStart w:id="325" w:name="_Toc158278713"/>
      <w:bookmarkStart w:id="326" w:name="_Toc206146374"/>
      <w:r w:rsidRPr="00224B80">
        <w:rPr>
          <w:rFonts w:eastAsia="Microsoft YaHei"/>
        </w:rPr>
        <w:t>4.4</w:t>
      </w:r>
      <w:r w:rsidR="00F458F4"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325"/>
      <w:bookmarkEnd w:id="326"/>
    </w:p>
    <w:p w14:paraId="10107977" w14:textId="06CF2FBD" w:rsidR="00576D8A" w:rsidRPr="00224B80" w:rsidRDefault="006F5A3B" w:rsidP="00E52B97">
      <w:pPr>
        <w:ind w:firstLine="567"/>
      </w:pPr>
      <w:r w:rsidRPr="00224B80">
        <w:t>Глава разработана</w:t>
      </w:r>
      <w:r w:rsidR="00C03154" w:rsidRPr="00224B80">
        <w:t xml:space="preserve"> </w:t>
      </w:r>
      <w:r w:rsidR="003F7AC4" w:rsidRPr="00224B80">
        <w:t xml:space="preserve">в соответствии </w:t>
      </w:r>
      <w:r w:rsidR="00780802" w:rsidRPr="00224B80">
        <w:t>с</w:t>
      </w:r>
      <w:r w:rsidR="00010E76" w:rsidRPr="00224B80">
        <w:t xml:space="preserve">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010E76" w:rsidRPr="00224B80">
        <w:t>О требованиях к схемам теплоснабжения, порядку</w:t>
      </w:r>
      <w:r w:rsidR="00C6704F" w:rsidRPr="00224B80">
        <w:t xml:space="preserve"> их разработки и утверждения</w:t>
      </w:r>
      <w:r w:rsidR="00AD4256" w:rsidRPr="00224B80">
        <w:t>»</w:t>
      </w:r>
      <w:r w:rsidR="00C6704F" w:rsidRPr="00224B80">
        <w:t xml:space="preserve"> (в редакции </w:t>
      </w:r>
      <w:r w:rsidR="007010E8" w:rsidRPr="00224B80">
        <w:t>Постановлений Правительства РФ</w:t>
      </w:r>
      <w:r w:rsidR="00010E76"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010E76" w:rsidRPr="00224B80">
        <w:t xml:space="preserve"> и Методи</w:t>
      </w:r>
      <w:r w:rsidR="0040241C" w:rsidRPr="00224B80">
        <w:t>чески</w:t>
      </w:r>
      <w:r w:rsidR="00127490" w:rsidRPr="00224B80">
        <w:t>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63108FD6" w14:textId="77777777" w:rsidR="00576D8A" w:rsidRPr="00224B80" w:rsidRDefault="00576D8A" w:rsidP="0006129B">
      <w:pPr>
        <w:ind w:firstLine="709"/>
        <w:sectPr w:rsidR="00576D8A" w:rsidRPr="00224B80" w:rsidSect="00EE060C">
          <w:pgSz w:w="16838" w:h="11906" w:orient="landscape"/>
          <w:pgMar w:top="1134" w:right="851" w:bottom="1134" w:left="1134" w:header="708" w:footer="708" w:gutter="0"/>
          <w:cols w:space="708"/>
          <w:docGrid w:linePitch="360"/>
        </w:sectPr>
      </w:pPr>
    </w:p>
    <w:p w14:paraId="0D6AFB22" w14:textId="64CCF0A7" w:rsidR="00577C59" w:rsidRPr="00224B80" w:rsidRDefault="008B4EE3" w:rsidP="0006129B">
      <w:pPr>
        <w:pStyle w:val="1"/>
        <w:rPr>
          <w:shd w:val="clear" w:color="auto" w:fill="FFFFFF"/>
        </w:rPr>
      </w:pPr>
      <w:bookmarkStart w:id="327" w:name="_Toc29908476"/>
      <w:bookmarkStart w:id="328" w:name="_Toc158278714"/>
      <w:bookmarkStart w:id="329" w:name="_Toc206146375"/>
      <w:bookmarkStart w:id="330" w:name="_Toc422303796"/>
      <w:r w:rsidRPr="00224B80">
        <w:lastRenderedPageBreak/>
        <w:t>ГЛАВА 5</w:t>
      </w:r>
      <w:r w:rsidR="00577C59" w:rsidRPr="00224B80">
        <w:t xml:space="preserve"> </w:t>
      </w:r>
      <w:bookmarkEnd w:id="327"/>
      <w:r w:rsidRPr="00224B80">
        <w:rPr>
          <w:shd w:val="clear" w:color="auto" w:fill="FFFFFF"/>
        </w:rPr>
        <w:t xml:space="preserve">Мастер-план развития систем </w:t>
      </w:r>
      <w:r w:rsidR="00EE56FA" w:rsidRPr="00224B80">
        <w:rPr>
          <w:shd w:val="clear" w:color="auto" w:fill="FFFFFF"/>
        </w:rPr>
        <w:t xml:space="preserve">теплоснабжения </w:t>
      </w:r>
      <w:r w:rsidR="00E71EA6" w:rsidRPr="00224B80">
        <w:rPr>
          <w:shd w:val="clear" w:color="auto" w:fill="FFFFFF"/>
        </w:rPr>
        <w:t>округа</w:t>
      </w:r>
      <w:bookmarkEnd w:id="328"/>
      <w:bookmarkEnd w:id="329"/>
    </w:p>
    <w:p w14:paraId="5C30FA87" w14:textId="160CA1C3" w:rsidR="00F8193E" w:rsidRPr="00224B80" w:rsidRDefault="00F8193E" w:rsidP="0006129B">
      <w:pPr>
        <w:pStyle w:val="21"/>
        <w:spacing w:line="240" w:lineRule="auto"/>
      </w:pPr>
      <w:bookmarkStart w:id="331" w:name="_Toc158278715"/>
      <w:bookmarkStart w:id="332" w:name="_Toc206146376"/>
      <w:r w:rsidRPr="00224B80">
        <w:t xml:space="preserve">5.1 Описание вариантов (не менее двух) перспективного развития систем </w:t>
      </w:r>
      <w:r w:rsidR="00EE56FA" w:rsidRPr="00224B80">
        <w:t>теплоснабжения</w:t>
      </w:r>
      <w:bookmarkEnd w:id="331"/>
      <w:r w:rsidR="00574E71" w:rsidRPr="00224B80">
        <w:t xml:space="preserve"> округа</w:t>
      </w:r>
      <w:bookmarkEnd w:id="332"/>
      <w:r w:rsidR="00574E71" w:rsidRPr="00224B80">
        <w:t xml:space="preserve"> </w:t>
      </w:r>
    </w:p>
    <w:p w14:paraId="5E07E934" w14:textId="77777777" w:rsidR="005744A0" w:rsidRPr="00224B80" w:rsidRDefault="005744A0" w:rsidP="0006129B">
      <w:pPr>
        <w:pStyle w:val="Affa"/>
      </w:pPr>
      <w:r w:rsidRPr="00224B80">
        <w:t xml:space="preserve">При развитии системы теплоснабжения необходимо придерживаться следующих принципов: </w:t>
      </w:r>
    </w:p>
    <w:p w14:paraId="708A59C3" w14:textId="77777777" w:rsidR="005744A0" w:rsidRPr="00224B80" w:rsidRDefault="005744A0" w:rsidP="0006129B">
      <w:pPr>
        <w:pStyle w:val="Affa"/>
      </w:pPr>
      <w:r w:rsidRPr="00224B80">
        <w:t>1</w:t>
      </w:r>
      <w:r w:rsidR="00F8193E" w:rsidRPr="00224B80">
        <w:t>)</w:t>
      </w:r>
      <w:r w:rsidRPr="00224B80">
        <w:t xml:space="preserve"> приоритетное использование природного газа в качестве основного топлива для существующих, реконструируемых и перспективных источников тепловой энергии; </w:t>
      </w:r>
    </w:p>
    <w:p w14:paraId="06A280EF" w14:textId="77777777" w:rsidR="005744A0" w:rsidRPr="00224B80" w:rsidRDefault="005744A0" w:rsidP="0006129B">
      <w:pPr>
        <w:pStyle w:val="Affa"/>
      </w:pPr>
      <w:r w:rsidRPr="00224B80">
        <w:t>2</w:t>
      </w:r>
      <w:r w:rsidR="00F8193E" w:rsidRPr="00224B80">
        <w:t>)</w:t>
      </w:r>
      <w:r w:rsidRPr="00224B80">
        <w:t xml:space="preserve"> использование индивидуального (автономного) теплоснабжения для индивидуальных жилых домов, жилых домов блокированной застройки и одиночных удаленных потребителей; </w:t>
      </w:r>
    </w:p>
    <w:p w14:paraId="2339044D" w14:textId="77777777" w:rsidR="005744A0" w:rsidRPr="00224B80" w:rsidRDefault="00F8193E" w:rsidP="0006129B">
      <w:pPr>
        <w:pStyle w:val="Affa"/>
      </w:pPr>
      <w:r w:rsidRPr="00224B80">
        <w:t>3)</w:t>
      </w:r>
      <w:r w:rsidR="005744A0" w:rsidRPr="00224B80">
        <w:t xml:space="preserve"> размещение источников тепловой энергии как можно ближе к потребителю, в том числе, перев</w:t>
      </w:r>
      <w:r w:rsidR="002664F2" w:rsidRPr="00224B80">
        <w:t xml:space="preserve">од </w:t>
      </w:r>
      <w:r w:rsidR="005744A0" w:rsidRPr="00224B80">
        <w:t xml:space="preserve">индивидуальных жилых домов и одиночных потребителей на индивидуальное (автономное) теплоснабжение; </w:t>
      </w:r>
    </w:p>
    <w:p w14:paraId="5D66CFA5" w14:textId="77777777" w:rsidR="005744A0" w:rsidRPr="00224B80" w:rsidRDefault="00F8193E" w:rsidP="0006129B">
      <w:pPr>
        <w:pStyle w:val="Affa"/>
      </w:pPr>
      <w:r w:rsidRPr="00224B80">
        <w:t>4)</w:t>
      </w:r>
      <w:r w:rsidR="005744A0" w:rsidRPr="00224B80">
        <w:t xml:space="preserve"> унификация оборудования, что позволяет снизить складской резерв запасных частей; </w:t>
      </w:r>
    </w:p>
    <w:p w14:paraId="4C38C655" w14:textId="77777777" w:rsidR="005744A0" w:rsidRPr="00224B80" w:rsidRDefault="00F8193E" w:rsidP="0006129B">
      <w:pPr>
        <w:pStyle w:val="Affa"/>
      </w:pPr>
      <w:r w:rsidRPr="00224B80">
        <w:t>5)</w:t>
      </w:r>
      <w:r w:rsidR="005744A0" w:rsidRPr="00224B80">
        <w:t xml:space="preserve"> разумное повышение коэффициента использования установленной мощности основного теплотехнического оборудования; </w:t>
      </w:r>
    </w:p>
    <w:p w14:paraId="391D791B" w14:textId="77777777" w:rsidR="005744A0" w:rsidRPr="00224B80" w:rsidRDefault="00F8193E" w:rsidP="0006129B">
      <w:pPr>
        <w:pStyle w:val="Affa"/>
      </w:pPr>
      <w:r w:rsidRPr="00224B80">
        <w:t>6)</w:t>
      </w:r>
      <w:r w:rsidR="005744A0" w:rsidRPr="00224B80">
        <w:t xml:space="preserve"> автоматизация, роботизация и диспетчеризация котельных (создание единого диспетчерского центра для дистанционного мониторинга работы объектов коммунальной инфраструктуры); </w:t>
      </w:r>
    </w:p>
    <w:p w14:paraId="3ABBCC90" w14:textId="77777777" w:rsidR="005744A0" w:rsidRPr="00224B80" w:rsidRDefault="00F8193E" w:rsidP="0006129B">
      <w:pPr>
        <w:pStyle w:val="Affa"/>
      </w:pPr>
      <w:r w:rsidRPr="00224B80">
        <w:t>7)</w:t>
      </w:r>
      <w:r w:rsidR="005744A0" w:rsidRPr="00224B80">
        <w:t xml:space="preserve"> использование наилучших доступных технологий; </w:t>
      </w:r>
    </w:p>
    <w:p w14:paraId="51A37C4A" w14:textId="77777777" w:rsidR="005744A0" w:rsidRPr="00224B80" w:rsidRDefault="00F8193E" w:rsidP="0006129B">
      <w:pPr>
        <w:pStyle w:val="Affa"/>
      </w:pPr>
      <w:r w:rsidRPr="00224B80">
        <w:t>8)</w:t>
      </w:r>
      <w:r w:rsidR="005744A0" w:rsidRPr="00224B80">
        <w:t xml:space="preserve"> внедрение оборудования с высоким классом энергоэффективности; </w:t>
      </w:r>
    </w:p>
    <w:p w14:paraId="07E403C5" w14:textId="77777777" w:rsidR="005744A0" w:rsidRPr="00224B80" w:rsidRDefault="00F8193E" w:rsidP="0006129B">
      <w:pPr>
        <w:pStyle w:val="Affa"/>
      </w:pPr>
      <w:r w:rsidRPr="00224B80">
        <w:t>9)</w:t>
      </w:r>
      <w:r w:rsidR="005744A0" w:rsidRPr="00224B80">
        <w:t xml:space="preserve"> приоритетное внедрение мероприятий с малым сроком окупаемости.</w:t>
      </w:r>
    </w:p>
    <w:p w14:paraId="51714AB9" w14:textId="77777777" w:rsidR="005744A0" w:rsidRPr="00224B80" w:rsidRDefault="005744A0" w:rsidP="0006129B">
      <w:pPr>
        <w:ind w:firstLine="567"/>
      </w:pPr>
      <w:r w:rsidRPr="00224B80">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14:paraId="024C70DB" w14:textId="177A7CB8" w:rsidR="005744A0" w:rsidRPr="00224B80" w:rsidRDefault="00F8193E" w:rsidP="0006129B">
      <w:pPr>
        <w:ind w:firstLine="567"/>
      </w:pPr>
      <w:r w:rsidRPr="00224B80">
        <w:t>1)</w:t>
      </w:r>
      <w:r w:rsidR="005744A0" w:rsidRPr="00224B80">
        <w:t xml:space="preserve"> решений по строительству генерирующих объектов с комбинированной выработкой тепловой и электрической энергии, указанных в утвержденных в региональных схемах и программах перспективного развития электроэнергетики, разработанных в соответствии с </w:t>
      </w:r>
      <w:r w:rsidR="008878FD" w:rsidRPr="00224B80">
        <w:t xml:space="preserve">Постановлением Правительства РФ от 17.10.2009 № 823 </w:t>
      </w:r>
      <w:r w:rsidR="00AD4256" w:rsidRPr="00224B80">
        <w:t>«</w:t>
      </w:r>
      <w:r w:rsidR="008878FD" w:rsidRPr="00224B80">
        <w:t>О схемах и программах перспективного развития электроэнергетики</w:t>
      </w:r>
      <w:r w:rsidR="00AD4256" w:rsidRPr="00224B80">
        <w:t>»</w:t>
      </w:r>
      <w:r w:rsidR="008878FD" w:rsidRPr="00224B80">
        <w:t xml:space="preserve"> (Собрание законодательства Российской Федерации, 2009, №43, ст.5073; 2013, №33, ст.4392; 2014, №9, ст.907; 2015, №5, ст.827; №8, ст.1175; 2018, №34, ст.5483)</w:t>
      </w:r>
      <w:r w:rsidR="005744A0" w:rsidRPr="00224B80">
        <w:t>;</w:t>
      </w:r>
    </w:p>
    <w:p w14:paraId="49922646" w14:textId="77777777" w:rsidR="005744A0" w:rsidRPr="00224B80" w:rsidRDefault="00F8193E" w:rsidP="0006129B">
      <w:pPr>
        <w:ind w:firstLine="567"/>
      </w:pPr>
      <w:r w:rsidRPr="00224B80">
        <w:t>2)</w:t>
      </w:r>
      <w:r w:rsidR="005744A0" w:rsidRPr="00224B80">
        <w:t xml:space="preserve"> решений о теплофикационных турбоагрегатах, не прошедших конкурентный отбор мощности на оптовом рынке электрической энергии и мощности в соответствии с законодательством Российской Федерации об электроэнергетике;</w:t>
      </w:r>
    </w:p>
    <w:p w14:paraId="06D3256D" w14:textId="77777777" w:rsidR="005744A0" w:rsidRPr="00224B80" w:rsidRDefault="00F8193E" w:rsidP="0006129B">
      <w:pPr>
        <w:ind w:firstLine="567"/>
      </w:pPr>
      <w:r w:rsidRPr="00224B80">
        <w:t>3)</w:t>
      </w:r>
      <w:r w:rsidR="005744A0" w:rsidRPr="00224B80">
        <w:t xml:space="preserve"> решений по строительству, реконструкции и (или) модернизации генерирующих объектов с комбинированной выработкой тепловой и электрической энергии, указанных в договорах поставки мощности;</w:t>
      </w:r>
    </w:p>
    <w:p w14:paraId="6D4F707B" w14:textId="77777777" w:rsidR="005744A0" w:rsidRPr="00224B80" w:rsidRDefault="00F8193E" w:rsidP="0006129B">
      <w:pPr>
        <w:ind w:firstLine="567"/>
      </w:pPr>
      <w:r w:rsidRPr="00224B80">
        <w:t>4)</w:t>
      </w:r>
      <w:r w:rsidR="005744A0" w:rsidRPr="00224B80">
        <w:t xml:space="preserve"> принятых региональных программ газификации жилищно-коммунального хозяйства, промышленных и иных организаций;</w:t>
      </w:r>
    </w:p>
    <w:p w14:paraId="1B9B0D21" w14:textId="77777777" w:rsidR="005744A0" w:rsidRPr="00224B80" w:rsidRDefault="00F8193E" w:rsidP="0006129B">
      <w:pPr>
        <w:ind w:firstLine="567"/>
      </w:pPr>
      <w:r w:rsidRPr="00224B80">
        <w:t>5)</w:t>
      </w:r>
      <w:r w:rsidR="005744A0" w:rsidRPr="00224B80">
        <w:t xml:space="preserve"> предложений по передаче тепловой нагрузки от котельных на источники комбинированной выработки, при наличии резерва тепловых мощностей установленных турбоагрегатов;</w:t>
      </w:r>
    </w:p>
    <w:p w14:paraId="26537AF0" w14:textId="77777777" w:rsidR="005744A0" w:rsidRPr="00224B80" w:rsidRDefault="00F8193E" w:rsidP="0006129B">
      <w:pPr>
        <w:ind w:firstLine="567"/>
      </w:pPr>
      <w:r w:rsidRPr="00224B80">
        <w:t>6)</w:t>
      </w:r>
      <w:r w:rsidR="005744A0" w:rsidRPr="00224B80">
        <w:t xml:space="preserve"> предложений по строительству, реконструкции и (или) модернизации магистральных теплопроводов для обеспечения возможности регулирования загрузки существующих и перспективных источников комбинированной выработки. </w:t>
      </w:r>
    </w:p>
    <w:p w14:paraId="6BA01BC2" w14:textId="04CB7E81" w:rsidR="00950EF9" w:rsidRPr="00224B80" w:rsidRDefault="005744A0" w:rsidP="007066AC">
      <w:pPr>
        <w:pStyle w:val="Affa"/>
        <w:rPr>
          <w:szCs w:val="24"/>
        </w:rPr>
      </w:pPr>
      <w:r w:rsidRPr="00224B80">
        <w:t xml:space="preserve">Для </w:t>
      </w:r>
      <w:r w:rsidR="009D1A1D" w:rsidRPr="00224B80">
        <w:t>территории</w:t>
      </w:r>
      <w:r w:rsidR="00574E71" w:rsidRPr="00224B80">
        <w:t xml:space="preserve"> округа </w:t>
      </w:r>
      <w:r w:rsidRPr="00224B80">
        <w:t xml:space="preserve">данные решения отсутствуют. </w:t>
      </w:r>
      <w:r w:rsidR="00950EF9" w:rsidRPr="00224B80">
        <w:rPr>
          <w:szCs w:val="24"/>
        </w:rPr>
        <w:t>Планом развития</w:t>
      </w:r>
      <w:r w:rsidR="00574E71" w:rsidRPr="00224B80">
        <w:rPr>
          <w:szCs w:val="24"/>
        </w:rPr>
        <w:t xml:space="preserve"> округа </w:t>
      </w:r>
      <w:r w:rsidR="00950EF9" w:rsidRPr="00224B80">
        <w:rPr>
          <w:szCs w:val="24"/>
        </w:rPr>
        <w:t xml:space="preserve">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0075344B" w:rsidRPr="00224B80">
        <w:t xml:space="preserve">В настоящее время строительство жилья на </w:t>
      </w:r>
      <w:r w:rsidR="009D1A1D" w:rsidRPr="00224B80">
        <w:t>территории</w:t>
      </w:r>
      <w:r w:rsidR="00574E71" w:rsidRPr="00224B80">
        <w:t xml:space="preserve"> округа </w:t>
      </w:r>
      <w:r w:rsidR="0075344B" w:rsidRPr="00224B80">
        <w:t>представлено индивидуальной жилой застройкой.</w:t>
      </w:r>
    </w:p>
    <w:p w14:paraId="7855C1C2" w14:textId="369969B9" w:rsidR="00950EF9" w:rsidRPr="00224B80" w:rsidRDefault="00950EF9" w:rsidP="0006129B">
      <w:pPr>
        <w:tabs>
          <w:tab w:val="left" w:pos="0"/>
        </w:tabs>
        <w:ind w:firstLine="567"/>
      </w:pPr>
      <w:r w:rsidRPr="00224B80">
        <w:t xml:space="preserve">Отопление вновь строящихся зданий, за исключением индивидуального жилищного строительства, предусматривается от существующих </w:t>
      </w:r>
      <w:r w:rsidR="00D43B25" w:rsidRPr="00224B80">
        <w:t>источника теплоснабжения</w:t>
      </w:r>
      <w:r w:rsidRPr="00224B80">
        <w:t>.</w:t>
      </w:r>
      <w:r w:rsidR="002F5504" w:rsidRPr="00224B80">
        <w:t xml:space="preserve"> </w:t>
      </w:r>
      <w:r w:rsidR="005744A0" w:rsidRPr="00224B80">
        <w:t xml:space="preserve">Строительство новых </w:t>
      </w:r>
      <w:r w:rsidR="009D1A1D" w:rsidRPr="00224B80">
        <w:t xml:space="preserve">источников теплоснабжения </w:t>
      </w:r>
      <w:r w:rsidR="00070E4F" w:rsidRPr="00224B80">
        <w:t xml:space="preserve">на </w:t>
      </w:r>
      <w:r w:rsidR="009D1A1D" w:rsidRPr="00224B80">
        <w:t>территории</w:t>
      </w:r>
      <w:r w:rsidR="00574E71" w:rsidRPr="00224B80">
        <w:t xml:space="preserve"> округа </w:t>
      </w:r>
      <w:r w:rsidR="005744A0" w:rsidRPr="00224B80">
        <w:t xml:space="preserve">не планируется. </w:t>
      </w:r>
    </w:p>
    <w:p w14:paraId="0CF7190E" w14:textId="77777777" w:rsidR="005744A0" w:rsidRPr="00224B80" w:rsidRDefault="005744A0" w:rsidP="0006129B">
      <w:pPr>
        <w:tabs>
          <w:tab w:val="left" w:pos="0"/>
        </w:tabs>
        <w:ind w:firstLine="567"/>
      </w:pPr>
      <w:r w:rsidRPr="00224B80">
        <w:lastRenderedPageBreak/>
        <w:t>Для отопления и горячего водоснабжения</w:t>
      </w:r>
      <w:r w:rsidR="00B068B4" w:rsidRPr="00224B80">
        <w:t>,</w:t>
      </w:r>
      <w:r w:rsidRPr="00224B80">
        <w:t xml:space="preserve"> вновь строящихся индивидуальных домов рекомендуется использовать индивидуальные двухконтурные котлы. Для теплоснабжения строящихся зданий</w:t>
      </w:r>
      <w:r w:rsidR="0075344B" w:rsidRPr="00224B80">
        <w:t xml:space="preserve"> (группы зданий)</w:t>
      </w:r>
      <w:r w:rsidRPr="00224B80">
        <w:t xml:space="preserve"> с небольшим теплопотреблением и использовать автономные ис</w:t>
      </w:r>
      <w:r w:rsidR="00B068B4" w:rsidRPr="00224B80">
        <w:t>точники тепла,</w:t>
      </w:r>
      <w:r w:rsidRPr="00224B80">
        <w:t xml:space="preserve"> отдельностоящие и пристроенные блочно-модульные котельные малой мощности.</w:t>
      </w:r>
      <w:r w:rsidR="00950EF9" w:rsidRPr="00224B80">
        <w:t xml:space="preserve"> </w:t>
      </w:r>
      <w:r w:rsidRPr="00224B80">
        <w:t>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w:t>
      </w:r>
      <w:r w:rsidR="00B068B4" w:rsidRPr="00224B80">
        <w:t>итальные вложения по их прокладке.</w:t>
      </w:r>
    </w:p>
    <w:p w14:paraId="7E88DF03" w14:textId="5D407765" w:rsidR="00570703" w:rsidRPr="00224B80" w:rsidRDefault="00310B69" w:rsidP="0006129B">
      <w:pPr>
        <w:pStyle w:val="Affa"/>
      </w:pPr>
      <w:r w:rsidRPr="00224B80">
        <w:t xml:space="preserve">В целях повышения </w:t>
      </w:r>
      <w:r w:rsidR="00570703" w:rsidRPr="00224B80">
        <w:t>надежности и качества теплоснабжения</w:t>
      </w:r>
      <w:r w:rsidR="00570703" w:rsidRPr="00224B80">
        <w:rPr>
          <w:szCs w:val="24"/>
        </w:rPr>
        <w:t xml:space="preserve"> потребителей</w:t>
      </w:r>
      <w:r w:rsidR="00570703" w:rsidRPr="00224B80">
        <w:t>, рассмотрим два сценари</w:t>
      </w:r>
      <w:r w:rsidR="005E0AC2" w:rsidRPr="00224B80">
        <w:t>я</w:t>
      </w:r>
      <w:r w:rsidR="00570703" w:rsidRPr="00224B80">
        <w:t xml:space="preserve"> </w:t>
      </w:r>
      <w:r w:rsidR="005E0AC2" w:rsidRPr="00224B80">
        <w:t xml:space="preserve">перспективного </w:t>
      </w:r>
      <w:r w:rsidR="00570703" w:rsidRPr="00224B80">
        <w:t xml:space="preserve">развития </w:t>
      </w:r>
      <w:r w:rsidR="00CC739D" w:rsidRPr="00224B80">
        <w:t xml:space="preserve">системы </w:t>
      </w:r>
      <w:r w:rsidR="003F5BAF" w:rsidRPr="00224B80">
        <w:t xml:space="preserve">централизованного </w:t>
      </w:r>
      <w:r w:rsidR="00570703" w:rsidRPr="00224B80">
        <w:t>теплоснабжения</w:t>
      </w:r>
      <w:r w:rsidR="003F5BAF" w:rsidRPr="00224B80">
        <w:t>.</w:t>
      </w:r>
    </w:p>
    <w:p w14:paraId="63E06761" w14:textId="77777777" w:rsidR="00570703" w:rsidRPr="00224B80" w:rsidRDefault="00570703" w:rsidP="0006129B">
      <w:pPr>
        <w:pStyle w:val="Affa"/>
      </w:pPr>
    </w:p>
    <w:p w14:paraId="37ECF6BB" w14:textId="77777777" w:rsidR="00082987" w:rsidRPr="00224B80" w:rsidRDefault="00082987" w:rsidP="00082987">
      <w:pPr>
        <w:pStyle w:val="Affa"/>
        <w:rPr>
          <w:b/>
          <w:szCs w:val="22"/>
        </w:rPr>
      </w:pPr>
      <w:bookmarkStart w:id="333" w:name="_Hlk162077905"/>
      <w:bookmarkStart w:id="334" w:name="_Hlk162688841"/>
      <w:bookmarkStart w:id="335" w:name="_Hlk164848548"/>
      <w:bookmarkStart w:id="336" w:name="_Hlk170733134"/>
      <w:r w:rsidRPr="00224B80">
        <w:rPr>
          <w:b/>
          <w:szCs w:val="22"/>
        </w:rPr>
        <w:t>Сценарий №1 развития системы централизованного теплоснабжения</w:t>
      </w:r>
    </w:p>
    <w:p w14:paraId="18C23801" w14:textId="53EEB1CE" w:rsidR="00082987" w:rsidRPr="00224B80" w:rsidRDefault="00082987" w:rsidP="00082987">
      <w:pPr>
        <w:pStyle w:val="Affa"/>
      </w:pPr>
      <w:bookmarkStart w:id="337" w:name="_Hlk159509542"/>
      <w:bookmarkEnd w:id="333"/>
      <w:bookmarkEnd w:id="334"/>
      <w:r w:rsidRPr="00224B80">
        <w:t>Модернизация оборудования существующих источников централизованного теплоснабжения с заменой изношенного оборудования.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6DEB508F" w14:textId="77777777" w:rsidR="00082987" w:rsidRPr="00224B80" w:rsidRDefault="00082987" w:rsidP="00082987">
      <w:pPr>
        <w:pStyle w:val="Affa"/>
      </w:pPr>
    </w:p>
    <w:bookmarkEnd w:id="337"/>
    <w:p w14:paraId="777E61C0" w14:textId="77777777" w:rsidR="00082987" w:rsidRPr="00224B80" w:rsidRDefault="00082987" w:rsidP="00082987">
      <w:pPr>
        <w:tabs>
          <w:tab w:val="left" w:pos="0"/>
        </w:tabs>
        <w:ind w:firstLine="567"/>
        <w:rPr>
          <w:b/>
        </w:rPr>
      </w:pPr>
      <w:r w:rsidRPr="00224B80">
        <w:rPr>
          <w:b/>
        </w:rPr>
        <w:t>Сценарий №2 развития системы централизованного теплоснабжения</w:t>
      </w:r>
    </w:p>
    <w:p w14:paraId="467900DB" w14:textId="77777777" w:rsidR="00082987" w:rsidRPr="00224B80" w:rsidRDefault="00082987" w:rsidP="00082987">
      <w:pPr>
        <w:tabs>
          <w:tab w:val="left" w:pos="0"/>
        </w:tabs>
        <w:ind w:firstLine="567"/>
      </w:pPr>
      <w:r w:rsidRPr="00224B80">
        <w:t>Сохранение существующей схемы теплоснабжения. Работоспособность объектов системы теплоснабжения при данном варианте развития планируется обеспечивать путем проведения текущих и аварийных ремонтов.</w:t>
      </w:r>
    </w:p>
    <w:bookmarkEnd w:id="335"/>
    <w:p w14:paraId="1D99E6BA" w14:textId="1FC1DFE6" w:rsidR="00292838" w:rsidRPr="00224B80" w:rsidRDefault="00292838" w:rsidP="00292838">
      <w:pPr>
        <w:tabs>
          <w:tab w:val="left" w:pos="0"/>
        </w:tabs>
        <w:ind w:firstLine="567"/>
      </w:pPr>
      <w:r w:rsidRPr="00224B80">
        <w:t>Экономическая эффективность реализации мероприятий по реконструкции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46F790B9" w14:textId="34353115" w:rsidR="007066AC" w:rsidRPr="00224B80" w:rsidRDefault="007066AC" w:rsidP="007066AC">
      <w:pPr>
        <w:tabs>
          <w:tab w:val="left" w:pos="0"/>
        </w:tabs>
        <w:ind w:firstLine="567"/>
      </w:pPr>
    </w:p>
    <w:p w14:paraId="2277EB11" w14:textId="728304F9" w:rsidR="005744A0" w:rsidRPr="00224B80" w:rsidRDefault="00F8193E" w:rsidP="0006129B">
      <w:pPr>
        <w:pStyle w:val="21"/>
        <w:spacing w:line="240" w:lineRule="auto"/>
      </w:pPr>
      <w:bookmarkStart w:id="338" w:name="_Toc158278716"/>
      <w:bookmarkStart w:id="339" w:name="_Toc206146377"/>
      <w:bookmarkEnd w:id="336"/>
      <w:r w:rsidRPr="00224B80">
        <w:t>5.2</w:t>
      </w:r>
      <w:r w:rsidR="005744A0" w:rsidRPr="00224B80">
        <w:t xml:space="preserve"> </w:t>
      </w:r>
      <w:r w:rsidRPr="00224B80">
        <w:t>Т</w:t>
      </w:r>
      <w:r w:rsidR="008B4EE3" w:rsidRPr="00224B80">
        <w:t xml:space="preserve">ехнико-экономическое сравнение вариантов перспективного развития систем </w:t>
      </w:r>
      <w:r w:rsidR="00EE56FA" w:rsidRPr="00224B80">
        <w:t>теплоснабжения</w:t>
      </w:r>
      <w:bookmarkEnd w:id="338"/>
      <w:r w:rsidR="00574E71" w:rsidRPr="00224B80">
        <w:t xml:space="preserve"> округа</w:t>
      </w:r>
      <w:bookmarkEnd w:id="339"/>
      <w:r w:rsidR="00574E71" w:rsidRPr="00224B80">
        <w:t xml:space="preserve"> </w:t>
      </w:r>
    </w:p>
    <w:p w14:paraId="6D81A731" w14:textId="77777777" w:rsidR="007066AC" w:rsidRPr="00224B80" w:rsidRDefault="007066AC" w:rsidP="007066AC">
      <w:pPr>
        <w:pStyle w:val="Affa"/>
      </w:pPr>
      <w:bookmarkStart w:id="340" w:name="_Toc101687268"/>
      <w:bookmarkStart w:id="341" w:name="_Toc83883878"/>
      <w:r w:rsidRPr="00224B80">
        <w:t xml:space="preserve">При реализации мероприятий по варианту 1 планируется снижение расход топлива на выработку тепловой энергии в результате увеличения КПД котлов по сравнению с существующим состоянием, а также в увеличении надежности теплоснабжения и сокращения эксплуатационных затрат. </w:t>
      </w:r>
    </w:p>
    <w:p w14:paraId="21F7EF99" w14:textId="77777777" w:rsidR="007066AC" w:rsidRPr="00224B80" w:rsidRDefault="007066AC" w:rsidP="007066AC">
      <w:pPr>
        <w:pStyle w:val="Affa"/>
        <w:rPr>
          <w:szCs w:val="24"/>
        </w:rPr>
      </w:pPr>
      <w:r w:rsidRPr="00224B80">
        <w:rPr>
          <w:szCs w:val="24"/>
        </w:rPr>
        <w:t>Экономическая эффективность реализации мероприятий по сохранению существующей 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3FAF9088" w14:textId="77777777" w:rsidR="007066AC" w:rsidRPr="00224B80" w:rsidRDefault="007066AC" w:rsidP="007066AC">
      <w:pPr>
        <w:pStyle w:val="Affa"/>
      </w:pPr>
      <w:r w:rsidRPr="00224B80">
        <w:t>Сравнивая два варианта развития схемы теплоснабжения в первом варианте за счет вложенных инвестиций, мы получаем экономический эффект и увеличиваем надёжность системы теплоснабжения, во втором варианте мы не инвестируем средства соответственно организация не несет инвестиционных затрат, но надежность и эффективность система либо остаётся на неизменном уровне (в случае проведения своевременных ремонтов и регламентах работ) или ухудшается за счет морального и физического износа оборудования и тепловых сетей.</w:t>
      </w:r>
    </w:p>
    <w:p w14:paraId="4D4883FA" w14:textId="06E81CDC" w:rsidR="009D0A52" w:rsidRPr="00224B80" w:rsidRDefault="009D0A52" w:rsidP="009D0A52">
      <w:pPr>
        <w:pStyle w:val="21"/>
        <w:spacing w:line="240" w:lineRule="auto"/>
      </w:pPr>
      <w:bookmarkStart w:id="342" w:name="_Toc158278717"/>
      <w:bookmarkStart w:id="343" w:name="_Toc206146378"/>
      <w:r w:rsidRPr="00224B80">
        <w:lastRenderedPageBreak/>
        <w:t xml:space="preserve">5.3 Обоснование выбора приоритетного варианта перспективного развития систем </w:t>
      </w:r>
      <w:r w:rsidR="00EE56FA" w:rsidRPr="00224B80">
        <w:t>теплоснабжения</w:t>
      </w:r>
      <w:r w:rsidR="00574E71" w:rsidRPr="00224B80">
        <w:t xml:space="preserve"> округа </w:t>
      </w:r>
      <w:r w:rsidRPr="00224B80">
        <w:t xml:space="preserve">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w:t>
      </w:r>
      <w:r w:rsidR="00EE56FA" w:rsidRPr="00224B80">
        <w:t>теплоснабжения</w:t>
      </w:r>
      <w:bookmarkEnd w:id="342"/>
      <w:r w:rsidR="00574E71" w:rsidRPr="00224B80">
        <w:t xml:space="preserve"> округа</w:t>
      </w:r>
      <w:bookmarkEnd w:id="343"/>
      <w:r w:rsidR="00574E71" w:rsidRPr="00224B80">
        <w:t xml:space="preserve"> </w:t>
      </w:r>
      <w:bookmarkEnd w:id="340"/>
    </w:p>
    <w:p w14:paraId="71FBEE1A" w14:textId="233A0A99" w:rsidR="007066AC" w:rsidRPr="00224B80" w:rsidRDefault="007066AC" w:rsidP="007066AC">
      <w:pPr>
        <w:pStyle w:val="Affa"/>
      </w:pPr>
      <w:r w:rsidRPr="00224B80">
        <w:t>В настоящей схеме теплоснабжения рекомендуется вариант 1, так как при реализации мероприятий по данному варианту увеличивает надежность теплоснабжения за счет обновления оборудования,</w:t>
      </w:r>
      <w:r w:rsidR="00B95373" w:rsidRPr="00224B80">
        <w:t xml:space="preserve"> </w:t>
      </w:r>
      <w:r w:rsidRPr="00224B80">
        <w:t xml:space="preserve">снижения расхода топлива на выработку тепловой энергии в результате увеличения КПД котлов по сравнению с существующим состоянием и сокращения эксплуатационных затрат. Снижение эксплуатационных издержек увеличивает НВВ ресурсоснабжающей </w:t>
      </w:r>
      <w:r w:rsidR="00AC33C4" w:rsidRPr="00224B80">
        <w:t>организации</w:t>
      </w:r>
      <w:r w:rsidRPr="00224B80">
        <w:t>, что в свою очередь может дать средства к дальнейшему развитию системы теплоснабжения (реализация мероприятий ТСО по обновлению оборудования) и поддержанию его в работоспособном состоянии.</w:t>
      </w:r>
    </w:p>
    <w:p w14:paraId="68EA44F1" w14:textId="65379AF6" w:rsidR="005744A0" w:rsidRPr="00224B80" w:rsidRDefault="005744A0" w:rsidP="0006129B">
      <w:pPr>
        <w:pStyle w:val="21"/>
        <w:spacing w:line="240" w:lineRule="auto"/>
        <w:rPr>
          <w:rFonts w:eastAsia="Microsoft YaHei"/>
        </w:rPr>
      </w:pPr>
      <w:bookmarkStart w:id="344" w:name="_Toc158278718"/>
      <w:bookmarkStart w:id="345" w:name="_Toc206146379"/>
      <w:r w:rsidRPr="00224B80">
        <w:rPr>
          <w:rFonts w:eastAsia="Microsoft YaHei"/>
        </w:rPr>
        <w:t>5.</w:t>
      </w:r>
      <w:r w:rsidR="00C317A5" w:rsidRPr="00224B80">
        <w:rPr>
          <w:rFonts w:eastAsia="Microsoft YaHei"/>
        </w:rPr>
        <w:t>4</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341"/>
      <w:bookmarkEnd w:id="344"/>
      <w:bookmarkEnd w:id="345"/>
    </w:p>
    <w:p w14:paraId="5502BB56" w14:textId="6F22468C" w:rsidR="005744A0" w:rsidRPr="00224B80" w:rsidRDefault="006F5A3B" w:rsidP="0006129B">
      <w:pPr>
        <w:ind w:firstLine="567"/>
      </w:pPr>
      <w:r w:rsidRPr="00224B80">
        <w:t>Глава разработана</w:t>
      </w:r>
      <w:r w:rsidR="00C03154" w:rsidRPr="00224B80">
        <w:t xml:space="preserve"> </w:t>
      </w:r>
      <w:r w:rsidR="003733CD" w:rsidRPr="00224B80">
        <w:t xml:space="preserve">в соответствии </w:t>
      </w:r>
      <w:r w:rsidR="005744A0" w:rsidRPr="00224B80">
        <w:t>с действующей ре</w:t>
      </w:r>
      <w:r w:rsidR="001C6A42" w:rsidRPr="00224B80">
        <w:t xml:space="preserve">дакцией </w:t>
      </w:r>
      <w:r w:rsidR="00C879D3" w:rsidRPr="00224B80">
        <w:t>Постановления Правительства РФ от 22.02.2012 № 154</w:t>
      </w:r>
      <w:r w:rsidR="00B95373" w:rsidRPr="00224B80">
        <w:t xml:space="preserve"> </w:t>
      </w:r>
      <w:r w:rsidR="00AD4256" w:rsidRPr="00224B80">
        <w:t>«</w:t>
      </w:r>
      <w:r w:rsidR="005744A0" w:rsidRPr="00224B80">
        <w:t xml:space="preserve">О требованиях к схемам теплоснабжения, порядку их </w:t>
      </w:r>
      <w:r w:rsidR="008E4EBE" w:rsidRPr="00224B80">
        <w:t>разработки</w:t>
      </w:r>
      <w:r w:rsidR="005744A0" w:rsidRPr="00224B80">
        <w:t xml:space="preserve"> и утверждения</w:t>
      </w:r>
      <w:r w:rsidR="00AD4256" w:rsidRPr="00224B80">
        <w:t>»</w:t>
      </w:r>
      <w:r w:rsidR="005744A0" w:rsidRPr="00224B80">
        <w:t xml:space="preserve"> </w:t>
      </w:r>
      <w:r w:rsidR="00C6704F" w:rsidRPr="00224B80">
        <w:t xml:space="preserve">(в редакции </w:t>
      </w:r>
      <w:r w:rsidR="007010E8" w:rsidRPr="00224B80">
        <w:t>Постановлений Правительства РФ</w:t>
      </w:r>
      <w:r w:rsidR="005744A0"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5744A0" w:rsidRPr="00224B80">
        <w:t xml:space="preserve"> и Методически</w:t>
      </w:r>
      <w:r w:rsidR="00127490" w:rsidRPr="00224B80">
        <w:t>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64D9C88D" w14:textId="77777777" w:rsidR="007066AC" w:rsidRPr="00224B80" w:rsidRDefault="007066AC" w:rsidP="0006129B">
      <w:pPr>
        <w:ind w:firstLine="567"/>
      </w:pPr>
    </w:p>
    <w:p w14:paraId="11EFC229" w14:textId="77777777" w:rsidR="00577C59" w:rsidRPr="00224B80" w:rsidRDefault="00577C59" w:rsidP="0006129B">
      <w:pPr>
        <w:pStyle w:val="1"/>
        <w:ind w:firstLine="567"/>
        <w:sectPr w:rsidR="00577C59" w:rsidRPr="00224B80" w:rsidSect="00EE060C">
          <w:pgSz w:w="11906" w:h="16838"/>
          <w:pgMar w:top="1134" w:right="1134" w:bottom="851" w:left="1134" w:header="708" w:footer="708" w:gutter="0"/>
          <w:cols w:space="708"/>
          <w:docGrid w:linePitch="360"/>
        </w:sectPr>
      </w:pPr>
    </w:p>
    <w:p w14:paraId="35F858D1" w14:textId="77777777" w:rsidR="003A5836" w:rsidRPr="00224B80" w:rsidRDefault="003A5836" w:rsidP="0006129B">
      <w:pPr>
        <w:pStyle w:val="1"/>
      </w:pPr>
      <w:bookmarkStart w:id="346" w:name="_Toc158278719"/>
      <w:bookmarkStart w:id="347" w:name="_Toc206146380"/>
      <w:r w:rsidRPr="00224B80">
        <w:lastRenderedPageBreak/>
        <w:t xml:space="preserve">ГЛАВА </w:t>
      </w:r>
      <w:r w:rsidR="00E847F5" w:rsidRPr="00224B80">
        <w:t>6</w:t>
      </w:r>
      <w:r w:rsidRPr="00224B80">
        <w:t xml:space="preserve"> </w:t>
      </w:r>
      <w:bookmarkEnd w:id="330"/>
      <w:r w:rsidR="008B4EE3" w:rsidRPr="00224B80">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46"/>
      <w:bookmarkEnd w:id="347"/>
    </w:p>
    <w:p w14:paraId="13740D11" w14:textId="77777777" w:rsidR="003125E4" w:rsidRPr="00224B80" w:rsidRDefault="00F8193E" w:rsidP="0006129B">
      <w:pPr>
        <w:pStyle w:val="21"/>
        <w:spacing w:line="240" w:lineRule="auto"/>
      </w:pPr>
      <w:bookmarkStart w:id="348" w:name="_Toc158278720"/>
      <w:bookmarkStart w:id="349" w:name="_Toc206146381"/>
      <w:r w:rsidRPr="00224B80">
        <w:t>6.1</w:t>
      </w:r>
      <w:r w:rsidR="003125E4" w:rsidRPr="00224B80">
        <w:t xml:space="preserve"> </w:t>
      </w:r>
      <w:r w:rsidRPr="00224B80">
        <w:t>Р</w:t>
      </w:r>
      <w:r w:rsidR="008B4EE3" w:rsidRPr="00224B80">
        <w:t>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актуализации схем теплоснабжения) теплоносителя в тепловых сетях в зонах действия источников тепловой энергии</w:t>
      </w:r>
      <w:bookmarkEnd w:id="348"/>
      <w:bookmarkEnd w:id="349"/>
    </w:p>
    <w:p w14:paraId="6625EF0F" w14:textId="77777777" w:rsidR="00655C93" w:rsidRPr="00224B80" w:rsidRDefault="00655C93" w:rsidP="0006129B">
      <w:pPr>
        <w:widowControl w:val="0"/>
        <w:tabs>
          <w:tab w:val="left" w:pos="567"/>
        </w:tabs>
        <w:adjustRightInd w:val="0"/>
        <w:ind w:firstLine="567"/>
        <w:textAlignment w:val="baseline"/>
        <w:rPr>
          <w:spacing w:val="-5"/>
        </w:rPr>
      </w:pPr>
      <w:r w:rsidRPr="00224B80">
        <w:rPr>
          <w:spacing w:val="-5"/>
        </w:rPr>
        <w:t xml:space="preserve">Балансы производительности водоподготовительных установок теплоносителя формируются </w:t>
      </w:r>
      <w:r w:rsidR="00A60FC3" w:rsidRPr="00224B80">
        <w:rPr>
          <w:spacing w:val="-5"/>
        </w:rPr>
        <w:t>по данным о балансах</w:t>
      </w:r>
      <w:r w:rsidRPr="00224B80">
        <w:rPr>
          <w:spacing w:val="-5"/>
        </w:rPr>
        <w:t xml:space="preserve"> тепловой мощности ис</w:t>
      </w:r>
      <w:r w:rsidR="00A60FC3" w:rsidRPr="00224B80">
        <w:rPr>
          <w:spacing w:val="-5"/>
        </w:rPr>
        <w:t>точника</w:t>
      </w:r>
      <w:r w:rsidRPr="00224B80">
        <w:rPr>
          <w:spacing w:val="-5"/>
        </w:rPr>
        <w:t xml:space="preserve">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r w:rsidR="00A60FC3" w:rsidRPr="00224B80">
        <w:rPr>
          <w:spacing w:val="-5"/>
        </w:rPr>
        <w:t>.</w:t>
      </w:r>
      <w:r w:rsidRPr="00224B80">
        <w:rPr>
          <w:spacing w:val="-5"/>
        </w:rPr>
        <w:t xml:space="preserve"> </w:t>
      </w:r>
      <w:r w:rsidR="00A60FC3" w:rsidRPr="00224B80">
        <w:rPr>
          <w:spacing w:val="-5"/>
        </w:rPr>
        <w:t>Р</w:t>
      </w:r>
      <w:r w:rsidRPr="00224B80">
        <w:rPr>
          <w:spacing w:val="-5"/>
        </w:rPr>
        <w:t xml:space="preserve">асходы сетевой воды, объем сетей и теплопроводов и потери в сетях </w:t>
      </w:r>
      <w:r w:rsidR="00A60FC3" w:rsidRPr="00224B80">
        <w:rPr>
          <w:spacing w:val="-5"/>
        </w:rPr>
        <w:t xml:space="preserve">определяются </w:t>
      </w:r>
      <w:r w:rsidRPr="00224B80">
        <w:rPr>
          <w:spacing w:val="-5"/>
        </w:rPr>
        <w:t>по нормативам потерь в зависимости от вида системы теплоснабжения.</w:t>
      </w:r>
    </w:p>
    <w:p w14:paraId="585100E4" w14:textId="15618367" w:rsidR="00655C93" w:rsidRPr="00224B80" w:rsidRDefault="00655C93" w:rsidP="0006129B">
      <w:pPr>
        <w:tabs>
          <w:tab w:val="left" w:pos="0"/>
        </w:tabs>
        <w:ind w:firstLine="709"/>
      </w:pPr>
      <w:r w:rsidRPr="00224B80">
        <w:t xml:space="preserve">Расчет производительности ВПУ котельной для подпитки тепловых сетей с учетом перспективных планов развития выполнен согласно </w:t>
      </w:r>
      <w:r w:rsidR="00C879D3" w:rsidRPr="00224B80">
        <w:t xml:space="preserve">СП 124.13330.2012. </w:t>
      </w:r>
      <w:r w:rsidR="00AD4256" w:rsidRPr="00224B80">
        <w:t>«</w:t>
      </w:r>
      <w:r w:rsidR="00C879D3" w:rsidRPr="00224B80">
        <w:t>Свод правил. Тепловые сети. Актуализированная редакция СНиП 41-02-2003</w:t>
      </w:r>
      <w:r w:rsidR="00AD4256" w:rsidRPr="00224B80">
        <w:t>»</w:t>
      </w:r>
      <w:r w:rsidRPr="00224B80">
        <w:t>. 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r w:rsidR="00C879D3" w:rsidRPr="00224B80">
        <w:t>.</w:t>
      </w:r>
    </w:p>
    <w:p w14:paraId="369C20FE" w14:textId="300EC05A" w:rsidR="004A3FD2" w:rsidRPr="00224B80" w:rsidRDefault="004A3FD2" w:rsidP="0006129B">
      <w:pPr>
        <w:ind w:firstLine="709"/>
        <w:rPr>
          <w:szCs w:val="26"/>
        </w:rPr>
      </w:pPr>
      <w:r w:rsidRPr="00224B80">
        <w:rPr>
          <w:szCs w:val="26"/>
        </w:rPr>
        <w:t xml:space="preserve">Расчетная величина нормативных потерь теплоносителя приведена в таблице </w:t>
      </w:r>
      <w:r w:rsidR="00224B80">
        <w:rPr>
          <w:szCs w:val="26"/>
        </w:rPr>
        <w:t>43</w:t>
      </w:r>
      <w:r w:rsidRPr="00224B80">
        <w:rPr>
          <w:szCs w:val="26"/>
        </w:rPr>
        <w:t>.</w:t>
      </w:r>
    </w:p>
    <w:p w14:paraId="1EAA74E9" w14:textId="77777777" w:rsidR="00655C93" w:rsidRPr="00224B80" w:rsidRDefault="00655C93" w:rsidP="0006129B"/>
    <w:p w14:paraId="0C53D0CF" w14:textId="43F67127" w:rsidR="00213A8B" w:rsidRPr="00224B80" w:rsidRDefault="00213A8B" w:rsidP="0006129B">
      <w:pPr>
        <w:widowControl w:val="0"/>
        <w:adjustRightInd w:val="0"/>
        <w:textAlignment w:val="baseline"/>
        <w:rPr>
          <w:rFonts w:eastAsia="Microsoft YaHei"/>
          <w:bCs/>
          <w:spacing w:val="-5"/>
          <w:szCs w:val="18"/>
        </w:rPr>
      </w:pPr>
      <w:r w:rsidRPr="00224B80">
        <w:rPr>
          <w:rFonts w:eastAsia="Microsoft YaHei"/>
          <w:bCs/>
          <w:spacing w:val="-5"/>
          <w:szCs w:val="18"/>
        </w:rPr>
        <w:t xml:space="preserve">Таблица </w:t>
      </w:r>
      <w:r w:rsidR="008A3CE6"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008A3CE6" w:rsidRPr="00224B80">
        <w:rPr>
          <w:rFonts w:eastAsia="Microsoft YaHei"/>
          <w:bCs/>
          <w:spacing w:val="-5"/>
          <w:szCs w:val="18"/>
        </w:rPr>
        <w:fldChar w:fldCharType="separate"/>
      </w:r>
      <w:r w:rsidR="00224B80" w:rsidRPr="00224B80">
        <w:rPr>
          <w:rFonts w:eastAsia="Microsoft YaHei"/>
          <w:bCs/>
          <w:noProof/>
          <w:spacing w:val="-5"/>
          <w:szCs w:val="18"/>
        </w:rPr>
        <w:t>43</w:t>
      </w:r>
      <w:r w:rsidR="008A3CE6" w:rsidRPr="00224B80">
        <w:rPr>
          <w:rFonts w:eastAsia="Microsoft YaHei"/>
          <w:bCs/>
          <w:spacing w:val="-5"/>
          <w:szCs w:val="18"/>
        </w:rPr>
        <w:fldChar w:fldCharType="end"/>
      </w:r>
      <w:r w:rsidRPr="00224B80">
        <w:rPr>
          <w:rFonts w:eastAsia="Microsoft YaHei"/>
          <w:bCs/>
          <w:spacing w:val="-5"/>
          <w:szCs w:val="18"/>
        </w:rPr>
        <w:t xml:space="preserve"> </w:t>
      </w:r>
      <w:r w:rsidR="00F408F2" w:rsidRPr="00224B80">
        <w:rPr>
          <w:rFonts w:eastAsia="Microsoft YaHei"/>
          <w:bCs/>
          <w:spacing w:val="-5"/>
          <w:szCs w:val="18"/>
        </w:rPr>
        <w:t>–</w:t>
      </w:r>
      <w:r w:rsidRPr="00224B80">
        <w:rPr>
          <w:rFonts w:eastAsia="Microsoft YaHei"/>
          <w:bCs/>
          <w:spacing w:val="-5"/>
          <w:szCs w:val="18"/>
        </w:rPr>
        <w:t xml:space="preserve"> Перспективный расх</w:t>
      </w:r>
      <w:r w:rsidR="002664F2" w:rsidRPr="00224B80">
        <w:rPr>
          <w:rFonts w:eastAsia="Microsoft YaHei"/>
          <w:bCs/>
          <w:spacing w:val="-5"/>
          <w:szCs w:val="18"/>
        </w:rPr>
        <w:t xml:space="preserve">од </w:t>
      </w:r>
      <w:r w:rsidRPr="00224B80">
        <w:rPr>
          <w:rFonts w:eastAsia="Microsoft YaHei"/>
          <w:bCs/>
          <w:spacing w:val="-5"/>
          <w:szCs w:val="18"/>
        </w:rPr>
        <w:t>воды на компенсацию потерь и затрат теплоносителя при передаче тепловой энергии</w:t>
      </w:r>
    </w:p>
    <w:tbl>
      <w:tblPr>
        <w:tblW w:w="497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897"/>
        <w:gridCol w:w="1256"/>
        <w:gridCol w:w="878"/>
        <w:gridCol w:w="1735"/>
        <w:gridCol w:w="2140"/>
        <w:gridCol w:w="1120"/>
        <w:gridCol w:w="975"/>
        <w:gridCol w:w="1566"/>
        <w:gridCol w:w="2202"/>
        <w:gridCol w:w="9"/>
      </w:tblGrid>
      <w:tr w:rsidR="00224B80" w:rsidRPr="00224B80" w14:paraId="32552755" w14:textId="77777777" w:rsidTr="004C4373">
        <w:trPr>
          <w:tblHeader/>
        </w:trPr>
        <w:tc>
          <w:tcPr>
            <w:tcW w:w="980" w:type="pct"/>
            <w:vMerge w:val="restart"/>
            <w:shd w:val="clear" w:color="auto" w:fill="auto"/>
            <w:vAlign w:val="center"/>
          </w:tcPr>
          <w:p w14:paraId="067E5797" w14:textId="77777777" w:rsidR="00EC0368" w:rsidRPr="00224B80" w:rsidRDefault="00EC0368" w:rsidP="00EC0368">
            <w:pPr>
              <w:jc w:val="center"/>
              <w:rPr>
                <w:sz w:val="20"/>
                <w:szCs w:val="20"/>
              </w:rPr>
            </w:pPr>
            <w:bookmarkStart w:id="350" w:name="_Hlk169018197"/>
            <w:bookmarkStart w:id="351" w:name="_Hlk129096491"/>
            <w:bookmarkStart w:id="352" w:name="_Hlk158357817"/>
            <w:r w:rsidRPr="00224B80">
              <w:rPr>
                <w:sz w:val="20"/>
                <w:szCs w:val="20"/>
              </w:rPr>
              <w:t>Источник тепловой энергии</w:t>
            </w:r>
          </w:p>
        </w:tc>
        <w:tc>
          <w:tcPr>
            <w:tcW w:w="2033" w:type="pct"/>
            <w:gridSpan w:val="4"/>
            <w:tcBorders>
              <w:right w:val="single" w:sz="4" w:space="0" w:color="auto"/>
            </w:tcBorders>
            <w:shd w:val="clear" w:color="auto" w:fill="auto"/>
            <w:vAlign w:val="center"/>
          </w:tcPr>
          <w:p w14:paraId="37F2ECC9" w14:textId="77777777" w:rsidR="00EC0368" w:rsidRPr="00224B80" w:rsidRDefault="00EC0368" w:rsidP="00EC0368">
            <w:pPr>
              <w:jc w:val="center"/>
              <w:rPr>
                <w:sz w:val="20"/>
                <w:szCs w:val="20"/>
              </w:rPr>
            </w:pPr>
            <w:r w:rsidRPr="00224B80">
              <w:rPr>
                <w:sz w:val="20"/>
                <w:szCs w:val="20"/>
              </w:rPr>
              <w:t>Существующее состояние</w:t>
            </w:r>
          </w:p>
        </w:tc>
        <w:tc>
          <w:tcPr>
            <w:tcW w:w="1987" w:type="pct"/>
            <w:gridSpan w:val="5"/>
            <w:tcBorders>
              <w:right w:val="single" w:sz="4" w:space="0" w:color="auto"/>
            </w:tcBorders>
            <w:shd w:val="clear" w:color="auto" w:fill="auto"/>
          </w:tcPr>
          <w:p w14:paraId="7D72A5F2" w14:textId="77777777" w:rsidR="00EC0368" w:rsidRPr="00224B80" w:rsidRDefault="00EC0368" w:rsidP="00EC0368">
            <w:pPr>
              <w:jc w:val="center"/>
              <w:rPr>
                <w:sz w:val="20"/>
                <w:szCs w:val="20"/>
              </w:rPr>
            </w:pPr>
            <w:r w:rsidRPr="00224B80">
              <w:rPr>
                <w:sz w:val="20"/>
                <w:szCs w:val="20"/>
              </w:rPr>
              <w:t>Перспективное состояние</w:t>
            </w:r>
          </w:p>
        </w:tc>
      </w:tr>
      <w:tr w:rsidR="00224B80" w:rsidRPr="00224B80" w14:paraId="235FBEAA" w14:textId="77777777" w:rsidTr="004C4373">
        <w:trPr>
          <w:tblHeader/>
        </w:trPr>
        <w:tc>
          <w:tcPr>
            <w:tcW w:w="980" w:type="pct"/>
            <w:vMerge/>
            <w:shd w:val="clear" w:color="auto" w:fill="auto"/>
            <w:vAlign w:val="center"/>
          </w:tcPr>
          <w:p w14:paraId="07D2A972" w14:textId="77777777" w:rsidR="00EC0368" w:rsidRPr="00224B80" w:rsidRDefault="00EC0368" w:rsidP="00EC0368">
            <w:pPr>
              <w:jc w:val="center"/>
              <w:rPr>
                <w:sz w:val="20"/>
                <w:szCs w:val="20"/>
              </w:rPr>
            </w:pPr>
          </w:p>
        </w:tc>
        <w:tc>
          <w:tcPr>
            <w:tcW w:w="425" w:type="pct"/>
            <w:vMerge w:val="restart"/>
            <w:vAlign w:val="center"/>
          </w:tcPr>
          <w:p w14:paraId="37BB2B6B" w14:textId="77777777" w:rsidR="00EC0368" w:rsidRPr="00224B80" w:rsidRDefault="00EC0368" w:rsidP="00EC0368">
            <w:pPr>
              <w:widowControl w:val="0"/>
              <w:adjustRightInd w:val="0"/>
              <w:jc w:val="center"/>
              <w:textAlignment w:val="baseline"/>
              <w:rPr>
                <w:sz w:val="20"/>
                <w:szCs w:val="20"/>
              </w:rPr>
            </w:pPr>
            <w:r w:rsidRPr="00224B80">
              <w:rPr>
                <w:sz w:val="20"/>
                <w:szCs w:val="20"/>
              </w:rPr>
              <w:t>Присоединенная тепловая нагрузка, Гкал/час</w:t>
            </w:r>
          </w:p>
        </w:tc>
        <w:tc>
          <w:tcPr>
            <w:tcW w:w="1608" w:type="pct"/>
            <w:gridSpan w:val="3"/>
            <w:tcBorders>
              <w:right w:val="single" w:sz="4" w:space="0" w:color="auto"/>
            </w:tcBorders>
            <w:shd w:val="clear" w:color="auto" w:fill="auto"/>
          </w:tcPr>
          <w:p w14:paraId="227D79C5" w14:textId="2F6D8CAF" w:rsidR="00EC0368" w:rsidRPr="00224B80" w:rsidRDefault="00B95373" w:rsidP="00EC0368">
            <w:pPr>
              <w:jc w:val="center"/>
              <w:rPr>
                <w:sz w:val="20"/>
                <w:szCs w:val="20"/>
              </w:rPr>
            </w:pPr>
            <w:r w:rsidRPr="00224B80">
              <w:rPr>
                <w:sz w:val="20"/>
                <w:szCs w:val="20"/>
              </w:rPr>
              <w:t>Расчетная величина подпитки тепловой сети</w:t>
            </w:r>
            <w:r w:rsidR="00EC0368" w:rsidRPr="00224B80">
              <w:rPr>
                <w:sz w:val="20"/>
                <w:szCs w:val="20"/>
              </w:rPr>
              <w:t>,</w:t>
            </w:r>
            <w:r w:rsidRPr="00224B80">
              <w:rPr>
                <w:sz w:val="20"/>
                <w:szCs w:val="20"/>
              </w:rPr>
              <w:t xml:space="preserve"> </w:t>
            </w:r>
            <w:r w:rsidR="00EC0368" w:rsidRPr="00224B80">
              <w:rPr>
                <w:sz w:val="20"/>
                <w:szCs w:val="20"/>
              </w:rPr>
              <w:t>тыс.м³/год,</w:t>
            </w:r>
            <w:r w:rsidR="00EC0368" w:rsidRPr="00224B80">
              <w:rPr>
                <w:spacing w:val="-1"/>
                <w:sz w:val="20"/>
                <w:szCs w:val="20"/>
              </w:rPr>
              <w:t xml:space="preserve"> </w:t>
            </w:r>
            <w:r w:rsidR="00EC0368" w:rsidRPr="00224B80">
              <w:rPr>
                <w:sz w:val="20"/>
                <w:szCs w:val="20"/>
              </w:rPr>
              <w:t>в т.ч.:</w:t>
            </w:r>
          </w:p>
        </w:tc>
        <w:tc>
          <w:tcPr>
            <w:tcW w:w="379" w:type="pct"/>
            <w:vMerge w:val="restart"/>
            <w:tcBorders>
              <w:right w:val="single" w:sz="4" w:space="0" w:color="auto"/>
            </w:tcBorders>
            <w:shd w:val="clear" w:color="auto" w:fill="auto"/>
          </w:tcPr>
          <w:p w14:paraId="42B5427F" w14:textId="77777777" w:rsidR="00EC0368" w:rsidRPr="00224B80" w:rsidRDefault="00EC0368" w:rsidP="00EC0368">
            <w:pPr>
              <w:pStyle w:val="TableParagraph"/>
              <w:rPr>
                <w:rFonts w:ascii="Times New Roman" w:hAnsi="Times New Roman"/>
                <w:sz w:val="20"/>
                <w:szCs w:val="20"/>
                <w:lang w:val="ru-RU"/>
              </w:rPr>
            </w:pPr>
            <w:r w:rsidRPr="00224B80">
              <w:rPr>
                <w:rFonts w:ascii="Times New Roman" w:hAnsi="Times New Roman"/>
                <w:sz w:val="20"/>
                <w:szCs w:val="20"/>
                <w:lang w:val="ru-RU"/>
              </w:rPr>
              <w:t>Присоединенная тепловая нагрузка, Гкал/час</w:t>
            </w:r>
          </w:p>
        </w:tc>
        <w:tc>
          <w:tcPr>
            <w:tcW w:w="1608" w:type="pct"/>
            <w:gridSpan w:val="4"/>
            <w:tcBorders>
              <w:right w:val="single" w:sz="4" w:space="0" w:color="auto"/>
            </w:tcBorders>
            <w:shd w:val="clear" w:color="auto" w:fill="auto"/>
          </w:tcPr>
          <w:p w14:paraId="3EC4EA5D" w14:textId="53776A19" w:rsidR="00EC0368" w:rsidRPr="00224B80" w:rsidRDefault="00B95373" w:rsidP="00EC0368">
            <w:pPr>
              <w:jc w:val="center"/>
              <w:rPr>
                <w:sz w:val="20"/>
                <w:szCs w:val="20"/>
              </w:rPr>
            </w:pPr>
            <w:r w:rsidRPr="00224B80">
              <w:rPr>
                <w:sz w:val="20"/>
                <w:szCs w:val="20"/>
              </w:rPr>
              <w:t>Расчетная величина подпитки тепловой сети</w:t>
            </w:r>
            <w:r w:rsidR="00EC0368" w:rsidRPr="00224B80">
              <w:rPr>
                <w:sz w:val="20"/>
                <w:szCs w:val="20"/>
              </w:rPr>
              <w:t>,</w:t>
            </w:r>
            <w:r w:rsidRPr="00224B80">
              <w:rPr>
                <w:sz w:val="20"/>
                <w:szCs w:val="20"/>
              </w:rPr>
              <w:t xml:space="preserve"> </w:t>
            </w:r>
            <w:r w:rsidR="00EC0368" w:rsidRPr="00224B80">
              <w:rPr>
                <w:sz w:val="20"/>
                <w:szCs w:val="20"/>
              </w:rPr>
              <w:t>тыс.м³/год,</w:t>
            </w:r>
            <w:r w:rsidR="00EC0368" w:rsidRPr="00224B80">
              <w:rPr>
                <w:spacing w:val="-1"/>
                <w:sz w:val="20"/>
                <w:szCs w:val="20"/>
              </w:rPr>
              <w:t xml:space="preserve"> </w:t>
            </w:r>
            <w:r w:rsidR="00EC0368" w:rsidRPr="00224B80">
              <w:rPr>
                <w:sz w:val="20"/>
                <w:szCs w:val="20"/>
              </w:rPr>
              <w:t>в т.ч.:</w:t>
            </w:r>
          </w:p>
        </w:tc>
      </w:tr>
      <w:tr w:rsidR="00224B80" w:rsidRPr="00224B80" w14:paraId="27500F37" w14:textId="77777777" w:rsidTr="004C4373">
        <w:trPr>
          <w:gridAfter w:val="1"/>
          <w:wAfter w:w="3" w:type="pct"/>
          <w:tblHeader/>
        </w:trPr>
        <w:tc>
          <w:tcPr>
            <w:tcW w:w="980" w:type="pct"/>
            <w:vMerge/>
            <w:shd w:val="clear" w:color="auto" w:fill="auto"/>
            <w:vAlign w:val="center"/>
          </w:tcPr>
          <w:p w14:paraId="2B22412C" w14:textId="77777777" w:rsidR="00EC0368" w:rsidRPr="00224B80" w:rsidRDefault="00EC0368" w:rsidP="00EC0368">
            <w:pPr>
              <w:jc w:val="center"/>
              <w:rPr>
                <w:sz w:val="20"/>
                <w:szCs w:val="20"/>
              </w:rPr>
            </w:pPr>
          </w:p>
        </w:tc>
        <w:tc>
          <w:tcPr>
            <w:tcW w:w="425" w:type="pct"/>
            <w:vMerge/>
            <w:vAlign w:val="center"/>
          </w:tcPr>
          <w:p w14:paraId="5C2AFE6A" w14:textId="77777777" w:rsidR="00EC0368" w:rsidRPr="00224B80" w:rsidRDefault="00EC0368" w:rsidP="00EC0368">
            <w:pPr>
              <w:widowControl w:val="0"/>
              <w:adjustRightInd w:val="0"/>
              <w:jc w:val="center"/>
              <w:textAlignment w:val="baseline"/>
              <w:rPr>
                <w:sz w:val="20"/>
                <w:szCs w:val="20"/>
              </w:rPr>
            </w:pPr>
          </w:p>
        </w:tc>
        <w:tc>
          <w:tcPr>
            <w:tcW w:w="297" w:type="pct"/>
            <w:tcBorders>
              <w:right w:val="single" w:sz="4" w:space="0" w:color="auto"/>
            </w:tcBorders>
            <w:shd w:val="clear" w:color="auto" w:fill="auto"/>
          </w:tcPr>
          <w:p w14:paraId="786F02A5" w14:textId="77777777" w:rsidR="00EC0368" w:rsidRPr="00224B80" w:rsidRDefault="00EC0368" w:rsidP="00EC0368">
            <w:pPr>
              <w:pStyle w:val="TableParagraph"/>
              <w:tabs>
                <w:tab w:val="left" w:pos="4939"/>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Всего</w:t>
            </w:r>
            <w:r w:rsidRPr="00224B80">
              <w:rPr>
                <w:rFonts w:ascii="Times New Roman" w:hAnsi="Times New Roman"/>
                <w:spacing w:val="-1"/>
                <w:sz w:val="20"/>
                <w:szCs w:val="20"/>
                <w:lang w:val="ru-RU"/>
              </w:rPr>
              <w:t xml:space="preserve"> </w:t>
            </w:r>
          </w:p>
        </w:tc>
        <w:tc>
          <w:tcPr>
            <w:tcW w:w="587" w:type="pct"/>
            <w:tcBorders>
              <w:right w:val="single" w:sz="4" w:space="0" w:color="auto"/>
            </w:tcBorders>
            <w:shd w:val="clear" w:color="auto" w:fill="auto"/>
          </w:tcPr>
          <w:p w14:paraId="55C5617C" w14:textId="77777777" w:rsidR="00EC0368" w:rsidRPr="00224B80" w:rsidRDefault="00EC0368" w:rsidP="00EC0368">
            <w:pPr>
              <w:pStyle w:val="TableParagraph"/>
              <w:tabs>
                <w:tab w:val="left" w:pos="1743"/>
                <w:tab w:val="left" w:pos="2592"/>
                <w:tab w:val="left" w:pos="4994"/>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утечка теплоносителя</w:t>
            </w:r>
          </w:p>
        </w:tc>
        <w:tc>
          <w:tcPr>
            <w:tcW w:w="724" w:type="pct"/>
            <w:tcBorders>
              <w:right w:val="single" w:sz="4" w:space="0" w:color="auto"/>
            </w:tcBorders>
            <w:shd w:val="clear" w:color="auto" w:fill="auto"/>
          </w:tcPr>
          <w:p w14:paraId="1039C178" w14:textId="77777777" w:rsidR="00EC0368" w:rsidRPr="00224B80" w:rsidRDefault="00EC0368" w:rsidP="00EC0368">
            <w:pPr>
              <w:pStyle w:val="TableParagraph"/>
              <w:rPr>
                <w:rFonts w:ascii="Times New Roman" w:hAnsi="Times New Roman"/>
                <w:sz w:val="20"/>
                <w:szCs w:val="20"/>
                <w:lang w:val="ru-RU"/>
              </w:rPr>
            </w:pPr>
            <w:r w:rsidRPr="00224B80">
              <w:rPr>
                <w:rFonts w:ascii="Times New Roman" w:hAnsi="Times New Roman"/>
                <w:sz w:val="20"/>
                <w:szCs w:val="20"/>
                <w:lang w:val="ru-RU"/>
              </w:rPr>
              <w:t>-</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отпуск</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теплоносителя</w:t>
            </w:r>
            <w:r w:rsidRPr="00224B80">
              <w:rPr>
                <w:rFonts w:ascii="Times New Roman" w:hAnsi="Times New Roman"/>
                <w:spacing w:val="19"/>
                <w:sz w:val="20"/>
                <w:szCs w:val="20"/>
                <w:lang w:val="ru-RU"/>
              </w:rPr>
              <w:t xml:space="preserve"> </w:t>
            </w:r>
            <w:r w:rsidRPr="00224B80">
              <w:rPr>
                <w:rFonts w:ascii="Times New Roman" w:hAnsi="Times New Roman"/>
                <w:sz w:val="20"/>
                <w:szCs w:val="20"/>
                <w:lang w:val="ru-RU"/>
              </w:rPr>
              <w:t>из</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тепловых</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сетей</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на</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гвс</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(для</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открытых</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систем</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тепло</w:t>
            </w:r>
            <w:r w:rsidRPr="00224B80">
              <w:rPr>
                <w:rFonts w:ascii="Times New Roman" w:hAnsi="Times New Roman"/>
                <w:spacing w:val="-52"/>
                <w:sz w:val="20"/>
                <w:szCs w:val="20"/>
                <w:lang w:val="ru-RU"/>
              </w:rPr>
              <w:t xml:space="preserve"> </w:t>
            </w:r>
            <w:r w:rsidRPr="00224B80">
              <w:rPr>
                <w:rFonts w:ascii="Times New Roman" w:hAnsi="Times New Roman"/>
                <w:sz w:val="20"/>
                <w:szCs w:val="20"/>
                <w:lang w:val="ru-RU"/>
              </w:rPr>
              <w:t>снабжения)</w:t>
            </w:r>
          </w:p>
        </w:tc>
        <w:tc>
          <w:tcPr>
            <w:tcW w:w="379" w:type="pct"/>
            <w:vMerge/>
            <w:tcBorders>
              <w:right w:val="single" w:sz="4" w:space="0" w:color="auto"/>
            </w:tcBorders>
            <w:shd w:val="clear" w:color="auto" w:fill="auto"/>
          </w:tcPr>
          <w:p w14:paraId="12BFCFE5" w14:textId="77777777" w:rsidR="00EC0368" w:rsidRPr="00224B80" w:rsidRDefault="00EC0368" w:rsidP="00EC0368">
            <w:pPr>
              <w:pStyle w:val="TableParagraph"/>
              <w:rPr>
                <w:rFonts w:ascii="Times New Roman" w:hAnsi="Times New Roman"/>
                <w:sz w:val="20"/>
                <w:szCs w:val="20"/>
                <w:lang w:val="ru-RU"/>
              </w:rPr>
            </w:pPr>
          </w:p>
        </w:tc>
        <w:tc>
          <w:tcPr>
            <w:tcW w:w="330" w:type="pct"/>
            <w:tcBorders>
              <w:right w:val="single" w:sz="4" w:space="0" w:color="auto"/>
            </w:tcBorders>
            <w:shd w:val="clear" w:color="auto" w:fill="auto"/>
          </w:tcPr>
          <w:p w14:paraId="6397399D" w14:textId="77777777" w:rsidR="00EC0368" w:rsidRPr="00224B80" w:rsidRDefault="00EC0368" w:rsidP="00EC0368">
            <w:pPr>
              <w:pStyle w:val="TableParagraph"/>
              <w:tabs>
                <w:tab w:val="left" w:pos="4939"/>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Всего</w:t>
            </w:r>
            <w:r w:rsidRPr="00224B80">
              <w:rPr>
                <w:rFonts w:ascii="Times New Roman" w:hAnsi="Times New Roman"/>
                <w:spacing w:val="-1"/>
                <w:sz w:val="20"/>
                <w:szCs w:val="20"/>
                <w:lang w:val="ru-RU"/>
              </w:rPr>
              <w:t xml:space="preserve"> </w:t>
            </w:r>
          </w:p>
        </w:tc>
        <w:tc>
          <w:tcPr>
            <w:tcW w:w="530" w:type="pct"/>
            <w:tcBorders>
              <w:right w:val="single" w:sz="4" w:space="0" w:color="auto"/>
            </w:tcBorders>
            <w:shd w:val="clear" w:color="auto" w:fill="auto"/>
          </w:tcPr>
          <w:p w14:paraId="3B8A296E" w14:textId="77777777" w:rsidR="00EC0368" w:rsidRPr="00224B80" w:rsidRDefault="00EC0368" w:rsidP="00EC0368">
            <w:pPr>
              <w:pStyle w:val="TableParagraph"/>
              <w:tabs>
                <w:tab w:val="left" w:pos="1743"/>
                <w:tab w:val="left" w:pos="2592"/>
                <w:tab w:val="left" w:pos="4994"/>
                <w:tab w:val="left" w:pos="7045"/>
                <w:tab w:val="left" w:pos="8996"/>
              </w:tabs>
              <w:rPr>
                <w:rFonts w:ascii="Times New Roman" w:hAnsi="Times New Roman"/>
                <w:sz w:val="20"/>
                <w:szCs w:val="20"/>
                <w:lang w:val="ru-RU"/>
              </w:rPr>
            </w:pPr>
            <w:r w:rsidRPr="00224B80">
              <w:rPr>
                <w:rFonts w:ascii="Times New Roman" w:hAnsi="Times New Roman"/>
                <w:sz w:val="20"/>
                <w:szCs w:val="20"/>
                <w:lang w:val="ru-RU"/>
              </w:rPr>
              <w:t>утечка теплоносителя</w:t>
            </w:r>
          </w:p>
        </w:tc>
        <w:tc>
          <w:tcPr>
            <w:tcW w:w="745" w:type="pct"/>
            <w:tcBorders>
              <w:right w:val="single" w:sz="4" w:space="0" w:color="auto"/>
            </w:tcBorders>
            <w:shd w:val="clear" w:color="auto" w:fill="auto"/>
          </w:tcPr>
          <w:p w14:paraId="3E64424B" w14:textId="77777777" w:rsidR="00EC0368" w:rsidRPr="00224B80" w:rsidRDefault="00EC0368" w:rsidP="00EC0368">
            <w:pPr>
              <w:pStyle w:val="TableParagraph"/>
              <w:rPr>
                <w:rFonts w:ascii="Times New Roman" w:hAnsi="Times New Roman"/>
                <w:sz w:val="20"/>
                <w:szCs w:val="20"/>
                <w:lang w:val="ru-RU"/>
              </w:rPr>
            </w:pPr>
            <w:r w:rsidRPr="00224B80">
              <w:rPr>
                <w:rFonts w:ascii="Times New Roman" w:hAnsi="Times New Roman"/>
                <w:sz w:val="20"/>
                <w:szCs w:val="20"/>
                <w:lang w:val="ru-RU"/>
              </w:rPr>
              <w:t>-</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отпуск</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теплоносителя</w:t>
            </w:r>
            <w:r w:rsidRPr="00224B80">
              <w:rPr>
                <w:rFonts w:ascii="Times New Roman" w:hAnsi="Times New Roman"/>
                <w:spacing w:val="19"/>
                <w:sz w:val="20"/>
                <w:szCs w:val="20"/>
                <w:lang w:val="ru-RU"/>
              </w:rPr>
              <w:t xml:space="preserve"> </w:t>
            </w:r>
            <w:r w:rsidRPr="00224B80">
              <w:rPr>
                <w:rFonts w:ascii="Times New Roman" w:hAnsi="Times New Roman"/>
                <w:sz w:val="20"/>
                <w:szCs w:val="20"/>
                <w:lang w:val="ru-RU"/>
              </w:rPr>
              <w:t>из</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тепловых</w:t>
            </w:r>
            <w:r w:rsidRPr="00224B80">
              <w:rPr>
                <w:rFonts w:ascii="Times New Roman" w:hAnsi="Times New Roman"/>
                <w:spacing w:val="20"/>
                <w:sz w:val="20"/>
                <w:szCs w:val="20"/>
                <w:lang w:val="ru-RU"/>
              </w:rPr>
              <w:t xml:space="preserve"> </w:t>
            </w:r>
            <w:r w:rsidRPr="00224B80">
              <w:rPr>
                <w:rFonts w:ascii="Times New Roman" w:hAnsi="Times New Roman"/>
                <w:sz w:val="20"/>
                <w:szCs w:val="20"/>
                <w:lang w:val="ru-RU"/>
              </w:rPr>
              <w:t>сетей</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на</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гвс</w:t>
            </w:r>
            <w:r w:rsidRPr="00224B80">
              <w:rPr>
                <w:rFonts w:ascii="Times New Roman" w:hAnsi="Times New Roman"/>
                <w:spacing w:val="18"/>
                <w:sz w:val="20"/>
                <w:szCs w:val="20"/>
                <w:lang w:val="ru-RU"/>
              </w:rPr>
              <w:t xml:space="preserve"> </w:t>
            </w:r>
            <w:r w:rsidRPr="00224B80">
              <w:rPr>
                <w:rFonts w:ascii="Times New Roman" w:hAnsi="Times New Roman"/>
                <w:sz w:val="20"/>
                <w:szCs w:val="20"/>
                <w:lang w:val="ru-RU"/>
              </w:rPr>
              <w:t>(для</w:t>
            </w:r>
            <w:r w:rsidRPr="00224B80">
              <w:rPr>
                <w:rFonts w:ascii="Times New Roman" w:hAnsi="Times New Roman"/>
                <w:spacing w:val="17"/>
                <w:sz w:val="20"/>
                <w:szCs w:val="20"/>
                <w:lang w:val="ru-RU"/>
              </w:rPr>
              <w:t xml:space="preserve"> </w:t>
            </w:r>
            <w:r w:rsidRPr="00224B80">
              <w:rPr>
                <w:rFonts w:ascii="Times New Roman" w:hAnsi="Times New Roman"/>
                <w:sz w:val="20"/>
                <w:szCs w:val="20"/>
                <w:lang w:val="ru-RU"/>
              </w:rPr>
              <w:t>открытых</w:t>
            </w:r>
            <w:r w:rsidRPr="00224B80">
              <w:rPr>
                <w:rFonts w:ascii="Times New Roman" w:hAnsi="Times New Roman"/>
                <w:spacing w:val="15"/>
                <w:sz w:val="20"/>
                <w:szCs w:val="20"/>
                <w:lang w:val="ru-RU"/>
              </w:rPr>
              <w:t xml:space="preserve"> </w:t>
            </w:r>
            <w:r w:rsidRPr="00224B80">
              <w:rPr>
                <w:rFonts w:ascii="Times New Roman" w:hAnsi="Times New Roman"/>
                <w:sz w:val="20"/>
                <w:szCs w:val="20"/>
                <w:lang w:val="ru-RU"/>
              </w:rPr>
              <w:t>систем</w:t>
            </w:r>
            <w:r w:rsidRPr="00224B80">
              <w:rPr>
                <w:rFonts w:ascii="Times New Roman" w:hAnsi="Times New Roman"/>
                <w:spacing w:val="16"/>
                <w:sz w:val="20"/>
                <w:szCs w:val="20"/>
                <w:lang w:val="ru-RU"/>
              </w:rPr>
              <w:t xml:space="preserve"> </w:t>
            </w:r>
            <w:r w:rsidRPr="00224B80">
              <w:rPr>
                <w:rFonts w:ascii="Times New Roman" w:hAnsi="Times New Roman"/>
                <w:sz w:val="20"/>
                <w:szCs w:val="20"/>
                <w:lang w:val="ru-RU"/>
              </w:rPr>
              <w:t>тепло</w:t>
            </w:r>
            <w:r w:rsidRPr="00224B80">
              <w:rPr>
                <w:rFonts w:ascii="Times New Roman" w:hAnsi="Times New Roman"/>
                <w:spacing w:val="-52"/>
                <w:sz w:val="20"/>
                <w:szCs w:val="20"/>
                <w:lang w:val="ru-RU"/>
              </w:rPr>
              <w:t xml:space="preserve"> </w:t>
            </w:r>
            <w:r w:rsidRPr="00224B80">
              <w:rPr>
                <w:rFonts w:ascii="Times New Roman" w:hAnsi="Times New Roman"/>
                <w:sz w:val="20"/>
                <w:szCs w:val="20"/>
                <w:lang w:val="ru-RU"/>
              </w:rPr>
              <w:t>снабжения)</w:t>
            </w:r>
          </w:p>
        </w:tc>
      </w:tr>
      <w:tr w:rsidR="00224B80" w:rsidRPr="00224B80" w14:paraId="06D16D6A" w14:textId="77777777" w:rsidTr="00443C5F">
        <w:trPr>
          <w:gridAfter w:val="1"/>
          <w:wAfter w:w="3" w:type="pct"/>
        </w:trPr>
        <w:tc>
          <w:tcPr>
            <w:tcW w:w="980" w:type="pct"/>
            <w:shd w:val="clear" w:color="auto" w:fill="auto"/>
            <w:vAlign w:val="center"/>
          </w:tcPr>
          <w:p w14:paraId="45646DE6" w14:textId="2F742D61" w:rsidR="00082987" w:rsidRPr="00224B80" w:rsidRDefault="00082987" w:rsidP="00082987">
            <w:pPr>
              <w:jc w:val="center"/>
              <w:rPr>
                <w:sz w:val="20"/>
                <w:szCs w:val="20"/>
              </w:rPr>
            </w:pPr>
            <w:r w:rsidRPr="00224B80">
              <w:rPr>
                <w:sz w:val="22"/>
                <w:szCs w:val="22"/>
              </w:rPr>
              <w:t>Котельная №1</w:t>
            </w:r>
          </w:p>
        </w:tc>
        <w:tc>
          <w:tcPr>
            <w:tcW w:w="425" w:type="pct"/>
            <w:tcBorders>
              <w:top w:val="nil"/>
              <w:left w:val="nil"/>
              <w:bottom w:val="single" w:sz="8" w:space="0" w:color="000000"/>
              <w:right w:val="single" w:sz="8" w:space="0" w:color="000000"/>
            </w:tcBorders>
            <w:shd w:val="clear" w:color="auto" w:fill="auto"/>
            <w:vAlign w:val="center"/>
          </w:tcPr>
          <w:p w14:paraId="38D8DDE2" w14:textId="1DEEAAE8" w:rsidR="00082987" w:rsidRPr="00224B80" w:rsidRDefault="00082987" w:rsidP="00082987">
            <w:pPr>
              <w:jc w:val="center"/>
              <w:rPr>
                <w:sz w:val="20"/>
                <w:szCs w:val="20"/>
              </w:rPr>
            </w:pPr>
            <w:r w:rsidRPr="00224B80">
              <w:rPr>
                <w:sz w:val="20"/>
                <w:szCs w:val="20"/>
              </w:rPr>
              <w:t>0,530</w:t>
            </w:r>
          </w:p>
        </w:tc>
        <w:tc>
          <w:tcPr>
            <w:tcW w:w="297" w:type="pct"/>
            <w:tcBorders>
              <w:top w:val="nil"/>
              <w:left w:val="nil"/>
              <w:bottom w:val="single" w:sz="8" w:space="0" w:color="000000"/>
              <w:right w:val="single" w:sz="8" w:space="0" w:color="auto"/>
            </w:tcBorders>
            <w:shd w:val="clear" w:color="auto" w:fill="auto"/>
            <w:vAlign w:val="center"/>
          </w:tcPr>
          <w:p w14:paraId="72C4EBF5" w14:textId="145BB218" w:rsidR="00082987" w:rsidRPr="00224B80" w:rsidRDefault="00082987" w:rsidP="00082987">
            <w:pPr>
              <w:jc w:val="center"/>
              <w:rPr>
                <w:sz w:val="20"/>
                <w:szCs w:val="20"/>
              </w:rPr>
            </w:pPr>
            <w:r w:rsidRPr="00224B80">
              <w:rPr>
                <w:sz w:val="20"/>
                <w:szCs w:val="20"/>
              </w:rPr>
              <w:t>0,594</w:t>
            </w:r>
          </w:p>
        </w:tc>
        <w:tc>
          <w:tcPr>
            <w:tcW w:w="587" w:type="pct"/>
            <w:tcBorders>
              <w:top w:val="nil"/>
              <w:left w:val="nil"/>
              <w:bottom w:val="single" w:sz="8" w:space="0" w:color="000000"/>
              <w:right w:val="single" w:sz="8" w:space="0" w:color="auto"/>
            </w:tcBorders>
            <w:shd w:val="clear" w:color="auto" w:fill="auto"/>
            <w:vAlign w:val="center"/>
          </w:tcPr>
          <w:p w14:paraId="079D1370" w14:textId="5AD589A0" w:rsidR="00082987" w:rsidRPr="00224B80" w:rsidRDefault="00082987" w:rsidP="00082987">
            <w:pPr>
              <w:jc w:val="center"/>
              <w:rPr>
                <w:sz w:val="20"/>
                <w:szCs w:val="20"/>
              </w:rPr>
            </w:pPr>
            <w:r w:rsidRPr="00224B80">
              <w:rPr>
                <w:sz w:val="20"/>
                <w:szCs w:val="20"/>
              </w:rPr>
              <w:t>0,594</w:t>
            </w:r>
          </w:p>
        </w:tc>
        <w:tc>
          <w:tcPr>
            <w:tcW w:w="724" w:type="pct"/>
            <w:tcBorders>
              <w:right w:val="single" w:sz="4" w:space="0" w:color="auto"/>
            </w:tcBorders>
            <w:shd w:val="clear" w:color="auto" w:fill="auto"/>
            <w:vAlign w:val="center"/>
          </w:tcPr>
          <w:p w14:paraId="2FFF65DD" w14:textId="1D2DD35B"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73F38F45" w14:textId="54F76885" w:rsidR="00082987" w:rsidRPr="00224B80" w:rsidRDefault="00082987" w:rsidP="00082987">
            <w:pPr>
              <w:jc w:val="center"/>
              <w:rPr>
                <w:sz w:val="20"/>
                <w:szCs w:val="20"/>
              </w:rPr>
            </w:pPr>
            <w:r w:rsidRPr="00224B80">
              <w:rPr>
                <w:sz w:val="20"/>
                <w:szCs w:val="20"/>
              </w:rPr>
              <w:t>0,530</w:t>
            </w:r>
          </w:p>
        </w:tc>
        <w:tc>
          <w:tcPr>
            <w:tcW w:w="330" w:type="pct"/>
            <w:tcBorders>
              <w:top w:val="nil"/>
              <w:left w:val="nil"/>
              <w:bottom w:val="single" w:sz="8" w:space="0" w:color="000000"/>
              <w:right w:val="single" w:sz="8" w:space="0" w:color="auto"/>
            </w:tcBorders>
            <w:shd w:val="clear" w:color="auto" w:fill="auto"/>
            <w:vAlign w:val="center"/>
          </w:tcPr>
          <w:p w14:paraId="61CC4EEA" w14:textId="4A01BCB6" w:rsidR="00082987" w:rsidRPr="00224B80" w:rsidRDefault="00082987" w:rsidP="00082987">
            <w:pPr>
              <w:jc w:val="center"/>
              <w:rPr>
                <w:sz w:val="20"/>
                <w:szCs w:val="20"/>
              </w:rPr>
            </w:pPr>
            <w:r w:rsidRPr="00224B80">
              <w:rPr>
                <w:sz w:val="20"/>
                <w:szCs w:val="20"/>
              </w:rPr>
              <w:t>0,594</w:t>
            </w:r>
          </w:p>
        </w:tc>
        <w:tc>
          <w:tcPr>
            <w:tcW w:w="530" w:type="pct"/>
            <w:tcBorders>
              <w:top w:val="nil"/>
              <w:left w:val="nil"/>
              <w:bottom w:val="single" w:sz="8" w:space="0" w:color="000000"/>
              <w:right w:val="single" w:sz="8" w:space="0" w:color="auto"/>
            </w:tcBorders>
            <w:shd w:val="clear" w:color="auto" w:fill="auto"/>
            <w:vAlign w:val="center"/>
          </w:tcPr>
          <w:p w14:paraId="75FC42CB" w14:textId="1508C1DC" w:rsidR="00082987" w:rsidRPr="00224B80" w:rsidRDefault="00082987" w:rsidP="00082987">
            <w:pPr>
              <w:jc w:val="center"/>
              <w:rPr>
                <w:sz w:val="20"/>
                <w:szCs w:val="20"/>
              </w:rPr>
            </w:pPr>
            <w:r w:rsidRPr="00224B80">
              <w:rPr>
                <w:sz w:val="20"/>
                <w:szCs w:val="20"/>
              </w:rPr>
              <w:t>0,594</w:t>
            </w:r>
          </w:p>
        </w:tc>
        <w:tc>
          <w:tcPr>
            <w:tcW w:w="745" w:type="pct"/>
            <w:tcBorders>
              <w:right w:val="single" w:sz="4" w:space="0" w:color="auto"/>
            </w:tcBorders>
            <w:shd w:val="clear" w:color="auto" w:fill="auto"/>
            <w:vAlign w:val="center"/>
          </w:tcPr>
          <w:p w14:paraId="699B5324" w14:textId="3C54D883" w:rsidR="00082987" w:rsidRPr="00224B80" w:rsidRDefault="00082987" w:rsidP="00082987">
            <w:pPr>
              <w:jc w:val="center"/>
              <w:rPr>
                <w:sz w:val="20"/>
                <w:szCs w:val="20"/>
              </w:rPr>
            </w:pPr>
            <w:r w:rsidRPr="00224B80">
              <w:rPr>
                <w:sz w:val="20"/>
                <w:szCs w:val="20"/>
              </w:rPr>
              <w:t>-</w:t>
            </w:r>
          </w:p>
        </w:tc>
      </w:tr>
      <w:tr w:rsidR="00224B80" w:rsidRPr="00224B80" w14:paraId="68B12288" w14:textId="77777777" w:rsidTr="00443C5F">
        <w:trPr>
          <w:gridAfter w:val="1"/>
          <w:wAfter w:w="3" w:type="pct"/>
        </w:trPr>
        <w:tc>
          <w:tcPr>
            <w:tcW w:w="980" w:type="pct"/>
            <w:shd w:val="clear" w:color="auto" w:fill="auto"/>
            <w:vAlign w:val="center"/>
          </w:tcPr>
          <w:p w14:paraId="0561E9EE" w14:textId="06D0C71A" w:rsidR="00082987" w:rsidRPr="00224B80" w:rsidRDefault="00082987" w:rsidP="00082987">
            <w:pPr>
              <w:jc w:val="center"/>
              <w:rPr>
                <w:sz w:val="20"/>
                <w:szCs w:val="20"/>
              </w:rPr>
            </w:pPr>
            <w:r w:rsidRPr="00224B80">
              <w:rPr>
                <w:sz w:val="22"/>
                <w:szCs w:val="22"/>
              </w:rPr>
              <w:t>Котельная №2</w:t>
            </w:r>
          </w:p>
        </w:tc>
        <w:tc>
          <w:tcPr>
            <w:tcW w:w="425" w:type="pct"/>
            <w:tcBorders>
              <w:top w:val="nil"/>
              <w:left w:val="nil"/>
              <w:bottom w:val="single" w:sz="8" w:space="0" w:color="000000"/>
              <w:right w:val="single" w:sz="8" w:space="0" w:color="000000"/>
            </w:tcBorders>
            <w:shd w:val="clear" w:color="auto" w:fill="auto"/>
            <w:vAlign w:val="center"/>
          </w:tcPr>
          <w:p w14:paraId="18581226" w14:textId="5BCA06F8" w:rsidR="00082987" w:rsidRPr="00224B80" w:rsidRDefault="00082987" w:rsidP="00082987">
            <w:pPr>
              <w:jc w:val="center"/>
              <w:rPr>
                <w:sz w:val="20"/>
                <w:szCs w:val="20"/>
              </w:rPr>
            </w:pPr>
            <w:r w:rsidRPr="00224B80">
              <w:rPr>
                <w:sz w:val="20"/>
                <w:szCs w:val="20"/>
              </w:rPr>
              <w:t>4,211</w:t>
            </w:r>
          </w:p>
        </w:tc>
        <w:tc>
          <w:tcPr>
            <w:tcW w:w="297" w:type="pct"/>
            <w:tcBorders>
              <w:top w:val="nil"/>
              <w:left w:val="nil"/>
              <w:bottom w:val="single" w:sz="8" w:space="0" w:color="000000"/>
              <w:right w:val="single" w:sz="8" w:space="0" w:color="auto"/>
            </w:tcBorders>
            <w:shd w:val="clear" w:color="auto" w:fill="auto"/>
            <w:vAlign w:val="center"/>
          </w:tcPr>
          <w:p w14:paraId="05BD089C" w14:textId="1C996B6D" w:rsidR="00082987" w:rsidRPr="00224B80" w:rsidRDefault="00082987" w:rsidP="00082987">
            <w:pPr>
              <w:jc w:val="center"/>
              <w:rPr>
                <w:sz w:val="20"/>
                <w:szCs w:val="20"/>
              </w:rPr>
            </w:pPr>
            <w:r w:rsidRPr="00224B80">
              <w:rPr>
                <w:sz w:val="20"/>
                <w:szCs w:val="20"/>
              </w:rPr>
              <w:t>4,717</w:t>
            </w:r>
          </w:p>
        </w:tc>
        <w:tc>
          <w:tcPr>
            <w:tcW w:w="587" w:type="pct"/>
            <w:tcBorders>
              <w:top w:val="nil"/>
              <w:left w:val="nil"/>
              <w:bottom w:val="single" w:sz="8" w:space="0" w:color="000000"/>
              <w:right w:val="single" w:sz="8" w:space="0" w:color="auto"/>
            </w:tcBorders>
            <w:shd w:val="clear" w:color="auto" w:fill="auto"/>
            <w:vAlign w:val="center"/>
          </w:tcPr>
          <w:p w14:paraId="4000031E" w14:textId="538DD9BE" w:rsidR="00082987" w:rsidRPr="00224B80" w:rsidRDefault="00082987" w:rsidP="00082987">
            <w:pPr>
              <w:jc w:val="center"/>
              <w:rPr>
                <w:sz w:val="20"/>
                <w:szCs w:val="20"/>
              </w:rPr>
            </w:pPr>
            <w:r w:rsidRPr="00224B80">
              <w:rPr>
                <w:sz w:val="20"/>
                <w:szCs w:val="20"/>
              </w:rPr>
              <w:t>4,717</w:t>
            </w:r>
          </w:p>
        </w:tc>
        <w:tc>
          <w:tcPr>
            <w:tcW w:w="724" w:type="pct"/>
            <w:tcBorders>
              <w:right w:val="single" w:sz="4" w:space="0" w:color="auto"/>
            </w:tcBorders>
            <w:shd w:val="clear" w:color="auto" w:fill="auto"/>
            <w:vAlign w:val="center"/>
          </w:tcPr>
          <w:p w14:paraId="5B846373" w14:textId="5807C2E7"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00E80C8C" w14:textId="6F64959C" w:rsidR="00082987" w:rsidRPr="00224B80" w:rsidRDefault="00082987" w:rsidP="00082987">
            <w:pPr>
              <w:jc w:val="center"/>
              <w:rPr>
                <w:sz w:val="20"/>
                <w:szCs w:val="20"/>
              </w:rPr>
            </w:pPr>
            <w:r w:rsidRPr="00224B80">
              <w:rPr>
                <w:sz w:val="20"/>
                <w:szCs w:val="20"/>
              </w:rPr>
              <w:t>4,211</w:t>
            </w:r>
          </w:p>
        </w:tc>
        <w:tc>
          <w:tcPr>
            <w:tcW w:w="330" w:type="pct"/>
            <w:tcBorders>
              <w:top w:val="nil"/>
              <w:left w:val="nil"/>
              <w:bottom w:val="single" w:sz="8" w:space="0" w:color="000000"/>
              <w:right w:val="single" w:sz="8" w:space="0" w:color="auto"/>
            </w:tcBorders>
            <w:shd w:val="clear" w:color="auto" w:fill="auto"/>
            <w:vAlign w:val="center"/>
          </w:tcPr>
          <w:p w14:paraId="6135FB33" w14:textId="3D100932" w:rsidR="00082987" w:rsidRPr="00224B80" w:rsidRDefault="00082987" w:rsidP="00082987">
            <w:pPr>
              <w:jc w:val="center"/>
              <w:rPr>
                <w:sz w:val="20"/>
                <w:szCs w:val="20"/>
              </w:rPr>
            </w:pPr>
            <w:r w:rsidRPr="00224B80">
              <w:rPr>
                <w:sz w:val="20"/>
                <w:szCs w:val="20"/>
              </w:rPr>
              <w:t>4,717</w:t>
            </w:r>
          </w:p>
        </w:tc>
        <w:tc>
          <w:tcPr>
            <w:tcW w:w="530" w:type="pct"/>
            <w:tcBorders>
              <w:top w:val="nil"/>
              <w:left w:val="nil"/>
              <w:bottom w:val="single" w:sz="8" w:space="0" w:color="000000"/>
              <w:right w:val="single" w:sz="8" w:space="0" w:color="auto"/>
            </w:tcBorders>
            <w:shd w:val="clear" w:color="auto" w:fill="auto"/>
            <w:vAlign w:val="center"/>
          </w:tcPr>
          <w:p w14:paraId="6EF2B109" w14:textId="725053F1" w:rsidR="00082987" w:rsidRPr="00224B80" w:rsidRDefault="00082987" w:rsidP="00082987">
            <w:pPr>
              <w:jc w:val="center"/>
              <w:rPr>
                <w:sz w:val="20"/>
                <w:szCs w:val="20"/>
              </w:rPr>
            </w:pPr>
            <w:r w:rsidRPr="00224B80">
              <w:rPr>
                <w:sz w:val="20"/>
                <w:szCs w:val="20"/>
              </w:rPr>
              <w:t>4,717</w:t>
            </w:r>
          </w:p>
        </w:tc>
        <w:tc>
          <w:tcPr>
            <w:tcW w:w="745" w:type="pct"/>
            <w:tcBorders>
              <w:right w:val="single" w:sz="4" w:space="0" w:color="auto"/>
            </w:tcBorders>
            <w:shd w:val="clear" w:color="auto" w:fill="auto"/>
            <w:vAlign w:val="center"/>
          </w:tcPr>
          <w:p w14:paraId="6F7EA5F2" w14:textId="3F06D01F" w:rsidR="00082987" w:rsidRPr="00224B80" w:rsidRDefault="00082987" w:rsidP="00082987">
            <w:pPr>
              <w:jc w:val="center"/>
              <w:rPr>
                <w:sz w:val="20"/>
                <w:szCs w:val="20"/>
              </w:rPr>
            </w:pPr>
            <w:r w:rsidRPr="00224B80">
              <w:rPr>
                <w:sz w:val="20"/>
                <w:szCs w:val="20"/>
              </w:rPr>
              <w:t>-</w:t>
            </w:r>
          </w:p>
        </w:tc>
      </w:tr>
      <w:tr w:rsidR="00082987" w:rsidRPr="00224B80" w14:paraId="63459ADD" w14:textId="77777777" w:rsidTr="00443C5F">
        <w:trPr>
          <w:gridAfter w:val="1"/>
          <w:wAfter w:w="3" w:type="pct"/>
        </w:trPr>
        <w:tc>
          <w:tcPr>
            <w:tcW w:w="980" w:type="pct"/>
            <w:shd w:val="clear" w:color="auto" w:fill="auto"/>
            <w:vAlign w:val="center"/>
          </w:tcPr>
          <w:p w14:paraId="0400C24F" w14:textId="0052FB49" w:rsidR="00082987" w:rsidRPr="00224B80" w:rsidRDefault="00082987" w:rsidP="00082987">
            <w:pPr>
              <w:jc w:val="center"/>
              <w:rPr>
                <w:sz w:val="22"/>
                <w:szCs w:val="22"/>
              </w:rPr>
            </w:pPr>
            <w:r w:rsidRPr="00224B80">
              <w:rPr>
                <w:sz w:val="22"/>
                <w:szCs w:val="22"/>
              </w:rPr>
              <w:t>Котельная №4</w:t>
            </w:r>
          </w:p>
        </w:tc>
        <w:tc>
          <w:tcPr>
            <w:tcW w:w="425" w:type="pct"/>
            <w:tcBorders>
              <w:top w:val="nil"/>
              <w:left w:val="nil"/>
              <w:bottom w:val="single" w:sz="8" w:space="0" w:color="000000"/>
              <w:right w:val="single" w:sz="8" w:space="0" w:color="000000"/>
            </w:tcBorders>
            <w:shd w:val="clear" w:color="auto" w:fill="auto"/>
            <w:vAlign w:val="center"/>
          </w:tcPr>
          <w:p w14:paraId="2C2AFD6F" w14:textId="0A7EE1AF" w:rsidR="00082987" w:rsidRPr="00224B80" w:rsidRDefault="00082987" w:rsidP="00082987">
            <w:pPr>
              <w:jc w:val="center"/>
              <w:rPr>
                <w:sz w:val="20"/>
                <w:szCs w:val="20"/>
              </w:rPr>
            </w:pPr>
            <w:r w:rsidRPr="00224B80">
              <w:rPr>
                <w:sz w:val="20"/>
                <w:szCs w:val="20"/>
              </w:rPr>
              <w:t>0,660</w:t>
            </w:r>
          </w:p>
        </w:tc>
        <w:tc>
          <w:tcPr>
            <w:tcW w:w="297" w:type="pct"/>
            <w:tcBorders>
              <w:top w:val="nil"/>
              <w:left w:val="nil"/>
              <w:bottom w:val="single" w:sz="8" w:space="0" w:color="000000"/>
              <w:right w:val="single" w:sz="8" w:space="0" w:color="auto"/>
            </w:tcBorders>
            <w:shd w:val="clear" w:color="auto" w:fill="auto"/>
            <w:vAlign w:val="center"/>
          </w:tcPr>
          <w:p w14:paraId="084966A8" w14:textId="40A4B8F6" w:rsidR="00082987" w:rsidRPr="00224B80" w:rsidRDefault="00082987" w:rsidP="00082987">
            <w:pPr>
              <w:jc w:val="center"/>
              <w:rPr>
                <w:sz w:val="20"/>
                <w:szCs w:val="20"/>
              </w:rPr>
            </w:pPr>
            <w:r w:rsidRPr="00224B80">
              <w:rPr>
                <w:sz w:val="20"/>
                <w:szCs w:val="20"/>
              </w:rPr>
              <w:t>0,739</w:t>
            </w:r>
          </w:p>
        </w:tc>
        <w:tc>
          <w:tcPr>
            <w:tcW w:w="587" w:type="pct"/>
            <w:tcBorders>
              <w:top w:val="nil"/>
              <w:left w:val="nil"/>
              <w:bottom w:val="single" w:sz="8" w:space="0" w:color="000000"/>
              <w:right w:val="single" w:sz="8" w:space="0" w:color="auto"/>
            </w:tcBorders>
            <w:shd w:val="clear" w:color="auto" w:fill="auto"/>
            <w:vAlign w:val="center"/>
          </w:tcPr>
          <w:p w14:paraId="02F3EF5F" w14:textId="0A589B0A" w:rsidR="00082987" w:rsidRPr="00224B80" w:rsidRDefault="00082987" w:rsidP="00082987">
            <w:pPr>
              <w:jc w:val="center"/>
              <w:rPr>
                <w:sz w:val="20"/>
                <w:szCs w:val="20"/>
              </w:rPr>
            </w:pPr>
            <w:r w:rsidRPr="00224B80">
              <w:rPr>
                <w:sz w:val="20"/>
                <w:szCs w:val="20"/>
              </w:rPr>
              <w:t>0,739</w:t>
            </w:r>
          </w:p>
        </w:tc>
        <w:tc>
          <w:tcPr>
            <w:tcW w:w="724" w:type="pct"/>
            <w:tcBorders>
              <w:right w:val="single" w:sz="4" w:space="0" w:color="auto"/>
            </w:tcBorders>
            <w:shd w:val="clear" w:color="auto" w:fill="auto"/>
            <w:vAlign w:val="center"/>
          </w:tcPr>
          <w:p w14:paraId="6332D169" w14:textId="0440857C"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2F988CB1" w14:textId="036B1ADE" w:rsidR="00082987" w:rsidRPr="00224B80" w:rsidRDefault="00082987" w:rsidP="00082987">
            <w:pPr>
              <w:jc w:val="center"/>
              <w:rPr>
                <w:sz w:val="20"/>
                <w:szCs w:val="20"/>
              </w:rPr>
            </w:pPr>
            <w:r w:rsidRPr="00224B80">
              <w:rPr>
                <w:sz w:val="20"/>
                <w:szCs w:val="20"/>
              </w:rPr>
              <w:t>0,660</w:t>
            </w:r>
          </w:p>
        </w:tc>
        <w:tc>
          <w:tcPr>
            <w:tcW w:w="330" w:type="pct"/>
            <w:tcBorders>
              <w:top w:val="nil"/>
              <w:left w:val="nil"/>
              <w:bottom w:val="single" w:sz="8" w:space="0" w:color="000000"/>
              <w:right w:val="single" w:sz="8" w:space="0" w:color="auto"/>
            </w:tcBorders>
            <w:shd w:val="clear" w:color="auto" w:fill="auto"/>
            <w:vAlign w:val="center"/>
          </w:tcPr>
          <w:p w14:paraId="0A5A2571" w14:textId="3EF275D0" w:rsidR="00082987" w:rsidRPr="00224B80" w:rsidRDefault="00082987" w:rsidP="00082987">
            <w:pPr>
              <w:jc w:val="center"/>
              <w:rPr>
                <w:sz w:val="20"/>
                <w:szCs w:val="20"/>
              </w:rPr>
            </w:pPr>
            <w:r w:rsidRPr="00224B80">
              <w:rPr>
                <w:sz w:val="20"/>
                <w:szCs w:val="20"/>
              </w:rPr>
              <w:t>0,739</w:t>
            </w:r>
          </w:p>
        </w:tc>
        <w:tc>
          <w:tcPr>
            <w:tcW w:w="530" w:type="pct"/>
            <w:tcBorders>
              <w:top w:val="nil"/>
              <w:left w:val="nil"/>
              <w:bottom w:val="single" w:sz="8" w:space="0" w:color="000000"/>
              <w:right w:val="single" w:sz="8" w:space="0" w:color="auto"/>
            </w:tcBorders>
            <w:shd w:val="clear" w:color="auto" w:fill="auto"/>
            <w:vAlign w:val="center"/>
          </w:tcPr>
          <w:p w14:paraId="3F5B09F0" w14:textId="769E8B1E" w:rsidR="00082987" w:rsidRPr="00224B80" w:rsidRDefault="00082987" w:rsidP="00082987">
            <w:pPr>
              <w:jc w:val="center"/>
              <w:rPr>
                <w:sz w:val="20"/>
                <w:szCs w:val="20"/>
              </w:rPr>
            </w:pPr>
            <w:r w:rsidRPr="00224B80">
              <w:rPr>
                <w:sz w:val="20"/>
                <w:szCs w:val="20"/>
              </w:rPr>
              <w:t>0,739</w:t>
            </w:r>
          </w:p>
        </w:tc>
        <w:tc>
          <w:tcPr>
            <w:tcW w:w="745" w:type="pct"/>
            <w:tcBorders>
              <w:right w:val="single" w:sz="4" w:space="0" w:color="auto"/>
            </w:tcBorders>
            <w:shd w:val="clear" w:color="auto" w:fill="auto"/>
            <w:vAlign w:val="center"/>
          </w:tcPr>
          <w:p w14:paraId="22990445" w14:textId="3B4C06F1" w:rsidR="00082987" w:rsidRPr="00224B80" w:rsidRDefault="00082987" w:rsidP="00082987">
            <w:pPr>
              <w:jc w:val="center"/>
              <w:rPr>
                <w:sz w:val="20"/>
                <w:szCs w:val="20"/>
              </w:rPr>
            </w:pPr>
            <w:r w:rsidRPr="00224B80">
              <w:rPr>
                <w:sz w:val="20"/>
                <w:szCs w:val="20"/>
              </w:rPr>
              <w:t>-</w:t>
            </w:r>
          </w:p>
        </w:tc>
      </w:tr>
      <w:tr w:rsidR="00082987" w:rsidRPr="00224B80" w14:paraId="34F9C8B7" w14:textId="77777777" w:rsidTr="00443C5F">
        <w:trPr>
          <w:gridAfter w:val="1"/>
          <w:wAfter w:w="3" w:type="pct"/>
        </w:trPr>
        <w:tc>
          <w:tcPr>
            <w:tcW w:w="980" w:type="pct"/>
            <w:shd w:val="clear" w:color="auto" w:fill="auto"/>
            <w:vAlign w:val="center"/>
          </w:tcPr>
          <w:p w14:paraId="05D88215" w14:textId="6D95F49C" w:rsidR="00082987" w:rsidRPr="00224B80" w:rsidRDefault="00082987" w:rsidP="00082987">
            <w:pPr>
              <w:jc w:val="center"/>
              <w:rPr>
                <w:sz w:val="22"/>
                <w:szCs w:val="22"/>
              </w:rPr>
            </w:pPr>
            <w:r w:rsidRPr="00224B80">
              <w:rPr>
                <w:sz w:val="22"/>
                <w:szCs w:val="22"/>
              </w:rPr>
              <w:t>Котельная №5 «ФОК»</w:t>
            </w:r>
          </w:p>
        </w:tc>
        <w:tc>
          <w:tcPr>
            <w:tcW w:w="425" w:type="pct"/>
            <w:tcBorders>
              <w:top w:val="nil"/>
              <w:left w:val="nil"/>
              <w:bottom w:val="single" w:sz="8" w:space="0" w:color="000000"/>
              <w:right w:val="single" w:sz="8" w:space="0" w:color="000000"/>
            </w:tcBorders>
            <w:shd w:val="clear" w:color="auto" w:fill="auto"/>
            <w:vAlign w:val="center"/>
          </w:tcPr>
          <w:p w14:paraId="5E030F48" w14:textId="2CD60699" w:rsidR="00082987" w:rsidRPr="00224B80" w:rsidRDefault="00082987" w:rsidP="00082987">
            <w:pPr>
              <w:jc w:val="center"/>
              <w:rPr>
                <w:sz w:val="20"/>
                <w:szCs w:val="20"/>
              </w:rPr>
            </w:pPr>
            <w:r w:rsidRPr="00224B80">
              <w:rPr>
                <w:sz w:val="20"/>
                <w:szCs w:val="20"/>
              </w:rPr>
              <w:t>0,217</w:t>
            </w:r>
          </w:p>
        </w:tc>
        <w:tc>
          <w:tcPr>
            <w:tcW w:w="297" w:type="pct"/>
            <w:tcBorders>
              <w:top w:val="nil"/>
              <w:left w:val="nil"/>
              <w:bottom w:val="single" w:sz="8" w:space="0" w:color="000000"/>
              <w:right w:val="single" w:sz="8" w:space="0" w:color="auto"/>
            </w:tcBorders>
            <w:shd w:val="clear" w:color="auto" w:fill="auto"/>
            <w:vAlign w:val="center"/>
          </w:tcPr>
          <w:p w14:paraId="366E2B14" w14:textId="29C7F439" w:rsidR="00082987" w:rsidRPr="00224B80" w:rsidRDefault="00082987" w:rsidP="00082987">
            <w:pPr>
              <w:jc w:val="center"/>
              <w:rPr>
                <w:sz w:val="20"/>
                <w:szCs w:val="20"/>
              </w:rPr>
            </w:pPr>
            <w:r w:rsidRPr="00224B80">
              <w:rPr>
                <w:sz w:val="20"/>
                <w:szCs w:val="20"/>
              </w:rPr>
              <w:t>0,243</w:t>
            </w:r>
          </w:p>
        </w:tc>
        <w:tc>
          <w:tcPr>
            <w:tcW w:w="587" w:type="pct"/>
            <w:tcBorders>
              <w:top w:val="nil"/>
              <w:left w:val="nil"/>
              <w:bottom w:val="single" w:sz="8" w:space="0" w:color="000000"/>
              <w:right w:val="single" w:sz="8" w:space="0" w:color="auto"/>
            </w:tcBorders>
            <w:shd w:val="clear" w:color="auto" w:fill="auto"/>
            <w:vAlign w:val="center"/>
          </w:tcPr>
          <w:p w14:paraId="3B7763A6" w14:textId="76F103F9" w:rsidR="00082987" w:rsidRPr="00224B80" w:rsidRDefault="00082987" w:rsidP="00082987">
            <w:pPr>
              <w:jc w:val="center"/>
              <w:rPr>
                <w:sz w:val="20"/>
                <w:szCs w:val="20"/>
              </w:rPr>
            </w:pPr>
            <w:r w:rsidRPr="00224B80">
              <w:rPr>
                <w:sz w:val="20"/>
                <w:szCs w:val="20"/>
              </w:rPr>
              <w:t>0,243</w:t>
            </w:r>
          </w:p>
        </w:tc>
        <w:tc>
          <w:tcPr>
            <w:tcW w:w="724" w:type="pct"/>
            <w:tcBorders>
              <w:right w:val="single" w:sz="4" w:space="0" w:color="auto"/>
            </w:tcBorders>
            <w:shd w:val="clear" w:color="auto" w:fill="auto"/>
            <w:vAlign w:val="center"/>
          </w:tcPr>
          <w:p w14:paraId="6E36B8C9" w14:textId="17325C6C"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445BDCEC" w14:textId="6EB32DEE" w:rsidR="00082987" w:rsidRPr="00224B80" w:rsidRDefault="00082987" w:rsidP="00082987">
            <w:pPr>
              <w:jc w:val="center"/>
              <w:rPr>
                <w:sz w:val="20"/>
                <w:szCs w:val="20"/>
              </w:rPr>
            </w:pPr>
            <w:r w:rsidRPr="00224B80">
              <w:rPr>
                <w:sz w:val="20"/>
                <w:szCs w:val="20"/>
              </w:rPr>
              <w:t>0,217</w:t>
            </w:r>
          </w:p>
        </w:tc>
        <w:tc>
          <w:tcPr>
            <w:tcW w:w="330" w:type="pct"/>
            <w:tcBorders>
              <w:top w:val="nil"/>
              <w:left w:val="nil"/>
              <w:bottom w:val="single" w:sz="8" w:space="0" w:color="000000"/>
              <w:right w:val="single" w:sz="8" w:space="0" w:color="auto"/>
            </w:tcBorders>
            <w:shd w:val="clear" w:color="auto" w:fill="auto"/>
            <w:vAlign w:val="center"/>
          </w:tcPr>
          <w:p w14:paraId="133724C6" w14:textId="6AF5F041" w:rsidR="00082987" w:rsidRPr="00224B80" w:rsidRDefault="00082987" w:rsidP="00082987">
            <w:pPr>
              <w:jc w:val="center"/>
              <w:rPr>
                <w:sz w:val="20"/>
                <w:szCs w:val="20"/>
              </w:rPr>
            </w:pPr>
            <w:r w:rsidRPr="00224B80">
              <w:rPr>
                <w:sz w:val="20"/>
                <w:szCs w:val="20"/>
              </w:rPr>
              <w:t>0,243</w:t>
            </w:r>
          </w:p>
        </w:tc>
        <w:tc>
          <w:tcPr>
            <w:tcW w:w="530" w:type="pct"/>
            <w:tcBorders>
              <w:top w:val="nil"/>
              <w:left w:val="nil"/>
              <w:bottom w:val="single" w:sz="8" w:space="0" w:color="000000"/>
              <w:right w:val="single" w:sz="8" w:space="0" w:color="auto"/>
            </w:tcBorders>
            <w:shd w:val="clear" w:color="auto" w:fill="auto"/>
            <w:vAlign w:val="center"/>
          </w:tcPr>
          <w:p w14:paraId="458A8E01" w14:textId="780EE3EC" w:rsidR="00082987" w:rsidRPr="00224B80" w:rsidRDefault="00082987" w:rsidP="00082987">
            <w:pPr>
              <w:jc w:val="center"/>
              <w:rPr>
                <w:sz w:val="20"/>
                <w:szCs w:val="20"/>
              </w:rPr>
            </w:pPr>
            <w:r w:rsidRPr="00224B80">
              <w:rPr>
                <w:sz w:val="20"/>
                <w:szCs w:val="20"/>
              </w:rPr>
              <w:t>0,243</w:t>
            </w:r>
          </w:p>
        </w:tc>
        <w:tc>
          <w:tcPr>
            <w:tcW w:w="745" w:type="pct"/>
            <w:tcBorders>
              <w:right w:val="single" w:sz="4" w:space="0" w:color="auto"/>
            </w:tcBorders>
            <w:shd w:val="clear" w:color="auto" w:fill="auto"/>
            <w:vAlign w:val="center"/>
          </w:tcPr>
          <w:p w14:paraId="6F76A08A" w14:textId="6E4ACDBE" w:rsidR="00082987" w:rsidRPr="00224B80" w:rsidRDefault="00082987" w:rsidP="00082987">
            <w:pPr>
              <w:jc w:val="center"/>
              <w:rPr>
                <w:sz w:val="20"/>
                <w:szCs w:val="20"/>
              </w:rPr>
            </w:pPr>
            <w:r w:rsidRPr="00224B80">
              <w:rPr>
                <w:sz w:val="20"/>
                <w:szCs w:val="20"/>
              </w:rPr>
              <w:t>-</w:t>
            </w:r>
          </w:p>
        </w:tc>
      </w:tr>
      <w:tr w:rsidR="00082987" w:rsidRPr="00224B80" w14:paraId="1C842E26" w14:textId="77777777" w:rsidTr="00443C5F">
        <w:trPr>
          <w:gridAfter w:val="1"/>
          <w:wAfter w:w="3" w:type="pct"/>
        </w:trPr>
        <w:tc>
          <w:tcPr>
            <w:tcW w:w="980" w:type="pct"/>
            <w:shd w:val="clear" w:color="auto" w:fill="auto"/>
            <w:vAlign w:val="center"/>
          </w:tcPr>
          <w:p w14:paraId="59B54F20" w14:textId="15EB1CEF" w:rsidR="00082987" w:rsidRPr="00224B80" w:rsidRDefault="00082987" w:rsidP="00082987">
            <w:pPr>
              <w:jc w:val="center"/>
              <w:rPr>
                <w:sz w:val="22"/>
                <w:szCs w:val="22"/>
              </w:rPr>
            </w:pPr>
            <w:r w:rsidRPr="00224B80">
              <w:rPr>
                <w:sz w:val="22"/>
                <w:szCs w:val="22"/>
              </w:rPr>
              <w:t>Котельная №3634*</w:t>
            </w:r>
          </w:p>
        </w:tc>
        <w:tc>
          <w:tcPr>
            <w:tcW w:w="425" w:type="pct"/>
            <w:tcBorders>
              <w:top w:val="nil"/>
              <w:left w:val="nil"/>
              <w:bottom w:val="single" w:sz="8" w:space="0" w:color="000000"/>
              <w:right w:val="single" w:sz="8" w:space="0" w:color="000000"/>
            </w:tcBorders>
            <w:shd w:val="clear" w:color="auto" w:fill="auto"/>
            <w:vAlign w:val="center"/>
          </w:tcPr>
          <w:p w14:paraId="1BA95C96" w14:textId="77C1A7FB" w:rsidR="00082987" w:rsidRPr="00224B80" w:rsidRDefault="00082987" w:rsidP="00082987">
            <w:pPr>
              <w:jc w:val="center"/>
              <w:rPr>
                <w:sz w:val="20"/>
                <w:szCs w:val="20"/>
              </w:rPr>
            </w:pPr>
            <w:r w:rsidRPr="00224B80">
              <w:rPr>
                <w:sz w:val="20"/>
                <w:szCs w:val="20"/>
              </w:rPr>
              <w:t>н/д</w:t>
            </w:r>
          </w:p>
        </w:tc>
        <w:tc>
          <w:tcPr>
            <w:tcW w:w="297" w:type="pct"/>
            <w:tcBorders>
              <w:top w:val="nil"/>
              <w:left w:val="nil"/>
              <w:bottom w:val="single" w:sz="8" w:space="0" w:color="000000"/>
              <w:right w:val="single" w:sz="8" w:space="0" w:color="auto"/>
            </w:tcBorders>
            <w:shd w:val="clear" w:color="auto" w:fill="auto"/>
            <w:vAlign w:val="center"/>
          </w:tcPr>
          <w:p w14:paraId="4B51B7CA" w14:textId="5B563A00" w:rsidR="00082987" w:rsidRPr="00224B80" w:rsidRDefault="00082987" w:rsidP="00082987">
            <w:pPr>
              <w:jc w:val="center"/>
              <w:rPr>
                <w:sz w:val="20"/>
                <w:szCs w:val="20"/>
              </w:rPr>
            </w:pPr>
            <w:r w:rsidRPr="00224B80">
              <w:rPr>
                <w:sz w:val="20"/>
                <w:szCs w:val="20"/>
              </w:rPr>
              <w:t>н/д</w:t>
            </w:r>
          </w:p>
        </w:tc>
        <w:tc>
          <w:tcPr>
            <w:tcW w:w="587" w:type="pct"/>
            <w:tcBorders>
              <w:top w:val="nil"/>
              <w:left w:val="nil"/>
              <w:bottom w:val="single" w:sz="8" w:space="0" w:color="000000"/>
              <w:right w:val="single" w:sz="8" w:space="0" w:color="auto"/>
            </w:tcBorders>
            <w:shd w:val="clear" w:color="auto" w:fill="auto"/>
            <w:vAlign w:val="center"/>
          </w:tcPr>
          <w:p w14:paraId="19049D4C" w14:textId="15FBE88C" w:rsidR="00082987" w:rsidRPr="00224B80" w:rsidRDefault="00082987" w:rsidP="00082987">
            <w:pPr>
              <w:jc w:val="center"/>
              <w:rPr>
                <w:sz w:val="20"/>
                <w:szCs w:val="20"/>
              </w:rPr>
            </w:pPr>
            <w:r w:rsidRPr="00224B80">
              <w:rPr>
                <w:sz w:val="20"/>
                <w:szCs w:val="20"/>
              </w:rPr>
              <w:t>н/д</w:t>
            </w:r>
          </w:p>
        </w:tc>
        <w:tc>
          <w:tcPr>
            <w:tcW w:w="724" w:type="pct"/>
            <w:tcBorders>
              <w:right w:val="single" w:sz="4" w:space="0" w:color="auto"/>
            </w:tcBorders>
            <w:shd w:val="clear" w:color="auto" w:fill="auto"/>
            <w:vAlign w:val="center"/>
          </w:tcPr>
          <w:p w14:paraId="61132913" w14:textId="7C14EE77" w:rsidR="00082987" w:rsidRPr="00224B80" w:rsidRDefault="00082987" w:rsidP="00082987">
            <w:pPr>
              <w:jc w:val="center"/>
              <w:rPr>
                <w:sz w:val="20"/>
                <w:szCs w:val="20"/>
              </w:rPr>
            </w:pPr>
            <w:r w:rsidRPr="00224B80">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371BAE25" w14:textId="46C3D959" w:rsidR="00082987" w:rsidRPr="00224B80" w:rsidRDefault="00082987" w:rsidP="00082987">
            <w:pPr>
              <w:jc w:val="center"/>
              <w:rPr>
                <w:sz w:val="20"/>
                <w:szCs w:val="20"/>
              </w:rPr>
            </w:pPr>
            <w:r w:rsidRPr="00224B80">
              <w:rPr>
                <w:sz w:val="20"/>
                <w:szCs w:val="20"/>
              </w:rPr>
              <w:t>н/д</w:t>
            </w:r>
          </w:p>
        </w:tc>
        <w:tc>
          <w:tcPr>
            <w:tcW w:w="330" w:type="pct"/>
            <w:tcBorders>
              <w:top w:val="nil"/>
              <w:left w:val="nil"/>
              <w:bottom w:val="single" w:sz="8" w:space="0" w:color="000000"/>
              <w:right w:val="single" w:sz="8" w:space="0" w:color="auto"/>
            </w:tcBorders>
            <w:shd w:val="clear" w:color="auto" w:fill="auto"/>
            <w:vAlign w:val="center"/>
          </w:tcPr>
          <w:p w14:paraId="3BF49F07" w14:textId="627617C0" w:rsidR="00082987" w:rsidRPr="00224B80" w:rsidRDefault="00082987" w:rsidP="00082987">
            <w:pPr>
              <w:jc w:val="center"/>
              <w:rPr>
                <w:sz w:val="20"/>
                <w:szCs w:val="20"/>
              </w:rPr>
            </w:pPr>
            <w:r w:rsidRPr="00224B80">
              <w:rPr>
                <w:sz w:val="20"/>
                <w:szCs w:val="20"/>
              </w:rPr>
              <w:t>н/д</w:t>
            </w:r>
          </w:p>
        </w:tc>
        <w:tc>
          <w:tcPr>
            <w:tcW w:w="530" w:type="pct"/>
            <w:tcBorders>
              <w:top w:val="nil"/>
              <w:left w:val="nil"/>
              <w:bottom w:val="single" w:sz="8" w:space="0" w:color="000000"/>
              <w:right w:val="single" w:sz="8" w:space="0" w:color="auto"/>
            </w:tcBorders>
            <w:shd w:val="clear" w:color="auto" w:fill="auto"/>
            <w:vAlign w:val="center"/>
          </w:tcPr>
          <w:p w14:paraId="3285A45D" w14:textId="677A1A95" w:rsidR="00082987" w:rsidRPr="00224B80" w:rsidRDefault="00082987" w:rsidP="00082987">
            <w:pPr>
              <w:jc w:val="center"/>
              <w:rPr>
                <w:sz w:val="20"/>
                <w:szCs w:val="20"/>
              </w:rPr>
            </w:pPr>
            <w:r w:rsidRPr="00224B80">
              <w:rPr>
                <w:sz w:val="20"/>
                <w:szCs w:val="20"/>
              </w:rPr>
              <w:t>н/д</w:t>
            </w:r>
          </w:p>
        </w:tc>
        <w:tc>
          <w:tcPr>
            <w:tcW w:w="745" w:type="pct"/>
            <w:tcBorders>
              <w:right w:val="single" w:sz="4" w:space="0" w:color="auto"/>
            </w:tcBorders>
            <w:shd w:val="clear" w:color="auto" w:fill="auto"/>
            <w:vAlign w:val="center"/>
          </w:tcPr>
          <w:p w14:paraId="4BFF4EF0" w14:textId="525AAD4E" w:rsidR="00082987" w:rsidRPr="00224B80" w:rsidRDefault="00082987" w:rsidP="00082987">
            <w:pPr>
              <w:jc w:val="center"/>
              <w:rPr>
                <w:sz w:val="20"/>
                <w:szCs w:val="20"/>
              </w:rPr>
            </w:pPr>
            <w:r w:rsidRPr="00224B80">
              <w:rPr>
                <w:sz w:val="20"/>
                <w:szCs w:val="20"/>
              </w:rPr>
              <w:t>-</w:t>
            </w:r>
          </w:p>
        </w:tc>
      </w:tr>
    </w:tbl>
    <w:p w14:paraId="24D814FD" w14:textId="77777777" w:rsidR="00082987" w:rsidRPr="00224B80" w:rsidRDefault="00082987" w:rsidP="00082987">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62766CBE" w14:textId="77777777" w:rsidR="00082987" w:rsidRPr="00224B80" w:rsidRDefault="00082987"/>
    <w:p w14:paraId="7D526E73" w14:textId="77777777" w:rsidR="003125E4" w:rsidRPr="00224B80" w:rsidRDefault="00F8193E" w:rsidP="0006129B">
      <w:pPr>
        <w:pStyle w:val="21"/>
        <w:spacing w:line="240" w:lineRule="auto"/>
      </w:pPr>
      <w:bookmarkStart w:id="353" w:name="_Toc158278721"/>
      <w:bookmarkStart w:id="354" w:name="_Toc206146382"/>
      <w:bookmarkEnd w:id="350"/>
      <w:bookmarkEnd w:id="351"/>
      <w:bookmarkEnd w:id="352"/>
      <w:r w:rsidRPr="00224B80">
        <w:lastRenderedPageBreak/>
        <w:t>6.2 М</w:t>
      </w:r>
      <w:r w:rsidR="008B4EE3" w:rsidRPr="00224B80">
        <w:t>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353"/>
      <w:bookmarkEnd w:id="354"/>
    </w:p>
    <w:p w14:paraId="06438E07" w14:textId="35AFBD2A" w:rsidR="00AD3DCA" w:rsidRPr="00224B80" w:rsidRDefault="00AD3DCA" w:rsidP="0001087B">
      <w:pPr>
        <w:pStyle w:val="Affa"/>
        <w:rPr>
          <w:rFonts w:eastAsia="Calibri"/>
        </w:rPr>
      </w:pPr>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 </w:t>
      </w:r>
    </w:p>
    <w:p w14:paraId="2CBC0635" w14:textId="77777777" w:rsidR="003125E4" w:rsidRPr="00224B80" w:rsidRDefault="00F8193E" w:rsidP="0006129B">
      <w:pPr>
        <w:pStyle w:val="21"/>
        <w:spacing w:line="240" w:lineRule="auto"/>
      </w:pPr>
      <w:bookmarkStart w:id="355" w:name="_Toc158278722"/>
      <w:bookmarkStart w:id="356" w:name="_Toc206146383"/>
      <w:r w:rsidRPr="00224B80">
        <w:t>6.3 С</w:t>
      </w:r>
      <w:r w:rsidR="008B4EE3" w:rsidRPr="00224B80">
        <w:t>ведения о наличии баков-аккумуляторов</w:t>
      </w:r>
      <w:bookmarkEnd w:id="355"/>
      <w:bookmarkEnd w:id="356"/>
    </w:p>
    <w:p w14:paraId="49AC8214" w14:textId="0CBC9471" w:rsidR="00B737A6" w:rsidRPr="00224B80" w:rsidRDefault="00B737A6" w:rsidP="00B737A6">
      <w:pPr>
        <w:pStyle w:val="Affa"/>
      </w:pPr>
      <w:bookmarkStart w:id="357" w:name="_Toc158278723"/>
      <w:r w:rsidRPr="00224B80">
        <w:t>Сведения о наличии баков-аккумуляторов, установленных в котельн</w:t>
      </w:r>
      <w:r w:rsidR="002655D8" w:rsidRPr="00224B80">
        <w:t>ых</w:t>
      </w:r>
      <w:r w:rsidR="008277AB" w:rsidRPr="00224B80">
        <w:t xml:space="preserve"> </w:t>
      </w:r>
      <w:r w:rsidR="002655D8" w:rsidRPr="00224B80">
        <w:t>округа</w:t>
      </w:r>
      <w:r w:rsidRPr="00224B80">
        <w:t>, не представлены.</w:t>
      </w:r>
    </w:p>
    <w:p w14:paraId="2BBE400B" w14:textId="25AA0D41" w:rsidR="003125E4" w:rsidRPr="00224B80" w:rsidRDefault="00F8193E" w:rsidP="0006129B">
      <w:pPr>
        <w:pStyle w:val="21"/>
        <w:spacing w:line="240" w:lineRule="auto"/>
      </w:pPr>
      <w:bookmarkStart w:id="358" w:name="_Toc206146384"/>
      <w:r w:rsidRPr="00224B80">
        <w:t>6.4 Н</w:t>
      </w:r>
      <w:r w:rsidR="008B4EE3" w:rsidRPr="00224B80">
        <w:t xml:space="preserve">ормативный и фактический (для эксплуатационного и аварийного режимов) часовой расход подпиточной воды </w:t>
      </w:r>
      <w:r w:rsidR="00C66CE1" w:rsidRPr="00224B80">
        <w:t xml:space="preserve">в зонах действия источников </w:t>
      </w:r>
      <w:r w:rsidR="008B4EE3" w:rsidRPr="00224B80">
        <w:t>тепловой энергии</w:t>
      </w:r>
      <w:bookmarkEnd w:id="357"/>
      <w:bookmarkEnd w:id="358"/>
    </w:p>
    <w:p w14:paraId="3CABA3BD" w14:textId="70860D33" w:rsidR="004E4FD0" w:rsidRPr="00224B80" w:rsidRDefault="004E4FD0" w:rsidP="0006129B">
      <w:pPr>
        <w:widowControl w:val="0"/>
        <w:autoSpaceDE w:val="0"/>
        <w:autoSpaceDN w:val="0"/>
        <w:adjustRightInd w:val="0"/>
        <w:ind w:firstLine="566"/>
      </w:pPr>
      <w:r w:rsidRPr="00224B80">
        <w:t xml:space="preserve">Согласно требованию </w:t>
      </w:r>
      <w:r w:rsidR="00C879D3" w:rsidRPr="00224B80">
        <w:t xml:space="preserve">СП 124.13330.2012. </w:t>
      </w:r>
      <w:r w:rsidR="00AD4256" w:rsidRPr="00224B80">
        <w:t>«</w:t>
      </w:r>
      <w:r w:rsidR="00C879D3" w:rsidRPr="00224B80">
        <w:t>Свод правил. Тепловые сети. Актуализированная редакция СНиП 41-02-2003</w:t>
      </w:r>
      <w:r w:rsidR="00AD4256" w:rsidRPr="00224B80">
        <w:t>»</w:t>
      </w:r>
      <w:r w:rsidRPr="00224B80">
        <w:t>,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w:t>
      </w:r>
      <w:r w:rsidR="002664F2" w:rsidRPr="00224B80">
        <w:t xml:space="preserve">од </w:t>
      </w:r>
      <w:r w:rsidRPr="00224B80">
        <w:t>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w:t>
      </w:r>
    </w:p>
    <w:p w14:paraId="1FB556EA" w14:textId="77777777" w:rsidR="00672191" w:rsidRPr="00224B80" w:rsidRDefault="00672191" w:rsidP="0006129B"/>
    <w:p w14:paraId="0AD40CE7" w14:textId="51F98B78" w:rsidR="004E4FD0" w:rsidRPr="00224B80" w:rsidRDefault="00C66CE1" w:rsidP="00C66CE1">
      <w:pPr>
        <w:pStyle w:val="aff8"/>
      </w:pPr>
      <w:r w:rsidRPr="00224B80">
        <w:t xml:space="preserve">Таблица </w:t>
      </w:r>
      <w:fldSimple w:instr=" SEQ Таблица \* ARABIC ">
        <w:r w:rsidR="00224B80" w:rsidRPr="00224B80">
          <w:rPr>
            <w:noProof/>
          </w:rPr>
          <w:t>44</w:t>
        </w:r>
      </w:fldSimple>
      <w:r w:rsidRPr="00224B80">
        <w:t xml:space="preserve"> </w:t>
      </w:r>
      <w:r w:rsidR="00F408F2" w:rsidRPr="00224B80">
        <w:t>–</w:t>
      </w:r>
      <w:r w:rsidR="004E4FD0" w:rsidRPr="00224B80">
        <w:t xml:space="preserve"> Существующие и перспективные балансы производительности водоподготовительных установок </w:t>
      </w:r>
      <w:r w:rsidR="00310B69" w:rsidRPr="00224B80">
        <w:t>для эксплуатационного и аварийного режимов</w:t>
      </w:r>
      <w:r w:rsidR="008F7A0C" w:rsidRPr="00224B80">
        <w:t xml:space="preserve"> работы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
        <w:gridCol w:w="5002"/>
        <w:gridCol w:w="986"/>
        <w:gridCol w:w="932"/>
        <w:gridCol w:w="932"/>
        <w:gridCol w:w="935"/>
        <w:gridCol w:w="1006"/>
        <w:gridCol w:w="1006"/>
        <w:gridCol w:w="1006"/>
        <w:gridCol w:w="1006"/>
        <w:gridCol w:w="1075"/>
      </w:tblGrid>
      <w:tr w:rsidR="00224B80" w:rsidRPr="00224B80" w14:paraId="795357C9" w14:textId="77777777" w:rsidTr="00257926">
        <w:trPr>
          <w:cantSplit/>
          <w:tblHeader/>
        </w:trPr>
        <w:tc>
          <w:tcPr>
            <w:tcW w:w="322" w:type="pct"/>
            <w:shd w:val="clear" w:color="auto" w:fill="auto"/>
            <w:vAlign w:val="center"/>
            <w:hideMark/>
          </w:tcPr>
          <w:p w14:paraId="03FFAEBF" w14:textId="77777777" w:rsidR="00377E42" w:rsidRPr="00224B80" w:rsidRDefault="00377E42" w:rsidP="00377E42">
            <w:pPr>
              <w:rPr>
                <w:sz w:val="22"/>
                <w:szCs w:val="22"/>
              </w:rPr>
            </w:pPr>
            <w:bookmarkStart w:id="359" w:name="_Hlk129096508"/>
            <w:r w:rsidRPr="00224B80">
              <w:rPr>
                <w:sz w:val="22"/>
                <w:szCs w:val="22"/>
              </w:rPr>
              <w:t>№ п/п</w:t>
            </w:r>
          </w:p>
        </w:tc>
        <w:tc>
          <w:tcPr>
            <w:tcW w:w="1685" w:type="pct"/>
            <w:shd w:val="clear" w:color="auto" w:fill="auto"/>
            <w:vAlign w:val="center"/>
            <w:hideMark/>
          </w:tcPr>
          <w:p w14:paraId="02DF8B0A" w14:textId="77777777" w:rsidR="00377E42" w:rsidRPr="00224B80" w:rsidRDefault="00377E42" w:rsidP="00377E42">
            <w:pPr>
              <w:jc w:val="center"/>
              <w:rPr>
                <w:sz w:val="22"/>
                <w:szCs w:val="22"/>
              </w:rPr>
            </w:pPr>
            <w:r w:rsidRPr="00224B80">
              <w:rPr>
                <w:sz w:val="22"/>
                <w:szCs w:val="22"/>
              </w:rPr>
              <w:t>Показатели баланса производительности СХВП</w:t>
            </w:r>
          </w:p>
        </w:tc>
        <w:tc>
          <w:tcPr>
            <w:tcW w:w="332" w:type="pct"/>
            <w:shd w:val="clear" w:color="auto" w:fill="auto"/>
            <w:vAlign w:val="center"/>
            <w:hideMark/>
          </w:tcPr>
          <w:p w14:paraId="54E5B435" w14:textId="77777777" w:rsidR="00377E42" w:rsidRPr="00224B80" w:rsidRDefault="00377E42" w:rsidP="00377E42">
            <w:pPr>
              <w:jc w:val="center"/>
              <w:rPr>
                <w:sz w:val="22"/>
                <w:szCs w:val="22"/>
              </w:rPr>
            </w:pPr>
            <w:r w:rsidRPr="00224B80">
              <w:rPr>
                <w:sz w:val="22"/>
                <w:szCs w:val="22"/>
              </w:rPr>
              <w:t>Ед. изм.</w:t>
            </w:r>
          </w:p>
        </w:tc>
        <w:tc>
          <w:tcPr>
            <w:tcW w:w="314" w:type="pct"/>
            <w:shd w:val="clear" w:color="auto" w:fill="auto"/>
            <w:vAlign w:val="center"/>
            <w:hideMark/>
          </w:tcPr>
          <w:p w14:paraId="0B3F2A3A" w14:textId="47EF75CC" w:rsidR="00377E42" w:rsidRPr="00224B80" w:rsidRDefault="00377E42" w:rsidP="00377E42">
            <w:pPr>
              <w:jc w:val="center"/>
              <w:rPr>
                <w:iCs/>
                <w:sz w:val="22"/>
                <w:szCs w:val="22"/>
              </w:rPr>
            </w:pPr>
            <w:r w:rsidRPr="00224B80">
              <w:rPr>
                <w:sz w:val="22"/>
                <w:szCs w:val="22"/>
              </w:rPr>
              <w:t>2024</w:t>
            </w:r>
          </w:p>
        </w:tc>
        <w:tc>
          <w:tcPr>
            <w:tcW w:w="314" w:type="pct"/>
            <w:shd w:val="clear" w:color="auto" w:fill="auto"/>
            <w:vAlign w:val="center"/>
            <w:hideMark/>
          </w:tcPr>
          <w:p w14:paraId="1143BCCE" w14:textId="7D36E12F" w:rsidR="00377E42" w:rsidRPr="00224B80" w:rsidRDefault="00377E42" w:rsidP="00377E42">
            <w:pPr>
              <w:jc w:val="center"/>
              <w:rPr>
                <w:iCs/>
                <w:sz w:val="22"/>
                <w:szCs w:val="22"/>
              </w:rPr>
            </w:pPr>
            <w:r w:rsidRPr="00224B80">
              <w:rPr>
                <w:sz w:val="22"/>
                <w:szCs w:val="22"/>
              </w:rPr>
              <w:t>2025</w:t>
            </w:r>
          </w:p>
        </w:tc>
        <w:tc>
          <w:tcPr>
            <w:tcW w:w="315" w:type="pct"/>
            <w:shd w:val="clear" w:color="auto" w:fill="auto"/>
            <w:vAlign w:val="center"/>
            <w:hideMark/>
          </w:tcPr>
          <w:p w14:paraId="6EAED41E" w14:textId="1EADD81C" w:rsidR="00377E42" w:rsidRPr="00224B80" w:rsidRDefault="00377E42" w:rsidP="00377E42">
            <w:pPr>
              <w:jc w:val="center"/>
              <w:rPr>
                <w:iCs/>
                <w:sz w:val="22"/>
                <w:szCs w:val="22"/>
              </w:rPr>
            </w:pPr>
            <w:r w:rsidRPr="00224B80">
              <w:rPr>
                <w:sz w:val="22"/>
                <w:szCs w:val="22"/>
              </w:rPr>
              <w:t>2026</w:t>
            </w:r>
          </w:p>
        </w:tc>
        <w:tc>
          <w:tcPr>
            <w:tcW w:w="339" w:type="pct"/>
            <w:shd w:val="clear" w:color="auto" w:fill="auto"/>
            <w:vAlign w:val="center"/>
            <w:hideMark/>
          </w:tcPr>
          <w:p w14:paraId="440C8653" w14:textId="0D062F66" w:rsidR="00377E42" w:rsidRPr="00224B80" w:rsidRDefault="00377E42" w:rsidP="00377E42">
            <w:pPr>
              <w:jc w:val="center"/>
              <w:rPr>
                <w:iCs/>
                <w:sz w:val="22"/>
                <w:szCs w:val="22"/>
              </w:rPr>
            </w:pPr>
            <w:r w:rsidRPr="00224B80">
              <w:rPr>
                <w:sz w:val="22"/>
                <w:szCs w:val="22"/>
              </w:rPr>
              <w:t>2027</w:t>
            </w:r>
          </w:p>
        </w:tc>
        <w:tc>
          <w:tcPr>
            <w:tcW w:w="339" w:type="pct"/>
            <w:shd w:val="clear" w:color="auto" w:fill="auto"/>
            <w:vAlign w:val="center"/>
            <w:hideMark/>
          </w:tcPr>
          <w:p w14:paraId="2F89E8B5" w14:textId="7608542C" w:rsidR="00377E42" w:rsidRPr="00224B80" w:rsidRDefault="00377E42" w:rsidP="00377E42">
            <w:pPr>
              <w:jc w:val="center"/>
              <w:rPr>
                <w:iCs/>
                <w:sz w:val="22"/>
                <w:szCs w:val="22"/>
              </w:rPr>
            </w:pPr>
            <w:r w:rsidRPr="00224B80">
              <w:rPr>
                <w:sz w:val="22"/>
                <w:szCs w:val="22"/>
              </w:rPr>
              <w:t>2028</w:t>
            </w:r>
          </w:p>
        </w:tc>
        <w:tc>
          <w:tcPr>
            <w:tcW w:w="339" w:type="pct"/>
            <w:shd w:val="clear" w:color="auto" w:fill="auto"/>
            <w:vAlign w:val="center"/>
            <w:hideMark/>
          </w:tcPr>
          <w:p w14:paraId="58B13754" w14:textId="5692A327" w:rsidR="00377E42" w:rsidRPr="00224B80" w:rsidRDefault="00377E42" w:rsidP="00377E42">
            <w:pPr>
              <w:jc w:val="center"/>
              <w:rPr>
                <w:iCs/>
                <w:sz w:val="22"/>
                <w:szCs w:val="22"/>
              </w:rPr>
            </w:pPr>
            <w:r w:rsidRPr="00224B80">
              <w:rPr>
                <w:sz w:val="22"/>
                <w:szCs w:val="22"/>
              </w:rPr>
              <w:t>2029</w:t>
            </w:r>
          </w:p>
        </w:tc>
        <w:tc>
          <w:tcPr>
            <w:tcW w:w="339" w:type="pct"/>
            <w:shd w:val="clear" w:color="auto" w:fill="auto"/>
            <w:vAlign w:val="center"/>
          </w:tcPr>
          <w:p w14:paraId="7DB1B578" w14:textId="1368B91D" w:rsidR="00377E42" w:rsidRPr="00224B80" w:rsidRDefault="00377E42" w:rsidP="00377E42">
            <w:pPr>
              <w:jc w:val="center"/>
              <w:rPr>
                <w:sz w:val="22"/>
                <w:szCs w:val="22"/>
              </w:rPr>
            </w:pPr>
            <w:r w:rsidRPr="00224B80">
              <w:rPr>
                <w:sz w:val="22"/>
                <w:szCs w:val="22"/>
              </w:rPr>
              <w:t>2030-2035</w:t>
            </w:r>
          </w:p>
        </w:tc>
        <w:tc>
          <w:tcPr>
            <w:tcW w:w="362" w:type="pct"/>
            <w:shd w:val="clear" w:color="auto" w:fill="auto"/>
            <w:hideMark/>
          </w:tcPr>
          <w:p w14:paraId="21A4679C" w14:textId="0C08CAF3" w:rsidR="00377E42" w:rsidRPr="00224B80" w:rsidRDefault="00377E42" w:rsidP="00377E42">
            <w:pPr>
              <w:jc w:val="center"/>
              <w:rPr>
                <w:iCs/>
                <w:sz w:val="22"/>
                <w:szCs w:val="22"/>
              </w:rPr>
            </w:pPr>
            <w:r w:rsidRPr="00224B80">
              <w:rPr>
                <w:sz w:val="22"/>
                <w:szCs w:val="22"/>
              </w:rPr>
              <w:t>2036-2040</w:t>
            </w:r>
          </w:p>
        </w:tc>
      </w:tr>
      <w:tr w:rsidR="00224B80" w:rsidRPr="00224B80" w14:paraId="2096F1D4" w14:textId="77777777" w:rsidTr="00257926">
        <w:trPr>
          <w:cantSplit/>
        </w:trPr>
        <w:tc>
          <w:tcPr>
            <w:tcW w:w="322" w:type="pct"/>
            <w:shd w:val="clear" w:color="auto" w:fill="auto"/>
            <w:vAlign w:val="bottom"/>
          </w:tcPr>
          <w:p w14:paraId="0D5BC23E" w14:textId="61384F36" w:rsidR="00377E42" w:rsidRPr="00224B80" w:rsidRDefault="00377E42" w:rsidP="00377E42">
            <w:pPr>
              <w:rPr>
                <w:sz w:val="22"/>
                <w:szCs w:val="22"/>
              </w:rPr>
            </w:pPr>
            <w:r w:rsidRPr="00224B80">
              <w:rPr>
                <w:sz w:val="22"/>
                <w:szCs w:val="22"/>
              </w:rPr>
              <w:t>1</w:t>
            </w:r>
          </w:p>
        </w:tc>
        <w:tc>
          <w:tcPr>
            <w:tcW w:w="1685" w:type="pct"/>
            <w:shd w:val="clear" w:color="auto" w:fill="auto"/>
            <w:vAlign w:val="bottom"/>
          </w:tcPr>
          <w:p w14:paraId="143780B2" w14:textId="6AE6F8AC" w:rsidR="00377E42" w:rsidRPr="00224B80" w:rsidRDefault="00377E42" w:rsidP="00377E42">
            <w:pPr>
              <w:rPr>
                <w:sz w:val="22"/>
                <w:szCs w:val="22"/>
              </w:rPr>
            </w:pPr>
            <w:r w:rsidRPr="00377E42">
              <w:rPr>
                <w:b/>
                <w:bCs/>
                <w:sz w:val="22"/>
                <w:szCs w:val="22"/>
              </w:rPr>
              <w:t>Котельная №1</w:t>
            </w:r>
          </w:p>
        </w:tc>
        <w:tc>
          <w:tcPr>
            <w:tcW w:w="332" w:type="pct"/>
            <w:shd w:val="clear" w:color="auto" w:fill="auto"/>
            <w:vAlign w:val="center"/>
          </w:tcPr>
          <w:p w14:paraId="3050DAAC" w14:textId="77777777" w:rsidR="00377E42" w:rsidRPr="00224B80" w:rsidRDefault="00377E42" w:rsidP="00377E42">
            <w:pPr>
              <w:rPr>
                <w:sz w:val="22"/>
                <w:szCs w:val="22"/>
              </w:rPr>
            </w:pPr>
          </w:p>
        </w:tc>
        <w:tc>
          <w:tcPr>
            <w:tcW w:w="314" w:type="pct"/>
            <w:shd w:val="clear" w:color="auto" w:fill="auto"/>
            <w:vAlign w:val="center"/>
          </w:tcPr>
          <w:p w14:paraId="28E1C031" w14:textId="77777777" w:rsidR="00377E42" w:rsidRPr="00224B80" w:rsidRDefault="00377E42" w:rsidP="00377E42">
            <w:pPr>
              <w:jc w:val="center"/>
              <w:rPr>
                <w:sz w:val="22"/>
                <w:szCs w:val="22"/>
              </w:rPr>
            </w:pPr>
          </w:p>
        </w:tc>
        <w:tc>
          <w:tcPr>
            <w:tcW w:w="314" w:type="pct"/>
            <w:shd w:val="clear" w:color="auto" w:fill="auto"/>
            <w:vAlign w:val="center"/>
          </w:tcPr>
          <w:p w14:paraId="7796EB1E" w14:textId="77777777" w:rsidR="00377E42" w:rsidRPr="00224B80" w:rsidRDefault="00377E42" w:rsidP="00377E42">
            <w:pPr>
              <w:jc w:val="center"/>
              <w:rPr>
                <w:sz w:val="22"/>
                <w:szCs w:val="22"/>
              </w:rPr>
            </w:pPr>
          </w:p>
        </w:tc>
        <w:tc>
          <w:tcPr>
            <w:tcW w:w="315" w:type="pct"/>
            <w:shd w:val="clear" w:color="auto" w:fill="auto"/>
            <w:vAlign w:val="center"/>
          </w:tcPr>
          <w:p w14:paraId="73C6DD80" w14:textId="77777777" w:rsidR="00377E42" w:rsidRPr="00224B80" w:rsidRDefault="00377E42" w:rsidP="00377E42">
            <w:pPr>
              <w:jc w:val="center"/>
              <w:rPr>
                <w:sz w:val="22"/>
                <w:szCs w:val="22"/>
              </w:rPr>
            </w:pPr>
          </w:p>
        </w:tc>
        <w:tc>
          <w:tcPr>
            <w:tcW w:w="339" w:type="pct"/>
            <w:shd w:val="clear" w:color="auto" w:fill="auto"/>
            <w:vAlign w:val="center"/>
          </w:tcPr>
          <w:p w14:paraId="2F2C5E3A" w14:textId="77777777" w:rsidR="00377E42" w:rsidRPr="00224B80" w:rsidRDefault="00377E42" w:rsidP="00377E42">
            <w:pPr>
              <w:jc w:val="center"/>
              <w:rPr>
                <w:sz w:val="22"/>
                <w:szCs w:val="22"/>
              </w:rPr>
            </w:pPr>
          </w:p>
        </w:tc>
        <w:tc>
          <w:tcPr>
            <w:tcW w:w="339" w:type="pct"/>
            <w:shd w:val="clear" w:color="auto" w:fill="auto"/>
            <w:vAlign w:val="center"/>
          </w:tcPr>
          <w:p w14:paraId="5427B21B" w14:textId="77777777" w:rsidR="00377E42" w:rsidRPr="00224B80" w:rsidRDefault="00377E42" w:rsidP="00377E42">
            <w:pPr>
              <w:jc w:val="center"/>
              <w:rPr>
                <w:sz w:val="22"/>
                <w:szCs w:val="22"/>
              </w:rPr>
            </w:pPr>
          </w:p>
        </w:tc>
        <w:tc>
          <w:tcPr>
            <w:tcW w:w="339" w:type="pct"/>
            <w:shd w:val="clear" w:color="auto" w:fill="auto"/>
            <w:vAlign w:val="center"/>
          </w:tcPr>
          <w:p w14:paraId="11E8AA40" w14:textId="77777777" w:rsidR="00377E42" w:rsidRPr="00224B80" w:rsidRDefault="00377E42" w:rsidP="00377E42">
            <w:pPr>
              <w:jc w:val="center"/>
              <w:rPr>
                <w:sz w:val="22"/>
                <w:szCs w:val="22"/>
              </w:rPr>
            </w:pPr>
          </w:p>
        </w:tc>
        <w:tc>
          <w:tcPr>
            <w:tcW w:w="339" w:type="pct"/>
            <w:vAlign w:val="center"/>
          </w:tcPr>
          <w:p w14:paraId="7CF92E4D" w14:textId="77777777" w:rsidR="00377E42" w:rsidRPr="00224B80" w:rsidRDefault="00377E42" w:rsidP="00377E42">
            <w:pPr>
              <w:jc w:val="center"/>
              <w:rPr>
                <w:sz w:val="22"/>
                <w:szCs w:val="22"/>
              </w:rPr>
            </w:pPr>
          </w:p>
        </w:tc>
        <w:tc>
          <w:tcPr>
            <w:tcW w:w="362" w:type="pct"/>
            <w:shd w:val="clear" w:color="auto" w:fill="auto"/>
            <w:vAlign w:val="center"/>
          </w:tcPr>
          <w:p w14:paraId="25D81711" w14:textId="029F5AA2" w:rsidR="00377E42" w:rsidRPr="00224B80" w:rsidRDefault="00377E42" w:rsidP="00377E42">
            <w:pPr>
              <w:jc w:val="center"/>
              <w:rPr>
                <w:sz w:val="22"/>
                <w:szCs w:val="22"/>
              </w:rPr>
            </w:pPr>
          </w:p>
        </w:tc>
      </w:tr>
      <w:tr w:rsidR="00224B80" w:rsidRPr="00224B80" w14:paraId="0BD5B82E" w14:textId="77777777" w:rsidTr="00257926">
        <w:trPr>
          <w:cantSplit/>
        </w:trPr>
        <w:tc>
          <w:tcPr>
            <w:tcW w:w="322" w:type="pct"/>
            <w:shd w:val="clear" w:color="auto" w:fill="auto"/>
            <w:vAlign w:val="bottom"/>
            <w:hideMark/>
          </w:tcPr>
          <w:p w14:paraId="59C8074A" w14:textId="6B38F26D" w:rsidR="00257926" w:rsidRPr="00224B80" w:rsidRDefault="00257926" w:rsidP="00257926">
            <w:pPr>
              <w:rPr>
                <w:sz w:val="22"/>
                <w:szCs w:val="22"/>
              </w:rPr>
            </w:pPr>
            <w:r w:rsidRPr="00224B80">
              <w:rPr>
                <w:sz w:val="22"/>
                <w:szCs w:val="22"/>
              </w:rPr>
              <w:t>1.1</w:t>
            </w:r>
          </w:p>
        </w:tc>
        <w:tc>
          <w:tcPr>
            <w:tcW w:w="1685" w:type="pct"/>
            <w:shd w:val="clear" w:color="auto" w:fill="auto"/>
            <w:vAlign w:val="center"/>
            <w:hideMark/>
          </w:tcPr>
          <w:p w14:paraId="69CC8157" w14:textId="19F694B3" w:rsidR="00257926" w:rsidRPr="00224B80" w:rsidRDefault="00257926" w:rsidP="00257926">
            <w:pPr>
              <w:rPr>
                <w:sz w:val="22"/>
                <w:szCs w:val="22"/>
              </w:rPr>
            </w:pPr>
            <w:r w:rsidRPr="00224B80">
              <w:rPr>
                <w:sz w:val="22"/>
                <w:szCs w:val="22"/>
              </w:rPr>
              <w:t>присоединенная нагрузка</w:t>
            </w:r>
          </w:p>
        </w:tc>
        <w:tc>
          <w:tcPr>
            <w:tcW w:w="332" w:type="pct"/>
            <w:shd w:val="clear" w:color="auto" w:fill="auto"/>
            <w:vAlign w:val="center"/>
            <w:hideMark/>
          </w:tcPr>
          <w:p w14:paraId="658AD02D" w14:textId="3445FA1C" w:rsidR="00257926" w:rsidRPr="00224B80" w:rsidRDefault="00257926" w:rsidP="00257926">
            <w:pPr>
              <w:rPr>
                <w:sz w:val="22"/>
                <w:szCs w:val="22"/>
              </w:rPr>
            </w:pPr>
            <w:r w:rsidRPr="00224B80">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19614BEE" w14:textId="73BF4AF1" w:rsidR="00257926" w:rsidRPr="00224B80" w:rsidRDefault="00257926" w:rsidP="00257926">
            <w:pPr>
              <w:jc w:val="center"/>
              <w:rPr>
                <w:sz w:val="22"/>
                <w:szCs w:val="22"/>
              </w:rPr>
            </w:pPr>
            <w:r w:rsidRPr="00377E42">
              <w:rPr>
                <w:sz w:val="22"/>
                <w:szCs w:val="22"/>
              </w:rPr>
              <w:t>0,530</w:t>
            </w:r>
          </w:p>
        </w:tc>
        <w:tc>
          <w:tcPr>
            <w:tcW w:w="314" w:type="pct"/>
            <w:tcBorders>
              <w:top w:val="nil"/>
              <w:left w:val="nil"/>
              <w:bottom w:val="single" w:sz="8" w:space="0" w:color="auto"/>
              <w:right w:val="single" w:sz="8" w:space="0" w:color="auto"/>
            </w:tcBorders>
            <w:shd w:val="clear" w:color="auto" w:fill="auto"/>
            <w:vAlign w:val="center"/>
          </w:tcPr>
          <w:p w14:paraId="44AAAD6C" w14:textId="14BE1C7C" w:rsidR="00257926" w:rsidRPr="00224B80" w:rsidRDefault="00257926" w:rsidP="00257926">
            <w:pPr>
              <w:jc w:val="center"/>
              <w:rPr>
                <w:sz w:val="22"/>
                <w:szCs w:val="22"/>
              </w:rPr>
            </w:pPr>
            <w:r w:rsidRPr="00377E42">
              <w:rPr>
                <w:sz w:val="22"/>
                <w:szCs w:val="22"/>
              </w:rPr>
              <w:t>0,530</w:t>
            </w:r>
          </w:p>
        </w:tc>
        <w:tc>
          <w:tcPr>
            <w:tcW w:w="315" w:type="pct"/>
            <w:tcBorders>
              <w:top w:val="nil"/>
              <w:left w:val="nil"/>
              <w:bottom w:val="single" w:sz="8" w:space="0" w:color="auto"/>
              <w:right w:val="single" w:sz="8" w:space="0" w:color="auto"/>
            </w:tcBorders>
            <w:shd w:val="clear" w:color="auto" w:fill="auto"/>
            <w:vAlign w:val="center"/>
          </w:tcPr>
          <w:p w14:paraId="62CBD868" w14:textId="23741AF7" w:rsidR="00257926" w:rsidRPr="00224B80" w:rsidRDefault="00257926" w:rsidP="00257926">
            <w:pPr>
              <w:jc w:val="center"/>
              <w:rPr>
                <w:sz w:val="22"/>
                <w:szCs w:val="22"/>
              </w:rPr>
            </w:pPr>
            <w:r w:rsidRPr="00377E42">
              <w:rPr>
                <w:sz w:val="22"/>
                <w:szCs w:val="22"/>
              </w:rPr>
              <w:t>0,530</w:t>
            </w:r>
          </w:p>
        </w:tc>
        <w:tc>
          <w:tcPr>
            <w:tcW w:w="339" w:type="pct"/>
            <w:tcBorders>
              <w:top w:val="nil"/>
              <w:left w:val="nil"/>
              <w:bottom w:val="single" w:sz="8" w:space="0" w:color="auto"/>
              <w:right w:val="single" w:sz="8" w:space="0" w:color="auto"/>
            </w:tcBorders>
            <w:shd w:val="clear" w:color="auto" w:fill="auto"/>
            <w:vAlign w:val="center"/>
          </w:tcPr>
          <w:p w14:paraId="4139F542" w14:textId="51D67A59" w:rsidR="00257926" w:rsidRPr="00224B80" w:rsidRDefault="00257926" w:rsidP="00257926">
            <w:pPr>
              <w:jc w:val="center"/>
              <w:rPr>
                <w:sz w:val="22"/>
                <w:szCs w:val="22"/>
              </w:rPr>
            </w:pPr>
            <w:r w:rsidRPr="00377E42">
              <w:rPr>
                <w:sz w:val="22"/>
                <w:szCs w:val="22"/>
              </w:rPr>
              <w:t>0,530</w:t>
            </w:r>
          </w:p>
        </w:tc>
        <w:tc>
          <w:tcPr>
            <w:tcW w:w="339" w:type="pct"/>
            <w:tcBorders>
              <w:top w:val="nil"/>
              <w:left w:val="nil"/>
              <w:bottom w:val="single" w:sz="8" w:space="0" w:color="auto"/>
              <w:right w:val="single" w:sz="8" w:space="0" w:color="auto"/>
            </w:tcBorders>
            <w:shd w:val="clear" w:color="auto" w:fill="auto"/>
            <w:vAlign w:val="center"/>
          </w:tcPr>
          <w:p w14:paraId="6782B8E5" w14:textId="748256EC" w:rsidR="00257926" w:rsidRPr="00224B80" w:rsidRDefault="00257926" w:rsidP="00257926">
            <w:pPr>
              <w:jc w:val="center"/>
              <w:rPr>
                <w:sz w:val="22"/>
                <w:szCs w:val="22"/>
              </w:rPr>
            </w:pPr>
            <w:r w:rsidRPr="00377E42">
              <w:rPr>
                <w:sz w:val="22"/>
                <w:szCs w:val="22"/>
              </w:rPr>
              <w:t>0,530</w:t>
            </w:r>
          </w:p>
        </w:tc>
        <w:tc>
          <w:tcPr>
            <w:tcW w:w="339" w:type="pct"/>
            <w:tcBorders>
              <w:top w:val="nil"/>
              <w:left w:val="nil"/>
              <w:bottom w:val="single" w:sz="8" w:space="0" w:color="auto"/>
              <w:right w:val="single" w:sz="8" w:space="0" w:color="auto"/>
            </w:tcBorders>
            <w:shd w:val="clear" w:color="auto" w:fill="auto"/>
            <w:vAlign w:val="center"/>
          </w:tcPr>
          <w:p w14:paraId="1CFC13D1" w14:textId="075B7840" w:rsidR="00257926" w:rsidRPr="00224B80" w:rsidRDefault="00257926" w:rsidP="00257926">
            <w:pPr>
              <w:jc w:val="center"/>
              <w:rPr>
                <w:sz w:val="22"/>
                <w:szCs w:val="22"/>
              </w:rPr>
            </w:pPr>
            <w:r w:rsidRPr="00377E42">
              <w:rPr>
                <w:sz w:val="22"/>
                <w:szCs w:val="22"/>
              </w:rPr>
              <w:t>0,530</w:t>
            </w:r>
          </w:p>
        </w:tc>
        <w:tc>
          <w:tcPr>
            <w:tcW w:w="339" w:type="pct"/>
            <w:tcBorders>
              <w:top w:val="nil"/>
              <w:left w:val="nil"/>
              <w:bottom w:val="single" w:sz="8" w:space="0" w:color="auto"/>
              <w:right w:val="single" w:sz="8" w:space="0" w:color="auto"/>
            </w:tcBorders>
            <w:shd w:val="clear" w:color="auto" w:fill="auto"/>
            <w:vAlign w:val="center"/>
          </w:tcPr>
          <w:p w14:paraId="7F65780E" w14:textId="196FD6AF" w:rsidR="00257926" w:rsidRPr="00224B80" w:rsidRDefault="00257926" w:rsidP="00257926">
            <w:pPr>
              <w:jc w:val="center"/>
              <w:rPr>
                <w:sz w:val="22"/>
                <w:szCs w:val="22"/>
              </w:rPr>
            </w:pPr>
            <w:r w:rsidRPr="00377E42">
              <w:rPr>
                <w:sz w:val="22"/>
                <w:szCs w:val="22"/>
              </w:rPr>
              <w:t>0,530</w:t>
            </w:r>
          </w:p>
        </w:tc>
        <w:tc>
          <w:tcPr>
            <w:tcW w:w="362" w:type="pct"/>
            <w:tcBorders>
              <w:top w:val="nil"/>
              <w:left w:val="nil"/>
              <w:bottom w:val="single" w:sz="8" w:space="0" w:color="auto"/>
              <w:right w:val="single" w:sz="8" w:space="0" w:color="auto"/>
            </w:tcBorders>
            <w:shd w:val="clear" w:color="auto" w:fill="auto"/>
            <w:vAlign w:val="center"/>
          </w:tcPr>
          <w:p w14:paraId="0D90FE9D" w14:textId="72A6C978" w:rsidR="00257926" w:rsidRPr="00224B80" w:rsidRDefault="00257926" w:rsidP="00257926">
            <w:pPr>
              <w:jc w:val="center"/>
              <w:rPr>
                <w:sz w:val="22"/>
                <w:szCs w:val="22"/>
              </w:rPr>
            </w:pPr>
            <w:r w:rsidRPr="00377E42">
              <w:rPr>
                <w:sz w:val="22"/>
                <w:szCs w:val="22"/>
              </w:rPr>
              <w:t>0,530</w:t>
            </w:r>
          </w:p>
        </w:tc>
      </w:tr>
      <w:tr w:rsidR="00224B80" w:rsidRPr="00224B80" w14:paraId="077BCA05" w14:textId="77777777" w:rsidTr="00257926">
        <w:trPr>
          <w:cantSplit/>
        </w:trPr>
        <w:tc>
          <w:tcPr>
            <w:tcW w:w="322" w:type="pct"/>
            <w:shd w:val="clear" w:color="auto" w:fill="auto"/>
            <w:vAlign w:val="bottom"/>
            <w:hideMark/>
          </w:tcPr>
          <w:p w14:paraId="210772E3" w14:textId="142297A4" w:rsidR="00257926" w:rsidRPr="00224B80" w:rsidRDefault="00257926" w:rsidP="00257926">
            <w:pPr>
              <w:rPr>
                <w:sz w:val="22"/>
                <w:szCs w:val="22"/>
              </w:rPr>
            </w:pPr>
            <w:r w:rsidRPr="00224B80">
              <w:rPr>
                <w:sz w:val="22"/>
                <w:szCs w:val="22"/>
              </w:rPr>
              <w:t>1.2</w:t>
            </w:r>
          </w:p>
        </w:tc>
        <w:tc>
          <w:tcPr>
            <w:tcW w:w="1685" w:type="pct"/>
            <w:shd w:val="clear" w:color="auto" w:fill="auto"/>
            <w:vAlign w:val="center"/>
            <w:hideMark/>
          </w:tcPr>
          <w:p w14:paraId="35CF2E74" w14:textId="0AAF5788" w:rsidR="00257926" w:rsidRPr="00224B80" w:rsidRDefault="00257926" w:rsidP="00257926">
            <w:pPr>
              <w:rPr>
                <w:sz w:val="22"/>
                <w:szCs w:val="22"/>
              </w:rPr>
            </w:pPr>
            <w:r w:rsidRPr="00224B80">
              <w:rPr>
                <w:sz w:val="22"/>
                <w:szCs w:val="22"/>
              </w:rPr>
              <w:t>объем системы теплоснабжения (п. 6.16 в СП 124.13330.2012)</w:t>
            </w:r>
          </w:p>
        </w:tc>
        <w:tc>
          <w:tcPr>
            <w:tcW w:w="332" w:type="pct"/>
            <w:shd w:val="clear" w:color="auto" w:fill="auto"/>
            <w:vAlign w:val="center"/>
            <w:hideMark/>
          </w:tcPr>
          <w:p w14:paraId="6835F6A0" w14:textId="1E4AEBB3" w:rsidR="00257926" w:rsidRPr="00224B80" w:rsidRDefault="00257926" w:rsidP="00257926">
            <w:pPr>
              <w:rPr>
                <w:sz w:val="22"/>
                <w:szCs w:val="22"/>
              </w:rPr>
            </w:pPr>
            <w:r w:rsidRPr="00224B80">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794333D6" w14:textId="2D40E145" w:rsidR="00257926" w:rsidRPr="00224B80" w:rsidRDefault="00257926" w:rsidP="00257926">
            <w:pPr>
              <w:jc w:val="center"/>
              <w:rPr>
                <w:sz w:val="22"/>
                <w:szCs w:val="22"/>
              </w:rPr>
            </w:pPr>
            <w:r w:rsidRPr="00377E42">
              <w:rPr>
                <w:sz w:val="22"/>
                <w:szCs w:val="22"/>
              </w:rPr>
              <w:t>43,140</w:t>
            </w:r>
          </w:p>
        </w:tc>
        <w:tc>
          <w:tcPr>
            <w:tcW w:w="314" w:type="pct"/>
            <w:tcBorders>
              <w:top w:val="nil"/>
              <w:left w:val="nil"/>
              <w:bottom w:val="single" w:sz="8" w:space="0" w:color="auto"/>
              <w:right w:val="single" w:sz="8" w:space="0" w:color="auto"/>
            </w:tcBorders>
            <w:shd w:val="clear" w:color="auto" w:fill="auto"/>
            <w:vAlign w:val="center"/>
          </w:tcPr>
          <w:p w14:paraId="22287F2C" w14:textId="30E94D88" w:rsidR="00257926" w:rsidRPr="00224B80" w:rsidRDefault="00257926" w:rsidP="00257926">
            <w:pPr>
              <w:jc w:val="center"/>
              <w:rPr>
                <w:sz w:val="22"/>
                <w:szCs w:val="22"/>
              </w:rPr>
            </w:pPr>
            <w:r w:rsidRPr="00377E42">
              <w:rPr>
                <w:sz w:val="22"/>
                <w:szCs w:val="22"/>
              </w:rPr>
              <w:t>43,140</w:t>
            </w:r>
          </w:p>
        </w:tc>
        <w:tc>
          <w:tcPr>
            <w:tcW w:w="315" w:type="pct"/>
            <w:tcBorders>
              <w:top w:val="nil"/>
              <w:left w:val="nil"/>
              <w:bottom w:val="single" w:sz="8" w:space="0" w:color="auto"/>
              <w:right w:val="single" w:sz="8" w:space="0" w:color="auto"/>
            </w:tcBorders>
            <w:shd w:val="clear" w:color="auto" w:fill="auto"/>
            <w:vAlign w:val="center"/>
          </w:tcPr>
          <w:p w14:paraId="06A37A27" w14:textId="7BD4935C" w:rsidR="00257926" w:rsidRPr="00224B80" w:rsidRDefault="00257926" w:rsidP="00257926">
            <w:pPr>
              <w:jc w:val="center"/>
              <w:rPr>
                <w:sz w:val="22"/>
                <w:szCs w:val="22"/>
              </w:rPr>
            </w:pPr>
            <w:r w:rsidRPr="00377E42">
              <w:rPr>
                <w:sz w:val="22"/>
                <w:szCs w:val="22"/>
              </w:rPr>
              <w:t>43,140</w:t>
            </w:r>
          </w:p>
        </w:tc>
        <w:tc>
          <w:tcPr>
            <w:tcW w:w="339" w:type="pct"/>
            <w:tcBorders>
              <w:top w:val="nil"/>
              <w:left w:val="nil"/>
              <w:bottom w:val="single" w:sz="8" w:space="0" w:color="auto"/>
              <w:right w:val="single" w:sz="8" w:space="0" w:color="auto"/>
            </w:tcBorders>
            <w:shd w:val="clear" w:color="auto" w:fill="auto"/>
            <w:vAlign w:val="center"/>
          </w:tcPr>
          <w:p w14:paraId="4891E25D" w14:textId="42F9804C" w:rsidR="00257926" w:rsidRPr="00224B80" w:rsidRDefault="00257926" w:rsidP="00257926">
            <w:pPr>
              <w:jc w:val="center"/>
              <w:rPr>
                <w:sz w:val="22"/>
                <w:szCs w:val="22"/>
              </w:rPr>
            </w:pPr>
            <w:r w:rsidRPr="00377E42">
              <w:rPr>
                <w:sz w:val="22"/>
                <w:szCs w:val="22"/>
              </w:rPr>
              <w:t>43,140</w:t>
            </w:r>
          </w:p>
        </w:tc>
        <w:tc>
          <w:tcPr>
            <w:tcW w:w="339" w:type="pct"/>
            <w:tcBorders>
              <w:top w:val="nil"/>
              <w:left w:val="nil"/>
              <w:bottom w:val="single" w:sz="8" w:space="0" w:color="auto"/>
              <w:right w:val="single" w:sz="8" w:space="0" w:color="auto"/>
            </w:tcBorders>
            <w:shd w:val="clear" w:color="auto" w:fill="auto"/>
            <w:vAlign w:val="center"/>
          </w:tcPr>
          <w:p w14:paraId="1FA5EC78" w14:textId="539C6AC1" w:rsidR="00257926" w:rsidRPr="00224B80" w:rsidRDefault="00257926" w:rsidP="00257926">
            <w:pPr>
              <w:jc w:val="center"/>
              <w:rPr>
                <w:sz w:val="22"/>
                <w:szCs w:val="22"/>
              </w:rPr>
            </w:pPr>
            <w:r w:rsidRPr="00377E42">
              <w:rPr>
                <w:sz w:val="22"/>
                <w:szCs w:val="22"/>
              </w:rPr>
              <w:t>43,140</w:t>
            </w:r>
          </w:p>
        </w:tc>
        <w:tc>
          <w:tcPr>
            <w:tcW w:w="339" w:type="pct"/>
            <w:tcBorders>
              <w:top w:val="nil"/>
              <w:left w:val="nil"/>
              <w:bottom w:val="single" w:sz="8" w:space="0" w:color="auto"/>
              <w:right w:val="single" w:sz="8" w:space="0" w:color="auto"/>
            </w:tcBorders>
            <w:shd w:val="clear" w:color="auto" w:fill="auto"/>
            <w:vAlign w:val="center"/>
          </w:tcPr>
          <w:p w14:paraId="3B6D7389" w14:textId="61D876E1" w:rsidR="00257926" w:rsidRPr="00224B80" w:rsidRDefault="00257926" w:rsidP="00257926">
            <w:pPr>
              <w:jc w:val="center"/>
              <w:rPr>
                <w:sz w:val="22"/>
                <w:szCs w:val="22"/>
              </w:rPr>
            </w:pPr>
            <w:r w:rsidRPr="00377E42">
              <w:rPr>
                <w:sz w:val="22"/>
                <w:szCs w:val="22"/>
              </w:rPr>
              <w:t>43,140</w:t>
            </w:r>
          </w:p>
        </w:tc>
        <w:tc>
          <w:tcPr>
            <w:tcW w:w="339" w:type="pct"/>
            <w:tcBorders>
              <w:top w:val="nil"/>
              <w:left w:val="nil"/>
              <w:bottom w:val="single" w:sz="8" w:space="0" w:color="auto"/>
              <w:right w:val="single" w:sz="8" w:space="0" w:color="auto"/>
            </w:tcBorders>
            <w:shd w:val="clear" w:color="auto" w:fill="auto"/>
            <w:vAlign w:val="center"/>
          </w:tcPr>
          <w:p w14:paraId="25033BD7" w14:textId="160A145D" w:rsidR="00257926" w:rsidRPr="00224B80" w:rsidRDefault="00257926" w:rsidP="00257926">
            <w:pPr>
              <w:jc w:val="center"/>
              <w:rPr>
                <w:sz w:val="22"/>
                <w:szCs w:val="22"/>
              </w:rPr>
            </w:pPr>
            <w:r w:rsidRPr="00377E42">
              <w:rPr>
                <w:sz w:val="22"/>
                <w:szCs w:val="22"/>
              </w:rPr>
              <w:t>43,140</w:t>
            </w:r>
          </w:p>
        </w:tc>
        <w:tc>
          <w:tcPr>
            <w:tcW w:w="362" w:type="pct"/>
            <w:tcBorders>
              <w:top w:val="nil"/>
              <w:left w:val="nil"/>
              <w:bottom w:val="single" w:sz="8" w:space="0" w:color="auto"/>
              <w:right w:val="single" w:sz="8" w:space="0" w:color="auto"/>
            </w:tcBorders>
            <w:shd w:val="clear" w:color="auto" w:fill="auto"/>
            <w:vAlign w:val="center"/>
          </w:tcPr>
          <w:p w14:paraId="70F63498" w14:textId="15166AD2" w:rsidR="00257926" w:rsidRPr="00224B80" w:rsidRDefault="00257926" w:rsidP="00257926">
            <w:pPr>
              <w:jc w:val="center"/>
              <w:rPr>
                <w:sz w:val="22"/>
                <w:szCs w:val="22"/>
              </w:rPr>
            </w:pPr>
            <w:r w:rsidRPr="00377E42">
              <w:rPr>
                <w:sz w:val="22"/>
                <w:szCs w:val="22"/>
              </w:rPr>
              <w:t>43,140</w:t>
            </w:r>
          </w:p>
        </w:tc>
      </w:tr>
      <w:tr w:rsidR="00224B80" w:rsidRPr="00224B80" w14:paraId="14AC09FB" w14:textId="77777777" w:rsidTr="00257926">
        <w:trPr>
          <w:cantSplit/>
        </w:trPr>
        <w:tc>
          <w:tcPr>
            <w:tcW w:w="322" w:type="pct"/>
            <w:shd w:val="clear" w:color="auto" w:fill="auto"/>
            <w:vAlign w:val="bottom"/>
            <w:hideMark/>
          </w:tcPr>
          <w:p w14:paraId="3301C6D5" w14:textId="041A60FF" w:rsidR="00257926" w:rsidRPr="00224B80" w:rsidRDefault="00257926" w:rsidP="00257926">
            <w:pPr>
              <w:rPr>
                <w:sz w:val="22"/>
                <w:szCs w:val="22"/>
              </w:rPr>
            </w:pPr>
            <w:r w:rsidRPr="00224B80">
              <w:rPr>
                <w:sz w:val="22"/>
                <w:szCs w:val="22"/>
              </w:rPr>
              <w:t>1.3</w:t>
            </w:r>
          </w:p>
        </w:tc>
        <w:tc>
          <w:tcPr>
            <w:tcW w:w="1685" w:type="pct"/>
            <w:shd w:val="clear" w:color="auto" w:fill="auto"/>
            <w:vAlign w:val="center"/>
            <w:hideMark/>
          </w:tcPr>
          <w:p w14:paraId="6635A8E0" w14:textId="39DF7E18" w:rsidR="00257926" w:rsidRPr="00224B80" w:rsidRDefault="00257926" w:rsidP="00257926">
            <w:pPr>
              <w:rPr>
                <w:sz w:val="22"/>
                <w:szCs w:val="22"/>
              </w:rPr>
            </w:pPr>
            <w:r w:rsidRPr="00224B80">
              <w:rPr>
                <w:sz w:val="22"/>
                <w:szCs w:val="22"/>
              </w:rPr>
              <w:t>нормативные утечки (п. 6.16 в СП 124.13330.2012)</w:t>
            </w:r>
          </w:p>
        </w:tc>
        <w:tc>
          <w:tcPr>
            <w:tcW w:w="332" w:type="pct"/>
            <w:shd w:val="clear" w:color="auto" w:fill="auto"/>
            <w:vAlign w:val="center"/>
            <w:hideMark/>
          </w:tcPr>
          <w:p w14:paraId="339C8EDD" w14:textId="527963C7" w:rsidR="00257926" w:rsidRPr="00224B80" w:rsidRDefault="00257926" w:rsidP="00257926">
            <w:pPr>
              <w:rPr>
                <w:sz w:val="22"/>
                <w:szCs w:val="22"/>
              </w:rPr>
            </w:pPr>
            <w:r w:rsidRPr="00224B80">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182186EF" w14:textId="3CBA641D" w:rsidR="00257926" w:rsidRPr="00224B80" w:rsidRDefault="00257926" w:rsidP="00257926">
            <w:pPr>
              <w:jc w:val="center"/>
              <w:rPr>
                <w:sz w:val="22"/>
                <w:szCs w:val="22"/>
              </w:rPr>
            </w:pPr>
            <w:r w:rsidRPr="00377E42">
              <w:rPr>
                <w:sz w:val="22"/>
                <w:szCs w:val="22"/>
              </w:rPr>
              <w:t>0,108</w:t>
            </w:r>
          </w:p>
        </w:tc>
        <w:tc>
          <w:tcPr>
            <w:tcW w:w="314" w:type="pct"/>
            <w:tcBorders>
              <w:top w:val="nil"/>
              <w:left w:val="nil"/>
              <w:bottom w:val="single" w:sz="8" w:space="0" w:color="auto"/>
              <w:right w:val="single" w:sz="8" w:space="0" w:color="auto"/>
            </w:tcBorders>
            <w:shd w:val="clear" w:color="auto" w:fill="auto"/>
            <w:vAlign w:val="center"/>
          </w:tcPr>
          <w:p w14:paraId="59423FB6" w14:textId="61C53BA2" w:rsidR="00257926" w:rsidRPr="00224B80" w:rsidRDefault="00257926" w:rsidP="00257926">
            <w:pPr>
              <w:jc w:val="center"/>
              <w:rPr>
                <w:sz w:val="22"/>
                <w:szCs w:val="22"/>
              </w:rPr>
            </w:pPr>
            <w:r w:rsidRPr="00377E42">
              <w:rPr>
                <w:sz w:val="22"/>
                <w:szCs w:val="22"/>
              </w:rPr>
              <w:t>0,108</w:t>
            </w:r>
          </w:p>
        </w:tc>
        <w:tc>
          <w:tcPr>
            <w:tcW w:w="315" w:type="pct"/>
            <w:tcBorders>
              <w:top w:val="nil"/>
              <w:left w:val="nil"/>
              <w:bottom w:val="single" w:sz="8" w:space="0" w:color="auto"/>
              <w:right w:val="single" w:sz="8" w:space="0" w:color="auto"/>
            </w:tcBorders>
            <w:shd w:val="clear" w:color="auto" w:fill="auto"/>
            <w:vAlign w:val="center"/>
          </w:tcPr>
          <w:p w14:paraId="5D930E7E" w14:textId="64911423" w:rsidR="00257926" w:rsidRPr="00224B80" w:rsidRDefault="00257926" w:rsidP="00257926">
            <w:pPr>
              <w:jc w:val="center"/>
              <w:rPr>
                <w:sz w:val="22"/>
                <w:szCs w:val="22"/>
              </w:rPr>
            </w:pPr>
            <w:r w:rsidRPr="00377E42">
              <w:rPr>
                <w:sz w:val="22"/>
                <w:szCs w:val="22"/>
              </w:rPr>
              <w:t>0,108</w:t>
            </w:r>
          </w:p>
        </w:tc>
        <w:tc>
          <w:tcPr>
            <w:tcW w:w="339" w:type="pct"/>
            <w:tcBorders>
              <w:top w:val="nil"/>
              <w:left w:val="nil"/>
              <w:bottom w:val="single" w:sz="8" w:space="0" w:color="auto"/>
              <w:right w:val="single" w:sz="8" w:space="0" w:color="auto"/>
            </w:tcBorders>
            <w:shd w:val="clear" w:color="auto" w:fill="auto"/>
            <w:vAlign w:val="center"/>
          </w:tcPr>
          <w:p w14:paraId="6D9FEEC2" w14:textId="207B2808" w:rsidR="00257926" w:rsidRPr="00224B80" w:rsidRDefault="00257926" w:rsidP="00257926">
            <w:pPr>
              <w:jc w:val="center"/>
              <w:rPr>
                <w:sz w:val="22"/>
                <w:szCs w:val="22"/>
              </w:rPr>
            </w:pPr>
            <w:r w:rsidRPr="00377E42">
              <w:rPr>
                <w:sz w:val="22"/>
                <w:szCs w:val="22"/>
              </w:rPr>
              <w:t>0,108</w:t>
            </w:r>
          </w:p>
        </w:tc>
        <w:tc>
          <w:tcPr>
            <w:tcW w:w="339" w:type="pct"/>
            <w:tcBorders>
              <w:top w:val="nil"/>
              <w:left w:val="nil"/>
              <w:bottom w:val="single" w:sz="8" w:space="0" w:color="auto"/>
              <w:right w:val="single" w:sz="8" w:space="0" w:color="auto"/>
            </w:tcBorders>
            <w:shd w:val="clear" w:color="auto" w:fill="auto"/>
            <w:vAlign w:val="center"/>
          </w:tcPr>
          <w:p w14:paraId="2B977367" w14:textId="489CC833" w:rsidR="00257926" w:rsidRPr="00224B80" w:rsidRDefault="00257926" w:rsidP="00257926">
            <w:pPr>
              <w:jc w:val="center"/>
              <w:rPr>
                <w:sz w:val="22"/>
                <w:szCs w:val="22"/>
              </w:rPr>
            </w:pPr>
            <w:r w:rsidRPr="00377E42">
              <w:rPr>
                <w:sz w:val="22"/>
                <w:szCs w:val="22"/>
              </w:rPr>
              <w:t>0,108</w:t>
            </w:r>
          </w:p>
        </w:tc>
        <w:tc>
          <w:tcPr>
            <w:tcW w:w="339" w:type="pct"/>
            <w:tcBorders>
              <w:top w:val="nil"/>
              <w:left w:val="nil"/>
              <w:bottom w:val="single" w:sz="8" w:space="0" w:color="auto"/>
              <w:right w:val="single" w:sz="8" w:space="0" w:color="auto"/>
            </w:tcBorders>
            <w:shd w:val="clear" w:color="auto" w:fill="auto"/>
            <w:vAlign w:val="center"/>
          </w:tcPr>
          <w:p w14:paraId="6C32F1AF" w14:textId="765AFD51" w:rsidR="00257926" w:rsidRPr="00224B80" w:rsidRDefault="00257926" w:rsidP="00257926">
            <w:pPr>
              <w:jc w:val="center"/>
              <w:rPr>
                <w:sz w:val="22"/>
                <w:szCs w:val="22"/>
              </w:rPr>
            </w:pPr>
            <w:r w:rsidRPr="00377E42">
              <w:rPr>
                <w:sz w:val="22"/>
                <w:szCs w:val="22"/>
              </w:rPr>
              <w:t>0,108</w:t>
            </w:r>
          </w:p>
        </w:tc>
        <w:tc>
          <w:tcPr>
            <w:tcW w:w="339" w:type="pct"/>
            <w:tcBorders>
              <w:top w:val="nil"/>
              <w:left w:val="nil"/>
              <w:bottom w:val="single" w:sz="8" w:space="0" w:color="auto"/>
              <w:right w:val="single" w:sz="8" w:space="0" w:color="auto"/>
            </w:tcBorders>
            <w:shd w:val="clear" w:color="auto" w:fill="auto"/>
            <w:vAlign w:val="center"/>
          </w:tcPr>
          <w:p w14:paraId="1E51C214" w14:textId="0CF43FC1" w:rsidR="00257926" w:rsidRPr="00224B80" w:rsidRDefault="00257926" w:rsidP="00257926">
            <w:pPr>
              <w:jc w:val="center"/>
              <w:rPr>
                <w:sz w:val="22"/>
                <w:szCs w:val="22"/>
              </w:rPr>
            </w:pPr>
            <w:r w:rsidRPr="00377E42">
              <w:rPr>
                <w:sz w:val="22"/>
                <w:szCs w:val="22"/>
              </w:rPr>
              <w:t>0,108</w:t>
            </w:r>
          </w:p>
        </w:tc>
        <w:tc>
          <w:tcPr>
            <w:tcW w:w="362" w:type="pct"/>
            <w:tcBorders>
              <w:top w:val="nil"/>
              <w:left w:val="nil"/>
              <w:bottom w:val="single" w:sz="8" w:space="0" w:color="auto"/>
              <w:right w:val="single" w:sz="8" w:space="0" w:color="auto"/>
            </w:tcBorders>
            <w:shd w:val="clear" w:color="auto" w:fill="auto"/>
            <w:vAlign w:val="center"/>
          </w:tcPr>
          <w:p w14:paraId="796EBA69" w14:textId="26F0C359" w:rsidR="00257926" w:rsidRPr="00224B80" w:rsidRDefault="00257926" w:rsidP="00257926">
            <w:pPr>
              <w:jc w:val="center"/>
              <w:rPr>
                <w:sz w:val="22"/>
                <w:szCs w:val="22"/>
              </w:rPr>
            </w:pPr>
            <w:r w:rsidRPr="00377E42">
              <w:rPr>
                <w:sz w:val="22"/>
                <w:szCs w:val="22"/>
              </w:rPr>
              <w:t>0,108</w:t>
            </w:r>
          </w:p>
        </w:tc>
      </w:tr>
      <w:tr w:rsidR="00224B80" w:rsidRPr="00224B80" w14:paraId="6B37A336" w14:textId="77777777" w:rsidTr="00257926">
        <w:trPr>
          <w:cantSplit/>
        </w:trPr>
        <w:tc>
          <w:tcPr>
            <w:tcW w:w="322" w:type="pct"/>
            <w:shd w:val="clear" w:color="auto" w:fill="auto"/>
            <w:vAlign w:val="bottom"/>
            <w:hideMark/>
          </w:tcPr>
          <w:p w14:paraId="270797AF" w14:textId="5A18AC47" w:rsidR="00257926" w:rsidRPr="00224B80" w:rsidRDefault="00257926" w:rsidP="00257926">
            <w:pPr>
              <w:rPr>
                <w:sz w:val="22"/>
                <w:szCs w:val="22"/>
              </w:rPr>
            </w:pPr>
            <w:r w:rsidRPr="00224B80">
              <w:rPr>
                <w:sz w:val="22"/>
                <w:szCs w:val="22"/>
              </w:rPr>
              <w:t>1.4</w:t>
            </w:r>
          </w:p>
        </w:tc>
        <w:tc>
          <w:tcPr>
            <w:tcW w:w="1685" w:type="pct"/>
            <w:shd w:val="clear" w:color="auto" w:fill="auto"/>
            <w:vAlign w:val="center"/>
            <w:hideMark/>
          </w:tcPr>
          <w:p w14:paraId="6952E293" w14:textId="66354DD2" w:rsidR="00257926" w:rsidRPr="00224B80" w:rsidRDefault="00257926" w:rsidP="00257926">
            <w:pPr>
              <w:rPr>
                <w:sz w:val="22"/>
                <w:szCs w:val="22"/>
              </w:rPr>
            </w:pPr>
            <w:r w:rsidRPr="00224B80">
              <w:rPr>
                <w:sz w:val="22"/>
                <w:szCs w:val="22"/>
              </w:rPr>
              <w:t>аварийная подпитка «сырой» водой (п. 6.22 в СП 124.13330.2012)</w:t>
            </w:r>
          </w:p>
        </w:tc>
        <w:tc>
          <w:tcPr>
            <w:tcW w:w="332" w:type="pct"/>
            <w:shd w:val="clear" w:color="auto" w:fill="auto"/>
            <w:vAlign w:val="center"/>
            <w:hideMark/>
          </w:tcPr>
          <w:p w14:paraId="2BCAFE9D" w14:textId="565A87EA" w:rsidR="00257926" w:rsidRPr="00224B80" w:rsidRDefault="00257926" w:rsidP="00257926">
            <w:pPr>
              <w:rPr>
                <w:sz w:val="22"/>
                <w:szCs w:val="22"/>
              </w:rPr>
            </w:pPr>
            <w:r w:rsidRPr="00224B80">
              <w:rPr>
                <w:sz w:val="22"/>
                <w:szCs w:val="22"/>
              </w:rPr>
              <w:t>м. куб./ч</w:t>
            </w:r>
          </w:p>
        </w:tc>
        <w:tc>
          <w:tcPr>
            <w:tcW w:w="314" w:type="pct"/>
            <w:tcBorders>
              <w:top w:val="nil"/>
              <w:left w:val="nil"/>
              <w:bottom w:val="nil"/>
              <w:right w:val="single" w:sz="8" w:space="0" w:color="auto"/>
            </w:tcBorders>
            <w:shd w:val="clear" w:color="auto" w:fill="auto"/>
            <w:vAlign w:val="center"/>
          </w:tcPr>
          <w:p w14:paraId="2596A561" w14:textId="230AFEF3" w:rsidR="00257926" w:rsidRPr="00224B80" w:rsidRDefault="00257926" w:rsidP="00257926">
            <w:pPr>
              <w:jc w:val="center"/>
              <w:rPr>
                <w:sz w:val="22"/>
                <w:szCs w:val="22"/>
              </w:rPr>
            </w:pPr>
            <w:r w:rsidRPr="00377E42">
              <w:rPr>
                <w:sz w:val="22"/>
                <w:szCs w:val="22"/>
              </w:rPr>
              <w:t>0,86</w:t>
            </w:r>
          </w:p>
        </w:tc>
        <w:tc>
          <w:tcPr>
            <w:tcW w:w="314" w:type="pct"/>
            <w:tcBorders>
              <w:top w:val="nil"/>
              <w:left w:val="nil"/>
              <w:bottom w:val="nil"/>
              <w:right w:val="single" w:sz="8" w:space="0" w:color="auto"/>
            </w:tcBorders>
            <w:shd w:val="clear" w:color="auto" w:fill="auto"/>
            <w:vAlign w:val="center"/>
          </w:tcPr>
          <w:p w14:paraId="1F5333A3" w14:textId="6A232D06" w:rsidR="00257926" w:rsidRPr="00224B80" w:rsidRDefault="00257926" w:rsidP="00257926">
            <w:pPr>
              <w:jc w:val="center"/>
              <w:rPr>
                <w:sz w:val="22"/>
                <w:szCs w:val="22"/>
              </w:rPr>
            </w:pPr>
            <w:r w:rsidRPr="00377E42">
              <w:rPr>
                <w:sz w:val="22"/>
                <w:szCs w:val="22"/>
              </w:rPr>
              <w:t>0,86</w:t>
            </w:r>
          </w:p>
        </w:tc>
        <w:tc>
          <w:tcPr>
            <w:tcW w:w="315" w:type="pct"/>
            <w:tcBorders>
              <w:top w:val="nil"/>
              <w:left w:val="nil"/>
              <w:bottom w:val="nil"/>
              <w:right w:val="single" w:sz="8" w:space="0" w:color="auto"/>
            </w:tcBorders>
            <w:shd w:val="clear" w:color="auto" w:fill="auto"/>
            <w:vAlign w:val="center"/>
          </w:tcPr>
          <w:p w14:paraId="55F0ACEF" w14:textId="5D888247" w:rsidR="00257926" w:rsidRPr="00224B80" w:rsidRDefault="00257926" w:rsidP="00257926">
            <w:pPr>
              <w:jc w:val="center"/>
              <w:rPr>
                <w:sz w:val="22"/>
                <w:szCs w:val="22"/>
              </w:rPr>
            </w:pPr>
            <w:r w:rsidRPr="00377E42">
              <w:rPr>
                <w:sz w:val="22"/>
                <w:szCs w:val="22"/>
              </w:rPr>
              <w:t>0,86</w:t>
            </w:r>
          </w:p>
        </w:tc>
        <w:tc>
          <w:tcPr>
            <w:tcW w:w="339" w:type="pct"/>
            <w:tcBorders>
              <w:top w:val="nil"/>
              <w:left w:val="nil"/>
              <w:bottom w:val="nil"/>
              <w:right w:val="single" w:sz="8" w:space="0" w:color="auto"/>
            </w:tcBorders>
            <w:shd w:val="clear" w:color="auto" w:fill="auto"/>
            <w:vAlign w:val="center"/>
          </w:tcPr>
          <w:p w14:paraId="0D2739EC" w14:textId="24DF5979" w:rsidR="00257926" w:rsidRPr="00224B80" w:rsidRDefault="00257926" w:rsidP="00257926">
            <w:pPr>
              <w:jc w:val="center"/>
              <w:rPr>
                <w:sz w:val="22"/>
                <w:szCs w:val="22"/>
              </w:rPr>
            </w:pPr>
            <w:r w:rsidRPr="00377E42">
              <w:rPr>
                <w:sz w:val="22"/>
                <w:szCs w:val="22"/>
              </w:rPr>
              <w:t>0,86</w:t>
            </w:r>
          </w:p>
        </w:tc>
        <w:tc>
          <w:tcPr>
            <w:tcW w:w="339" w:type="pct"/>
            <w:tcBorders>
              <w:top w:val="nil"/>
              <w:left w:val="nil"/>
              <w:bottom w:val="nil"/>
              <w:right w:val="single" w:sz="8" w:space="0" w:color="auto"/>
            </w:tcBorders>
            <w:shd w:val="clear" w:color="auto" w:fill="auto"/>
            <w:vAlign w:val="center"/>
          </w:tcPr>
          <w:p w14:paraId="34E5D832" w14:textId="4D58F870" w:rsidR="00257926" w:rsidRPr="00224B80" w:rsidRDefault="00257926" w:rsidP="00257926">
            <w:pPr>
              <w:jc w:val="center"/>
              <w:rPr>
                <w:sz w:val="22"/>
                <w:szCs w:val="22"/>
              </w:rPr>
            </w:pPr>
            <w:r w:rsidRPr="00377E42">
              <w:rPr>
                <w:sz w:val="22"/>
                <w:szCs w:val="22"/>
              </w:rPr>
              <w:t>0,86</w:t>
            </w:r>
          </w:p>
        </w:tc>
        <w:tc>
          <w:tcPr>
            <w:tcW w:w="339" w:type="pct"/>
            <w:tcBorders>
              <w:top w:val="nil"/>
              <w:left w:val="nil"/>
              <w:bottom w:val="nil"/>
              <w:right w:val="single" w:sz="8" w:space="0" w:color="auto"/>
            </w:tcBorders>
            <w:shd w:val="clear" w:color="auto" w:fill="auto"/>
            <w:vAlign w:val="center"/>
          </w:tcPr>
          <w:p w14:paraId="70A3B840" w14:textId="4C0EE849" w:rsidR="00257926" w:rsidRPr="00224B80" w:rsidRDefault="00257926" w:rsidP="00257926">
            <w:pPr>
              <w:jc w:val="center"/>
              <w:rPr>
                <w:sz w:val="22"/>
                <w:szCs w:val="22"/>
              </w:rPr>
            </w:pPr>
            <w:r w:rsidRPr="00377E42">
              <w:rPr>
                <w:sz w:val="22"/>
                <w:szCs w:val="22"/>
              </w:rPr>
              <w:t>0,86</w:t>
            </w:r>
          </w:p>
        </w:tc>
        <w:tc>
          <w:tcPr>
            <w:tcW w:w="339" w:type="pct"/>
            <w:tcBorders>
              <w:top w:val="nil"/>
              <w:left w:val="nil"/>
              <w:bottom w:val="nil"/>
              <w:right w:val="single" w:sz="8" w:space="0" w:color="auto"/>
            </w:tcBorders>
            <w:shd w:val="clear" w:color="auto" w:fill="auto"/>
            <w:vAlign w:val="center"/>
          </w:tcPr>
          <w:p w14:paraId="2C5E0A94" w14:textId="4B5B293B" w:rsidR="00257926" w:rsidRPr="00224B80" w:rsidRDefault="00257926" w:rsidP="00257926">
            <w:pPr>
              <w:jc w:val="center"/>
              <w:rPr>
                <w:sz w:val="22"/>
                <w:szCs w:val="22"/>
              </w:rPr>
            </w:pPr>
            <w:r w:rsidRPr="00377E42">
              <w:rPr>
                <w:sz w:val="22"/>
                <w:szCs w:val="22"/>
              </w:rPr>
              <w:t>0,86</w:t>
            </w:r>
          </w:p>
        </w:tc>
        <w:tc>
          <w:tcPr>
            <w:tcW w:w="362" w:type="pct"/>
            <w:tcBorders>
              <w:top w:val="nil"/>
              <w:left w:val="nil"/>
              <w:bottom w:val="nil"/>
              <w:right w:val="single" w:sz="8" w:space="0" w:color="auto"/>
            </w:tcBorders>
            <w:shd w:val="clear" w:color="auto" w:fill="auto"/>
            <w:vAlign w:val="center"/>
          </w:tcPr>
          <w:p w14:paraId="53E05108" w14:textId="3B8F30A7" w:rsidR="00257926" w:rsidRPr="00224B80" w:rsidRDefault="00257926" w:rsidP="00257926">
            <w:pPr>
              <w:jc w:val="center"/>
              <w:rPr>
                <w:sz w:val="22"/>
                <w:szCs w:val="22"/>
              </w:rPr>
            </w:pPr>
            <w:r w:rsidRPr="00377E42">
              <w:rPr>
                <w:sz w:val="22"/>
                <w:szCs w:val="22"/>
              </w:rPr>
              <w:t>0,86</w:t>
            </w:r>
          </w:p>
        </w:tc>
      </w:tr>
      <w:tr w:rsidR="00224B80" w:rsidRPr="00224B80" w14:paraId="0520EABE" w14:textId="77777777" w:rsidTr="00257926">
        <w:trPr>
          <w:cantSplit/>
        </w:trPr>
        <w:tc>
          <w:tcPr>
            <w:tcW w:w="322" w:type="pct"/>
            <w:shd w:val="clear" w:color="auto" w:fill="auto"/>
            <w:vAlign w:val="center"/>
          </w:tcPr>
          <w:p w14:paraId="69A6B3AF" w14:textId="04B9B92F" w:rsidR="00257926" w:rsidRPr="00224B80" w:rsidRDefault="00257926" w:rsidP="00257926">
            <w:pPr>
              <w:rPr>
                <w:sz w:val="22"/>
                <w:szCs w:val="22"/>
              </w:rPr>
            </w:pPr>
            <w:r w:rsidRPr="00224B80">
              <w:rPr>
                <w:sz w:val="22"/>
                <w:szCs w:val="22"/>
              </w:rPr>
              <w:t>2</w:t>
            </w:r>
          </w:p>
        </w:tc>
        <w:tc>
          <w:tcPr>
            <w:tcW w:w="1685" w:type="pct"/>
            <w:shd w:val="clear" w:color="auto" w:fill="auto"/>
            <w:vAlign w:val="center"/>
          </w:tcPr>
          <w:p w14:paraId="3B48358A" w14:textId="5D7720CB" w:rsidR="00257926" w:rsidRPr="00224B80" w:rsidRDefault="00257926" w:rsidP="00257926">
            <w:pPr>
              <w:rPr>
                <w:sz w:val="22"/>
                <w:szCs w:val="22"/>
              </w:rPr>
            </w:pPr>
            <w:r w:rsidRPr="00377E42">
              <w:rPr>
                <w:b/>
                <w:bCs/>
                <w:sz w:val="22"/>
                <w:szCs w:val="22"/>
              </w:rPr>
              <w:t>Котельная №2</w:t>
            </w:r>
          </w:p>
        </w:tc>
        <w:tc>
          <w:tcPr>
            <w:tcW w:w="332" w:type="pct"/>
            <w:shd w:val="clear" w:color="auto" w:fill="auto"/>
            <w:vAlign w:val="center"/>
          </w:tcPr>
          <w:p w14:paraId="5C3AB75D" w14:textId="77777777" w:rsidR="00257926" w:rsidRPr="00224B80" w:rsidRDefault="00257926" w:rsidP="00257926">
            <w:pP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53994885" w14:textId="77777777" w:rsidR="00257926" w:rsidRPr="00224B80" w:rsidRDefault="00257926" w:rsidP="00257926">
            <w:pPr>
              <w:jc w:val="cente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3A7FF913" w14:textId="77777777" w:rsidR="00257926" w:rsidRPr="00224B80" w:rsidRDefault="00257926" w:rsidP="00257926">
            <w:pPr>
              <w:jc w:val="center"/>
              <w:rPr>
                <w:sz w:val="22"/>
                <w:szCs w:val="22"/>
              </w:rPr>
            </w:pPr>
          </w:p>
        </w:tc>
        <w:tc>
          <w:tcPr>
            <w:tcW w:w="315" w:type="pct"/>
            <w:tcBorders>
              <w:top w:val="nil"/>
              <w:left w:val="nil"/>
              <w:bottom w:val="single" w:sz="8" w:space="0" w:color="auto"/>
              <w:right w:val="single" w:sz="8" w:space="0" w:color="auto"/>
            </w:tcBorders>
            <w:shd w:val="clear" w:color="auto" w:fill="auto"/>
            <w:vAlign w:val="center"/>
          </w:tcPr>
          <w:p w14:paraId="5A8310D0"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7128DD44"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47BD7483"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4A2B9457"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04E6A3C7" w14:textId="77777777" w:rsidR="00257926" w:rsidRPr="00224B80" w:rsidRDefault="00257926" w:rsidP="00257926">
            <w:pPr>
              <w:jc w:val="center"/>
              <w:rPr>
                <w:sz w:val="22"/>
                <w:szCs w:val="22"/>
              </w:rPr>
            </w:pPr>
          </w:p>
        </w:tc>
        <w:tc>
          <w:tcPr>
            <w:tcW w:w="362" w:type="pct"/>
            <w:tcBorders>
              <w:top w:val="nil"/>
              <w:left w:val="nil"/>
              <w:bottom w:val="single" w:sz="8" w:space="0" w:color="auto"/>
              <w:right w:val="single" w:sz="8" w:space="0" w:color="auto"/>
            </w:tcBorders>
            <w:shd w:val="clear" w:color="auto" w:fill="auto"/>
            <w:vAlign w:val="center"/>
          </w:tcPr>
          <w:p w14:paraId="1F25B86D" w14:textId="77777777" w:rsidR="00257926" w:rsidRPr="00224B80" w:rsidRDefault="00257926" w:rsidP="00257926">
            <w:pPr>
              <w:jc w:val="center"/>
              <w:rPr>
                <w:sz w:val="22"/>
                <w:szCs w:val="22"/>
              </w:rPr>
            </w:pPr>
          </w:p>
        </w:tc>
      </w:tr>
      <w:tr w:rsidR="00224B80" w:rsidRPr="00224B80" w14:paraId="45CCD9A4" w14:textId="77777777" w:rsidTr="00257926">
        <w:trPr>
          <w:cantSplit/>
        </w:trPr>
        <w:tc>
          <w:tcPr>
            <w:tcW w:w="322" w:type="pct"/>
            <w:shd w:val="clear" w:color="auto" w:fill="auto"/>
            <w:vAlign w:val="center"/>
          </w:tcPr>
          <w:p w14:paraId="17F9AB06" w14:textId="395F401A" w:rsidR="00257926" w:rsidRPr="00224B80" w:rsidRDefault="00257926" w:rsidP="00257926">
            <w:pPr>
              <w:rPr>
                <w:b/>
                <w:bCs/>
                <w:sz w:val="22"/>
                <w:szCs w:val="22"/>
              </w:rPr>
            </w:pPr>
            <w:r w:rsidRPr="00224B80">
              <w:rPr>
                <w:sz w:val="22"/>
                <w:szCs w:val="22"/>
              </w:rPr>
              <w:t>2.1</w:t>
            </w:r>
          </w:p>
        </w:tc>
        <w:tc>
          <w:tcPr>
            <w:tcW w:w="1685" w:type="pct"/>
            <w:shd w:val="clear" w:color="auto" w:fill="auto"/>
            <w:vAlign w:val="center"/>
          </w:tcPr>
          <w:p w14:paraId="6022C039" w14:textId="7695B88D" w:rsidR="00257926" w:rsidRPr="00224B80" w:rsidRDefault="00257926" w:rsidP="00257926">
            <w:pPr>
              <w:rPr>
                <w:sz w:val="22"/>
                <w:szCs w:val="22"/>
              </w:rPr>
            </w:pPr>
            <w:r w:rsidRPr="00377E42">
              <w:rPr>
                <w:sz w:val="22"/>
                <w:szCs w:val="22"/>
              </w:rPr>
              <w:t>присоединенная нагрузка</w:t>
            </w:r>
          </w:p>
        </w:tc>
        <w:tc>
          <w:tcPr>
            <w:tcW w:w="332" w:type="pct"/>
            <w:shd w:val="clear" w:color="auto" w:fill="auto"/>
            <w:vAlign w:val="center"/>
          </w:tcPr>
          <w:p w14:paraId="303529A4" w14:textId="68D5DF46" w:rsidR="00257926" w:rsidRPr="00224B80" w:rsidRDefault="00257926" w:rsidP="00257926">
            <w:pPr>
              <w:rPr>
                <w:sz w:val="22"/>
                <w:szCs w:val="22"/>
              </w:rPr>
            </w:pPr>
            <w:r w:rsidRPr="00377E42">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028B57BE" w14:textId="6FE3698D" w:rsidR="00257926" w:rsidRPr="00224B80" w:rsidRDefault="00257926" w:rsidP="00257926">
            <w:pPr>
              <w:jc w:val="center"/>
              <w:rPr>
                <w:sz w:val="22"/>
                <w:szCs w:val="22"/>
              </w:rPr>
            </w:pPr>
            <w:r w:rsidRPr="00377E42">
              <w:rPr>
                <w:sz w:val="22"/>
                <w:szCs w:val="22"/>
              </w:rPr>
              <w:t>4,211</w:t>
            </w:r>
          </w:p>
        </w:tc>
        <w:tc>
          <w:tcPr>
            <w:tcW w:w="314" w:type="pct"/>
            <w:tcBorders>
              <w:top w:val="nil"/>
              <w:left w:val="nil"/>
              <w:bottom w:val="single" w:sz="8" w:space="0" w:color="auto"/>
              <w:right w:val="single" w:sz="8" w:space="0" w:color="auto"/>
            </w:tcBorders>
            <w:shd w:val="clear" w:color="auto" w:fill="auto"/>
            <w:vAlign w:val="center"/>
          </w:tcPr>
          <w:p w14:paraId="36B1BB5D" w14:textId="0255405C" w:rsidR="00257926" w:rsidRPr="00224B80" w:rsidRDefault="00257926" w:rsidP="00257926">
            <w:pPr>
              <w:jc w:val="center"/>
              <w:rPr>
                <w:sz w:val="22"/>
                <w:szCs w:val="22"/>
              </w:rPr>
            </w:pPr>
            <w:r w:rsidRPr="00377E42">
              <w:rPr>
                <w:sz w:val="22"/>
                <w:szCs w:val="22"/>
              </w:rPr>
              <w:t>4,211</w:t>
            </w:r>
          </w:p>
        </w:tc>
        <w:tc>
          <w:tcPr>
            <w:tcW w:w="315" w:type="pct"/>
            <w:tcBorders>
              <w:top w:val="nil"/>
              <w:left w:val="nil"/>
              <w:bottom w:val="single" w:sz="8" w:space="0" w:color="auto"/>
              <w:right w:val="single" w:sz="8" w:space="0" w:color="auto"/>
            </w:tcBorders>
            <w:shd w:val="clear" w:color="auto" w:fill="auto"/>
            <w:vAlign w:val="center"/>
          </w:tcPr>
          <w:p w14:paraId="5B6DA020" w14:textId="1B92BFE6" w:rsidR="00257926" w:rsidRPr="00224B80" w:rsidRDefault="00257926" w:rsidP="00257926">
            <w:pPr>
              <w:jc w:val="center"/>
              <w:rPr>
                <w:sz w:val="22"/>
                <w:szCs w:val="22"/>
              </w:rPr>
            </w:pPr>
            <w:r w:rsidRPr="00377E42">
              <w:rPr>
                <w:sz w:val="22"/>
                <w:szCs w:val="22"/>
              </w:rPr>
              <w:t>4,211</w:t>
            </w:r>
          </w:p>
        </w:tc>
        <w:tc>
          <w:tcPr>
            <w:tcW w:w="339" w:type="pct"/>
            <w:tcBorders>
              <w:top w:val="nil"/>
              <w:left w:val="nil"/>
              <w:bottom w:val="single" w:sz="8" w:space="0" w:color="auto"/>
              <w:right w:val="single" w:sz="8" w:space="0" w:color="auto"/>
            </w:tcBorders>
            <w:shd w:val="clear" w:color="auto" w:fill="auto"/>
            <w:vAlign w:val="center"/>
          </w:tcPr>
          <w:p w14:paraId="17A4C518" w14:textId="67D8900E" w:rsidR="00257926" w:rsidRPr="00224B80" w:rsidRDefault="00257926" w:rsidP="00257926">
            <w:pPr>
              <w:jc w:val="center"/>
              <w:rPr>
                <w:sz w:val="22"/>
                <w:szCs w:val="22"/>
              </w:rPr>
            </w:pPr>
            <w:r w:rsidRPr="00377E42">
              <w:rPr>
                <w:sz w:val="22"/>
                <w:szCs w:val="22"/>
              </w:rPr>
              <w:t>4,211</w:t>
            </w:r>
          </w:p>
        </w:tc>
        <w:tc>
          <w:tcPr>
            <w:tcW w:w="339" w:type="pct"/>
            <w:tcBorders>
              <w:top w:val="nil"/>
              <w:left w:val="nil"/>
              <w:bottom w:val="single" w:sz="8" w:space="0" w:color="auto"/>
              <w:right w:val="single" w:sz="8" w:space="0" w:color="auto"/>
            </w:tcBorders>
            <w:shd w:val="clear" w:color="auto" w:fill="auto"/>
            <w:vAlign w:val="center"/>
          </w:tcPr>
          <w:p w14:paraId="2729D88D" w14:textId="7A1B4E16" w:rsidR="00257926" w:rsidRPr="00224B80" w:rsidRDefault="00257926" w:rsidP="00257926">
            <w:pPr>
              <w:jc w:val="center"/>
              <w:rPr>
                <w:sz w:val="22"/>
                <w:szCs w:val="22"/>
              </w:rPr>
            </w:pPr>
            <w:r w:rsidRPr="00377E42">
              <w:rPr>
                <w:sz w:val="22"/>
                <w:szCs w:val="22"/>
              </w:rPr>
              <w:t>4,211</w:t>
            </w:r>
          </w:p>
        </w:tc>
        <w:tc>
          <w:tcPr>
            <w:tcW w:w="339" w:type="pct"/>
            <w:tcBorders>
              <w:top w:val="nil"/>
              <w:left w:val="nil"/>
              <w:bottom w:val="single" w:sz="8" w:space="0" w:color="auto"/>
              <w:right w:val="single" w:sz="8" w:space="0" w:color="auto"/>
            </w:tcBorders>
            <w:shd w:val="clear" w:color="auto" w:fill="auto"/>
            <w:vAlign w:val="center"/>
          </w:tcPr>
          <w:p w14:paraId="0B6560DC" w14:textId="048F9C81" w:rsidR="00257926" w:rsidRPr="00224B80" w:rsidRDefault="00257926" w:rsidP="00257926">
            <w:pPr>
              <w:jc w:val="center"/>
              <w:rPr>
                <w:sz w:val="22"/>
                <w:szCs w:val="22"/>
              </w:rPr>
            </w:pPr>
            <w:r w:rsidRPr="00377E42">
              <w:rPr>
                <w:sz w:val="22"/>
                <w:szCs w:val="22"/>
              </w:rPr>
              <w:t>4,211</w:t>
            </w:r>
          </w:p>
        </w:tc>
        <w:tc>
          <w:tcPr>
            <w:tcW w:w="339" w:type="pct"/>
            <w:tcBorders>
              <w:top w:val="nil"/>
              <w:left w:val="nil"/>
              <w:bottom w:val="single" w:sz="8" w:space="0" w:color="auto"/>
              <w:right w:val="single" w:sz="8" w:space="0" w:color="auto"/>
            </w:tcBorders>
            <w:shd w:val="clear" w:color="auto" w:fill="auto"/>
            <w:vAlign w:val="center"/>
          </w:tcPr>
          <w:p w14:paraId="4B417DE9" w14:textId="1473B3BE" w:rsidR="00257926" w:rsidRPr="00224B80" w:rsidRDefault="00257926" w:rsidP="00257926">
            <w:pPr>
              <w:jc w:val="center"/>
              <w:rPr>
                <w:sz w:val="22"/>
                <w:szCs w:val="22"/>
              </w:rPr>
            </w:pPr>
            <w:r w:rsidRPr="00377E42">
              <w:rPr>
                <w:sz w:val="22"/>
                <w:szCs w:val="22"/>
              </w:rPr>
              <w:t>4,211</w:t>
            </w:r>
          </w:p>
        </w:tc>
        <w:tc>
          <w:tcPr>
            <w:tcW w:w="362" w:type="pct"/>
            <w:tcBorders>
              <w:top w:val="nil"/>
              <w:left w:val="nil"/>
              <w:bottom w:val="single" w:sz="8" w:space="0" w:color="auto"/>
              <w:right w:val="single" w:sz="8" w:space="0" w:color="auto"/>
            </w:tcBorders>
            <w:shd w:val="clear" w:color="auto" w:fill="auto"/>
            <w:vAlign w:val="center"/>
          </w:tcPr>
          <w:p w14:paraId="2A883102" w14:textId="35C34050" w:rsidR="00257926" w:rsidRPr="00224B80" w:rsidRDefault="00257926" w:rsidP="00257926">
            <w:pPr>
              <w:jc w:val="center"/>
              <w:rPr>
                <w:sz w:val="22"/>
                <w:szCs w:val="22"/>
              </w:rPr>
            </w:pPr>
            <w:r w:rsidRPr="00377E42">
              <w:rPr>
                <w:sz w:val="22"/>
                <w:szCs w:val="22"/>
              </w:rPr>
              <w:t>4,211</w:t>
            </w:r>
          </w:p>
        </w:tc>
      </w:tr>
      <w:tr w:rsidR="00224B80" w:rsidRPr="00224B80" w14:paraId="15B78CC2" w14:textId="77777777" w:rsidTr="00257926">
        <w:trPr>
          <w:cantSplit/>
        </w:trPr>
        <w:tc>
          <w:tcPr>
            <w:tcW w:w="322" w:type="pct"/>
            <w:shd w:val="clear" w:color="auto" w:fill="auto"/>
            <w:vAlign w:val="center"/>
          </w:tcPr>
          <w:p w14:paraId="3002685C" w14:textId="0B651BA0" w:rsidR="00257926" w:rsidRPr="00224B80" w:rsidRDefault="00257926" w:rsidP="00257926">
            <w:pPr>
              <w:rPr>
                <w:sz w:val="22"/>
                <w:szCs w:val="22"/>
              </w:rPr>
            </w:pPr>
            <w:r w:rsidRPr="00224B80">
              <w:rPr>
                <w:sz w:val="22"/>
                <w:szCs w:val="22"/>
              </w:rPr>
              <w:t>2.2</w:t>
            </w:r>
          </w:p>
        </w:tc>
        <w:tc>
          <w:tcPr>
            <w:tcW w:w="1685" w:type="pct"/>
            <w:shd w:val="clear" w:color="auto" w:fill="auto"/>
            <w:vAlign w:val="center"/>
          </w:tcPr>
          <w:p w14:paraId="676A6C15" w14:textId="2F8DC564" w:rsidR="00257926" w:rsidRPr="00224B80" w:rsidRDefault="00257926" w:rsidP="00257926">
            <w:pPr>
              <w:rPr>
                <w:sz w:val="22"/>
                <w:szCs w:val="22"/>
              </w:rPr>
            </w:pPr>
            <w:r w:rsidRPr="00377E42">
              <w:rPr>
                <w:sz w:val="22"/>
                <w:szCs w:val="22"/>
              </w:rPr>
              <w:t>объем системы теплоснабжения (п. 6.16 в СП 124.13330.2012)</w:t>
            </w:r>
          </w:p>
        </w:tc>
        <w:tc>
          <w:tcPr>
            <w:tcW w:w="332" w:type="pct"/>
            <w:shd w:val="clear" w:color="auto" w:fill="auto"/>
            <w:vAlign w:val="center"/>
          </w:tcPr>
          <w:p w14:paraId="78C15996" w14:textId="6CDA6897" w:rsidR="00257926" w:rsidRPr="00224B80" w:rsidRDefault="00257926" w:rsidP="00257926">
            <w:pPr>
              <w:rPr>
                <w:sz w:val="22"/>
                <w:szCs w:val="22"/>
              </w:rPr>
            </w:pPr>
            <w:r w:rsidRPr="00377E42">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2C96C847" w14:textId="11EB4BD7" w:rsidR="00257926" w:rsidRPr="00224B80" w:rsidRDefault="00257926" w:rsidP="00257926">
            <w:pPr>
              <w:jc w:val="center"/>
              <w:rPr>
                <w:sz w:val="22"/>
                <w:szCs w:val="22"/>
              </w:rPr>
            </w:pPr>
            <w:r w:rsidRPr="00377E42">
              <w:rPr>
                <w:sz w:val="22"/>
                <w:szCs w:val="22"/>
              </w:rPr>
              <w:t>318,273</w:t>
            </w:r>
          </w:p>
        </w:tc>
        <w:tc>
          <w:tcPr>
            <w:tcW w:w="314" w:type="pct"/>
            <w:tcBorders>
              <w:top w:val="nil"/>
              <w:left w:val="nil"/>
              <w:bottom w:val="single" w:sz="8" w:space="0" w:color="auto"/>
              <w:right w:val="single" w:sz="8" w:space="0" w:color="auto"/>
            </w:tcBorders>
            <w:shd w:val="clear" w:color="auto" w:fill="auto"/>
            <w:vAlign w:val="center"/>
          </w:tcPr>
          <w:p w14:paraId="2F8E1E24" w14:textId="0AC928A3" w:rsidR="00257926" w:rsidRPr="00224B80" w:rsidRDefault="00257926" w:rsidP="00257926">
            <w:pPr>
              <w:jc w:val="center"/>
              <w:rPr>
                <w:sz w:val="22"/>
                <w:szCs w:val="22"/>
              </w:rPr>
            </w:pPr>
            <w:r w:rsidRPr="00377E42">
              <w:rPr>
                <w:sz w:val="22"/>
                <w:szCs w:val="22"/>
              </w:rPr>
              <w:t>318,273</w:t>
            </w:r>
          </w:p>
        </w:tc>
        <w:tc>
          <w:tcPr>
            <w:tcW w:w="315" w:type="pct"/>
            <w:tcBorders>
              <w:top w:val="nil"/>
              <w:left w:val="nil"/>
              <w:bottom w:val="single" w:sz="8" w:space="0" w:color="auto"/>
              <w:right w:val="single" w:sz="8" w:space="0" w:color="auto"/>
            </w:tcBorders>
            <w:shd w:val="clear" w:color="auto" w:fill="auto"/>
            <w:vAlign w:val="center"/>
          </w:tcPr>
          <w:p w14:paraId="7A271674" w14:textId="6228AB29" w:rsidR="00257926" w:rsidRPr="00224B80" w:rsidRDefault="00257926" w:rsidP="00257926">
            <w:pPr>
              <w:jc w:val="center"/>
              <w:rPr>
                <w:sz w:val="22"/>
                <w:szCs w:val="22"/>
              </w:rPr>
            </w:pPr>
            <w:r w:rsidRPr="00377E42">
              <w:rPr>
                <w:sz w:val="22"/>
                <w:szCs w:val="22"/>
              </w:rPr>
              <w:t>318,273</w:t>
            </w:r>
          </w:p>
        </w:tc>
        <w:tc>
          <w:tcPr>
            <w:tcW w:w="339" w:type="pct"/>
            <w:tcBorders>
              <w:top w:val="nil"/>
              <w:left w:val="nil"/>
              <w:bottom w:val="single" w:sz="8" w:space="0" w:color="auto"/>
              <w:right w:val="single" w:sz="8" w:space="0" w:color="auto"/>
            </w:tcBorders>
            <w:shd w:val="clear" w:color="auto" w:fill="auto"/>
            <w:vAlign w:val="center"/>
          </w:tcPr>
          <w:p w14:paraId="48955601" w14:textId="4D3B3BB4" w:rsidR="00257926" w:rsidRPr="00224B80" w:rsidRDefault="00257926" w:rsidP="00257926">
            <w:pPr>
              <w:jc w:val="center"/>
              <w:rPr>
                <w:sz w:val="22"/>
                <w:szCs w:val="22"/>
              </w:rPr>
            </w:pPr>
            <w:r w:rsidRPr="00377E42">
              <w:rPr>
                <w:sz w:val="22"/>
                <w:szCs w:val="22"/>
              </w:rPr>
              <w:t>318,273</w:t>
            </w:r>
          </w:p>
        </w:tc>
        <w:tc>
          <w:tcPr>
            <w:tcW w:w="339" w:type="pct"/>
            <w:tcBorders>
              <w:top w:val="nil"/>
              <w:left w:val="nil"/>
              <w:bottom w:val="single" w:sz="8" w:space="0" w:color="auto"/>
              <w:right w:val="single" w:sz="8" w:space="0" w:color="auto"/>
            </w:tcBorders>
            <w:shd w:val="clear" w:color="auto" w:fill="auto"/>
            <w:vAlign w:val="center"/>
          </w:tcPr>
          <w:p w14:paraId="24113391" w14:textId="746E533C" w:rsidR="00257926" w:rsidRPr="00224B80" w:rsidRDefault="00257926" w:rsidP="00257926">
            <w:pPr>
              <w:jc w:val="center"/>
              <w:rPr>
                <w:sz w:val="22"/>
                <w:szCs w:val="22"/>
              </w:rPr>
            </w:pPr>
            <w:r w:rsidRPr="00377E42">
              <w:rPr>
                <w:sz w:val="22"/>
                <w:szCs w:val="22"/>
              </w:rPr>
              <w:t>318,273</w:t>
            </w:r>
          </w:p>
        </w:tc>
        <w:tc>
          <w:tcPr>
            <w:tcW w:w="339" w:type="pct"/>
            <w:tcBorders>
              <w:top w:val="nil"/>
              <w:left w:val="nil"/>
              <w:bottom w:val="single" w:sz="8" w:space="0" w:color="auto"/>
              <w:right w:val="single" w:sz="8" w:space="0" w:color="auto"/>
            </w:tcBorders>
            <w:shd w:val="clear" w:color="auto" w:fill="auto"/>
            <w:vAlign w:val="center"/>
          </w:tcPr>
          <w:p w14:paraId="42F3F4ED" w14:textId="477C25C0" w:rsidR="00257926" w:rsidRPr="00224B80" w:rsidRDefault="00257926" w:rsidP="00257926">
            <w:pPr>
              <w:jc w:val="center"/>
              <w:rPr>
                <w:sz w:val="22"/>
                <w:szCs w:val="22"/>
              </w:rPr>
            </w:pPr>
            <w:r w:rsidRPr="00377E42">
              <w:rPr>
                <w:sz w:val="22"/>
                <w:szCs w:val="22"/>
              </w:rPr>
              <w:t>318,273</w:t>
            </w:r>
          </w:p>
        </w:tc>
        <w:tc>
          <w:tcPr>
            <w:tcW w:w="339" w:type="pct"/>
            <w:tcBorders>
              <w:top w:val="nil"/>
              <w:left w:val="nil"/>
              <w:bottom w:val="single" w:sz="8" w:space="0" w:color="auto"/>
              <w:right w:val="single" w:sz="8" w:space="0" w:color="auto"/>
            </w:tcBorders>
            <w:shd w:val="clear" w:color="auto" w:fill="auto"/>
            <w:vAlign w:val="center"/>
          </w:tcPr>
          <w:p w14:paraId="24080B3B" w14:textId="00C10175" w:rsidR="00257926" w:rsidRPr="00224B80" w:rsidRDefault="00257926" w:rsidP="00257926">
            <w:pPr>
              <w:jc w:val="center"/>
              <w:rPr>
                <w:sz w:val="22"/>
                <w:szCs w:val="22"/>
              </w:rPr>
            </w:pPr>
            <w:r w:rsidRPr="00377E42">
              <w:rPr>
                <w:sz w:val="22"/>
                <w:szCs w:val="22"/>
              </w:rPr>
              <w:t>318,273</w:t>
            </w:r>
          </w:p>
        </w:tc>
        <w:tc>
          <w:tcPr>
            <w:tcW w:w="362" w:type="pct"/>
            <w:tcBorders>
              <w:top w:val="nil"/>
              <w:left w:val="nil"/>
              <w:bottom w:val="single" w:sz="8" w:space="0" w:color="auto"/>
              <w:right w:val="single" w:sz="8" w:space="0" w:color="auto"/>
            </w:tcBorders>
            <w:shd w:val="clear" w:color="auto" w:fill="auto"/>
            <w:vAlign w:val="center"/>
          </w:tcPr>
          <w:p w14:paraId="63A395D2" w14:textId="07619CA8" w:rsidR="00257926" w:rsidRPr="00224B80" w:rsidRDefault="00257926" w:rsidP="00257926">
            <w:pPr>
              <w:jc w:val="center"/>
              <w:rPr>
                <w:sz w:val="22"/>
                <w:szCs w:val="22"/>
              </w:rPr>
            </w:pPr>
            <w:r w:rsidRPr="00377E42">
              <w:rPr>
                <w:sz w:val="22"/>
                <w:szCs w:val="22"/>
              </w:rPr>
              <w:t>318,273</w:t>
            </w:r>
          </w:p>
        </w:tc>
      </w:tr>
      <w:tr w:rsidR="00224B80" w:rsidRPr="00224B80" w14:paraId="3A3AC48E" w14:textId="77777777" w:rsidTr="00257926">
        <w:trPr>
          <w:cantSplit/>
        </w:trPr>
        <w:tc>
          <w:tcPr>
            <w:tcW w:w="322" w:type="pct"/>
            <w:shd w:val="clear" w:color="auto" w:fill="auto"/>
            <w:vAlign w:val="center"/>
          </w:tcPr>
          <w:p w14:paraId="6CD9682A" w14:textId="25AF6F08" w:rsidR="00257926" w:rsidRPr="00224B80" w:rsidRDefault="00257926" w:rsidP="00257926">
            <w:pPr>
              <w:rPr>
                <w:sz w:val="22"/>
                <w:szCs w:val="22"/>
              </w:rPr>
            </w:pPr>
            <w:r w:rsidRPr="00224B80">
              <w:rPr>
                <w:sz w:val="22"/>
                <w:szCs w:val="22"/>
              </w:rPr>
              <w:lastRenderedPageBreak/>
              <w:t>2.3</w:t>
            </w:r>
          </w:p>
        </w:tc>
        <w:tc>
          <w:tcPr>
            <w:tcW w:w="1685" w:type="pct"/>
            <w:shd w:val="clear" w:color="auto" w:fill="auto"/>
            <w:vAlign w:val="center"/>
          </w:tcPr>
          <w:p w14:paraId="6B7E0200" w14:textId="5B304B93" w:rsidR="00257926" w:rsidRPr="00224B80" w:rsidRDefault="00257926" w:rsidP="00257926">
            <w:pPr>
              <w:rPr>
                <w:sz w:val="22"/>
                <w:szCs w:val="22"/>
              </w:rPr>
            </w:pPr>
            <w:r w:rsidRPr="00377E42">
              <w:rPr>
                <w:sz w:val="22"/>
                <w:szCs w:val="22"/>
              </w:rPr>
              <w:t>нормативные утечки (п. 6.16 в СП 124.13330.2012)</w:t>
            </w:r>
          </w:p>
        </w:tc>
        <w:tc>
          <w:tcPr>
            <w:tcW w:w="332" w:type="pct"/>
            <w:shd w:val="clear" w:color="auto" w:fill="auto"/>
            <w:vAlign w:val="center"/>
          </w:tcPr>
          <w:p w14:paraId="5C1FA5D2" w14:textId="66D02C61"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452951D0" w14:textId="5B43673E" w:rsidR="00257926" w:rsidRPr="00224B80" w:rsidRDefault="00257926" w:rsidP="00257926">
            <w:pPr>
              <w:jc w:val="center"/>
              <w:rPr>
                <w:sz w:val="22"/>
                <w:szCs w:val="22"/>
              </w:rPr>
            </w:pPr>
            <w:r w:rsidRPr="00377E42">
              <w:rPr>
                <w:sz w:val="22"/>
                <w:szCs w:val="22"/>
              </w:rPr>
              <w:t>0,796</w:t>
            </w:r>
          </w:p>
        </w:tc>
        <w:tc>
          <w:tcPr>
            <w:tcW w:w="314" w:type="pct"/>
            <w:tcBorders>
              <w:top w:val="nil"/>
              <w:left w:val="nil"/>
              <w:bottom w:val="single" w:sz="8" w:space="0" w:color="auto"/>
              <w:right w:val="single" w:sz="8" w:space="0" w:color="auto"/>
            </w:tcBorders>
            <w:shd w:val="clear" w:color="auto" w:fill="auto"/>
            <w:vAlign w:val="center"/>
          </w:tcPr>
          <w:p w14:paraId="5D348150" w14:textId="43DCA5D7" w:rsidR="00257926" w:rsidRPr="00224B80" w:rsidRDefault="00257926" w:rsidP="00257926">
            <w:pPr>
              <w:jc w:val="center"/>
              <w:rPr>
                <w:sz w:val="22"/>
                <w:szCs w:val="22"/>
              </w:rPr>
            </w:pPr>
            <w:r w:rsidRPr="00377E42">
              <w:rPr>
                <w:sz w:val="22"/>
                <w:szCs w:val="22"/>
              </w:rPr>
              <w:t>0,796</w:t>
            </w:r>
          </w:p>
        </w:tc>
        <w:tc>
          <w:tcPr>
            <w:tcW w:w="315" w:type="pct"/>
            <w:tcBorders>
              <w:top w:val="nil"/>
              <w:left w:val="nil"/>
              <w:bottom w:val="single" w:sz="8" w:space="0" w:color="auto"/>
              <w:right w:val="single" w:sz="8" w:space="0" w:color="auto"/>
            </w:tcBorders>
            <w:shd w:val="clear" w:color="auto" w:fill="auto"/>
            <w:vAlign w:val="center"/>
          </w:tcPr>
          <w:p w14:paraId="4251B15B" w14:textId="02D30DAA" w:rsidR="00257926" w:rsidRPr="00224B80" w:rsidRDefault="00257926" w:rsidP="00257926">
            <w:pPr>
              <w:jc w:val="center"/>
              <w:rPr>
                <w:sz w:val="22"/>
                <w:szCs w:val="22"/>
              </w:rPr>
            </w:pPr>
            <w:r w:rsidRPr="00377E42">
              <w:rPr>
                <w:sz w:val="22"/>
                <w:szCs w:val="22"/>
              </w:rPr>
              <w:t>0,796</w:t>
            </w:r>
          </w:p>
        </w:tc>
        <w:tc>
          <w:tcPr>
            <w:tcW w:w="339" w:type="pct"/>
            <w:tcBorders>
              <w:top w:val="nil"/>
              <w:left w:val="nil"/>
              <w:bottom w:val="single" w:sz="8" w:space="0" w:color="auto"/>
              <w:right w:val="single" w:sz="8" w:space="0" w:color="auto"/>
            </w:tcBorders>
            <w:shd w:val="clear" w:color="auto" w:fill="auto"/>
            <w:vAlign w:val="center"/>
          </w:tcPr>
          <w:p w14:paraId="530DBAFC" w14:textId="75BFDD17" w:rsidR="00257926" w:rsidRPr="00224B80" w:rsidRDefault="00257926" w:rsidP="00257926">
            <w:pPr>
              <w:jc w:val="center"/>
              <w:rPr>
                <w:sz w:val="22"/>
                <w:szCs w:val="22"/>
              </w:rPr>
            </w:pPr>
            <w:r w:rsidRPr="00377E42">
              <w:rPr>
                <w:sz w:val="22"/>
                <w:szCs w:val="22"/>
              </w:rPr>
              <w:t>0,796</w:t>
            </w:r>
          </w:p>
        </w:tc>
        <w:tc>
          <w:tcPr>
            <w:tcW w:w="339" w:type="pct"/>
            <w:tcBorders>
              <w:top w:val="nil"/>
              <w:left w:val="nil"/>
              <w:bottom w:val="single" w:sz="8" w:space="0" w:color="auto"/>
              <w:right w:val="single" w:sz="8" w:space="0" w:color="auto"/>
            </w:tcBorders>
            <w:shd w:val="clear" w:color="auto" w:fill="auto"/>
            <w:vAlign w:val="center"/>
          </w:tcPr>
          <w:p w14:paraId="50CB47F6" w14:textId="5C91AD3F" w:rsidR="00257926" w:rsidRPr="00224B80" w:rsidRDefault="00257926" w:rsidP="00257926">
            <w:pPr>
              <w:jc w:val="center"/>
              <w:rPr>
                <w:sz w:val="22"/>
                <w:szCs w:val="22"/>
              </w:rPr>
            </w:pPr>
            <w:r w:rsidRPr="00377E42">
              <w:rPr>
                <w:sz w:val="22"/>
                <w:szCs w:val="22"/>
              </w:rPr>
              <w:t>0,796</w:t>
            </w:r>
          </w:p>
        </w:tc>
        <w:tc>
          <w:tcPr>
            <w:tcW w:w="339" w:type="pct"/>
            <w:tcBorders>
              <w:top w:val="nil"/>
              <w:left w:val="nil"/>
              <w:bottom w:val="single" w:sz="8" w:space="0" w:color="auto"/>
              <w:right w:val="single" w:sz="8" w:space="0" w:color="auto"/>
            </w:tcBorders>
            <w:shd w:val="clear" w:color="auto" w:fill="auto"/>
            <w:vAlign w:val="center"/>
          </w:tcPr>
          <w:p w14:paraId="21949038" w14:textId="5BB03E66" w:rsidR="00257926" w:rsidRPr="00224B80" w:rsidRDefault="00257926" w:rsidP="00257926">
            <w:pPr>
              <w:jc w:val="center"/>
              <w:rPr>
                <w:sz w:val="22"/>
                <w:szCs w:val="22"/>
              </w:rPr>
            </w:pPr>
            <w:r w:rsidRPr="00377E42">
              <w:rPr>
                <w:sz w:val="22"/>
                <w:szCs w:val="22"/>
              </w:rPr>
              <w:t>0,796</w:t>
            </w:r>
          </w:p>
        </w:tc>
        <w:tc>
          <w:tcPr>
            <w:tcW w:w="339" w:type="pct"/>
            <w:tcBorders>
              <w:top w:val="nil"/>
              <w:left w:val="nil"/>
              <w:bottom w:val="single" w:sz="8" w:space="0" w:color="auto"/>
              <w:right w:val="single" w:sz="8" w:space="0" w:color="auto"/>
            </w:tcBorders>
            <w:shd w:val="clear" w:color="auto" w:fill="auto"/>
            <w:vAlign w:val="center"/>
          </w:tcPr>
          <w:p w14:paraId="5B6D84BE" w14:textId="1356BA35" w:rsidR="00257926" w:rsidRPr="00224B80" w:rsidRDefault="00257926" w:rsidP="00257926">
            <w:pPr>
              <w:jc w:val="center"/>
              <w:rPr>
                <w:sz w:val="22"/>
                <w:szCs w:val="22"/>
              </w:rPr>
            </w:pPr>
            <w:r w:rsidRPr="00377E42">
              <w:rPr>
                <w:sz w:val="22"/>
                <w:szCs w:val="22"/>
              </w:rPr>
              <w:t>0,796</w:t>
            </w:r>
          </w:p>
        </w:tc>
        <w:tc>
          <w:tcPr>
            <w:tcW w:w="362" w:type="pct"/>
            <w:tcBorders>
              <w:top w:val="nil"/>
              <w:left w:val="nil"/>
              <w:bottom w:val="single" w:sz="8" w:space="0" w:color="auto"/>
              <w:right w:val="single" w:sz="8" w:space="0" w:color="auto"/>
            </w:tcBorders>
            <w:shd w:val="clear" w:color="auto" w:fill="auto"/>
            <w:vAlign w:val="center"/>
          </w:tcPr>
          <w:p w14:paraId="138A430B" w14:textId="01322CFE" w:rsidR="00257926" w:rsidRPr="00224B80" w:rsidRDefault="00257926" w:rsidP="00257926">
            <w:pPr>
              <w:jc w:val="center"/>
              <w:rPr>
                <w:sz w:val="22"/>
                <w:szCs w:val="22"/>
              </w:rPr>
            </w:pPr>
            <w:r w:rsidRPr="00377E42">
              <w:rPr>
                <w:sz w:val="22"/>
                <w:szCs w:val="22"/>
              </w:rPr>
              <w:t>0,796</w:t>
            </w:r>
          </w:p>
        </w:tc>
      </w:tr>
      <w:tr w:rsidR="00224B80" w:rsidRPr="00224B80" w14:paraId="6C1492FA" w14:textId="77777777" w:rsidTr="00257926">
        <w:trPr>
          <w:cantSplit/>
        </w:trPr>
        <w:tc>
          <w:tcPr>
            <w:tcW w:w="322" w:type="pct"/>
            <w:shd w:val="clear" w:color="auto" w:fill="auto"/>
            <w:vAlign w:val="center"/>
          </w:tcPr>
          <w:p w14:paraId="3FBBDCC5" w14:textId="70D13EA9" w:rsidR="00257926" w:rsidRPr="00224B80" w:rsidRDefault="00257926" w:rsidP="00257926">
            <w:pPr>
              <w:rPr>
                <w:sz w:val="22"/>
                <w:szCs w:val="22"/>
              </w:rPr>
            </w:pPr>
            <w:r w:rsidRPr="00224B80">
              <w:rPr>
                <w:sz w:val="22"/>
                <w:szCs w:val="22"/>
              </w:rPr>
              <w:t>2.4</w:t>
            </w:r>
          </w:p>
        </w:tc>
        <w:tc>
          <w:tcPr>
            <w:tcW w:w="1685" w:type="pct"/>
            <w:shd w:val="clear" w:color="auto" w:fill="auto"/>
            <w:vAlign w:val="center"/>
          </w:tcPr>
          <w:p w14:paraId="251137C7" w14:textId="6F042E24" w:rsidR="00257926" w:rsidRPr="00224B80" w:rsidRDefault="00257926" w:rsidP="00257926">
            <w:pPr>
              <w:rPr>
                <w:sz w:val="22"/>
                <w:szCs w:val="22"/>
              </w:rPr>
            </w:pPr>
            <w:r w:rsidRPr="00377E42">
              <w:rPr>
                <w:sz w:val="22"/>
                <w:szCs w:val="22"/>
              </w:rPr>
              <w:t>аварийная подпитка «сырой» водой (п. 6.22 в СП 124.13330.2012)</w:t>
            </w:r>
          </w:p>
        </w:tc>
        <w:tc>
          <w:tcPr>
            <w:tcW w:w="332" w:type="pct"/>
            <w:shd w:val="clear" w:color="auto" w:fill="auto"/>
            <w:vAlign w:val="center"/>
          </w:tcPr>
          <w:p w14:paraId="20958857" w14:textId="0E6B0B19"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239C2A2E" w14:textId="3B9586D7" w:rsidR="00257926" w:rsidRPr="00224B80" w:rsidRDefault="00257926" w:rsidP="00257926">
            <w:pPr>
              <w:jc w:val="center"/>
              <w:rPr>
                <w:sz w:val="22"/>
                <w:szCs w:val="22"/>
              </w:rPr>
            </w:pPr>
            <w:r w:rsidRPr="00377E42">
              <w:rPr>
                <w:sz w:val="22"/>
                <w:szCs w:val="22"/>
              </w:rPr>
              <w:t>6,37</w:t>
            </w:r>
          </w:p>
        </w:tc>
        <w:tc>
          <w:tcPr>
            <w:tcW w:w="314" w:type="pct"/>
            <w:tcBorders>
              <w:top w:val="nil"/>
              <w:left w:val="nil"/>
              <w:bottom w:val="single" w:sz="8" w:space="0" w:color="auto"/>
              <w:right w:val="single" w:sz="8" w:space="0" w:color="auto"/>
            </w:tcBorders>
            <w:shd w:val="clear" w:color="auto" w:fill="auto"/>
            <w:vAlign w:val="center"/>
          </w:tcPr>
          <w:p w14:paraId="390ADF82" w14:textId="7262A7E4" w:rsidR="00257926" w:rsidRPr="00224B80" w:rsidRDefault="00257926" w:rsidP="00257926">
            <w:pPr>
              <w:jc w:val="center"/>
              <w:rPr>
                <w:sz w:val="22"/>
                <w:szCs w:val="22"/>
              </w:rPr>
            </w:pPr>
            <w:r w:rsidRPr="00377E42">
              <w:rPr>
                <w:sz w:val="22"/>
                <w:szCs w:val="22"/>
              </w:rPr>
              <w:t>6,37</w:t>
            </w:r>
          </w:p>
        </w:tc>
        <w:tc>
          <w:tcPr>
            <w:tcW w:w="315" w:type="pct"/>
            <w:tcBorders>
              <w:top w:val="nil"/>
              <w:left w:val="nil"/>
              <w:bottom w:val="single" w:sz="8" w:space="0" w:color="auto"/>
              <w:right w:val="single" w:sz="8" w:space="0" w:color="auto"/>
            </w:tcBorders>
            <w:shd w:val="clear" w:color="auto" w:fill="auto"/>
            <w:vAlign w:val="center"/>
          </w:tcPr>
          <w:p w14:paraId="712D4BED" w14:textId="4DCFC219" w:rsidR="00257926" w:rsidRPr="00224B80" w:rsidRDefault="00257926" w:rsidP="00257926">
            <w:pPr>
              <w:jc w:val="center"/>
              <w:rPr>
                <w:sz w:val="22"/>
                <w:szCs w:val="22"/>
              </w:rPr>
            </w:pPr>
            <w:r w:rsidRPr="00377E42">
              <w:rPr>
                <w:sz w:val="22"/>
                <w:szCs w:val="22"/>
              </w:rPr>
              <w:t>6,37</w:t>
            </w:r>
          </w:p>
        </w:tc>
        <w:tc>
          <w:tcPr>
            <w:tcW w:w="339" w:type="pct"/>
            <w:tcBorders>
              <w:top w:val="nil"/>
              <w:left w:val="nil"/>
              <w:bottom w:val="single" w:sz="8" w:space="0" w:color="auto"/>
              <w:right w:val="single" w:sz="8" w:space="0" w:color="auto"/>
            </w:tcBorders>
            <w:shd w:val="clear" w:color="auto" w:fill="auto"/>
            <w:vAlign w:val="center"/>
          </w:tcPr>
          <w:p w14:paraId="71C6AACC" w14:textId="3656250E" w:rsidR="00257926" w:rsidRPr="00224B80" w:rsidRDefault="00257926" w:rsidP="00257926">
            <w:pPr>
              <w:jc w:val="center"/>
              <w:rPr>
                <w:sz w:val="22"/>
                <w:szCs w:val="22"/>
              </w:rPr>
            </w:pPr>
            <w:r w:rsidRPr="00377E42">
              <w:rPr>
                <w:sz w:val="22"/>
                <w:szCs w:val="22"/>
              </w:rPr>
              <w:t>6,37</w:t>
            </w:r>
          </w:p>
        </w:tc>
        <w:tc>
          <w:tcPr>
            <w:tcW w:w="339" w:type="pct"/>
            <w:tcBorders>
              <w:top w:val="nil"/>
              <w:left w:val="nil"/>
              <w:bottom w:val="single" w:sz="8" w:space="0" w:color="auto"/>
              <w:right w:val="single" w:sz="8" w:space="0" w:color="auto"/>
            </w:tcBorders>
            <w:shd w:val="clear" w:color="auto" w:fill="auto"/>
            <w:vAlign w:val="center"/>
          </w:tcPr>
          <w:p w14:paraId="6D933CEE" w14:textId="21D85A1D" w:rsidR="00257926" w:rsidRPr="00224B80" w:rsidRDefault="00257926" w:rsidP="00257926">
            <w:pPr>
              <w:jc w:val="center"/>
              <w:rPr>
                <w:sz w:val="22"/>
                <w:szCs w:val="22"/>
              </w:rPr>
            </w:pPr>
            <w:r w:rsidRPr="00377E42">
              <w:rPr>
                <w:sz w:val="22"/>
                <w:szCs w:val="22"/>
              </w:rPr>
              <w:t>6,37</w:t>
            </w:r>
          </w:p>
        </w:tc>
        <w:tc>
          <w:tcPr>
            <w:tcW w:w="339" w:type="pct"/>
            <w:tcBorders>
              <w:top w:val="nil"/>
              <w:left w:val="nil"/>
              <w:bottom w:val="single" w:sz="8" w:space="0" w:color="auto"/>
              <w:right w:val="single" w:sz="8" w:space="0" w:color="auto"/>
            </w:tcBorders>
            <w:shd w:val="clear" w:color="auto" w:fill="auto"/>
            <w:vAlign w:val="center"/>
          </w:tcPr>
          <w:p w14:paraId="44957B29" w14:textId="0405BDB7" w:rsidR="00257926" w:rsidRPr="00224B80" w:rsidRDefault="00257926" w:rsidP="00257926">
            <w:pPr>
              <w:jc w:val="center"/>
              <w:rPr>
                <w:sz w:val="22"/>
                <w:szCs w:val="22"/>
              </w:rPr>
            </w:pPr>
            <w:r w:rsidRPr="00377E42">
              <w:rPr>
                <w:sz w:val="22"/>
                <w:szCs w:val="22"/>
              </w:rPr>
              <w:t>6,37</w:t>
            </w:r>
          </w:p>
        </w:tc>
        <w:tc>
          <w:tcPr>
            <w:tcW w:w="339" w:type="pct"/>
            <w:tcBorders>
              <w:top w:val="nil"/>
              <w:left w:val="nil"/>
              <w:bottom w:val="single" w:sz="8" w:space="0" w:color="auto"/>
              <w:right w:val="single" w:sz="8" w:space="0" w:color="auto"/>
            </w:tcBorders>
            <w:shd w:val="clear" w:color="auto" w:fill="auto"/>
            <w:vAlign w:val="center"/>
          </w:tcPr>
          <w:p w14:paraId="35A2A1BF" w14:textId="6B4BCB47" w:rsidR="00257926" w:rsidRPr="00224B80" w:rsidRDefault="00257926" w:rsidP="00257926">
            <w:pPr>
              <w:jc w:val="center"/>
              <w:rPr>
                <w:sz w:val="22"/>
                <w:szCs w:val="22"/>
              </w:rPr>
            </w:pPr>
            <w:r w:rsidRPr="00377E42">
              <w:rPr>
                <w:sz w:val="22"/>
                <w:szCs w:val="22"/>
              </w:rPr>
              <w:t>6,37</w:t>
            </w:r>
          </w:p>
        </w:tc>
        <w:tc>
          <w:tcPr>
            <w:tcW w:w="362" w:type="pct"/>
            <w:tcBorders>
              <w:top w:val="nil"/>
              <w:left w:val="nil"/>
              <w:bottom w:val="single" w:sz="8" w:space="0" w:color="auto"/>
              <w:right w:val="single" w:sz="8" w:space="0" w:color="auto"/>
            </w:tcBorders>
            <w:shd w:val="clear" w:color="auto" w:fill="auto"/>
            <w:vAlign w:val="center"/>
          </w:tcPr>
          <w:p w14:paraId="3B23EBA9" w14:textId="55C24CAA" w:rsidR="00257926" w:rsidRPr="00224B80" w:rsidRDefault="00257926" w:rsidP="00257926">
            <w:pPr>
              <w:jc w:val="center"/>
              <w:rPr>
                <w:sz w:val="22"/>
                <w:szCs w:val="22"/>
              </w:rPr>
            </w:pPr>
            <w:r w:rsidRPr="00377E42">
              <w:rPr>
                <w:sz w:val="22"/>
                <w:szCs w:val="22"/>
              </w:rPr>
              <w:t>6,37</w:t>
            </w:r>
          </w:p>
        </w:tc>
      </w:tr>
      <w:tr w:rsidR="00224B80" w:rsidRPr="00224B80" w14:paraId="133B965B" w14:textId="77777777" w:rsidTr="00257926">
        <w:trPr>
          <w:cantSplit/>
        </w:trPr>
        <w:tc>
          <w:tcPr>
            <w:tcW w:w="322" w:type="pct"/>
            <w:shd w:val="clear" w:color="auto" w:fill="auto"/>
            <w:vAlign w:val="center"/>
          </w:tcPr>
          <w:p w14:paraId="0F8A3E4F" w14:textId="72D76B6F" w:rsidR="00257926" w:rsidRPr="00224B80" w:rsidRDefault="00257926" w:rsidP="00257926">
            <w:pPr>
              <w:rPr>
                <w:sz w:val="22"/>
                <w:szCs w:val="22"/>
              </w:rPr>
            </w:pPr>
            <w:r w:rsidRPr="00224B80">
              <w:rPr>
                <w:sz w:val="22"/>
                <w:szCs w:val="22"/>
              </w:rPr>
              <w:t>3</w:t>
            </w:r>
          </w:p>
        </w:tc>
        <w:tc>
          <w:tcPr>
            <w:tcW w:w="1685" w:type="pct"/>
            <w:shd w:val="clear" w:color="auto" w:fill="auto"/>
            <w:vAlign w:val="bottom"/>
          </w:tcPr>
          <w:p w14:paraId="45851F29" w14:textId="0A771893" w:rsidR="00257926" w:rsidRPr="00224B80" w:rsidRDefault="00257926" w:rsidP="00257926">
            <w:pPr>
              <w:rPr>
                <w:sz w:val="22"/>
                <w:szCs w:val="22"/>
              </w:rPr>
            </w:pPr>
            <w:r w:rsidRPr="00377E42">
              <w:rPr>
                <w:b/>
                <w:bCs/>
                <w:sz w:val="22"/>
                <w:szCs w:val="22"/>
              </w:rPr>
              <w:t>Котельная №4</w:t>
            </w:r>
          </w:p>
        </w:tc>
        <w:tc>
          <w:tcPr>
            <w:tcW w:w="332" w:type="pct"/>
            <w:shd w:val="clear" w:color="auto" w:fill="auto"/>
            <w:vAlign w:val="center"/>
          </w:tcPr>
          <w:p w14:paraId="1F094628" w14:textId="77777777" w:rsidR="00257926" w:rsidRPr="00224B80" w:rsidRDefault="00257926" w:rsidP="00257926">
            <w:pP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41D53357" w14:textId="77777777" w:rsidR="00257926" w:rsidRPr="00224B80" w:rsidRDefault="00257926" w:rsidP="00257926">
            <w:pPr>
              <w:jc w:val="cente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2B1F5D09" w14:textId="77777777" w:rsidR="00257926" w:rsidRPr="00224B80" w:rsidRDefault="00257926" w:rsidP="00257926">
            <w:pPr>
              <w:jc w:val="center"/>
              <w:rPr>
                <w:sz w:val="22"/>
                <w:szCs w:val="22"/>
              </w:rPr>
            </w:pPr>
          </w:p>
        </w:tc>
        <w:tc>
          <w:tcPr>
            <w:tcW w:w="315" w:type="pct"/>
            <w:tcBorders>
              <w:top w:val="nil"/>
              <w:left w:val="nil"/>
              <w:bottom w:val="single" w:sz="8" w:space="0" w:color="auto"/>
              <w:right w:val="single" w:sz="8" w:space="0" w:color="auto"/>
            </w:tcBorders>
            <w:shd w:val="clear" w:color="auto" w:fill="auto"/>
            <w:vAlign w:val="center"/>
          </w:tcPr>
          <w:p w14:paraId="6D40E03C"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6CE73FF3"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7E8D4BAE"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0D9D3C8A"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64282404" w14:textId="77777777" w:rsidR="00257926" w:rsidRPr="00224B80" w:rsidRDefault="00257926" w:rsidP="00257926">
            <w:pPr>
              <w:jc w:val="center"/>
              <w:rPr>
                <w:sz w:val="22"/>
                <w:szCs w:val="22"/>
              </w:rPr>
            </w:pPr>
          </w:p>
        </w:tc>
        <w:tc>
          <w:tcPr>
            <w:tcW w:w="362" w:type="pct"/>
            <w:tcBorders>
              <w:top w:val="nil"/>
              <w:left w:val="nil"/>
              <w:bottom w:val="single" w:sz="8" w:space="0" w:color="auto"/>
              <w:right w:val="single" w:sz="8" w:space="0" w:color="auto"/>
            </w:tcBorders>
            <w:shd w:val="clear" w:color="auto" w:fill="auto"/>
            <w:vAlign w:val="bottom"/>
          </w:tcPr>
          <w:p w14:paraId="72FA9BE5" w14:textId="77777777" w:rsidR="00257926" w:rsidRPr="00224B80" w:rsidRDefault="00257926" w:rsidP="00257926">
            <w:pPr>
              <w:jc w:val="center"/>
              <w:rPr>
                <w:sz w:val="22"/>
                <w:szCs w:val="22"/>
              </w:rPr>
            </w:pPr>
          </w:p>
        </w:tc>
      </w:tr>
      <w:tr w:rsidR="00224B80" w:rsidRPr="00224B80" w14:paraId="52C6B308" w14:textId="77777777" w:rsidTr="00257926">
        <w:trPr>
          <w:cantSplit/>
        </w:trPr>
        <w:tc>
          <w:tcPr>
            <w:tcW w:w="322" w:type="pct"/>
            <w:shd w:val="clear" w:color="auto" w:fill="auto"/>
            <w:vAlign w:val="center"/>
          </w:tcPr>
          <w:p w14:paraId="50660019" w14:textId="61F98D7B" w:rsidR="00257926" w:rsidRPr="00224B80" w:rsidRDefault="00257926" w:rsidP="00257926">
            <w:pPr>
              <w:rPr>
                <w:b/>
                <w:bCs/>
                <w:sz w:val="22"/>
                <w:szCs w:val="22"/>
              </w:rPr>
            </w:pPr>
            <w:r w:rsidRPr="00224B80">
              <w:rPr>
                <w:sz w:val="22"/>
                <w:szCs w:val="22"/>
              </w:rPr>
              <w:t>3.1</w:t>
            </w:r>
          </w:p>
        </w:tc>
        <w:tc>
          <w:tcPr>
            <w:tcW w:w="1685" w:type="pct"/>
            <w:shd w:val="clear" w:color="auto" w:fill="auto"/>
            <w:vAlign w:val="center"/>
          </w:tcPr>
          <w:p w14:paraId="741E9685" w14:textId="44184255" w:rsidR="00257926" w:rsidRPr="00224B80" w:rsidRDefault="00257926" w:rsidP="00257926">
            <w:pPr>
              <w:rPr>
                <w:sz w:val="22"/>
                <w:szCs w:val="22"/>
              </w:rPr>
            </w:pPr>
            <w:r w:rsidRPr="00377E42">
              <w:rPr>
                <w:sz w:val="22"/>
                <w:szCs w:val="22"/>
              </w:rPr>
              <w:t>присоединенная нагрузка</w:t>
            </w:r>
          </w:p>
        </w:tc>
        <w:tc>
          <w:tcPr>
            <w:tcW w:w="332" w:type="pct"/>
            <w:shd w:val="clear" w:color="auto" w:fill="auto"/>
            <w:vAlign w:val="center"/>
          </w:tcPr>
          <w:p w14:paraId="54816B8B" w14:textId="71B58E78" w:rsidR="00257926" w:rsidRPr="00224B80" w:rsidRDefault="00257926" w:rsidP="00257926">
            <w:pPr>
              <w:rPr>
                <w:sz w:val="22"/>
                <w:szCs w:val="22"/>
              </w:rPr>
            </w:pPr>
            <w:r w:rsidRPr="00377E42">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04079DD3" w14:textId="5D277865" w:rsidR="00257926" w:rsidRPr="00224B80" w:rsidRDefault="00257926" w:rsidP="00257926">
            <w:pPr>
              <w:jc w:val="center"/>
              <w:rPr>
                <w:sz w:val="22"/>
                <w:szCs w:val="22"/>
              </w:rPr>
            </w:pPr>
            <w:r w:rsidRPr="00377E42">
              <w:rPr>
                <w:sz w:val="22"/>
                <w:szCs w:val="22"/>
              </w:rPr>
              <w:t>0,660</w:t>
            </w:r>
          </w:p>
        </w:tc>
        <w:tc>
          <w:tcPr>
            <w:tcW w:w="314" w:type="pct"/>
            <w:tcBorders>
              <w:top w:val="nil"/>
              <w:left w:val="nil"/>
              <w:bottom w:val="single" w:sz="8" w:space="0" w:color="auto"/>
              <w:right w:val="single" w:sz="8" w:space="0" w:color="auto"/>
            </w:tcBorders>
            <w:shd w:val="clear" w:color="auto" w:fill="auto"/>
            <w:vAlign w:val="center"/>
          </w:tcPr>
          <w:p w14:paraId="333E5177" w14:textId="4E429C9F" w:rsidR="00257926" w:rsidRPr="00224B80" w:rsidRDefault="00257926" w:rsidP="00257926">
            <w:pPr>
              <w:jc w:val="center"/>
              <w:rPr>
                <w:sz w:val="22"/>
                <w:szCs w:val="22"/>
              </w:rPr>
            </w:pPr>
            <w:r w:rsidRPr="00377E42">
              <w:rPr>
                <w:sz w:val="22"/>
                <w:szCs w:val="22"/>
              </w:rPr>
              <w:t>0,660</w:t>
            </w:r>
          </w:p>
        </w:tc>
        <w:tc>
          <w:tcPr>
            <w:tcW w:w="315" w:type="pct"/>
            <w:tcBorders>
              <w:top w:val="nil"/>
              <w:left w:val="nil"/>
              <w:bottom w:val="single" w:sz="8" w:space="0" w:color="auto"/>
              <w:right w:val="single" w:sz="8" w:space="0" w:color="auto"/>
            </w:tcBorders>
            <w:shd w:val="clear" w:color="auto" w:fill="auto"/>
            <w:vAlign w:val="center"/>
          </w:tcPr>
          <w:p w14:paraId="78C80357" w14:textId="6C7F691C" w:rsidR="00257926" w:rsidRPr="00224B80" w:rsidRDefault="00257926" w:rsidP="00257926">
            <w:pPr>
              <w:jc w:val="center"/>
              <w:rPr>
                <w:sz w:val="22"/>
                <w:szCs w:val="22"/>
              </w:rPr>
            </w:pPr>
            <w:r w:rsidRPr="00377E42">
              <w:rPr>
                <w:sz w:val="22"/>
                <w:szCs w:val="22"/>
              </w:rPr>
              <w:t>0,660</w:t>
            </w:r>
          </w:p>
        </w:tc>
        <w:tc>
          <w:tcPr>
            <w:tcW w:w="339" w:type="pct"/>
            <w:tcBorders>
              <w:top w:val="nil"/>
              <w:left w:val="nil"/>
              <w:bottom w:val="single" w:sz="8" w:space="0" w:color="auto"/>
              <w:right w:val="single" w:sz="8" w:space="0" w:color="auto"/>
            </w:tcBorders>
            <w:shd w:val="clear" w:color="auto" w:fill="auto"/>
            <w:vAlign w:val="center"/>
          </w:tcPr>
          <w:p w14:paraId="2C351AE4" w14:textId="6EF03FD8" w:rsidR="00257926" w:rsidRPr="00224B80" w:rsidRDefault="00257926" w:rsidP="00257926">
            <w:pPr>
              <w:jc w:val="center"/>
              <w:rPr>
                <w:sz w:val="22"/>
                <w:szCs w:val="22"/>
              </w:rPr>
            </w:pPr>
            <w:r w:rsidRPr="00377E42">
              <w:rPr>
                <w:sz w:val="22"/>
                <w:szCs w:val="22"/>
              </w:rPr>
              <w:t>0,660</w:t>
            </w:r>
          </w:p>
        </w:tc>
        <w:tc>
          <w:tcPr>
            <w:tcW w:w="339" w:type="pct"/>
            <w:tcBorders>
              <w:top w:val="nil"/>
              <w:left w:val="nil"/>
              <w:bottom w:val="single" w:sz="8" w:space="0" w:color="auto"/>
              <w:right w:val="single" w:sz="8" w:space="0" w:color="auto"/>
            </w:tcBorders>
            <w:shd w:val="clear" w:color="auto" w:fill="auto"/>
            <w:vAlign w:val="center"/>
          </w:tcPr>
          <w:p w14:paraId="0C556117" w14:textId="11CE383C" w:rsidR="00257926" w:rsidRPr="00224B80" w:rsidRDefault="00257926" w:rsidP="00257926">
            <w:pPr>
              <w:jc w:val="center"/>
              <w:rPr>
                <w:sz w:val="22"/>
                <w:szCs w:val="22"/>
              </w:rPr>
            </w:pPr>
            <w:r w:rsidRPr="00377E42">
              <w:rPr>
                <w:sz w:val="22"/>
                <w:szCs w:val="22"/>
              </w:rPr>
              <w:t>0,660</w:t>
            </w:r>
          </w:p>
        </w:tc>
        <w:tc>
          <w:tcPr>
            <w:tcW w:w="339" w:type="pct"/>
            <w:tcBorders>
              <w:top w:val="nil"/>
              <w:left w:val="nil"/>
              <w:bottom w:val="single" w:sz="8" w:space="0" w:color="auto"/>
              <w:right w:val="single" w:sz="8" w:space="0" w:color="auto"/>
            </w:tcBorders>
            <w:shd w:val="clear" w:color="auto" w:fill="auto"/>
            <w:vAlign w:val="center"/>
          </w:tcPr>
          <w:p w14:paraId="427A750A" w14:textId="2F500587" w:rsidR="00257926" w:rsidRPr="00224B80" w:rsidRDefault="00257926" w:rsidP="00257926">
            <w:pPr>
              <w:jc w:val="center"/>
              <w:rPr>
                <w:sz w:val="22"/>
                <w:szCs w:val="22"/>
              </w:rPr>
            </w:pPr>
            <w:r w:rsidRPr="00377E42">
              <w:rPr>
                <w:sz w:val="22"/>
                <w:szCs w:val="22"/>
              </w:rPr>
              <w:t>0,660</w:t>
            </w:r>
          </w:p>
        </w:tc>
        <w:tc>
          <w:tcPr>
            <w:tcW w:w="339" w:type="pct"/>
            <w:tcBorders>
              <w:top w:val="nil"/>
              <w:left w:val="nil"/>
              <w:bottom w:val="single" w:sz="8" w:space="0" w:color="auto"/>
              <w:right w:val="single" w:sz="8" w:space="0" w:color="auto"/>
            </w:tcBorders>
            <w:shd w:val="clear" w:color="auto" w:fill="auto"/>
            <w:vAlign w:val="center"/>
          </w:tcPr>
          <w:p w14:paraId="6EE8D79F" w14:textId="2BF0DA92" w:rsidR="00257926" w:rsidRPr="00224B80" w:rsidRDefault="00257926" w:rsidP="00257926">
            <w:pPr>
              <w:jc w:val="center"/>
              <w:rPr>
                <w:sz w:val="22"/>
                <w:szCs w:val="22"/>
              </w:rPr>
            </w:pPr>
            <w:r w:rsidRPr="00377E42">
              <w:rPr>
                <w:sz w:val="22"/>
                <w:szCs w:val="22"/>
              </w:rPr>
              <w:t>0,660</w:t>
            </w:r>
          </w:p>
        </w:tc>
        <w:tc>
          <w:tcPr>
            <w:tcW w:w="362" w:type="pct"/>
            <w:tcBorders>
              <w:top w:val="nil"/>
              <w:left w:val="nil"/>
              <w:bottom w:val="single" w:sz="8" w:space="0" w:color="auto"/>
              <w:right w:val="single" w:sz="8" w:space="0" w:color="auto"/>
            </w:tcBorders>
            <w:shd w:val="clear" w:color="auto" w:fill="auto"/>
            <w:vAlign w:val="center"/>
          </w:tcPr>
          <w:p w14:paraId="75A4EA8A" w14:textId="51FDD44D" w:rsidR="00257926" w:rsidRPr="00224B80" w:rsidRDefault="00257926" w:rsidP="00257926">
            <w:pPr>
              <w:jc w:val="center"/>
              <w:rPr>
                <w:sz w:val="22"/>
                <w:szCs w:val="22"/>
              </w:rPr>
            </w:pPr>
            <w:r w:rsidRPr="00377E42">
              <w:rPr>
                <w:sz w:val="22"/>
                <w:szCs w:val="22"/>
              </w:rPr>
              <w:t>0,660</w:t>
            </w:r>
          </w:p>
        </w:tc>
      </w:tr>
      <w:tr w:rsidR="00224B80" w:rsidRPr="00224B80" w14:paraId="79B5086E" w14:textId="77777777" w:rsidTr="00257926">
        <w:trPr>
          <w:cantSplit/>
        </w:trPr>
        <w:tc>
          <w:tcPr>
            <w:tcW w:w="322" w:type="pct"/>
            <w:shd w:val="clear" w:color="auto" w:fill="auto"/>
            <w:vAlign w:val="center"/>
          </w:tcPr>
          <w:p w14:paraId="439DE13B" w14:textId="7BEB2D29" w:rsidR="00257926" w:rsidRPr="00224B80" w:rsidRDefault="00257926" w:rsidP="00257926">
            <w:pPr>
              <w:rPr>
                <w:sz w:val="22"/>
                <w:szCs w:val="22"/>
              </w:rPr>
            </w:pPr>
            <w:r w:rsidRPr="00224B80">
              <w:rPr>
                <w:sz w:val="22"/>
                <w:szCs w:val="22"/>
              </w:rPr>
              <w:t>3.2</w:t>
            </w:r>
          </w:p>
        </w:tc>
        <w:tc>
          <w:tcPr>
            <w:tcW w:w="1685" w:type="pct"/>
            <w:shd w:val="clear" w:color="auto" w:fill="auto"/>
            <w:vAlign w:val="center"/>
          </w:tcPr>
          <w:p w14:paraId="1AD67911" w14:textId="00AFEE4A" w:rsidR="00257926" w:rsidRPr="00224B80" w:rsidRDefault="00257926" w:rsidP="00257926">
            <w:pPr>
              <w:rPr>
                <w:sz w:val="22"/>
                <w:szCs w:val="22"/>
              </w:rPr>
            </w:pPr>
            <w:r w:rsidRPr="00377E42">
              <w:rPr>
                <w:sz w:val="22"/>
                <w:szCs w:val="22"/>
              </w:rPr>
              <w:t>объем системы теплоснабжения (п. 6.16 в СП 124.13330.2012)</w:t>
            </w:r>
          </w:p>
        </w:tc>
        <w:tc>
          <w:tcPr>
            <w:tcW w:w="332" w:type="pct"/>
            <w:shd w:val="clear" w:color="auto" w:fill="auto"/>
            <w:vAlign w:val="center"/>
          </w:tcPr>
          <w:p w14:paraId="30EF327B" w14:textId="78554EAB" w:rsidR="00257926" w:rsidRPr="00224B80" w:rsidRDefault="00257926" w:rsidP="00257926">
            <w:pPr>
              <w:rPr>
                <w:sz w:val="22"/>
                <w:szCs w:val="22"/>
              </w:rPr>
            </w:pPr>
            <w:r w:rsidRPr="00377E42">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63706017" w14:textId="7BB7E264" w:rsidR="00257926" w:rsidRPr="00224B80" w:rsidRDefault="00257926" w:rsidP="00257926">
            <w:pPr>
              <w:jc w:val="center"/>
              <w:rPr>
                <w:sz w:val="22"/>
                <w:szCs w:val="22"/>
              </w:rPr>
            </w:pPr>
            <w:r w:rsidRPr="00377E42">
              <w:rPr>
                <w:sz w:val="22"/>
                <w:szCs w:val="22"/>
              </w:rPr>
              <w:t>49,884</w:t>
            </w:r>
          </w:p>
        </w:tc>
        <w:tc>
          <w:tcPr>
            <w:tcW w:w="314" w:type="pct"/>
            <w:tcBorders>
              <w:top w:val="nil"/>
              <w:left w:val="nil"/>
              <w:bottom w:val="single" w:sz="8" w:space="0" w:color="auto"/>
              <w:right w:val="single" w:sz="8" w:space="0" w:color="auto"/>
            </w:tcBorders>
            <w:shd w:val="clear" w:color="auto" w:fill="auto"/>
            <w:vAlign w:val="center"/>
          </w:tcPr>
          <w:p w14:paraId="6923302A" w14:textId="58750DD6" w:rsidR="00257926" w:rsidRPr="00224B80" w:rsidRDefault="00257926" w:rsidP="00257926">
            <w:pPr>
              <w:jc w:val="center"/>
              <w:rPr>
                <w:sz w:val="22"/>
                <w:szCs w:val="22"/>
              </w:rPr>
            </w:pPr>
            <w:r w:rsidRPr="00377E42">
              <w:rPr>
                <w:sz w:val="22"/>
                <w:szCs w:val="22"/>
              </w:rPr>
              <w:t>49,884</w:t>
            </w:r>
          </w:p>
        </w:tc>
        <w:tc>
          <w:tcPr>
            <w:tcW w:w="315" w:type="pct"/>
            <w:tcBorders>
              <w:top w:val="nil"/>
              <w:left w:val="nil"/>
              <w:bottom w:val="single" w:sz="8" w:space="0" w:color="auto"/>
              <w:right w:val="single" w:sz="8" w:space="0" w:color="auto"/>
            </w:tcBorders>
            <w:shd w:val="clear" w:color="auto" w:fill="auto"/>
            <w:vAlign w:val="center"/>
          </w:tcPr>
          <w:p w14:paraId="05FBA4FC" w14:textId="1DA0C028" w:rsidR="00257926" w:rsidRPr="00224B80" w:rsidRDefault="00257926" w:rsidP="00257926">
            <w:pPr>
              <w:jc w:val="center"/>
              <w:rPr>
                <w:sz w:val="22"/>
                <w:szCs w:val="22"/>
              </w:rPr>
            </w:pPr>
            <w:r w:rsidRPr="00377E42">
              <w:rPr>
                <w:sz w:val="22"/>
                <w:szCs w:val="22"/>
              </w:rPr>
              <w:t>49,884</w:t>
            </w:r>
          </w:p>
        </w:tc>
        <w:tc>
          <w:tcPr>
            <w:tcW w:w="339" w:type="pct"/>
            <w:tcBorders>
              <w:top w:val="nil"/>
              <w:left w:val="nil"/>
              <w:bottom w:val="single" w:sz="8" w:space="0" w:color="auto"/>
              <w:right w:val="single" w:sz="8" w:space="0" w:color="auto"/>
            </w:tcBorders>
            <w:shd w:val="clear" w:color="auto" w:fill="auto"/>
            <w:vAlign w:val="center"/>
          </w:tcPr>
          <w:p w14:paraId="21F51657" w14:textId="3AF88A36" w:rsidR="00257926" w:rsidRPr="00224B80" w:rsidRDefault="00257926" w:rsidP="00257926">
            <w:pPr>
              <w:jc w:val="center"/>
              <w:rPr>
                <w:sz w:val="22"/>
                <w:szCs w:val="22"/>
              </w:rPr>
            </w:pPr>
            <w:r w:rsidRPr="00377E42">
              <w:rPr>
                <w:sz w:val="22"/>
                <w:szCs w:val="22"/>
              </w:rPr>
              <w:t>49,884</w:t>
            </w:r>
          </w:p>
        </w:tc>
        <w:tc>
          <w:tcPr>
            <w:tcW w:w="339" w:type="pct"/>
            <w:tcBorders>
              <w:top w:val="nil"/>
              <w:left w:val="nil"/>
              <w:bottom w:val="single" w:sz="8" w:space="0" w:color="auto"/>
              <w:right w:val="single" w:sz="8" w:space="0" w:color="auto"/>
            </w:tcBorders>
            <w:shd w:val="clear" w:color="auto" w:fill="auto"/>
            <w:vAlign w:val="center"/>
          </w:tcPr>
          <w:p w14:paraId="5266C353" w14:textId="6BDAFEA0" w:rsidR="00257926" w:rsidRPr="00224B80" w:rsidRDefault="00257926" w:rsidP="00257926">
            <w:pPr>
              <w:jc w:val="center"/>
              <w:rPr>
                <w:sz w:val="22"/>
                <w:szCs w:val="22"/>
              </w:rPr>
            </w:pPr>
            <w:r w:rsidRPr="00377E42">
              <w:rPr>
                <w:sz w:val="22"/>
                <w:szCs w:val="22"/>
              </w:rPr>
              <w:t>49,884</w:t>
            </w:r>
          </w:p>
        </w:tc>
        <w:tc>
          <w:tcPr>
            <w:tcW w:w="339" w:type="pct"/>
            <w:tcBorders>
              <w:top w:val="nil"/>
              <w:left w:val="nil"/>
              <w:bottom w:val="single" w:sz="8" w:space="0" w:color="auto"/>
              <w:right w:val="single" w:sz="8" w:space="0" w:color="auto"/>
            </w:tcBorders>
            <w:shd w:val="clear" w:color="auto" w:fill="auto"/>
            <w:vAlign w:val="center"/>
          </w:tcPr>
          <w:p w14:paraId="4B601813" w14:textId="4B672521" w:rsidR="00257926" w:rsidRPr="00224B80" w:rsidRDefault="00257926" w:rsidP="00257926">
            <w:pPr>
              <w:jc w:val="center"/>
              <w:rPr>
                <w:sz w:val="22"/>
                <w:szCs w:val="22"/>
              </w:rPr>
            </w:pPr>
            <w:r w:rsidRPr="00377E42">
              <w:rPr>
                <w:sz w:val="22"/>
                <w:szCs w:val="22"/>
              </w:rPr>
              <w:t>49,884</w:t>
            </w:r>
          </w:p>
        </w:tc>
        <w:tc>
          <w:tcPr>
            <w:tcW w:w="339" w:type="pct"/>
            <w:tcBorders>
              <w:top w:val="nil"/>
              <w:left w:val="nil"/>
              <w:bottom w:val="single" w:sz="8" w:space="0" w:color="auto"/>
              <w:right w:val="single" w:sz="8" w:space="0" w:color="auto"/>
            </w:tcBorders>
            <w:shd w:val="clear" w:color="auto" w:fill="auto"/>
            <w:vAlign w:val="center"/>
          </w:tcPr>
          <w:p w14:paraId="40887156" w14:textId="4F083722" w:rsidR="00257926" w:rsidRPr="00224B80" w:rsidRDefault="00257926" w:rsidP="00257926">
            <w:pPr>
              <w:jc w:val="center"/>
              <w:rPr>
                <w:sz w:val="22"/>
                <w:szCs w:val="22"/>
              </w:rPr>
            </w:pPr>
            <w:r w:rsidRPr="00377E42">
              <w:rPr>
                <w:sz w:val="22"/>
                <w:szCs w:val="22"/>
              </w:rPr>
              <w:t>49,884</w:t>
            </w:r>
          </w:p>
        </w:tc>
        <w:tc>
          <w:tcPr>
            <w:tcW w:w="362" w:type="pct"/>
            <w:tcBorders>
              <w:top w:val="nil"/>
              <w:left w:val="nil"/>
              <w:bottom w:val="single" w:sz="8" w:space="0" w:color="auto"/>
              <w:right w:val="single" w:sz="8" w:space="0" w:color="auto"/>
            </w:tcBorders>
            <w:shd w:val="clear" w:color="auto" w:fill="auto"/>
            <w:vAlign w:val="center"/>
          </w:tcPr>
          <w:p w14:paraId="4D70C150" w14:textId="0937EC85" w:rsidR="00257926" w:rsidRPr="00224B80" w:rsidRDefault="00257926" w:rsidP="00257926">
            <w:pPr>
              <w:jc w:val="center"/>
              <w:rPr>
                <w:sz w:val="22"/>
                <w:szCs w:val="22"/>
              </w:rPr>
            </w:pPr>
            <w:r w:rsidRPr="00377E42">
              <w:rPr>
                <w:sz w:val="22"/>
                <w:szCs w:val="22"/>
              </w:rPr>
              <w:t>49,884</w:t>
            </w:r>
          </w:p>
        </w:tc>
      </w:tr>
      <w:tr w:rsidR="00224B80" w:rsidRPr="00224B80" w14:paraId="58D76F89" w14:textId="77777777" w:rsidTr="00257926">
        <w:trPr>
          <w:cantSplit/>
        </w:trPr>
        <w:tc>
          <w:tcPr>
            <w:tcW w:w="322" w:type="pct"/>
            <w:shd w:val="clear" w:color="auto" w:fill="auto"/>
            <w:vAlign w:val="center"/>
          </w:tcPr>
          <w:p w14:paraId="29F4B497" w14:textId="4742B82D" w:rsidR="00257926" w:rsidRPr="00224B80" w:rsidRDefault="00257926" w:rsidP="00257926">
            <w:pPr>
              <w:rPr>
                <w:sz w:val="22"/>
                <w:szCs w:val="22"/>
              </w:rPr>
            </w:pPr>
            <w:r w:rsidRPr="00224B80">
              <w:rPr>
                <w:sz w:val="22"/>
                <w:szCs w:val="22"/>
              </w:rPr>
              <w:t>3.3</w:t>
            </w:r>
          </w:p>
        </w:tc>
        <w:tc>
          <w:tcPr>
            <w:tcW w:w="1685" w:type="pct"/>
            <w:shd w:val="clear" w:color="auto" w:fill="auto"/>
            <w:vAlign w:val="center"/>
          </w:tcPr>
          <w:p w14:paraId="2BC0CA64" w14:textId="0CBA7435" w:rsidR="00257926" w:rsidRPr="00224B80" w:rsidRDefault="00257926" w:rsidP="00257926">
            <w:pPr>
              <w:rPr>
                <w:sz w:val="22"/>
                <w:szCs w:val="22"/>
              </w:rPr>
            </w:pPr>
            <w:r w:rsidRPr="00377E42">
              <w:rPr>
                <w:sz w:val="22"/>
                <w:szCs w:val="22"/>
              </w:rPr>
              <w:t>нормативные утечки (п. 6.16 в СП 124.13330.2012)</w:t>
            </w:r>
          </w:p>
        </w:tc>
        <w:tc>
          <w:tcPr>
            <w:tcW w:w="332" w:type="pct"/>
            <w:shd w:val="clear" w:color="auto" w:fill="auto"/>
            <w:vAlign w:val="center"/>
          </w:tcPr>
          <w:p w14:paraId="1E212763" w14:textId="6808BA7E"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78F0B842" w14:textId="31E7582E" w:rsidR="00257926" w:rsidRPr="00224B80" w:rsidRDefault="00257926" w:rsidP="00257926">
            <w:pPr>
              <w:jc w:val="center"/>
              <w:rPr>
                <w:sz w:val="22"/>
                <w:szCs w:val="22"/>
              </w:rPr>
            </w:pPr>
            <w:r w:rsidRPr="00377E42">
              <w:rPr>
                <w:sz w:val="22"/>
                <w:szCs w:val="22"/>
              </w:rPr>
              <w:t>0,125</w:t>
            </w:r>
          </w:p>
        </w:tc>
        <w:tc>
          <w:tcPr>
            <w:tcW w:w="314" w:type="pct"/>
            <w:tcBorders>
              <w:top w:val="nil"/>
              <w:left w:val="nil"/>
              <w:bottom w:val="single" w:sz="8" w:space="0" w:color="auto"/>
              <w:right w:val="single" w:sz="8" w:space="0" w:color="auto"/>
            </w:tcBorders>
            <w:shd w:val="clear" w:color="auto" w:fill="auto"/>
            <w:vAlign w:val="center"/>
          </w:tcPr>
          <w:p w14:paraId="45D9BE21" w14:textId="132E9F7A" w:rsidR="00257926" w:rsidRPr="00224B80" w:rsidRDefault="00257926" w:rsidP="00257926">
            <w:pPr>
              <w:jc w:val="center"/>
              <w:rPr>
                <w:sz w:val="22"/>
                <w:szCs w:val="22"/>
              </w:rPr>
            </w:pPr>
            <w:r w:rsidRPr="00377E42">
              <w:rPr>
                <w:sz w:val="22"/>
                <w:szCs w:val="22"/>
              </w:rPr>
              <w:t>0,125</w:t>
            </w:r>
          </w:p>
        </w:tc>
        <w:tc>
          <w:tcPr>
            <w:tcW w:w="315" w:type="pct"/>
            <w:tcBorders>
              <w:top w:val="nil"/>
              <w:left w:val="nil"/>
              <w:bottom w:val="single" w:sz="8" w:space="0" w:color="auto"/>
              <w:right w:val="single" w:sz="8" w:space="0" w:color="auto"/>
            </w:tcBorders>
            <w:shd w:val="clear" w:color="auto" w:fill="auto"/>
            <w:vAlign w:val="center"/>
          </w:tcPr>
          <w:p w14:paraId="4D5FBF18" w14:textId="7EA8B8B9" w:rsidR="00257926" w:rsidRPr="00224B80" w:rsidRDefault="00257926" w:rsidP="00257926">
            <w:pPr>
              <w:jc w:val="center"/>
              <w:rPr>
                <w:sz w:val="22"/>
                <w:szCs w:val="22"/>
              </w:rPr>
            </w:pPr>
            <w:r w:rsidRPr="00377E42">
              <w:rPr>
                <w:sz w:val="22"/>
                <w:szCs w:val="22"/>
              </w:rPr>
              <w:t>0,125</w:t>
            </w:r>
          </w:p>
        </w:tc>
        <w:tc>
          <w:tcPr>
            <w:tcW w:w="339" w:type="pct"/>
            <w:tcBorders>
              <w:top w:val="nil"/>
              <w:left w:val="nil"/>
              <w:bottom w:val="single" w:sz="8" w:space="0" w:color="auto"/>
              <w:right w:val="single" w:sz="8" w:space="0" w:color="auto"/>
            </w:tcBorders>
            <w:shd w:val="clear" w:color="auto" w:fill="auto"/>
            <w:vAlign w:val="center"/>
          </w:tcPr>
          <w:p w14:paraId="6D32E404" w14:textId="29C39442" w:rsidR="00257926" w:rsidRPr="00224B80" w:rsidRDefault="00257926" w:rsidP="00257926">
            <w:pPr>
              <w:jc w:val="center"/>
              <w:rPr>
                <w:sz w:val="22"/>
                <w:szCs w:val="22"/>
              </w:rPr>
            </w:pPr>
            <w:r w:rsidRPr="00377E42">
              <w:rPr>
                <w:sz w:val="22"/>
                <w:szCs w:val="22"/>
              </w:rPr>
              <w:t>0,125</w:t>
            </w:r>
          </w:p>
        </w:tc>
        <w:tc>
          <w:tcPr>
            <w:tcW w:w="339" w:type="pct"/>
            <w:tcBorders>
              <w:top w:val="nil"/>
              <w:left w:val="nil"/>
              <w:bottom w:val="single" w:sz="8" w:space="0" w:color="auto"/>
              <w:right w:val="single" w:sz="8" w:space="0" w:color="auto"/>
            </w:tcBorders>
            <w:shd w:val="clear" w:color="auto" w:fill="auto"/>
            <w:vAlign w:val="center"/>
          </w:tcPr>
          <w:p w14:paraId="546267A9" w14:textId="4F1B75FA" w:rsidR="00257926" w:rsidRPr="00224B80" w:rsidRDefault="00257926" w:rsidP="00257926">
            <w:pPr>
              <w:jc w:val="center"/>
              <w:rPr>
                <w:sz w:val="22"/>
                <w:szCs w:val="22"/>
              </w:rPr>
            </w:pPr>
            <w:r w:rsidRPr="00377E42">
              <w:rPr>
                <w:sz w:val="22"/>
                <w:szCs w:val="22"/>
              </w:rPr>
              <w:t>0,125</w:t>
            </w:r>
          </w:p>
        </w:tc>
        <w:tc>
          <w:tcPr>
            <w:tcW w:w="339" w:type="pct"/>
            <w:tcBorders>
              <w:top w:val="nil"/>
              <w:left w:val="nil"/>
              <w:bottom w:val="single" w:sz="8" w:space="0" w:color="auto"/>
              <w:right w:val="single" w:sz="8" w:space="0" w:color="auto"/>
            </w:tcBorders>
            <w:shd w:val="clear" w:color="auto" w:fill="auto"/>
            <w:vAlign w:val="center"/>
          </w:tcPr>
          <w:p w14:paraId="5E2FA21F" w14:textId="6B89D507" w:rsidR="00257926" w:rsidRPr="00224B80" w:rsidRDefault="00257926" w:rsidP="00257926">
            <w:pPr>
              <w:jc w:val="center"/>
              <w:rPr>
                <w:sz w:val="22"/>
                <w:szCs w:val="22"/>
              </w:rPr>
            </w:pPr>
            <w:r w:rsidRPr="00377E42">
              <w:rPr>
                <w:sz w:val="22"/>
                <w:szCs w:val="22"/>
              </w:rPr>
              <w:t>0,125</w:t>
            </w:r>
          </w:p>
        </w:tc>
        <w:tc>
          <w:tcPr>
            <w:tcW w:w="339" w:type="pct"/>
            <w:tcBorders>
              <w:top w:val="nil"/>
              <w:left w:val="nil"/>
              <w:bottom w:val="single" w:sz="8" w:space="0" w:color="auto"/>
              <w:right w:val="single" w:sz="8" w:space="0" w:color="auto"/>
            </w:tcBorders>
            <w:shd w:val="clear" w:color="auto" w:fill="auto"/>
            <w:vAlign w:val="center"/>
          </w:tcPr>
          <w:p w14:paraId="646B7665" w14:textId="21BE6C40" w:rsidR="00257926" w:rsidRPr="00224B80" w:rsidRDefault="00257926" w:rsidP="00257926">
            <w:pPr>
              <w:jc w:val="center"/>
              <w:rPr>
                <w:sz w:val="22"/>
                <w:szCs w:val="22"/>
              </w:rPr>
            </w:pPr>
            <w:r w:rsidRPr="00377E42">
              <w:rPr>
                <w:sz w:val="22"/>
                <w:szCs w:val="22"/>
              </w:rPr>
              <w:t>0,125</w:t>
            </w:r>
          </w:p>
        </w:tc>
        <w:tc>
          <w:tcPr>
            <w:tcW w:w="362" w:type="pct"/>
            <w:tcBorders>
              <w:top w:val="nil"/>
              <w:left w:val="nil"/>
              <w:bottom w:val="single" w:sz="8" w:space="0" w:color="auto"/>
              <w:right w:val="single" w:sz="8" w:space="0" w:color="auto"/>
            </w:tcBorders>
            <w:shd w:val="clear" w:color="auto" w:fill="auto"/>
            <w:vAlign w:val="center"/>
          </w:tcPr>
          <w:p w14:paraId="09A9F98E" w14:textId="214B8CB9" w:rsidR="00257926" w:rsidRPr="00224B80" w:rsidRDefault="00257926" w:rsidP="00257926">
            <w:pPr>
              <w:jc w:val="center"/>
              <w:rPr>
                <w:sz w:val="22"/>
                <w:szCs w:val="22"/>
              </w:rPr>
            </w:pPr>
            <w:r w:rsidRPr="00377E42">
              <w:rPr>
                <w:sz w:val="22"/>
                <w:szCs w:val="22"/>
              </w:rPr>
              <w:t>0,125</w:t>
            </w:r>
          </w:p>
        </w:tc>
      </w:tr>
      <w:tr w:rsidR="00224B80" w:rsidRPr="00224B80" w14:paraId="58445669" w14:textId="77777777" w:rsidTr="00257926">
        <w:trPr>
          <w:cantSplit/>
        </w:trPr>
        <w:tc>
          <w:tcPr>
            <w:tcW w:w="322" w:type="pct"/>
            <w:shd w:val="clear" w:color="auto" w:fill="auto"/>
            <w:vAlign w:val="center"/>
          </w:tcPr>
          <w:p w14:paraId="6E97388F" w14:textId="57F6C7DB" w:rsidR="00257926" w:rsidRPr="00224B80" w:rsidRDefault="00257926" w:rsidP="00257926">
            <w:pPr>
              <w:rPr>
                <w:sz w:val="22"/>
                <w:szCs w:val="22"/>
              </w:rPr>
            </w:pPr>
            <w:r w:rsidRPr="00224B80">
              <w:rPr>
                <w:sz w:val="22"/>
                <w:szCs w:val="22"/>
              </w:rPr>
              <w:t>3.4</w:t>
            </w:r>
          </w:p>
        </w:tc>
        <w:tc>
          <w:tcPr>
            <w:tcW w:w="1685" w:type="pct"/>
            <w:shd w:val="clear" w:color="auto" w:fill="auto"/>
            <w:vAlign w:val="center"/>
          </w:tcPr>
          <w:p w14:paraId="3A61B8F7" w14:textId="1DB5BDC6" w:rsidR="00257926" w:rsidRPr="00224B80" w:rsidRDefault="00257926" w:rsidP="00257926">
            <w:pPr>
              <w:rPr>
                <w:sz w:val="22"/>
                <w:szCs w:val="22"/>
              </w:rPr>
            </w:pPr>
            <w:r w:rsidRPr="00377E42">
              <w:rPr>
                <w:sz w:val="22"/>
                <w:szCs w:val="22"/>
              </w:rPr>
              <w:t>аварийная подпитка «сырой» водой (п. 6.22 в СП 124.13330.2012)</w:t>
            </w:r>
          </w:p>
        </w:tc>
        <w:tc>
          <w:tcPr>
            <w:tcW w:w="332" w:type="pct"/>
            <w:shd w:val="clear" w:color="auto" w:fill="auto"/>
            <w:vAlign w:val="center"/>
          </w:tcPr>
          <w:p w14:paraId="5201AEAD" w14:textId="603E130B"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2596FF9C" w14:textId="486D7D17" w:rsidR="00257926" w:rsidRPr="00224B80" w:rsidRDefault="00257926" w:rsidP="00257926">
            <w:pPr>
              <w:jc w:val="center"/>
              <w:rPr>
                <w:sz w:val="22"/>
                <w:szCs w:val="22"/>
              </w:rPr>
            </w:pPr>
            <w:r w:rsidRPr="00377E42">
              <w:rPr>
                <w:sz w:val="22"/>
                <w:szCs w:val="22"/>
              </w:rPr>
              <w:t>1,00</w:t>
            </w:r>
          </w:p>
        </w:tc>
        <w:tc>
          <w:tcPr>
            <w:tcW w:w="314" w:type="pct"/>
            <w:tcBorders>
              <w:top w:val="nil"/>
              <w:left w:val="nil"/>
              <w:bottom w:val="single" w:sz="8" w:space="0" w:color="auto"/>
              <w:right w:val="single" w:sz="8" w:space="0" w:color="auto"/>
            </w:tcBorders>
            <w:shd w:val="clear" w:color="auto" w:fill="auto"/>
            <w:vAlign w:val="center"/>
          </w:tcPr>
          <w:p w14:paraId="2CD8D891" w14:textId="2B64AB01" w:rsidR="00257926" w:rsidRPr="00224B80" w:rsidRDefault="00257926" w:rsidP="00257926">
            <w:pPr>
              <w:jc w:val="center"/>
              <w:rPr>
                <w:sz w:val="22"/>
                <w:szCs w:val="22"/>
              </w:rPr>
            </w:pPr>
            <w:r w:rsidRPr="00377E42">
              <w:rPr>
                <w:sz w:val="22"/>
                <w:szCs w:val="22"/>
              </w:rPr>
              <w:t>1,00</w:t>
            </w:r>
          </w:p>
        </w:tc>
        <w:tc>
          <w:tcPr>
            <w:tcW w:w="315" w:type="pct"/>
            <w:tcBorders>
              <w:top w:val="nil"/>
              <w:left w:val="nil"/>
              <w:bottom w:val="single" w:sz="8" w:space="0" w:color="auto"/>
              <w:right w:val="single" w:sz="8" w:space="0" w:color="auto"/>
            </w:tcBorders>
            <w:shd w:val="clear" w:color="auto" w:fill="auto"/>
            <w:vAlign w:val="center"/>
          </w:tcPr>
          <w:p w14:paraId="15F904CD" w14:textId="5001226C" w:rsidR="00257926" w:rsidRPr="00224B80" w:rsidRDefault="00257926" w:rsidP="00257926">
            <w:pPr>
              <w:jc w:val="center"/>
              <w:rPr>
                <w:sz w:val="22"/>
                <w:szCs w:val="22"/>
              </w:rPr>
            </w:pPr>
            <w:r w:rsidRPr="00377E42">
              <w:rPr>
                <w:sz w:val="22"/>
                <w:szCs w:val="22"/>
              </w:rPr>
              <w:t>1,00</w:t>
            </w:r>
          </w:p>
        </w:tc>
        <w:tc>
          <w:tcPr>
            <w:tcW w:w="339" w:type="pct"/>
            <w:tcBorders>
              <w:top w:val="nil"/>
              <w:left w:val="nil"/>
              <w:bottom w:val="single" w:sz="8" w:space="0" w:color="auto"/>
              <w:right w:val="single" w:sz="8" w:space="0" w:color="auto"/>
            </w:tcBorders>
            <w:shd w:val="clear" w:color="auto" w:fill="auto"/>
            <w:vAlign w:val="center"/>
          </w:tcPr>
          <w:p w14:paraId="0D39E2F3" w14:textId="56927A00" w:rsidR="00257926" w:rsidRPr="00224B80" w:rsidRDefault="00257926" w:rsidP="00257926">
            <w:pPr>
              <w:jc w:val="center"/>
              <w:rPr>
                <w:sz w:val="22"/>
                <w:szCs w:val="22"/>
              </w:rPr>
            </w:pPr>
            <w:r w:rsidRPr="00377E42">
              <w:rPr>
                <w:sz w:val="22"/>
                <w:szCs w:val="22"/>
              </w:rPr>
              <w:t>1,00</w:t>
            </w:r>
          </w:p>
        </w:tc>
        <w:tc>
          <w:tcPr>
            <w:tcW w:w="339" w:type="pct"/>
            <w:tcBorders>
              <w:top w:val="nil"/>
              <w:left w:val="nil"/>
              <w:bottom w:val="single" w:sz="8" w:space="0" w:color="auto"/>
              <w:right w:val="single" w:sz="8" w:space="0" w:color="auto"/>
            </w:tcBorders>
            <w:shd w:val="clear" w:color="auto" w:fill="auto"/>
            <w:vAlign w:val="center"/>
          </w:tcPr>
          <w:p w14:paraId="00C439C8" w14:textId="4C5F3A00" w:rsidR="00257926" w:rsidRPr="00224B80" w:rsidRDefault="00257926" w:rsidP="00257926">
            <w:pPr>
              <w:jc w:val="center"/>
              <w:rPr>
                <w:sz w:val="22"/>
                <w:szCs w:val="22"/>
              </w:rPr>
            </w:pPr>
            <w:r w:rsidRPr="00377E42">
              <w:rPr>
                <w:sz w:val="22"/>
                <w:szCs w:val="22"/>
              </w:rPr>
              <w:t>1,00</w:t>
            </w:r>
          </w:p>
        </w:tc>
        <w:tc>
          <w:tcPr>
            <w:tcW w:w="339" w:type="pct"/>
            <w:tcBorders>
              <w:top w:val="nil"/>
              <w:left w:val="nil"/>
              <w:bottom w:val="single" w:sz="8" w:space="0" w:color="auto"/>
              <w:right w:val="single" w:sz="8" w:space="0" w:color="auto"/>
            </w:tcBorders>
            <w:shd w:val="clear" w:color="auto" w:fill="auto"/>
            <w:vAlign w:val="center"/>
          </w:tcPr>
          <w:p w14:paraId="02E9554C" w14:textId="7C40F055" w:rsidR="00257926" w:rsidRPr="00224B80" w:rsidRDefault="00257926" w:rsidP="00257926">
            <w:pPr>
              <w:jc w:val="center"/>
              <w:rPr>
                <w:sz w:val="22"/>
                <w:szCs w:val="22"/>
              </w:rPr>
            </w:pPr>
            <w:r w:rsidRPr="00377E42">
              <w:rPr>
                <w:sz w:val="22"/>
                <w:szCs w:val="22"/>
              </w:rPr>
              <w:t>1,00</w:t>
            </w:r>
          </w:p>
        </w:tc>
        <w:tc>
          <w:tcPr>
            <w:tcW w:w="339" w:type="pct"/>
            <w:tcBorders>
              <w:top w:val="nil"/>
              <w:left w:val="nil"/>
              <w:bottom w:val="single" w:sz="8" w:space="0" w:color="auto"/>
              <w:right w:val="single" w:sz="8" w:space="0" w:color="auto"/>
            </w:tcBorders>
            <w:shd w:val="clear" w:color="auto" w:fill="auto"/>
            <w:vAlign w:val="center"/>
          </w:tcPr>
          <w:p w14:paraId="4C79FB75" w14:textId="6250E104" w:rsidR="00257926" w:rsidRPr="00224B80" w:rsidRDefault="00257926" w:rsidP="00257926">
            <w:pPr>
              <w:jc w:val="center"/>
              <w:rPr>
                <w:sz w:val="22"/>
                <w:szCs w:val="22"/>
              </w:rPr>
            </w:pPr>
            <w:r w:rsidRPr="00377E42">
              <w:rPr>
                <w:sz w:val="22"/>
                <w:szCs w:val="22"/>
              </w:rPr>
              <w:t>1,00</w:t>
            </w:r>
          </w:p>
        </w:tc>
        <w:tc>
          <w:tcPr>
            <w:tcW w:w="362" w:type="pct"/>
            <w:tcBorders>
              <w:top w:val="nil"/>
              <w:left w:val="nil"/>
              <w:bottom w:val="single" w:sz="8" w:space="0" w:color="auto"/>
              <w:right w:val="single" w:sz="8" w:space="0" w:color="auto"/>
            </w:tcBorders>
            <w:shd w:val="clear" w:color="auto" w:fill="auto"/>
            <w:vAlign w:val="center"/>
          </w:tcPr>
          <w:p w14:paraId="7EB09B57" w14:textId="53D54545" w:rsidR="00257926" w:rsidRPr="00224B80" w:rsidRDefault="00257926" w:rsidP="00257926">
            <w:pPr>
              <w:jc w:val="center"/>
              <w:rPr>
                <w:sz w:val="22"/>
                <w:szCs w:val="22"/>
              </w:rPr>
            </w:pPr>
            <w:r w:rsidRPr="00377E42">
              <w:rPr>
                <w:sz w:val="22"/>
                <w:szCs w:val="22"/>
              </w:rPr>
              <w:t>1,00</w:t>
            </w:r>
          </w:p>
        </w:tc>
      </w:tr>
      <w:tr w:rsidR="00224B80" w:rsidRPr="00224B80" w14:paraId="59EDBCF9" w14:textId="77777777" w:rsidTr="00257926">
        <w:trPr>
          <w:cantSplit/>
        </w:trPr>
        <w:tc>
          <w:tcPr>
            <w:tcW w:w="322" w:type="pct"/>
            <w:shd w:val="clear" w:color="auto" w:fill="auto"/>
            <w:vAlign w:val="center"/>
          </w:tcPr>
          <w:p w14:paraId="553558F2" w14:textId="6730E894" w:rsidR="00257926" w:rsidRPr="00224B80" w:rsidRDefault="00257926" w:rsidP="00257926">
            <w:pPr>
              <w:rPr>
                <w:sz w:val="22"/>
                <w:szCs w:val="22"/>
              </w:rPr>
            </w:pPr>
            <w:r w:rsidRPr="00224B80">
              <w:rPr>
                <w:sz w:val="22"/>
                <w:szCs w:val="22"/>
              </w:rPr>
              <w:t>4</w:t>
            </w:r>
          </w:p>
        </w:tc>
        <w:tc>
          <w:tcPr>
            <w:tcW w:w="1685" w:type="pct"/>
            <w:shd w:val="clear" w:color="auto" w:fill="auto"/>
            <w:vAlign w:val="bottom"/>
          </w:tcPr>
          <w:p w14:paraId="7AA23059" w14:textId="44F8F74A" w:rsidR="00257926" w:rsidRPr="00224B80" w:rsidRDefault="00257926" w:rsidP="00257926">
            <w:pPr>
              <w:rPr>
                <w:sz w:val="22"/>
                <w:szCs w:val="22"/>
              </w:rPr>
            </w:pPr>
            <w:r w:rsidRPr="00377E42">
              <w:rPr>
                <w:b/>
                <w:bCs/>
                <w:sz w:val="22"/>
                <w:szCs w:val="22"/>
              </w:rPr>
              <w:t>Котельная №5 «ФОК»</w:t>
            </w:r>
          </w:p>
        </w:tc>
        <w:tc>
          <w:tcPr>
            <w:tcW w:w="332" w:type="pct"/>
            <w:shd w:val="clear" w:color="auto" w:fill="auto"/>
            <w:vAlign w:val="center"/>
          </w:tcPr>
          <w:p w14:paraId="3B25D0E0" w14:textId="77777777" w:rsidR="00257926" w:rsidRPr="00224B80" w:rsidRDefault="00257926" w:rsidP="00257926">
            <w:pP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34CAF5AC" w14:textId="77777777" w:rsidR="00257926" w:rsidRPr="00224B80" w:rsidRDefault="00257926" w:rsidP="00257926">
            <w:pPr>
              <w:jc w:val="cente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693F8838" w14:textId="77777777" w:rsidR="00257926" w:rsidRPr="00224B80" w:rsidRDefault="00257926" w:rsidP="00257926">
            <w:pPr>
              <w:jc w:val="center"/>
              <w:rPr>
                <w:sz w:val="22"/>
                <w:szCs w:val="22"/>
              </w:rPr>
            </w:pPr>
          </w:p>
        </w:tc>
        <w:tc>
          <w:tcPr>
            <w:tcW w:w="315" w:type="pct"/>
            <w:tcBorders>
              <w:top w:val="nil"/>
              <w:left w:val="nil"/>
              <w:bottom w:val="single" w:sz="8" w:space="0" w:color="auto"/>
              <w:right w:val="single" w:sz="8" w:space="0" w:color="auto"/>
            </w:tcBorders>
            <w:shd w:val="clear" w:color="auto" w:fill="auto"/>
            <w:vAlign w:val="center"/>
          </w:tcPr>
          <w:p w14:paraId="4559CA26"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20ACECAC"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2500464C"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169593D9"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0355B531" w14:textId="77777777" w:rsidR="00257926" w:rsidRPr="00224B80" w:rsidRDefault="00257926" w:rsidP="00257926">
            <w:pPr>
              <w:jc w:val="center"/>
              <w:rPr>
                <w:sz w:val="22"/>
                <w:szCs w:val="22"/>
              </w:rPr>
            </w:pPr>
          </w:p>
        </w:tc>
        <w:tc>
          <w:tcPr>
            <w:tcW w:w="362" w:type="pct"/>
            <w:tcBorders>
              <w:top w:val="nil"/>
              <w:left w:val="nil"/>
              <w:bottom w:val="single" w:sz="8" w:space="0" w:color="auto"/>
              <w:right w:val="single" w:sz="8" w:space="0" w:color="auto"/>
            </w:tcBorders>
            <w:shd w:val="clear" w:color="auto" w:fill="auto"/>
            <w:vAlign w:val="bottom"/>
          </w:tcPr>
          <w:p w14:paraId="0A14C59D" w14:textId="77777777" w:rsidR="00257926" w:rsidRPr="00224B80" w:rsidRDefault="00257926" w:rsidP="00257926">
            <w:pPr>
              <w:jc w:val="center"/>
              <w:rPr>
                <w:sz w:val="22"/>
                <w:szCs w:val="22"/>
              </w:rPr>
            </w:pPr>
          </w:p>
        </w:tc>
      </w:tr>
      <w:tr w:rsidR="00224B80" w:rsidRPr="00224B80" w14:paraId="27731DA8" w14:textId="77777777" w:rsidTr="00257926">
        <w:trPr>
          <w:cantSplit/>
        </w:trPr>
        <w:tc>
          <w:tcPr>
            <w:tcW w:w="322" w:type="pct"/>
            <w:shd w:val="clear" w:color="auto" w:fill="auto"/>
            <w:vAlign w:val="center"/>
          </w:tcPr>
          <w:p w14:paraId="63B73509" w14:textId="66F10CCD" w:rsidR="00257926" w:rsidRPr="00224B80" w:rsidRDefault="00257926" w:rsidP="00257926">
            <w:pPr>
              <w:rPr>
                <w:b/>
                <w:bCs/>
                <w:sz w:val="22"/>
                <w:szCs w:val="22"/>
              </w:rPr>
            </w:pPr>
            <w:r w:rsidRPr="00224B80">
              <w:rPr>
                <w:sz w:val="22"/>
                <w:szCs w:val="22"/>
              </w:rPr>
              <w:t>4.1</w:t>
            </w:r>
          </w:p>
        </w:tc>
        <w:tc>
          <w:tcPr>
            <w:tcW w:w="1685" w:type="pct"/>
            <w:shd w:val="clear" w:color="auto" w:fill="auto"/>
            <w:vAlign w:val="center"/>
          </w:tcPr>
          <w:p w14:paraId="067A85F2" w14:textId="3151E1DD" w:rsidR="00257926" w:rsidRPr="00224B80" w:rsidRDefault="00257926" w:rsidP="00257926">
            <w:pPr>
              <w:rPr>
                <w:sz w:val="22"/>
                <w:szCs w:val="22"/>
              </w:rPr>
            </w:pPr>
            <w:r w:rsidRPr="00377E42">
              <w:rPr>
                <w:sz w:val="22"/>
                <w:szCs w:val="22"/>
              </w:rPr>
              <w:t>присоединенная нагрузка</w:t>
            </w:r>
          </w:p>
        </w:tc>
        <w:tc>
          <w:tcPr>
            <w:tcW w:w="332" w:type="pct"/>
            <w:shd w:val="clear" w:color="auto" w:fill="auto"/>
            <w:vAlign w:val="center"/>
          </w:tcPr>
          <w:p w14:paraId="25714911" w14:textId="2D52A863" w:rsidR="00257926" w:rsidRPr="00224B80" w:rsidRDefault="00257926" w:rsidP="00257926">
            <w:pPr>
              <w:rPr>
                <w:sz w:val="22"/>
                <w:szCs w:val="22"/>
              </w:rPr>
            </w:pPr>
            <w:r w:rsidRPr="00377E42">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060CD4D7" w14:textId="5712B448" w:rsidR="00257926" w:rsidRPr="00224B80" w:rsidRDefault="00257926" w:rsidP="00257926">
            <w:pPr>
              <w:jc w:val="center"/>
              <w:rPr>
                <w:sz w:val="22"/>
                <w:szCs w:val="22"/>
              </w:rPr>
            </w:pPr>
            <w:r w:rsidRPr="00377E42">
              <w:rPr>
                <w:sz w:val="22"/>
                <w:szCs w:val="22"/>
              </w:rPr>
              <w:t>0,217</w:t>
            </w:r>
          </w:p>
        </w:tc>
        <w:tc>
          <w:tcPr>
            <w:tcW w:w="314" w:type="pct"/>
            <w:tcBorders>
              <w:top w:val="nil"/>
              <w:left w:val="nil"/>
              <w:bottom w:val="single" w:sz="8" w:space="0" w:color="auto"/>
              <w:right w:val="single" w:sz="8" w:space="0" w:color="auto"/>
            </w:tcBorders>
            <w:shd w:val="clear" w:color="auto" w:fill="auto"/>
            <w:vAlign w:val="center"/>
          </w:tcPr>
          <w:p w14:paraId="354DF068" w14:textId="039B1197" w:rsidR="00257926" w:rsidRPr="00224B80" w:rsidRDefault="00257926" w:rsidP="00257926">
            <w:pPr>
              <w:jc w:val="center"/>
              <w:rPr>
                <w:sz w:val="22"/>
                <w:szCs w:val="22"/>
              </w:rPr>
            </w:pPr>
            <w:r w:rsidRPr="00377E42">
              <w:rPr>
                <w:sz w:val="22"/>
                <w:szCs w:val="22"/>
              </w:rPr>
              <w:t>0,217</w:t>
            </w:r>
          </w:p>
        </w:tc>
        <w:tc>
          <w:tcPr>
            <w:tcW w:w="315" w:type="pct"/>
            <w:tcBorders>
              <w:top w:val="nil"/>
              <w:left w:val="nil"/>
              <w:bottom w:val="single" w:sz="8" w:space="0" w:color="auto"/>
              <w:right w:val="single" w:sz="8" w:space="0" w:color="auto"/>
            </w:tcBorders>
            <w:shd w:val="clear" w:color="auto" w:fill="auto"/>
            <w:vAlign w:val="center"/>
          </w:tcPr>
          <w:p w14:paraId="0A0C9762" w14:textId="6EFE82C1" w:rsidR="00257926" w:rsidRPr="00224B80" w:rsidRDefault="00257926" w:rsidP="00257926">
            <w:pPr>
              <w:jc w:val="center"/>
              <w:rPr>
                <w:sz w:val="22"/>
                <w:szCs w:val="22"/>
              </w:rPr>
            </w:pPr>
            <w:r w:rsidRPr="00377E42">
              <w:rPr>
                <w:sz w:val="22"/>
                <w:szCs w:val="22"/>
              </w:rPr>
              <w:t>0,217</w:t>
            </w:r>
          </w:p>
        </w:tc>
        <w:tc>
          <w:tcPr>
            <w:tcW w:w="339" w:type="pct"/>
            <w:tcBorders>
              <w:top w:val="nil"/>
              <w:left w:val="nil"/>
              <w:bottom w:val="single" w:sz="8" w:space="0" w:color="auto"/>
              <w:right w:val="single" w:sz="8" w:space="0" w:color="auto"/>
            </w:tcBorders>
            <w:shd w:val="clear" w:color="auto" w:fill="auto"/>
            <w:vAlign w:val="center"/>
          </w:tcPr>
          <w:p w14:paraId="201836A9" w14:textId="34EB0918" w:rsidR="00257926" w:rsidRPr="00224B80" w:rsidRDefault="00257926" w:rsidP="00257926">
            <w:pPr>
              <w:jc w:val="center"/>
              <w:rPr>
                <w:sz w:val="22"/>
                <w:szCs w:val="22"/>
              </w:rPr>
            </w:pPr>
            <w:r w:rsidRPr="00377E42">
              <w:rPr>
                <w:sz w:val="22"/>
                <w:szCs w:val="22"/>
              </w:rPr>
              <w:t>0,217</w:t>
            </w:r>
          </w:p>
        </w:tc>
        <w:tc>
          <w:tcPr>
            <w:tcW w:w="339" w:type="pct"/>
            <w:tcBorders>
              <w:top w:val="nil"/>
              <w:left w:val="nil"/>
              <w:bottom w:val="single" w:sz="8" w:space="0" w:color="auto"/>
              <w:right w:val="single" w:sz="8" w:space="0" w:color="auto"/>
            </w:tcBorders>
            <w:shd w:val="clear" w:color="auto" w:fill="auto"/>
            <w:vAlign w:val="center"/>
          </w:tcPr>
          <w:p w14:paraId="5BF5C3BD" w14:textId="37C8B59C" w:rsidR="00257926" w:rsidRPr="00224B80" w:rsidRDefault="00257926" w:rsidP="00257926">
            <w:pPr>
              <w:jc w:val="center"/>
              <w:rPr>
                <w:sz w:val="22"/>
                <w:szCs w:val="22"/>
              </w:rPr>
            </w:pPr>
            <w:r w:rsidRPr="00377E42">
              <w:rPr>
                <w:sz w:val="22"/>
                <w:szCs w:val="22"/>
              </w:rPr>
              <w:t>0,217</w:t>
            </w:r>
          </w:p>
        </w:tc>
        <w:tc>
          <w:tcPr>
            <w:tcW w:w="339" w:type="pct"/>
            <w:tcBorders>
              <w:top w:val="nil"/>
              <w:left w:val="nil"/>
              <w:bottom w:val="single" w:sz="8" w:space="0" w:color="auto"/>
              <w:right w:val="single" w:sz="8" w:space="0" w:color="auto"/>
            </w:tcBorders>
            <w:shd w:val="clear" w:color="auto" w:fill="auto"/>
            <w:vAlign w:val="center"/>
          </w:tcPr>
          <w:p w14:paraId="7E631B66" w14:textId="29EBFDFC" w:rsidR="00257926" w:rsidRPr="00224B80" w:rsidRDefault="00257926" w:rsidP="00257926">
            <w:pPr>
              <w:jc w:val="center"/>
              <w:rPr>
                <w:sz w:val="22"/>
                <w:szCs w:val="22"/>
              </w:rPr>
            </w:pPr>
            <w:r w:rsidRPr="00377E42">
              <w:rPr>
                <w:sz w:val="22"/>
                <w:szCs w:val="22"/>
              </w:rPr>
              <w:t>0,217</w:t>
            </w:r>
          </w:p>
        </w:tc>
        <w:tc>
          <w:tcPr>
            <w:tcW w:w="339" w:type="pct"/>
            <w:tcBorders>
              <w:top w:val="nil"/>
              <w:left w:val="nil"/>
              <w:bottom w:val="single" w:sz="8" w:space="0" w:color="auto"/>
              <w:right w:val="single" w:sz="8" w:space="0" w:color="auto"/>
            </w:tcBorders>
            <w:shd w:val="clear" w:color="auto" w:fill="auto"/>
            <w:vAlign w:val="center"/>
          </w:tcPr>
          <w:p w14:paraId="3B1F0DEB" w14:textId="5D7B7DFE" w:rsidR="00257926" w:rsidRPr="00224B80" w:rsidRDefault="00257926" w:rsidP="00257926">
            <w:pPr>
              <w:jc w:val="center"/>
              <w:rPr>
                <w:sz w:val="22"/>
                <w:szCs w:val="22"/>
              </w:rPr>
            </w:pPr>
            <w:r w:rsidRPr="00377E42">
              <w:rPr>
                <w:sz w:val="22"/>
                <w:szCs w:val="22"/>
              </w:rPr>
              <w:t>0,217</w:t>
            </w:r>
          </w:p>
        </w:tc>
        <w:tc>
          <w:tcPr>
            <w:tcW w:w="362" w:type="pct"/>
            <w:tcBorders>
              <w:top w:val="nil"/>
              <w:left w:val="nil"/>
              <w:bottom w:val="single" w:sz="8" w:space="0" w:color="auto"/>
              <w:right w:val="single" w:sz="8" w:space="0" w:color="auto"/>
            </w:tcBorders>
            <w:shd w:val="clear" w:color="auto" w:fill="auto"/>
            <w:vAlign w:val="center"/>
          </w:tcPr>
          <w:p w14:paraId="3165BF92" w14:textId="659D641F" w:rsidR="00257926" w:rsidRPr="00224B80" w:rsidRDefault="00257926" w:rsidP="00257926">
            <w:pPr>
              <w:jc w:val="center"/>
              <w:rPr>
                <w:sz w:val="22"/>
                <w:szCs w:val="22"/>
              </w:rPr>
            </w:pPr>
            <w:r w:rsidRPr="00377E42">
              <w:rPr>
                <w:sz w:val="22"/>
                <w:szCs w:val="22"/>
              </w:rPr>
              <w:t>0,217</w:t>
            </w:r>
          </w:p>
        </w:tc>
      </w:tr>
      <w:tr w:rsidR="00224B80" w:rsidRPr="00224B80" w14:paraId="6C083A56" w14:textId="77777777" w:rsidTr="00257926">
        <w:trPr>
          <w:cantSplit/>
        </w:trPr>
        <w:tc>
          <w:tcPr>
            <w:tcW w:w="322" w:type="pct"/>
            <w:shd w:val="clear" w:color="auto" w:fill="auto"/>
            <w:vAlign w:val="center"/>
          </w:tcPr>
          <w:p w14:paraId="345D61A4" w14:textId="307D704D" w:rsidR="00257926" w:rsidRPr="00224B80" w:rsidRDefault="00257926" w:rsidP="00257926">
            <w:pPr>
              <w:rPr>
                <w:sz w:val="22"/>
                <w:szCs w:val="22"/>
              </w:rPr>
            </w:pPr>
            <w:r w:rsidRPr="00224B80">
              <w:rPr>
                <w:sz w:val="22"/>
                <w:szCs w:val="22"/>
              </w:rPr>
              <w:t>4.2</w:t>
            </w:r>
          </w:p>
        </w:tc>
        <w:tc>
          <w:tcPr>
            <w:tcW w:w="1685" w:type="pct"/>
            <w:shd w:val="clear" w:color="auto" w:fill="auto"/>
            <w:vAlign w:val="center"/>
          </w:tcPr>
          <w:p w14:paraId="7D779489" w14:textId="717FC1C8" w:rsidR="00257926" w:rsidRPr="00224B80" w:rsidRDefault="00257926" w:rsidP="00257926">
            <w:pPr>
              <w:rPr>
                <w:sz w:val="22"/>
                <w:szCs w:val="22"/>
              </w:rPr>
            </w:pPr>
            <w:r w:rsidRPr="00377E42">
              <w:rPr>
                <w:sz w:val="22"/>
                <w:szCs w:val="22"/>
              </w:rPr>
              <w:t>объем системы теплоснабжения (п. 6.16 в СП 124.13330.2012)</w:t>
            </w:r>
          </w:p>
        </w:tc>
        <w:tc>
          <w:tcPr>
            <w:tcW w:w="332" w:type="pct"/>
            <w:shd w:val="clear" w:color="auto" w:fill="auto"/>
            <w:vAlign w:val="center"/>
          </w:tcPr>
          <w:p w14:paraId="6F8A424E" w14:textId="4D3A1BC7" w:rsidR="00257926" w:rsidRPr="00224B80" w:rsidRDefault="00257926" w:rsidP="00257926">
            <w:pPr>
              <w:rPr>
                <w:sz w:val="22"/>
                <w:szCs w:val="22"/>
              </w:rPr>
            </w:pPr>
            <w:r w:rsidRPr="00377E42">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261E91F7" w14:textId="49488087" w:rsidR="00257926" w:rsidRPr="00224B80" w:rsidRDefault="00257926" w:rsidP="00257926">
            <w:pPr>
              <w:jc w:val="center"/>
              <w:rPr>
                <w:sz w:val="22"/>
                <w:szCs w:val="22"/>
              </w:rPr>
            </w:pPr>
            <w:r w:rsidRPr="00377E42">
              <w:rPr>
                <w:sz w:val="22"/>
                <w:szCs w:val="22"/>
              </w:rPr>
              <w:t>16,419</w:t>
            </w:r>
          </w:p>
        </w:tc>
        <w:tc>
          <w:tcPr>
            <w:tcW w:w="314" w:type="pct"/>
            <w:tcBorders>
              <w:top w:val="nil"/>
              <w:left w:val="nil"/>
              <w:bottom w:val="single" w:sz="8" w:space="0" w:color="auto"/>
              <w:right w:val="single" w:sz="8" w:space="0" w:color="auto"/>
            </w:tcBorders>
            <w:shd w:val="clear" w:color="auto" w:fill="auto"/>
            <w:vAlign w:val="center"/>
          </w:tcPr>
          <w:p w14:paraId="7DD26C4C" w14:textId="7D778FB5" w:rsidR="00257926" w:rsidRPr="00224B80" w:rsidRDefault="00257926" w:rsidP="00257926">
            <w:pPr>
              <w:jc w:val="center"/>
              <w:rPr>
                <w:sz w:val="22"/>
                <w:szCs w:val="22"/>
              </w:rPr>
            </w:pPr>
            <w:r w:rsidRPr="00377E42">
              <w:rPr>
                <w:sz w:val="22"/>
                <w:szCs w:val="22"/>
              </w:rPr>
              <w:t>16,419</w:t>
            </w:r>
          </w:p>
        </w:tc>
        <w:tc>
          <w:tcPr>
            <w:tcW w:w="315" w:type="pct"/>
            <w:tcBorders>
              <w:top w:val="nil"/>
              <w:left w:val="nil"/>
              <w:bottom w:val="single" w:sz="8" w:space="0" w:color="auto"/>
              <w:right w:val="single" w:sz="8" w:space="0" w:color="auto"/>
            </w:tcBorders>
            <w:shd w:val="clear" w:color="auto" w:fill="auto"/>
            <w:vAlign w:val="center"/>
          </w:tcPr>
          <w:p w14:paraId="0C9188F6" w14:textId="6ED11CB2" w:rsidR="00257926" w:rsidRPr="00224B80" w:rsidRDefault="00257926" w:rsidP="00257926">
            <w:pPr>
              <w:jc w:val="center"/>
              <w:rPr>
                <w:sz w:val="22"/>
                <w:szCs w:val="22"/>
              </w:rPr>
            </w:pPr>
            <w:r w:rsidRPr="00377E42">
              <w:rPr>
                <w:sz w:val="22"/>
                <w:szCs w:val="22"/>
              </w:rPr>
              <w:t>16,419</w:t>
            </w:r>
          </w:p>
        </w:tc>
        <w:tc>
          <w:tcPr>
            <w:tcW w:w="339" w:type="pct"/>
            <w:tcBorders>
              <w:top w:val="nil"/>
              <w:left w:val="nil"/>
              <w:bottom w:val="single" w:sz="8" w:space="0" w:color="auto"/>
              <w:right w:val="single" w:sz="8" w:space="0" w:color="auto"/>
            </w:tcBorders>
            <w:shd w:val="clear" w:color="auto" w:fill="auto"/>
            <w:vAlign w:val="center"/>
          </w:tcPr>
          <w:p w14:paraId="464007D4" w14:textId="6746C1F0" w:rsidR="00257926" w:rsidRPr="00224B80" w:rsidRDefault="00257926" w:rsidP="00257926">
            <w:pPr>
              <w:jc w:val="center"/>
              <w:rPr>
                <w:sz w:val="22"/>
                <w:szCs w:val="22"/>
              </w:rPr>
            </w:pPr>
            <w:r w:rsidRPr="00377E42">
              <w:rPr>
                <w:sz w:val="22"/>
                <w:szCs w:val="22"/>
              </w:rPr>
              <w:t>16,419</w:t>
            </w:r>
          </w:p>
        </w:tc>
        <w:tc>
          <w:tcPr>
            <w:tcW w:w="339" w:type="pct"/>
            <w:tcBorders>
              <w:top w:val="nil"/>
              <w:left w:val="nil"/>
              <w:bottom w:val="single" w:sz="8" w:space="0" w:color="auto"/>
              <w:right w:val="single" w:sz="8" w:space="0" w:color="auto"/>
            </w:tcBorders>
            <w:shd w:val="clear" w:color="auto" w:fill="auto"/>
            <w:vAlign w:val="center"/>
          </w:tcPr>
          <w:p w14:paraId="21792E47" w14:textId="208AF5F9" w:rsidR="00257926" w:rsidRPr="00224B80" w:rsidRDefault="00257926" w:rsidP="00257926">
            <w:pPr>
              <w:jc w:val="center"/>
              <w:rPr>
                <w:sz w:val="22"/>
                <w:szCs w:val="22"/>
              </w:rPr>
            </w:pPr>
            <w:r w:rsidRPr="00377E42">
              <w:rPr>
                <w:sz w:val="22"/>
                <w:szCs w:val="22"/>
              </w:rPr>
              <w:t>16,419</w:t>
            </w:r>
          </w:p>
        </w:tc>
        <w:tc>
          <w:tcPr>
            <w:tcW w:w="339" w:type="pct"/>
            <w:tcBorders>
              <w:top w:val="nil"/>
              <w:left w:val="nil"/>
              <w:bottom w:val="single" w:sz="8" w:space="0" w:color="auto"/>
              <w:right w:val="single" w:sz="8" w:space="0" w:color="auto"/>
            </w:tcBorders>
            <w:shd w:val="clear" w:color="auto" w:fill="auto"/>
            <w:vAlign w:val="center"/>
          </w:tcPr>
          <w:p w14:paraId="40F1209A" w14:textId="0E0B0682" w:rsidR="00257926" w:rsidRPr="00224B80" w:rsidRDefault="00257926" w:rsidP="00257926">
            <w:pPr>
              <w:jc w:val="center"/>
              <w:rPr>
                <w:sz w:val="22"/>
                <w:szCs w:val="22"/>
              </w:rPr>
            </w:pPr>
            <w:r w:rsidRPr="00377E42">
              <w:rPr>
                <w:sz w:val="22"/>
                <w:szCs w:val="22"/>
              </w:rPr>
              <w:t>16,419</w:t>
            </w:r>
          </w:p>
        </w:tc>
        <w:tc>
          <w:tcPr>
            <w:tcW w:w="339" w:type="pct"/>
            <w:tcBorders>
              <w:top w:val="nil"/>
              <w:left w:val="nil"/>
              <w:bottom w:val="single" w:sz="8" w:space="0" w:color="auto"/>
              <w:right w:val="single" w:sz="8" w:space="0" w:color="auto"/>
            </w:tcBorders>
            <w:shd w:val="clear" w:color="auto" w:fill="auto"/>
            <w:vAlign w:val="center"/>
          </w:tcPr>
          <w:p w14:paraId="7D7C805E" w14:textId="580573C7" w:rsidR="00257926" w:rsidRPr="00224B80" w:rsidRDefault="00257926" w:rsidP="00257926">
            <w:pPr>
              <w:jc w:val="center"/>
              <w:rPr>
                <w:sz w:val="22"/>
                <w:szCs w:val="22"/>
              </w:rPr>
            </w:pPr>
            <w:r w:rsidRPr="00377E42">
              <w:rPr>
                <w:sz w:val="22"/>
                <w:szCs w:val="22"/>
              </w:rPr>
              <w:t>16,419</w:t>
            </w:r>
          </w:p>
        </w:tc>
        <w:tc>
          <w:tcPr>
            <w:tcW w:w="362" w:type="pct"/>
            <w:tcBorders>
              <w:top w:val="nil"/>
              <w:left w:val="nil"/>
              <w:bottom w:val="single" w:sz="8" w:space="0" w:color="auto"/>
              <w:right w:val="single" w:sz="8" w:space="0" w:color="auto"/>
            </w:tcBorders>
            <w:shd w:val="clear" w:color="auto" w:fill="auto"/>
            <w:vAlign w:val="center"/>
          </w:tcPr>
          <w:p w14:paraId="2C55A0D8" w14:textId="64378F3A" w:rsidR="00257926" w:rsidRPr="00224B80" w:rsidRDefault="00257926" w:rsidP="00257926">
            <w:pPr>
              <w:jc w:val="center"/>
              <w:rPr>
                <w:sz w:val="22"/>
                <w:szCs w:val="22"/>
              </w:rPr>
            </w:pPr>
            <w:r w:rsidRPr="00377E42">
              <w:rPr>
                <w:sz w:val="22"/>
                <w:szCs w:val="22"/>
              </w:rPr>
              <w:t>16,419</w:t>
            </w:r>
          </w:p>
        </w:tc>
      </w:tr>
      <w:tr w:rsidR="00224B80" w:rsidRPr="00224B80" w14:paraId="4DD8EFBA" w14:textId="77777777" w:rsidTr="00257926">
        <w:trPr>
          <w:cantSplit/>
        </w:trPr>
        <w:tc>
          <w:tcPr>
            <w:tcW w:w="322" w:type="pct"/>
            <w:shd w:val="clear" w:color="auto" w:fill="auto"/>
            <w:vAlign w:val="center"/>
          </w:tcPr>
          <w:p w14:paraId="65AE37C1" w14:textId="4FFDE333" w:rsidR="00257926" w:rsidRPr="00224B80" w:rsidRDefault="00257926" w:rsidP="00257926">
            <w:pPr>
              <w:rPr>
                <w:sz w:val="22"/>
                <w:szCs w:val="22"/>
              </w:rPr>
            </w:pPr>
            <w:r w:rsidRPr="00224B80">
              <w:rPr>
                <w:sz w:val="22"/>
                <w:szCs w:val="22"/>
              </w:rPr>
              <w:t>4.3</w:t>
            </w:r>
          </w:p>
        </w:tc>
        <w:tc>
          <w:tcPr>
            <w:tcW w:w="1685" w:type="pct"/>
            <w:shd w:val="clear" w:color="auto" w:fill="auto"/>
            <w:vAlign w:val="center"/>
          </w:tcPr>
          <w:p w14:paraId="679DCAD7" w14:textId="1B5B5E62" w:rsidR="00257926" w:rsidRPr="00224B80" w:rsidRDefault="00257926" w:rsidP="00257926">
            <w:pPr>
              <w:rPr>
                <w:sz w:val="22"/>
                <w:szCs w:val="22"/>
              </w:rPr>
            </w:pPr>
            <w:r w:rsidRPr="00377E42">
              <w:rPr>
                <w:sz w:val="22"/>
                <w:szCs w:val="22"/>
              </w:rPr>
              <w:t>нормативные утечки (п. 6.16 в СП 124.13330.2012)</w:t>
            </w:r>
          </w:p>
        </w:tc>
        <w:tc>
          <w:tcPr>
            <w:tcW w:w="332" w:type="pct"/>
            <w:shd w:val="clear" w:color="auto" w:fill="auto"/>
            <w:vAlign w:val="center"/>
          </w:tcPr>
          <w:p w14:paraId="2B7B913E" w14:textId="1B408BB4"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3E7FCA05" w14:textId="163C316A" w:rsidR="00257926" w:rsidRPr="00224B80" w:rsidRDefault="00257926" w:rsidP="00257926">
            <w:pPr>
              <w:jc w:val="center"/>
              <w:rPr>
                <w:sz w:val="22"/>
                <w:szCs w:val="22"/>
              </w:rPr>
            </w:pPr>
            <w:r w:rsidRPr="00377E42">
              <w:rPr>
                <w:sz w:val="22"/>
                <w:szCs w:val="22"/>
              </w:rPr>
              <w:t>0,041</w:t>
            </w:r>
          </w:p>
        </w:tc>
        <w:tc>
          <w:tcPr>
            <w:tcW w:w="314" w:type="pct"/>
            <w:tcBorders>
              <w:top w:val="nil"/>
              <w:left w:val="nil"/>
              <w:bottom w:val="single" w:sz="8" w:space="0" w:color="auto"/>
              <w:right w:val="single" w:sz="8" w:space="0" w:color="auto"/>
            </w:tcBorders>
            <w:shd w:val="clear" w:color="auto" w:fill="auto"/>
            <w:vAlign w:val="center"/>
          </w:tcPr>
          <w:p w14:paraId="4775FB21" w14:textId="1E406BC1" w:rsidR="00257926" w:rsidRPr="00224B80" w:rsidRDefault="00257926" w:rsidP="00257926">
            <w:pPr>
              <w:jc w:val="center"/>
              <w:rPr>
                <w:sz w:val="22"/>
                <w:szCs w:val="22"/>
              </w:rPr>
            </w:pPr>
            <w:r w:rsidRPr="00377E42">
              <w:rPr>
                <w:sz w:val="22"/>
                <w:szCs w:val="22"/>
              </w:rPr>
              <w:t>0,041</w:t>
            </w:r>
          </w:p>
        </w:tc>
        <w:tc>
          <w:tcPr>
            <w:tcW w:w="315" w:type="pct"/>
            <w:tcBorders>
              <w:top w:val="nil"/>
              <w:left w:val="nil"/>
              <w:bottom w:val="single" w:sz="8" w:space="0" w:color="auto"/>
              <w:right w:val="single" w:sz="8" w:space="0" w:color="auto"/>
            </w:tcBorders>
            <w:shd w:val="clear" w:color="auto" w:fill="auto"/>
            <w:vAlign w:val="center"/>
          </w:tcPr>
          <w:p w14:paraId="14300E9D" w14:textId="28728017" w:rsidR="00257926" w:rsidRPr="00224B80" w:rsidRDefault="00257926" w:rsidP="00257926">
            <w:pPr>
              <w:jc w:val="center"/>
              <w:rPr>
                <w:sz w:val="22"/>
                <w:szCs w:val="22"/>
              </w:rPr>
            </w:pPr>
            <w:r w:rsidRPr="00377E42">
              <w:rPr>
                <w:sz w:val="22"/>
                <w:szCs w:val="22"/>
              </w:rPr>
              <w:t>0,041</w:t>
            </w:r>
          </w:p>
        </w:tc>
        <w:tc>
          <w:tcPr>
            <w:tcW w:w="339" w:type="pct"/>
            <w:tcBorders>
              <w:top w:val="nil"/>
              <w:left w:val="nil"/>
              <w:bottom w:val="single" w:sz="8" w:space="0" w:color="auto"/>
              <w:right w:val="single" w:sz="8" w:space="0" w:color="auto"/>
            </w:tcBorders>
            <w:shd w:val="clear" w:color="auto" w:fill="auto"/>
            <w:vAlign w:val="center"/>
          </w:tcPr>
          <w:p w14:paraId="12AD468C" w14:textId="4BA8B5F1" w:rsidR="00257926" w:rsidRPr="00224B80" w:rsidRDefault="00257926" w:rsidP="00257926">
            <w:pPr>
              <w:jc w:val="center"/>
              <w:rPr>
                <w:sz w:val="22"/>
                <w:szCs w:val="22"/>
              </w:rPr>
            </w:pPr>
            <w:r w:rsidRPr="00377E42">
              <w:rPr>
                <w:sz w:val="22"/>
                <w:szCs w:val="22"/>
              </w:rPr>
              <w:t>0,041</w:t>
            </w:r>
          </w:p>
        </w:tc>
        <w:tc>
          <w:tcPr>
            <w:tcW w:w="339" w:type="pct"/>
            <w:tcBorders>
              <w:top w:val="nil"/>
              <w:left w:val="nil"/>
              <w:bottom w:val="single" w:sz="8" w:space="0" w:color="auto"/>
              <w:right w:val="single" w:sz="8" w:space="0" w:color="auto"/>
            </w:tcBorders>
            <w:shd w:val="clear" w:color="auto" w:fill="auto"/>
            <w:vAlign w:val="center"/>
          </w:tcPr>
          <w:p w14:paraId="1C783477" w14:textId="2258B23F" w:rsidR="00257926" w:rsidRPr="00224B80" w:rsidRDefault="00257926" w:rsidP="00257926">
            <w:pPr>
              <w:jc w:val="center"/>
              <w:rPr>
                <w:sz w:val="22"/>
                <w:szCs w:val="22"/>
              </w:rPr>
            </w:pPr>
            <w:r w:rsidRPr="00377E42">
              <w:rPr>
                <w:sz w:val="22"/>
                <w:szCs w:val="22"/>
              </w:rPr>
              <w:t>0,041</w:t>
            </w:r>
          </w:p>
        </w:tc>
        <w:tc>
          <w:tcPr>
            <w:tcW w:w="339" w:type="pct"/>
            <w:tcBorders>
              <w:top w:val="nil"/>
              <w:left w:val="nil"/>
              <w:bottom w:val="single" w:sz="8" w:space="0" w:color="auto"/>
              <w:right w:val="single" w:sz="8" w:space="0" w:color="auto"/>
            </w:tcBorders>
            <w:shd w:val="clear" w:color="auto" w:fill="auto"/>
            <w:vAlign w:val="center"/>
          </w:tcPr>
          <w:p w14:paraId="4A817745" w14:textId="3FBAF09B" w:rsidR="00257926" w:rsidRPr="00224B80" w:rsidRDefault="00257926" w:rsidP="00257926">
            <w:pPr>
              <w:jc w:val="center"/>
              <w:rPr>
                <w:sz w:val="22"/>
                <w:szCs w:val="22"/>
              </w:rPr>
            </w:pPr>
            <w:r w:rsidRPr="00377E42">
              <w:rPr>
                <w:sz w:val="22"/>
                <w:szCs w:val="22"/>
              </w:rPr>
              <w:t>0,041</w:t>
            </w:r>
          </w:p>
        </w:tc>
        <w:tc>
          <w:tcPr>
            <w:tcW w:w="339" w:type="pct"/>
            <w:tcBorders>
              <w:top w:val="nil"/>
              <w:left w:val="nil"/>
              <w:bottom w:val="single" w:sz="8" w:space="0" w:color="auto"/>
              <w:right w:val="single" w:sz="8" w:space="0" w:color="auto"/>
            </w:tcBorders>
            <w:shd w:val="clear" w:color="auto" w:fill="auto"/>
            <w:vAlign w:val="center"/>
          </w:tcPr>
          <w:p w14:paraId="63C97B30" w14:textId="01AD3C5C" w:rsidR="00257926" w:rsidRPr="00224B80" w:rsidRDefault="00257926" w:rsidP="00257926">
            <w:pPr>
              <w:jc w:val="center"/>
              <w:rPr>
                <w:sz w:val="22"/>
                <w:szCs w:val="22"/>
              </w:rPr>
            </w:pPr>
            <w:r w:rsidRPr="00377E42">
              <w:rPr>
                <w:sz w:val="22"/>
                <w:szCs w:val="22"/>
              </w:rPr>
              <w:t>0,041</w:t>
            </w:r>
          </w:p>
        </w:tc>
        <w:tc>
          <w:tcPr>
            <w:tcW w:w="362" w:type="pct"/>
            <w:tcBorders>
              <w:top w:val="nil"/>
              <w:left w:val="nil"/>
              <w:bottom w:val="single" w:sz="8" w:space="0" w:color="auto"/>
              <w:right w:val="single" w:sz="8" w:space="0" w:color="auto"/>
            </w:tcBorders>
            <w:shd w:val="clear" w:color="auto" w:fill="auto"/>
            <w:vAlign w:val="center"/>
          </w:tcPr>
          <w:p w14:paraId="4387DA92" w14:textId="6DF144ED" w:rsidR="00257926" w:rsidRPr="00224B80" w:rsidRDefault="00257926" w:rsidP="00257926">
            <w:pPr>
              <w:jc w:val="center"/>
              <w:rPr>
                <w:sz w:val="22"/>
                <w:szCs w:val="22"/>
              </w:rPr>
            </w:pPr>
            <w:r w:rsidRPr="00377E42">
              <w:rPr>
                <w:sz w:val="22"/>
                <w:szCs w:val="22"/>
              </w:rPr>
              <w:t>0,041</w:t>
            </w:r>
          </w:p>
        </w:tc>
      </w:tr>
      <w:tr w:rsidR="00224B80" w:rsidRPr="00224B80" w14:paraId="0EED426F" w14:textId="77777777" w:rsidTr="00257926">
        <w:trPr>
          <w:cantSplit/>
        </w:trPr>
        <w:tc>
          <w:tcPr>
            <w:tcW w:w="322" w:type="pct"/>
            <w:shd w:val="clear" w:color="auto" w:fill="auto"/>
            <w:vAlign w:val="center"/>
          </w:tcPr>
          <w:p w14:paraId="6D8583F0" w14:textId="18ECA04A" w:rsidR="00257926" w:rsidRPr="00224B80" w:rsidRDefault="00257926" w:rsidP="00257926">
            <w:pPr>
              <w:rPr>
                <w:sz w:val="22"/>
                <w:szCs w:val="22"/>
              </w:rPr>
            </w:pPr>
            <w:r w:rsidRPr="00224B80">
              <w:rPr>
                <w:sz w:val="22"/>
                <w:szCs w:val="22"/>
              </w:rPr>
              <w:t>4.4</w:t>
            </w:r>
          </w:p>
        </w:tc>
        <w:tc>
          <w:tcPr>
            <w:tcW w:w="1685" w:type="pct"/>
            <w:shd w:val="clear" w:color="auto" w:fill="auto"/>
            <w:vAlign w:val="center"/>
          </w:tcPr>
          <w:p w14:paraId="36237D62" w14:textId="7037B459" w:rsidR="00257926" w:rsidRPr="00224B80" w:rsidRDefault="00257926" w:rsidP="00257926">
            <w:pPr>
              <w:rPr>
                <w:sz w:val="22"/>
                <w:szCs w:val="22"/>
              </w:rPr>
            </w:pPr>
            <w:r w:rsidRPr="00377E42">
              <w:rPr>
                <w:sz w:val="22"/>
                <w:szCs w:val="22"/>
              </w:rPr>
              <w:t>аварийная подпитка «сырой» водой (п. 6.22 в СП 124.13330.2012)</w:t>
            </w:r>
          </w:p>
        </w:tc>
        <w:tc>
          <w:tcPr>
            <w:tcW w:w="332" w:type="pct"/>
            <w:shd w:val="clear" w:color="auto" w:fill="auto"/>
            <w:vAlign w:val="center"/>
          </w:tcPr>
          <w:p w14:paraId="0A8DE15C" w14:textId="240EAE66"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000B4837" w14:textId="62454077" w:rsidR="00257926" w:rsidRPr="00224B80" w:rsidRDefault="00257926" w:rsidP="00257926">
            <w:pPr>
              <w:jc w:val="center"/>
              <w:rPr>
                <w:sz w:val="22"/>
                <w:szCs w:val="22"/>
              </w:rPr>
            </w:pPr>
            <w:r w:rsidRPr="00377E42">
              <w:rPr>
                <w:sz w:val="22"/>
                <w:szCs w:val="22"/>
              </w:rPr>
              <w:t>0,33</w:t>
            </w:r>
          </w:p>
        </w:tc>
        <w:tc>
          <w:tcPr>
            <w:tcW w:w="314" w:type="pct"/>
            <w:tcBorders>
              <w:top w:val="nil"/>
              <w:left w:val="nil"/>
              <w:bottom w:val="single" w:sz="8" w:space="0" w:color="auto"/>
              <w:right w:val="single" w:sz="8" w:space="0" w:color="auto"/>
            </w:tcBorders>
            <w:shd w:val="clear" w:color="auto" w:fill="auto"/>
            <w:vAlign w:val="center"/>
          </w:tcPr>
          <w:p w14:paraId="4BDE0586" w14:textId="15C70507" w:rsidR="00257926" w:rsidRPr="00224B80" w:rsidRDefault="00257926" w:rsidP="00257926">
            <w:pPr>
              <w:jc w:val="center"/>
              <w:rPr>
                <w:sz w:val="22"/>
                <w:szCs w:val="22"/>
              </w:rPr>
            </w:pPr>
            <w:r w:rsidRPr="00377E42">
              <w:rPr>
                <w:sz w:val="22"/>
                <w:szCs w:val="22"/>
              </w:rPr>
              <w:t>0,33</w:t>
            </w:r>
          </w:p>
        </w:tc>
        <w:tc>
          <w:tcPr>
            <w:tcW w:w="315" w:type="pct"/>
            <w:tcBorders>
              <w:top w:val="nil"/>
              <w:left w:val="nil"/>
              <w:bottom w:val="single" w:sz="8" w:space="0" w:color="auto"/>
              <w:right w:val="single" w:sz="8" w:space="0" w:color="auto"/>
            </w:tcBorders>
            <w:shd w:val="clear" w:color="auto" w:fill="auto"/>
            <w:vAlign w:val="center"/>
          </w:tcPr>
          <w:p w14:paraId="1F86D195" w14:textId="0F189152" w:rsidR="00257926" w:rsidRPr="00224B80" w:rsidRDefault="00257926" w:rsidP="00257926">
            <w:pPr>
              <w:jc w:val="center"/>
              <w:rPr>
                <w:sz w:val="22"/>
                <w:szCs w:val="22"/>
              </w:rPr>
            </w:pPr>
            <w:r w:rsidRPr="00377E42">
              <w:rPr>
                <w:sz w:val="22"/>
                <w:szCs w:val="22"/>
              </w:rPr>
              <w:t>0,33</w:t>
            </w:r>
          </w:p>
        </w:tc>
        <w:tc>
          <w:tcPr>
            <w:tcW w:w="339" w:type="pct"/>
            <w:tcBorders>
              <w:top w:val="nil"/>
              <w:left w:val="nil"/>
              <w:bottom w:val="single" w:sz="8" w:space="0" w:color="auto"/>
              <w:right w:val="single" w:sz="8" w:space="0" w:color="auto"/>
            </w:tcBorders>
            <w:shd w:val="clear" w:color="auto" w:fill="auto"/>
            <w:vAlign w:val="center"/>
          </w:tcPr>
          <w:p w14:paraId="1222F176" w14:textId="3C8BBDF9" w:rsidR="00257926" w:rsidRPr="00224B80" w:rsidRDefault="00257926" w:rsidP="00257926">
            <w:pPr>
              <w:jc w:val="center"/>
              <w:rPr>
                <w:sz w:val="22"/>
                <w:szCs w:val="22"/>
              </w:rPr>
            </w:pPr>
            <w:r w:rsidRPr="00377E42">
              <w:rPr>
                <w:sz w:val="22"/>
                <w:szCs w:val="22"/>
              </w:rPr>
              <w:t>0,33</w:t>
            </w:r>
          </w:p>
        </w:tc>
        <w:tc>
          <w:tcPr>
            <w:tcW w:w="339" w:type="pct"/>
            <w:tcBorders>
              <w:top w:val="nil"/>
              <w:left w:val="nil"/>
              <w:bottom w:val="single" w:sz="8" w:space="0" w:color="auto"/>
              <w:right w:val="single" w:sz="8" w:space="0" w:color="auto"/>
            </w:tcBorders>
            <w:shd w:val="clear" w:color="auto" w:fill="auto"/>
            <w:vAlign w:val="center"/>
          </w:tcPr>
          <w:p w14:paraId="6195F569" w14:textId="5803C25C" w:rsidR="00257926" w:rsidRPr="00224B80" w:rsidRDefault="00257926" w:rsidP="00257926">
            <w:pPr>
              <w:jc w:val="center"/>
              <w:rPr>
                <w:sz w:val="22"/>
                <w:szCs w:val="22"/>
              </w:rPr>
            </w:pPr>
            <w:r w:rsidRPr="00377E42">
              <w:rPr>
                <w:sz w:val="22"/>
                <w:szCs w:val="22"/>
              </w:rPr>
              <w:t>0,33</w:t>
            </w:r>
          </w:p>
        </w:tc>
        <w:tc>
          <w:tcPr>
            <w:tcW w:w="339" w:type="pct"/>
            <w:tcBorders>
              <w:top w:val="nil"/>
              <w:left w:val="nil"/>
              <w:bottom w:val="single" w:sz="8" w:space="0" w:color="auto"/>
              <w:right w:val="single" w:sz="8" w:space="0" w:color="auto"/>
            </w:tcBorders>
            <w:shd w:val="clear" w:color="auto" w:fill="auto"/>
            <w:vAlign w:val="center"/>
          </w:tcPr>
          <w:p w14:paraId="50F4AA2A" w14:textId="23443983" w:rsidR="00257926" w:rsidRPr="00224B80" w:rsidRDefault="00257926" w:rsidP="00257926">
            <w:pPr>
              <w:jc w:val="center"/>
              <w:rPr>
                <w:sz w:val="22"/>
                <w:szCs w:val="22"/>
              </w:rPr>
            </w:pPr>
            <w:r w:rsidRPr="00377E42">
              <w:rPr>
                <w:sz w:val="22"/>
                <w:szCs w:val="22"/>
              </w:rPr>
              <w:t>0,33</w:t>
            </w:r>
          </w:p>
        </w:tc>
        <w:tc>
          <w:tcPr>
            <w:tcW w:w="339" w:type="pct"/>
            <w:tcBorders>
              <w:top w:val="nil"/>
              <w:left w:val="nil"/>
              <w:bottom w:val="single" w:sz="8" w:space="0" w:color="auto"/>
              <w:right w:val="single" w:sz="8" w:space="0" w:color="auto"/>
            </w:tcBorders>
            <w:shd w:val="clear" w:color="auto" w:fill="auto"/>
            <w:vAlign w:val="center"/>
          </w:tcPr>
          <w:p w14:paraId="5530F21C" w14:textId="0B5F1442" w:rsidR="00257926" w:rsidRPr="00224B80" w:rsidRDefault="00257926" w:rsidP="00257926">
            <w:pPr>
              <w:jc w:val="center"/>
              <w:rPr>
                <w:sz w:val="22"/>
                <w:szCs w:val="22"/>
              </w:rPr>
            </w:pPr>
            <w:r w:rsidRPr="00377E42">
              <w:rPr>
                <w:sz w:val="22"/>
                <w:szCs w:val="22"/>
              </w:rPr>
              <w:t>0,33</w:t>
            </w:r>
          </w:p>
        </w:tc>
        <w:tc>
          <w:tcPr>
            <w:tcW w:w="362" w:type="pct"/>
            <w:tcBorders>
              <w:top w:val="nil"/>
              <w:left w:val="nil"/>
              <w:bottom w:val="single" w:sz="8" w:space="0" w:color="auto"/>
              <w:right w:val="single" w:sz="8" w:space="0" w:color="auto"/>
            </w:tcBorders>
            <w:shd w:val="clear" w:color="auto" w:fill="auto"/>
            <w:vAlign w:val="center"/>
          </w:tcPr>
          <w:p w14:paraId="51C508BE" w14:textId="5998EE42" w:rsidR="00257926" w:rsidRPr="00224B80" w:rsidRDefault="00257926" w:rsidP="00257926">
            <w:pPr>
              <w:jc w:val="center"/>
              <w:rPr>
                <w:sz w:val="22"/>
                <w:szCs w:val="22"/>
              </w:rPr>
            </w:pPr>
            <w:r w:rsidRPr="00377E42">
              <w:rPr>
                <w:sz w:val="22"/>
                <w:szCs w:val="22"/>
              </w:rPr>
              <w:t>0,33</w:t>
            </w:r>
          </w:p>
        </w:tc>
      </w:tr>
      <w:tr w:rsidR="00224B80" w:rsidRPr="00224B80" w14:paraId="4E1BD587" w14:textId="77777777" w:rsidTr="00257926">
        <w:trPr>
          <w:cantSplit/>
        </w:trPr>
        <w:tc>
          <w:tcPr>
            <w:tcW w:w="322" w:type="pct"/>
            <w:shd w:val="clear" w:color="auto" w:fill="auto"/>
            <w:vAlign w:val="center"/>
          </w:tcPr>
          <w:p w14:paraId="1CD17BF3" w14:textId="27F18312" w:rsidR="00257926" w:rsidRPr="00224B80" w:rsidRDefault="00257926" w:rsidP="00257926">
            <w:pPr>
              <w:rPr>
                <w:sz w:val="22"/>
                <w:szCs w:val="22"/>
              </w:rPr>
            </w:pPr>
            <w:r w:rsidRPr="00224B80">
              <w:rPr>
                <w:sz w:val="22"/>
                <w:szCs w:val="22"/>
              </w:rPr>
              <w:t>5</w:t>
            </w:r>
          </w:p>
        </w:tc>
        <w:tc>
          <w:tcPr>
            <w:tcW w:w="1685" w:type="pct"/>
            <w:shd w:val="clear" w:color="auto" w:fill="auto"/>
            <w:vAlign w:val="bottom"/>
          </w:tcPr>
          <w:p w14:paraId="2B8CE7E1" w14:textId="3F61F241" w:rsidR="00257926" w:rsidRPr="00224B80" w:rsidRDefault="00257926" w:rsidP="00257926">
            <w:pPr>
              <w:rPr>
                <w:sz w:val="22"/>
                <w:szCs w:val="22"/>
              </w:rPr>
            </w:pPr>
            <w:r w:rsidRPr="00377E42">
              <w:rPr>
                <w:b/>
                <w:bCs/>
                <w:sz w:val="22"/>
                <w:szCs w:val="22"/>
              </w:rPr>
              <w:t>Котельная №3634</w:t>
            </w:r>
          </w:p>
        </w:tc>
        <w:tc>
          <w:tcPr>
            <w:tcW w:w="332" w:type="pct"/>
            <w:shd w:val="clear" w:color="auto" w:fill="auto"/>
            <w:vAlign w:val="center"/>
          </w:tcPr>
          <w:p w14:paraId="57A86AF8" w14:textId="77777777" w:rsidR="00257926" w:rsidRPr="00224B80" w:rsidRDefault="00257926" w:rsidP="00257926">
            <w:pP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731C89D4" w14:textId="77777777" w:rsidR="00257926" w:rsidRPr="00224B80" w:rsidRDefault="00257926" w:rsidP="00257926">
            <w:pPr>
              <w:jc w:val="center"/>
              <w:rPr>
                <w:sz w:val="22"/>
                <w:szCs w:val="22"/>
              </w:rPr>
            </w:pPr>
          </w:p>
        </w:tc>
        <w:tc>
          <w:tcPr>
            <w:tcW w:w="314" w:type="pct"/>
            <w:tcBorders>
              <w:top w:val="nil"/>
              <w:left w:val="nil"/>
              <w:bottom w:val="single" w:sz="8" w:space="0" w:color="auto"/>
              <w:right w:val="single" w:sz="8" w:space="0" w:color="auto"/>
            </w:tcBorders>
            <w:shd w:val="clear" w:color="auto" w:fill="auto"/>
            <w:vAlign w:val="center"/>
          </w:tcPr>
          <w:p w14:paraId="28E06CC6" w14:textId="77777777" w:rsidR="00257926" w:rsidRPr="00224B80" w:rsidRDefault="00257926" w:rsidP="00257926">
            <w:pPr>
              <w:jc w:val="center"/>
              <w:rPr>
                <w:sz w:val="22"/>
                <w:szCs w:val="22"/>
              </w:rPr>
            </w:pPr>
          </w:p>
        </w:tc>
        <w:tc>
          <w:tcPr>
            <w:tcW w:w="315" w:type="pct"/>
            <w:tcBorders>
              <w:top w:val="nil"/>
              <w:left w:val="nil"/>
              <w:bottom w:val="single" w:sz="8" w:space="0" w:color="auto"/>
              <w:right w:val="single" w:sz="8" w:space="0" w:color="auto"/>
            </w:tcBorders>
            <w:shd w:val="clear" w:color="auto" w:fill="auto"/>
            <w:vAlign w:val="center"/>
          </w:tcPr>
          <w:p w14:paraId="44B9AAFE"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21E19B8E"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671962C9"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53EFAECE" w14:textId="77777777" w:rsidR="00257926" w:rsidRPr="00224B80" w:rsidRDefault="00257926" w:rsidP="00257926">
            <w:pPr>
              <w:jc w:val="center"/>
              <w:rPr>
                <w:sz w:val="22"/>
                <w:szCs w:val="22"/>
              </w:rPr>
            </w:pPr>
          </w:p>
        </w:tc>
        <w:tc>
          <w:tcPr>
            <w:tcW w:w="339" w:type="pct"/>
            <w:tcBorders>
              <w:top w:val="nil"/>
              <w:left w:val="nil"/>
              <w:bottom w:val="single" w:sz="8" w:space="0" w:color="auto"/>
              <w:right w:val="single" w:sz="8" w:space="0" w:color="auto"/>
            </w:tcBorders>
            <w:shd w:val="clear" w:color="auto" w:fill="auto"/>
            <w:vAlign w:val="center"/>
          </w:tcPr>
          <w:p w14:paraId="2D12035B" w14:textId="77777777" w:rsidR="00257926" w:rsidRPr="00224B80" w:rsidRDefault="00257926" w:rsidP="00257926">
            <w:pPr>
              <w:jc w:val="center"/>
              <w:rPr>
                <w:sz w:val="22"/>
                <w:szCs w:val="22"/>
              </w:rPr>
            </w:pPr>
          </w:p>
        </w:tc>
        <w:tc>
          <w:tcPr>
            <w:tcW w:w="362" w:type="pct"/>
            <w:tcBorders>
              <w:top w:val="nil"/>
              <w:left w:val="nil"/>
              <w:bottom w:val="single" w:sz="8" w:space="0" w:color="auto"/>
              <w:right w:val="single" w:sz="8" w:space="0" w:color="auto"/>
            </w:tcBorders>
            <w:shd w:val="clear" w:color="auto" w:fill="auto"/>
            <w:vAlign w:val="bottom"/>
          </w:tcPr>
          <w:p w14:paraId="271790D4" w14:textId="77777777" w:rsidR="00257926" w:rsidRPr="00224B80" w:rsidRDefault="00257926" w:rsidP="00257926">
            <w:pPr>
              <w:jc w:val="center"/>
              <w:rPr>
                <w:sz w:val="22"/>
                <w:szCs w:val="22"/>
              </w:rPr>
            </w:pPr>
          </w:p>
        </w:tc>
      </w:tr>
      <w:tr w:rsidR="00224B80" w:rsidRPr="00224B80" w14:paraId="1ACDFC42" w14:textId="77777777" w:rsidTr="00257926">
        <w:trPr>
          <w:cantSplit/>
        </w:trPr>
        <w:tc>
          <w:tcPr>
            <w:tcW w:w="322" w:type="pct"/>
            <w:shd w:val="clear" w:color="auto" w:fill="auto"/>
            <w:vAlign w:val="center"/>
          </w:tcPr>
          <w:p w14:paraId="465532D4" w14:textId="23B82ABE" w:rsidR="00257926" w:rsidRPr="00224B80" w:rsidRDefault="00257926" w:rsidP="00257926">
            <w:pPr>
              <w:rPr>
                <w:b/>
                <w:bCs/>
                <w:sz w:val="22"/>
                <w:szCs w:val="22"/>
              </w:rPr>
            </w:pPr>
            <w:r w:rsidRPr="00224B80">
              <w:rPr>
                <w:sz w:val="22"/>
                <w:szCs w:val="22"/>
              </w:rPr>
              <w:t>5.1</w:t>
            </w:r>
          </w:p>
        </w:tc>
        <w:tc>
          <w:tcPr>
            <w:tcW w:w="1685" w:type="pct"/>
            <w:shd w:val="clear" w:color="auto" w:fill="auto"/>
            <w:vAlign w:val="center"/>
          </w:tcPr>
          <w:p w14:paraId="4D8BB838" w14:textId="73E22F81" w:rsidR="00257926" w:rsidRPr="00224B80" w:rsidRDefault="00257926" w:rsidP="00257926">
            <w:pPr>
              <w:rPr>
                <w:sz w:val="22"/>
                <w:szCs w:val="22"/>
              </w:rPr>
            </w:pPr>
            <w:r w:rsidRPr="00377E42">
              <w:rPr>
                <w:sz w:val="22"/>
                <w:szCs w:val="22"/>
              </w:rPr>
              <w:t>присоединенная нагрузка</w:t>
            </w:r>
          </w:p>
        </w:tc>
        <w:tc>
          <w:tcPr>
            <w:tcW w:w="332" w:type="pct"/>
            <w:shd w:val="clear" w:color="auto" w:fill="auto"/>
            <w:vAlign w:val="center"/>
          </w:tcPr>
          <w:p w14:paraId="042727F2" w14:textId="474566DE" w:rsidR="00257926" w:rsidRPr="00224B80" w:rsidRDefault="00257926" w:rsidP="00257926">
            <w:pPr>
              <w:rPr>
                <w:sz w:val="22"/>
                <w:szCs w:val="22"/>
              </w:rPr>
            </w:pPr>
            <w:r w:rsidRPr="00377E42">
              <w:rPr>
                <w:sz w:val="22"/>
                <w:szCs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6D341C18" w14:textId="36F5366F" w:rsidR="00257926" w:rsidRPr="00224B80" w:rsidRDefault="00257926" w:rsidP="00257926">
            <w:pPr>
              <w:jc w:val="center"/>
              <w:rPr>
                <w:sz w:val="22"/>
                <w:szCs w:val="22"/>
              </w:rPr>
            </w:pPr>
            <w:r w:rsidRPr="00224B80">
              <w:rPr>
                <w:sz w:val="22"/>
                <w:szCs w:val="22"/>
              </w:rPr>
              <w:t>н/д</w:t>
            </w:r>
          </w:p>
        </w:tc>
        <w:tc>
          <w:tcPr>
            <w:tcW w:w="314" w:type="pct"/>
            <w:tcBorders>
              <w:top w:val="nil"/>
              <w:left w:val="nil"/>
              <w:bottom w:val="single" w:sz="8" w:space="0" w:color="auto"/>
              <w:right w:val="single" w:sz="8" w:space="0" w:color="auto"/>
            </w:tcBorders>
            <w:shd w:val="clear" w:color="auto" w:fill="auto"/>
            <w:vAlign w:val="center"/>
          </w:tcPr>
          <w:p w14:paraId="0326B2DE" w14:textId="1A1FCE36" w:rsidR="00257926" w:rsidRPr="00224B80" w:rsidRDefault="00257926" w:rsidP="00257926">
            <w:pPr>
              <w:jc w:val="center"/>
              <w:rPr>
                <w:sz w:val="22"/>
                <w:szCs w:val="22"/>
              </w:rPr>
            </w:pPr>
            <w:r w:rsidRPr="00224B80">
              <w:rPr>
                <w:sz w:val="22"/>
                <w:szCs w:val="22"/>
              </w:rPr>
              <w:t>н/д</w:t>
            </w:r>
          </w:p>
        </w:tc>
        <w:tc>
          <w:tcPr>
            <w:tcW w:w="315" w:type="pct"/>
            <w:tcBorders>
              <w:top w:val="nil"/>
              <w:left w:val="nil"/>
              <w:bottom w:val="single" w:sz="8" w:space="0" w:color="auto"/>
              <w:right w:val="single" w:sz="8" w:space="0" w:color="auto"/>
            </w:tcBorders>
            <w:shd w:val="clear" w:color="auto" w:fill="auto"/>
            <w:vAlign w:val="center"/>
          </w:tcPr>
          <w:p w14:paraId="7EA8A2B8" w14:textId="44E34583"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26777644" w14:textId="0CA44BC3"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5000DE34" w14:textId="459E08BC"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4C594004" w14:textId="4F5E3E5B"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16F9AC1A" w14:textId="57E84289" w:rsidR="00257926" w:rsidRPr="00224B80" w:rsidRDefault="00257926" w:rsidP="00257926">
            <w:pPr>
              <w:jc w:val="center"/>
              <w:rPr>
                <w:sz w:val="22"/>
                <w:szCs w:val="22"/>
              </w:rPr>
            </w:pPr>
            <w:r w:rsidRPr="00224B80">
              <w:rPr>
                <w:sz w:val="22"/>
                <w:szCs w:val="22"/>
              </w:rPr>
              <w:t>н/д</w:t>
            </w:r>
          </w:p>
        </w:tc>
        <w:tc>
          <w:tcPr>
            <w:tcW w:w="362" w:type="pct"/>
            <w:tcBorders>
              <w:top w:val="nil"/>
              <w:left w:val="nil"/>
              <w:bottom w:val="single" w:sz="8" w:space="0" w:color="auto"/>
              <w:right w:val="single" w:sz="8" w:space="0" w:color="auto"/>
            </w:tcBorders>
            <w:shd w:val="clear" w:color="auto" w:fill="auto"/>
            <w:vAlign w:val="center"/>
          </w:tcPr>
          <w:p w14:paraId="034C2256" w14:textId="1BB81CBA" w:rsidR="00257926" w:rsidRPr="00224B80" w:rsidRDefault="00257926" w:rsidP="00257926">
            <w:pPr>
              <w:jc w:val="center"/>
              <w:rPr>
                <w:sz w:val="22"/>
                <w:szCs w:val="22"/>
              </w:rPr>
            </w:pPr>
            <w:r w:rsidRPr="00224B80">
              <w:rPr>
                <w:sz w:val="22"/>
                <w:szCs w:val="22"/>
              </w:rPr>
              <w:t>н/д</w:t>
            </w:r>
          </w:p>
        </w:tc>
      </w:tr>
      <w:tr w:rsidR="00224B80" w:rsidRPr="00224B80" w14:paraId="54E70531" w14:textId="77777777" w:rsidTr="00257926">
        <w:trPr>
          <w:cantSplit/>
        </w:trPr>
        <w:tc>
          <w:tcPr>
            <w:tcW w:w="322" w:type="pct"/>
            <w:shd w:val="clear" w:color="auto" w:fill="auto"/>
            <w:vAlign w:val="center"/>
          </w:tcPr>
          <w:p w14:paraId="790C3A3A" w14:textId="71C44D4D" w:rsidR="00257926" w:rsidRPr="00224B80" w:rsidRDefault="00257926" w:rsidP="00257926">
            <w:pPr>
              <w:rPr>
                <w:sz w:val="22"/>
                <w:szCs w:val="22"/>
              </w:rPr>
            </w:pPr>
            <w:r w:rsidRPr="00224B80">
              <w:rPr>
                <w:sz w:val="22"/>
                <w:szCs w:val="22"/>
              </w:rPr>
              <w:t>5.2</w:t>
            </w:r>
          </w:p>
        </w:tc>
        <w:tc>
          <w:tcPr>
            <w:tcW w:w="1685" w:type="pct"/>
            <w:shd w:val="clear" w:color="auto" w:fill="auto"/>
            <w:vAlign w:val="center"/>
          </w:tcPr>
          <w:p w14:paraId="6522ACF1" w14:textId="65AC8A0A" w:rsidR="00257926" w:rsidRPr="00224B80" w:rsidRDefault="00257926" w:rsidP="00257926">
            <w:pPr>
              <w:rPr>
                <w:sz w:val="22"/>
                <w:szCs w:val="22"/>
              </w:rPr>
            </w:pPr>
            <w:r w:rsidRPr="00377E42">
              <w:rPr>
                <w:sz w:val="22"/>
                <w:szCs w:val="22"/>
              </w:rPr>
              <w:t>объем системы теплоснабжения (п. 6.16 в СП 124.13330.2012)</w:t>
            </w:r>
          </w:p>
        </w:tc>
        <w:tc>
          <w:tcPr>
            <w:tcW w:w="332" w:type="pct"/>
            <w:shd w:val="clear" w:color="auto" w:fill="auto"/>
            <w:vAlign w:val="center"/>
          </w:tcPr>
          <w:p w14:paraId="7E518CB6" w14:textId="273889B6" w:rsidR="00257926" w:rsidRPr="00224B80" w:rsidRDefault="00257926" w:rsidP="00257926">
            <w:pPr>
              <w:rPr>
                <w:sz w:val="22"/>
                <w:szCs w:val="22"/>
              </w:rPr>
            </w:pPr>
            <w:r w:rsidRPr="00377E42">
              <w:rPr>
                <w:sz w:val="22"/>
                <w:szCs w:val="22"/>
              </w:rPr>
              <w:t>м. куб.</w:t>
            </w:r>
          </w:p>
        </w:tc>
        <w:tc>
          <w:tcPr>
            <w:tcW w:w="314" w:type="pct"/>
            <w:tcBorders>
              <w:top w:val="nil"/>
              <w:left w:val="nil"/>
              <w:bottom w:val="single" w:sz="8" w:space="0" w:color="auto"/>
              <w:right w:val="single" w:sz="8" w:space="0" w:color="auto"/>
            </w:tcBorders>
            <w:shd w:val="clear" w:color="auto" w:fill="auto"/>
            <w:vAlign w:val="center"/>
          </w:tcPr>
          <w:p w14:paraId="1990294A" w14:textId="4EECCB0D" w:rsidR="00257926" w:rsidRPr="00224B80" w:rsidRDefault="00257926" w:rsidP="00257926">
            <w:pPr>
              <w:jc w:val="center"/>
              <w:rPr>
                <w:sz w:val="22"/>
                <w:szCs w:val="22"/>
              </w:rPr>
            </w:pPr>
            <w:r w:rsidRPr="00224B80">
              <w:rPr>
                <w:sz w:val="22"/>
                <w:szCs w:val="22"/>
              </w:rPr>
              <w:t>н/д</w:t>
            </w:r>
          </w:p>
        </w:tc>
        <w:tc>
          <w:tcPr>
            <w:tcW w:w="314" w:type="pct"/>
            <w:tcBorders>
              <w:top w:val="nil"/>
              <w:left w:val="nil"/>
              <w:bottom w:val="single" w:sz="8" w:space="0" w:color="auto"/>
              <w:right w:val="single" w:sz="8" w:space="0" w:color="auto"/>
            </w:tcBorders>
            <w:shd w:val="clear" w:color="auto" w:fill="auto"/>
            <w:vAlign w:val="center"/>
          </w:tcPr>
          <w:p w14:paraId="4A8CC96F" w14:textId="51369CD2" w:rsidR="00257926" w:rsidRPr="00224B80" w:rsidRDefault="00257926" w:rsidP="00257926">
            <w:pPr>
              <w:jc w:val="center"/>
              <w:rPr>
                <w:sz w:val="22"/>
                <w:szCs w:val="22"/>
              </w:rPr>
            </w:pPr>
            <w:r w:rsidRPr="00224B80">
              <w:rPr>
                <w:sz w:val="22"/>
                <w:szCs w:val="22"/>
              </w:rPr>
              <w:t>н/д</w:t>
            </w:r>
          </w:p>
        </w:tc>
        <w:tc>
          <w:tcPr>
            <w:tcW w:w="315" w:type="pct"/>
            <w:tcBorders>
              <w:top w:val="nil"/>
              <w:left w:val="nil"/>
              <w:bottom w:val="single" w:sz="8" w:space="0" w:color="auto"/>
              <w:right w:val="single" w:sz="8" w:space="0" w:color="auto"/>
            </w:tcBorders>
            <w:shd w:val="clear" w:color="auto" w:fill="auto"/>
            <w:vAlign w:val="center"/>
          </w:tcPr>
          <w:p w14:paraId="16188117" w14:textId="5DEE8742"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451D1A0F" w14:textId="15FB2A0B"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087D8EF7" w14:textId="5AC1F58D"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53E24137" w14:textId="6D8B17CD"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29ECD09F" w14:textId="044D5851" w:rsidR="00257926" w:rsidRPr="00224B80" w:rsidRDefault="00257926" w:rsidP="00257926">
            <w:pPr>
              <w:jc w:val="center"/>
              <w:rPr>
                <w:sz w:val="22"/>
                <w:szCs w:val="22"/>
              </w:rPr>
            </w:pPr>
            <w:r w:rsidRPr="00224B80">
              <w:rPr>
                <w:sz w:val="22"/>
                <w:szCs w:val="22"/>
              </w:rPr>
              <w:t>н/д</w:t>
            </w:r>
          </w:p>
        </w:tc>
        <w:tc>
          <w:tcPr>
            <w:tcW w:w="362" w:type="pct"/>
            <w:tcBorders>
              <w:top w:val="nil"/>
              <w:left w:val="nil"/>
              <w:bottom w:val="single" w:sz="8" w:space="0" w:color="auto"/>
              <w:right w:val="single" w:sz="8" w:space="0" w:color="auto"/>
            </w:tcBorders>
            <w:shd w:val="clear" w:color="auto" w:fill="auto"/>
            <w:vAlign w:val="center"/>
          </w:tcPr>
          <w:p w14:paraId="7D0C1DFA" w14:textId="0132D8D3" w:rsidR="00257926" w:rsidRPr="00224B80" w:rsidRDefault="00257926" w:rsidP="00257926">
            <w:pPr>
              <w:jc w:val="center"/>
              <w:rPr>
                <w:sz w:val="22"/>
                <w:szCs w:val="22"/>
              </w:rPr>
            </w:pPr>
            <w:r w:rsidRPr="00224B80">
              <w:rPr>
                <w:sz w:val="22"/>
                <w:szCs w:val="22"/>
              </w:rPr>
              <w:t>н/д</w:t>
            </w:r>
          </w:p>
        </w:tc>
      </w:tr>
      <w:tr w:rsidR="00224B80" w:rsidRPr="00224B80" w14:paraId="348E3BD6" w14:textId="77777777" w:rsidTr="00257926">
        <w:trPr>
          <w:cantSplit/>
        </w:trPr>
        <w:tc>
          <w:tcPr>
            <w:tcW w:w="322" w:type="pct"/>
            <w:shd w:val="clear" w:color="auto" w:fill="auto"/>
            <w:vAlign w:val="center"/>
          </w:tcPr>
          <w:p w14:paraId="752E76B2" w14:textId="4AB823FE" w:rsidR="00257926" w:rsidRPr="00224B80" w:rsidRDefault="00257926" w:rsidP="00257926">
            <w:pPr>
              <w:rPr>
                <w:sz w:val="22"/>
                <w:szCs w:val="22"/>
              </w:rPr>
            </w:pPr>
            <w:r w:rsidRPr="00224B80">
              <w:rPr>
                <w:sz w:val="22"/>
                <w:szCs w:val="22"/>
              </w:rPr>
              <w:t>5.3</w:t>
            </w:r>
          </w:p>
        </w:tc>
        <w:tc>
          <w:tcPr>
            <w:tcW w:w="1685" w:type="pct"/>
            <w:shd w:val="clear" w:color="auto" w:fill="auto"/>
            <w:vAlign w:val="center"/>
          </w:tcPr>
          <w:p w14:paraId="128C7703" w14:textId="6B3689FA" w:rsidR="00257926" w:rsidRPr="00224B80" w:rsidRDefault="00257926" w:rsidP="00257926">
            <w:pPr>
              <w:rPr>
                <w:sz w:val="22"/>
                <w:szCs w:val="22"/>
              </w:rPr>
            </w:pPr>
            <w:r w:rsidRPr="00377E42">
              <w:rPr>
                <w:sz w:val="22"/>
                <w:szCs w:val="22"/>
              </w:rPr>
              <w:t>нормативные утечки (п. 6.16 в СП 124.13330.2012)</w:t>
            </w:r>
          </w:p>
        </w:tc>
        <w:tc>
          <w:tcPr>
            <w:tcW w:w="332" w:type="pct"/>
            <w:shd w:val="clear" w:color="auto" w:fill="auto"/>
            <w:vAlign w:val="center"/>
          </w:tcPr>
          <w:p w14:paraId="31BE7ABE" w14:textId="26582F49"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73779DE4" w14:textId="6D368291" w:rsidR="00257926" w:rsidRPr="00224B80" w:rsidRDefault="00257926" w:rsidP="00257926">
            <w:pPr>
              <w:jc w:val="center"/>
              <w:rPr>
                <w:sz w:val="22"/>
                <w:szCs w:val="22"/>
              </w:rPr>
            </w:pPr>
            <w:r w:rsidRPr="00224B80">
              <w:rPr>
                <w:sz w:val="22"/>
                <w:szCs w:val="22"/>
              </w:rPr>
              <w:t>н/д</w:t>
            </w:r>
          </w:p>
        </w:tc>
        <w:tc>
          <w:tcPr>
            <w:tcW w:w="314" w:type="pct"/>
            <w:tcBorders>
              <w:top w:val="nil"/>
              <w:left w:val="nil"/>
              <w:bottom w:val="single" w:sz="8" w:space="0" w:color="auto"/>
              <w:right w:val="single" w:sz="8" w:space="0" w:color="auto"/>
            </w:tcBorders>
            <w:shd w:val="clear" w:color="auto" w:fill="auto"/>
            <w:vAlign w:val="center"/>
          </w:tcPr>
          <w:p w14:paraId="4EF12FFC" w14:textId="372B0EC3" w:rsidR="00257926" w:rsidRPr="00224B80" w:rsidRDefault="00257926" w:rsidP="00257926">
            <w:pPr>
              <w:jc w:val="center"/>
              <w:rPr>
                <w:sz w:val="22"/>
                <w:szCs w:val="22"/>
              </w:rPr>
            </w:pPr>
            <w:r w:rsidRPr="00224B80">
              <w:rPr>
                <w:sz w:val="22"/>
                <w:szCs w:val="22"/>
              </w:rPr>
              <w:t>н/д</w:t>
            </w:r>
          </w:p>
        </w:tc>
        <w:tc>
          <w:tcPr>
            <w:tcW w:w="315" w:type="pct"/>
            <w:tcBorders>
              <w:top w:val="nil"/>
              <w:left w:val="nil"/>
              <w:bottom w:val="single" w:sz="8" w:space="0" w:color="auto"/>
              <w:right w:val="single" w:sz="8" w:space="0" w:color="auto"/>
            </w:tcBorders>
            <w:shd w:val="clear" w:color="auto" w:fill="auto"/>
            <w:vAlign w:val="center"/>
          </w:tcPr>
          <w:p w14:paraId="15CAAFA4" w14:textId="22C7D28F"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1BC0D8EF" w14:textId="5F88B64B"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504EFEB2" w14:textId="5DF61995"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018DE383" w14:textId="0C1CFF26"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3B5DBAD5" w14:textId="2641C709" w:rsidR="00257926" w:rsidRPr="00224B80" w:rsidRDefault="00257926" w:rsidP="00257926">
            <w:pPr>
              <w:jc w:val="center"/>
              <w:rPr>
                <w:sz w:val="22"/>
                <w:szCs w:val="22"/>
              </w:rPr>
            </w:pPr>
            <w:r w:rsidRPr="00224B80">
              <w:rPr>
                <w:sz w:val="22"/>
                <w:szCs w:val="22"/>
              </w:rPr>
              <w:t>н/д</w:t>
            </w:r>
          </w:p>
        </w:tc>
        <w:tc>
          <w:tcPr>
            <w:tcW w:w="362" w:type="pct"/>
            <w:tcBorders>
              <w:top w:val="nil"/>
              <w:left w:val="nil"/>
              <w:bottom w:val="single" w:sz="8" w:space="0" w:color="auto"/>
              <w:right w:val="single" w:sz="8" w:space="0" w:color="auto"/>
            </w:tcBorders>
            <w:shd w:val="clear" w:color="auto" w:fill="auto"/>
            <w:vAlign w:val="center"/>
          </w:tcPr>
          <w:p w14:paraId="15D55799" w14:textId="16B4D48C" w:rsidR="00257926" w:rsidRPr="00224B80" w:rsidRDefault="00257926" w:rsidP="00257926">
            <w:pPr>
              <w:jc w:val="center"/>
              <w:rPr>
                <w:sz w:val="22"/>
                <w:szCs w:val="22"/>
              </w:rPr>
            </w:pPr>
            <w:r w:rsidRPr="00224B80">
              <w:rPr>
                <w:sz w:val="22"/>
                <w:szCs w:val="22"/>
              </w:rPr>
              <w:t>н/д</w:t>
            </w:r>
          </w:p>
        </w:tc>
      </w:tr>
      <w:tr w:rsidR="00224B80" w:rsidRPr="00224B80" w14:paraId="52E374D2" w14:textId="77777777" w:rsidTr="00257926">
        <w:trPr>
          <w:cantSplit/>
        </w:trPr>
        <w:tc>
          <w:tcPr>
            <w:tcW w:w="322" w:type="pct"/>
            <w:shd w:val="clear" w:color="auto" w:fill="auto"/>
            <w:vAlign w:val="center"/>
          </w:tcPr>
          <w:p w14:paraId="42DA2FB3" w14:textId="425DE23C" w:rsidR="00257926" w:rsidRPr="00224B80" w:rsidRDefault="00257926" w:rsidP="00257926">
            <w:pPr>
              <w:rPr>
                <w:sz w:val="22"/>
                <w:szCs w:val="22"/>
              </w:rPr>
            </w:pPr>
            <w:r w:rsidRPr="00224B80">
              <w:rPr>
                <w:sz w:val="22"/>
                <w:szCs w:val="22"/>
              </w:rPr>
              <w:t>5.4</w:t>
            </w:r>
          </w:p>
        </w:tc>
        <w:tc>
          <w:tcPr>
            <w:tcW w:w="1685" w:type="pct"/>
            <w:shd w:val="clear" w:color="auto" w:fill="auto"/>
            <w:vAlign w:val="center"/>
          </w:tcPr>
          <w:p w14:paraId="4764B9A6" w14:textId="1A6C6EDB" w:rsidR="00257926" w:rsidRPr="00224B80" w:rsidRDefault="00257926" w:rsidP="00257926">
            <w:pPr>
              <w:rPr>
                <w:sz w:val="22"/>
                <w:szCs w:val="22"/>
              </w:rPr>
            </w:pPr>
            <w:r w:rsidRPr="00377E42">
              <w:rPr>
                <w:sz w:val="22"/>
                <w:szCs w:val="22"/>
              </w:rPr>
              <w:t>аварийная подпитка «сырой» водой (п. 6.22 в СП 124.13330.2012)</w:t>
            </w:r>
          </w:p>
        </w:tc>
        <w:tc>
          <w:tcPr>
            <w:tcW w:w="332" w:type="pct"/>
            <w:shd w:val="clear" w:color="auto" w:fill="auto"/>
            <w:vAlign w:val="center"/>
          </w:tcPr>
          <w:p w14:paraId="7E32E40D" w14:textId="4CE578F0" w:rsidR="00257926" w:rsidRPr="00224B80" w:rsidRDefault="00257926" w:rsidP="00257926">
            <w:pPr>
              <w:rPr>
                <w:sz w:val="22"/>
                <w:szCs w:val="22"/>
              </w:rPr>
            </w:pPr>
            <w:r w:rsidRPr="00377E42">
              <w:rPr>
                <w:sz w:val="22"/>
                <w:szCs w:val="22"/>
              </w:rPr>
              <w:t>м. куб./ч</w:t>
            </w:r>
          </w:p>
        </w:tc>
        <w:tc>
          <w:tcPr>
            <w:tcW w:w="314" w:type="pct"/>
            <w:tcBorders>
              <w:top w:val="nil"/>
              <w:left w:val="nil"/>
              <w:bottom w:val="single" w:sz="8" w:space="0" w:color="auto"/>
              <w:right w:val="single" w:sz="8" w:space="0" w:color="auto"/>
            </w:tcBorders>
            <w:shd w:val="clear" w:color="auto" w:fill="auto"/>
            <w:vAlign w:val="center"/>
          </w:tcPr>
          <w:p w14:paraId="0163C342" w14:textId="5F3BF480" w:rsidR="00257926" w:rsidRPr="00224B80" w:rsidRDefault="00257926" w:rsidP="00257926">
            <w:pPr>
              <w:jc w:val="center"/>
              <w:rPr>
                <w:sz w:val="22"/>
                <w:szCs w:val="22"/>
              </w:rPr>
            </w:pPr>
            <w:r w:rsidRPr="00224B80">
              <w:rPr>
                <w:sz w:val="22"/>
                <w:szCs w:val="22"/>
              </w:rPr>
              <w:t>н/д</w:t>
            </w:r>
          </w:p>
        </w:tc>
        <w:tc>
          <w:tcPr>
            <w:tcW w:w="314" w:type="pct"/>
            <w:tcBorders>
              <w:top w:val="nil"/>
              <w:left w:val="nil"/>
              <w:bottom w:val="single" w:sz="8" w:space="0" w:color="auto"/>
              <w:right w:val="single" w:sz="8" w:space="0" w:color="auto"/>
            </w:tcBorders>
            <w:shd w:val="clear" w:color="auto" w:fill="auto"/>
            <w:vAlign w:val="center"/>
          </w:tcPr>
          <w:p w14:paraId="6B466A41" w14:textId="09E22CF4" w:rsidR="00257926" w:rsidRPr="00224B80" w:rsidRDefault="00257926" w:rsidP="00257926">
            <w:pPr>
              <w:jc w:val="center"/>
              <w:rPr>
                <w:sz w:val="22"/>
                <w:szCs w:val="22"/>
              </w:rPr>
            </w:pPr>
            <w:r w:rsidRPr="00224B80">
              <w:rPr>
                <w:sz w:val="22"/>
                <w:szCs w:val="22"/>
              </w:rPr>
              <w:t>н/д</w:t>
            </w:r>
          </w:p>
        </w:tc>
        <w:tc>
          <w:tcPr>
            <w:tcW w:w="315" w:type="pct"/>
            <w:tcBorders>
              <w:top w:val="nil"/>
              <w:left w:val="nil"/>
              <w:bottom w:val="single" w:sz="8" w:space="0" w:color="auto"/>
              <w:right w:val="single" w:sz="8" w:space="0" w:color="auto"/>
            </w:tcBorders>
            <w:shd w:val="clear" w:color="auto" w:fill="auto"/>
            <w:vAlign w:val="center"/>
          </w:tcPr>
          <w:p w14:paraId="0767310F" w14:textId="66E57AC9"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1CD1CB9E" w14:textId="1AC65455"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377D2498" w14:textId="45405088"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56F1BDE6" w14:textId="4F750907" w:rsidR="00257926" w:rsidRPr="00224B80" w:rsidRDefault="00257926" w:rsidP="00257926">
            <w:pPr>
              <w:jc w:val="center"/>
              <w:rPr>
                <w:sz w:val="22"/>
                <w:szCs w:val="22"/>
              </w:rPr>
            </w:pPr>
            <w:r w:rsidRPr="00224B80">
              <w:rPr>
                <w:sz w:val="22"/>
                <w:szCs w:val="22"/>
              </w:rPr>
              <w:t>н/д</w:t>
            </w:r>
          </w:p>
        </w:tc>
        <w:tc>
          <w:tcPr>
            <w:tcW w:w="339" w:type="pct"/>
            <w:tcBorders>
              <w:top w:val="nil"/>
              <w:left w:val="nil"/>
              <w:bottom w:val="single" w:sz="8" w:space="0" w:color="auto"/>
              <w:right w:val="single" w:sz="8" w:space="0" w:color="auto"/>
            </w:tcBorders>
            <w:shd w:val="clear" w:color="auto" w:fill="auto"/>
            <w:vAlign w:val="center"/>
          </w:tcPr>
          <w:p w14:paraId="130F02DD" w14:textId="447D732B" w:rsidR="00257926" w:rsidRPr="00224B80" w:rsidRDefault="00257926" w:rsidP="00257926">
            <w:pPr>
              <w:jc w:val="center"/>
              <w:rPr>
                <w:sz w:val="22"/>
                <w:szCs w:val="22"/>
              </w:rPr>
            </w:pPr>
            <w:r w:rsidRPr="00224B80">
              <w:rPr>
                <w:sz w:val="22"/>
                <w:szCs w:val="22"/>
              </w:rPr>
              <w:t>н/д</w:t>
            </w:r>
          </w:p>
        </w:tc>
        <w:tc>
          <w:tcPr>
            <w:tcW w:w="362" w:type="pct"/>
            <w:tcBorders>
              <w:top w:val="nil"/>
              <w:left w:val="nil"/>
              <w:bottom w:val="single" w:sz="8" w:space="0" w:color="auto"/>
              <w:right w:val="single" w:sz="8" w:space="0" w:color="auto"/>
            </w:tcBorders>
            <w:shd w:val="clear" w:color="auto" w:fill="auto"/>
            <w:vAlign w:val="center"/>
          </w:tcPr>
          <w:p w14:paraId="41ED97C0" w14:textId="324AB3B0" w:rsidR="00257926" w:rsidRPr="00224B80" w:rsidRDefault="00257926" w:rsidP="00257926">
            <w:pPr>
              <w:jc w:val="center"/>
              <w:rPr>
                <w:sz w:val="22"/>
                <w:szCs w:val="22"/>
              </w:rPr>
            </w:pPr>
            <w:r w:rsidRPr="00224B80">
              <w:rPr>
                <w:sz w:val="22"/>
                <w:szCs w:val="22"/>
              </w:rPr>
              <w:t>н/д</w:t>
            </w:r>
          </w:p>
        </w:tc>
      </w:tr>
    </w:tbl>
    <w:p w14:paraId="2916B8B4" w14:textId="77777777" w:rsidR="00257926" w:rsidRPr="00224B80" w:rsidRDefault="00257926" w:rsidP="00257926">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2C0107AA" w14:textId="77777777" w:rsidR="00377E42" w:rsidRPr="00224B80" w:rsidRDefault="00377E42"/>
    <w:p w14:paraId="2B4DDF74" w14:textId="77777777" w:rsidR="00377E42" w:rsidRPr="00224B80" w:rsidRDefault="00377E42"/>
    <w:p w14:paraId="701DB8DD" w14:textId="77777777" w:rsidR="003A5836" w:rsidRPr="00224B80" w:rsidRDefault="00F8193E" w:rsidP="0006129B">
      <w:pPr>
        <w:pStyle w:val="21"/>
        <w:spacing w:line="240" w:lineRule="auto"/>
      </w:pPr>
      <w:bookmarkStart w:id="360" w:name="_Toc158278724"/>
      <w:bookmarkStart w:id="361" w:name="_Toc206146385"/>
      <w:bookmarkEnd w:id="359"/>
      <w:r w:rsidRPr="00224B80">
        <w:lastRenderedPageBreak/>
        <w:t>6.5</w:t>
      </w:r>
      <w:r w:rsidR="003125E4" w:rsidRPr="00224B80">
        <w:t xml:space="preserve"> </w:t>
      </w:r>
      <w:r w:rsidRPr="00224B80">
        <w:t>С</w:t>
      </w:r>
      <w:r w:rsidR="008B4EE3" w:rsidRPr="00224B80">
        <w:t>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360"/>
      <w:bookmarkEnd w:id="361"/>
    </w:p>
    <w:p w14:paraId="3F49EE9F" w14:textId="3A6F8717" w:rsidR="003125E4" w:rsidRPr="00224B80" w:rsidRDefault="00655C93" w:rsidP="0006129B">
      <w:pPr>
        <w:ind w:firstLine="567"/>
      </w:pPr>
      <w:bookmarkStart w:id="362" w:name="_Toc343247322"/>
      <w:bookmarkStart w:id="363" w:name="_Toc343877036"/>
      <w:r w:rsidRPr="00224B80">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 привед</w:t>
      </w:r>
      <w:r w:rsidR="00B518E3" w:rsidRPr="00224B80">
        <w:t>е</w:t>
      </w:r>
      <w:r w:rsidRPr="00224B80">
        <w:t xml:space="preserve">н в таблице </w:t>
      </w:r>
      <w:r w:rsidR="00517854" w:rsidRPr="00224B80">
        <w:t>4</w:t>
      </w:r>
      <w:r w:rsidR="00224B80">
        <w:t>4</w:t>
      </w:r>
      <w:r w:rsidRPr="00224B80">
        <w:t>.</w:t>
      </w:r>
    </w:p>
    <w:p w14:paraId="125418D0" w14:textId="608B6930" w:rsidR="006029DE" w:rsidRPr="00224B80" w:rsidRDefault="0034116F" w:rsidP="0006129B">
      <w:pPr>
        <w:pStyle w:val="21"/>
        <w:spacing w:line="240" w:lineRule="auto"/>
        <w:rPr>
          <w:rFonts w:eastAsia="Microsoft YaHei"/>
        </w:rPr>
      </w:pPr>
      <w:bookmarkStart w:id="364" w:name="_Toc158278725"/>
      <w:bookmarkStart w:id="365" w:name="_Toc206146386"/>
      <w:r w:rsidRPr="00224B80">
        <w:rPr>
          <w:rFonts w:eastAsia="Microsoft YaHei"/>
        </w:rPr>
        <w:t>6.</w:t>
      </w:r>
      <w:r w:rsidR="00F8193E" w:rsidRPr="00224B80">
        <w:rPr>
          <w:rFonts w:eastAsia="Microsoft YaHei"/>
        </w:rPr>
        <w:t>6</w:t>
      </w:r>
      <w:r w:rsidR="006029DE"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364"/>
      <w:bookmarkEnd w:id="365"/>
    </w:p>
    <w:p w14:paraId="3F48AF3E" w14:textId="3519F5F8" w:rsidR="00097E6E" w:rsidRPr="00224B80" w:rsidRDefault="006F5A3B" w:rsidP="0006129B">
      <w:pPr>
        <w:ind w:firstLine="567"/>
      </w:pPr>
      <w:bookmarkStart w:id="366" w:name="_Toc422303797"/>
      <w:r w:rsidRPr="00224B80">
        <w:t>Глава разработана</w:t>
      </w:r>
      <w:r w:rsidR="00C03154" w:rsidRPr="00224B80">
        <w:t xml:space="preserve"> </w:t>
      </w:r>
      <w:r w:rsidR="00780802" w:rsidRPr="00224B80">
        <w:t>в соответствии с</w:t>
      </w:r>
      <w:r w:rsidR="00097E6E" w:rsidRPr="00224B80">
        <w:t xml:space="preserve">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097E6E" w:rsidRPr="00224B80">
        <w:t xml:space="preserve">О требованиях к схемам теплоснабжения, порядку их </w:t>
      </w:r>
      <w:r w:rsidR="008E4EBE" w:rsidRPr="00224B80">
        <w:t>разработки</w:t>
      </w:r>
      <w:r w:rsidR="00097E6E" w:rsidRPr="00224B80">
        <w:t xml:space="preserve"> и утверждения</w:t>
      </w:r>
      <w:r w:rsidR="00AD4256" w:rsidRPr="00224B80">
        <w:t>»</w:t>
      </w:r>
      <w:r w:rsidR="00097E6E" w:rsidRPr="00224B80">
        <w:t xml:space="preserve"> </w:t>
      </w:r>
      <w:r w:rsidR="00C6704F" w:rsidRPr="00224B80">
        <w:t xml:space="preserve">(в редакции </w:t>
      </w:r>
      <w:r w:rsidR="007010E8" w:rsidRPr="00224B80">
        <w:t>Постановлений Правительства РФ</w:t>
      </w:r>
      <w:r w:rsidR="00097E6E"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127490" w:rsidRPr="00224B80">
        <w:t xml:space="preserve">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22A32069" w14:textId="77777777" w:rsidR="006029DE" w:rsidRPr="00224B80" w:rsidRDefault="006029DE" w:rsidP="0006129B"/>
    <w:p w14:paraId="671F3049" w14:textId="77777777" w:rsidR="006029DE" w:rsidRPr="00224B80" w:rsidRDefault="006029DE" w:rsidP="0006129B">
      <w:pPr>
        <w:sectPr w:rsidR="006029DE" w:rsidRPr="00224B80" w:rsidSect="00EE060C">
          <w:pgSz w:w="16838" w:h="11906" w:orient="landscape"/>
          <w:pgMar w:top="1134" w:right="851" w:bottom="1134" w:left="1134" w:header="708" w:footer="708" w:gutter="0"/>
          <w:cols w:space="708"/>
          <w:docGrid w:linePitch="360"/>
        </w:sectPr>
      </w:pPr>
    </w:p>
    <w:p w14:paraId="328C600C" w14:textId="77777777" w:rsidR="003A5836" w:rsidRPr="00224B80" w:rsidRDefault="003A5836" w:rsidP="0006129B">
      <w:pPr>
        <w:pStyle w:val="1"/>
      </w:pPr>
      <w:bookmarkStart w:id="367" w:name="_Toc158278726"/>
      <w:bookmarkStart w:id="368" w:name="_Toc206146387"/>
      <w:r w:rsidRPr="00224B80">
        <w:lastRenderedPageBreak/>
        <w:t xml:space="preserve">ГЛАВА </w:t>
      </w:r>
      <w:r w:rsidR="00231152" w:rsidRPr="00224B80">
        <w:t>7</w:t>
      </w:r>
      <w:r w:rsidRPr="00224B80">
        <w:t xml:space="preserve"> </w:t>
      </w:r>
      <w:bookmarkEnd w:id="362"/>
      <w:bookmarkEnd w:id="363"/>
      <w:bookmarkEnd w:id="366"/>
      <w:r w:rsidR="008B4EE3" w:rsidRPr="00224B80">
        <w:t>Предложения по строительству, реконструкции, техническому перевооружению и (или) модернизации источников тепловой энергии</w:t>
      </w:r>
      <w:bookmarkEnd w:id="367"/>
      <w:bookmarkEnd w:id="368"/>
    </w:p>
    <w:p w14:paraId="4E4D8C0B" w14:textId="58DB23DA" w:rsidR="002355D3" w:rsidRPr="00224B80" w:rsidRDefault="00F8193E" w:rsidP="0006129B">
      <w:pPr>
        <w:pStyle w:val="21"/>
        <w:spacing w:line="240" w:lineRule="auto"/>
      </w:pPr>
      <w:bookmarkStart w:id="369" w:name="_Toc158278727"/>
      <w:bookmarkStart w:id="370" w:name="_Toc206146388"/>
      <w:r w:rsidRPr="00224B80">
        <w:t>7.1</w:t>
      </w:r>
      <w:r w:rsidR="002355D3" w:rsidRPr="00224B80">
        <w:t xml:space="preserve"> </w:t>
      </w:r>
      <w:r w:rsidRPr="00224B80">
        <w:t>О</w:t>
      </w:r>
      <w:r w:rsidR="008B4EE3" w:rsidRPr="00224B80">
        <w:t>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Pr="00224B80">
        <w:t xml:space="preserve"> (</w:t>
      </w:r>
      <w:r w:rsidR="00D548D2" w:rsidRPr="00224B80">
        <w:rPr>
          <w:rStyle w:val="ed"/>
        </w:rPr>
        <w:t xml:space="preserve">утв. Приказом Минэнерго России от 05.03.2019 № 212 </w:t>
      </w:r>
      <w:r w:rsidR="00AD4256" w:rsidRPr="00224B80">
        <w:rPr>
          <w:rStyle w:val="ed"/>
        </w:rPr>
        <w:t>«</w:t>
      </w:r>
      <w:r w:rsidR="00D548D2" w:rsidRPr="00224B80">
        <w:rPr>
          <w:rStyle w:val="ed"/>
        </w:rPr>
        <w:t>Об утверждении Методических указаний по разработке схем теплоснабжения</w:t>
      </w:r>
      <w:r w:rsidR="00AD4256" w:rsidRPr="00224B80">
        <w:rPr>
          <w:rStyle w:val="ed"/>
        </w:rPr>
        <w:t>»</w:t>
      </w:r>
      <w:r w:rsidRPr="00224B80">
        <w:t>)</w:t>
      </w:r>
      <w:bookmarkEnd w:id="369"/>
      <w:bookmarkEnd w:id="370"/>
    </w:p>
    <w:p w14:paraId="10025A1D" w14:textId="27240AF4" w:rsidR="004E4FD0" w:rsidRPr="00224B80" w:rsidRDefault="00C879D3" w:rsidP="0006129B">
      <w:pPr>
        <w:pStyle w:val="Affa"/>
      </w:pPr>
      <w:r w:rsidRPr="00224B80">
        <w:t>Согласно статье 14</w:t>
      </w:r>
      <w:r w:rsidR="004E4FD0" w:rsidRPr="00224B80">
        <w:t xml:space="preserve"> </w:t>
      </w:r>
      <w:r w:rsidRPr="00224B80">
        <w:t xml:space="preserve">Федерального закона от 27.07.2010 № 190-ФЗ </w:t>
      </w:r>
      <w:r w:rsidR="00AD4256" w:rsidRPr="00224B80">
        <w:t>«</w:t>
      </w:r>
      <w:r w:rsidRPr="00224B80">
        <w:t>О теплоснабжении</w:t>
      </w:r>
      <w:r w:rsidR="00AD4256" w:rsidRPr="00224B80">
        <w:t>»</w:t>
      </w:r>
      <w:r w:rsidR="004E4FD0" w:rsidRPr="00224B80">
        <w:t xml:space="preserve">,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w:t>
      </w:r>
      <w:r w:rsidR="008652C1" w:rsidRPr="00224B80">
        <w:t>особенностей,</w:t>
      </w:r>
      <w:r w:rsidR="004E4FD0" w:rsidRPr="00224B80">
        <w:t xml:space="preserve"> предусмотренных </w:t>
      </w:r>
      <w:r w:rsidRPr="00224B80">
        <w:t xml:space="preserve">Федерального закона от 27.07.2010 № 190-ФЗ </w:t>
      </w:r>
      <w:r w:rsidR="00AD4256" w:rsidRPr="00224B80">
        <w:t>«</w:t>
      </w:r>
      <w:r w:rsidRPr="00224B80">
        <w:t>О теплоснабжении</w:t>
      </w:r>
      <w:r w:rsidR="00AD4256" w:rsidRPr="00224B80">
        <w:t>»</w:t>
      </w:r>
      <w:r w:rsidR="004E4FD0" w:rsidRPr="00224B80">
        <w:t xml:space="preserve"> и </w:t>
      </w:r>
      <w:r w:rsidRPr="00224B80">
        <w:t>П</w:t>
      </w:r>
      <w:r w:rsidR="004E4FD0" w:rsidRPr="00224B80">
        <w:t xml:space="preserve">равилами подключения к системам теплоснабжения, </w:t>
      </w:r>
      <w:r w:rsidRPr="00224B80">
        <w:t xml:space="preserve">утвержденными Постановлением Правительством РФ от 05.07.2018 № 787 </w:t>
      </w:r>
      <w:r w:rsidR="00AD4256" w:rsidRPr="00224B80">
        <w:t>«</w:t>
      </w:r>
      <w:r w:rsidRPr="00224B80">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AD4256" w:rsidRPr="00224B80">
        <w:t>»</w:t>
      </w:r>
      <w:r w:rsidR="00CE24AB" w:rsidRPr="00224B80">
        <w:t xml:space="preserve"> (далее по тексту - Правила подключения к системам теплоснабжения)</w:t>
      </w:r>
      <w:r w:rsidR="002231A2" w:rsidRPr="00224B80">
        <w:t>.</w:t>
      </w:r>
    </w:p>
    <w:p w14:paraId="4547D563" w14:textId="77777777" w:rsidR="004E4FD0" w:rsidRPr="00224B80" w:rsidRDefault="004E4FD0" w:rsidP="0006129B">
      <w:pPr>
        <w:pStyle w:val="Affa"/>
      </w:pPr>
      <w:r w:rsidRPr="00224B80">
        <w:t>Подключение осуществляется на основании договора на подключение к системе теплоснабжения</w:t>
      </w:r>
      <w:r w:rsidR="00C879D3" w:rsidRPr="00224B80">
        <w:t>,</w:t>
      </w:r>
      <w:r w:rsidRPr="00224B80">
        <w:t xml:space="preserve">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заключени</w:t>
      </w:r>
      <w:r w:rsidR="008652C1" w:rsidRPr="00224B80">
        <w:t>ю</w:t>
      </w:r>
      <w:r w:rsidRPr="00224B80">
        <w:t xml:space="preserve"> соответствующего договора, устанавливаются </w:t>
      </w:r>
      <w:r w:rsidR="002231A2" w:rsidRPr="00224B80">
        <w:t>Правилами подключ</w:t>
      </w:r>
      <w:r w:rsidR="00CE24AB" w:rsidRPr="00224B80">
        <w:t>ения к системам теплоснабжения.</w:t>
      </w:r>
    </w:p>
    <w:p w14:paraId="6FD22269" w14:textId="77777777" w:rsidR="002231A2" w:rsidRPr="00224B80" w:rsidRDefault="004E4FD0" w:rsidP="0006129B">
      <w:pPr>
        <w:pStyle w:val="Affa"/>
      </w:pPr>
      <w:r w:rsidRPr="00224B80">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w:t>
      </w:r>
    </w:p>
    <w:p w14:paraId="6B7F021D" w14:textId="77777777" w:rsidR="00CE24AB" w:rsidRPr="00224B80" w:rsidRDefault="004E4FD0" w:rsidP="0006129B">
      <w:pPr>
        <w:pStyle w:val="Affa"/>
      </w:pPr>
      <w:r w:rsidRPr="00224B80">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w:t>
      </w:r>
      <w:r w:rsidR="00AE12A7" w:rsidRPr="00224B80">
        <w:t>,</w:t>
      </w:r>
      <w:r w:rsidRPr="00224B80">
        <w:t xml:space="preserve">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w:t>
      </w:r>
      <w:r w:rsidR="002231A2" w:rsidRPr="00224B80">
        <w:t>П</w:t>
      </w:r>
      <w:r w:rsidRPr="00224B80">
        <w:t>равилами подключения к системам теплосн</w:t>
      </w:r>
      <w:r w:rsidR="002231A2" w:rsidRPr="00224B80">
        <w:t>абжения</w:t>
      </w:r>
      <w:r w:rsidR="00CE24AB" w:rsidRPr="00224B80">
        <w:t>.</w:t>
      </w:r>
    </w:p>
    <w:p w14:paraId="02810900" w14:textId="77777777" w:rsidR="004E4FD0" w:rsidRPr="00224B80" w:rsidRDefault="004E4FD0" w:rsidP="0006129B">
      <w:pPr>
        <w:pStyle w:val="Affa"/>
      </w:pPr>
      <w:r w:rsidRPr="00224B80">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w:t>
      </w:r>
      <w:r w:rsidRPr="00224B80">
        <w:lastRenderedPageBreak/>
        <w:t xml:space="preserve">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w:t>
      </w:r>
      <w:r w:rsidR="00CE24AB" w:rsidRPr="00224B80">
        <w:t>П</w:t>
      </w:r>
      <w:r w:rsidRPr="00224B80">
        <w:t xml:space="preserve">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w:t>
      </w:r>
      <w:r w:rsidR="00310B69" w:rsidRPr="00224B80">
        <w:t>в</w:t>
      </w:r>
      <w:r w:rsidRPr="00224B80">
        <w:t xml:space="preserve"> порядке и на основании критериев, которые установлены порядком разработки и у</w:t>
      </w:r>
      <w:r w:rsidR="00D548D2" w:rsidRPr="00224B80">
        <w:t>тверждения схем теплоснабжения</w:t>
      </w:r>
      <w:r w:rsidRPr="00224B80">
        <w:t>,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2B42FF39" w14:textId="5195F403" w:rsidR="004E4FD0" w:rsidRPr="00224B80" w:rsidRDefault="004E4FD0" w:rsidP="0006129B">
      <w:pPr>
        <w:pStyle w:val="Affa"/>
      </w:pPr>
      <w:r w:rsidRPr="00224B80">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w:t>
      </w:r>
      <w:r w:rsidR="00D548D2" w:rsidRPr="00224B80">
        <w:t>П</w:t>
      </w:r>
      <w:r w:rsidRPr="00224B80">
        <w:t xml:space="preserve">равилами регулирования цен (тарифов) в сфере теплоснабжения, утвержденными </w:t>
      </w:r>
      <w:r w:rsidR="00CE24AB" w:rsidRPr="00224B80">
        <w:t xml:space="preserve">Постановлением Правительства РФ от 22.10.2012 № 1075 </w:t>
      </w:r>
      <w:r w:rsidR="00AD4256" w:rsidRPr="00224B80">
        <w:t>«</w:t>
      </w:r>
      <w:r w:rsidR="00CE24AB" w:rsidRPr="00224B80">
        <w:t>О ценообразовании в сфере теплоснабжения</w:t>
      </w:r>
      <w:r w:rsidR="00AD4256" w:rsidRPr="00224B80">
        <w:t>»</w:t>
      </w:r>
      <w:r w:rsidRPr="00224B80">
        <w:t xml:space="preserve">.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w:t>
      </w:r>
      <w:r w:rsidR="00C879D3" w:rsidRPr="00224B80">
        <w:t>П</w:t>
      </w:r>
      <w:r w:rsidRPr="00224B80">
        <w:t>равилами подключения к системам теплоснабжен</w:t>
      </w:r>
      <w:r w:rsidR="00CE24AB" w:rsidRPr="00224B80">
        <w:t>ия</w:t>
      </w:r>
      <w:r w:rsidR="00CE22C8" w:rsidRPr="00224B80">
        <w:t>.</w:t>
      </w:r>
    </w:p>
    <w:p w14:paraId="4445E65B" w14:textId="77777777" w:rsidR="004E4FD0" w:rsidRPr="00224B80" w:rsidRDefault="004E4FD0" w:rsidP="0006129B">
      <w:pPr>
        <w:pStyle w:val="Affa"/>
      </w:pPr>
      <w:r w:rsidRPr="00224B80">
        <w:t xml:space="preserve">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 </w:t>
      </w:r>
    </w:p>
    <w:p w14:paraId="48A307D3" w14:textId="77777777" w:rsidR="004E4FD0" w:rsidRPr="00224B80" w:rsidRDefault="004E4FD0" w:rsidP="0006129B">
      <w:pPr>
        <w:pStyle w:val="Affa"/>
      </w:pPr>
      <w:r w:rsidRPr="00224B80">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 </w:t>
      </w:r>
    </w:p>
    <w:p w14:paraId="31701088" w14:textId="0D86E879" w:rsidR="004E4FD0" w:rsidRPr="00224B80" w:rsidRDefault="004E4FD0" w:rsidP="0006129B">
      <w:pPr>
        <w:pStyle w:val="Affa"/>
      </w:pPr>
      <w:r w:rsidRPr="00224B80">
        <w:t xml:space="preserve">Кроме того, согласно </w:t>
      </w:r>
      <w:r w:rsidR="00CE22C8" w:rsidRPr="00224B80">
        <w:t>СП 42.13330.2016</w:t>
      </w:r>
      <w:r w:rsidRPr="00224B80">
        <w:t xml:space="preserve"> </w:t>
      </w:r>
      <w:r w:rsidR="00AD4256" w:rsidRPr="00224B80">
        <w:t>«</w:t>
      </w:r>
      <w:r w:rsidR="00D548D2" w:rsidRPr="00224B80">
        <w:t>Свод правил. Градостроительство. Планировка и застройка городских и сельских поселений. Актуализированная редакция СНиП 2.07.01-89*</w:t>
      </w:r>
      <w:r w:rsidR="00AD4256" w:rsidRPr="00224B80">
        <w:t>»</w:t>
      </w:r>
      <w:r w:rsidRPr="00224B80">
        <w:t>,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w:t>
      </w:r>
      <w:r w:rsidR="00C94EE4" w:rsidRPr="00224B80">
        <w:t>ламентов: экологических; санитарно-гигиенических;</w:t>
      </w:r>
      <w:r w:rsidRPr="00224B80">
        <w:t xml:space="preserve"> противопожарных требований</w:t>
      </w:r>
      <w:r w:rsidR="00C94EE4" w:rsidRPr="00224B80">
        <w:t>.</w:t>
      </w:r>
      <w:r w:rsidRPr="00224B80">
        <w:t xml:space="preserve">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3336F3F2" w14:textId="30194B9E" w:rsidR="004E4FD0" w:rsidRPr="00224B80" w:rsidRDefault="004E4FD0" w:rsidP="0006129B">
      <w:pPr>
        <w:pStyle w:val="Affa"/>
      </w:pPr>
      <w:r w:rsidRPr="00224B80">
        <w:lastRenderedPageBreak/>
        <w:t xml:space="preserve">Согласно </w:t>
      </w:r>
      <w:r w:rsidR="00D548D2" w:rsidRPr="00224B80">
        <w:t xml:space="preserve">СП 60.13330.2020 </w:t>
      </w:r>
      <w:r w:rsidR="00AD4256" w:rsidRPr="00224B80">
        <w:t>«</w:t>
      </w:r>
      <w:r w:rsidR="00D548D2" w:rsidRPr="00224B80">
        <w:t>Свод правил. Отопление, вентиляция и кондиционирование воздуха. СНиП 41-01-2003</w:t>
      </w:r>
      <w:r w:rsidR="00AD4256" w:rsidRPr="00224B80">
        <w:t>»</w:t>
      </w:r>
      <w:r w:rsidRPr="00224B80">
        <w:t>,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Pr="00224B80">
        <w:rPr>
          <w:vertAlign w:val="superscript"/>
        </w:rPr>
        <w:t>о</w:t>
      </w:r>
      <w:r w:rsidRPr="00224B80">
        <w:t>С и 0,6 М</w:t>
      </w:r>
      <w:r w:rsidR="00F408F2" w:rsidRPr="00224B80">
        <w:t>п</w:t>
      </w:r>
      <w:r w:rsidRPr="00224B80">
        <w:t>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5E3949C7" w14:textId="5C4EE029" w:rsidR="004E4FD0" w:rsidRPr="00224B80" w:rsidRDefault="004E4FD0" w:rsidP="0006129B">
      <w:pPr>
        <w:pStyle w:val="Affa"/>
      </w:pPr>
      <w:r w:rsidRPr="00224B80">
        <w:t xml:space="preserve">Условия организации поквартирного теплоснабжения определены в </w:t>
      </w:r>
      <w:r w:rsidR="00D548D2" w:rsidRPr="00224B80">
        <w:t xml:space="preserve">СП 54.13330.2016 </w:t>
      </w:r>
      <w:r w:rsidR="00AD4256" w:rsidRPr="00224B80">
        <w:t>«</w:t>
      </w:r>
      <w:r w:rsidR="00D548D2" w:rsidRPr="00224B80">
        <w:t>Свод правил. Здания жилые многоквартирные. Актуализированная редакция СНиП 31-01-2003</w:t>
      </w:r>
      <w:r w:rsidR="00AD4256" w:rsidRPr="00224B80">
        <w:t>»</w:t>
      </w:r>
      <w:r w:rsidRPr="00224B80">
        <w:t xml:space="preserve"> и </w:t>
      </w:r>
      <w:r w:rsidR="00D548D2" w:rsidRPr="00224B80">
        <w:t xml:space="preserve">СП 60.13330.2020 </w:t>
      </w:r>
      <w:r w:rsidR="00AD4256" w:rsidRPr="00224B80">
        <w:t>«</w:t>
      </w:r>
      <w:r w:rsidR="00D548D2" w:rsidRPr="00224B80">
        <w:t>Свод правил. Отопление, вентиляция и кондиционирование воздуха. СНиП 41-01-2003</w:t>
      </w:r>
      <w:r w:rsidR="00AD4256" w:rsidRPr="00224B80">
        <w:t>»</w:t>
      </w:r>
      <w:r w:rsidRPr="00224B80">
        <w:t>.</w:t>
      </w:r>
    </w:p>
    <w:p w14:paraId="56D04057" w14:textId="4E1AD3ED" w:rsidR="004E4FD0" w:rsidRPr="00224B80" w:rsidRDefault="004E4FD0" w:rsidP="0006129B">
      <w:pPr>
        <w:pStyle w:val="Affa"/>
      </w:pPr>
      <w:r w:rsidRPr="00224B80">
        <w:t xml:space="preserve">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w:t>
      </w:r>
      <w:r w:rsidR="009D1A1D" w:rsidRPr="00224B80">
        <w:t xml:space="preserve">источников теплоснабжения </w:t>
      </w:r>
      <w:r w:rsidRPr="00224B80">
        <w:t>целесообразно в случаях:</w:t>
      </w:r>
    </w:p>
    <w:p w14:paraId="0E413CC6" w14:textId="77777777" w:rsidR="004E4FD0" w:rsidRPr="00224B80" w:rsidRDefault="004E4FD0" w:rsidP="0006129B">
      <w:pPr>
        <w:pStyle w:val="Affa"/>
      </w:pPr>
      <w:r w:rsidRPr="00224B80">
        <w:t>•</w:t>
      </w:r>
      <w:r w:rsidRPr="00224B80">
        <w:tab/>
        <w:t>значительной удаленности от существующих и перспективных тепловых сетей;</w:t>
      </w:r>
    </w:p>
    <w:p w14:paraId="77C5325F" w14:textId="77777777" w:rsidR="004E4FD0" w:rsidRPr="00224B80" w:rsidRDefault="004E4FD0" w:rsidP="0006129B">
      <w:pPr>
        <w:pStyle w:val="Affa"/>
      </w:pPr>
      <w:r w:rsidRPr="00224B80">
        <w:t>•</w:t>
      </w:r>
      <w:r w:rsidRPr="00224B80">
        <w:tab/>
        <w:t>малой подключаемой нагрузки (менее 0,01 Гкал/ч);</w:t>
      </w:r>
    </w:p>
    <w:p w14:paraId="632A5A6D" w14:textId="77777777" w:rsidR="004E4FD0" w:rsidRPr="00224B80" w:rsidRDefault="004E4FD0" w:rsidP="0006129B">
      <w:pPr>
        <w:pStyle w:val="Affa"/>
      </w:pPr>
      <w:r w:rsidRPr="00224B80">
        <w:t>•</w:t>
      </w:r>
      <w:r w:rsidRPr="00224B80">
        <w:tab/>
        <w:t>отсутствия резервов тепловой мощности в границах застройки на данный момент и в рассматриваемой перспективе;</w:t>
      </w:r>
    </w:p>
    <w:p w14:paraId="6ADBE16F" w14:textId="77777777" w:rsidR="004E4FD0" w:rsidRPr="00224B80" w:rsidRDefault="004E4FD0" w:rsidP="0006129B">
      <w:pPr>
        <w:pStyle w:val="Affa"/>
      </w:pPr>
      <w:r w:rsidRPr="00224B80">
        <w:t>•</w:t>
      </w:r>
      <w:r w:rsidRPr="00224B80">
        <w:tab/>
        <w:t xml:space="preserve">использования тепловой энергии в технологических целях. </w:t>
      </w:r>
    </w:p>
    <w:p w14:paraId="1064575D" w14:textId="77777777" w:rsidR="004E4FD0" w:rsidRPr="00224B80" w:rsidRDefault="004E4FD0" w:rsidP="0006129B">
      <w:pPr>
        <w:pStyle w:val="Affa"/>
      </w:pPr>
      <w:r w:rsidRPr="00224B80">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74783DF5" w14:textId="4B05214D" w:rsidR="004E4FD0" w:rsidRPr="00224B80" w:rsidRDefault="00CE22C8" w:rsidP="0006129B">
      <w:pPr>
        <w:pStyle w:val="Affa"/>
      </w:pPr>
      <w:r w:rsidRPr="00224B80">
        <w:t xml:space="preserve">В соответствии с пунктом </w:t>
      </w:r>
      <w:r w:rsidR="004E4FD0" w:rsidRPr="00224B80">
        <w:t>15 с</w:t>
      </w:r>
      <w:r w:rsidR="00C94EE4" w:rsidRPr="00224B80">
        <w:t xml:space="preserve">татьи </w:t>
      </w:r>
      <w:r w:rsidR="004E4FD0" w:rsidRPr="00224B80">
        <w:t xml:space="preserve">14 </w:t>
      </w:r>
      <w:r w:rsidR="00D548D2" w:rsidRPr="00224B80">
        <w:t xml:space="preserve">Федерального закона от 27.07.2010 № 190-ФЗ </w:t>
      </w:r>
      <w:r w:rsidR="00AD4256" w:rsidRPr="00224B80">
        <w:t>«</w:t>
      </w:r>
      <w:r w:rsidR="00D548D2" w:rsidRPr="00224B80">
        <w:t>О теплоснабжении</w:t>
      </w:r>
      <w:r w:rsidR="00AD4256" w:rsidRPr="00224B80">
        <w:t>»</w:t>
      </w:r>
      <w:r w:rsidR="004E4FD0" w:rsidRPr="00224B80">
        <w:t>, запрещается перех</w:t>
      </w:r>
      <w:r w:rsidR="002664F2" w:rsidRPr="00224B80">
        <w:t xml:space="preserve">од </w:t>
      </w:r>
      <w:r w:rsidR="004E4FD0" w:rsidRPr="00224B80">
        <w:t xml:space="preserve">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w:t>
      </w:r>
      <w:r w:rsidR="00D548D2" w:rsidRPr="00224B80">
        <w:t>П</w:t>
      </w:r>
      <w:r w:rsidR="004E4FD0" w:rsidRPr="00224B80">
        <w:t xml:space="preserve">равилами подключения к системам теплоснабжения, утвержденными </w:t>
      </w:r>
      <w:r w:rsidR="00CE24AB" w:rsidRPr="00224B80">
        <w:t>Постановлением Правительства РФ</w:t>
      </w:r>
      <w:r w:rsidR="00C94EE4" w:rsidRPr="00224B80">
        <w:t xml:space="preserve"> </w:t>
      </w:r>
      <w:r w:rsidR="00D548D2" w:rsidRPr="00224B80">
        <w:t xml:space="preserve">от 05.07.2018 </w:t>
      </w:r>
      <w:r w:rsidRPr="00224B80">
        <w:t xml:space="preserve">№ 787 </w:t>
      </w:r>
      <w:r w:rsidR="00AD4256" w:rsidRPr="00224B80">
        <w:t>«</w:t>
      </w:r>
      <w:r w:rsidRPr="00224B80">
        <w:t>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w:t>
      </w:r>
      <w:r w:rsidR="005E0AC2" w:rsidRPr="00224B80">
        <w:t>дерации</w:t>
      </w:r>
      <w:r w:rsidR="00AD4256" w:rsidRPr="00224B80">
        <w:t>»</w:t>
      </w:r>
      <w:r w:rsidR="004E4FD0" w:rsidRPr="00224B80">
        <w:t>, при наличии осуществленного в надлежащем порядке подключения к системам теплоснабжения многоквартирных домов.</w:t>
      </w:r>
    </w:p>
    <w:p w14:paraId="43EDE287" w14:textId="046F7FAD" w:rsidR="00267729" w:rsidRPr="00224B80" w:rsidRDefault="00153FD3" w:rsidP="0006129B">
      <w:pPr>
        <w:pStyle w:val="Affa"/>
      </w:pPr>
      <w:r w:rsidRPr="00224B80">
        <w:t>Обоснование организации индивидуального теплоснабжения в зонах застройки</w:t>
      </w:r>
      <w:r w:rsidR="00574E71" w:rsidRPr="00224B80">
        <w:t xml:space="preserve"> округа </w:t>
      </w:r>
      <w:r w:rsidRPr="00224B80">
        <w:t xml:space="preserve">малоэтажными жилыми зданиям приведено в п. </w:t>
      </w:r>
      <w:r w:rsidR="005E0AC2" w:rsidRPr="00224B80">
        <w:t>7.11</w:t>
      </w:r>
      <w:r w:rsidRPr="00224B80">
        <w:t xml:space="preserve"> настоящей </w:t>
      </w:r>
      <w:r w:rsidR="005E0AC2" w:rsidRPr="00224B80">
        <w:t>Г</w:t>
      </w:r>
      <w:r w:rsidRPr="00224B80">
        <w:t>лавы.</w:t>
      </w:r>
    </w:p>
    <w:p w14:paraId="18183F12" w14:textId="77777777" w:rsidR="00A14618" w:rsidRPr="00224B80" w:rsidRDefault="00F8193E" w:rsidP="0006129B">
      <w:pPr>
        <w:pStyle w:val="21"/>
        <w:spacing w:line="240" w:lineRule="auto"/>
        <w:rPr>
          <w:rStyle w:val="ed"/>
        </w:rPr>
      </w:pPr>
      <w:bookmarkStart w:id="371" w:name="_Toc158278728"/>
      <w:bookmarkStart w:id="372" w:name="_Toc206146389"/>
      <w:r w:rsidRPr="00224B80">
        <w:rPr>
          <w:rStyle w:val="ed"/>
        </w:rPr>
        <w:t>7.2</w:t>
      </w:r>
      <w:r w:rsidR="00A14618" w:rsidRPr="00224B80">
        <w:rPr>
          <w:rStyle w:val="ed"/>
        </w:rPr>
        <w:t> </w:t>
      </w:r>
      <w:r w:rsidRPr="00224B80">
        <w:rPr>
          <w:rStyle w:val="ed"/>
        </w:rPr>
        <w:t>О</w:t>
      </w:r>
      <w:r w:rsidR="008B4EE3" w:rsidRPr="00224B80">
        <w:rPr>
          <w:rStyle w:val="ed"/>
        </w:rPr>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371"/>
      <w:bookmarkEnd w:id="372"/>
    </w:p>
    <w:p w14:paraId="753849D6" w14:textId="405D4244" w:rsidR="0094797C" w:rsidRPr="00224B80" w:rsidRDefault="00EE4850" w:rsidP="0006129B">
      <w:pPr>
        <w:ind w:firstLine="709"/>
      </w:pPr>
      <w:r w:rsidRPr="00224B80">
        <w:t xml:space="preserve">На </w:t>
      </w:r>
      <w:r w:rsidR="009D1A1D" w:rsidRPr="00224B80">
        <w:t>территории</w:t>
      </w:r>
      <w:r w:rsidR="00574E71" w:rsidRPr="00224B80">
        <w:t xml:space="preserve"> округа </w:t>
      </w:r>
      <w:r w:rsidR="00601DF2" w:rsidRPr="00224B80">
        <w:t>источники</w:t>
      </w:r>
      <w:r w:rsidR="00851204" w:rsidRPr="00224B80">
        <w:t xml:space="preserve"> </w:t>
      </w:r>
      <w:r w:rsidR="00601DF2" w:rsidRPr="00224B80">
        <w:t>тепловой</w:t>
      </w:r>
      <w:r w:rsidR="00851204" w:rsidRPr="00224B80">
        <w:t xml:space="preserve"> </w:t>
      </w:r>
      <w:r w:rsidR="00601DF2" w:rsidRPr="00224B80">
        <w:t>энергии,</w:t>
      </w:r>
      <w:r w:rsidR="00851204" w:rsidRPr="00224B80">
        <w:t xml:space="preserve"> </w:t>
      </w:r>
      <w:r w:rsidR="00601DF2" w:rsidRPr="00224B80">
        <w:t>функционирующие</w:t>
      </w:r>
      <w:r w:rsidR="00851204" w:rsidRPr="00224B80">
        <w:t xml:space="preserve"> </w:t>
      </w:r>
      <w:r w:rsidR="00601DF2" w:rsidRPr="00224B80">
        <w:t>в режиме комбинированной выработки электрической и тепловой энергии</w:t>
      </w:r>
      <w:r w:rsidR="00D31737" w:rsidRPr="00224B80">
        <w:t>,</w:t>
      </w:r>
      <w:r w:rsidR="00601DF2" w:rsidRPr="00224B80">
        <w:t xml:space="preserve"> отсутствуют.</w:t>
      </w:r>
    </w:p>
    <w:p w14:paraId="0B758EB5" w14:textId="1837F5A9" w:rsidR="00A14618" w:rsidRPr="00224B80" w:rsidRDefault="00F8193E" w:rsidP="0006129B">
      <w:pPr>
        <w:pStyle w:val="21"/>
        <w:spacing w:line="240" w:lineRule="auto"/>
      </w:pPr>
      <w:bookmarkStart w:id="373" w:name="_Toc158278729"/>
      <w:bookmarkStart w:id="374" w:name="_Toc206146390"/>
      <w:r w:rsidRPr="00224B80">
        <w:rPr>
          <w:rStyle w:val="ed"/>
        </w:rPr>
        <w:t>7.3</w:t>
      </w:r>
      <w:r w:rsidR="00A14618" w:rsidRPr="00224B80">
        <w:rPr>
          <w:rStyle w:val="ed"/>
        </w:rPr>
        <w:t> </w:t>
      </w:r>
      <w:r w:rsidRPr="00224B80">
        <w:rPr>
          <w:rStyle w:val="ed"/>
        </w:rPr>
        <w:t>А</w:t>
      </w:r>
      <w:r w:rsidR="008B4EE3" w:rsidRPr="00224B80">
        <w:rPr>
          <w:rStyle w:val="ed"/>
        </w:rPr>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Pr="00224B80">
        <w:rPr>
          <w:rStyle w:val="ed"/>
        </w:rPr>
        <w:t xml:space="preserve"> (</w:t>
      </w:r>
      <w:r w:rsidR="00D548D2" w:rsidRPr="00224B80">
        <w:rPr>
          <w:rStyle w:val="ed"/>
        </w:rPr>
        <w:t xml:space="preserve">утв. Приказом Минэнерго России от 05.03.2019 № 212 </w:t>
      </w:r>
      <w:r w:rsidR="00AD4256" w:rsidRPr="00224B80">
        <w:rPr>
          <w:rStyle w:val="ed"/>
        </w:rPr>
        <w:t>«</w:t>
      </w:r>
      <w:r w:rsidR="00D548D2" w:rsidRPr="00224B80">
        <w:rPr>
          <w:rStyle w:val="ed"/>
        </w:rPr>
        <w:t>Об утверждении Методических указаний по разработке схем теплоснабжения</w:t>
      </w:r>
      <w:r w:rsidR="00AD4256" w:rsidRPr="00224B80">
        <w:rPr>
          <w:rStyle w:val="ed"/>
        </w:rPr>
        <w:t>»</w:t>
      </w:r>
      <w:r w:rsidRPr="00224B80">
        <w:rPr>
          <w:rStyle w:val="ed"/>
        </w:rPr>
        <w:t>)</w:t>
      </w:r>
      <w:bookmarkEnd w:id="373"/>
      <w:bookmarkEnd w:id="374"/>
    </w:p>
    <w:p w14:paraId="37F061E3" w14:textId="7DF5056A" w:rsidR="00D31737" w:rsidRPr="00224B80" w:rsidRDefault="00EE4850" w:rsidP="0006129B">
      <w:pPr>
        <w:ind w:firstLine="709"/>
      </w:pPr>
      <w:r w:rsidRPr="00224B80">
        <w:t xml:space="preserve">На </w:t>
      </w:r>
      <w:r w:rsidR="009D1A1D" w:rsidRPr="00224B80">
        <w:t>территории</w:t>
      </w:r>
      <w:r w:rsidR="00574E71" w:rsidRPr="00224B80">
        <w:t xml:space="preserve"> округа </w:t>
      </w:r>
      <w:r w:rsidR="00D31737" w:rsidRPr="00224B80">
        <w:t>источники тепловой энергии, функционирующие в режиме комбинированной выработки электрической и тепловой энергии, отсутствуют.</w:t>
      </w:r>
    </w:p>
    <w:p w14:paraId="1BE81AC8" w14:textId="463B50F1" w:rsidR="002355D3" w:rsidRPr="00224B80" w:rsidRDefault="00F8193E" w:rsidP="0006129B">
      <w:pPr>
        <w:pStyle w:val="21"/>
        <w:spacing w:line="240" w:lineRule="auto"/>
      </w:pPr>
      <w:bookmarkStart w:id="375" w:name="_Toc158278730"/>
      <w:bookmarkStart w:id="376" w:name="_Toc206146391"/>
      <w:r w:rsidRPr="00224B80">
        <w:lastRenderedPageBreak/>
        <w:t>7.4</w:t>
      </w:r>
      <w:r w:rsidR="002355D3" w:rsidRPr="00224B80">
        <w:t xml:space="preserve"> </w:t>
      </w:r>
      <w:r w:rsidRPr="00224B80">
        <w:t>О</w:t>
      </w:r>
      <w:r w:rsidR="008B4EE3" w:rsidRPr="00224B80">
        <w:rPr>
          <w:rStyle w:val="ed"/>
        </w:rPr>
        <w:t xml:space="preserve">боснование </w:t>
      </w:r>
      <w:r w:rsidR="006015DD" w:rsidRPr="00224B80">
        <w:rPr>
          <w:rStyle w:val="ed"/>
        </w:rPr>
        <w:t xml:space="preserve">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w:t>
      </w:r>
      <w:r w:rsidRPr="00224B80">
        <w:rPr>
          <w:rStyle w:val="ed"/>
        </w:rPr>
        <w:t>(</w:t>
      </w:r>
      <w:r w:rsidR="00D548D2" w:rsidRPr="00224B80">
        <w:rPr>
          <w:rStyle w:val="ed"/>
        </w:rPr>
        <w:t xml:space="preserve">утв. Приказом Минэнерго России от 05.03.2019 № 212 </w:t>
      </w:r>
      <w:r w:rsidR="00AD4256" w:rsidRPr="00224B80">
        <w:rPr>
          <w:rStyle w:val="ed"/>
        </w:rPr>
        <w:t>«</w:t>
      </w:r>
      <w:r w:rsidR="00D548D2" w:rsidRPr="00224B80">
        <w:rPr>
          <w:rStyle w:val="ed"/>
        </w:rPr>
        <w:t>Об утверждении Методических указаний по разработке схем теплоснабжения</w:t>
      </w:r>
      <w:r w:rsidR="00AD4256" w:rsidRPr="00224B80">
        <w:rPr>
          <w:rStyle w:val="ed"/>
        </w:rPr>
        <w:t>»</w:t>
      </w:r>
      <w:r w:rsidRPr="00224B80">
        <w:rPr>
          <w:rStyle w:val="ed"/>
        </w:rPr>
        <w:t>)</w:t>
      </w:r>
      <w:bookmarkEnd w:id="375"/>
      <w:bookmarkEnd w:id="376"/>
    </w:p>
    <w:p w14:paraId="325831EA" w14:textId="0CCC5B19" w:rsidR="004E4CEA" w:rsidRPr="00224B80" w:rsidRDefault="00601DF2" w:rsidP="0006129B">
      <w:pPr>
        <w:tabs>
          <w:tab w:val="left" w:pos="0"/>
        </w:tabs>
        <w:ind w:firstLine="567"/>
      </w:pPr>
      <w:r w:rsidRPr="00224B80">
        <w:t>Строительство источников тепловой энергии</w:t>
      </w:r>
      <w:r w:rsidR="00AD3DCA" w:rsidRPr="00224B80">
        <w:t>,</w:t>
      </w:r>
      <w:r w:rsidRPr="00224B80">
        <w:t xml:space="preserve"> функционирующих в режиме комбинированной выработки электрической и тепловой энергии в утвержденной схеме и программе развития Единой энергетической системы России не предусмотрено.</w:t>
      </w:r>
    </w:p>
    <w:p w14:paraId="7C7FADE1" w14:textId="78B6F8F9" w:rsidR="002355D3" w:rsidRPr="00224B80" w:rsidRDefault="00F8193E" w:rsidP="0006129B">
      <w:pPr>
        <w:pStyle w:val="21"/>
        <w:spacing w:line="240" w:lineRule="auto"/>
      </w:pPr>
      <w:bookmarkStart w:id="377" w:name="_Toc158278731"/>
      <w:bookmarkStart w:id="378" w:name="_Toc206146392"/>
      <w:r w:rsidRPr="00224B80">
        <w:t>7.5</w:t>
      </w:r>
      <w:r w:rsidR="002355D3" w:rsidRPr="00224B80">
        <w:t xml:space="preserve"> </w:t>
      </w:r>
      <w:r w:rsidRPr="00224B80">
        <w:t>О</w:t>
      </w:r>
      <w:r w:rsidR="008B4EE3" w:rsidRPr="00224B80">
        <w:rPr>
          <w:rStyle w:val="ed"/>
        </w:rPr>
        <w:t>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Pr="00224B80">
        <w:rPr>
          <w:rStyle w:val="ed"/>
        </w:rPr>
        <w:t xml:space="preserve"> (</w:t>
      </w:r>
      <w:r w:rsidR="00D548D2" w:rsidRPr="00224B80">
        <w:rPr>
          <w:rStyle w:val="ed"/>
        </w:rPr>
        <w:t xml:space="preserve">утв. Приказом Минэнерго России от 05.03.2019 № 212 </w:t>
      </w:r>
      <w:r w:rsidR="00AD4256" w:rsidRPr="00224B80">
        <w:rPr>
          <w:rStyle w:val="ed"/>
        </w:rPr>
        <w:t>«</w:t>
      </w:r>
      <w:r w:rsidR="00D548D2" w:rsidRPr="00224B80">
        <w:rPr>
          <w:rStyle w:val="ed"/>
        </w:rPr>
        <w:t>Об утверждении Методических указаний по разработке схем теплоснабжения</w:t>
      </w:r>
      <w:r w:rsidR="00AD4256" w:rsidRPr="00224B80">
        <w:rPr>
          <w:rStyle w:val="ed"/>
        </w:rPr>
        <w:t>»</w:t>
      </w:r>
      <w:r w:rsidRPr="00224B80">
        <w:rPr>
          <w:rStyle w:val="ed"/>
        </w:rPr>
        <w:t>)</w:t>
      </w:r>
      <w:bookmarkEnd w:id="377"/>
      <w:bookmarkEnd w:id="378"/>
    </w:p>
    <w:p w14:paraId="493E82B4" w14:textId="452FA8D3" w:rsidR="00D31737" w:rsidRPr="00224B80" w:rsidRDefault="00EE4850" w:rsidP="0006129B">
      <w:pPr>
        <w:ind w:firstLine="567"/>
      </w:pPr>
      <w:r w:rsidRPr="00224B80">
        <w:t xml:space="preserve">На </w:t>
      </w:r>
      <w:r w:rsidR="009D1A1D" w:rsidRPr="00224B80">
        <w:t>территории</w:t>
      </w:r>
      <w:r w:rsidR="00574E71" w:rsidRPr="00224B80">
        <w:t xml:space="preserve"> округа </w:t>
      </w:r>
      <w:r w:rsidR="00D31737" w:rsidRPr="00224B80">
        <w:t>источники тепловой энергии, функционирующие в режиме комбинированной выработки электрической и тепловой энергии, отсутствуют.</w:t>
      </w:r>
    </w:p>
    <w:p w14:paraId="7E2917DE" w14:textId="77777777" w:rsidR="00034DF7" w:rsidRPr="00224B80" w:rsidRDefault="00835349" w:rsidP="0006129B">
      <w:pPr>
        <w:pStyle w:val="21"/>
        <w:spacing w:line="240" w:lineRule="auto"/>
        <w:rPr>
          <w:rStyle w:val="ed"/>
        </w:rPr>
      </w:pPr>
      <w:bookmarkStart w:id="379" w:name="_Toc158278732"/>
      <w:bookmarkStart w:id="380" w:name="_Toc206146393"/>
      <w:r w:rsidRPr="00224B80">
        <w:rPr>
          <w:rStyle w:val="ed"/>
        </w:rPr>
        <w:t>7.6</w:t>
      </w:r>
      <w:r w:rsidR="00711897" w:rsidRPr="00224B80">
        <w:rPr>
          <w:rStyle w:val="ed"/>
        </w:rPr>
        <w:t xml:space="preserve"> </w:t>
      </w:r>
      <w:r w:rsidRPr="00224B80">
        <w:rPr>
          <w:rStyle w:val="ed"/>
        </w:rPr>
        <w:t>О</w:t>
      </w:r>
      <w:r w:rsidR="008B4EE3" w:rsidRPr="00224B80">
        <w:rPr>
          <w:rStyle w:val="ed"/>
        </w:rPr>
        <w:t>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379"/>
      <w:bookmarkEnd w:id="380"/>
    </w:p>
    <w:p w14:paraId="09858FBF" w14:textId="77777777" w:rsidR="004E4FD0" w:rsidRPr="00224B80" w:rsidRDefault="004E4FD0" w:rsidP="0006129B">
      <w:pPr>
        <w:pStyle w:val="Affa"/>
      </w:pPr>
      <w:r w:rsidRPr="00224B80">
        <w:t>Реконструкция действующих источников тепловой энергии в источники с комбинированной выработкой тепловой и электрической энергии для обеспечения приростов тепловых нагрузок в рамках Схемы теплоснабжения не предусмотрена.</w:t>
      </w:r>
    </w:p>
    <w:p w14:paraId="63E83BAC" w14:textId="77777777" w:rsidR="00034DF7" w:rsidRPr="00224B80" w:rsidRDefault="00835349" w:rsidP="0006129B">
      <w:pPr>
        <w:pStyle w:val="21"/>
        <w:spacing w:line="240" w:lineRule="auto"/>
        <w:rPr>
          <w:rStyle w:val="mark"/>
        </w:rPr>
      </w:pPr>
      <w:bookmarkStart w:id="381" w:name="_Toc158278733"/>
      <w:bookmarkStart w:id="382" w:name="_Toc206146394"/>
      <w:r w:rsidRPr="00224B80">
        <w:rPr>
          <w:rStyle w:val="ed"/>
        </w:rPr>
        <w:t>7.7</w:t>
      </w:r>
      <w:r w:rsidR="00711897" w:rsidRPr="00224B80">
        <w:rPr>
          <w:rStyle w:val="ed"/>
        </w:rPr>
        <w:t xml:space="preserve"> </w:t>
      </w:r>
      <w:r w:rsidRPr="00224B80">
        <w:rPr>
          <w:rStyle w:val="ed"/>
        </w:rPr>
        <w:t>О</w:t>
      </w:r>
      <w:r w:rsidR="008B4EE3" w:rsidRPr="00224B80">
        <w:rPr>
          <w:rStyle w:val="ed"/>
        </w:rPr>
        <w:t>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381"/>
      <w:bookmarkEnd w:id="382"/>
    </w:p>
    <w:p w14:paraId="76FABE93" w14:textId="1B467970" w:rsidR="00257926" w:rsidRPr="00224B80" w:rsidRDefault="00257926" w:rsidP="00257926">
      <w:pPr>
        <w:pStyle w:val="Affa"/>
        <w:rPr>
          <w:szCs w:val="24"/>
        </w:rPr>
      </w:pPr>
      <w:bookmarkStart w:id="383" w:name="_Hlk141346074"/>
      <w:bookmarkStart w:id="384" w:name="_Hlk170041425"/>
      <w:bookmarkStart w:id="385" w:name="_Hlk170041273"/>
      <w:bookmarkStart w:id="386" w:name="_Toc158278734"/>
      <w:r w:rsidRPr="00224B80">
        <w:t xml:space="preserve">Основным направлением развития системы теплоснабжения выбрано сохранение существующей системы с проведением работ </w:t>
      </w:r>
      <w:r w:rsidR="001F47F9" w:rsidRPr="00224B80">
        <w:t xml:space="preserve">по модернизации оборудования </w:t>
      </w:r>
      <w:r w:rsidRPr="00224B80">
        <w:t xml:space="preserve">источников централизованного теплоснабжения. </w:t>
      </w:r>
      <w:r w:rsidRPr="00224B80">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bookmarkEnd w:id="383"/>
    <w:p w14:paraId="44B9779C" w14:textId="77777777" w:rsidR="0001087B" w:rsidRPr="00224B80" w:rsidRDefault="0001087B" w:rsidP="0001087B">
      <w:pPr>
        <w:pStyle w:val="Affa"/>
      </w:pPr>
      <w:r w:rsidRPr="00224B80">
        <w:t>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bookmarkEnd w:id="384"/>
    <w:bookmarkEnd w:id="385"/>
    <w:p w14:paraId="634EEFCF" w14:textId="77777777" w:rsidR="00AD3DCA" w:rsidRPr="00224B80" w:rsidRDefault="00AD3DCA" w:rsidP="0010783B">
      <w:pPr>
        <w:pStyle w:val="Affa"/>
      </w:pPr>
    </w:p>
    <w:p w14:paraId="1E424F44" w14:textId="77777777" w:rsidR="00034DF7" w:rsidRPr="00224B80" w:rsidRDefault="00835349" w:rsidP="0006129B">
      <w:pPr>
        <w:pStyle w:val="21"/>
        <w:spacing w:line="240" w:lineRule="auto"/>
        <w:rPr>
          <w:rStyle w:val="ed"/>
        </w:rPr>
      </w:pPr>
      <w:bookmarkStart w:id="387" w:name="_Toc206146395"/>
      <w:r w:rsidRPr="00224B80">
        <w:rPr>
          <w:rStyle w:val="ed"/>
        </w:rPr>
        <w:t>7.8</w:t>
      </w:r>
      <w:r w:rsidR="00711897" w:rsidRPr="00224B80">
        <w:rPr>
          <w:rStyle w:val="ed"/>
        </w:rPr>
        <w:t xml:space="preserve"> </w:t>
      </w:r>
      <w:r w:rsidRPr="00224B80">
        <w:rPr>
          <w:rStyle w:val="ed"/>
        </w:rPr>
        <w:t>О</w:t>
      </w:r>
      <w:r w:rsidR="008B4EE3" w:rsidRPr="00224B80">
        <w:rPr>
          <w:rStyle w:val="ed"/>
        </w:rPr>
        <w:t>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386"/>
      <w:bookmarkEnd w:id="387"/>
    </w:p>
    <w:p w14:paraId="70E7A556" w14:textId="6D70549B" w:rsidR="00D31737" w:rsidRPr="00224B80" w:rsidRDefault="00EE4850" w:rsidP="0006129B">
      <w:pPr>
        <w:ind w:firstLine="567"/>
      </w:pPr>
      <w:r w:rsidRPr="00224B80">
        <w:t xml:space="preserve">На </w:t>
      </w:r>
      <w:r w:rsidR="009D1A1D" w:rsidRPr="00224B80">
        <w:t>территории</w:t>
      </w:r>
      <w:r w:rsidR="00574E71" w:rsidRPr="00224B80">
        <w:t xml:space="preserve"> округа </w:t>
      </w:r>
      <w:r w:rsidR="00D31737" w:rsidRPr="00224B80">
        <w:t>источники тепловой энергии, функционирующие в режиме комбинированной выработки электрической и тепловой энергии, отсутствуют.</w:t>
      </w:r>
    </w:p>
    <w:p w14:paraId="01BED8F2" w14:textId="77777777" w:rsidR="00034DF7" w:rsidRPr="00224B80" w:rsidRDefault="00835349" w:rsidP="0006129B">
      <w:pPr>
        <w:pStyle w:val="21"/>
        <w:spacing w:line="240" w:lineRule="auto"/>
        <w:rPr>
          <w:rStyle w:val="ed"/>
        </w:rPr>
      </w:pPr>
      <w:bookmarkStart w:id="388" w:name="_Toc158278735"/>
      <w:bookmarkStart w:id="389" w:name="_Toc206146396"/>
      <w:r w:rsidRPr="00224B80">
        <w:rPr>
          <w:rStyle w:val="ed"/>
        </w:rPr>
        <w:t>7.9</w:t>
      </w:r>
      <w:r w:rsidR="00711897" w:rsidRPr="00224B80">
        <w:rPr>
          <w:rStyle w:val="ed"/>
        </w:rPr>
        <w:t xml:space="preserve"> </w:t>
      </w:r>
      <w:r w:rsidRPr="00224B80">
        <w:rPr>
          <w:rStyle w:val="ed"/>
        </w:rPr>
        <w:t>О</w:t>
      </w:r>
      <w:r w:rsidR="008B4EE3" w:rsidRPr="00224B80">
        <w:rPr>
          <w:rStyle w:val="ed"/>
        </w:rPr>
        <w:t>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388"/>
      <w:bookmarkEnd w:id="389"/>
    </w:p>
    <w:p w14:paraId="11956368" w14:textId="5ED95C3C" w:rsidR="00C760B0" w:rsidRPr="00224B80" w:rsidRDefault="00EE4850" w:rsidP="0006129B">
      <w:pPr>
        <w:ind w:firstLine="567"/>
      </w:pPr>
      <w:r w:rsidRPr="00224B80">
        <w:t xml:space="preserve">На </w:t>
      </w:r>
      <w:r w:rsidR="009D1A1D" w:rsidRPr="00224B80">
        <w:t>территории</w:t>
      </w:r>
      <w:r w:rsidR="00574E71" w:rsidRPr="00224B80">
        <w:t xml:space="preserve"> округа </w:t>
      </w:r>
      <w:r w:rsidR="00C760B0" w:rsidRPr="00224B80">
        <w:t>источники тепловой энергии, функционирующие в режиме комбинированной выработки электрической и тепловой энергии, отсутствуют.</w:t>
      </w:r>
    </w:p>
    <w:p w14:paraId="2B1335B2" w14:textId="77777777" w:rsidR="00034DF7" w:rsidRPr="00224B80" w:rsidRDefault="00835349" w:rsidP="0006129B">
      <w:pPr>
        <w:pStyle w:val="21"/>
        <w:spacing w:line="240" w:lineRule="auto"/>
        <w:rPr>
          <w:rStyle w:val="ed"/>
        </w:rPr>
      </w:pPr>
      <w:bookmarkStart w:id="390" w:name="_Toc158278736"/>
      <w:bookmarkStart w:id="391" w:name="_Toc206146397"/>
      <w:r w:rsidRPr="00224B80">
        <w:rPr>
          <w:rStyle w:val="ed"/>
        </w:rPr>
        <w:lastRenderedPageBreak/>
        <w:t>7.10 О</w:t>
      </w:r>
      <w:r w:rsidR="008B4EE3" w:rsidRPr="00224B80">
        <w:rPr>
          <w:rStyle w:val="ed"/>
        </w:rPr>
        <w:t>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390"/>
      <w:bookmarkEnd w:id="391"/>
    </w:p>
    <w:p w14:paraId="09DA71E5" w14:textId="77777777" w:rsidR="00257926" w:rsidRPr="00224B80" w:rsidRDefault="00257926" w:rsidP="00257926">
      <w:pPr>
        <w:tabs>
          <w:tab w:val="left" w:pos="0"/>
        </w:tabs>
        <w:ind w:firstLine="567"/>
      </w:pPr>
      <w:bookmarkStart w:id="392" w:name="_Hlk206146803"/>
      <w:bookmarkStart w:id="393" w:name="_Toc158278737"/>
      <w:r w:rsidRPr="00224B80">
        <w:t>Вывод в резерв и (или) вывода из эксплуатации котельных при передаче тепловых нагрузок на другие действующие источники тепловой энергии не планируется.</w:t>
      </w:r>
    </w:p>
    <w:p w14:paraId="604AE068" w14:textId="4837177F" w:rsidR="00034DF7" w:rsidRPr="00224B80" w:rsidRDefault="00835349" w:rsidP="0006129B">
      <w:pPr>
        <w:pStyle w:val="21"/>
        <w:spacing w:line="240" w:lineRule="auto"/>
        <w:rPr>
          <w:rStyle w:val="ed"/>
        </w:rPr>
      </w:pPr>
      <w:bookmarkStart w:id="394" w:name="_Toc206146398"/>
      <w:bookmarkEnd w:id="392"/>
      <w:r w:rsidRPr="00224B80">
        <w:rPr>
          <w:rStyle w:val="ed"/>
        </w:rPr>
        <w:t>7.11</w:t>
      </w:r>
      <w:r w:rsidR="0039390E" w:rsidRPr="00224B80">
        <w:rPr>
          <w:rStyle w:val="ed"/>
        </w:rPr>
        <w:t xml:space="preserve"> </w:t>
      </w:r>
      <w:r w:rsidRPr="00224B80">
        <w:rPr>
          <w:rStyle w:val="ed"/>
        </w:rPr>
        <w:t>О</w:t>
      </w:r>
      <w:r w:rsidR="008B4EE3" w:rsidRPr="00224B80">
        <w:rPr>
          <w:rStyle w:val="ed"/>
        </w:rPr>
        <w:t>боснование организации индивидуального теплоснабжения в зонах застройки</w:t>
      </w:r>
      <w:r w:rsidR="00574E71" w:rsidRPr="00224B80">
        <w:rPr>
          <w:rStyle w:val="ed"/>
        </w:rPr>
        <w:t xml:space="preserve"> округа </w:t>
      </w:r>
      <w:r w:rsidR="008B4EE3" w:rsidRPr="00224B80">
        <w:rPr>
          <w:rStyle w:val="ed"/>
        </w:rPr>
        <w:t>малоэтажными жилыми зданиями</w:t>
      </w:r>
      <w:bookmarkEnd w:id="393"/>
      <w:bookmarkEnd w:id="394"/>
    </w:p>
    <w:p w14:paraId="61432D37" w14:textId="3873E25D" w:rsidR="008277AB" w:rsidRPr="00224B80" w:rsidRDefault="00A87A48" w:rsidP="008277AB">
      <w:pPr>
        <w:pStyle w:val="Affa"/>
      </w:pPr>
      <w:r w:rsidRPr="00224B80">
        <w:t>Н</w:t>
      </w:r>
      <w:r w:rsidR="008277AB" w:rsidRPr="00224B80">
        <w:t>аиболее экономически выгодным вариантом отопления частных жилых домов является – индивидуальное отопление котлами. Поквартирное отопление значительно удешевляет жилищное строительство: отпадает необходимость в дорогостоящих теплосетях, тепловых пунктах, приборах учета тепловой энергии; становится возможным вести жилищное строительство в районах, не обеспеченных развитой инфраструктурой тепловых сетей, при условии надежного газоснабжения; снимается проблема окупаемости системы отопления, т.к. погашение стоимости происходит в момент покупки жилья.</w:t>
      </w:r>
    </w:p>
    <w:p w14:paraId="692A7C95" w14:textId="77777777" w:rsidR="008277AB" w:rsidRPr="00224B80" w:rsidRDefault="008277AB" w:rsidP="008277AB">
      <w:pPr>
        <w:pStyle w:val="Affa"/>
      </w:pPr>
      <w:r w:rsidRPr="00224B80">
        <w:t>Потребитель получает возможность достичь максимального теплового комфорта, и сам определяет уровень собственного обеспечения теплом и горячей водой; снимается проблема перебоев в тепле и горячей воде по техническим, организационным и сезонным причинам.</w:t>
      </w:r>
    </w:p>
    <w:p w14:paraId="1DFA45A9" w14:textId="77777777" w:rsidR="008277AB" w:rsidRPr="00224B80" w:rsidRDefault="008277AB" w:rsidP="008277AB">
      <w:pPr>
        <w:pStyle w:val="Affa"/>
      </w:pPr>
      <w:r w:rsidRPr="00224B80">
        <w:t>Децентрализованные системы любого вида позволяют исключить потери энергии при ее транспортировке (значит, снизить стоимость тепла для конечного потребителя), повысить надежность отопления и горячего водоснабжения, вести жилищное строительство там, где нет развитых тепловых сетей.</w:t>
      </w:r>
    </w:p>
    <w:p w14:paraId="254F1C98" w14:textId="77777777" w:rsidR="008277AB" w:rsidRPr="00224B80" w:rsidRDefault="008277AB" w:rsidP="008277AB">
      <w:pPr>
        <w:pStyle w:val="Affa"/>
      </w:pPr>
      <w:r w:rsidRPr="00224B80">
        <w:t>При подключении индивидуальной жилой застройки к сетям централизованного теплоснабжения низкая плотность тепловой нагрузки и высокая протяженность тепловых сетей малого диаметра влечет за собой увеличение тепловых потерь через изоляцию трубопроводов и с утечками теплоносителя и высокие финансовые затраты на строительство таких сетей.</w:t>
      </w:r>
    </w:p>
    <w:p w14:paraId="6708AF89" w14:textId="77777777" w:rsidR="008277AB" w:rsidRPr="00224B80" w:rsidRDefault="008277AB" w:rsidP="008277AB">
      <w:pPr>
        <w:pStyle w:val="Affa"/>
      </w:pPr>
      <w:r w:rsidRPr="00224B80">
        <w:t>Для теплоснабжения вновь строящихся зданий (группы зданий) с небольшим теплопотреблением и промышленных объектов рекомендуется использовать автономные источники тепла: отдельностоящие и пристроенные блочно-модульные котельные малой мощности.</w:t>
      </w:r>
    </w:p>
    <w:p w14:paraId="14DD8190" w14:textId="60249959" w:rsidR="009531F0" w:rsidRPr="00224B80" w:rsidRDefault="009531F0" w:rsidP="009531F0">
      <w:pPr>
        <w:pStyle w:val="Affa"/>
      </w:pPr>
      <w:r w:rsidRPr="00224B80">
        <w:t>На расчетный срок теплоснабжение индивидуальной жилой застройки предусматривается обеспечить от индивидуальных источников тепла на твердом топливе, а также посредствам печного отопления. Подключение объектов индивидуальной жилой застройки к централизованным системам теплоснабжения не планируется.</w:t>
      </w:r>
      <w:r w:rsidR="008277AB" w:rsidRPr="00224B80">
        <w:t xml:space="preserve"> Однако, 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14:paraId="10C038B9" w14:textId="07BF133D" w:rsidR="00034DF7" w:rsidRPr="00224B80" w:rsidRDefault="00835349" w:rsidP="0006129B">
      <w:pPr>
        <w:pStyle w:val="21"/>
        <w:spacing w:line="240" w:lineRule="auto"/>
        <w:rPr>
          <w:rStyle w:val="ed"/>
        </w:rPr>
      </w:pPr>
      <w:bookmarkStart w:id="395" w:name="_Toc158278738"/>
      <w:bookmarkStart w:id="396" w:name="_Toc206146399"/>
      <w:r w:rsidRPr="00224B80">
        <w:rPr>
          <w:rStyle w:val="ed"/>
        </w:rPr>
        <w:t>7.12</w:t>
      </w:r>
      <w:r w:rsidR="0039390E" w:rsidRPr="00224B80">
        <w:rPr>
          <w:rStyle w:val="ed"/>
        </w:rPr>
        <w:t xml:space="preserve"> </w:t>
      </w:r>
      <w:r w:rsidRPr="00224B80">
        <w:rPr>
          <w:rStyle w:val="ed"/>
        </w:rPr>
        <w:t>О</w:t>
      </w:r>
      <w:r w:rsidR="008B4EE3" w:rsidRPr="00224B80">
        <w:rPr>
          <w:rStyle w:val="ed"/>
        </w:rPr>
        <w:t xml:space="preserve">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w:t>
      </w:r>
      <w:r w:rsidR="00EE56FA" w:rsidRPr="00224B80">
        <w:rPr>
          <w:rStyle w:val="ed"/>
        </w:rPr>
        <w:t xml:space="preserve">теплоснабжения </w:t>
      </w:r>
      <w:r w:rsidR="00E71EA6" w:rsidRPr="00224B80">
        <w:rPr>
          <w:rStyle w:val="ed"/>
        </w:rPr>
        <w:t>округа</w:t>
      </w:r>
      <w:bookmarkEnd w:id="395"/>
      <w:bookmarkEnd w:id="396"/>
    </w:p>
    <w:p w14:paraId="394CC8A8" w14:textId="77777777" w:rsidR="00034DF7" w:rsidRPr="00224B80" w:rsidRDefault="00034DF7" w:rsidP="0006129B">
      <w:pPr>
        <w:suppressAutoHyphens/>
        <w:ind w:firstLine="567"/>
        <w:rPr>
          <w:rStyle w:val="ed"/>
          <w:b/>
        </w:rPr>
      </w:pPr>
      <w:r w:rsidRPr="00224B80">
        <w:t xml:space="preserve">Перспективные балансы тепловой мощности </w:t>
      </w:r>
      <w:r w:rsidR="00452768" w:rsidRPr="00224B80">
        <w:t>источника</w:t>
      </w:r>
      <w:r w:rsidRPr="00224B80">
        <w:t xml:space="preserve"> тепловой энергии и теплоносителя и присоединенной тепловой нагрузки в системе теплоснабжения рассчитывались на основании предоставленной информации о приростах площадей строительных фондов в зон</w:t>
      </w:r>
      <w:r w:rsidR="00452768" w:rsidRPr="00224B80">
        <w:t>е</w:t>
      </w:r>
      <w:r w:rsidRPr="00224B80">
        <w:t xml:space="preserve"> действия источник</w:t>
      </w:r>
      <w:r w:rsidR="00452768" w:rsidRPr="00224B80">
        <w:t>а</w:t>
      </w:r>
      <w:r w:rsidRPr="00224B80">
        <w:t xml:space="preserve"> тепловой энергии, с учетом величины подключаемых тепловых нагрузок.</w:t>
      </w:r>
      <w:r w:rsidR="006E3E4A" w:rsidRPr="00224B80">
        <w:t xml:space="preserve"> Перспективные балансы производительности </w:t>
      </w:r>
      <w:r w:rsidR="006E3E4A" w:rsidRPr="00224B80">
        <w:rPr>
          <w:rStyle w:val="ed"/>
        </w:rPr>
        <w:t>и потребления тепловой мощности источников тепловой энергии и теплоносителя приведены в Главах 4 и 6 настоящего документа.</w:t>
      </w:r>
    </w:p>
    <w:p w14:paraId="51BA9864" w14:textId="77777777" w:rsidR="00034DF7" w:rsidRPr="00224B80" w:rsidRDefault="00835349" w:rsidP="0006129B">
      <w:pPr>
        <w:pStyle w:val="21"/>
        <w:spacing w:line="240" w:lineRule="auto"/>
        <w:rPr>
          <w:rStyle w:val="mark"/>
        </w:rPr>
      </w:pPr>
      <w:bookmarkStart w:id="397" w:name="_Toc158278739"/>
      <w:bookmarkStart w:id="398" w:name="_Toc206146400"/>
      <w:r w:rsidRPr="00224B80">
        <w:rPr>
          <w:rStyle w:val="ed"/>
        </w:rPr>
        <w:t>7.13</w:t>
      </w:r>
      <w:r w:rsidR="00034DF7" w:rsidRPr="00224B80">
        <w:rPr>
          <w:rStyle w:val="ed"/>
        </w:rPr>
        <w:t> </w:t>
      </w:r>
      <w:r w:rsidRPr="00224B80">
        <w:rPr>
          <w:rStyle w:val="ed"/>
        </w:rPr>
        <w:t>А</w:t>
      </w:r>
      <w:r w:rsidR="008B4EE3" w:rsidRPr="00224B80">
        <w:rPr>
          <w:rStyle w:val="ed"/>
        </w:rPr>
        <w:t>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397"/>
      <w:bookmarkEnd w:id="398"/>
    </w:p>
    <w:p w14:paraId="7E75197A" w14:textId="77777777" w:rsidR="007675F3" w:rsidRPr="00224B80" w:rsidRDefault="004E4FD0" w:rsidP="0006129B">
      <w:pPr>
        <w:ind w:firstLine="567"/>
        <w:rPr>
          <w:szCs w:val="28"/>
        </w:rPr>
      </w:pPr>
      <w:r w:rsidRPr="00224B80">
        <w:rPr>
          <w:szCs w:val="28"/>
        </w:rPr>
        <w:t>Мероприятия по использованию возобновляемых источников энергии и местных видов топлив на источниках тепловой энергии не предусмотрены.</w:t>
      </w:r>
    </w:p>
    <w:p w14:paraId="6D5F65C3" w14:textId="585D9A20" w:rsidR="00EE4850" w:rsidRPr="00224B80" w:rsidRDefault="00EE4850" w:rsidP="00EE4850">
      <w:pPr>
        <w:tabs>
          <w:tab w:val="left" w:pos="0"/>
        </w:tabs>
        <w:ind w:firstLine="567"/>
      </w:pPr>
      <w:r w:rsidRPr="00224B80">
        <w:t xml:space="preserve">Основным вариантом развития системы теплоснабжения сохранение существующей системы с проведением работ по модернизации оборудования </w:t>
      </w:r>
      <w:r w:rsidR="009D1A1D" w:rsidRPr="00224B80">
        <w:t xml:space="preserve">источников теплоснабжения </w:t>
      </w:r>
      <w:r w:rsidRPr="00224B80">
        <w:t xml:space="preserve">(замена </w:t>
      </w:r>
      <w:r w:rsidRPr="00224B80">
        <w:lastRenderedPageBreak/>
        <w:t>изношенного оборудования, проведение текущих и плановых ремонтов и т.д.).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7FCFE132" w14:textId="048993B1" w:rsidR="00380E00" w:rsidRPr="00224B80" w:rsidRDefault="00835349" w:rsidP="0006129B">
      <w:pPr>
        <w:pStyle w:val="21"/>
        <w:spacing w:line="240" w:lineRule="auto"/>
      </w:pPr>
      <w:bookmarkStart w:id="399" w:name="_Toc158278740"/>
      <w:bookmarkStart w:id="400" w:name="_Toc206146401"/>
      <w:r w:rsidRPr="00224B80">
        <w:t>7.14</w:t>
      </w:r>
      <w:r w:rsidR="00380E00" w:rsidRPr="00224B80">
        <w:t xml:space="preserve"> </w:t>
      </w:r>
      <w:r w:rsidRPr="00224B80">
        <w:t>О</w:t>
      </w:r>
      <w:r w:rsidR="008B4EE3" w:rsidRPr="00224B80">
        <w:t xml:space="preserve">боснование организации теплоснабжения в производственных зонах на </w:t>
      </w:r>
      <w:r w:rsidR="00C907C9" w:rsidRPr="00224B80">
        <w:t xml:space="preserve">территории </w:t>
      </w:r>
      <w:r w:rsidR="00E71EA6" w:rsidRPr="00224B80">
        <w:t>округа</w:t>
      </w:r>
      <w:bookmarkEnd w:id="399"/>
      <w:bookmarkEnd w:id="400"/>
    </w:p>
    <w:p w14:paraId="64FF4900" w14:textId="77777777" w:rsidR="004E4FD0" w:rsidRPr="00224B80" w:rsidRDefault="004E4FD0" w:rsidP="0006129B">
      <w:pPr>
        <w:ind w:firstLine="567"/>
      </w:pPr>
      <w:r w:rsidRPr="00224B80">
        <w:t xml:space="preserve">Источники тепловой энергии на территории производственных зон используются исключительно для технологических и иных </w:t>
      </w:r>
      <w:r w:rsidR="00DA64B6" w:rsidRPr="00224B80">
        <w:t xml:space="preserve">нужд </w:t>
      </w:r>
      <w:r w:rsidRPr="00224B80">
        <w:t xml:space="preserve">самой производственной зоны. </w:t>
      </w:r>
    </w:p>
    <w:p w14:paraId="30A07F5C" w14:textId="734C29D8" w:rsidR="00380E00" w:rsidRPr="00224B80" w:rsidRDefault="004E4FD0" w:rsidP="0006129B">
      <w:pPr>
        <w:ind w:firstLine="567"/>
      </w:pPr>
      <w:r w:rsidRPr="00224B80">
        <w:t xml:space="preserve">На расчетный срок строительство производственных предприятий с использованием тепловой энергии от централизованных </w:t>
      </w:r>
      <w:r w:rsidR="009D1A1D" w:rsidRPr="00224B80">
        <w:t xml:space="preserve">источников теплоснабжения </w:t>
      </w:r>
      <w:r w:rsidRPr="00224B80">
        <w:t xml:space="preserve">не планируется. </w:t>
      </w:r>
    </w:p>
    <w:p w14:paraId="1842B7A7" w14:textId="77777777" w:rsidR="007675F3" w:rsidRPr="00224B80" w:rsidRDefault="007675F3" w:rsidP="0006129B">
      <w:pPr>
        <w:ind w:firstLine="709"/>
        <w:rPr>
          <w:b/>
        </w:rPr>
      </w:pPr>
    </w:p>
    <w:p w14:paraId="528C433B" w14:textId="77777777" w:rsidR="00B63F75" w:rsidRPr="00224B80" w:rsidRDefault="00B63F75" w:rsidP="0006129B">
      <w:pPr>
        <w:ind w:firstLine="709"/>
        <w:rPr>
          <w:rStyle w:val="ed"/>
          <w:b/>
        </w:rPr>
        <w:sectPr w:rsidR="00B63F75" w:rsidRPr="00224B80" w:rsidSect="00EE060C">
          <w:pgSz w:w="11906" w:h="16838"/>
          <w:pgMar w:top="1134" w:right="851" w:bottom="1134" w:left="1134" w:header="708" w:footer="708" w:gutter="0"/>
          <w:cols w:space="708"/>
          <w:docGrid w:linePitch="360"/>
        </w:sectPr>
      </w:pPr>
    </w:p>
    <w:p w14:paraId="69FC05CC" w14:textId="77777777" w:rsidR="004E60D3" w:rsidRPr="00224B80" w:rsidRDefault="00835349" w:rsidP="0006129B">
      <w:pPr>
        <w:pStyle w:val="21"/>
        <w:spacing w:line="240" w:lineRule="auto"/>
      </w:pPr>
      <w:bookmarkStart w:id="401" w:name="_Toc158278741"/>
      <w:bookmarkStart w:id="402" w:name="_Toc206146402"/>
      <w:r w:rsidRPr="00224B80">
        <w:rPr>
          <w:rStyle w:val="ed"/>
        </w:rPr>
        <w:lastRenderedPageBreak/>
        <w:t>7.15</w:t>
      </w:r>
      <w:r w:rsidR="0039390E" w:rsidRPr="00224B80">
        <w:rPr>
          <w:rStyle w:val="ed"/>
        </w:rPr>
        <w:t xml:space="preserve"> </w:t>
      </w:r>
      <w:r w:rsidRPr="00224B80">
        <w:rPr>
          <w:rStyle w:val="ed"/>
        </w:rPr>
        <w:t>Р</w:t>
      </w:r>
      <w:r w:rsidR="008B4EE3" w:rsidRPr="00224B80">
        <w:rPr>
          <w:rStyle w:val="ed"/>
        </w:rPr>
        <w:t>езультаты расчетов радиуса эффективного теплоснабжения</w:t>
      </w:r>
      <w:bookmarkEnd w:id="401"/>
      <w:bookmarkEnd w:id="402"/>
    </w:p>
    <w:p w14:paraId="04775B60" w14:textId="77777777" w:rsidR="004E60D3" w:rsidRPr="00224B80" w:rsidRDefault="004E60D3" w:rsidP="0006129B">
      <w:pPr>
        <w:suppressAutoHyphens/>
        <w:ind w:firstLine="567"/>
        <w:contextualSpacing/>
        <w:rPr>
          <w:position w:val="-12"/>
          <w:lang w:eastAsia="ar-SA"/>
        </w:rPr>
      </w:pPr>
      <w:r w:rsidRPr="00224B80">
        <w:rPr>
          <w:position w:val="-12"/>
          <w:lang w:eastAsia="ar-SA"/>
        </w:rPr>
        <w:t>Расчет оптимального радиуса теплоснабжения, применяемого в качестве характерного параметра, позволит определить границы действия централизованного теплоснабжения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71F91371" w14:textId="74F6097A" w:rsidR="004E60D3" w:rsidRPr="00224B80" w:rsidRDefault="004E60D3" w:rsidP="0006129B">
      <w:pPr>
        <w:suppressAutoHyphens/>
        <w:ind w:firstLine="567"/>
        <w:contextualSpacing/>
      </w:pPr>
      <w:r w:rsidRPr="00224B80">
        <w:t xml:space="preserve">Расчет радиуса эффективного теплоснабжения проводился в соответствии с методикой расчета </w:t>
      </w:r>
      <w:r w:rsidR="00941D3A" w:rsidRPr="00224B80">
        <w:t>приведённой</w:t>
      </w:r>
      <w:r w:rsidRPr="00224B80">
        <w:t xml:space="preserve"> в приложении 40 Методических указаний по разработке схем теплоснабжения, </w:t>
      </w:r>
      <w:r w:rsidR="00D548D2" w:rsidRPr="00224B80">
        <w:t xml:space="preserve">утвержденных Приказом Минэнерго России от 05.03.2019 № 212 </w:t>
      </w:r>
      <w:r w:rsidR="00AD4256" w:rsidRPr="00224B80">
        <w:t>«</w:t>
      </w:r>
      <w:r w:rsidR="00D548D2" w:rsidRPr="00224B80">
        <w:t>Об утверждении Методических указаний по разработке схем теплоснабжения</w:t>
      </w:r>
      <w:r w:rsidR="00AD4256" w:rsidRPr="00224B80">
        <w:t>»</w:t>
      </w:r>
      <w:r w:rsidRPr="00224B80">
        <w:t>.</w:t>
      </w:r>
      <w:bookmarkStart w:id="403" w:name="_Toc391983076"/>
      <w:bookmarkStart w:id="404" w:name="_Toc391993917"/>
      <w:bookmarkStart w:id="405" w:name="_Toc393288494"/>
      <w:r w:rsidRPr="00224B80">
        <w:t xml:space="preserve"> В соответствии с данной методикой радиус эффективного теплоснабжения определяется как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Другими словами</w:t>
      </w:r>
      <w:r w:rsidR="00604483" w:rsidRPr="00224B80">
        <w:t>,</w:t>
      </w:r>
      <w:r w:rsidRPr="00224B80">
        <w:t xml:space="preserve"> радиус эффективного теплоснабжение </w:t>
      </w:r>
      <w:r w:rsidR="00D31737" w:rsidRPr="00224B80">
        <w:t>рассчитывается</w:t>
      </w:r>
      <w:r w:rsidRPr="00224B80">
        <w:t xml:space="preserve"> как максимальное расстояние от нового объекта теплопотребления с заданной тепловой нагрузкой до точки возможного подключения к существующим тепловым сетям.</w:t>
      </w:r>
    </w:p>
    <w:p w14:paraId="7B6BBE46" w14:textId="77E807E5" w:rsidR="004E60D3" w:rsidRPr="00224B80" w:rsidRDefault="004E60D3" w:rsidP="0006129B">
      <w:pPr>
        <w:suppressAutoHyphens/>
        <w:ind w:firstLine="567"/>
        <w:contextualSpacing/>
        <w:rPr>
          <w:position w:val="-12"/>
        </w:rPr>
      </w:pPr>
      <w:r w:rsidRPr="00224B80">
        <w:rPr>
          <w:position w:val="-12"/>
        </w:rPr>
        <w:t xml:space="preserve">Результаты расчетов представлены в таблице </w:t>
      </w:r>
      <w:r w:rsidR="00224B80">
        <w:rPr>
          <w:position w:val="-12"/>
        </w:rPr>
        <w:t>45</w:t>
      </w:r>
      <w:r w:rsidRPr="00224B80">
        <w:rPr>
          <w:position w:val="-12"/>
        </w:rPr>
        <w:t>.</w:t>
      </w:r>
      <w:bookmarkEnd w:id="403"/>
      <w:bookmarkEnd w:id="404"/>
      <w:bookmarkEnd w:id="405"/>
    </w:p>
    <w:p w14:paraId="6F6F76BE" w14:textId="77777777" w:rsidR="004E60D3" w:rsidRPr="00224B80" w:rsidRDefault="004E60D3" w:rsidP="0006129B">
      <w:pPr>
        <w:ind w:firstLine="709"/>
        <w:rPr>
          <w:b/>
        </w:rPr>
      </w:pPr>
    </w:p>
    <w:p w14:paraId="222B45D8" w14:textId="5687F2DF" w:rsidR="00892EAC" w:rsidRPr="00224B80" w:rsidRDefault="00061444" w:rsidP="0006129B">
      <w:pPr>
        <w:pStyle w:val="aff8"/>
        <w:rPr>
          <w:b/>
          <w:bCs w:val="0"/>
          <w:position w:val="-12"/>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45</w:t>
      </w:r>
      <w:r w:rsidR="008A3CE6" w:rsidRPr="00224B80">
        <w:rPr>
          <w:noProof/>
        </w:rPr>
        <w:fldChar w:fldCharType="end"/>
      </w:r>
      <w:r w:rsidRPr="00224B80">
        <w:t xml:space="preserve"> </w:t>
      </w:r>
      <w:r w:rsidR="00892EAC" w:rsidRPr="00224B80">
        <w:rPr>
          <w:bCs w:val="0"/>
        </w:rPr>
        <w:t>– Расчет радиуса эффективного теплоснабжения</w:t>
      </w:r>
      <w:r w:rsidR="002655D8" w:rsidRPr="00224B80">
        <w:rPr>
          <w:bCs w:val="0"/>
        </w:rPr>
        <w:t>, м</w:t>
      </w:r>
    </w:p>
    <w:tbl>
      <w:tblPr>
        <w:tblW w:w="499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9"/>
        <w:gridCol w:w="3126"/>
        <w:gridCol w:w="1098"/>
        <w:gridCol w:w="1098"/>
        <w:gridCol w:w="1098"/>
        <w:gridCol w:w="1098"/>
        <w:gridCol w:w="1098"/>
        <w:gridCol w:w="1098"/>
        <w:gridCol w:w="1098"/>
        <w:gridCol w:w="1098"/>
        <w:gridCol w:w="1098"/>
        <w:gridCol w:w="1113"/>
      </w:tblGrid>
      <w:tr w:rsidR="00224B80" w:rsidRPr="00224B80" w14:paraId="6B9DBD76" w14:textId="77777777" w:rsidTr="00CA212A">
        <w:trPr>
          <w:cantSplit/>
          <w:tblHeader/>
          <w:jc w:val="center"/>
        </w:trPr>
        <w:tc>
          <w:tcPr>
            <w:tcW w:w="242" w:type="pct"/>
            <w:vMerge w:val="restart"/>
            <w:vAlign w:val="center"/>
          </w:tcPr>
          <w:p w14:paraId="71233BD1" w14:textId="77777777" w:rsidR="00E87BC5" w:rsidRPr="00224B80" w:rsidRDefault="00E87BC5" w:rsidP="0006129B">
            <w:pPr>
              <w:jc w:val="center"/>
              <w:rPr>
                <w:sz w:val="22"/>
              </w:rPr>
            </w:pPr>
            <w:bookmarkStart w:id="406" w:name="_Hlk158357764"/>
            <w:r w:rsidRPr="00224B80">
              <w:rPr>
                <w:sz w:val="22"/>
              </w:rPr>
              <w:t>№ п/п</w:t>
            </w:r>
          </w:p>
        </w:tc>
        <w:tc>
          <w:tcPr>
            <w:tcW w:w="1053" w:type="pct"/>
            <w:vMerge w:val="restart"/>
            <w:vAlign w:val="center"/>
          </w:tcPr>
          <w:p w14:paraId="6FBAC4A6" w14:textId="77777777" w:rsidR="00E87BC5" w:rsidRPr="00224B80" w:rsidRDefault="00E87BC5" w:rsidP="0006129B">
            <w:pPr>
              <w:jc w:val="center"/>
              <w:rPr>
                <w:sz w:val="22"/>
              </w:rPr>
            </w:pPr>
            <w:r w:rsidRPr="00224B80">
              <w:rPr>
                <w:sz w:val="22"/>
              </w:rPr>
              <w:t>Наименование источника</w:t>
            </w:r>
          </w:p>
        </w:tc>
        <w:tc>
          <w:tcPr>
            <w:tcW w:w="3705" w:type="pct"/>
            <w:gridSpan w:val="10"/>
            <w:shd w:val="clear" w:color="auto" w:fill="auto"/>
            <w:vAlign w:val="bottom"/>
          </w:tcPr>
          <w:p w14:paraId="6B16FABB" w14:textId="77777777" w:rsidR="00E87BC5" w:rsidRPr="00224B80" w:rsidRDefault="00E87BC5" w:rsidP="0006129B">
            <w:pPr>
              <w:jc w:val="center"/>
              <w:rPr>
                <w:sz w:val="22"/>
              </w:rPr>
            </w:pPr>
            <w:r w:rsidRPr="00224B80">
              <w:rPr>
                <w:sz w:val="22"/>
              </w:rPr>
              <w:t>Присоединяемая тепловая нагрузка, Гкал/час</w:t>
            </w:r>
          </w:p>
        </w:tc>
      </w:tr>
      <w:tr w:rsidR="00224B80" w:rsidRPr="00224B80" w14:paraId="7CA5AA81" w14:textId="77777777" w:rsidTr="00257926">
        <w:trPr>
          <w:cantSplit/>
          <w:tblHeader/>
          <w:jc w:val="center"/>
        </w:trPr>
        <w:tc>
          <w:tcPr>
            <w:tcW w:w="242" w:type="pct"/>
            <w:vMerge/>
            <w:tcBorders>
              <w:bottom w:val="single" w:sz="4" w:space="0" w:color="auto"/>
            </w:tcBorders>
            <w:vAlign w:val="center"/>
          </w:tcPr>
          <w:p w14:paraId="1D7A3681" w14:textId="77777777" w:rsidR="00E87BC5" w:rsidRPr="00224B80" w:rsidRDefault="00E87BC5" w:rsidP="0006129B">
            <w:pPr>
              <w:jc w:val="center"/>
              <w:rPr>
                <w:sz w:val="22"/>
              </w:rPr>
            </w:pPr>
          </w:p>
        </w:tc>
        <w:tc>
          <w:tcPr>
            <w:tcW w:w="1053" w:type="pct"/>
            <w:vMerge/>
            <w:tcBorders>
              <w:bottom w:val="single" w:sz="4" w:space="0" w:color="auto"/>
            </w:tcBorders>
            <w:vAlign w:val="center"/>
          </w:tcPr>
          <w:p w14:paraId="7489B639" w14:textId="77777777" w:rsidR="00E87BC5" w:rsidRPr="00224B80" w:rsidRDefault="00E87BC5" w:rsidP="0006129B">
            <w:pPr>
              <w:jc w:val="center"/>
              <w:rPr>
                <w:sz w:val="22"/>
              </w:rPr>
            </w:pPr>
          </w:p>
        </w:tc>
        <w:tc>
          <w:tcPr>
            <w:tcW w:w="370" w:type="pct"/>
            <w:tcBorders>
              <w:bottom w:val="single" w:sz="4" w:space="0" w:color="auto"/>
            </w:tcBorders>
            <w:shd w:val="clear" w:color="auto" w:fill="auto"/>
            <w:vAlign w:val="bottom"/>
          </w:tcPr>
          <w:p w14:paraId="62208DDC" w14:textId="77777777" w:rsidR="00E87BC5" w:rsidRPr="00224B80" w:rsidRDefault="00E87BC5" w:rsidP="00C050E6">
            <w:pPr>
              <w:jc w:val="center"/>
              <w:rPr>
                <w:sz w:val="22"/>
              </w:rPr>
            </w:pPr>
            <w:r w:rsidRPr="00224B80">
              <w:rPr>
                <w:sz w:val="22"/>
              </w:rPr>
              <w:t>0,1</w:t>
            </w:r>
          </w:p>
        </w:tc>
        <w:tc>
          <w:tcPr>
            <w:tcW w:w="370" w:type="pct"/>
            <w:tcBorders>
              <w:bottom w:val="single" w:sz="4" w:space="0" w:color="auto"/>
            </w:tcBorders>
            <w:shd w:val="clear" w:color="auto" w:fill="auto"/>
            <w:vAlign w:val="bottom"/>
          </w:tcPr>
          <w:p w14:paraId="15EF1328" w14:textId="77777777" w:rsidR="00E87BC5" w:rsidRPr="00224B80" w:rsidRDefault="00E87BC5" w:rsidP="00C050E6">
            <w:pPr>
              <w:jc w:val="center"/>
              <w:rPr>
                <w:sz w:val="22"/>
              </w:rPr>
            </w:pPr>
            <w:r w:rsidRPr="00224B80">
              <w:rPr>
                <w:sz w:val="22"/>
              </w:rPr>
              <w:t>0,15</w:t>
            </w:r>
          </w:p>
        </w:tc>
        <w:tc>
          <w:tcPr>
            <w:tcW w:w="370" w:type="pct"/>
            <w:tcBorders>
              <w:bottom w:val="single" w:sz="4" w:space="0" w:color="auto"/>
            </w:tcBorders>
            <w:shd w:val="clear" w:color="auto" w:fill="auto"/>
            <w:vAlign w:val="bottom"/>
          </w:tcPr>
          <w:p w14:paraId="0FBE9E08" w14:textId="77777777" w:rsidR="00E87BC5" w:rsidRPr="00224B80" w:rsidRDefault="00E87BC5" w:rsidP="00C050E6">
            <w:pPr>
              <w:jc w:val="center"/>
              <w:rPr>
                <w:sz w:val="22"/>
              </w:rPr>
            </w:pPr>
            <w:r w:rsidRPr="00224B80">
              <w:rPr>
                <w:sz w:val="22"/>
              </w:rPr>
              <w:t>0,2</w:t>
            </w:r>
          </w:p>
        </w:tc>
        <w:tc>
          <w:tcPr>
            <w:tcW w:w="370" w:type="pct"/>
            <w:tcBorders>
              <w:bottom w:val="single" w:sz="4" w:space="0" w:color="auto"/>
            </w:tcBorders>
            <w:shd w:val="clear" w:color="auto" w:fill="auto"/>
            <w:vAlign w:val="bottom"/>
          </w:tcPr>
          <w:p w14:paraId="1EC14ABC" w14:textId="77777777" w:rsidR="00E87BC5" w:rsidRPr="00224B80" w:rsidRDefault="00E87BC5" w:rsidP="00C050E6">
            <w:pPr>
              <w:jc w:val="center"/>
              <w:rPr>
                <w:sz w:val="22"/>
              </w:rPr>
            </w:pPr>
            <w:r w:rsidRPr="00224B80">
              <w:rPr>
                <w:sz w:val="22"/>
              </w:rPr>
              <w:t>0,25</w:t>
            </w:r>
          </w:p>
        </w:tc>
        <w:tc>
          <w:tcPr>
            <w:tcW w:w="370" w:type="pct"/>
            <w:tcBorders>
              <w:bottom w:val="single" w:sz="4" w:space="0" w:color="auto"/>
            </w:tcBorders>
            <w:shd w:val="clear" w:color="auto" w:fill="auto"/>
            <w:vAlign w:val="bottom"/>
          </w:tcPr>
          <w:p w14:paraId="785CE01E" w14:textId="77777777" w:rsidR="00E87BC5" w:rsidRPr="00224B80" w:rsidRDefault="00E87BC5" w:rsidP="00C050E6">
            <w:pPr>
              <w:jc w:val="center"/>
              <w:rPr>
                <w:sz w:val="22"/>
              </w:rPr>
            </w:pPr>
            <w:r w:rsidRPr="00224B80">
              <w:rPr>
                <w:sz w:val="22"/>
              </w:rPr>
              <w:t>0,3</w:t>
            </w:r>
          </w:p>
        </w:tc>
        <w:tc>
          <w:tcPr>
            <w:tcW w:w="370" w:type="pct"/>
            <w:tcBorders>
              <w:bottom w:val="single" w:sz="4" w:space="0" w:color="auto"/>
            </w:tcBorders>
            <w:shd w:val="clear" w:color="auto" w:fill="auto"/>
            <w:vAlign w:val="bottom"/>
          </w:tcPr>
          <w:p w14:paraId="1E0EC63A" w14:textId="77777777" w:rsidR="00E87BC5" w:rsidRPr="00224B80" w:rsidRDefault="00E87BC5" w:rsidP="00C050E6">
            <w:pPr>
              <w:jc w:val="center"/>
              <w:rPr>
                <w:sz w:val="22"/>
              </w:rPr>
            </w:pPr>
            <w:r w:rsidRPr="00224B80">
              <w:rPr>
                <w:sz w:val="22"/>
              </w:rPr>
              <w:t>0,35</w:t>
            </w:r>
          </w:p>
        </w:tc>
        <w:tc>
          <w:tcPr>
            <w:tcW w:w="370" w:type="pct"/>
            <w:tcBorders>
              <w:bottom w:val="single" w:sz="4" w:space="0" w:color="auto"/>
            </w:tcBorders>
            <w:vAlign w:val="bottom"/>
          </w:tcPr>
          <w:p w14:paraId="37D76521" w14:textId="77777777" w:rsidR="00E87BC5" w:rsidRPr="00224B80" w:rsidRDefault="00E87BC5" w:rsidP="00C050E6">
            <w:pPr>
              <w:jc w:val="center"/>
              <w:rPr>
                <w:sz w:val="22"/>
              </w:rPr>
            </w:pPr>
            <w:r w:rsidRPr="00224B80">
              <w:rPr>
                <w:sz w:val="22"/>
              </w:rPr>
              <w:t>0,4</w:t>
            </w:r>
          </w:p>
        </w:tc>
        <w:tc>
          <w:tcPr>
            <w:tcW w:w="370" w:type="pct"/>
            <w:tcBorders>
              <w:bottom w:val="single" w:sz="4" w:space="0" w:color="auto"/>
            </w:tcBorders>
            <w:vAlign w:val="bottom"/>
          </w:tcPr>
          <w:p w14:paraId="5D4F7675" w14:textId="77777777" w:rsidR="00E87BC5" w:rsidRPr="00224B80" w:rsidRDefault="00E87BC5" w:rsidP="00C050E6">
            <w:pPr>
              <w:jc w:val="center"/>
              <w:rPr>
                <w:sz w:val="22"/>
              </w:rPr>
            </w:pPr>
            <w:r w:rsidRPr="00224B80">
              <w:rPr>
                <w:sz w:val="22"/>
              </w:rPr>
              <w:t>0,45</w:t>
            </w:r>
          </w:p>
        </w:tc>
        <w:tc>
          <w:tcPr>
            <w:tcW w:w="370" w:type="pct"/>
            <w:tcBorders>
              <w:bottom w:val="single" w:sz="4" w:space="0" w:color="auto"/>
            </w:tcBorders>
            <w:vAlign w:val="bottom"/>
          </w:tcPr>
          <w:p w14:paraId="4C804DAE" w14:textId="77777777" w:rsidR="00E87BC5" w:rsidRPr="00224B80" w:rsidRDefault="00E87BC5" w:rsidP="00C050E6">
            <w:pPr>
              <w:jc w:val="center"/>
              <w:rPr>
                <w:sz w:val="22"/>
              </w:rPr>
            </w:pPr>
            <w:r w:rsidRPr="00224B80">
              <w:rPr>
                <w:sz w:val="22"/>
              </w:rPr>
              <w:t>0,5</w:t>
            </w:r>
          </w:p>
        </w:tc>
        <w:tc>
          <w:tcPr>
            <w:tcW w:w="375" w:type="pct"/>
            <w:tcBorders>
              <w:bottom w:val="single" w:sz="4" w:space="0" w:color="auto"/>
            </w:tcBorders>
            <w:vAlign w:val="bottom"/>
          </w:tcPr>
          <w:p w14:paraId="7130EA9E" w14:textId="77777777" w:rsidR="00E87BC5" w:rsidRPr="00224B80" w:rsidRDefault="00E87BC5" w:rsidP="00C050E6">
            <w:pPr>
              <w:jc w:val="center"/>
              <w:rPr>
                <w:sz w:val="22"/>
              </w:rPr>
            </w:pPr>
            <w:r w:rsidRPr="00224B80">
              <w:rPr>
                <w:sz w:val="22"/>
              </w:rPr>
              <w:t>0,8</w:t>
            </w:r>
          </w:p>
        </w:tc>
      </w:tr>
      <w:tr w:rsidR="00224B80" w:rsidRPr="00224B80" w14:paraId="7A977B80" w14:textId="77777777" w:rsidTr="00257926">
        <w:trPr>
          <w:cantSplit/>
          <w:jc w:val="center"/>
        </w:trPr>
        <w:tc>
          <w:tcPr>
            <w:tcW w:w="242" w:type="pct"/>
            <w:tcBorders>
              <w:top w:val="single" w:sz="4" w:space="0" w:color="auto"/>
              <w:left w:val="single" w:sz="4" w:space="0" w:color="auto"/>
              <w:bottom w:val="single" w:sz="4" w:space="0" w:color="auto"/>
              <w:right w:val="single" w:sz="4" w:space="0" w:color="auto"/>
            </w:tcBorders>
            <w:vAlign w:val="center"/>
          </w:tcPr>
          <w:p w14:paraId="7A8B017C" w14:textId="77777777" w:rsidR="00257926" w:rsidRPr="00224B80" w:rsidRDefault="00257926" w:rsidP="00257926">
            <w:pPr>
              <w:jc w:val="center"/>
              <w:rPr>
                <w:sz w:val="22"/>
                <w:szCs w:val="22"/>
              </w:rPr>
            </w:pPr>
            <w:r w:rsidRPr="00224B80">
              <w:rPr>
                <w:sz w:val="22"/>
                <w:szCs w:val="22"/>
              </w:rPr>
              <w:t>1</w:t>
            </w:r>
          </w:p>
        </w:tc>
        <w:tc>
          <w:tcPr>
            <w:tcW w:w="1053" w:type="pct"/>
            <w:tcBorders>
              <w:right w:val="single" w:sz="4" w:space="0" w:color="auto"/>
            </w:tcBorders>
            <w:shd w:val="clear" w:color="auto" w:fill="auto"/>
            <w:vAlign w:val="center"/>
          </w:tcPr>
          <w:p w14:paraId="41C4DE2B" w14:textId="173DE375" w:rsidR="00257926" w:rsidRPr="00224B80" w:rsidRDefault="00257926" w:rsidP="00257926">
            <w:pPr>
              <w:rPr>
                <w:sz w:val="22"/>
                <w:szCs w:val="22"/>
              </w:rPr>
            </w:pPr>
            <w:r w:rsidRPr="00224B80">
              <w:rPr>
                <w:sz w:val="22"/>
                <w:szCs w:val="22"/>
              </w:rPr>
              <w:t>Котельные округа, обслуживаемые ООО «Смоленскрегионтеплоэнерго»</w:t>
            </w:r>
          </w:p>
        </w:tc>
        <w:tc>
          <w:tcPr>
            <w:tcW w:w="370" w:type="pct"/>
            <w:tcBorders>
              <w:top w:val="single" w:sz="4" w:space="0" w:color="auto"/>
              <w:left w:val="nil"/>
              <w:bottom w:val="single" w:sz="4" w:space="0" w:color="auto"/>
              <w:right w:val="single" w:sz="4" w:space="0" w:color="auto"/>
            </w:tcBorders>
            <w:shd w:val="clear" w:color="auto" w:fill="auto"/>
            <w:vAlign w:val="center"/>
          </w:tcPr>
          <w:p w14:paraId="388BF5A8" w14:textId="7FD1F3CE" w:rsidR="00257926" w:rsidRPr="00224B80" w:rsidRDefault="00257926" w:rsidP="00257926">
            <w:pPr>
              <w:jc w:val="center"/>
              <w:rPr>
                <w:sz w:val="22"/>
                <w:szCs w:val="22"/>
              </w:rPr>
            </w:pPr>
            <w:r w:rsidRPr="00224B80">
              <w:rPr>
                <w:sz w:val="22"/>
                <w:szCs w:val="22"/>
              </w:rPr>
              <w:t>56,1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6C5C064B" w14:textId="34831FBF" w:rsidR="00257926" w:rsidRPr="00224B80" w:rsidRDefault="00257926" w:rsidP="00257926">
            <w:pPr>
              <w:jc w:val="center"/>
              <w:rPr>
                <w:sz w:val="22"/>
                <w:szCs w:val="22"/>
              </w:rPr>
            </w:pPr>
            <w:r w:rsidRPr="00224B80">
              <w:rPr>
                <w:sz w:val="22"/>
                <w:szCs w:val="22"/>
              </w:rPr>
              <w:t>84,1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16A6A67" w14:textId="2565AA3F" w:rsidR="00257926" w:rsidRPr="00224B80" w:rsidRDefault="00257926" w:rsidP="00257926">
            <w:pPr>
              <w:jc w:val="center"/>
              <w:rPr>
                <w:sz w:val="22"/>
                <w:szCs w:val="22"/>
              </w:rPr>
            </w:pPr>
            <w:r w:rsidRPr="00224B80">
              <w:rPr>
                <w:sz w:val="22"/>
                <w:szCs w:val="22"/>
              </w:rPr>
              <w:t>112,1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0A80AE57" w14:textId="4840EDC8" w:rsidR="00257926" w:rsidRPr="00224B80" w:rsidRDefault="00257926" w:rsidP="00257926">
            <w:pPr>
              <w:jc w:val="center"/>
              <w:rPr>
                <w:sz w:val="22"/>
                <w:szCs w:val="22"/>
              </w:rPr>
            </w:pPr>
            <w:r w:rsidRPr="00224B80">
              <w:rPr>
                <w:sz w:val="22"/>
                <w:szCs w:val="22"/>
              </w:rPr>
              <w:t>140,2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05ACE692" w14:textId="7DEEE2A6" w:rsidR="00257926" w:rsidRPr="00224B80" w:rsidRDefault="00257926" w:rsidP="00257926">
            <w:pPr>
              <w:jc w:val="center"/>
              <w:rPr>
                <w:sz w:val="22"/>
                <w:szCs w:val="22"/>
              </w:rPr>
            </w:pPr>
            <w:r w:rsidRPr="00224B80">
              <w:rPr>
                <w:sz w:val="22"/>
                <w:szCs w:val="22"/>
              </w:rPr>
              <w:t>168,2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551633E6" w14:textId="507A0811" w:rsidR="00257926" w:rsidRPr="00224B80" w:rsidRDefault="00257926" w:rsidP="00257926">
            <w:pPr>
              <w:jc w:val="center"/>
              <w:rPr>
                <w:sz w:val="22"/>
                <w:szCs w:val="22"/>
              </w:rPr>
            </w:pPr>
            <w:r w:rsidRPr="00224B80">
              <w:rPr>
                <w:sz w:val="22"/>
                <w:szCs w:val="22"/>
              </w:rPr>
              <w:t>196,3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FD1D59F" w14:textId="7494677D" w:rsidR="00257926" w:rsidRPr="00224B80" w:rsidRDefault="00257926" w:rsidP="00257926">
            <w:pPr>
              <w:jc w:val="center"/>
              <w:rPr>
                <w:sz w:val="22"/>
                <w:szCs w:val="22"/>
              </w:rPr>
            </w:pPr>
            <w:r w:rsidRPr="00224B80">
              <w:rPr>
                <w:sz w:val="22"/>
                <w:szCs w:val="22"/>
              </w:rPr>
              <w:t>224,3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3FFD1126" w14:textId="7C531527" w:rsidR="00257926" w:rsidRPr="00224B80" w:rsidRDefault="00257926" w:rsidP="00257926">
            <w:pPr>
              <w:jc w:val="center"/>
              <w:rPr>
                <w:sz w:val="22"/>
                <w:szCs w:val="22"/>
              </w:rPr>
            </w:pPr>
            <w:r w:rsidRPr="00224B80">
              <w:rPr>
                <w:sz w:val="22"/>
                <w:szCs w:val="22"/>
              </w:rPr>
              <w:t>252,3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6A87B738" w14:textId="1A5F64FE" w:rsidR="00257926" w:rsidRPr="00224B80" w:rsidRDefault="00257926" w:rsidP="00257926">
            <w:pPr>
              <w:jc w:val="center"/>
              <w:rPr>
                <w:sz w:val="22"/>
                <w:szCs w:val="22"/>
              </w:rPr>
            </w:pPr>
            <w:r w:rsidRPr="00224B80">
              <w:rPr>
                <w:sz w:val="22"/>
                <w:szCs w:val="22"/>
              </w:rPr>
              <w:t>280,4</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738CC611" w14:textId="58B2266F" w:rsidR="00257926" w:rsidRPr="00224B80" w:rsidRDefault="00257926" w:rsidP="00257926">
            <w:pPr>
              <w:jc w:val="center"/>
              <w:rPr>
                <w:sz w:val="22"/>
                <w:szCs w:val="22"/>
              </w:rPr>
            </w:pPr>
            <w:r w:rsidRPr="00224B80">
              <w:rPr>
                <w:sz w:val="22"/>
                <w:szCs w:val="22"/>
              </w:rPr>
              <w:t>448,6</w:t>
            </w:r>
          </w:p>
        </w:tc>
      </w:tr>
      <w:tr w:rsidR="00224B80" w:rsidRPr="00224B80" w14:paraId="6174E9F1" w14:textId="77777777" w:rsidTr="00257926">
        <w:trPr>
          <w:cantSplit/>
          <w:jc w:val="center"/>
        </w:trPr>
        <w:tc>
          <w:tcPr>
            <w:tcW w:w="242" w:type="pct"/>
            <w:tcBorders>
              <w:top w:val="single" w:sz="4" w:space="0" w:color="auto"/>
              <w:left w:val="single" w:sz="4" w:space="0" w:color="auto"/>
              <w:bottom w:val="single" w:sz="4" w:space="0" w:color="auto"/>
              <w:right w:val="single" w:sz="4" w:space="0" w:color="auto"/>
            </w:tcBorders>
            <w:vAlign w:val="center"/>
          </w:tcPr>
          <w:p w14:paraId="05B6F07A" w14:textId="5D3FA288" w:rsidR="00257926" w:rsidRPr="00224B80" w:rsidRDefault="00257926" w:rsidP="00257926">
            <w:pPr>
              <w:jc w:val="center"/>
              <w:rPr>
                <w:sz w:val="22"/>
                <w:szCs w:val="22"/>
              </w:rPr>
            </w:pPr>
            <w:r w:rsidRPr="00224B80">
              <w:rPr>
                <w:sz w:val="22"/>
                <w:szCs w:val="22"/>
              </w:rPr>
              <w:t>2</w:t>
            </w:r>
          </w:p>
        </w:tc>
        <w:tc>
          <w:tcPr>
            <w:tcW w:w="1053" w:type="pct"/>
            <w:tcBorders>
              <w:right w:val="single" w:sz="4" w:space="0" w:color="auto"/>
            </w:tcBorders>
            <w:shd w:val="clear" w:color="auto" w:fill="auto"/>
            <w:vAlign w:val="center"/>
          </w:tcPr>
          <w:p w14:paraId="563438C2" w14:textId="0FBE88CF" w:rsidR="00257926" w:rsidRPr="00224B80" w:rsidRDefault="00257926" w:rsidP="00257926">
            <w:pPr>
              <w:rPr>
                <w:sz w:val="22"/>
                <w:szCs w:val="22"/>
              </w:rPr>
            </w:pPr>
            <w:r w:rsidRPr="00224B80">
              <w:rPr>
                <w:sz w:val="22"/>
                <w:szCs w:val="22"/>
              </w:rPr>
              <w:t>Котельная №3634, ФГБУ «ЦЖКУ» Минобороны России</w:t>
            </w:r>
          </w:p>
        </w:tc>
        <w:tc>
          <w:tcPr>
            <w:tcW w:w="370" w:type="pct"/>
            <w:tcBorders>
              <w:top w:val="single" w:sz="4" w:space="0" w:color="auto"/>
              <w:left w:val="nil"/>
              <w:bottom w:val="single" w:sz="4" w:space="0" w:color="auto"/>
              <w:right w:val="single" w:sz="4" w:space="0" w:color="auto"/>
            </w:tcBorders>
            <w:shd w:val="clear" w:color="auto" w:fill="auto"/>
            <w:vAlign w:val="center"/>
          </w:tcPr>
          <w:p w14:paraId="2C724C69" w14:textId="45795913" w:rsidR="00257926" w:rsidRPr="00224B80" w:rsidRDefault="00257926" w:rsidP="00257926">
            <w:pPr>
              <w:jc w:val="center"/>
              <w:rPr>
                <w:sz w:val="22"/>
                <w:szCs w:val="22"/>
              </w:rPr>
            </w:pPr>
            <w:r w:rsidRPr="00224B80">
              <w:rPr>
                <w:sz w:val="22"/>
                <w:szCs w:val="22"/>
              </w:rPr>
              <w:t>47,5</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37EA1B22" w14:textId="5B5B0531" w:rsidR="00257926" w:rsidRPr="00224B80" w:rsidRDefault="00257926" w:rsidP="00257926">
            <w:pPr>
              <w:jc w:val="center"/>
              <w:rPr>
                <w:sz w:val="22"/>
                <w:szCs w:val="22"/>
              </w:rPr>
            </w:pPr>
            <w:r w:rsidRPr="00224B80">
              <w:rPr>
                <w:sz w:val="22"/>
                <w:szCs w:val="22"/>
              </w:rPr>
              <w:t>71,2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B1FA9AA" w14:textId="4DE31A18" w:rsidR="00257926" w:rsidRPr="00224B80" w:rsidRDefault="00257926" w:rsidP="00257926">
            <w:pPr>
              <w:jc w:val="center"/>
              <w:rPr>
                <w:sz w:val="22"/>
                <w:szCs w:val="22"/>
              </w:rPr>
            </w:pPr>
            <w:r w:rsidRPr="00224B80">
              <w:rPr>
                <w:sz w:val="22"/>
                <w:szCs w:val="22"/>
              </w:rPr>
              <w:t>94,9</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8BCAF14" w14:textId="1C6CD6C6" w:rsidR="00257926" w:rsidRPr="00224B80" w:rsidRDefault="00257926" w:rsidP="00257926">
            <w:pPr>
              <w:jc w:val="center"/>
              <w:rPr>
                <w:sz w:val="22"/>
                <w:szCs w:val="22"/>
              </w:rPr>
            </w:pPr>
            <w:r w:rsidRPr="00224B80">
              <w:rPr>
                <w:sz w:val="22"/>
                <w:szCs w:val="22"/>
              </w:rPr>
              <w:t>118,6</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99587AD" w14:textId="16782B6B" w:rsidR="00257926" w:rsidRPr="00224B80" w:rsidRDefault="00257926" w:rsidP="00257926">
            <w:pPr>
              <w:jc w:val="center"/>
              <w:rPr>
                <w:sz w:val="22"/>
                <w:szCs w:val="22"/>
              </w:rPr>
            </w:pPr>
            <w:r w:rsidRPr="00224B80">
              <w:rPr>
                <w:sz w:val="22"/>
                <w:szCs w:val="22"/>
              </w:rPr>
              <w:t>142,4</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882E9F6" w14:textId="1B267846" w:rsidR="00257926" w:rsidRPr="00224B80" w:rsidRDefault="00257926" w:rsidP="00257926">
            <w:pPr>
              <w:jc w:val="center"/>
              <w:rPr>
                <w:sz w:val="22"/>
                <w:szCs w:val="22"/>
              </w:rPr>
            </w:pPr>
            <w:r w:rsidRPr="00224B80">
              <w:rPr>
                <w:sz w:val="22"/>
                <w:szCs w:val="22"/>
              </w:rPr>
              <w:t>166,1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515674C8" w14:textId="2DE0C516" w:rsidR="00257926" w:rsidRPr="00224B80" w:rsidRDefault="00257926" w:rsidP="00257926">
            <w:pPr>
              <w:jc w:val="center"/>
              <w:rPr>
                <w:sz w:val="22"/>
                <w:szCs w:val="22"/>
              </w:rPr>
            </w:pPr>
            <w:r w:rsidRPr="00224B80">
              <w:rPr>
                <w:sz w:val="22"/>
                <w:szCs w:val="22"/>
              </w:rPr>
              <w:t>189,8</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CCB0494" w14:textId="22F5A48D" w:rsidR="00257926" w:rsidRPr="00224B80" w:rsidRDefault="00257926" w:rsidP="00257926">
            <w:pPr>
              <w:jc w:val="center"/>
              <w:rPr>
                <w:sz w:val="22"/>
                <w:szCs w:val="22"/>
              </w:rPr>
            </w:pPr>
            <w:r w:rsidRPr="00224B80">
              <w:rPr>
                <w:sz w:val="22"/>
                <w:szCs w:val="22"/>
              </w:rPr>
              <w:t>213,6</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137B9F80" w14:textId="44B67A9B" w:rsidR="00257926" w:rsidRPr="00224B80" w:rsidRDefault="00257926" w:rsidP="00257926">
            <w:pPr>
              <w:jc w:val="center"/>
              <w:rPr>
                <w:sz w:val="22"/>
                <w:szCs w:val="22"/>
              </w:rPr>
            </w:pPr>
            <w:r w:rsidRPr="00224B80">
              <w:rPr>
                <w:sz w:val="22"/>
                <w:szCs w:val="22"/>
              </w:rPr>
              <w:t>237,3</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08A29D30" w14:textId="278A6DCB" w:rsidR="00257926" w:rsidRPr="00224B80" w:rsidRDefault="00257926" w:rsidP="00257926">
            <w:pPr>
              <w:jc w:val="center"/>
              <w:rPr>
                <w:sz w:val="22"/>
                <w:szCs w:val="22"/>
              </w:rPr>
            </w:pPr>
            <w:r w:rsidRPr="00224B80">
              <w:rPr>
                <w:sz w:val="22"/>
                <w:szCs w:val="22"/>
              </w:rPr>
              <w:t>379,7</w:t>
            </w:r>
          </w:p>
        </w:tc>
      </w:tr>
      <w:bookmarkEnd w:id="406"/>
    </w:tbl>
    <w:p w14:paraId="2069CB1F" w14:textId="77777777" w:rsidR="00FE26AC" w:rsidRPr="00224B80" w:rsidRDefault="00FE26AC" w:rsidP="0006129B">
      <w:pPr>
        <w:tabs>
          <w:tab w:val="left" w:pos="0"/>
        </w:tabs>
        <w:ind w:firstLine="709"/>
      </w:pPr>
    </w:p>
    <w:p w14:paraId="15A23437" w14:textId="77777777" w:rsidR="00F126FD" w:rsidRPr="00224B80" w:rsidRDefault="00F126FD" w:rsidP="0006129B">
      <w:pPr>
        <w:tabs>
          <w:tab w:val="left" w:pos="0"/>
        </w:tabs>
        <w:ind w:firstLine="709"/>
        <w:rPr>
          <w:b/>
        </w:rPr>
      </w:pPr>
      <w:r w:rsidRPr="00224B80">
        <w:t xml:space="preserve">Для тепловой нагрузки заявителя </w:t>
      </w:r>
      <w:r w:rsidRPr="00224B80">
        <w:rPr>
          <w:position w:val="-16"/>
        </w:rPr>
        <w:object w:dxaOrig="600" w:dyaOrig="460" w14:anchorId="79C3DC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75pt;height:21.75pt" o:ole="">
            <v:imagedata r:id="rId21" o:title=""/>
          </v:shape>
          <o:OLEObject Type="Embed" ProgID="Equation.DSMT4" ShapeID="_x0000_i1025" DrawAspect="Content" ObjectID="_1818828352" r:id="rId22"/>
        </w:object>
      </w:r>
      <w:r w:rsidRPr="00224B80">
        <w:t>&lt;0,1 Гкал/ч,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w:t>
      </w:r>
      <w:r w:rsidR="00BB7B26" w:rsidRPr="00224B80">
        <w:t xml:space="preserve"> </w:t>
      </w:r>
      <w:r w:rsidRPr="00224B80">
        <w:t>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(ОК 013-94), то подключение объекта является</w:t>
      </w:r>
      <w:r w:rsidR="00BB7B26" w:rsidRPr="00224B80">
        <w:t xml:space="preserve"> </w:t>
      </w:r>
      <w:r w:rsidRPr="00224B80">
        <w:t>нецелесообразным и объект заявителя находятся за пределами радиуса эффективного теплоснабжения.</w:t>
      </w:r>
    </w:p>
    <w:p w14:paraId="0AB9CE31" w14:textId="77777777" w:rsidR="00892EAC" w:rsidRPr="00224B80" w:rsidRDefault="00892EAC" w:rsidP="0006129B">
      <w:pPr>
        <w:ind w:firstLine="709"/>
      </w:pPr>
      <w:r w:rsidRPr="00224B80">
        <w:t>Радиус эффективного теплоснабжения позволяет оценивать возможность подключения объекта к тепловым сетям по сравнению с переходом на автономное теплоснабжение. При принятии решения о подключении новых потребителей необходимо помнить, что оптимальный радиус теплоснабжения определяется из расчета минимума затрат, включающих в себя стоимость тепловых сетей и источника тепла, а также минимума эксплуатационных затрат. Следует помнить, что расчет радиуса эффективного теплоснабжения носит информативный характер!</w:t>
      </w:r>
    </w:p>
    <w:p w14:paraId="3ED5EF42" w14:textId="77777777" w:rsidR="002655D8" w:rsidRPr="00224B80" w:rsidRDefault="002655D8" w:rsidP="002655D8">
      <w:pPr>
        <w:ind w:firstLine="567"/>
      </w:pPr>
      <w:bookmarkStart w:id="407" w:name="_Hlk142493535"/>
      <w:r w:rsidRPr="00224B80">
        <w:lastRenderedPageBreak/>
        <w:t xml:space="preserve">Для существующей зоны действия рассчитывать радиус эффективного теплоснабжения нецелесообразно, т.к. зона действия уже сложилась и, естественно, установлены все индикаторы стоимости товарного отпуска продукции. Кроме того, для сельских поселений характерны низкие тепловые нагрузки, значительная материальная характеристика сети и единственный источник теплоснабжения, что обуславливает теплоснабжающую организацию согласно Постановление Правительства РФ от 05.07.2018 N 787 (ред. от 30.11.2021)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 подключать новых потребителей, т.к. она не может отказать в присоединении потребителю к существующим тепловым сетям вне зависимости от величины совокупных затрат. </w:t>
      </w:r>
    </w:p>
    <w:bookmarkEnd w:id="407"/>
    <w:p w14:paraId="1527E7B9" w14:textId="3B35AC34" w:rsidR="00F147BA" w:rsidRPr="00224B80" w:rsidRDefault="00F147BA" w:rsidP="0006129B">
      <w:pPr>
        <w:ind w:firstLine="709"/>
      </w:pPr>
      <w:r w:rsidRPr="00224B80">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w:t>
      </w:r>
      <w:r w:rsidR="006434E5" w:rsidRPr="00224B80">
        <w:t xml:space="preserve"> Если срок окупаемости капитальных затрат в строительство тепловой сети, необходимой для подключения нового объекта капитального строительства к существующим тепловым сетям системы теплоснабжения исполнителя превышает срок службы тепловой сети, то подключение объекта является нецелесообразным.</w:t>
      </w:r>
    </w:p>
    <w:p w14:paraId="36F16758" w14:textId="77777777" w:rsidR="00F147BA" w:rsidRPr="00224B80" w:rsidRDefault="00F147BA" w:rsidP="0006129B">
      <w:pPr>
        <w:ind w:firstLine="709"/>
      </w:pPr>
      <w:r w:rsidRPr="00224B80">
        <w:t>Границы действия централизованного теплоснабжения должны определят</w:t>
      </w:r>
      <w:r w:rsidR="000B2614" w:rsidRPr="00224B80">
        <w:t>ь</w:t>
      </w:r>
      <w:r w:rsidRPr="00224B80">
        <w:t>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3D627EF1" w14:textId="77777777" w:rsidR="00CB64B9" w:rsidRPr="00224B80" w:rsidRDefault="00CB64B9" w:rsidP="00CB64B9">
      <w:pPr>
        <w:pStyle w:val="21"/>
        <w:spacing w:line="240" w:lineRule="auto"/>
      </w:pPr>
      <w:bookmarkStart w:id="408" w:name="_Toc197798329"/>
      <w:bookmarkStart w:id="409" w:name="_Toc206146403"/>
      <w:bookmarkStart w:id="410" w:name="_Hlk197797952"/>
      <w:bookmarkStart w:id="411" w:name="_Toc343247323"/>
      <w:bookmarkStart w:id="412" w:name="_Toc343877037"/>
      <w:bookmarkStart w:id="413" w:name="_Toc422303798"/>
      <w:r w:rsidRPr="00224B80">
        <w:rPr>
          <w:rStyle w:val="ed"/>
        </w:rPr>
        <w:t>7.16 Описание мероприятий на источниках тепловой энергии, необходимость реализации которых рассматривается на этапе разработки проектной документации по строительству источников тепловой энергии в целях обеспечения живучести источников тепловой энергии, тепловых сетей и системы теплоснабжения в целом</w:t>
      </w:r>
      <w:bookmarkEnd w:id="408"/>
      <w:bookmarkEnd w:id="409"/>
    </w:p>
    <w:p w14:paraId="06ACA63E" w14:textId="77777777" w:rsidR="00CB64B9" w:rsidRPr="00224B80" w:rsidRDefault="00CB64B9" w:rsidP="00CB64B9">
      <w:pPr>
        <w:ind w:firstLine="709"/>
      </w:pPr>
      <w:r w:rsidRPr="00224B80">
        <w:t>Предложения отсутствуют.</w:t>
      </w:r>
    </w:p>
    <w:p w14:paraId="28723EF7" w14:textId="77777777" w:rsidR="00CB64B9" w:rsidRPr="00224B80" w:rsidRDefault="00CB64B9" w:rsidP="00CB64B9">
      <w:pPr>
        <w:pStyle w:val="21"/>
        <w:spacing w:line="240" w:lineRule="auto"/>
        <w:rPr>
          <w:rFonts w:eastAsia="Microsoft YaHei"/>
        </w:rPr>
      </w:pPr>
      <w:bookmarkStart w:id="414" w:name="_Toc35534042"/>
      <w:bookmarkStart w:id="415" w:name="_Toc95854823"/>
      <w:bookmarkStart w:id="416" w:name="_Toc197798330"/>
      <w:bookmarkStart w:id="417" w:name="_Toc206146404"/>
      <w:bookmarkEnd w:id="410"/>
      <w:r w:rsidRPr="00224B80">
        <w:rPr>
          <w:rFonts w:eastAsia="Microsoft YaHei"/>
        </w:rPr>
        <w:t>7.17 Состав изменений, выполненных в доработанной и (или) актуализированной схеме теплоснабжения</w:t>
      </w:r>
      <w:bookmarkEnd w:id="414"/>
      <w:bookmarkEnd w:id="415"/>
      <w:bookmarkEnd w:id="416"/>
      <w:bookmarkEnd w:id="417"/>
    </w:p>
    <w:p w14:paraId="051C0B6E" w14:textId="74FA245D" w:rsidR="00097E6E"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780802" w:rsidRPr="00224B80">
        <w:t>с</w:t>
      </w:r>
      <w:r w:rsidR="00097E6E" w:rsidRPr="00224B80">
        <w:t xml:space="preserve">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097E6E" w:rsidRPr="00224B80">
        <w:t xml:space="preserve">О требованиях к схемам теплоснабжения, порядку их </w:t>
      </w:r>
      <w:r w:rsidR="008E4EBE" w:rsidRPr="00224B80">
        <w:t>разработки</w:t>
      </w:r>
      <w:r w:rsidR="00097E6E" w:rsidRPr="00224B80">
        <w:t xml:space="preserve"> и утверждения</w:t>
      </w:r>
      <w:r w:rsidR="00AD4256" w:rsidRPr="00224B80">
        <w:t>»</w:t>
      </w:r>
      <w:r w:rsidR="00097E6E" w:rsidRPr="00224B80">
        <w:t xml:space="preserve"> </w:t>
      </w:r>
      <w:r w:rsidR="00C6704F" w:rsidRPr="00224B80">
        <w:t xml:space="preserve">(в редакции </w:t>
      </w:r>
      <w:r w:rsidR="007010E8" w:rsidRPr="00224B80">
        <w:t>Постановлений Правительства РФ</w:t>
      </w:r>
      <w:r w:rsidR="00097E6E"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097E6E" w:rsidRPr="00224B80">
        <w:t xml:space="preserve"> и Ме</w:t>
      </w:r>
      <w:r w:rsidR="00127490" w:rsidRPr="00224B80">
        <w:t>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64B77C09" w14:textId="77777777" w:rsidR="000A2D56" w:rsidRPr="00224B80" w:rsidRDefault="000A2D56" w:rsidP="00BD233D">
      <w:pPr>
        <w:pStyle w:val="Affa"/>
      </w:pPr>
    </w:p>
    <w:p w14:paraId="43B62E2F" w14:textId="77777777" w:rsidR="000A2D56" w:rsidRPr="00224B80" w:rsidRDefault="000A2D56" w:rsidP="0006129B">
      <w:pPr>
        <w:ind w:firstLine="567"/>
      </w:pPr>
    </w:p>
    <w:p w14:paraId="1FEF2466" w14:textId="77777777" w:rsidR="007E7699" w:rsidRPr="00224B80" w:rsidRDefault="007E7699" w:rsidP="0006129B">
      <w:pPr>
        <w:sectPr w:rsidR="007E7699" w:rsidRPr="00224B80" w:rsidSect="00EE060C">
          <w:pgSz w:w="16838" w:h="11906" w:orient="landscape"/>
          <w:pgMar w:top="1134" w:right="851" w:bottom="1134" w:left="1134" w:header="708" w:footer="708" w:gutter="0"/>
          <w:cols w:space="708"/>
          <w:docGrid w:linePitch="360"/>
        </w:sectPr>
      </w:pPr>
    </w:p>
    <w:p w14:paraId="345421B1" w14:textId="77777777" w:rsidR="003A5836" w:rsidRPr="00224B80" w:rsidRDefault="003A5836" w:rsidP="0006129B">
      <w:pPr>
        <w:pStyle w:val="1"/>
      </w:pPr>
      <w:bookmarkStart w:id="418" w:name="_Toc158278743"/>
      <w:bookmarkStart w:id="419" w:name="_Toc206146405"/>
      <w:r w:rsidRPr="00224B80">
        <w:lastRenderedPageBreak/>
        <w:t xml:space="preserve">ГЛАВА </w:t>
      </w:r>
      <w:r w:rsidR="00231152" w:rsidRPr="00224B80">
        <w:t>8</w:t>
      </w:r>
      <w:r w:rsidRPr="00224B80">
        <w:t xml:space="preserve"> </w:t>
      </w:r>
      <w:bookmarkEnd w:id="411"/>
      <w:bookmarkEnd w:id="412"/>
      <w:bookmarkEnd w:id="413"/>
      <w:r w:rsidR="00B35576" w:rsidRPr="00224B80">
        <w:t>Предложения по строительству, реконструкции и (или) модернизации тепловых сетей</w:t>
      </w:r>
      <w:bookmarkEnd w:id="418"/>
      <w:bookmarkEnd w:id="419"/>
    </w:p>
    <w:p w14:paraId="1A9D4577" w14:textId="77777777" w:rsidR="00E925A2" w:rsidRPr="00224B80" w:rsidRDefault="00835349" w:rsidP="0006129B">
      <w:pPr>
        <w:pStyle w:val="21"/>
        <w:spacing w:line="240" w:lineRule="auto"/>
      </w:pPr>
      <w:bookmarkStart w:id="420" w:name="_Toc158278744"/>
      <w:bookmarkStart w:id="421" w:name="_Toc206146406"/>
      <w:r w:rsidRPr="00224B80">
        <w:t>8.1</w:t>
      </w:r>
      <w:r w:rsidR="00E925A2" w:rsidRPr="00224B80">
        <w:t xml:space="preserve"> </w:t>
      </w:r>
      <w:r w:rsidR="005D4352" w:rsidRPr="00224B80">
        <w:t>П</w:t>
      </w:r>
      <w:r w:rsidR="00B35576" w:rsidRPr="00224B80">
        <w:rPr>
          <w:rStyle w:val="ed"/>
        </w:rPr>
        <w:t>редложени</w:t>
      </w:r>
      <w:r w:rsidR="005D4352" w:rsidRPr="00224B80">
        <w:rPr>
          <w:rStyle w:val="ed"/>
        </w:rPr>
        <w:t>я</w:t>
      </w:r>
      <w:r w:rsidR="00B35576" w:rsidRPr="00224B80">
        <w:rPr>
          <w:rStyle w:val="ed"/>
        </w:rPr>
        <w:t xml:space="preserve">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20"/>
      <w:bookmarkEnd w:id="421"/>
    </w:p>
    <w:p w14:paraId="1E7EA89F" w14:textId="6F485125" w:rsidR="007825EC" w:rsidRPr="00224B80" w:rsidRDefault="007825EC" w:rsidP="007825EC">
      <w:pPr>
        <w:tabs>
          <w:tab w:val="left" w:pos="0"/>
        </w:tabs>
        <w:ind w:firstLine="709"/>
      </w:pPr>
      <w:bookmarkStart w:id="422" w:name="_Hlk158357726"/>
      <w:bookmarkStart w:id="423" w:name="_Hlk170732649"/>
      <w:r w:rsidRPr="00224B80">
        <w:t xml:space="preserve">На территории муниципального образования сложилась система централизованного теплоснабжения </w:t>
      </w:r>
      <w:r w:rsidR="009531F0" w:rsidRPr="00224B80">
        <w:t xml:space="preserve">на базе </w:t>
      </w:r>
      <w:r w:rsidR="000A2D56" w:rsidRPr="00224B80">
        <w:t>десяти</w:t>
      </w:r>
      <w:r w:rsidR="00A87A48" w:rsidRPr="00224B80">
        <w:t xml:space="preserve"> источников централизованного теплоснабжения</w:t>
      </w:r>
      <w:r w:rsidR="000A2D56" w:rsidRPr="00224B80">
        <w:t>.</w:t>
      </w:r>
    </w:p>
    <w:p w14:paraId="71C05070" w14:textId="77777777" w:rsidR="00257926" w:rsidRPr="00224B80" w:rsidRDefault="00257926" w:rsidP="00257926">
      <w:pPr>
        <w:tabs>
          <w:tab w:val="left" w:pos="0"/>
        </w:tabs>
        <w:ind w:firstLine="567"/>
      </w:pPr>
      <w:bookmarkStart w:id="424" w:name="_Toc158278745"/>
      <w:bookmarkEnd w:id="422"/>
      <w:bookmarkEnd w:id="423"/>
      <w:r w:rsidRPr="00224B80">
        <w:t>Основным вариантом развития системы теплоснабжения сохранение существующей системы с проведением работ по модернизации оборудования источников теплоснабжения (замена изношенного оборудования, проведение текущих и плановых ремонтов и т.д.).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3A159CF6" w14:textId="53302D74" w:rsidR="00BD233D" w:rsidRPr="00224B80" w:rsidRDefault="00BD233D" w:rsidP="00BD233D">
      <w:pPr>
        <w:pStyle w:val="Affa"/>
      </w:pPr>
      <w:r w:rsidRPr="00224B80">
        <w:t>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планируется.</w:t>
      </w:r>
    </w:p>
    <w:p w14:paraId="2E7D2D3B" w14:textId="17B3F7C1" w:rsidR="00E925A2" w:rsidRPr="00224B80" w:rsidRDefault="00835349" w:rsidP="0006129B">
      <w:pPr>
        <w:pStyle w:val="21"/>
        <w:spacing w:line="240" w:lineRule="auto"/>
      </w:pPr>
      <w:bookmarkStart w:id="425" w:name="_Toc206146407"/>
      <w:r w:rsidRPr="00224B80">
        <w:t>8.2</w:t>
      </w:r>
      <w:r w:rsidR="00E925A2"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w:t>
      </w:r>
      <w:r w:rsidR="00E71EA6" w:rsidRPr="00224B80">
        <w:t>округа</w:t>
      </w:r>
      <w:bookmarkEnd w:id="424"/>
      <w:bookmarkEnd w:id="425"/>
    </w:p>
    <w:p w14:paraId="133CFC7D" w14:textId="77777777" w:rsidR="00997865" w:rsidRPr="00224B80" w:rsidRDefault="00997865" w:rsidP="0006129B">
      <w:pPr>
        <w:suppressAutoHyphens/>
        <w:ind w:firstLine="567"/>
      </w:pPr>
      <w:r w:rsidRPr="00224B80">
        <w:rPr>
          <w:lang w:eastAsia="ar-SA"/>
        </w:rPr>
        <w:t xml:space="preserve">Подключение новых объектов, находящихся в застроенной части населенных пунктов, рекомендуется производить к существующим тепловым сетям с учетом их пропускной способности. </w:t>
      </w:r>
      <w:r w:rsidR="0071464F" w:rsidRPr="00224B80">
        <w:t>Однако</w:t>
      </w:r>
      <w:r w:rsidRPr="00224B80">
        <w:t xml:space="preserve"> для отопления и горячего водоснабжения индивидуальных домов рекомендуется применение индивидуальных двухконтурных котлов.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25AF08E6" w14:textId="77777777" w:rsidR="00997865" w:rsidRPr="00224B80" w:rsidRDefault="00997865" w:rsidP="0006129B">
      <w:pPr>
        <w:suppressAutoHyphens/>
        <w:ind w:firstLine="567"/>
        <w:rPr>
          <w:lang w:eastAsia="ar-SA"/>
        </w:rPr>
      </w:pPr>
      <w:r w:rsidRPr="00224B80">
        <w:rPr>
          <w:lang w:eastAsia="ar-SA"/>
        </w:rPr>
        <w:t xml:space="preserve">В застроенной части и на территории подлежащей застройке предусматривается подземная прокладка тепловых сетей (бесканальная, в каналах или в тоннелях (коллекторах) совместно с другими инженерными сетями). При обосновании допускается надземная прокладка тепловых сетей, кроме территории детских и лечебных учреждений. </w:t>
      </w:r>
    </w:p>
    <w:p w14:paraId="46F52FF4" w14:textId="3B3CBFE1" w:rsidR="00997865" w:rsidRPr="00224B80" w:rsidRDefault="00997865" w:rsidP="0006129B">
      <w:pPr>
        <w:suppressAutoHyphens/>
        <w:ind w:firstLine="567"/>
        <w:rPr>
          <w:lang w:eastAsia="ar-SA"/>
        </w:rPr>
      </w:pPr>
      <w:r w:rsidRPr="00224B80">
        <w:rPr>
          <w:lang w:eastAsia="ar-SA"/>
        </w:rPr>
        <w:t xml:space="preserve">В случае надземной прокладки тепловые сети прокладываются с соблюдением расстояния по горизонтали от строительных конструкций тепловых сетей или оболочки изоляции трубопроводов при бесканальной прокладке до зданий, сооружений и инженерных сетей в соответствии с таблицей А.3 СП 124.13330.2012 </w:t>
      </w:r>
      <w:r w:rsidR="00AD4256" w:rsidRPr="00224B80">
        <w:rPr>
          <w:lang w:eastAsia="ar-SA"/>
        </w:rPr>
        <w:t>«</w:t>
      </w:r>
      <w:r w:rsidRPr="00224B80">
        <w:rPr>
          <w:lang w:eastAsia="ar-SA"/>
        </w:rPr>
        <w:t>Св</w:t>
      </w:r>
      <w:r w:rsidR="002664F2" w:rsidRPr="00224B80">
        <w:rPr>
          <w:lang w:eastAsia="ar-SA"/>
        </w:rPr>
        <w:t xml:space="preserve">од </w:t>
      </w:r>
      <w:r w:rsidRPr="00224B80">
        <w:rPr>
          <w:lang w:eastAsia="ar-SA"/>
        </w:rPr>
        <w:t>правил. Тепловые сети. Актуализированная редакция СНиП 41-02-2003</w:t>
      </w:r>
      <w:r w:rsidR="00AD4256" w:rsidRPr="00224B80">
        <w:rPr>
          <w:lang w:eastAsia="ar-SA"/>
        </w:rPr>
        <w:t>»</w:t>
      </w:r>
      <w:r w:rsidRPr="00224B80">
        <w:rPr>
          <w:lang w:eastAsia="ar-SA"/>
        </w:rPr>
        <w:t>.</w:t>
      </w:r>
    </w:p>
    <w:p w14:paraId="355C7322" w14:textId="0E7B190B" w:rsidR="001F47F9" w:rsidRPr="00224B80" w:rsidRDefault="003C4A61" w:rsidP="001F47F9">
      <w:pPr>
        <w:tabs>
          <w:tab w:val="left" w:pos="0"/>
        </w:tabs>
        <w:ind w:firstLine="567"/>
        <w:rPr>
          <w:b/>
        </w:rPr>
      </w:pPr>
      <w:bookmarkStart w:id="426" w:name="_Hlk170733316"/>
      <w:r w:rsidRPr="00224B80">
        <w:t>Планом развития</w:t>
      </w:r>
      <w:r w:rsidR="00574E71" w:rsidRPr="00224B80">
        <w:t xml:space="preserve"> округа </w:t>
      </w:r>
      <w:r w:rsidR="00997865" w:rsidRPr="00224B80">
        <w:t xml:space="preserve">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В соответствии с планами развития на </w:t>
      </w:r>
      <w:r w:rsidR="009D1A1D" w:rsidRPr="00224B80">
        <w:t>территории</w:t>
      </w:r>
      <w:r w:rsidR="00574E71" w:rsidRPr="00224B80">
        <w:t xml:space="preserve"> округа </w:t>
      </w:r>
      <w:r w:rsidR="00997865" w:rsidRPr="00224B80">
        <w:t>планируется строительство жилых и общественных зданий, а также индивидуальных жилых домов.</w:t>
      </w:r>
      <w:r w:rsidR="001F47F9" w:rsidRPr="00224B80">
        <w:t xml:space="preserve"> </w:t>
      </w:r>
      <w:r w:rsidR="001F47F9" w:rsidRPr="00224B80">
        <w:rPr>
          <w:lang w:eastAsia="ar-SA"/>
        </w:rPr>
        <w:t>Величину диаметра трубопровода, способ прокладки и т.д. необходимо определить в ходе наладочного гидравлического расчета по каждому факту предполагаемого подключения.</w:t>
      </w:r>
    </w:p>
    <w:p w14:paraId="387DC906" w14:textId="03F699B9" w:rsidR="00997865" w:rsidRPr="00224B80" w:rsidRDefault="00997865" w:rsidP="0006129B">
      <w:pPr>
        <w:pStyle w:val="Affa"/>
      </w:pPr>
      <w:r w:rsidRPr="00224B80">
        <w:rPr>
          <w:szCs w:val="24"/>
        </w:rPr>
        <w:t>Д</w:t>
      </w:r>
      <w:r w:rsidRPr="00224B80">
        <w:t xml:space="preserve">ля отопления и горячего водоснабжения индивидуальных домов рекомендуется применение индивидуальных двухконтурных котлов, </w:t>
      </w:r>
      <w:r w:rsidR="003733CD" w:rsidRPr="00224B80">
        <w:t xml:space="preserve">работающих на </w:t>
      </w:r>
      <w:r w:rsidR="004C42C1" w:rsidRPr="00224B80">
        <w:t>газообразном и</w:t>
      </w:r>
      <w:r w:rsidR="003733CD" w:rsidRPr="00224B80">
        <w:t xml:space="preserve"> твердом топливе</w:t>
      </w:r>
      <w:r w:rsidRPr="00224B80">
        <w:t>.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w:t>
      </w:r>
      <w:r w:rsidR="0039390E" w:rsidRPr="00224B80">
        <w:t>окладке.</w:t>
      </w:r>
    </w:p>
    <w:p w14:paraId="4C95CCA9" w14:textId="77777777" w:rsidR="00997865" w:rsidRPr="00224B80" w:rsidRDefault="00997865" w:rsidP="0006129B">
      <w:pPr>
        <w:pStyle w:val="Affa"/>
      </w:pPr>
      <w:r w:rsidRPr="00224B80">
        <w:t>Для теплоснабжения вновь строящихся зданий (группы зданий) с небольшим теплопотреблением и промышленных объектов использовать автономные источники тепла: отдельностоящие и пристроенные блочно-мод</w:t>
      </w:r>
      <w:r w:rsidR="00B63F75" w:rsidRPr="00224B80">
        <w:t>ульные котельные малой мощности.</w:t>
      </w:r>
    </w:p>
    <w:p w14:paraId="29D9554C" w14:textId="77777777" w:rsidR="00E925A2" w:rsidRPr="00224B80" w:rsidRDefault="00835349" w:rsidP="0006129B">
      <w:pPr>
        <w:pStyle w:val="21"/>
        <w:spacing w:line="240" w:lineRule="auto"/>
      </w:pPr>
      <w:bookmarkStart w:id="427" w:name="_Toc158278746"/>
      <w:bookmarkStart w:id="428" w:name="_Toc206146408"/>
      <w:bookmarkEnd w:id="426"/>
      <w:r w:rsidRPr="00224B80">
        <w:lastRenderedPageBreak/>
        <w:t>8.3</w:t>
      </w:r>
      <w:r w:rsidR="00E925A2"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27"/>
      <w:bookmarkEnd w:id="428"/>
    </w:p>
    <w:p w14:paraId="11AA1FA7" w14:textId="77777777" w:rsidR="00097E6E" w:rsidRPr="00224B80" w:rsidRDefault="00097E6E" w:rsidP="0006129B">
      <w:pPr>
        <w:tabs>
          <w:tab w:val="left" w:pos="0"/>
        </w:tabs>
        <w:ind w:firstLine="709"/>
      </w:pPr>
      <w:r w:rsidRPr="00224B80">
        <w:t>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не предусматривается.</w:t>
      </w:r>
    </w:p>
    <w:p w14:paraId="468CF161" w14:textId="77777777" w:rsidR="003B565C" w:rsidRPr="00224B80" w:rsidRDefault="00835349" w:rsidP="0006129B">
      <w:pPr>
        <w:pStyle w:val="21"/>
        <w:spacing w:line="240" w:lineRule="auto"/>
      </w:pPr>
      <w:bookmarkStart w:id="429" w:name="_Toc158278747"/>
      <w:bookmarkStart w:id="430" w:name="_Toc206146409"/>
      <w:r w:rsidRPr="00224B80">
        <w:t>8.4</w:t>
      </w:r>
      <w:r w:rsidR="003B565C" w:rsidRPr="00224B80">
        <w:t xml:space="preserve"> </w:t>
      </w:r>
      <w:r w:rsidR="005D4352" w:rsidRPr="00224B80">
        <w:t>Предложения</w:t>
      </w:r>
      <w:r w:rsidR="00B35576" w:rsidRPr="00224B80">
        <w:rPr>
          <w:rStyle w:val="ed"/>
        </w:rPr>
        <w:t xml:space="preserve">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29"/>
      <w:bookmarkEnd w:id="430"/>
    </w:p>
    <w:p w14:paraId="2814FA6B" w14:textId="6E0DE877" w:rsidR="00997865" w:rsidRPr="00224B80" w:rsidRDefault="00997865" w:rsidP="0006129B">
      <w:pPr>
        <w:tabs>
          <w:tab w:val="left" w:pos="0"/>
        </w:tabs>
        <w:ind w:firstLine="709"/>
      </w:pPr>
      <w:r w:rsidRPr="00224B80">
        <w:t>Перево</w:t>
      </w:r>
      <w:r w:rsidR="0071464F" w:rsidRPr="00224B80">
        <w:t>д</w:t>
      </w:r>
      <w:r w:rsidR="00787B99" w:rsidRPr="00224B80">
        <w:t xml:space="preserve"> </w:t>
      </w:r>
      <w:r w:rsidRPr="00224B80">
        <w:t>котельной в пиковый режим</w:t>
      </w:r>
      <w:r w:rsidR="002F5504" w:rsidRPr="00224B80">
        <w:t xml:space="preserve"> </w:t>
      </w:r>
      <w:r w:rsidR="00070E4F" w:rsidRPr="00224B80">
        <w:t xml:space="preserve">на </w:t>
      </w:r>
      <w:r w:rsidR="009D1A1D" w:rsidRPr="00224B80">
        <w:t>территории</w:t>
      </w:r>
      <w:r w:rsidR="00574E71" w:rsidRPr="00224B80">
        <w:t xml:space="preserve"> округа </w:t>
      </w:r>
      <w:r w:rsidRPr="00224B80">
        <w:t xml:space="preserve">не целесообразен в виду отсутствия источников электрогенерации. </w:t>
      </w:r>
    </w:p>
    <w:p w14:paraId="47D7AF17" w14:textId="77777777" w:rsidR="00E925A2" w:rsidRPr="00224B80" w:rsidRDefault="00835349" w:rsidP="0006129B">
      <w:pPr>
        <w:pStyle w:val="21"/>
        <w:spacing w:line="240" w:lineRule="auto"/>
      </w:pPr>
      <w:bookmarkStart w:id="431" w:name="_Toc158278748"/>
      <w:bookmarkStart w:id="432" w:name="_Toc206146410"/>
      <w:r w:rsidRPr="00224B80">
        <w:t>8.5</w:t>
      </w:r>
      <w:r w:rsidR="00E925A2"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строительству тепловых сетей для обеспечения нормативной надежности теплоснабжения</w:t>
      </w:r>
      <w:bookmarkEnd w:id="431"/>
      <w:bookmarkEnd w:id="432"/>
    </w:p>
    <w:p w14:paraId="3864E57D" w14:textId="77777777" w:rsidR="003A7EA6" w:rsidRPr="00224B80" w:rsidRDefault="003A7EA6" w:rsidP="0006129B">
      <w:pPr>
        <w:tabs>
          <w:tab w:val="left" w:pos="0"/>
        </w:tabs>
        <w:ind w:firstLine="709"/>
        <w:rPr>
          <w:lang w:eastAsia="ar-SA"/>
        </w:rPr>
      </w:pPr>
      <w:r w:rsidRPr="00224B80">
        <w:t xml:space="preserve">Строительство тепловых сетей для обеспечения нормативной надежности и безопасности теплоснабжения на данном этапе не предусматривается. </w:t>
      </w:r>
      <w:bookmarkStart w:id="433" w:name="_Toc54564060"/>
      <w:r w:rsidRPr="00224B80">
        <w:t>Необходимые показатели надежности достигаются за счет реконструкции трубопроводов со сверхнормативным износом.</w:t>
      </w:r>
      <w:r w:rsidRPr="00224B80">
        <w:rPr>
          <w:lang w:eastAsia="ar-SA"/>
        </w:rPr>
        <w:t xml:space="preserve"> Характеристика рекомендуемых мероприятий приведена в п. </w:t>
      </w:r>
      <w:r w:rsidR="00BF03F7" w:rsidRPr="00224B80">
        <w:rPr>
          <w:lang w:eastAsia="ar-SA"/>
        </w:rPr>
        <w:t>8.7</w:t>
      </w:r>
      <w:r w:rsidRPr="00224B80">
        <w:rPr>
          <w:lang w:eastAsia="ar-SA"/>
        </w:rPr>
        <w:t>)</w:t>
      </w:r>
      <w:r w:rsidR="00FF5D9C" w:rsidRPr="00224B80">
        <w:rPr>
          <w:lang w:eastAsia="ar-SA"/>
        </w:rPr>
        <w:t>.</w:t>
      </w:r>
    </w:p>
    <w:p w14:paraId="11C4C7FA" w14:textId="77777777" w:rsidR="00E925A2" w:rsidRPr="00224B80" w:rsidRDefault="00835349" w:rsidP="0006129B">
      <w:pPr>
        <w:pStyle w:val="21"/>
        <w:spacing w:line="240" w:lineRule="auto"/>
      </w:pPr>
      <w:bookmarkStart w:id="434" w:name="_Toc158278749"/>
      <w:bookmarkStart w:id="435" w:name="_Toc206146411"/>
      <w:bookmarkEnd w:id="433"/>
      <w:r w:rsidRPr="00224B80">
        <w:t>8.6</w:t>
      </w:r>
      <w:r w:rsidR="00E925A2"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434"/>
      <w:bookmarkEnd w:id="435"/>
    </w:p>
    <w:p w14:paraId="168708DF" w14:textId="77777777" w:rsidR="00257926" w:rsidRPr="00224B80" w:rsidRDefault="00257926" w:rsidP="00257926">
      <w:pPr>
        <w:tabs>
          <w:tab w:val="left" w:pos="0"/>
        </w:tabs>
        <w:ind w:firstLine="709"/>
      </w:pPr>
      <w:bookmarkStart w:id="436" w:name="_Toc158278750"/>
      <w:r w:rsidRPr="00224B80">
        <w:t>Рекомендации отсутствуют.</w:t>
      </w:r>
    </w:p>
    <w:p w14:paraId="21C4F89C" w14:textId="77777777" w:rsidR="00E925A2" w:rsidRPr="00224B80" w:rsidRDefault="00835349" w:rsidP="0006129B">
      <w:pPr>
        <w:pStyle w:val="21"/>
        <w:spacing w:line="240" w:lineRule="auto"/>
      </w:pPr>
      <w:bookmarkStart w:id="437" w:name="_Toc206146412"/>
      <w:r w:rsidRPr="00224B80">
        <w:t>8.7</w:t>
      </w:r>
      <w:r w:rsidR="00E925A2" w:rsidRPr="00224B80">
        <w:t xml:space="preserve"> </w:t>
      </w:r>
      <w:r w:rsidR="005D4352" w:rsidRPr="00224B80">
        <w:t>Предложения</w:t>
      </w:r>
      <w:r w:rsidR="00B35576" w:rsidRPr="00224B80">
        <w:t xml:space="preserve"> по реконструкции и (или) модернизации тепловых сетей, подлежащих замене в связи с исчерпанием эксплуатационного ресурса</w:t>
      </w:r>
      <w:bookmarkEnd w:id="436"/>
      <w:bookmarkEnd w:id="437"/>
    </w:p>
    <w:p w14:paraId="264A8975" w14:textId="77777777" w:rsidR="000A2D56" w:rsidRPr="00224B80" w:rsidRDefault="000A2D56" w:rsidP="00595B0B">
      <w:pPr>
        <w:pStyle w:val="Affa"/>
        <w:rPr>
          <w:rFonts w:eastAsia="Calibri"/>
        </w:rPr>
      </w:pPr>
      <w:bookmarkStart w:id="438" w:name="_Hlk158652646"/>
      <w:bookmarkStart w:id="439" w:name="_Hlk170733365"/>
      <w:bookmarkStart w:id="440" w:name="_Hlk206147009"/>
      <w:r w:rsidRPr="00224B80">
        <w:rPr>
          <w:rFonts w:eastAsia="Calibri"/>
        </w:rPr>
        <w:t xml:space="preserve">Основными причинами, определяющими низкую эффективность функционирования системы теплоснабжения, являются: </w:t>
      </w: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высокий износ тепловых сетей; </w:t>
      </w: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большие потери тепловой энергии при транспортировке; </w:t>
      </w: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отсутствие или низкое качество теплоизоляции трубопроводов; </w:t>
      </w:r>
      <w:r w:rsidRPr="00224B80">
        <w:rPr>
          <w:rFonts w:ascii="Symbol" w:eastAsia="Calibri" w:hAnsi="Symbol" w:cs="Symbol"/>
        </w:rPr>
        <w:t></w:t>
      </w:r>
      <w:r w:rsidRPr="00224B80">
        <w:rPr>
          <w:rFonts w:ascii="Arial" w:eastAsia="Calibri" w:hAnsi="Arial" w:cs="Arial"/>
        </w:rPr>
        <w:t xml:space="preserve"> </w:t>
      </w:r>
      <w:r w:rsidRPr="00224B80">
        <w:rPr>
          <w:rFonts w:eastAsia="Calibri"/>
        </w:rPr>
        <w:t>утечки из тепловых сетей из-за изношенности трубопроводов.</w:t>
      </w:r>
    </w:p>
    <w:p w14:paraId="6323129E" w14:textId="2EEC9054" w:rsidR="00595B0B" w:rsidRPr="00224B80" w:rsidRDefault="000A2D56" w:rsidP="00595B0B">
      <w:pPr>
        <w:pStyle w:val="Affa"/>
      </w:pPr>
      <w:r w:rsidRPr="00224B80">
        <w:rPr>
          <w:rFonts w:eastAsia="Calibri"/>
        </w:rPr>
        <w:t>Схемой теплоснабжения предлагается частичная реконструкция ветхих тепловых сетей с заменой трубопроводов и тепловой изоляции на современные материалы с применением энергоэффективных технологий (трубы в ППУ изоляции с полиэтиленовой оболочкой).</w:t>
      </w:r>
      <w:r w:rsidR="00257926" w:rsidRPr="00224B80">
        <w:rPr>
          <w:rFonts w:eastAsia="Calibri"/>
        </w:rPr>
        <w:t xml:space="preserve"> </w:t>
      </w:r>
      <w:bookmarkEnd w:id="438"/>
      <w:r w:rsidR="00595B0B" w:rsidRPr="00224B80">
        <w:t>Для обеспечения качественного и надежного теплоснабжения потребителей, выбранный вариант развития системы теплоснабжения предусматривает поэтапную замену изношенных тепловых сетей.</w:t>
      </w:r>
    </w:p>
    <w:p w14:paraId="1C824F84" w14:textId="5A2E71D1" w:rsidR="003A7EA6" w:rsidRPr="00224B80" w:rsidRDefault="003A7EA6" w:rsidP="0006129B">
      <w:pPr>
        <w:tabs>
          <w:tab w:val="left" w:pos="0"/>
        </w:tabs>
        <w:ind w:firstLine="709"/>
        <w:rPr>
          <w:lang w:eastAsia="ar-SA"/>
        </w:rPr>
      </w:pPr>
      <w:r w:rsidRPr="00224B80">
        <w:rPr>
          <w:lang w:eastAsia="ar-SA"/>
        </w:rPr>
        <w:t xml:space="preserve">Характеристика рекомендуемых мероприятий приведена в таблице </w:t>
      </w:r>
      <w:r w:rsidR="00224B80">
        <w:rPr>
          <w:lang w:eastAsia="ar-SA"/>
        </w:rPr>
        <w:t>46</w:t>
      </w:r>
      <w:r w:rsidRPr="00224B80">
        <w:rPr>
          <w:lang w:eastAsia="ar-SA"/>
        </w:rPr>
        <w:t>.</w:t>
      </w:r>
    </w:p>
    <w:p w14:paraId="4E31426F" w14:textId="77777777" w:rsidR="003A7EA6" w:rsidRPr="00224B80" w:rsidRDefault="003A7EA6" w:rsidP="0006129B">
      <w:pPr>
        <w:tabs>
          <w:tab w:val="left" w:pos="0"/>
        </w:tabs>
        <w:ind w:firstLine="709"/>
      </w:pPr>
    </w:p>
    <w:bookmarkEnd w:id="439"/>
    <w:p w14:paraId="0E6CD0C0" w14:textId="0BF86421" w:rsidR="00257926" w:rsidRPr="00224B80" w:rsidRDefault="00257926" w:rsidP="00257926">
      <w:pPr>
        <w:pStyle w:val="aff8"/>
        <w:rPr>
          <w:bCs w:val="0"/>
        </w:rPr>
      </w:pPr>
      <w:r w:rsidRPr="00224B80">
        <w:t xml:space="preserve">Таблица </w:t>
      </w:r>
      <w:fldSimple w:instr=" SEQ Таблица \* ARABIC ">
        <w:r w:rsidR="00224B80" w:rsidRPr="00224B80">
          <w:rPr>
            <w:noProof/>
          </w:rPr>
          <w:t>46</w:t>
        </w:r>
      </w:fldSimple>
      <w:r w:rsidRPr="00224B80">
        <w:t xml:space="preserve"> </w:t>
      </w:r>
      <w:r w:rsidRPr="00224B80">
        <w:rPr>
          <w:bCs w:val="0"/>
        </w:rPr>
        <w:t xml:space="preserve">– Мероприятия по реконструкции трубопроводов </w:t>
      </w:r>
      <w:r w:rsidRPr="00224B80">
        <w:rPr>
          <w:rFonts w:eastAsia="Times New Roman"/>
          <w:szCs w:val="24"/>
        </w:rPr>
        <w:t>со сверхнормативным износом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1"/>
        <w:gridCol w:w="4712"/>
        <w:gridCol w:w="1766"/>
        <w:gridCol w:w="2932"/>
      </w:tblGrid>
      <w:tr w:rsidR="00224B80" w:rsidRPr="00224B80" w14:paraId="450C7ACD" w14:textId="77777777" w:rsidTr="00C04786">
        <w:trPr>
          <w:tblHeader/>
        </w:trPr>
        <w:tc>
          <w:tcPr>
            <w:tcW w:w="253" w:type="pct"/>
            <w:vAlign w:val="center"/>
          </w:tcPr>
          <w:p w14:paraId="7F9107CC" w14:textId="77777777" w:rsidR="00257926" w:rsidRPr="00224B80" w:rsidRDefault="00257926" w:rsidP="00C04786">
            <w:pPr>
              <w:jc w:val="center"/>
              <w:rPr>
                <w:sz w:val="22"/>
                <w:szCs w:val="22"/>
              </w:rPr>
            </w:pPr>
            <w:bookmarkStart w:id="441" w:name="_Hlk141346735"/>
            <w:r w:rsidRPr="00224B80">
              <w:rPr>
                <w:sz w:val="22"/>
                <w:szCs w:val="22"/>
              </w:rPr>
              <w:t>№ п/п</w:t>
            </w:r>
          </w:p>
        </w:tc>
        <w:tc>
          <w:tcPr>
            <w:tcW w:w="2377" w:type="pct"/>
            <w:shd w:val="clear" w:color="auto" w:fill="auto"/>
            <w:noWrap/>
            <w:vAlign w:val="center"/>
            <w:hideMark/>
          </w:tcPr>
          <w:p w14:paraId="79E52A32" w14:textId="77777777" w:rsidR="00257926" w:rsidRPr="00224B80" w:rsidRDefault="00257926" w:rsidP="00C04786">
            <w:pPr>
              <w:jc w:val="center"/>
              <w:rPr>
                <w:sz w:val="22"/>
                <w:szCs w:val="22"/>
              </w:rPr>
            </w:pPr>
            <w:r w:rsidRPr="00224B80">
              <w:rPr>
                <w:sz w:val="22"/>
                <w:szCs w:val="22"/>
              </w:rPr>
              <w:t>Наименование мероприятий</w:t>
            </w:r>
          </w:p>
        </w:tc>
        <w:tc>
          <w:tcPr>
            <w:tcW w:w="891" w:type="pct"/>
            <w:vAlign w:val="center"/>
          </w:tcPr>
          <w:p w14:paraId="6790C190" w14:textId="77777777" w:rsidR="00257926" w:rsidRPr="00224B80" w:rsidRDefault="00257926" w:rsidP="00C04786">
            <w:pPr>
              <w:jc w:val="center"/>
              <w:rPr>
                <w:sz w:val="22"/>
                <w:szCs w:val="22"/>
              </w:rPr>
            </w:pPr>
            <w:r w:rsidRPr="00224B80">
              <w:rPr>
                <w:sz w:val="22"/>
                <w:szCs w:val="22"/>
              </w:rPr>
              <w:t>Год реализации</w:t>
            </w:r>
          </w:p>
        </w:tc>
        <w:tc>
          <w:tcPr>
            <w:tcW w:w="1479" w:type="pct"/>
            <w:shd w:val="clear" w:color="auto" w:fill="auto"/>
            <w:noWrap/>
            <w:vAlign w:val="center"/>
            <w:hideMark/>
          </w:tcPr>
          <w:p w14:paraId="375EA5D4" w14:textId="77777777" w:rsidR="00257926" w:rsidRPr="00224B80" w:rsidRDefault="00257926" w:rsidP="00C04786">
            <w:pPr>
              <w:jc w:val="center"/>
              <w:rPr>
                <w:sz w:val="22"/>
                <w:szCs w:val="22"/>
              </w:rPr>
            </w:pPr>
            <w:r w:rsidRPr="00224B80">
              <w:rPr>
                <w:sz w:val="22"/>
                <w:szCs w:val="22"/>
              </w:rPr>
              <w:t>Объем инвестиций*, тыс. руб</w:t>
            </w:r>
          </w:p>
        </w:tc>
      </w:tr>
      <w:tr w:rsidR="00224B80" w:rsidRPr="00224B80" w14:paraId="6D3C860A" w14:textId="77777777" w:rsidTr="00C04786">
        <w:trPr>
          <w:tblHeader/>
        </w:trPr>
        <w:tc>
          <w:tcPr>
            <w:tcW w:w="253" w:type="pct"/>
            <w:vAlign w:val="center"/>
          </w:tcPr>
          <w:p w14:paraId="0ACFDA93" w14:textId="77777777" w:rsidR="00257926" w:rsidRPr="00224B80" w:rsidRDefault="00257926" w:rsidP="00C04786">
            <w:pPr>
              <w:jc w:val="center"/>
              <w:rPr>
                <w:sz w:val="22"/>
                <w:szCs w:val="22"/>
              </w:rPr>
            </w:pPr>
            <w:r w:rsidRPr="00224B80">
              <w:rPr>
                <w:sz w:val="22"/>
                <w:szCs w:val="22"/>
              </w:rPr>
              <w:t>1</w:t>
            </w:r>
          </w:p>
        </w:tc>
        <w:tc>
          <w:tcPr>
            <w:tcW w:w="2377" w:type="pct"/>
            <w:shd w:val="clear" w:color="auto" w:fill="auto"/>
            <w:noWrap/>
          </w:tcPr>
          <w:p w14:paraId="6300F38B" w14:textId="286CE270" w:rsidR="00257926" w:rsidRPr="00224B80" w:rsidRDefault="00257926" w:rsidP="006770D2">
            <w:pPr>
              <w:jc w:val="center"/>
              <w:rPr>
                <w:sz w:val="22"/>
                <w:szCs w:val="22"/>
              </w:rPr>
            </w:pPr>
            <w:r w:rsidRPr="00224B80">
              <w:rPr>
                <w:sz w:val="22"/>
                <w:szCs w:val="22"/>
              </w:rPr>
              <w:t>Поэтапная замена изношенных сетей теплоснабжения в з</w:t>
            </w:r>
            <w:r w:rsidR="006770D2" w:rsidRPr="00224B80">
              <w:rPr>
                <w:sz w:val="22"/>
                <w:szCs w:val="22"/>
              </w:rPr>
              <w:t>оне действия ООО «Смоленскрегионтеплоэнерго»</w:t>
            </w:r>
          </w:p>
        </w:tc>
        <w:tc>
          <w:tcPr>
            <w:tcW w:w="891" w:type="pct"/>
            <w:vAlign w:val="center"/>
          </w:tcPr>
          <w:p w14:paraId="368C19E7" w14:textId="465E4E86" w:rsidR="00257926" w:rsidRPr="00224B80" w:rsidRDefault="006770D2" w:rsidP="00C04786">
            <w:pPr>
              <w:jc w:val="center"/>
              <w:rPr>
                <w:sz w:val="22"/>
                <w:szCs w:val="22"/>
              </w:rPr>
            </w:pPr>
            <w:r w:rsidRPr="00224B80">
              <w:rPr>
                <w:sz w:val="22"/>
                <w:szCs w:val="22"/>
              </w:rPr>
              <w:t>2026-2040</w:t>
            </w:r>
          </w:p>
        </w:tc>
        <w:tc>
          <w:tcPr>
            <w:tcW w:w="1479" w:type="pct"/>
            <w:shd w:val="clear" w:color="auto" w:fill="auto"/>
            <w:noWrap/>
            <w:vAlign w:val="center"/>
          </w:tcPr>
          <w:p w14:paraId="37CA76CE" w14:textId="22A658C0" w:rsidR="00257926" w:rsidRPr="00224B80" w:rsidRDefault="006770D2" w:rsidP="006770D2">
            <w:pPr>
              <w:jc w:val="center"/>
              <w:rPr>
                <w:sz w:val="22"/>
                <w:szCs w:val="22"/>
              </w:rPr>
            </w:pPr>
            <w:r w:rsidRPr="00224B80">
              <w:rPr>
                <w:sz w:val="22"/>
                <w:szCs w:val="22"/>
              </w:rPr>
              <w:t>14250,0</w:t>
            </w:r>
          </w:p>
        </w:tc>
      </w:tr>
      <w:bookmarkEnd w:id="441"/>
      <w:tr w:rsidR="00224B80" w:rsidRPr="00224B80" w14:paraId="0B028567" w14:textId="77777777" w:rsidTr="00C04786">
        <w:trPr>
          <w:tblHeader/>
        </w:trPr>
        <w:tc>
          <w:tcPr>
            <w:tcW w:w="253" w:type="pct"/>
            <w:vAlign w:val="center"/>
          </w:tcPr>
          <w:p w14:paraId="45EF193B" w14:textId="77777777" w:rsidR="006770D2" w:rsidRPr="00224B80" w:rsidRDefault="006770D2" w:rsidP="006770D2">
            <w:pPr>
              <w:jc w:val="center"/>
              <w:rPr>
                <w:sz w:val="22"/>
                <w:szCs w:val="22"/>
              </w:rPr>
            </w:pPr>
            <w:r w:rsidRPr="00224B80">
              <w:rPr>
                <w:sz w:val="22"/>
                <w:szCs w:val="22"/>
              </w:rPr>
              <w:t>2</w:t>
            </w:r>
          </w:p>
        </w:tc>
        <w:tc>
          <w:tcPr>
            <w:tcW w:w="2377" w:type="pct"/>
            <w:shd w:val="clear" w:color="auto" w:fill="auto"/>
            <w:noWrap/>
          </w:tcPr>
          <w:p w14:paraId="00A7BFFC" w14:textId="7437A9A4" w:rsidR="006770D2" w:rsidRPr="00224B80" w:rsidRDefault="006770D2" w:rsidP="006770D2">
            <w:pPr>
              <w:jc w:val="center"/>
              <w:rPr>
                <w:sz w:val="22"/>
                <w:szCs w:val="22"/>
              </w:rPr>
            </w:pPr>
            <w:r w:rsidRPr="00224B80">
              <w:rPr>
                <w:sz w:val="22"/>
                <w:szCs w:val="22"/>
              </w:rPr>
              <w:t>Поэтапная замена изношенных сетей теплоснабжения в зоне действия ФГБУ «ЦЖКУ» Минобороны России</w:t>
            </w:r>
          </w:p>
        </w:tc>
        <w:tc>
          <w:tcPr>
            <w:tcW w:w="891" w:type="pct"/>
            <w:vAlign w:val="center"/>
          </w:tcPr>
          <w:p w14:paraId="3E7CC7F7" w14:textId="497BBDFE" w:rsidR="006770D2" w:rsidRPr="00224B80" w:rsidRDefault="006770D2" w:rsidP="006770D2">
            <w:pPr>
              <w:jc w:val="center"/>
              <w:rPr>
                <w:sz w:val="22"/>
                <w:szCs w:val="22"/>
              </w:rPr>
            </w:pPr>
            <w:r w:rsidRPr="00224B80">
              <w:rPr>
                <w:sz w:val="22"/>
                <w:szCs w:val="22"/>
              </w:rPr>
              <w:t>2026-2040</w:t>
            </w:r>
          </w:p>
        </w:tc>
        <w:tc>
          <w:tcPr>
            <w:tcW w:w="1479" w:type="pct"/>
            <w:shd w:val="clear" w:color="auto" w:fill="auto"/>
            <w:noWrap/>
            <w:vAlign w:val="center"/>
          </w:tcPr>
          <w:p w14:paraId="54102905" w14:textId="330A0674" w:rsidR="006770D2" w:rsidRPr="00224B80" w:rsidRDefault="006770D2" w:rsidP="006770D2">
            <w:pPr>
              <w:jc w:val="center"/>
              <w:rPr>
                <w:sz w:val="22"/>
                <w:szCs w:val="22"/>
              </w:rPr>
            </w:pPr>
            <w:r w:rsidRPr="00224B80">
              <w:rPr>
                <w:sz w:val="22"/>
                <w:szCs w:val="22"/>
              </w:rPr>
              <w:t>6750,0</w:t>
            </w:r>
          </w:p>
        </w:tc>
      </w:tr>
    </w:tbl>
    <w:p w14:paraId="3BDF847F" w14:textId="77777777" w:rsidR="00257926" w:rsidRPr="00224B80" w:rsidRDefault="00257926" w:rsidP="00257926">
      <w:pPr>
        <w:tabs>
          <w:tab w:val="left" w:pos="0"/>
        </w:tabs>
        <w:rPr>
          <w:sz w:val="22"/>
        </w:rPr>
      </w:pPr>
      <w:r w:rsidRPr="00224B80">
        <w:rPr>
          <w:sz w:val="22"/>
        </w:rPr>
        <w:t>*- Объемы инвестиций в реконструкцию тепловых сетей определены по укрупненным показателям на основании объектов-аналогов и должны быть уточнены на последующих стадиях проектирования.</w:t>
      </w:r>
    </w:p>
    <w:p w14:paraId="08EADF6C" w14:textId="77777777" w:rsidR="00257926" w:rsidRPr="00224B80" w:rsidRDefault="00257926" w:rsidP="00257926">
      <w:pPr>
        <w:tabs>
          <w:tab w:val="left" w:pos="0"/>
        </w:tabs>
        <w:rPr>
          <w:sz w:val="22"/>
        </w:rPr>
      </w:pPr>
    </w:p>
    <w:p w14:paraId="3589D933" w14:textId="77777777" w:rsidR="00257926" w:rsidRPr="00224B80" w:rsidRDefault="00257926" w:rsidP="00257926">
      <w:pPr>
        <w:pStyle w:val="Affa"/>
      </w:pPr>
      <w:r w:rsidRPr="00224B80">
        <w:t>Текущий ремонт тепловых сетей локальных котельных рекомендуется выполнять в рамках текущей деятельности обслуживающих организаций.</w:t>
      </w:r>
    </w:p>
    <w:p w14:paraId="045E3E64" w14:textId="77777777" w:rsidR="00257926" w:rsidRPr="00224B80" w:rsidRDefault="00257926" w:rsidP="00257926">
      <w:pPr>
        <w:suppressAutoHyphens/>
        <w:ind w:firstLine="567"/>
      </w:pPr>
      <w:r w:rsidRPr="00224B80">
        <w:rPr>
          <w:lang w:eastAsia="ar-SA"/>
        </w:rPr>
        <w:lastRenderedPageBreak/>
        <w:t xml:space="preserve">Рекомендуется при новом строительстве и реконструкции существующих теплопроводов применять предизолированные трубопроводы в пенополиуретановой (ППУ) изоляции. </w:t>
      </w:r>
      <w:r w:rsidRPr="00224B80">
        <w:t xml:space="preserve">Трубы ППУ изоляции представляют собой трехслойную монолитную конструкцию, которая состоит из стальной трубы, теплоизолирующего слоя из пенополиуретана и защитной оболочки из полиэтилена. </w:t>
      </w:r>
    </w:p>
    <w:p w14:paraId="2E8C3308" w14:textId="77777777" w:rsidR="00257926" w:rsidRPr="00224B80" w:rsidRDefault="00257926" w:rsidP="00257926">
      <w:pPr>
        <w:tabs>
          <w:tab w:val="left" w:pos="0"/>
        </w:tabs>
        <w:ind w:firstLine="709"/>
      </w:pPr>
      <w:r w:rsidRPr="00224B80">
        <w:t xml:space="preserve">Преимущества трубопроводов в ППУ-изоляции: </w:t>
      </w:r>
    </w:p>
    <w:p w14:paraId="538E964B" w14:textId="77777777" w:rsidR="00257926" w:rsidRPr="00224B80" w:rsidRDefault="00257926" w:rsidP="00257926">
      <w:pPr>
        <w:tabs>
          <w:tab w:val="left" w:pos="0"/>
        </w:tabs>
        <w:ind w:firstLine="709"/>
      </w:pPr>
      <w:r w:rsidRPr="00224B80">
        <w:t xml:space="preserve">1) низкое водопоглощение пенополиуретана; </w:t>
      </w:r>
    </w:p>
    <w:p w14:paraId="202893AA" w14:textId="77777777" w:rsidR="00257926" w:rsidRPr="00224B80" w:rsidRDefault="00257926" w:rsidP="00257926">
      <w:pPr>
        <w:tabs>
          <w:tab w:val="left" w:pos="0"/>
        </w:tabs>
        <w:ind w:firstLine="709"/>
      </w:pPr>
      <w:r w:rsidRPr="00224B80">
        <w:t xml:space="preserve">2) пенополиуретан экологически безопасен; </w:t>
      </w:r>
    </w:p>
    <w:p w14:paraId="4FB5A11F" w14:textId="77777777" w:rsidR="00257926" w:rsidRPr="00224B80" w:rsidRDefault="00257926" w:rsidP="00257926">
      <w:pPr>
        <w:tabs>
          <w:tab w:val="left" w:pos="0"/>
        </w:tabs>
        <w:ind w:firstLine="709"/>
      </w:pPr>
      <w:r w:rsidRPr="00224B80">
        <w:t xml:space="preserve">3) долговечность пенополиуретана; </w:t>
      </w:r>
    </w:p>
    <w:p w14:paraId="05F2FD3B" w14:textId="77777777" w:rsidR="00257926" w:rsidRPr="00224B80" w:rsidRDefault="00257926" w:rsidP="00257926">
      <w:pPr>
        <w:tabs>
          <w:tab w:val="left" w:pos="0"/>
        </w:tabs>
        <w:ind w:firstLine="709"/>
      </w:pPr>
      <w:r w:rsidRPr="00224B80">
        <w:t xml:space="preserve">4) низкая токсичность; </w:t>
      </w:r>
    </w:p>
    <w:p w14:paraId="55E9612D" w14:textId="77777777" w:rsidR="00257926" w:rsidRPr="00224B80" w:rsidRDefault="00257926" w:rsidP="00257926">
      <w:pPr>
        <w:tabs>
          <w:tab w:val="left" w:pos="0"/>
        </w:tabs>
        <w:ind w:firstLine="709"/>
      </w:pPr>
      <w:r w:rsidRPr="00224B80">
        <w:t xml:space="preserve">5) пенополиуретан имеет низкий коэффициент теплопроводности. Данный показатель у ППУ равен 0,019 - 0,035 Вт/м∙К; </w:t>
      </w:r>
    </w:p>
    <w:p w14:paraId="7541E3A5" w14:textId="77777777" w:rsidR="00257926" w:rsidRPr="00224B80" w:rsidRDefault="00257926" w:rsidP="00257926">
      <w:pPr>
        <w:tabs>
          <w:tab w:val="left" w:pos="0"/>
        </w:tabs>
        <w:ind w:firstLine="709"/>
      </w:pPr>
      <w:r w:rsidRPr="00224B80">
        <w:t xml:space="preserve">6) высокая адгезионная прочность пенополиуретана; </w:t>
      </w:r>
    </w:p>
    <w:p w14:paraId="7BC72B25" w14:textId="77777777" w:rsidR="00257926" w:rsidRPr="00224B80" w:rsidRDefault="00257926" w:rsidP="00257926">
      <w:pPr>
        <w:tabs>
          <w:tab w:val="left" w:pos="0"/>
        </w:tabs>
        <w:ind w:firstLine="709"/>
      </w:pPr>
      <w:r w:rsidRPr="00224B80">
        <w:t xml:space="preserve">7) звукопоглощение пенополиуретана; </w:t>
      </w:r>
    </w:p>
    <w:p w14:paraId="22CF3489" w14:textId="77777777" w:rsidR="00257926" w:rsidRPr="00224B80" w:rsidRDefault="00257926" w:rsidP="00257926">
      <w:pPr>
        <w:tabs>
          <w:tab w:val="left" w:pos="0"/>
        </w:tabs>
        <w:ind w:firstLine="709"/>
      </w:pPr>
      <w:r w:rsidRPr="00224B80">
        <w:t xml:space="preserve">8) пенополиуретан, нанесенные на металлическую поверхность, защищают ее от коррозии; </w:t>
      </w:r>
    </w:p>
    <w:p w14:paraId="021F3C9F" w14:textId="77777777" w:rsidR="00257926" w:rsidRPr="00224B80" w:rsidRDefault="00257926" w:rsidP="00257926">
      <w:pPr>
        <w:tabs>
          <w:tab w:val="left" w:pos="0"/>
        </w:tabs>
        <w:ind w:firstLine="709"/>
      </w:pPr>
      <w:r w:rsidRPr="00224B80">
        <w:t xml:space="preserve">9) ППУ сохраняет тепловую энергию в широком температурном диапазоне от минус 100°до плюс 140°С. </w:t>
      </w:r>
    </w:p>
    <w:p w14:paraId="78A38C8E" w14:textId="77777777" w:rsidR="00426D24" w:rsidRPr="00224B80" w:rsidRDefault="00835349" w:rsidP="0006129B">
      <w:pPr>
        <w:pStyle w:val="21"/>
        <w:spacing w:line="240" w:lineRule="auto"/>
      </w:pPr>
      <w:bookmarkStart w:id="442" w:name="_Toc158278751"/>
      <w:bookmarkStart w:id="443" w:name="_Toc206146413"/>
      <w:bookmarkEnd w:id="440"/>
      <w:r w:rsidRPr="00224B80">
        <w:t>8.8</w:t>
      </w:r>
      <w:r w:rsidR="00426D24" w:rsidRPr="00224B80">
        <w:t xml:space="preserve"> </w:t>
      </w:r>
      <w:r w:rsidR="005D4352" w:rsidRPr="00224B80">
        <w:t>П</w:t>
      </w:r>
      <w:r w:rsidRPr="00224B80">
        <w:rPr>
          <w:rStyle w:val="ed"/>
        </w:rPr>
        <w:t>редложени</w:t>
      </w:r>
      <w:r w:rsidR="005D4352" w:rsidRPr="00224B80">
        <w:rPr>
          <w:rStyle w:val="ed"/>
        </w:rPr>
        <w:t>я</w:t>
      </w:r>
      <w:r w:rsidR="00B35576" w:rsidRPr="00224B80">
        <w:t xml:space="preserve"> по строительству, реконструкции и (или) модернизации насосных станций</w:t>
      </w:r>
      <w:bookmarkEnd w:id="442"/>
      <w:bookmarkEnd w:id="443"/>
    </w:p>
    <w:p w14:paraId="35542849" w14:textId="77777777" w:rsidR="00550A25" w:rsidRPr="00224B80" w:rsidRDefault="004E4FD0" w:rsidP="0006129B">
      <w:pPr>
        <w:ind w:firstLine="709"/>
        <w:rPr>
          <w:lang w:eastAsia="ar-SA"/>
        </w:rPr>
      </w:pPr>
      <w:r w:rsidRPr="00224B80">
        <w:rPr>
          <w:lang w:eastAsia="ar-SA"/>
        </w:rPr>
        <w:t>При проектировании новых и реконструкции действующих тепловых сетей не выявлена необходимость строительства насосных станций.</w:t>
      </w:r>
    </w:p>
    <w:p w14:paraId="23EA324D" w14:textId="75444AB6" w:rsidR="00CB64B9" w:rsidRPr="00224B80" w:rsidRDefault="00CB64B9" w:rsidP="00CB64B9">
      <w:pPr>
        <w:pStyle w:val="21"/>
        <w:spacing w:line="240" w:lineRule="auto"/>
      </w:pPr>
      <w:bookmarkStart w:id="444" w:name="_Toc197798341"/>
      <w:bookmarkStart w:id="445" w:name="_Toc206146414"/>
      <w:bookmarkStart w:id="446" w:name="_Hlk197797966"/>
      <w:r w:rsidRPr="00224B80">
        <w:t>8.9 Мероприятия на тепловых сетях, необходимость реализации которых рассматривается на этапе разработки проектной документации по строительству тепловых сетей, в том числе при присоединении перспективных потребителей, в целях обеспечения живучести источников тепловой энергии, тепловых сетей и системы теплоснабжения в целом</w:t>
      </w:r>
      <w:bookmarkEnd w:id="444"/>
      <w:bookmarkEnd w:id="445"/>
    </w:p>
    <w:p w14:paraId="6A986DE4" w14:textId="77777777" w:rsidR="00CB64B9" w:rsidRPr="00224B80" w:rsidRDefault="00CB64B9" w:rsidP="00CB64B9">
      <w:pPr>
        <w:ind w:firstLine="709"/>
        <w:rPr>
          <w:lang w:eastAsia="ar-SA"/>
        </w:rPr>
      </w:pPr>
      <w:r w:rsidRPr="00224B80">
        <w:rPr>
          <w:lang w:eastAsia="ar-SA"/>
        </w:rPr>
        <w:t>Предложения отсутствуют.</w:t>
      </w:r>
    </w:p>
    <w:p w14:paraId="789A465E" w14:textId="2416E05E" w:rsidR="004D6EBA" w:rsidRPr="00224B80" w:rsidRDefault="004D6EBA" w:rsidP="0006129B">
      <w:pPr>
        <w:pStyle w:val="21"/>
        <w:spacing w:line="240" w:lineRule="auto"/>
      </w:pPr>
      <w:bookmarkStart w:id="447" w:name="_Toc36648961"/>
      <w:bookmarkStart w:id="448" w:name="_Toc158278752"/>
      <w:bookmarkStart w:id="449" w:name="_Toc206146415"/>
      <w:bookmarkEnd w:id="446"/>
      <w:r w:rsidRPr="00224B80">
        <w:t>8.</w:t>
      </w:r>
      <w:r w:rsidR="00CB64B9" w:rsidRPr="00224B80">
        <w:t>10</w:t>
      </w:r>
      <w:r w:rsidRPr="00224B80">
        <w:t xml:space="preserve"> </w:t>
      </w:r>
      <w:bookmarkEnd w:id="447"/>
      <w:r w:rsidR="00D20713" w:rsidRPr="00224B80">
        <w:t xml:space="preserve">Состав изменений, выполненных </w:t>
      </w:r>
      <w:r w:rsidR="00540956" w:rsidRPr="00224B80">
        <w:t>в доработанной и (или) актуализированной схеме теплоснабжения</w:t>
      </w:r>
      <w:bookmarkEnd w:id="448"/>
      <w:bookmarkEnd w:id="449"/>
    </w:p>
    <w:p w14:paraId="518A79C9" w14:textId="2042EFBB"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18.03.2016 № 208, от 23.03.2016 № 229, от 12.07.2016 № 666, от 03.04.2018 № 405, от 16.03.2019 № </w:t>
      </w:r>
      <w:r w:rsidR="00127490" w:rsidRPr="00224B80">
        <w:t>276</w:t>
      </w:r>
      <w:r w:rsidR="00A020C6" w:rsidRPr="00224B80">
        <w:t xml:space="preserve">, от </w:t>
      </w:r>
      <w:r w:rsidR="001C0BE1" w:rsidRPr="00224B80">
        <w:t xml:space="preserve">18.03.2025 </w:t>
      </w:r>
      <w:r w:rsidR="00A020C6" w:rsidRPr="00224B80">
        <w:t>№326</w:t>
      </w:r>
      <w:r w:rsidR="00127490" w:rsidRPr="00224B80">
        <w:t>)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486EF4C0" w14:textId="77777777" w:rsidR="00097E6E" w:rsidRPr="00224B80" w:rsidRDefault="00097E6E" w:rsidP="0006129B">
      <w:pPr>
        <w:suppressAutoHyphens/>
        <w:ind w:firstLine="567"/>
        <w:rPr>
          <w:lang w:eastAsia="ar-SA"/>
        </w:rPr>
      </w:pPr>
    </w:p>
    <w:p w14:paraId="63B056B2" w14:textId="77777777" w:rsidR="009A0B33" w:rsidRPr="00224B80" w:rsidRDefault="009A0B33" w:rsidP="0006129B">
      <w:pPr>
        <w:suppressAutoHyphens/>
        <w:ind w:firstLine="567"/>
        <w:rPr>
          <w:lang w:eastAsia="ar-SA"/>
        </w:rPr>
        <w:sectPr w:rsidR="009A0B33" w:rsidRPr="00224B80" w:rsidSect="00EE060C">
          <w:pgSz w:w="11906" w:h="16838"/>
          <w:pgMar w:top="1134" w:right="851" w:bottom="1134" w:left="1134" w:header="708" w:footer="708" w:gutter="0"/>
          <w:cols w:space="708"/>
          <w:docGrid w:linePitch="360"/>
        </w:sectPr>
      </w:pPr>
    </w:p>
    <w:p w14:paraId="7EFAC88C" w14:textId="77777777" w:rsidR="00AA1C4D" w:rsidRPr="00224B80" w:rsidRDefault="00AA1C4D" w:rsidP="00AA1C4D">
      <w:pPr>
        <w:pStyle w:val="1"/>
        <w:rPr>
          <w:szCs w:val="24"/>
          <w:lang w:eastAsia="ar-SA"/>
        </w:rPr>
      </w:pPr>
      <w:bookmarkStart w:id="450" w:name="_Toc107161964"/>
      <w:bookmarkStart w:id="451" w:name="_Toc107604595"/>
      <w:bookmarkStart w:id="452" w:name="_Toc158278753"/>
      <w:bookmarkStart w:id="453" w:name="_Toc206146416"/>
      <w:bookmarkStart w:id="454" w:name="_Toc343877038"/>
      <w:bookmarkStart w:id="455" w:name="_Toc422303799"/>
      <w:r w:rsidRPr="00224B80">
        <w:lastRenderedPageBreak/>
        <w:t xml:space="preserve">ГЛАВА 9 </w:t>
      </w:r>
      <w:r w:rsidRPr="00224B80">
        <w:rPr>
          <w:shd w:val="clear" w:color="auto" w:fill="FFFFF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50"/>
      <w:bookmarkEnd w:id="451"/>
      <w:bookmarkEnd w:id="452"/>
      <w:bookmarkEnd w:id="453"/>
    </w:p>
    <w:p w14:paraId="0B281560" w14:textId="77777777" w:rsidR="00223B99" w:rsidRPr="00224B80" w:rsidRDefault="00223B99" w:rsidP="00223B99">
      <w:pPr>
        <w:pStyle w:val="21"/>
        <w:spacing w:line="240" w:lineRule="auto"/>
        <w:rPr>
          <w:lang w:eastAsia="zh-CN"/>
        </w:rPr>
      </w:pPr>
      <w:bookmarkStart w:id="456" w:name="_Toc107161965"/>
      <w:bookmarkStart w:id="457" w:name="_Toc107604596"/>
      <w:bookmarkStart w:id="458" w:name="_Toc158278754"/>
      <w:bookmarkStart w:id="459" w:name="_Toc160281310"/>
      <w:bookmarkStart w:id="460" w:name="_Toc162170669"/>
      <w:bookmarkStart w:id="461" w:name="_Toc206146417"/>
      <w:r w:rsidRPr="00224B80">
        <w:rPr>
          <w:lang w:eastAsia="zh-CN"/>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456"/>
      <w:bookmarkEnd w:id="457"/>
      <w:bookmarkEnd w:id="458"/>
      <w:bookmarkEnd w:id="459"/>
      <w:bookmarkEnd w:id="460"/>
      <w:bookmarkEnd w:id="461"/>
    </w:p>
    <w:p w14:paraId="660BA07D" w14:textId="30AE4AC4" w:rsidR="000A2D56" w:rsidRPr="00224B80" w:rsidRDefault="000A2D56" w:rsidP="00595B0B">
      <w:pPr>
        <w:pStyle w:val="Affa"/>
        <w:rPr>
          <w:rFonts w:eastAsia="Calibri"/>
        </w:rPr>
      </w:pPr>
      <w:bookmarkStart w:id="462" w:name="_Hlk170733396"/>
      <w:bookmarkStart w:id="463" w:name="_Toc107161966"/>
      <w:bookmarkStart w:id="464" w:name="_Toc107604597"/>
      <w:bookmarkStart w:id="465" w:name="_Toc158278755"/>
      <w:bookmarkStart w:id="466" w:name="_Toc160281311"/>
      <w:bookmarkStart w:id="467" w:name="_Toc162170670"/>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r w:rsidR="00595B0B" w:rsidRPr="00224B80">
        <w:rPr>
          <w:rFonts w:eastAsia="Calibri"/>
        </w:rPr>
        <w:t>.</w:t>
      </w:r>
    </w:p>
    <w:p w14:paraId="294BB2F5" w14:textId="77777777" w:rsidR="00223B99" w:rsidRPr="00224B80" w:rsidRDefault="00223B99" w:rsidP="00223B99">
      <w:pPr>
        <w:pStyle w:val="21"/>
        <w:spacing w:line="240" w:lineRule="auto"/>
      </w:pPr>
      <w:bookmarkStart w:id="468" w:name="_Toc206146418"/>
      <w:bookmarkEnd w:id="462"/>
      <w:r w:rsidRPr="00224B80">
        <w:t>9.2 Обоснование и пересмотр графика температур теплоносителя и его расхода в открытой системе теплоснабжения (горячего водоснабжения)</w:t>
      </w:r>
      <w:bookmarkEnd w:id="463"/>
      <w:bookmarkEnd w:id="464"/>
      <w:bookmarkEnd w:id="465"/>
      <w:bookmarkEnd w:id="466"/>
      <w:bookmarkEnd w:id="467"/>
      <w:bookmarkEnd w:id="468"/>
    </w:p>
    <w:p w14:paraId="4837A282" w14:textId="556A13CD" w:rsidR="00595B0B" w:rsidRPr="00224B80" w:rsidRDefault="00595B0B" w:rsidP="00595B0B">
      <w:pPr>
        <w:pStyle w:val="Affa"/>
        <w:rPr>
          <w:rFonts w:eastAsia="Calibri"/>
        </w:rPr>
      </w:pPr>
      <w:bookmarkStart w:id="469" w:name="_Toc107161967"/>
      <w:bookmarkStart w:id="470" w:name="_Toc107604598"/>
      <w:bookmarkStart w:id="471" w:name="_Toc158278756"/>
      <w:bookmarkStart w:id="472" w:name="_Toc160281312"/>
      <w:bookmarkStart w:id="473" w:name="_Toc162170671"/>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192D662F" w14:textId="77777777" w:rsidR="00223B99" w:rsidRPr="00224B80" w:rsidRDefault="00223B99" w:rsidP="00223B99">
      <w:pPr>
        <w:pStyle w:val="21"/>
        <w:spacing w:line="240" w:lineRule="auto"/>
        <w:rPr>
          <w:lang w:eastAsia="zh-CN"/>
        </w:rPr>
      </w:pPr>
      <w:bookmarkStart w:id="474" w:name="_Toc206146419"/>
      <w:r w:rsidRPr="00224B80">
        <w:rPr>
          <w:lang w:eastAsia="zh-CN"/>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469"/>
      <w:bookmarkEnd w:id="470"/>
      <w:bookmarkEnd w:id="471"/>
      <w:bookmarkEnd w:id="472"/>
      <w:bookmarkEnd w:id="473"/>
      <w:bookmarkEnd w:id="474"/>
    </w:p>
    <w:p w14:paraId="1962234E" w14:textId="01A9040E" w:rsidR="00595B0B" w:rsidRPr="00224B80" w:rsidRDefault="00595B0B" w:rsidP="00595B0B">
      <w:pPr>
        <w:pStyle w:val="Affa"/>
        <w:rPr>
          <w:rFonts w:eastAsia="Calibri"/>
        </w:rPr>
      </w:pPr>
      <w:bookmarkStart w:id="475" w:name="_Toc107161968"/>
      <w:bookmarkStart w:id="476" w:name="_Toc107604599"/>
      <w:bookmarkStart w:id="477" w:name="_Toc158278757"/>
      <w:bookmarkStart w:id="478" w:name="_Toc160281313"/>
      <w:bookmarkStart w:id="479" w:name="_Toc162170672"/>
      <w:bookmarkStart w:id="480" w:name="_Hlk162167493"/>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248D4C37" w14:textId="77777777" w:rsidR="00223B99" w:rsidRPr="00224B80" w:rsidRDefault="00223B99" w:rsidP="00223B99">
      <w:pPr>
        <w:pStyle w:val="21"/>
        <w:spacing w:line="240" w:lineRule="auto"/>
        <w:rPr>
          <w:lang w:eastAsia="zh-CN"/>
        </w:rPr>
      </w:pPr>
      <w:bookmarkStart w:id="481" w:name="_Toc206146420"/>
      <w:r w:rsidRPr="00224B80">
        <w:rPr>
          <w:lang w:eastAsia="zh-CN"/>
        </w:rPr>
        <w:t>9.4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475"/>
      <w:bookmarkEnd w:id="476"/>
      <w:bookmarkEnd w:id="477"/>
      <w:bookmarkEnd w:id="478"/>
      <w:bookmarkEnd w:id="479"/>
      <w:bookmarkEnd w:id="481"/>
    </w:p>
    <w:p w14:paraId="64F12526" w14:textId="318CDBD8" w:rsidR="00595B0B" w:rsidRPr="00224B80" w:rsidRDefault="00595B0B" w:rsidP="00595B0B">
      <w:pPr>
        <w:pStyle w:val="Affa"/>
        <w:rPr>
          <w:rFonts w:eastAsia="Calibri"/>
        </w:rPr>
      </w:pPr>
      <w:bookmarkStart w:id="482" w:name="_Toc107161969"/>
      <w:bookmarkStart w:id="483" w:name="_Toc107604600"/>
      <w:bookmarkStart w:id="484" w:name="_Toc158278758"/>
      <w:bookmarkStart w:id="485" w:name="_Toc160281314"/>
      <w:bookmarkStart w:id="486" w:name="_Toc162170673"/>
      <w:bookmarkStart w:id="487" w:name="_Hlk162688976"/>
      <w:bookmarkEnd w:id="480"/>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1EAC1931" w14:textId="77777777" w:rsidR="00223B99" w:rsidRPr="00224B80" w:rsidRDefault="00223B99" w:rsidP="00223B99">
      <w:pPr>
        <w:pStyle w:val="21"/>
        <w:spacing w:line="240" w:lineRule="auto"/>
        <w:rPr>
          <w:lang w:eastAsia="zh-CN"/>
        </w:rPr>
      </w:pPr>
      <w:bookmarkStart w:id="488" w:name="_Toc206146421"/>
      <w:r w:rsidRPr="00224B80">
        <w:rPr>
          <w:lang w:eastAsia="zh-CN"/>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82"/>
      <w:bookmarkEnd w:id="483"/>
      <w:bookmarkEnd w:id="484"/>
      <w:bookmarkEnd w:id="485"/>
      <w:bookmarkEnd w:id="486"/>
      <w:bookmarkEnd w:id="488"/>
    </w:p>
    <w:p w14:paraId="122B1D64" w14:textId="77E6D85B" w:rsidR="00595B0B" w:rsidRPr="00224B80" w:rsidRDefault="00595B0B" w:rsidP="00595B0B">
      <w:pPr>
        <w:pStyle w:val="Affa"/>
        <w:rPr>
          <w:rFonts w:eastAsia="Calibri"/>
        </w:rPr>
      </w:pPr>
      <w:bookmarkStart w:id="489" w:name="_Toc107161970"/>
      <w:bookmarkStart w:id="490" w:name="_Toc107604601"/>
      <w:bookmarkStart w:id="491" w:name="_Toc158278759"/>
      <w:bookmarkStart w:id="492" w:name="_Toc160281315"/>
      <w:bookmarkStart w:id="493" w:name="_Toc162170674"/>
      <w:bookmarkEnd w:id="487"/>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734762CA" w14:textId="77777777" w:rsidR="00223B99" w:rsidRPr="00224B80" w:rsidRDefault="00223B99" w:rsidP="00223B99">
      <w:pPr>
        <w:pStyle w:val="21"/>
        <w:spacing w:line="240" w:lineRule="auto"/>
        <w:rPr>
          <w:lang w:eastAsia="zh-CN"/>
        </w:rPr>
      </w:pPr>
      <w:bookmarkStart w:id="494" w:name="_Toc206146422"/>
      <w:r w:rsidRPr="00224B80">
        <w:rPr>
          <w:lang w:eastAsia="zh-CN"/>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489"/>
      <w:bookmarkEnd w:id="490"/>
      <w:bookmarkEnd w:id="491"/>
      <w:bookmarkEnd w:id="492"/>
      <w:bookmarkEnd w:id="493"/>
      <w:bookmarkEnd w:id="494"/>
    </w:p>
    <w:p w14:paraId="1B133F1A" w14:textId="20043E3B" w:rsidR="00595B0B" w:rsidRPr="00224B80" w:rsidRDefault="00595B0B" w:rsidP="00595B0B">
      <w:pPr>
        <w:pStyle w:val="Affa"/>
        <w:rPr>
          <w:rFonts w:eastAsia="Calibri"/>
        </w:rPr>
      </w:pPr>
      <w:r w:rsidRPr="00224B80">
        <w:rPr>
          <w:rFonts w:eastAsia="Calibri"/>
        </w:rPr>
        <w:t xml:space="preserve">В </w:t>
      </w:r>
      <w:r w:rsidR="00377E42" w:rsidRPr="00224B80">
        <w:rPr>
          <w:rFonts w:eastAsia="Calibri"/>
        </w:rPr>
        <w:t>Ельнинском муниципальном округе</w:t>
      </w:r>
      <w:r w:rsidRPr="00224B80">
        <w:rPr>
          <w:rFonts w:eastAsia="Calibri"/>
        </w:rPr>
        <w:t xml:space="preserve"> отпуск тепловой энергии на нужды горячего водоснабжения по открытой схеме не предусмотрен.</w:t>
      </w:r>
    </w:p>
    <w:p w14:paraId="4B5CC3AB" w14:textId="77777777" w:rsidR="00F27BAD" w:rsidRPr="00224B80" w:rsidRDefault="00F27BAD" w:rsidP="0006129B">
      <w:pPr>
        <w:tabs>
          <w:tab w:val="left" w:pos="0"/>
        </w:tabs>
        <w:ind w:firstLine="709"/>
        <w:rPr>
          <w:bCs/>
        </w:rPr>
      </w:pPr>
    </w:p>
    <w:p w14:paraId="40CB5216" w14:textId="77777777" w:rsidR="00F27BAD" w:rsidRPr="00224B80" w:rsidRDefault="00F27BAD" w:rsidP="0006129B">
      <w:pPr>
        <w:tabs>
          <w:tab w:val="left" w:pos="0"/>
        </w:tabs>
        <w:ind w:firstLine="709"/>
        <w:sectPr w:rsidR="00F27BAD" w:rsidRPr="00224B80" w:rsidSect="00EE060C">
          <w:pgSz w:w="11906" w:h="16838"/>
          <w:pgMar w:top="1134" w:right="851" w:bottom="1134" w:left="1134" w:header="708" w:footer="708" w:gutter="0"/>
          <w:cols w:space="708"/>
          <w:docGrid w:linePitch="360"/>
        </w:sectPr>
      </w:pPr>
    </w:p>
    <w:p w14:paraId="5318E890" w14:textId="77777777" w:rsidR="001E0359" w:rsidRPr="00224B80" w:rsidRDefault="001E0359" w:rsidP="0006129B">
      <w:pPr>
        <w:pStyle w:val="1"/>
      </w:pPr>
      <w:bookmarkStart w:id="495" w:name="_Toc158278760"/>
      <w:bookmarkStart w:id="496" w:name="_Toc206146423"/>
      <w:r w:rsidRPr="00224B80">
        <w:lastRenderedPageBreak/>
        <w:t xml:space="preserve">ГЛАВА 10 </w:t>
      </w:r>
      <w:bookmarkEnd w:id="454"/>
      <w:bookmarkEnd w:id="455"/>
      <w:r w:rsidR="00B35576" w:rsidRPr="00224B80">
        <w:t>Перспективные топливные балансы</w:t>
      </w:r>
      <w:bookmarkEnd w:id="495"/>
      <w:bookmarkEnd w:id="496"/>
    </w:p>
    <w:p w14:paraId="7D9EBC98" w14:textId="6BF3E876" w:rsidR="001E0359" w:rsidRPr="00224B80" w:rsidRDefault="00835349" w:rsidP="0006129B">
      <w:pPr>
        <w:pStyle w:val="21"/>
        <w:spacing w:line="240" w:lineRule="auto"/>
      </w:pPr>
      <w:bookmarkStart w:id="497" w:name="_Toc158278761"/>
      <w:bookmarkStart w:id="498" w:name="_Toc206146424"/>
      <w:r w:rsidRPr="00224B80">
        <w:t>10.1</w:t>
      </w:r>
      <w:r w:rsidR="001E0359" w:rsidRPr="00224B80">
        <w:t xml:space="preserve"> </w:t>
      </w:r>
      <w:r w:rsidRPr="00224B80">
        <w:t>Р</w:t>
      </w:r>
      <w:r w:rsidR="00B35576" w:rsidRPr="00224B80">
        <w:t xml:space="preserve">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w:t>
      </w:r>
      <w:r w:rsidR="00C907C9" w:rsidRPr="00224B80">
        <w:t xml:space="preserve">территории </w:t>
      </w:r>
      <w:r w:rsidR="00E71EA6" w:rsidRPr="00224B80">
        <w:t>округа</w:t>
      </w:r>
      <w:bookmarkEnd w:id="497"/>
      <w:bookmarkEnd w:id="498"/>
    </w:p>
    <w:p w14:paraId="4DB5FCB8" w14:textId="68AA59A7" w:rsidR="004E4FD0" w:rsidRPr="00224B80" w:rsidRDefault="00F249C0" w:rsidP="0006129B">
      <w:pPr>
        <w:tabs>
          <w:tab w:val="left" w:pos="0"/>
        </w:tabs>
        <w:ind w:firstLine="709"/>
      </w:pPr>
      <w:bookmarkStart w:id="499" w:name="_Hlk169018623"/>
      <w:bookmarkStart w:id="500" w:name="_Hlk169018361"/>
      <w:r w:rsidRPr="00224B80">
        <w:rPr>
          <w:rFonts w:eastAsia="Microsoft YaHei"/>
        </w:rPr>
        <w:t xml:space="preserve">На </w:t>
      </w:r>
      <w:r w:rsidR="009D1A1D" w:rsidRPr="00224B80">
        <w:rPr>
          <w:rFonts w:eastAsia="Microsoft YaHei"/>
        </w:rPr>
        <w:t>территории</w:t>
      </w:r>
      <w:r w:rsidR="00574E71" w:rsidRPr="00224B80">
        <w:rPr>
          <w:rFonts w:eastAsia="Microsoft YaHei"/>
        </w:rPr>
        <w:t xml:space="preserve"> округа </w:t>
      </w:r>
      <w:r w:rsidR="00B630BA" w:rsidRPr="00224B80">
        <w:rPr>
          <w:rFonts w:eastAsia="Microsoft YaHei"/>
        </w:rPr>
        <w:t xml:space="preserve">действует </w:t>
      </w:r>
      <w:r w:rsidR="00E770C9" w:rsidRPr="00224B80">
        <w:rPr>
          <w:rFonts w:eastAsia="Microsoft YaHei"/>
        </w:rPr>
        <w:t xml:space="preserve">пять источников </w:t>
      </w:r>
      <w:r w:rsidR="005C614C" w:rsidRPr="00224B80">
        <w:rPr>
          <w:rFonts w:eastAsia="Microsoft YaHei"/>
        </w:rPr>
        <w:t>теплоснабжения</w:t>
      </w:r>
      <w:r w:rsidRPr="00224B80">
        <w:rPr>
          <w:rFonts w:eastAsia="Microsoft YaHei"/>
        </w:rPr>
        <w:t>, отапливающий социально-значимые, общественные здания и жилой фонд.</w:t>
      </w:r>
      <w:r w:rsidRPr="00224B80">
        <w:t xml:space="preserve"> </w:t>
      </w:r>
      <w:r w:rsidR="00F03DF1" w:rsidRPr="00224B80">
        <w:t xml:space="preserve">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bookmarkEnd w:id="499"/>
      <w:r w:rsidR="004E4FD0" w:rsidRPr="00224B80">
        <w:t xml:space="preserve">Сведения о фактическом и перспективном потреблении котельно-печного топлива приведены в таблице </w:t>
      </w:r>
      <w:r w:rsidR="00224B80">
        <w:t>47</w:t>
      </w:r>
      <w:r w:rsidR="004E4FD0" w:rsidRPr="00224B80">
        <w:t>.</w:t>
      </w:r>
      <w:bookmarkEnd w:id="500"/>
    </w:p>
    <w:p w14:paraId="59ACEF17" w14:textId="77777777" w:rsidR="00EF6A30" w:rsidRPr="00224B80" w:rsidRDefault="00EF6A30" w:rsidP="0006129B">
      <w:pPr>
        <w:tabs>
          <w:tab w:val="left" w:pos="0"/>
        </w:tabs>
        <w:ind w:firstLine="709"/>
      </w:pPr>
    </w:p>
    <w:p w14:paraId="5A5D33CC" w14:textId="224D07AF" w:rsidR="00C30A21" w:rsidRPr="00224B80" w:rsidRDefault="009C7C94" w:rsidP="0006129B">
      <w:pPr>
        <w:pStyle w:val="aff8"/>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47</w:t>
      </w:r>
      <w:r w:rsidR="008A3CE6" w:rsidRPr="00224B80">
        <w:rPr>
          <w:noProof/>
        </w:rPr>
        <w:fldChar w:fldCharType="end"/>
      </w:r>
      <w:r w:rsidRPr="00224B80">
        <w:t xml:space="preserve"> - </w:t>
      </w:r>
      <w:r w:rsidR="00C30A21" w:rsidRPr="00224B80">
        <w:t xml:space="preserve">Существующий и </w:t>
      </w:r>
      <w:r w:rsidR="00CE6763" w:rsidRPr="00224B80">
        <w:t>перспективный топливные балансы</w:t>
      </w:r>
    </w:p>
    <w:tbl>
      <w:tblP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257"/>
        <w:gridCol w:w="1141"/>
        <w:gridCol w:w="1065"/>
        <w:gridCol w:w="1039"/>
        <w:gridCol w:w="1291"/>
        <w:gridCol w:w="1171"/>
        <w:gridCol w:w="1171"/>
        <w:gridCol w:w="1171"/>
        <w:gridCol w:w="1171"/>
        <w:gridCol w:w="1171"/>
        <w:gridCol w:w="35"/>
      </w:tblGrid>
      <w:tr w:rsidR="00224B80" w:rsidRPr="00224B80" w14:paraId="16373B64" w14:textId="77777777" w:rsidTr="001545A3">
        <w:trPr>
          <w:gridAfter w:val="1"/>
          <w:wAfter w:w="12" w:type="pct"/>
          <w:trHeight w:val="527"/>
          <w:tblHeader/>
        </w:trPr>
        <w:tc>
          <w:tcPr>
            <w:tcW w:w="337" w:type="pct"/>
            <w:shd w:val="clear" w:color="auto" w:fill="auto"/>
            <w:vAlign w:val="center"/>
            <w:hideMark/>
          </w:tcPr>
          <w:p w14:paraId="7E0A6C0F" w14:textId="77777777" w:rsidR="006770D2" w:rsidRPr="00224B80" w:rsidRDefault="006770D2" w:rsidP="006770D2">
            <w:pPr>
              <w:jc w:val="center"/>
              <w:rPr>
                <w:bCs/>
                <w:sz w:val="20"/>
                <w:szCs w:val="20"/>
              </w:rPr>
            </w:pPr>
            <w:bookmarkStart w:id="501" w:name="_Hlk206147079"/>
            <w:r w:rsidRPr="00224B80">
              <w:rPr>
                <w:bCs/>
                <w:sz w:val="20"/>
                <w:szCs w:val="20"/>
              </w:rPr>
              <w:t>№ п/п</w:t>
            </w:r>
          </w:p>
        </w:tc>
        <w:tc>
          <w:tcPr>
            <w:tcW w:w="1110" w:type="pct"/>
            <w:shd w:val="clear" w:color="auto" w:fill="auto"/>
            <w:vAlign w:val="center"/>
            <w:hideMark/>
          </w:tcPr>
          <w:p w14:paraId="70E06DB6" w14:textId="77777777" w:rsidR="006770D2" w:rsidRPr="00224B80" w:rsidRDefault="006770D2" w:rsidP="006770D2">
            <w:pPr>
              <w:jc w:val="center"/>
              <w:rPr>
                <w:bCs/>
                <w:sz w:val="20"/>
                <w:szCs w:val="20"/>
              </w:rPr>
            </w:pPr>
            <w:r w:rsidRPr="00224B80">
              <w:rPr>
                <w:bCs/>
                <w:sz w:val="20"/>
                <w:szCs w:val="20"/>
              </w:rPr>
              <w:t>Составляющая баланса</w:t>
            </w:r>
          </w:p>
        </w:tc>
        <w:tc>
          <w:tcPr>
            <w:tcW w:w="389" w:type="pct"/>
            <w:shd w:val="clear" w:color="auto" w:fill="auto"/>
            <w:vAlign w:val="center"/>
            <w:hideMark/>
          </w:tcPr>
          <w:p w14:paraId="6CDDDF78" w14:textId="77777777" w:rsidR="006770D2" w:rsidRPr="00224B80" w:rsidRDefault="006770D2" w:rsidP="006770D2">
            <w:pPr>
              <w:jc w:val="center"/>
              <w:rPr>
                <w:bCs/>
                <w:sz w:val="20"/>
                <w:szCs w:val="20"/>
              </w:rPr>
            </w:pPr>
            <w:r w:rsidRPr="00224B80">
              <w:rPr>
                <w:bCs/>
                <w:sz w:val="20"/>
                <w:szCs w:val="20"/>
              </w:rPr>
              <w:t>Ед. изм.</w:t>
            </w:r>
          </w:p>
        </w:tc>
        <w:tc>
          <w:tcPr>
            <w:tcW w:w="363" w:type="pct"/>
            <w:shd w:val="clear" w:color="auto" w:fill="auto"/>
            <w:vAlign w:val="center"/>
            <w:hideMark/>
          </w:tcPr>
          <w:p w14:paraId="16D2DE48" w14:textId="28C36333" w:rsidR="006770D2" w:rsidRPr="00224B80" w:rsidRDefault="006770D2" w:rsidP="006770D2">
            <w:pPr>
              <w:jc w:val="center"/>
              <w:rPr>
                <w:iCs/>
                <w:sz w:val="20"/>
                <w:szCs w:val="20"/>
              </w:rPr>
            </w:pPr>
            <w:r w:rsidRPr="00224B80">
              <w:rPr>
                <w:sz w:val="22"/>
                <w:szCs w:val="22"/>
              </w:rPr>
              <w:t>2024</w:t>
            </w:r>
          </w:p>
        </w:tc>
        <w:tc>
          <w:tcPr>
            <w:tcW w:w="354" w:type="pct"/>
            <w:shd w:val="clear" w:color="auto" w:fill="auto"/>
            <w:vAlign w:val="center"/>
            <w:hideMark/>
          </w:tcPr>
          <w:p w14:paraId="32A621FC" w14:textId="19AF551C" w:rsidR="006770D2" w:rsidRPr="00224B80" w:rsidRDefault="006770D2" w:rsidP="006770D2">
            <w:pPr>
              <w:jc w:val="center"/>
              <w:rPr>
                <w:iCs/>
                <w:sz w:val="20"/>
                <w:szCs w:val="20"/>
              </w:rPr>
            </w:pPr>
            <w:r w:rsidRPr="00224B80">
              <w:rPr>
                <w:sz w:val="22"/>
                <w:szCs w:val="22"/>
              </w:rPr>
              <w:t>2025</w:t>
            </w:r>
          </w:p>
        </w:tc>
        <w:tc>
          <w:tcPr>
            <w:tcW w:w="440" w:type="pct"/>
            <w:shd w:val="clear" w:color="auto" w:fill="auto"/>
            <w:vAlign w:val="center"/>
            <w:hideMark/>
          </w:tcPr>
          <w:p w14:paraId="2A72925F" w14:textId="7ACE332C" w:rsidR="006770D2" w:rsidRPr="00224B80" w:rsidRDefault="006770D2" w:rsidP="006770D2">
            <w:pPr>
              <w:jc w:val="center"/>
              <w:rPr>
                <w:iCs/>
                <w:sz w:val="20"/>
                <w:szCs w:val="20"/>
              </w:rPr>
            </w:pPr>
            <w:r w:rsidRPr="00224B80">
              <w:rPr>
                <w:sz w:val="22"/>
                <w:szCs w:val="22"/>
              </w:rPr>
              <w:t>2026</w:t>
            </w:r>
          </w:p>
        </w:tc>
        <w:tc>
          <w:tcPr>
            <w:tcW w:w="399" w:type="pct"/>
            <w:shd w:val="clear" w:color="auto" w:fill="auto"/>
            <w:vAlign w:val="center"/>
            <w:hideMark/>
          </w:tcPr>
          <w:p w14:paraId="0866077A" w14:textId="0A9AB0DE" w:rsidR="006770D2" w:rsidRPr="00224B80" w:rsidRDefault="006770D2" w:rsidP="006770D2">
            <w:pPr>
              <w:jc w:val="center"/>
              <w:rPr>
                <w:iCs/>
                <w:sz w:val="20"/>
                <w:szCs w:val="20"/>
              </w:rPr>
            </w:pPr>
            <w:r w:rsidRPr="00224B80">
              <w:rPr>
                <w:sz w:val="22"/>
                <w:szCs w:val="22"/>
              </w:rPr>
              <w:t>2027</w:t>
            </w:r>
          </w:p>
        </w:tc>
        <w:tc>
          <w:tcPr>
            <w:tcW w:w="399" w:type="pct"/>
            <w:shd w:val="clear" w:color="auto" w:fill="auto"/>
            <w:vAlign w:val="center"/>
            <w:hideMark/>
          </w:tcPr>
          <w:p w14:paraId="4D39994E" w14:textId="22C85E84" w:rsidR="006770D2" w:rsidRPr="00224B80" w:rsidRDefault="006770D2" w:rsidP="006770D2">
            <w:pPr>
              <w:jc w:val="center"/>
              <w:rPr>
                <w:iCs/>
                <w:sz w:val="20"/>
                <w:szCs w:val="20"/>
              </w:rPr>
            </w:pPr>
            <w:r w:rsidRPr="00224B80">
              <w:rPr>
                <w:sz w:val="22"/>
                <w:szCs w:val="22"/>
              </w:rPr>
              <w:t>2028</w:t>
            </w:r>
          </w:p>
        </w:tc>
        <w:tc>
          <w:tcPr>
            <w:tcW w:w="399" w:type="pct"/>
            <w:shd w:val="clear" w:color="auto" w:fill="auto"/>
            <w:vAlign w:val="center"/>
            <w:hideMark/>
          </w:tcPr>
          <w:p w14:paraId="35BB11D7" w14:textId="2C478C8F" w:rsidR="006770D2" w:rsidRPr="00224B80" w:rsidRDefault="006770D2" w:rsidP="006770D2">
            <w:pPr>
              <w:jc w:val="center"/>
              <w:rPr>
                <w:iCs/>
                <w:sz w:val="20"/>
                <w:szCs w:val="20"/>
              </w:rPr>
            </w:pPr>
            <w:r w:rsidRPr="00224B80">
              <w:rPr>
                <w:sz w:val="22"/>
                <w:szCs w:val="22"/>
              </w:rPr>
              <w:t>2029</w:t>
            </w:r>
          </w:p>
        </w:tc>
        <w:tc>
          <w:tcPr>
            <w:tcW w:w="399" w:type="pct"/>
            <w:shd w:val="clear" w:color="auto" w:fill="auto"/>
            <w:vAlign w:val="center"/>
            <w:hideMark/>
          </w:tcPr>
          <w:p w14:paraId="64A82A0A" w14:textId="146A73D2" w:rsidR="006770D2" w:rsidRPr="00224B80" w:rsidRDefault="006770D2" w:rsidP="006770D2">
            <w:pPr>
              <w:jc w:val="center"/>
              <w:rPr>
                <w:iCs/>
                <w:sz w:val="20"/>
                <w:szCs w:val="20"/>
              </w:rPr>
            </w:pPr>
            <w:r w:rsidRPr="00224B80">
              <w:rPr>
                <w:sz w:val="22"/>
                <w:szCs w:val="22"/>
              </w:rPr>
              <w:t>2030-2035</w:t>
            </w:r>
          </w:p>
        </w:tc>
        <w:tc>
          <w:tcPr>
            <w:tcW w:w="399" w:type="pct"/>
            <w:shd w:val="clear" w:color="auto" w:fill="auto"/>
            <w:vAlign w:val="center"/>
          </w:tcPr>
          <w:p w14:paraId="22619FAC" w14:textId="761E4356" w:rsidR="006770D2" w:rsidRPr="00224B80" w:rsidRDefault="006770D2" w:rsidP="006770D2">
            <w:pPr>
              <w:jc w:val="center"/>
              <w:rPr>
                <w:sz w:val="20"/>
                <w:szCs w:val="20"/>
              </w:rPr>
            </w:pPr>
            <w:r w:rsidRPr="00224B80">
              <w:rPr>
                <w:sz w:val="22"/>
                <w:szCs w:val="22"/>
              </w:rPr>
              <w:t>2036-2040</w:t>
            </w:r>
          </w:p>
        </w:tc>
      </w:tr>
      <w:tr w:rsidR="00224B80" w:rsidRPr="00224B80" w14:paraId="6E610825" w14:textId="77777777" w:rsidTr="001545A3">
        <w:tc>
          <w:tcPr>
            <w:tcW w:w="337" w:type="pct"/>
            <w:shd w:val="clear" w:color="auto" w:fill="auto"/>
            <w:vAlign w:val="center"/>
          </w:tcPr>
          <w:p w14:paraId="5FEE1DC1" w14:textId="77777777" w:rsidR="006770D2" w:rsidRPr="00224B80" w:rsidRDefault="006770D2" w:rsidP="006770D2">
            <w:pPr>
              <w:jc w:val="center"/>
              <w:rPr>
                <w:sz w:val="20"/>
                <w:szCs w:val="20"/>
              </w:rPr>
            </w:pPr>
            <w:r w:rsidRPr="00224B80">
              <w:rPr>
                <w:sz w:val="20"/>
                <w:szCs w:val="20"/>
              </w:rPr>
              <w:t>1</w:t>
            </w:r>
          </w:p>
        </w:tc>
        <w:tc>
          <w:tcPr>
            <w:tcW w:w="4663" w:type="pct"/>
            <w:gridSpan w:val="11"/>
            <w:shd w:val="clear" w:color="auto" w:fill="auto"/>
            <w:vAlign w:val="center"/>
          </w:tcPr>
          <w:p w14:paraId="4CF85851" w14:textId="171005AB" w:rsidR="006770D2" w:rsidRPr="00224B80" w:rsidRDefault="006770D2" w:rsidP="006770D2">
            <w:pPr>
              <w:jc w:val="center"/>
              <w:rPr>
                <w:sz w:val="20"/>
                <w:szCs w:val="20"/>
              </w:rPr>
            </w:pPr>
            <w:r w:rsidRPr="006770D2">
              <w:rPr>
                <w:b/>
                <w:bCs/>
                <w:sz w:val="20"/>
                <w:szCs w:val="20"/>
              </w:rPr>
              <w:t>Котельная №1</w:t>
            </w:r>
          </w:p>
        </w:tc>
      </w:tr>
      <w:tr w:rsidR="00224B80" w:rsidRPr="00224B80" w14:paraId="07CE3E6D" w14:textId="77777777" w:rsidTr="001545A3">
        <w:trPr>
          <w:gridAfter w:val="1"/>
          <w:wAfter w:w="12" w:type="pct"/>
        </w:trPr>
        <w:tc>
          <w:tcPr>
            <w:tcW w:w="337" w:type="pct"/>
            <w:shd w:val="clear" w:color="auto" w:fill="auto"/>
            <w:vAlign w:val="center"/>
          </w:tcPr>
          <w:p w14:paraId="1B8262CA" w14:textId="77777777" w:rsidR="001545A3" w:rsidRPr="00224B80" w:rsidRDefault="001545A3" w:rsidP="001545A3">
            <w:pPr>
              <w:jc w:val="center"/>
              <w:rPr>
                <w:sz w:val="20"/>
                <w:szCs w:val="20"/>
              </w:rPr>
            </w:pPr>
            <w:r w:rsidRPr="00224B80">
              <w:rPr>
                <w:sz w:val="20"/>
                <w:szCs w:val="20"/>
              </w:rPr>
              <w:t>1.1</w:t>
            </w:r>
          </w:p>
        </w:tc>
        <w:tc>
          <w:tcPr>
            <w:tcW w:w="1110" w:type="pct"/>
            <w:shd w:val="clear" w:color="auto" w:fill="auto"/>
            <w:vAlign w:val="center"/>
          </w:tcPr>
          <w:p w14:paraId="74148FDC" w14:textId="77777777" w:rsidR="001545A3" w:rsidRPr="00224B80" w:rsidRDefault="001545A3" w:rsidP="001545A3">
            <w:pPr>
              <w:jc w:val="center"/>
              <w:rPr>
                <w:sz w:val="20"/>
                <w:szCs w:val="20"/>
              </w:rPr>
            </w:pPr>
            <w:r w:rsidRPr="00224B80">
              <w:rPr>
                <w:sz w:val="20"/>
                <w:szCs w:val="20"/>
              </w:rPr>
              <w:t>Вид топлива</w:t>
            </w:r>
          </w:p>
        </w:tc>
        <w:tc>
          <w:tcPr>
            <w:tcW w:w="389" w:type="pct"/>
            <w:shd w:val="clear" w:color="auto" w:fill="auto"/>
            <w:vAlign w:val="center"/>
          </w:tcPr>
          <w:p w14:paraId="53DFD8C4" w14:textId="77777777" w:rsidR="001545A3" w:rsidRPr="00224B80" w:rsidRDefault="001545A3" w:rsidP="001545A3">
            <w:pPr>
              <w:rPr>
                <w:sz w:val="20"/>
                <w:szCs w:val="20"/>
              </w:rPr>
            </w:pPr>
            <w:r w:rsidRPr="00224B80">
              <w:rPr>
                <w:sz w:val="20"/>
                <w:szCs w:val="20"/>
              </w:rPr>
              <w:t> </w:t>
            </w:r>
          </w:p>
        </w:tc>
        <w:tc>
          <w:tcPr>
            <w:tcW w:w="363" w:type="pct"/>
            <w:shd w:val="clear" w:color="auto" w:fill="auto"/>
            <w:vAlign w:val="center"/>
          </w:tcPr>
          <w:p w14:paraId="4D8BBC22" w14:textId="288C5B87" w:rsidR="001545A3" w:rsidRPr="00224B80" w:rsidRDefault="001545A3" w:rsidP="001545A3">
            <w:pPr>
              <w:jc w:val="center"/>
              <w:rPr>
                <w:sz w:val="20"/>
                <w:szCs w:val="20"/>
              </w:rPr>
            </w:pPr>
            <w:r w:rsidRPr="006770D2">
              <w:rPr>
                <w:sz w:val="20"/>
                <w:szCs w:val="20"/>
              </w:rPr>
              <w:t>Природный газ</w:t>
            </w:r>
          </w:p>
        </w:tc>
        <w:tc>
          <w:tcPr>
            <w:tcW w:w="354" w:type="pct"/>
            <w:shd w:val="clear" w:color="auto" w:fill="auto"/>
            <w:vAlign w:val="center"/>
          </w:tcPr>
          <w:p w14:paraId="04BD3188" w14:textId="349F7F8C" w:rsidR="001545A3" w:rsidRPr="00224B80" w:rsidRDefault="001545A3" w:rsidP="001545A3">
            <w:pPr>
              <w:jc w:val="center"/>
              <w:rPr>
                <w:sz w:val="20"/>
                <w:szCs w:val="20"/>
              </w:rPr>
            </w:pPr>
            <w:r w:rsidRPr="006770D2">
              <w:rPr>
                <w:sz w:val="20"/>
                <w:szCs w:val="20"/>
              </w:rPr>
              <w:t>Природный газ</w:t>
            </w:r>
          </w:p>
        </w:tc>
        <w:tc>
          <w:tcPr>
            <w:tcW w:w="440" w:type="pct"/>
            <w:shd w:val="clear" w:color="auto" w:fill="auto"/>
            <w:vAlign w:val="center"/>
          </w:tcPr>
          <w:p w14:paraId="6921E554" w14:textId="4FBEF600"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5467A6D3" w14:textId="7936694D"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777C84B" w14:textId="444733A6"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394B9E58" w14:textId="4A7B1F6A"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506592E" w14:textId="3C4570E1"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7F9810ED" w14:textId="0C72094D" w:rsidR="001545A3" w:rsidRPr="00224B80" w:rsidRDefault="001545A3" w:rsidP="001545A3">
            <w:pPr>
              <w:jc w:val="center"/>
              <w:rPr>
                <w:sz w:val="20"/>
                <w:szCs w:val="20"/>
              </w:rPr>
            </w:pPr>
            <w:r w:rsidRPr="006770D2">
              <w:rPr>
                <w:sz w:val="20"/>
                <w:szCs w:val="20"/>
              </w:rPr>
              <w:t>Природный газ</w:t>
            </w:r>
          </w:p>
        </w:tc>
      </w:tr>
      <w:tr w:rsidR="00224B80" w:rsidRPr="00224B80" w14:paraId="23EC0DEC" w14:textId="77777777" w:rsidTr="001545A3">
        <w:trPr>
          <w:gridAfter w:val="1"/>
          <w:wAfter w:w="12" w:type="pct"/>
        </w:trPr>
        <w:tc>
          <w:tcPr>
            <w:tcW w:w="337" w:type="pct"/>
            <w:vMerge w:val="restart"/>
            <w:shd w:val="clear" w:color="auto" w:fill="auto"/>
            <w:vAlign w:val="center"/>
          </w:tcPr>
          <w:p w14:paraId="0E3D857C" w14:textId="77777777" w:rsidR="001545A3" w:rsidRPr="00224B80" w:rsidRDefault="001545A3" w:rsidP="001545A3">
            <w:pPr>
              <w:jc w:val="center"/>
              <w:rPr>
                <w:sz w:val="20"/>
                <w:szCs w:val="20"/>
              </w:rPr>
            </w:pPr>
            <w:r w:rsidRPr="00224B80">
              <w:rPr>
                <w:sz w:val="20"/>
                <w:szCs w:val="20"/>
              </w:rPr>
              <w:t>1.2</w:t>
            </w:r>
          </w:p>
        </w:tc>
        <w:tc>
          <w:tcPr>
            <w:tcW w:w="1110" w:type="pct"/>
            <w:vMerge w:val="restart"/>
            <w:shd w:val="clear" w:color="auto" w:fill="auto"/>
            <w:vAlign w:val="center"/>
          </w:tcPr>
          <w:p w14:paraId="6936AE20" w14:textId="77777777" w:rsidR="001545A3" w:rsidRPr="00224B80" w:rsidRDefault="001545A3" w:rsidP="001545A3">
            <w:pPr>
              <w:jc w:val="center"/>
              <w:rPr>
                <w:sz w:val="20"/>
                <w:szCs w:val="20"/>
              </w:rPr>
            </w:pPr>
            <w:r w:rsidRPr="00224B80">
              <w:rPr>
                <w:sz w:val="20"/>
                <w:szCs w:val="20"/>
              </w:rPr>
              <w:t>расход натурального топлива (основное топливо)</w:t>
            </w:r>
          </w:p>
        </w:tc>
        <w:tc>
          <w:tcPr>
            <w:tcW w:w="389" w:type="pct"/>
            <w:shd w:val="clear" w:color="auto" w:fill="auto"/>
            <w:vAlign w:val="center"/>
          </w:tcPr>
          <w:p w14:paraId="71C2F7C9" w14:textId="77777777" w:rsidR="001545A3" w:rsidRPr="00224B80" w:rsidRDefault="001545A3" w:rsidP="001545A3">
            <w:pPr>
              <w:jc w:val="center"/>
              <w:rPr>
                <w:sz w:val="20"/>
                <w:szCs w:val="20"/>
              </w:rPr>
            </w:pPr>
            <w:r w:rsidRPr="00224B80">
              <w:rPr>
                <w:sz w:val="20"/>
                <w:szCs w:val="20"/>
              </w:rPr>
              <w:t>Тн (тыс. куб. м)</w:t>
            </w:r>
          </w:p>
        </w:tc>
        <w:tc>
          <w:tcPr>
            <w:tcW w:w="363" w:type="pct"/>
            <w:shd w:val="clear" w:color="auto" w:fill="auto"/>
            <w:vAlign w:val="center"/>
          </w:tcPr>
          <w:p w14:paraId="5FA8C504" w14:textId="39AC8180" w:rsidR="001545A3" w:rsidRPr="00224B80" w:rsidRDefault="001545A3" w:rsidP="001545A3">
            <w:pPr>
              <w:jc w:val="center"/>
              <w:rPr>
                <w:sz w:val="20"/>
                <w:szCs w:val="20"/>
              </w:rPr>
            </w:pPr>
            <w:r w:rsidRPr="006770D2">
              <w:rPr>
                <w:sz w:val="20"/>
                <w:szCs w:val="20"/>
              </w:rPr>
              <w:t>228,8</w:t>
            </w:r>
          </w:p>
        </w:tc>
        <w:tc>
          <w:tcPr>
            <w:tcW w:w="354" w:type="pct"/>
            <w:shd w:val="clear" w:color="auto" w:fill="auto"/>
            <w:vAlign w:val="center"/>
          </w:tcPr>
          <w:p w14:paraId="689B12FA" w14:textId="19E0092D" w:rsidR="001545A3" w:rsidRPr="00224B80" w:rsidRDefault="001545A3" w:rsidP="001545A3">
            <w:pPr>
              <w:jc w:val="center"/>
              <w:rPr>
                <w:sz w:val="20"/>
                <w:szCs w:val="20"/>
              </w:rPr>
            </w:pPr>
            <w:r w:rsidRPr="006770D2">
              <w:rPr>
                <w:sz w:val="20"/>
                <w:szCs w:val="20"/>
              </w:rPr>
              <w:t>234,7</w:t>
            </w:r>
          </w:p>
        </w:tc>
        <w:tc>
          <w:tcPr>
            <w:tcW w:w="440" w:type="pct"/>
            <w:shd w:val="clear" w:color="auto" w:fill="auto"/>
            <w:vAlign w:val="center"/>
          </w:tcPr>
          <w:p w14:paraId="2033E993" w14:textId="44EA332A" w:rsidR="001545A3" w:rsidRPr="00224B80" w:rsidRDefault="001545A3" w:rsidP="001545A3">
            <w:pPr>
              <w:jc w:val="center"/>
              <w:rPr>
                <w:sz w:val="20"/>
                <w:szCs w:val="20"/>
              </w:rPr>
            </w:pPr>
            <w:r w:rsidRPr="006770D2">
              <w:rPr>
                <w:sz w:val="20"/>
                <w:szCs w:val="20"/>
              </w:rPr>
              <w:t>234,6</w:t>
            </w:r>
          </w:p>
        </w:tc>
        <w:tc>
          <w:tcPr>
            <w:tcW w:w="399" w:type="pct"/>
            <w:shd w:val="clear" w:color="auto" w:fill="auto"/>
            <w:vAlign w:val="center"/>
          </w:tcPr>
          <w:p w14:paraId="02945D56" w14:textId="5B84704D" w:rsidR="001545A3" w:rsidRPr="00224B80" w:rsidRDefault="001545A3" w:rsidP="001545A3">
            <w:pPr>
              <w:jc w:val="center"/>
              <w:rPr>
                <w:sz w:val="20"/>
                <w:szCs w:val="20"/>
              </w:rPr>
            </w:pPr>
            <w:r w:rsidRPr="006770D2">
              <w:rPr>
                <w:sz w:val="20"/>
                <w:szCs w:val="20"/>
              </w:rPr>
              <w:t>234,5</w:t>
            </w:r>
          </w:p>
        </w:tc>
        <w:tc>
          <w:tcPr>
            <w:tcW w:w="399" w:type="pct"/>
            <w:shd w:val="clear" w:color="auto" w:fill="auto"/>
            <w:vAlign w:val="center"/>
          </w:tcPr>
          <w:p w14:paraId="10CD50CF" w14:textId="45710CB2" w:rsidR="001545A3" w:rsidRPr="00224B80" w:rsidRDefault="001545A3" w:rsidP="001545A3">
            <w:pPr>
              <w:jc w:val="center"/>
              <w:rPr>
                <w:sz w:val="20"/>
                <w:szCs w:val="20"/>
              </w:rPr>
            </w:pPr>
            <w:r w:rsidRPr="006770D2">
              <w:rPr>
                <w:sz w:val="20"/>
                <w:szCs w:val="20"/>
              </w:rPr>
              <w:t>234,4</w:t>
            </w:r>
          </w:p>
        </w:tc>
        <w:tc>
          <w:tcPr>
            <w:tcW w:w="399" w:type="pct"/>
            <w:shd w:val="clear" w:color="auto" w:fill="auto"/>
            <w:vAlign w:val="center"/>
          </w:tcPr>
          <w:p w14:paraId="2FA1E141" w14:textId="48823A92" w:rsidR="001545A3" w:rsidRPr="00224B80" w:rsidRDefault="001545A3" w:rsidP="001545A3">
            <w:pPr>
              <w:jc w:val="center"/>
              <w:rPr>
                <w:sz w:val="20"/>
                <w:szCs w:val="20"/>
              </w:rPr>
            </w:pPr>
            <w:r w:rsidRPr="006770D2">
              <w:rPr>
                <w:sz w:val="20"/>
                <w:szCs w:val="20"/>
              </w:rPr>
              <w:t>234,3</w:t>
            </w:r>
          </w:p>
        </w:tc>
        <w:tc>
          <w:tcPr>
            <w:tcW w:w="399" w:type="pct"/>
            <w:shd w:val="clear" w:color="auto" w:fill="auto"/>
            <w:vAlign w:val="center"/>
          </w:tcPr>
          <w:p w14:paraId="704B531A" w14:textId="75B099F8" w:rsidR="001545A3" w:rsidRPr="00224B80" w:rsidRDefault="001545A3" w:rsidP="001545A3">
            <w:pPr>
              <w:jc w:val="center"/>
              <w:rPr>
                <w:sz w:val="20"/>
                <w:szCs w:val="20"/>
              </w:rPr>
            </w:pPr>
            <w:r w:rsidRPr="006770D2">
              <w:rPr>
                <w:sz w:val="20"/>
                <w:szCs w:val="20"/>
              </w:rPr>
              <w:t>234,2</w:t>
            </w:r>
          </w:p>
        </w:tc>
        <w:tc>
          <w:tcPr>
            <w:tcW w:w="399" w:type="pct"/>
            <w:shd w:val="clear" w:color="auto" w:fill="auto"/>
            <w:vAlign w:val="center"/>
          </w:tcPr>
          <w:p w14:paraId="14BFFA25" w14:textId="5E8F33E7" w:rsidR="001545A3" w:rsidRPr="00224B80" w:rsidRDefault="001545A3" w:rsidP="001545A3">
            <w:pPr>
              <w:jc w:val="center"/>
              <w:rPr>
                <w:sz w:val="20"/>
                <w:szCs w:val="20"/>
              </w:rPr>
            </w:pPr>
            <w:r w:rsidRPr="006770D2">
              <w:rPr>
                <w:sz w:val="20"/>
                <w:szCs w:val="20"/>
              </w:rPr>
              <w:t>234,1</w:t>
            </w:r>
          </w:p>
        </w:tc>
      </w:tr>
      <w:tr w:rsidR="00224B80" w:rsidRPr="00224B80" w14:paraId="0ED2FB4C" w14:textId="77777777" w:rsidTr="001545A3">
        <w:trPr>
          <w:gridAfter w:val="1"/>
          <w:wAfter w:w="12" w:type="pct"/>
        </w:trPr>
        <w:tc>
          <w:tcPr>
            <w:tcW w:w="337" w:type="pct"/>
            <w:vMerge/>
            <w:shd w:val="clear" w:color="auto" w:fill="auto"/>
            <w:vAlign w:val="center"/>
          </w:tcPr>
          <w:p w14:paraId="31DEDE38" w14:textId="77777777" w:rsidR="001545A3" w:rsidRPr="00224B80" w:rsidRDefault="001545A3" w:rsidP="001545A3">
            <w:pPr>
              <w:jc w:val="center"/>
              <w:rPr>
                <w:sz w:val="20"/>
                <w:szCs w:val="20"/>
              </w:rPr>
            </w:pPr>
          </w:p>
        </w:tc>
        <w:tc>
          <w:tcPr>
            <w:tcW w:w="1110" w:type="pct"/>
            <w:vMerge/>
            <w:shd w:val="clear" w:color="auto" w:fill="auto"/>
            <w:vAlign w:val="center"/>
          </w:tcPr>
          <w:p w14:paraId="4DFFC8C2" w14:textId="77777777" w:rsidR="001545A3" w:rsidRPr="00224B80" w:rsidRDefault="001545A3" w:rsidP="001545A3">
            <w:pPr>
              <w:jc w:val="center"/>
              <w:rPr>
                <w:sz w:val="20"/>
                <w:szCs w:val="20"/>
              </w:rPr>
            </w:pPr>
          </w:p>
        </w:tc>
        <w:tc>
          <w:tcPr>
            <w:tcW w:w="389" w:type="pct"/>
            <w:shd w:val="clear" w:color="auto" w:fill="auto"/>
            <w:vAlign w:val="center"/>
          </w:tcPr>
          <w:p w14:paraId="68C5A014" w14:textId="77777777" w:rsidR="001545A3" w:rsidRPr="00224B80" w:rsidRDefault="001545A3" w:rsidP="001545A3">
            <w:pPr>
              <w:jc w:val="center"/>
              <w:rPr>
                <w:sz w:val="20"/>
                <w:szCs w:val="20"/>
              </w:rPr>
            </w:pPr>
            <w:r w:rsidRPr="00224B80">
              <w:rPr>
                <w:sz w:val="20"/>
                <w:szCs w:val="20"/>
              </w:rPr>
              <w:t>т.у.т.</w:t>
            </w:r>
          </w:p>
        </w:tc>
        <w:tc>
          <w:tcPr>
            <w:tcW w:w="363" w:type="pct"/>
            <w:shd w:val="clear" w:color="auto" w:fill="auto"/>
            <w:vAlign w:val="center"/>
          </w:tcPr>
          <w:p w14:paraId="009B04CC" w14:textId="0E8F22F7" w:rsidR="001545A3" w:rsidRPr="00224B80" w:rsidRDefault="001545A3" w:rsidP="001545A3">
            <w:pPr>
              <w:jc w:val="center"/>
              <w:rPr>
                <w:sz w:val="20"/>
                <w:szCs w:val="20"/>
              </w:rPr>
            </w:pPr>
            <w:r w:rsidRPr="006770D2">
              <w:rPr>
                <w:sz w:val="20"/>
                <w:szCs w:val="20"/>
              </w:rPr>
              <w:t>233,6</w:t>
            </w:r>
          </w:p>
        </w:tc>
        <w:tc>
          <w:tcPr>
            <w:tcW w:w="354" w:type="pct"/>
            <w:shd w:val="clear" w:color="auto" w:fill="auto"/>
            <w:vAlign w:val="center"/>
          </w:tcPr>
          <w:p w14:paraId="5613BE4E" w14:textId="5850B2D4" w:rsidR="001545A3" w:rsidRPr="00224B80" w:rsidRDefault="001545A3" w:rsidP="001545A3">
            <w:pPr>
              <w:jc w:val="center"/>
              <w:rPr>
                <w:sz w:val="20"/>
                <w:szCs w:val="20"/>
              </w:rPr>
            </w:pPr>
            <w:r w:rsidRPr="006770D2">
              <w:rPr>
                <w:sz w:val="20"/>
                <w:szCs w:val="20"/>
              </w:rPr>
              <w:t>239,7</w:t>
            </w:r>
          </w:p>
        </w:tc>
        <w:tc>
          <w:tcPr>
            <w:tcW w:w="440" w:type="pct"/>
            <w:shd w:val="clear" w:color="auto" w:fill="auto"/>
            <w:vAlign w:val="center"/>
          </w:tcPr>
          <w:p w14:paraId="4E789904" w14:textId="51917742" w:rsidR="001545A3" w:rsidRPr="00224B80" w:rsidRDefault="001545A3" w:rsidP="001545A3">
            <w:pPr>
              <w:jc w:val="center"/>
              <w:rPr>
                <w:sz w:val="20"/>
                <w:szCs w:val="20"/>
              </w:rPr>
            </w:pPr>
            <w:r w:rsidRPr="006770D2">
              <w:rPr>
                <w:sz w:val="20"/>
                <w:szCs w:val="20"/>
              </w:rPr>
              <w:t>239,6</w:t>
            </w:r>
          </w:p>
        </w:tc>
        <w:tc>
          <w:tcPr>
            <w:tcW w:w="399" w:type="pct"/>
            <w:shd w:val="clear" w:color="auto" w:fill="auto"/>
            <w:vAlign w:val="center"/>
          </w:tcPr>
          <w:p w14:paraId="03931C3A" w14:textId="0B6E9D06" w:rsidR="001545A3" w:rsidRPr="00224B80" w:rsidRDefault="001545A3" w:rsidP="001545A3">
            <w:pPr>
              <w:jc w:val="center"/>
              <w:rPr>
                <w:sz w:val="20"/>
                <w:szCs w:val="20"/>
              </w:rPr>
            </w:pPr>
            <w:r w:rsidRPr="006770D2">
              <w:rPr>
                <w:sz w:val="20"/>
                <w:szCs w:val="20"/>
              </w:rPr>
              <w:t>239,4</w:t>
            </w:r>
          </w:p>
        </w:tc>
        <w:tc>
          <w:tcPr>
            <w:tcW w:w="399" w:type="pct"/>
            <w:shd w:val="clear" w:color="auto" w:fill="auto"/>
            <w:vAlign w:val="center"/>
          </w:tcPr>
          <w:p w14:paraId="3DAE9485" w14:textId="3B88ED74" w:rsidR="001545A3" w:rsidRPr="00224B80" w:rsidRDefault="001545A3" w:rsidP="001545A3">
            <w:pPr>
              <w:jc w:val="center"/>
              <w:rPr>
                <w:sz w:val="20"/>
                <w:szCs w:val="20"/>
              </w:rPr>
            </w:pPr>
            <w:r w:rsidRPr="006770D2">
              <w:rPr>
                <w:sz w:val="20"/>
                <w:szCs w:val="20"/>
              </w:rPr>
              <w:t>239,3</w:t>
            </w:r>
          </w:p>
        </w:tc>
        <w:tc>
          <w:tcPr>
            <w:tcW w:w="399" w:type="pct"/>
            <w:shd w:val="clear" w:color="auto" w:fill="auto"/>
            <w:vAlign w:val="center"/>
          </w:tcPr>
          <w:p w14:paraId="6D8475AD" w14:textId="185CEA86" w:rsidR="001545A3" w:rsidRPr="00224B80" w:rsidRDefault="001545A3" w:rsidP="001545A3">
            <w:pPr>
              <w:jc w:val="center"/>
              <w:rPr>
                <w:sz w:val="20"/>
                <w:szCs w:val="20"/>
              </w:rPr>
            </w:pPr>
            <w:r w:rsidRPr="006770D2">
              <w:rPr>
                <w:sz w:val="20"/>
                <w:szCs w:val="20"/>
              </w:rPr>
              <w:t>239,2</w:t>
            </w:r>
          </w:p>
        </w:tc>
        <w:tc>
          <w:tcPr>
            <w:tcW w:w="399" w:type="pct"/>
            <w:shd w:val="clear" w:color="auto" w:fill="auto"/>
            <w:vAlign w:val="center"/>
          </w:tcPr>
          <w:p w14:paraId="0DA35301" w14:textId="2718A766" w:rsidR="001545A3" w:rsidRPr="00224B80" w:rsidRDefault="001545A3" w:rsidP="001545A3">
            <w:pPr>
              <w:jc w:val="center"/>
              <w:rPr>
                <w:sz w:val="20"/>
                <w:szCs w:val="20"/>
              </w:rPr>
            </w:pPr>
            <w:r w:rsidRPr="006770D2">
              <w:rPr>
                <w:sz w:val="20"/>
                <w:szCs w:val="20"/>
              </w:rPr>
              <w:t>239,1</w:t>
            </w:r>
          </w:p>
        </w:tc>
        <w:tc>
          <w:tcPr>
            <w:tcW w:w="399" w:type="pct"/>
            <w:shd w:val="clear" w:color="auto" w:fill="auto"/>
            <w:vAlign w:val="center"/>
          </w:tcPr>
          <w:p w14:paraId="4DB4093B" w14:textId="1CD52180" w:rsidR="001545A3" w:rsidRPr="00224B80" w:rsidRDefault="001545A3" w:rsidP="001545A3">
            <w:pPr>
              <w:jc w:val="center"/>
              <w:rPr>
                <w:sz w:val="20"/>
                <w:szCs w:val="20"/>
              </w:rPr>
            </w:pPr>
            <w:r w:rsidRPr="006770D2">
              <w:rPr>
                <w:sz w:val="20"/>
                <w:szCs w:val="20"/>
              </w:rPr>
              <w:t>239,0</w:t>
            </w:r>
          </w:p>
        </w:tc>
      </w:tr>
      <w:tr w:rsidR="00224B80" w:rsidRPr="00224B80" w14:paraId="731770CA" w14:textId="77777777" w:rsidTr="001545A3">
        <w:trPr>
          <w:gridAfter w:val="1"/>
          <w:wAfter w:w="12" w:type="pct"/>
        </w:trPr>
        <w:tc>
          <w:tcPr>
            <w:tcW w:w="337" w:type="pct"/>
            <w:shd w:val="clear" w:color="auto" w:fill="auto"/>
            <w:vAlign w:val="center"/>
          </w:tcPr>
          <w:p w14:paraId="4EFF4470" w14:textId="77777777" w:rsidR="001545A3" w:rsidRPr="00224B80" w:rsidRDefault="001545A3" w:rsidP="001545A3">
            <w:pPr>
              <w:jc w:val="center"/>
              <w:rPr>
                <w:sz w:val="20"/>
                <w:szCs w:val="20"/>
              </w:rPr>
            </w:pPr>
            <w:r w:rsidRPr="00224B80">
              <w:rPr>
                <w:sz w:val="20"/>
                <w:szCs w:val="20"/>
              </w:rPr>
              <w:t>1.3</w:t>
            </w:r>
          </w:p>
        </w:tc>
        <w:tc>
          <w:tcPr>
            <w:tcW w:w="1110" w:type="pct"/>
            <w:shd w:val="clear" w:color="auto" w:fill="auto"/>
            <w:vAlign w:val="center"/>
          </w:tcPr>
          <w:p w14:paraId="31F14E83" w14:textId="77777777" w:rsidR="001545A3" w:rsidRPr="00224B80" w:rsidRDefault="001545A3" w:rsidP="001545A3">
            <w:pPr>
              <w:jc w:val="center"/>
              <w:rPr>
                <w:sz w:val="20"/>
                <w:szCs w:val="20"/>
              </w:rPr>
            </w:pPr>
            <w:r w:rsidRPr="00224B80">
              <w:rPr>
                <w:sz w:val="20"/>
                <w:szCs w:val="20"/>
              </w:rPr>
              <w:t>Выработка тепловой энергии</w:t>
            </w:r>
          </w:p>
        </w:tc>
        <w:tc>
          <w:tcPr>
            <w:tcW w:w="389" w:type="pct"/>
            <w:shd w:val="clear" w:color="auto" w:fill="auto"/>
            <w:vAlign w:val="center"/>
          </w:tcPr>
          <w:p w14:paraId="115DB88E"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37DE591" w14:textId="4E50DDF0" w:rsidR="001545A3" w:rsidRPr="00224B80" w:rsidRDefault="001545A3" w:rsidP="001545A3">
            <w:pPr>
              <w:jc w:val="center"/>
              <w:rPr>
                <w:sz w:val="20"/>
                <w:szCs w:val="20"/>
              </w:rPr>
            </w:pPr>
            <w:r w:rsidRPr="006770D2">
              <w:rPr>
                <w:sz w:val="20"/>
                <w:szCs w:val="20"/>
              </w:rPr>
              <w:t>1559,8</w:t>
            </w:r>
          </w:p>
        </w:tc>
        <w:tc>
          <w:tcPr>
            <w:tcW w:w="354" w:type="pct"/>
            <w:shd w:val="clear" w:color="auto" w:fill="auto"/>
            <w:vAlign w:val="center"/>
          </w:tcPr>
          <w:p w14:paraId="1FDCDE8B" w14:textId="4FD50070" w:rsidR="001545A3" w:rsidRPr="00224B80" w:rsidRDefault="001545A3" w:rsidP="001545A3">
            <w:pPr>
              <w:jc w:val="center"/>
              <w:rPr>
                <w:sz w:val="20"/>
                <w:szCs w:val="20"/>
              </w:rPr>
            </w:pPr>
            <w:r w:rsidRPr="006770D2">
              <w:rPr>
                <w:sz w:val="20"/>
                <w:szCs w:val="20"/>
              </w:rPr>
              <w:t>1454,0</w:t>
            </w:r>
          </w:p>
        </w:tc>
        <w:tc>
          <w:tcPr>
            <w:tcW w:w="440" w:type="pct"/>
            <w:shd w:val="clear" w:color="auto" w:fill="auto"/>
            <w:vAlign w:val="center"/>
          </w:tcPr>
          <w:p w14:paraId="77523F6D" w14:textId="49816E79" w:rsidR="001545A3" w:rsidRPr="00224B80" w:rsidRDefault="001545A3" w:rsidP="001545A3">
            <w:pPr>
              <w:jc w:val="center"/>
              <w:rPr>
                <w:sz w:val="20"/>
                <w:szCs w:val="20"/>
              </w:rPr>
            </w:pPr>
            <w:r w:rsidRPr="006770D2">
              <w:rPr>
                <w:sz w:val="20"/>
                <w:szCs w:val="20"/>
              </w:rPr>
              <w:t>1453,3</w:t>
            </w:r>
          </w:p>
        </w:tc>
        <w:tc>
          <w:tcPr>
            <w:tcW w:w="399" w:type="pct"/>
            <w:shd w:val="clear" w:color="auto" w:fill="auto"/>
            <w:vAlign w:val="center"/>
          </w:tcPr>
          <w:p w14:paraId="29583CFF" w14:textId="68021412" w:rsidR="001545A3" w:rsidRPr="00224B80" w:rsidRDefault="001545A3" w:rsidP="001545A3">
            <w:pPr>
              <w:jc w:val="center"/>
              <w:rPr>
                <w:sz w:val="20"/>
                <w:szCs w:val="20"/>
              </w:rPr>
            </w:pPr>
            <w:r w:rsidRPr="006770D2">
              <w:rPr>
                <w:sz w:val="20"/>
                <w:szCs w:val="20"/>
              </w:rPr>
              <w:t>1452,6</w:t>
            </w:r>
          </w:p>
        </w:tc>
        <w:tc>
          <w:tcPr>
            <w:tcW w:w="399" w:type="pct"/>
            <w:shd w:val="clear" w:color="auto" w:fill="auto"/>
            <w:vAlign w:val="center"/>
          </w:tcPr>
          <w:p w14:paraId="3928DAFA" w14:textId="5DBDE199" w:rsidR="001545A3" w:rsidRPr="00224B80" w:rsidRDefault="001545A3" w:rsidP="001545A3">
            <w:pPr>
              <w:jc w:val="center"/>
              <w:rPr>
                <w:sz w:val="20"/>
                <w:szCs w:val="20"/>
              </w:rPr>
            </w:pPr>
            <w:r w:rsidRPr="006770D2">
              <w:rPr>
                <w:sz w:val="20"/>
                <w:szCs w:val="20"/>
              </w:rPr>
              <w:t>1451,9</w:t>
            </w:r>
          </w:p>
        </w:tc>
        <w:tc>
          <w:tcPr>
            <w:tcW w:w="399" w:type="pct"/>
            <w:shd w:val="clear" w:color="auto" w:fill="auto"/>
            <w:vAlign w:val="center"/>
          </w:tcPr>
          <w:p w14:paraId="6F658893" w14:textId="704EA417" w:rsidR="001545A3" w:rsidRPr="00224B80" w:rsidRDefault="001545A3" w:rsidP="001545A3">
            <w:pPr>
              <w:jc w:val="center"/>
              <w:rPr>
                <w:sz w:val="20"/>
                <w:szCs w:val="20"/>
              </w:rPr>
            </w:pPr>
            <w:r w:rsidRPr="006770D2">
              <w:rPr>
                <w:sz w:val="20"/>
                <w:szCs w:val="20"/>
              </w:rPr>
              <w:t>1451,2</w:t>
            </w:r>
          </w:p>
        </w:tc>
        <w:tc>
          <w:tcPr>
            <w:tcW w:w="399" w:type="pct"/>
            <w:shd w:val="clear" w:color="auto" w:fill="auto"/>
            <w:vAlign w:val="center"/>
          </w:tcPr>
          <w:p w14:paraId="253574DA" w14:textId="79FCEC24" w:rsidR="001545A3" w:rsidRPr="00224B80" w:rsidRDefault="001545A3" w:rsidP="001545A3">
            <w:pPr>
              <w:jc w:val="center"/>
              <w:rPr>
                <w:sz w:val="20"/>
                <w:szCs w:val="20"/>
              </w:rPr>
            </w:pPr>
            <w:r w:rsidRPr="006770D2">
              <w:rPr>
                <w:sz w:val="20"/>
                <w:szCs w:val="20"/>
              </w:rPr>
              <w:t>1450,5</w:t>
            </w:r>
          </w:p>
        </w:tc>
        <w:tc>
          <w:tcPr>
            <w:tcW w:w="399" w:type="pct"/>
            <w:shd w:val="clear" w:color="auto" w:fill="auto"/>
            <w:vAlign w:val="center"/>
          </w:tcPr>
          <w:p w14:paraId="0ED09602" w14:textId="40E640DE" w:rsidR="001545A3" w:rsidRPr="00224B80" w:rsidRDefault="001545A3" w:rsidP="001545A3">
            <w:pPr>
              <w:jc w:val="center"/>
              <w:rPr>
                <w:sz w:val="20"/>
                <w:szCs w:val="20"/>
              </w:rPr>
            </w:pPr>
            <w:r w:rsidRPr="006770D2">
              <w:rPr>
                <w:sz w:val="20"/>
                <w:szCs w:val="20"/>
              </w:rPr>
              <w:t>1449,8</w:t>
            </w:r>
          </w:p>
        </w:tc>
      </w:tr>
      <w:tr w:rsidR="00224B80" w:rsidRPr="00224B80" w14:paraId="598EF1C0" w14:textId="77777777" w:rsidTr="001545A3">
        <w:trPr>
          <w:gridAfter w:val="1"/>
          <w:wAfter w:w="12" w:type="pct"/>
        </w:trPr>
        <w:tc>
          <w:tcPr>
            <w:tcW w:w="337" w:type="pct"/>
            <w:shd w:val="clear" w:color="auto" w:fill="auto"/>
            <w:vAlign w:val="center"/>
          </w:tcPr>
          <w:p w14:paraId="654ED9B6" w14:textId="77777777" w:rsidR="001545A3" w:rsidRPr="00224B80" w:rsidRDefault="001545A3" w:rsidP="001545A3">
            <w:pPr>
              <w:jc w:val="center"/>
              <w:rPr>
                <w:sz w:val="20"/>
                <w:szCs w:val="20"/>
              </w:rPr>
            </w:pPr>
            <w:r w:rsidRPr="00224B80">
              <w:rPr>
                <w:sz w:val="20"/>
                <w:szCs w:val="20"/>
              </w:rPr>
              <w:t>1.4</w:t>
            </w:r>
          </w:p>
        </w:tc>
        <w:tc>
          <w:tcPr>
            <w:tcW w:w="1110" w:type="pct"/>
            <w:shd w:val="clear" w:color="auto" w:fill="auto"/>
            <w:vAlign w:val="center"/>
          </w:tcPr>
          <w:p w14:paraId="1D02FD5A" w14:textId="77777777" w:rsidR="001545A3" w:rsidRPr="00224B80" w:rsidRDefault="001545A3" w:rsidP="001545A3">
            <w:pPr>
              <w:jc w:val="center"/>
              <w:rPr>
                <w:sz w:val="20"/>
                <w:szCs w:val="20"/>
              </w:rPr>
            </w:pPr>
            <w:r w:rsidRPr="00224B80">
              <w:rPr>
                <w:sz w:val="20"/>
                <w:szCs w:val="20"/>
              </w:rPr>
              <w:t>Собственные и хозяйственные нужды котельной</w:t>
            </w:r>
          </w:p>
        </w:tc>
        <w:tc>
          <w:tcPr>
            <w:tcW w:w="389" w:type="pct"/>
            <w:shd w:val="clear" w:color="auto" w:fill="auto"/>
            <w:vAlign w:val="center"/>
          </w:tcPr>
          <w:p w14:paraId="16BE1E32"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69915FF" w14:textId="04D2B94B" w:rsidR="001545A3" w:rsidRPr="00224B80" w:rsidRDefault="001545A3" w:rsidP="001545A3">
            <w:pPr>
              <w:jc w:val="center"/>
              <w:rPr>
                <w:sz w:val="20"/>
                <w:szCs w:val="20"/>
              </w:rPr>
            </w:pPr>
            <w:r w:rsidRPr="006770D2">
              <w:rPr>
                <w:sz w:val="20"/>
                <w:szCs w:val="20"/>
              </w:rPr>
              <w:t>32,2</w:t>
            </w:r>
          </w:p>
        </w:tc>
        <w:tc>
          <w:tcPr>
            <w:tcW w:w="354" w:type="pct"/>
            <w:shd w:val="clear" w:color="auto" w:fill="auto"/>
            <w:vAlign w:val="center"/>
          </w:tcPr>
          <w:p w14:paraId="09ED8319" w14:textId="6457B24F" w:rsidR="001545A3" w:rsidRPr="00224B80" w:rsidRDefault="001545A3" w:rsidP="001545A3">
            <w:pPr>
              <w:jc w:val="center"/>
              <w:rPr>
                <w:sz w:val="20"/>
                <w:szCs w:val="20"/>
              </w:rPr>
            </w:pPr>
            <w:r w:rsidRPr="006770D2">
              <w:rPr>
                <w:sz w:val="20"/>
                <w:szCs w:val="20"/>
              </w:rPr>
              <w:t>34,0</w:t>
            </w:r>
          </w:p>
        </w:tc>
        <w:tc>
          <w:tcPr>
            <w:tcW w:w="440" w:type="pct"/>
            <w:shd w:val="clear" w:color="auto" w:fill="auto"/>
            <w:vAlign w:val="center"/>
          </w:tcPr>
          <w:p w14:paraId="77CB170B" w14:textId="72B7AF37"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453FED58" w14:textId="577F146D"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4081159F" w14:textId="3A1CC2C8"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332747A2" w14:textId="6FA28A8E"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04F3E7A6" w14:textId="279E13AB" w:rsidR="001545A3" w:rsidRPr="00224B80" w:rsidRDefault="001545A3" w:rsidP="001545A3">
            <w:pPr>
              <w:jc w:val="center"/>
              <w:rPr>
                <w:sz w:val="20"/>
                <w:szCs w:val="20"/>
              </w:rPr>
            </w:pPr>
            <w:r w:rsidRPr="006770D2">
              <w:rPr>
                <w:sz w:val="20"/>
                <w:szCs w:val="20"/>
              </w:rPr>
              <w:t>34,0</w:t>
            </w:r>
          </w:p>
        </w:tc>
        <w:tc>
          <w:tcPr>
            <w:tcW w:w="399" w:type="pct"/>
            <w:shd w:val="clear" w:color="auto" w:fill="auto"/>
            <w:vAlign w:val="center"/>
          </w:tcPr>
          <w:p w14:paraId="1C0A7DF5" w14:textId="28AA8189" w:rsidR="001545A3" w:rsidRPr="00224B80" w:rsidRDefault="001545A3" w:rsidP="001545A3">
            <w:pPr>
              <w:jc w:val="center"/>
              <w:rPr>
                <w:sz w:val="20"/>
                <w:szCs w:val="20"/>
              </w:rPr>
            </w:pPr>
            <w:r w:rsidRPr="006770D2">
              <w:rPr>
                <w:sz w:val="20"/>
                <w:szCs w:val="20"/>
              </w:rPr>
              <w:t>34,0</w:t>
            </w:r>
          </w:p>
        </w:tc>
      </w:tr>
      <w:tr w:rsidR="00224B80" w:rsidRPr="00224B80" w14:paraId="635219B3" w14:textId="77777777" w:rsidTr="001545A3">
        <w:trPr>
          <w:gridAfter w:val="1"/>
          <w:wAfter w:w="12" w:type="pct"/>
        </w:trPr>
        <w:tc>
          <w:tcPr>
            <w:tcW w:w="337" w:type="pct"/>
            <w:shd w:val="clear" w:color="auto" w:fill="auto"/>
            <w:vAlign w:val="center"/>
          </w:tcPr>
          <w:p w14:paraId="5BDD331B" w14:textId="77777777" w:rsidR="001545A3" w:rsidRPr="00224B80" w:rsidRDefault="001545A3" w:rsidP="001545A3">
            <w:pPr>
              <w:jc w:val="center"/>
              <w:rPr>
                <w:sz w:val="20"/>
                <w:szCs w:val="20"/>
              </w:rPr>
            </w:pPr>
            <w:r w:rsidRPr="00224B80">
              <w:rPr>
                <w:sz w:val="20"/>
                <w:szCs w:val="20"/>
              </w:rPr>
              <w:t>1.5</w:t>
            </w:r>
          </w:p>
        </w:tc>
        <w:tc>
          <w:tcPr>
            <w:tcW w:w="1110" w:type="pct"/>
            <w:shd w:val="clear" w:color="auto" w:fill="auto"/>
            <w:vAlign w:val="center"/>
          </w:tcPr>
          <w:p w14:paraId="4FFE8346" w14:textId="77777777" w:rsidR="001545A3" w:rsidRPr="00224B80" w:rsidRDefault="001545A3" w:rsidP="001545A3">
            <w:pPr>
              <w:jc w:val="center"/>
              <w:rPr>
                <w:sz w:val="20"/>
                <w:szCs w:val="20"/>
              </w:rPr>
            </w:pPr>
            <w:r w:rsidRPr="00224B80">
              <w:rPr>
                <w:sz w:val="20"/>
                <w:szCs w:val="20"/>
              </w:rPr>
              <w:t>Тепловая энергия, отпущенная в сети</w:t>
            </w:r>
          </w:p>
        </w:tc>
        <w:tc>
          <w:tcPr>
            <w:tcW w:w="389" w:type="pct"/>
            <w:shd w:val="clear" w:color="auto" w:fill="auto"/>
            <w:vAlign w:val="center"/>
          </w:tcPr>
          <w:p w14:paraId="71FF06EB"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FB95430" w14:textId="750C6347" w:rsidR="001545A3" w:rsidRPr="00224B80" w:rsidRDefault="001545A3" w:rsidP="001545A3">
            <w:pPr>
              <w:jc w:val="center"/>
              <w:rPr>
                <w:sz w:val="20"/>
                <w:szCs w:val="20"/>
              </w:rPr>
            </w:pPr>
            <w:r w:rsidRPr="006770D2">
              <w:rPr>
                <w:sz w:val="22"/>
                <w:szCs w:val="22"/>
              </w:rPr>
              <w:t>1527,6</w:t>
            </w:r>
          </w:p>
        </w:tc>
        <w:tc>
          <w:tcPr>
            <w:tcW w:w="354" w:type="pct"/>
            <w:shd w:val="clear" w:color="auto" w:fill="auto"/>
            <w:vAlign w:val="center"/>
          </w:tcPr>
          <w:p w14:paraId="63DFA827" w14:textId="5BCC5167" w:rsidR="001545A3" w:rsidRPr="00224B80" w:rsidRDefault="001545A3" w:rsidP="001545A3">
            <w:pPr>
              <w:jc w:val="center"/>
              <w:rPr>
                <w:sz w:val="20"/>
                <w:szCs w:val="20"/>
              </w:rPr>
            </w:pPr>
            <w:r w:rsidRPr="006770D2">
              <w:rPr>
                <w:sz w:val="20"/>
                <w:szCs w:val="20"/>
              </w:rPr>
              <w:t>1420,0</w:t>
            </w:r>
          </w:p>
        </w:tc>
        <w:tc>
          <w:tcPr>
            <w:tcW w:w="440" w:type="pct"/>
            <w:shd w:val="clear" w:color="auto" w:fill="auto"/>
            <w:vAlign w:val="center"/>
          </w:tcPr>
          <w:p w14:paraId="1642BD88" w14:textId="031B0041" w:rsidR="001545A3" w:rsidRPr="00224B80" w:rsidRDefault="001545A3" w:rsidP="001545A3">
            <w:pPr>
              <w:jc w:val="center"/>
              <w:rPr>
                <w:sz w:val="20"/>
                <w:szCs w:val="20"/>
              </w:rPr>
            </w:pPr>
            <w:r w:rsidRPr="006770D2">
              <w:rPr>
                <w:sz w:val="20"/>
                <w:szCs w:val="20"/>
              </w:rPr>
              <w:t>1419,3</w:t>
            </w:r>
          </w:p>
        </w:tc>
        <w:tc>
          <w:tcPr>
            <w:tcW w:w="399" w:type="pct"/>
            <w:shd w:val="clear" w:color="auto" w:fill="auto"/>
            <w:vAlign w:val="center"/>
          </w:tcPr>
          <w:p w14:paraId="196DCA53" w14:textId="2578594F" w:rsidR="001545A3" w:rsidRPr="00224B80" w:rsidRDefault="001545A3" w:rsidP="001545A3">
            <w:pPr>
              <w:jc w:val="center"/>
              <w:rPr>
                <w:sz w:val="20"/>
                <w:szCs w:val="20"/>
              </w:rPr>
            </w:pPr>
            <w:r w:rsidRPr="006770D2">
              <w:rPr>
                <w:sz w:val="20"/>
                <w:szCs w:val="20"/>
              </w:rPr>
              <w:t>1418,6</w:t>
            </w:r>
          </w:p>
        </w:tc>
        <w:tc>
          <w:tcPr>
            <w:tcW w:w="399" w:type="pct"/>
            <w:shd w:val="clear" w:color="auto" w:fill="auto"/>
            <w:vAlign w:val="center"/>
          </w:tcPr>
          <w:p w14:paraId="23F7834F" w14:textId="4655D45F" w:rsidR="001545A3" w:rsidRPr="00224B80" w:rsidRDefault="001545A3" w:rsidP="001545A3">
            <w:pPr>
              <w:jc w:val="center"/>
              <w:rPr>
                <w:sz w:val="20"/>
                <w:szCs w:val="20"/>
              </w:rPr>
            </w:pPr>
            <w:r w:rsidRPr="006770D2">
              <w:rPr>
                <w:sz w:val="20"/>
                <w:szCs w:val="20"/>
              </w:rPr>
              <w:t>1417,9</w:t>
            </w:r>
          </w:p>
        </w:tc>
        <w:tc>
          <w:tcPr>
            <w:tcW w:w="399" w:type="pct"/>
            <w:shd w:val="clear" w:color="auto" w:fill="auto"/>
            <w:vAlign w:val="center"/>
          </w:tcPr>
          <w:p w14:paraId="6975272B" w14:textId="3967FF89" w:rsidR="001545A3" w:rsidRPr="00224B80" w:rsidRDefault="001545A3" w:rsidP="001545A3">
            <w:pPr>
              <w:jc w:val="center"/>
              <w:rPr>
                <w:sz w:val="20"/>
                <w:szCs w:val="20"/>
              </w:rPr>
            </w:pPr>
            <w:r w:rsidRPr="006770D2">
              <w:rPr>
                <w:sz w:val="20"/>
                <w:szCs w:val="20"/>
              </w:rPr>
              <w:t>1417,2</w:t>
            </w:r>
          </w:p>
        </w:tc>
        <w:tc>
          <w:tcPr>
            <w:tcW w:w="399" w:type="pct"/>
            <w:shd w:val="clear" w:color="auto" w:fill="auto"/>
            <w:vAlign w:val="center"/>
          </w:tcPr>
          <w:p w14:paraId="4E6C82AC" w14:textId="04DF8E7F" w:rsidR="001545A3" w:rsidRPr="00224B80" w:rsidRDefault="001545A3" w:rsidP="001545A3">
            <w:pPr>
              <w:jc w:val="center"/>
              <w:rPr>
                <w:sz w:val="20"/>
                <w:szCs w:val="20"/>
              </w:rPr>
            </w:pPr>
            <w:r w:rsidRPr="006770D2">
              <w:rPr>
                <w:sz w:val="20"/>
                <w:szCs w:val="20"/>
              </w:rPr>
              <w:t>1416,5</w:t>
            </w:r>
          </w:p>
        </w:tc>
        <w:tc>
          <w:tcPr>
            <w:tcW w:w="399" w:type="pct"/>
            <w:shd w:val="clear" w:color="auto" w:fill="auto"/>
            <w:vAlign w:val="center"/>
          </w:tcPr>
          <w:p w14:paraId="33DDE976" w14:textId="7B6275DF" w:rsidR="001545A3" w:rsidRPr="00224B80" w:rsidRDefault="001545A3" w:rsidP="001545A3">
            <w:pPr>
              <w:jc w:val="center"/>
              <w:rPr>
                <w:sz w:val="20"/>
                <w:szCs w:val="20"/>
              </w:rPr>
            </w:pPr>
            <w:r w:rsidRPr="006770D2">
              <w:rPr>
                <w:sz w:val="20"/>
                <w:szCs w:val="20"/>
              </w:rPr>
              <w:t>1415,8</w:t>
            </w:r>
          </w:p>
        </w:tc>
      </w:tr>
      <w:tr w:rsidR="00224B80" w:rsidRPr="00224B80" w14:paraId="56C07564" w14:textId="77777777" w:rsidTr="001545A3">
        <w:trPr>
          <w:gridAfter w:val="1"/>
          <w:wAfter w:w="12" w:type="pct"/>
        </w:trPr>
        <w:tc>
          <w:tcPr>
            <w:tcW w:w="337" w:type="pct"/>
            <w:vMerge w:val="restart"/>
            <w:shd w:val="clear" w:color="auto" w:fill="auto"/>
            <w:vAlign w:val="center"/>
          </w:tcPr>
          <w:p w14:paraId="5FB0CCF4" w14:textId="77777777" w:rsidR="001545A3" w:rsidRPr="00224B80" w:rsidRDefault="001545A3" w:rsidP="001545A3">
            <w:pPr>
              <w:jc w:val="center"/>
              <w:rPr>
                <w:sz w:val="20"/>
                <w:szCs w:val="20"/>
              </w:rPr>
            </w:pPr>
            <w:r w:rsidRPr="00224B80">
              <w:rPr>
                <w:sz w:val="20"/>
                <w:szCs w:val="20"/>
              </w:rPr>
              <w:t>1.6</w:t>
            </w:r>
          </w:p>
        </w:tc>
        <w:tc>
          <w:tcPr>
            <w:tcW w:w="1110" w:type="pct"/>
            <w:vMerge w:val="restart"/>
            <w:shd w:val="clear" w:color="auto" w:fill="auto"/>
            <w:vAlign w:val="center"/>
          </w:tcPr>
          <w:p w14:paraId="1CB3A02F" w14:textId="77777777" w:rsidR="001545A3" w:rsidRPr="00224B80" w:rsidRDefault="001545A3" w:rsidP="001545A3">
            <w:pPr>
              <w:jc w:val="center"/>
              <w:rPr>
                <w:sz w:val="20"/>
                <w:szCs w:val="20"/>
              </w:rPr>
            </w:pPr>
            <w:r w:rsidRPr="00224B80">
              <w:rPr>
                <w:sz w:val="20"/>
                <w:szCs w:val="20"/>
              </w:rPr>
              <w:t>Потери тепловой сети</w:t>
            </w:r>
          </w:p>
        </w:tc>
        <w:tc>
          <w:tcPr>
            <w:tcW w:w="389" w:type="pct"/>
            <w:shd w:val="clear" w:color="auto" w:fill="auto"/>
            <w:vAlign w:val="center"/>
          </w:tcPr>
          <w:p w14:paraId="3214E1FF"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62ED2F2" w14:textId="37275252" w:rsidR="001545A3" w:rsidRPr="00224B80" w:rsidRDefault="001545A3" w:rsidP="001545A3">
            <w:pPr>
              <w:jc w:val="center"/>
              <w:rPr>
                <w:sz w:val="20"/>
                <w:szCs w:val="20"/>
              </w:rPr>
            </w:pPr>
            <w:r w:rsidRPr="006770D2">
              <w:rPr>
                <w:sz w:val="20"/>
                <w:szCs w:val="20"/>
              </w:rPr>
              <w:t>256,3</w:t>
            </w:r>
          </w:p>
        </w:tc>
        <w:tc>
          <w:tcPr>
            <w:tcW w:w="354" w:type="pct"/>
            <w:shd w:val="clear" w:color="auto" w:fill="auto"/>
            <w:vAlign w:val="center"/>
          </w:tcPr>
          <w:p w14:paraId="2D5F698E" w14:textId="3280240C" w:rsidR="001545A3" w:rsidRPr="00224B80" w:rsidRDefault="001545A3" w:rsidP="001545A3">
            <w:pPr>
              <w:jc w:val="center"/>
              <w:rPr>
                <w:sz w:val="20"/>
                <w:szCs w:val="20"/>
              </w:rPr>
            </w:pPr>
            <w:r w:rsidRPr="006770D2">
              <w:rPr>
                <w:sz w:val="20"/>
                <w:szCs w:val="20"/>
              </w:rPr>
              <w:t>142,0</w:t>
            </w:r>
          </w:p>
        </w:tc>
        <w:tc>
          <w:tcPr>
            <w:tcW w:w="440" w:type="pct"/>
            <w:shd w:val="clear" w:color="auto" w:fill="auto"/>
            <w:vAlign w:val="center"/>
          </w:tcPr>
          <w:p w14:paraId="406125AE" w14:textId="39B3C2C5" w:rsidR="001545A3" w:rsidRPr="00224B80" w:rsidRDefault="001545A3" w:rsidP="001545A3">
            <w:pPr>
              <w:jc w:val="center"/>
              <w:rPr>
                <w:sz w:val="20"/>
                <w:szCs w:val="20"/>
              </w:rPr>
            </w:pPr>
            <w:r w:rsidRPr="006770D2">
              <w:rPr>
                <w:sz w:val="20"/>
                <w:szCs w:val="20"/>
              </w:rPr>
              <w:t>141,3</w:t>
            </w:r>
          </w:p>
        </w:tc>
        <w:tc>
          <w:tcPr>
            <w:tcW w:w="399" w:type="pct"/>
            <w:shd w:val="clear" w:color="auto" w:fill="auto"/>
            <w:vAlign w:val="center"/>
          </w:tcPr>
          <w:p w14:paraId="69EF6DC8" w14:textId="02F5DF1E" w:rsidR="001545A3" w:rsidRPr="00224B80" w:rsidRDefault="001545A3" w:rsidP="001545A3">
            <w:pPr>
              <w:jc w:val="center"/>
              <w:rPr>
                <w:sz w:val="20"/>
                <w:szCs w:val="20"/>
              </w:rPr>
            </w:pPr>
            <w:r w:rsidRPr="006770D2">
              <w:rPr>
                <w:sz w:val="20"/>
                <w:szCs w:val="20"/>
              </w:rPr>
              <w:t>140,6</w:t>
            </w:r>
          </w:p>
        </w:tc>
        <w:tc>
          <w:tcPr>
            <w:tcW w:w="399" w:type="pct"/>
            <w:shd w:val="clear" w:color="auto" w:fill="auto"/>
            <w:vAlign w:val="center"/>
          </w:tcPr>
          <w:p w14:paraId="21538F3D" w14:textId="362DC44B" w:rsidR="001545A3" w:rsidRPr="00224B80" w:rsidRDefault="001545A3" w:rsidP="001545A3">
            <w:pPr>
              <w:jc w:val="center"/>
              <w:rPr>
                <w:sz w:val="20"/>
                <w:szCs w:val="20"/>
              </w:rPr>
            </w:pPr>
            <w:r w:rsidRPr="006770D2">
              <w:rPr>
                <w:sz w:val="20"/>
                <w:szCs w:val="20"/>
              </w:rPr>
              <w:t>139,9</w:t>
            </w:r>
          </w:p>
        </w:tc>
        <w:tc>
          <w:tcPr>
            <w:tcW w:w="399" w:type="pct"/>
            <w:shd w:val="clear" w:color="auto" w:fill="auto"/>
            <w:vAlign w:val="center"/>
          </w:tcPr>
          <w:p w14:paraId="1DAADB1F" w14:textId="14E907A9" w:rsidR="001545A3" w:rsidRPr="00224B80" w:rsidRDefault="001545A3" w:rsidP="001545A3">
            <w:pPr>
              <w:jc w:val="center"/>
              <w:rPr>
                <w:sz w:val="20"/>
                <w:szCs w:val="20"/>
              </w:rPr>
            </w:pPr>
            <w:r w:rsidRPr="006770D2">
              <w:rPr>
                <w:sz w:val="20"/>
                <w:szCs w:val="20"/>
              </w:rPr>
              <w:t>139,2</w:t>
            </w:r>
          </w:p>
        </w:tc>
        <w:tc>
          <w:tcPr>
            <w:tcW w:w="399" w:type="pct"/>
            <w:shd w:val="clear" w:color="auto" w:fill="auto"/>
            <w:vAlign w:val="center"/>
          </w:tcPr>
          <w:p w14:paraId="3EA5046F" w14:textId="4BB341CB" w:rsidR="001545A3" w:rsidRPr="00224B80" w:rsidRDefault="001545A3" w:rsidP="001545A3">
            <w:pPr>
              <w:jc w:val="center"/>
              <w:rPr>
                <w:sz w:val="20"/>
                <w:szCs w:val="20"/>
              </w:rPr>
            </w:pPr>
            <w:r w:rsidRPr="006770D2">
              <w:rPr>
                <w:sz w:val="20"/>
                <w:szCs w:val="20"/>
              </w:rPr>
              <w:t>138,5</w:t>
            </w:r>
          </w:p>
        </w:tc>
        <w:tc>
          <w:tcPr>
            <w:tcW w:w="399" w:type="pct"/>
            <w:shd w:val="clear" w:color="auto" w:fill="auto"/>
            <w:vAlign w:val="center"/>
          </w:tcPr>
          <w:p w14:paraId="5BA7FDCC" w14:textId="2E556953" w:rsidR="001545A3" w:rsidRPr="00224B80" w:rsidRDefault="001545A3" w:rsidP="001545A3">
            <w:pPr>
              <w:jc w:val="center"/>
              <w:rPr>
                <w:sz w:val="20"/>
                <w:szCs w:val="20"/>
              </w:rPr>
            </w:pPr>
            <w:r w:rsidRPr="006770D2">
              <w:rPr>
                <w:sz w:val="20"/>
                <w:szCs w:val="20"/>
              </w:rPr>
              <w:t>137,8</w:t>
            </w:r>
          </w:p>
        </w:tc>
      </w:tr>
      <w:tr w:rsidR="00224B80" w:rsidRPr="00224B80" w14:paraId="25DAD4F1" w14:textId="77777777" w:rsidTr="001545A3">
        <w:trPr>
          <w:gridAfter w:val="1"/>
          <w:wAfter w:w="12" w:type="pct"/>
        </w:trPr>
        <w:tc>
          <w:tcPr>
            <w:tcW w:w="337" w:type="pct"/>
            <w:vMerge/>
            <w:shd w:val="clear" w:color="auto" w:fill="auto"/>
            <w:vAlign w:val="center"/>
          </w:tcPr>
          <w:p w14:paraId="306467F4" w14:textId="77777777" w:rsidR="001545A3" w:rsidRPr="00224B80" w:rsidRDefault="001545A3" w:rsidP="001545A3">
            <w:pPr>
              <w:jc w:val="center"/>
              <w:rPr>
                <w:sz w:val="20"/>
                <w:szCs w:val="20"/>
              </w:rPr>
            </w:pPr>
          </w:p>
        </w:tc>
        <w:tc>
          <w:tcPr>
            <w:tcW w:w="1110" w:type="pct"/>
            <w:vMerge/>
            <w:shd w:val="clear" w:color="auto" w:fill="auto"/>
            <w:vAlign w:val="center"/>
          </w:tcPr>
          <w:p w14:paraId="16F4C154" w14:textId="77777777" w:rsidR="001545A3" w:rsidRPr="00224B80" w:rsidRDefault="001545A3" w:rsidP="001545A3">
            <w:pPr>
              <w:jc w:val="center"/>
              <w:rPr>
                <w:sz w:val="20"/>
                <w:szCs w:val="20"/>
              </w:rPr>
            </w:pPr>
          </w:p>
        </w:tc>
        <w:tc>
          <w:tcPr>
            <w:tcW w:w="389" w:type="pct"/>
            <w:shd w:val="clear" w:color="auto" w:fill="auto"/>
            <w:vAlign w:val="center"/>
          </w:tcPr>
          <w:p w14:paraId="46A96425" w14:textId="77777777"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6B73B4DB" w14:textId="7AFDB5BE" w:rsidR="001545A3" w:rsidRPr="00224B80" w:rsidRDefault="001545A3" w:rsidP="001545A3">
            <w:pPr>
              <w:jc w:val="center"/>
              <w:rPr>
                <w:sz w:val="20"/>
                <w:szCs w:val="20"/>
              </w:rPr>
            </w:pPr>
            <w:r w:rsidRPr="006770D2">
              <w:rPr>
                <w:sz w:val="22"/>
                <w:szCs w:val="22"/>
              </w:rPr>
              <w:t>16,8</w:t>
            </w:r>
          </w:p>
        </w:tc>
        <w:tc>
          <w:tcPr>
            <w:tcW w:w="354" w:type="pct"/>
            <w:shd w:val="clear" w:color="auto" w:fill="auto"/>
            <w:vAlign w:val="center"/>
          </w:tcPr>
          <w:p w14:paraId="50EE3875" w14:textId="0CDF2A29" w:rsidR="001545A3" w:rsidRPr="00224B80" w:rsidRDefault="001545A3" w:rsidP="001545A3">
            <w:pPr>
              <w:jc w:val="center"/>
              <w:rPr>
                <w:sz w:val="20"/>
                <w:szCs w:val="20"/>
              </w:rPr>
            </w:pPr>
            <w:r w:rsidRPr="006770D2">
              <w:rPr>
                <w:sz w:val="22"/>
                <w:szCs w:val="22"/>
              </w:rPr>
              <w:t>10,0</w:t>
            </w:r>
          </w:p>
        </w:tc>
        <w:tc>
          <w:tcPr>
            <w:tcW w:w="440" w:type="pct"/>
            <w:shd w:val="clear" w:color="auto" w:fill="auto"/>
            <w:vAlign w:val="center"/>
          </w:tcPr>
          <w:p w14:paraId="5DF8C6EE" w14:textId="72C16336" w:rsidR="001545A3" w:rsidRPr="00224B80" w:rsidRDefault="001545A3" w:rsidP="001545A3">
            <w:pPr>
              <w:jc w:val="center"/>
              <w:rPr>
                <w:sz w:val="20"/>
                <w:szCs w:val="20"/>
              </w:rPr>
            </w:pPr>
            <w:r w:rsidRPr="006770D2">
              <w:rPr>
                <w:sz w:val="22"/>
                <w:szCs w:val="22"/>
              </w:rPr>
              <w:t>10,0</w:t>
            </w:r>
          </w:p>
        </w:tc>
        <w:tc>
          <w:tcPr>
            <w:tcW w:w="399" w:type="pct"/>
            <w:shd w:val="clear" w:color="auto" w:fill="auto"/>
            <w:vAlign w:val="center"/>
          </w:tcPr>
          <w:p w14:paraId="2BF47DEA" w14:textId="4FC024F3" w:rsidR="001545A3" w:rsidRPr="00224B80" w:rsidRDefault="001545A3" w:rsidP="001545A3">
            <w:pPr>
              <w:jc w:val="center"/>
              <w:rPr>
                <w:sz w:val="20"/>
                <w:szCs w:val="20"/>
              </w:rPr>
            </w:pPr>
            <w:r w:rsidRPr="006770D2">
              <w:rPr>
                <w:sz w:val="22"/>
                <w:szCs w:val="22"/>
              </w:rPr>
              <w:t>9,9</w:t>
            </w:r>
          </w:p>
        </w:tc>
        <w:tc>
          <w:tcPr>
            <w:tcW w:w="399" w:type="pct"/>
            <w:shd w:val="clear" w:color="auto" w:fill="auto"/>
            <w:vAlign w:val="center"/>
          </w:tcPr>
          <w:p w14:paraId="5D8F5199" w14:textId="21F22587" w:rsidR="001545A3" w:rsidRPr="00224B80" w:rsidRDefault="001545A3" w:rsidP="001545A3">
            <w:pPr>
              <w:jc w:val="center"/>
              <w:rPr>
                <w:sz w:val="20"/>
                <w:szCs w:val="20"/>
              </w:rPr>
            </w:pPr>
            <w:r w:rsidRPr="006770D2">
              <w:rPr>
                <w:sz w:val="22"/>
                <w:szCs w:val="22"/>
              </w:rPr>
              <w:t>9,9</w:t>
            </w:r>
          </w:p>
        </w:tc>
        <w:tc>
          <w:tcPr>
            <w:tcW w:w="399" w:type="pct"/>
            <w:shd w:val="clear" w:color="auto" w:fill="auto"/>
            <w:vAlign w:val="center"/>
          </w:tcPr>
          <w:p w14:paraId="5E3A4162" w14:textId="61F21671" w:rsidR="001545A3" w:rsidRPr="00224B80" w:rsidRDefault="001545A3" w:rsidP="001545A3">
            <w:pPr>
              <w:jc w:val="center"/>
              <w:rPr>
                <w:sz w:val="20"/>
                <w:szCs w:val="20"/>
              </w:rPr>
            </w:pPr>
            <w:r w:rsidRPr="006770D2">
              <w:rPr>
                <w:sz w:val="22"/>
                <w:szCs w:val="22"/>
              </w:rPr>
              <w:t>9,8</w:t>
            </w:r>
          </w:p>
        </w:tc>
        <w:tc>
          <w:tcPr>
            <w:tcW w:w="399" w:type="pct"/>
            <w:shd w:val="clear" w:color="auto" w:fill="auto"/>
            <w:vAlign w:val="center"/>
          </w:tcPr>
          <w:p w14:paraId="7BEB2E88" w14:textId="6F4664DD" w:rsidR="001545A3" w:rsidRPr="00224B80" w:rsidRDefault="001545A3" w:rsidP="001545A3">
            <w:pPr>
              <w:jc w:val="center"/>
              <w:rPr>
                <w:sz w:val="20"/>
                <w:szCs w:val="20"/>
              </w:rPr>
            </w:pPr>
            <w:r w:rsidRPr="006770D2">
              <w:rPr>
                <w:sz w:val="22"/>
                <w:szCs w:val="22"/>
              </w:rPr>
              <w:t>9,8</w:t>
            </w:r>
          </w:p>
        </w:tc>
        <w:tc>
          <w:tcPr>
            <w:tcW w:w="399" w:type="pct"/>
            <w:shd w:val="clear" w:color="auto" w:fill="auto"/>
            <w:vAlign w:val="center"/>
          </w:tcPr>
          <w:p w14:paraId="086500C2" w14:textId="43DD690F" w:rsidR="001545A3" w:rsidRPr="00224B80" w:rsidRDefault="001545A3" w:rsidP="001545A3">
            <w:pPr>
              <w:jc w:val="center"/>
              <w:rPr>
                <w:sz w:val="20"/>
                <w:szCs w:val="20"/>
              </w:rPr>
            </w:pPr>
            <w:r w:rsidRPr="006770D2">
              <w:rPr>
                <w:sz w:val="22"/>
                <w:szCs w:val="22"/>
              </w:rPr>
              <w:t>9,7</w:t>
            </w:r>
          </w:p>
        </w:tc>
      </w:tr>
      <w:tr w:rsidR="00224B80" w:rsidRPr="00224B80" w14:paraId="5FAA3014" w14:textId="77777777" w:rsidTr="001545A3">
        <w:trPr>
          <w:gridAfter w:val="1"/>
          <w:wAfter w:w="12" w:type="pct"/>
        </w:trPr>
        <w:tc>
          <w:tcPr>
            <w:tcW w:w="337" w:type="pct"/>
            <w:shd w:val="clear" w:color="auto" w:fill="auto"/>
            <w:vAlign w:val="center"/>
          </w:tcPr>
          <w:p w14:paraId="5727D972" w14:textId="77777777" w:rsidR="001545A3" w:rsidRPr="00224B80" w:rsidRDefault="001545A3" w:rsidP="001545A3">
            <w:pPr>
              <w:jc w:val="center"/>
              <w:rPr>
                <w:sz w:val="20"/>
                <w:szCs w:val="20"/>
              </w:rPr>
            </w:pPr>
            <w:r w:rsidRPr="00224B80">
              <w:rPr>
                <w:sz w:val="20"/>
                <w:szCs w:val="20"/>
              </w:rPr>
              <w:t>1.7</w:t>
            </w:r>
          </w:p>
        </w:tc>
        <w:tc>
          <w:tcPr>
            <w:tcW w:w="1110" w:type="pct"/>
            <w:shd w:val="clear" w:color="auto" w:fill="auto"/>
            <w:vAlign w:val="center"/>
          </w:tcPr>
          <w:p w14:paraId="2ECDD796" w14:textId="77777777" w:rsidR="001545A3" w:rsidRPr="00224B80" w:rsidRDefault="001545A3" w:rsidP="001545A3">
            <w:pPr>
              <w:jc w:val="center"/>
              <w:rPr>
                <w:sz w:val="20"/>
                <w:szCs w:val="20"/>
              </w:rPr>
            </w:pPr>
            <w:r w:rsidRPr="00224B80">
              <w:rPr>
                <w:sz w:val="20"/>
                <w:szCs w:val="20"/>
              </w:rPr>
              <w:t>Тепловая энергия, отпущенная потребителям</w:t>
            </w:r>
          </w:p>
        </w:tc>
        <w:tc>
          <w:tcPr>
            <w:tcW w:w="389" w:type="pct"/>
            <w:shd w:val="clear" w:color="auto" w:fill="auto"/>
            <w:vAlign w:val="center"/>
          </w:tcPr>
          <w:p w14:paraId="29D461EC" w14:textId="7777777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3BD58B3" w14:textId="433373BA" w:rsidR="001545A3" w:rsidRPr="00224B80" w:rsidRDefault="001545A3" w:rsidP="001545A3">
            <w:pPr>
              <w:jc w:val="center"/>
              <w:rPr>
                <w:sz w:val="20"/>
                <w:szCs w:val="20"/>
              </w:rPr>
            </w:pPr>
            <w:r w:rsidRPr="006770D2">
              <w:rPr>
                <w:sz w:val="20"/>
                <w:szCs w:val="20"/>
              </w:rPr>
              <w:t>1271,3</w:t>
            </w:r>
          </w:p>
        </w:tc>
        <w:tc>
          <w:tcPr>
            <w:tcW w:w="354" w:type="pct"/>
            <w:shd w:val="clear" w:color="auto" w:fill="auto"/>
            <w:vAlign w:val="center"/>
          </w:tcPr>
          <w:p w14:paraId="2200AD30" w14:textId="124DBAF0" w:rsidR="001545A3" w:rsidRPr="00224B80" w:rsidRDefault="001545A3" w:rsidP="001545A3">
            <w:pPr>
              <w:jc w:val="center"/>
              <w:rPr>
                <w:sz w:val="20"/>
                <w:szCs w:val="20"/>
              </w:rPr>
            </w:pPr>
            <w:r w:rsidRPr="006770D2">
              <w:rPr>
                <w:sz w:val="20"/>
                <w:szCs w:val="20"/>
              </w:rPr>
              <w:t>1278,0</w:t>
            </w:r>
          </w:p>
        </w:tc>
        <w:tc>
          <w:tcPr>
            <w:tcW w:w="440" w:type="pct"/>
            <w:shd w:val="clear" w:color="auto" w:fill="auto"/>
            <w:vAlign w:val="center"/>
          </w:tcPr>
          <w:p w14:paraId="0F00BBF8" w14:textId="3E298341"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2A37CF0B" w14:textId="7F5F1A8C"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3A0EAA72" w14:textId="2152BBDF"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5FAD9BE6" w14:textId="1641471F"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2242A125" w14:textId="2657652A" w:rsidR="001545A3" w:rsidRPr="00224B80" w:rsidRDefault="001545A3" w:rsidP="001545A3">
            <w:pPr>
              <w:jc w:val="center"/>
              <w:rPr>
                <w:sz w:val="20"/>
                <w:szCs w:val="20"/>
              </w:rPr>
            </w:pPr>
            <w:r w:rsidRPr="006770D2">
              <w:rPr>
                <w:sz w:val="20"/>
                <w:szCs w:val="20"/>
              </w:rPr>
              <w:t>1278,0</w:t>
            </w:r>
          </w:p>
        </w:tc>
        <w:tc>
          <w:tcPr>
            <w:tcW w:w="399" w:type="pct"/>
            <w:shd w:val="clear" w:color="auto" w:fill="auto"/>
            <w:vAlign w:val="center"/>
          </w:tcPr>
          <w:p w14:paraId="712CD311" w14:textId="3ED2C6E2" w:rsidR="001545A3" w:rsidRPr="00224B80" w:rsidRDefault="001545A3" w:rsidP="001545A3">
            <w:pPr>
              <w:jc w:val="center"/>
              <w:rPr>
                <w:sz w:val="20"/>
                <w:szCs w:val="20"/>
              </w:rPr>
            </w:pPr>
            <w:r w:rsidRPr="006770D2">
              <w:rPr>
                <w:sz w:val="20"/>
                <w:szCs w:val="20"/>
              </w:rPr>
              <w:t>1278,0</w:t>
            </w:r>
          </w:p>
        </w:tc>
      </w:tr>
      <w:tr w:rsidR="00224B80" w:rsidRPr="00224B80" w14:paraId="23562612" w14:textId="77777777" w:rsidTr="001545A3">
        <w:trPr>
          <w:gridAfter w:val="1"/>
          <w:wAfter w:w="12" w:type="pct"/>
        </w:trPr>
        <w:tc>
          <w:tcPr>
            <w:tcW w:w="337" w:type="pct"/>
            <w:shd w:val="clear" w:color="auto" w:fill="auto"/>
            <w:vAlign w:val="center"/>
          </w:tcPr>
          <w:p w14:paraId="1F0367AD" w14:textId="77777777" w:rsidR="001545A3" w:rsidRPr="00224B80" w:rsidRDefault="001545A3" w:rsidP="001545A3">
            <w:pPr>
              <w:jc w:val="center"/>
              <w:rPr>
                <w:sz w:val="20"/>
                <w:szCs w:val="20"/>
              </w:rPr>
            </w:pPr>
            <w:r w:rsidRPr="00224B80">
              <w:rPr>
                <w:sz w:val="20"/>
                <w:szCs w:val="20"/>
              </w:rPr>
              <w:t>1.8</w:t>
            </w:r>
          </w:p>
        </w:tc>
        <w:tc>
          <w:tcPr>
            <w:tcW w:w="1110" w:type="pct"/>
            <w:shd w:val="clear" w:color="auto" w:fill="auto"/>
            <w:vAlign w:val="center"/>
          </w:tcPr>
          <w:p w14:paraId="60AD2DB7" w14:textId="77777777" w:rsidR="001545A3" w:rsidRPr="00224B80" w:rsidRDefault="001545A3" w:rsidP="001545A3">
            <w:pPr>
              <w:jc w:val="center"/>
              <w:rPr>
                <w:sz w:val="20"/>
                <w:szCs w:val="20"/>
              </w:rPr>
            </w:pPr>
            <w:r w:rsidRPr="00224B80">
              <w:rPr>
                <w:sz w:val="20"/>
                <w:szCs w:val="20"/>
              </w:rPr>
              <w:t>УРУТ на отпуск тепловой энергии</w:t>
            </w:r>
          </w:p>
        </w:tc>
        <w:tc>
          <w:tcPr>
            <w:tcW w:w="389" w:type="pct"/>
            <w:shd w:val="clear" w:color="auto" w:fill="auto"/>
            <w:vAlign w:val="center"/>
          </w:tcPr>
          <w:p w14:paraId="6EBFA576" w14:textId="77777777" w:rsidR="001545A3" w:rsidRPr="00224B80" w:rsidRDefault="001545A3" w:rsidP="001545A3">
            <w:pPr>
              <w:jc w:val="center"/>
              <w:rPr>
                <w:sz w:val="20"/>
                <w:szCs w:val="20"/>
              </w:rPr>
            </w:pPr>
            <w:r w:rsidRPr="00224B80">
              <w:rPr>
                <w:sz w:val="20"/>
                <w:szCs w:val="20"/>
              </w:rPr>
              <w:t>кг.у.т/Гкал</w:t>
            </w:r>
          </w:p>
        </w:tc>
        <w:tc>
          <w:tcPr>
            <w:tcW w:w="363" w:type="pct"/>
            <w:shd w:val="clear" w:color="auto" w:fill="auto"/>
            <w:vAlign w:val="center"/>
          </w:tcPr>
          <w:p w14:paraId="493B93DB" w14:textId="11C01118" w:rsidR="001545A3" w:rsidRPr="00224B80" w:rsidRDefault="001545A3" w:rsidP="001545A3">
            <w:pPr>
              <w:jc w:val="center"/>
              <w:rPr>
                <w:sz w:val="20"/>
                <w:szCs w:val="20"/>
              </w:rPr>
            </w:pPr>
            <w:r w:rsidRPr="006770D2">
              <w:rPr>
                <w:sz w:val="20"/>
                <w:szCs w:val="20"/>
              </w:rPr>
              <w:t>149,8</w:t>
            </w:r>
          </w:p>
        </w:tc>
        <w:tc>
          <w:tcPr>
            <w:tcW w:w="354" w:type="pct"/>
            <w:shd w:val="clear" w:color="auto" w:fill="auto"/>
            <w:vAlign w:val="center"/>
          </w:tcPr>
          <w:p w14:paraId="0DA4194B" w14:textId="47FE1530" w:rsidR="001545A3" w:rsidRPr="00224B80" w:rsidRDefault="001545A3" w:rsidP="001545A3">
            <w:pPr>
              <w:jc w:val="center"/>
              <w:rPr>
                <w:sz w:val="20"/>
                <w:szCs w:val="20"/>
              </w:rPr>
            </w:pPr>
            <w:r w:rsidRPr="006770D2">
              <w:rPr>
                <w:sz w:val="20"/>
                <w:szCs w:val="20"/>
              </w:rPr>
              <w:t>165,3</w:t>
            </w:r>
          </w:p>
        </w:tc>
        <w:tc>
          <w:tcPr>
            <w:tcW w:w="440" w:type="pct"/>
            <w:shd w:val="clear" w:color="auto" w:fill="auto"/>
            <w:vAlign w:val="center"/>
          </w:tcPr>
          <w:p w14:paraId="6B6B18D4" w14:textId="31F2921D"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06A45AE8" w14:textId="364D5FD8"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6A401A52" w14:textId="53A19868"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383EA3CA" w14:textId="0B2B1A86"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561E5AB7" w14:textId="52D149E4" w:rsidR="001545A3" w:rsidRPr="00224B80" w:rsidRDefault="001545A3" w:rsidP="001545A3">
            <w:pPr>
              <w:jc w:val="center"/>
              <w:rPr>
                <w:sz w:val="20"/>
                <w:szCs w:val="20"/>
              </w:rPr>
            </w:pPr>
            <w:r w:rsidRPr="006770D2">
              <w:rPr>
                <w:sz w:val="20"/>
                <w:szCs w:val="20"/>
              </w:rPr>
              <w:t>165,3</w:t>
            </w:r>
          </w:p>
        </w:tc>
        <w:tc>
          <w:tcPr>
            <w:tcW w:w="399" w:type="pct"/>
            <w:shd w:val="clear" w:color="auto" w:fill="auto"/>
            <w:vAlign w:val="center"/>
          </w:tcPr>
          <w:p w14:paraId="658B129E" w14:textId="74D98480" w:rsidR="001545A3" w:rsidRPr="00224B80" w:rsidRDefault="001545A3" w:rsidP="001545A3">
            <w:pPr>
              <w:jc w:val="center"/>
              <w:rPr>
                <w:sz w:val="20"/>
                <w:szCs w:val="20"/>
              </w:rPr>
            </w:pPr>
            <w:r w:rsidRPr="006770D2">
              <w:rPr>
                <w:sz w:val="20"/>
                <w:szCs w:val="20"/>
              </w:rPr>
              <w:t>165,3</w:t>
            </w:r>
          </w:p>
        </w:tc>
      </w:tr>
      <w:tr w:rsidR="00224B80" w:rsidRPr="00224B80" w14:paraId="10FA7E88" w14:textId="77777777" w:rsidTr="001545A3">
        <w:trPr>
          <w:gridAfter w:val="1"/>
          <w:wAfter w:w="12" w:type="pct"/>
        </w:trPr>
        <w:tc>
          <w:tcPr>
            <w:tcW w:w="337" w:type="pct"/>
            <w:tcBorders>
              <w:bottom w:val="single" w:sz="4" w:space="0" w:color="auto"/>
            </w:tcBorders>
            <w:shd w:val="clear" w:color="auto" w:fill="auto"/>
            <w:vAlign w:val="center"/>
          </w:tcPr>
          <w:p w14:paraId="3AFF3EE1" w14:textId="77777777" w:rsidR="001545A3" w:rsidRPr="00224B80" w:rsidRDefault="001545A3" w:rsidP="001545A3">
            <w:pPr>
              <w:jc w:val="center"/>
              <w:rPr>
                <w:sz w:val="20"/>
                <w:szCs w:val="20"/>
              </w:rPr>
            </w:pPr>
            <w:r w:rsidRPr="00224B80">
              <w:rPr>
                <w:sz w:val="20"/>
                <w:szCs w:val="20"/>
              </w:rPr>
              <w:t>1.9</w:t>
            </w:r>
          </w:p>
        </w:tc>
        <w:tc>
          <w:tcPr>
            <w:tcW w:w="1110" w:type="pct"/>
            <w:shd w:val="clear" w:color="auto" w:fill="auto"/>
            <w:vAlign w:val="center"/>
          </w:tcPr>
          <w:p w14:paraId="6D1C1C5F" w14:textId="77777777" w:rsidR="001545A3" w:rsidRPr="00224B80" w:rsidRDefault="001545A3" w:rsidP="001545A3">
            <w:pPr>
              <w:jc w:val="center"/>
              <w:rPr>
                <w:sz w:val="20"/>
                <w:szCs w:val="20"/>
              </w:rPr>
            </w:pPr>
            <w:r w:rsidRPr="00224B80">
              <w:rPr>
                <w:sz w:val="20"/>
                <w:szCs w:val="20"/>
              </w:rPr>
              <w:t>Средневзвешенный КПД котельной</w:t>
            </w:r>
          </w:p>
        </w:tc>
        <w:tc>
          <w:tcPr>
            <w:tcW w:w="389" w:type="pct"/>
            <w:shd w:val="clear" w:color="auto" w:fill="auto"/>
            <w:vAlign w:val="center"/>
          </w:tcPr>
          <w:p w14:paraId="6A795229" w14:textId="77777777"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4B51CD3B" w14:textId="0A514E86" w:rsidR="001545A3" w:rsidRPr="00224B80" w:rsidRDefault="001545A3" w:rsidP="001545A3">
            <w:pPr>
              <w:jc w:val="center"/>
              <w:rPr>
                <w:sz w:val="20"/>
                <w:szCs w:val="20"/>
              </w:rPr>
            </w:pPr>
            <w:r w:rsidRPr="006770D2">
              <w:rPr>
                <w:sz w:val="20"/>
                <w:szCs w:val="20"/>
              </w:rPr>
              <w:t>95,4</w:t>
            </w:r>
          </w:p>
        </w:tc>
        <w:tc>
          <w:tcPr>
            <w:tcW w:w="354" w:type="pct"/>
            <w:shd w:val="clear" w:color="auto" w:fill="auto"/>
            <w:vAlign w:val="center"/>
          </w:tcPr>
          <w:p w14:paraId="1C3B1E36" w14:textId="2939B21F" w:rsidR="001545A3" w:rsidRPr="00224B80" w:rsidRDefault="001545A3" w:rsidP="001545A3">
            <w:pPr>
              <w:jc w:val="center"/>
              <w:rPr>
                <w:sz w:val="20"/>
                <w:szCs w:val="20"/>
              </w:rPr>
            </w:pPr>
            <w:r w:rsidRPr="006770D2">
              <w:rPr>
                <w:sz w:val="20"/>
                <w:szCs w:val="20"/>
              </w:rPr>
              <w:t>86,7</w:t>
            </w:r>
          </w:p>
        </w:tc>
        <w:tc>
          <w:tcPr>
            <w:tcW w:w="440" w:type="pct"/>
            <w:shd w:val="clear" w:color="auto" w:fill="auto"/>
            <w:vAlign w:val="center"/>
          </w:tcPr>
          <w:p w14:paraId="2302C5ED" w14:textId="4E195AD3"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3C6FD370" w14:textId="42F27B23"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290F4E53" w14:textId="78D2B723"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4B3C8970" w14:textId="1BAE53D9"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6C716BDF" w14:textId="0E3B3D05" w:rsidR="001545A3" w:rsidRPr="00224B80" w:rsidRDefault="001545A3" w:rsidP="001545A3">
            <w:pPr>
              <w:jc w:val="center"/>
              <w:rPr>
                <w:sz w:val="20"/>
                <w:szCs w:val="20"/>
              </w:rPr>
            </w:pPr>
            <w:r w:rsidRPr="006770D2">
              <w:rPr>
                <w:sz w:val="20"/>
                <w:szCs w:val="20"/>
              </w:rPr>
              <w:t>86,7</w:t>
            </w:r>
          </w:p>
        </w:tc>
        <w:tc>
          <w:tcPr>
            <w:tcW w:w="399" w:type="pct"/>
            <w:shd w:val="clear" w:color="auto" w:fill="auto"/>
            <w:vAlign w:val="center"/>
          </w:tcPr>
          <w:p w14:paraId="56443036" w14:textId="59F796A6" w:rsidR="001545A3" w:rsidRPr="00224B80" w:rsidRDefault="001545A3" w:rsidP="001545A3">
            <w:pPr>
              <w:jc w:val="center"/>
              <w:rPr>
                <w:sz w:val="20"/>
                <w:szCs w:val="20"/>
              </w:rPr>
            </w:pPr>
            <w:r w:rsidRPr="006770D2">
              <w:rPr>
                <w:sz w:val="20"/>
                <w:szCs w:val="20"/>
              </w:rPr>
              <w:t>86,7</w:t>
            </w:r>
          </w:p>
        </w:tc>
      </w:tr>
      <w:tr w:rsidR="00224B80" w:rsidRPr="00224B80" w14:paraId="000C3CCE"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308451CC" w14:textId="6DB9313A" w:rsidR="001545A3" w:rsidRPr="00224B80" w:rsidRDefault="001545A3" w:rsidP="001545A3">
            <w:pPr>
              <w:jc w:val="center"/>
              <w:rPr>
                <w:sz w:val="20"/>
                <w:szCs w:val="20"/>
              </w:rPr>
            </w:pPr>
            <w:r w:rsidRPr="00224B80">
              <w:rPr>
                <w:sz w:val="22"/>
                <w:szCs w:val="22"/>
              </w:rPr>
              <w:t>2</w:t>
            </w:r>
          </w:p>
        </w:tc>
        <w:tc>
          <w:tcPr>
            <w:tcW w:w="1110" w:type="pct"/>
            <w:shd w:val="clear" w:color="auto" w:fill="auto"/>
            <w:vAlign w:val="bottom"/>
          </w:tcPr>
          <w:p w14:paraId="5F42D1FA" w14:textId="0C9C9F88" w:rsidR="001545A3" w:rsidRPr="00224B80" w:rsidRDefault="001545A3" w:rsidP="001545A3">
            <w:pPr>
              <w:jc w:val="center"/>
              <w:rPr>
                <w:sz w:val="20"/>
                <w:szCs w:val="20"/>
              </w:rPr>
            </w:pPr>
            <w:r w:rsidRPr="006770D2">
              <w:rPr>
                <w:b/>
                <w:bCs/>
                <w:sz w:val="20"/>
                <w:szCs w:val="20"/>
              </w:rPr>
              <w:t>Котельная №2</w:t>
            </w:r>
          </w:p>
        </w:tc>
        <w:tc>
          <w:tcPr>
            <w:tcW w:w="389" w:type="pct"/>
            <w:shd w:val="clear" w:color="auto" w:fill="auto"/>
            <w:vAlign w:val="center"/>
          </w:tcPr>
          <w:p w14:paraId="217E5FFB" w14:textId="77777777" w:rsidR="001545A3" w:rsidRPr="00224B80" w:rsidRDefault="001545A3" w:rsidP="001545A3">
            <w:pPr>
              <w:jc w:val="center"/>
              <w:rPr>
                <w:sz w:val="20"/>
                <w:szCs w:val="20"/>
              </w:rPr>
            </w:pPr>
          </w:p>
        </w:tc>
        <w:tc>
          <w:tcPr>
            <w:tcW w:w="363" w:type="pct"/>
            <w:shd w:val="clear" w:color="auto" w:fill="auto"/>
            <w:vAlign w:val="center"/>
          </w:tcPr>
          <w:p w14:paraId="0834D2D7" w14:textId="77777777" w:rsidR="001545A3" w:rsidRPr="00224B80" w:rsidRDefault="001545A3" w:rsidP="001545A3">
            <w:pPr>
              <w:jc w:val="center"/>
              <w:rPr>
                <w:sz w:val="20"/>
                <w:szCs w:val="20"/>
              </w:rPr>
            </w:pPr>
          </w:p>
        </w:tc>
        <w:tc>
          <w:tcPr>
            <w:tcW w:w="354" w:type="pct"/>
            <w:shd w:val="clear" w:color="auto" w:fill="auto"/>
            <w:vAlign w:val="center"/>
          </w:tcPr>
          <w:p w14:paraId="6D892D7D" w14:textId="77777777" w:rsidR="001545A3" w:rsidRPr="00224B80" w:rsidRDefault="001545A3" w:rsidP="001545A3">
            <w:pPr>
              <w:jc w:val="center"/>
              <w:rPr>
                <w:sz w:val="20"/>
                <w:szCs w:val="20"/>
              </w:rPr>
            </w:pPr>
          </w:p>
        </w:tc>
        <w:tc>
          <w:tcPr>
            <w:tcW w:w="440" w:type="pct"/>
            <w:shd w:val="clear" w:color="auto" w:fill="auto"/>
            <w:vAlign w:val="center"/>
          </w:tcPr>
          <w:p w14:paraId="42A2F4C5" w14:textId="77777777" w:rsidR="001545A3" w:rsidRPr="00224B80" w:rsidRDefault="001545A3" w:rsidP="001545A3">
            <w:pPr>
              <w:jc w:val="center"/>
              <w:rPr>
                <w:sz w:val="20"/>
                <w:szCs w:val="20"/>
              </w:rPr>
            </w:pPr>
          </w:p>
        </w:tc>
        <w:tc>
          <w:tcPr>
            <w:tcW w:w="399" w:type="pct"/>
            <w:shd w:val="clear" w:color="auto" w:fill="auto"/>
            <w:vAlign w:val="center"/>
          </w:tcPr>
          <w:p w14:paraId="0094F3D3" w14:textId="77777777" w:rsidR="001545A3" w:rsidRPr="00224B80" w:rsidRDefault="001545A3" w:rsidP="001545A3">
            <w:pPr>
              <w:jc w:val="center"/>
              <w:rPr>
                <w:sz w:val="20"/>
                <w:szCs w:val="20"/>
              </w:rPr>
            </w:pPr>
          </w:p>
        </w:tc>
        <w:tc>
          <w:tcPr>
            <w:tcW w:w="399" w:type="pct"/>
            <w:shd w:val="clear" w:color="auto" w:fill="auto"/>
            <w:vAlign w:val="center"/>
          </w:tcPr>
          <w:p w14:paraId="6D5A995A" w14:textId="77777777" w:rsidR="001545A3" w:rsidRPr="00224B80" w:rsidRDefault="001545A3" w:rsidP="001545A3">
            <w:pPr>
              <w:jc w:val="center"/>
              <w:rPr>
                <w:sz w:val="20"/>
                <w:szCs w:val="20"/>
              </w:rPr>
            </w:pPr>
          </w:p>
        </w:tc>
        <w:tc>
          <w:tcPr>
            <w:tcW w:w="399" w:type="pct"/>
            <w:shd w:val="clear" w:color="auto" w:fill="auto"/>
            <w:vAlign w:val="center"/>
          </w:tcPr>
          <w:p w14:paraId="47B9F846" w14:textId="77777777" w:rsidR="001545A3" w:rsidRPr="00224B80" w:rsidRDefault="001545A3" w:rsidP="001545A3">
            <w:pPr>
              <w:jc w:val="center"/>
              <w:rPr>
                <w:sz w:val="20"/>
                <w:szCs w:val="20"/>
              </w:rPr>
            </w:pPr>
          </w:p>
        </w:tc>
        <w:tc>
          <w:tcPr>
            <w:tcW w:w="399" w:type="pct"/>
            <w:shd w:val="clear" w:color="auto" w:fill="auto"/>
            <w:vAlign w:val="center"/>
          </w:tcPr>
          <w:p w14:paraId="44766E12" w14:textId="77777777" w:rsidR="001545A3" w:rsidRPr="00224B80" w:rsidRDefault="001545A3" w:rsidP="001545A3">
            <w:pPr>
              <w:jc w:val="center"/>
              <w:rPr>
                <w:sz w:val="20"/>
                <w:szCs w:val="20"/>
              </w:rPr>
            </w:pPr>
          </w:p>
        </w:tc>
        <w:tc>
          <w:tcPr>
            <w:tcW w:w="399" w:type="pct"/>
            <w:shd w:val="clear" w:color="auto" w:fill="auto"/>
            <w:vAlign w:val="center"/>
          </w:tcPr>
          <w:p w14:paraId="0E697DD0" w14:textId="77777777" w:rsidR="001545A3" w:rsidRPr="00224B80" w:rsidRDefault="001545A3" w:rsidP="001545A3">
            <w:pPr>
              <w:jc w:val="center"/>
              <w:rPr>
                <w:sz w:val="20"/>
                <w:szCs w:val="20"/>
              </w:rPr>
            </w:pPr>
          </w:p>
        </w:tc>
      </w:tr>
      <w:tr w:rsidR="00224B80" w:rsidRPr="00224B80" w14:paraId="0718F233"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0C1AEA1" w14:textId="14DF42B4" w:rsidR="001545A3" w:rsidRPr="00224B80" w:rsidRDefault="001545A3" w:rsidP="001545A3">
            <w:pPr>
              <w:jc w:val="center"/>
              <w:rPr>
                <w:b/>
                <w:bCs/>
                <w:sz w:val="20"/>
                <w:szCs w:val="20"/>
              </w:rPr>
            </w:pPr>
            <w:r w:rsidRPr="00224B80">
              <w:rPr>
                <w:sz w:val="22"/>
                <w:szCs w:val="22"/>
              </w:rPr>
              <w:t>2.1</w:t>
            </w:r>
          </w:p>
        </w:tc>
        <w:tc>
          <w:tcPr>
            <w:tcW w:w="1110" w:type="pct"/>
            <w:shd w:val="clear" w:color="auto" w:fill="auto"/>
            <w:vAlign w:val="center"/>
          </w:tcPr>
          <w:p w14:paraId="615535CC" w14:textId="0CC4FCE2" w:rsidR="001545A3" w:rsidRPr="00224B80" w:rsidRDefault="001545A3" w:rsidP="001545A3">
            <w:pPr>
              <w:jc w:val="center"/>
              <w:rPr>
                <w:sz w:val="20"/>
                <w:szCs w:val="20"/>
              </w:rPr>
            </w:pPr>
            <w:r w:rsidRPr="00224B80">
              <w:rPr>
                <w:sz w:val="20"/>
                <w:szCs w:val="20"/>
              </w:rPr>
              <w:t>Вид топлива</w:t>
            </w:r>
          </w:p>
        </w:tc>
        <w:tc>
          <w:tcPr>
            <w:tcW w:w="389" w:type="pct"/>
            <w:shd w:val="clear" w:color="auto" w:fill="auto"/>
            <w:vAlign w:val="center"/>
          </w:tcPr>
          <w:p w14:paraId="1CFDAEC0" w14:textId="5E187F20" w:rsidR="001545A3" w:rsidRPr="00224B80" w:rsidRDefault="001545A3" w:rsidP="001545A3">
            <w:pPr>
              <w:jc w:val="center"/>
              <w:rPr>
                <w:sz w:val="20"/>
                <w:szCs w:val="20"/>
              </w:rPr>
            </w:pPr>
            <w:r w:rsidRPr="00224B80">
              <w:rPr>
                <w:sz w:val="20"/>
                <w:szCs w:val="20"/>
              </w:rPr>
              <w:t> </w:t>
            </w:r>
          </w:p>
        </w:tc>
        <w:tc>
          <w:tcPr>
            <w:tcW w:w="363" w:type="pct"/>
            <w:shd w:val="clear" w:color="auto" w:fill="auto"/>
            <w:vAlign w:val="center"/>
          </w:tcPr>
          <w:p w14:paraId="4B25B4D8" w14:textId="7314FEB5" w:rsidR="001545A3" w:rsidRPr="00224B80" w:rsidRDefault="001545A3" w:rsidP="001545A3">
            <w:pPr>
              <w:jc w:val="center"/>
              <w:rPr>
                <w:sz w:val="20"/>
                <w:szCs w:val="20"/>
              </w:rPr>
            </w:pPr>
            <w:r w:rsidRPr="006770D2">
              <w:rPr>
                <w:sz w:val="20"/>
                <w:szCs w:val="20"/>
              </w:rPr>
              <w:t>Природный газ</w:t>
            </w:r>
          </w:p>
        </w:tc>
        <w:tc>
          <w:tcPr>
            <w:tcW w:w="354" w:type="pct"/>
            <w:shd w:val="clear" w:color="auto" w:fill="auto"/>
            <w:vAlign w:val="center"/>
          </w:tcPr>
          <w:p w14:paraId="0097AC0C" w14:textId="077C5CD2" w:rsidR="001545A3" w:rsidRPr="00224B80" w:rsidRDefault="001545A3" w:rsidP="001545A3">
            <w:pPr>
              <w:jc w:val="center"/>
              <w:rPr>
                <w:sz w:val="20"/>
                <w:szCs w:val="20"/>
              </w:rPr>
            </w:pPr>
            <w:r w:rsidRPr="006770D2">
              <w:rPr>
                <w:sz w:val="20"/>
                <w:szCs w:val="20"/>
              </w:rPr>
              <w:t>Природный газ</w:t>
            </w:r>
          </w:p>
        </w:tc>
        <w:tc>
          <w:tcPr>
            <w:tcW w:w="440" w:type="pct"/>
            <w:shd w:val="clear" w:color="auto" w:fill="auto"/>
            <w:vAlign w:val="center"/>
          </w:tcPr>
          <w:p w14:paraId="55AFF936" w14:textId="49018987"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5AF876F1" w14:textId="5B05E472"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08F7D731" w14:textId="0C19D28B"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7072BE6" w14:textId="55AECBE7"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592BD9C4" w14:textId="2DD1399B"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024E0B6C" w14:textId="4E9BBD3C" w:rsidR="001545A3" w:rsidRPr="00224B80" w:rsidRDefault="001545A3" w:rsidP="001545A3">
            <w:pPr>
              <w:jc w:val="center"/>
              <w:rPr>
                <w:sz w:val="20"/>
                <w:szCs w:val="20"/>
              </w:rPr>
            </w:pPr>
            <w:r w:rsidRPr="006770D2">
              <w:rPr>
                <w:sz w:val="20"/>
                <w:szCs w:val="20"/>
              </w:rPr>
              <w:t>Природный газ</w:t>
            </w:r>
          </w:p>
        </w:tc>
      </w:tr>
      <w:tr w:rsidR="00224B80" w:rsidRPr="00224B80" w14:paraId="4330AFAF" w14:textId="77777777" w:rsidTr="001545A3">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0E199A7F" w14:textId="510D655B" w:rsidR="001545A3" w:rsidRPr="00224B80" w:rsidRDefault="001545A3" w:rsidP="001545A3">
            <w:pPr>
              <w:jc w:val="center"/>
              <w:rPr>
                <w:b/>
                <w:bCs/>
                <w:sz w:val="20"/>
                <w:szCs w:val="20"/>
              </w:rPr>
            </w:pPr>
            <w:r w:rsidRPr="00224B80">
              <w:rPr>
                <w:sz w:val="22"/>
                <w:szCs w:val="22"/>
              </w:rPr>
              <w:t>2.2</w:t>
            </w:r>
          </w:p>
        </w:tc>
        <w:tc>
          <w:tcPr>
            <w:tcW w:w="1110" w:type="pct"/>
            <w:vMerge w:val="restart"/>
            <w:shd w:val="clear" w:color="auto" w:fill="auto"/>
            <w:vAlign w:val="center"/>
          </w:tcPr>
          <w:p w14:paraId="0748B842" w14:textId="5C57386E" w:rsidR="001545A3" w:rsidRPr="00224B80" w:rsidRDefault="001545A3" w:rsidP="001545A3">
            <w:pPr>
              <w:jc w:val="center"/>
              <w:rPr>
                <w:sz w:val="20"/>
                <w:szCs w:val="20"/>
              </w:rPr>
            </w:pPr>
            <w:r w:rsidRPr="00224B80">
              <w:rPr>
                <w:sz w:val="20"/>
                <w:szCs w:val="20"/>
              </w:rPr>
              <w:t>расход натурального топлива (основное топливо)</w:t>
            </w:r>
          </w:p>
        </w:tc>
        <w:tc>
          <w:tcPr>
            <w:tcW w:w="389" w:type="pct"/>
            <w:shd w:val="clear" w:color="auto" w:fill="auto"/>
            <w:vAlign w:val="center"/>
          </w:tcPr>
          <w:p w14:paraId="0BD15F59" w14:textId="7DFF0F3A" w:rsidR="001545A3" w:rsidRPr="00224B80" w:rsidRDefault="001545A3" w:rsidP="001545A3">
            <w:pPr>
              <w:jc w:val="center"/>
              <w:rPr>
                <w:sz w:val="20"/>
                <w:szCs w:val="20"/>
              </w:rPr>
            </w:pPr>
            <w:r w:rsidRPr="00224B80">
              <w:rPr>
                <w:sz w:val="20"/>
                <w:szCs w:val="20"/>
              </w:rPr>
              <w:t>Тн (тыс. куб. м)</w:t>
            </w:r>
          </w:p>
        </w:tc>
        <w:tc>
          <w:tcPr>
            <w:tcW w:w="363" w:type="pct"/>
            <w:shd w:val="clear" w:color="auto" w:fill="auto"/>
            <w:vAlign w:val="center"/>
          </w:tcPr>
          <w:p w14:paraId="7A43829D" w14:textId="21700ADD" w:rsidR="001545A3" w:rsidRPr="00224B80" w:rsidRDefault="001545A3" w:rsidP="001545A3">
            <w:pPr>
              <w:jc w:val="center"/>
              <w:rPr>
                <w:sz w:val="20"/>
                <w:szCs w:val="20"/>
              </w:rPr>
            </w:pPr>
            <w:r w:rsidRPr="006770D2">
              <w:rPr>
                <w:sz w:val="20"/>
                <w:szCs w:val="20"/>
              </w:rPr>
              <w:t>1764,8</w:t>
            </w:r>
          </w:p>
        </w:tc>
        <w:tc>
          <w:tcPr>
            <w:tcW w:w="354" w:type="pct"/>
            <w:shd w:val="clear" w:color="auto" w:fill="auto"/>
            <w:vAlign w:val="center"/>
          </w:tcPr>
          <w:p w14:paraId="0AF6C477" w14:textId="625D73C2" w:rsidR="001545A3" w:rsidRPr="00224B80" w:rsidRDefault="001545A3" w:rsidP="001545A3">
            <w:pPr>
              <w:jc w:val="center"/>
              <w:rPr>
                <w:sz w:val="20"/>
                <w:szCs w:val="20"/>
              </w:rPr>
            </w:pPr>
            <w:r w:rsidRPr="006770D2">
              <w:rPr>
                <w:sz w:val="20"/>
                <w:szCs w:val="20"/>
              </w:rPr>
              <w:t>1782,6</w:t>
            </w:r>
          </w:p>
        </w:tc>
        <w:tc>
          <w:tcPr>
            <w:tcW w:w="440" w:type="pct"/>
            <w:shd w:val="clear" w:color="auto" w:fill="auto"/>
            <w:vAlign w:val="center"/>
          </w:tcPr>
          <w:p w14:paraId="37DBAD6C" w14:textId="362ED183" w:rsidR="001545A3" w:rsidRPr="00224B80" w:rsidRDefault="001545A3" w:rsidP="001545A3">
            <w:pPr>
              <w:jc w:val="center"/>
              <w:rPr>
                <w:sz w:val="20"/>
                <w:szCs w:val="20"/>
              </w:rPr>
            </w:pPr>
            <w:r w:rsidRPr="006770D2">
              <w:rPr>
                <w:sz w:val="20"/>
                <w:szCs w:val="20"/>
              </w:rPr>
              <w:t>1780,8</w:t>
            </w:r>
          </w:p>
        </w:tc>
        <w:tc>
          <w:tcPr>
            <w:tcW w:w="399" w:type="pct"/>
            <w:shd w:val="clear" w:color="auto" w:fill="auto"/>
            <w:vAlign w:val="center"/>
          </w:tcPr>
          <w:p w14:paraId="0198D7D0" w14:textId="3D2867FB" w:rsidR="001545A3" w:rsidRPr="00224B80" w:rsidRDefault="001545A3" w:rsidP="001545A3">
            <w:pPr>
              <w:jc w:val="center"/>
              <w:rPr>
                <w:sz w:val="20"/>
                <w:szCs w:val="20"/>
              </w:rPr>
            </w:pPr>
            <w:r w:rsidRPr="006770D2">
              <w:rPr>
                <w:sz w:val="20"/>
                <w:szCs w:val="20"/>
              </w:rPr>
              <w:t>1779,0</w:t>
            </w:r>
          </w:p>
        </w:tc>
        <w:tc>
          <w:tcPr>
            <w:tcW w:w="399" w:type="pct"/>
            <w:shd w:val="clear" w:color="auto" w:fill="auto"/>
            <w:vAlign w:val="center"/>
          </w:tcPr>
          <w:p w14:paraId="5F9BF64A" w14:textId="5229D668" w:rsidR="001545A3" w:rsidRPr="00224B80" w:rsidRDefault="001545A3" w:rsidP="001545A3">
            <w:pPr>
              <w:jc w:val="center"/>
              <w:rPr>
                <w:sz w:val="20"/>
                <w:szCs w:val="20"/>
              </w:rPr>
            </w:pPr>
            <w:r w:rsidRPr="006770D2">
              <w:rPr>
                <w:sz w:val="20"/>
                <w:szCs w:val="20"/>
              </w:rPr>
              <w:t>1777,1</w:t>
            </w:r>
          </w:p>
        </w:tc>
        <w:tc>
          <w:tcPr>
            <w:tcW w:w="399" w:type="pct"/>
            <w:shd w:val="clear" w:color="auto" w:fill="auto"/>
            <w:vAlign w:val="center"/>
          </w:tcPr>
          <w:p w14:paraId="7D4469C5" w14:textId="2A1345E6" w:rsidR="001545A3" w:rsidRPr="00224B80" w:rsidRDefault="001545A3" w:rsidP="001545A3">
            <w:pPr>
              <w:jc w:val="center"/>
              <w:rPr>
                <w:sz w:val="20"/>
                <w:szCs w:val="20"/>
              </w:rPr>
            </w:pPr>
            <w:r w:rsidRPr="006770D2">
              <w:rPr>
                <w:sz w:val="20"/>
                <w:szCs w:val="20"/>
              </w:rPr>
              <w:t>1775,3</w:t>
            </w:r>
          </w:p>
        </w:tc>
        <w:tc>
          <w:tcPr>
            <w:tcW w:w="399" w:type="pct"/>
            <w:shd w:val="clear" w:color="auto" w:fill="auto"/>
            <w:vAlign w:val="center"/>
          </w:tcPr>
          <w:p w14:paraId="449A9DA8" w14:textId="406D5488" w:rsidR="001545A3" w:rsidRPr="00224B80" w:rsidRDefault="001545A3" w:rsidP="001545A3">
            <w:pPr>
              <w:jc w:val="center"/>
              <w:rPr>
                <w:sz w:val="20"/>
                <w:szCs w:val="20"/>
              </w:rPr>
            </w:pPr>
            <w:r w:rsidRPr="006770D2">
              <w:rPr>
                <w:sz w:val="20"/>
                <w:szCs w:val="20"/>
              </w:rPr>
              <w:t>1773,5</w:t>
            </w:r>
          </w:p>
        </w:tc>
        <w:tc>
          <w:tcPr>
            <w:tcW w:w="399" w:type="pct"/>
            <w:shd w:val="clear" w:color="auto" w:fill="auto"/>
            <w:vAlign w:val="center"/>
          </w:tcPr>
          <w:p w14:paraId="7A9F0FDE" w14:textId="3D50C64A" w:rsidR="001545A3" w:rsidRPr="00224B80" w:rsidRDefault="001545A3" w:rsidP="001545A3">
            <w:pPr>
              <w:jc w:val="center"/>
              <w:rPr>
                <w:sz w:val="20"/>
                <w:szCs w:val="20"/>
              </w:rPr>
            </w:pPr>
            <w:r w:rsidRPr="006770D2">
              <w:rPr>
                <w:sz w:val="20"/>
                <w:szCs w:val="20"/>
              </w:rPr>
              <w:t>1771,7</w:t>
            </w:r>
          </w:p>
        </w:tc>
      </w:tr>
      <w:tr w:rsidR="00224B80" w:rsidRPr="00224B80" w14:paraId="65E12902" w14:textId="77777777" w:rsidTr="001545A3">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150CD5C8" w14:textId="2733977E" w:rsidR="001545A3" w:rsidRPr="00224B80" w:rsidRDefault="001545A3" w:rsidP="001545A3">
            <w:pPr>
              <w:jc w:val="center"/>
              <w:rPr>
                <w:sz w:val="20"/>
                <w:szCs w:val="20"/>
              </w:rPr>
            </w:pPr>
          </w:p>
        </w:tc>
        <w:tc>
          <w:tcPr>
            <w:tcW w:w="1110" w:type="pct"/>
            <w:vMerge/>
            <w:shd w:val="clear" w:color="auto" w:fill="auto"/>
            <w:vAlign w:val="center"/>
          </w:tcPr>
          <w:p w14:paraId="28722855" w14:textId="4EC44BFB" w:rsidR="001545A3" w:rsidRPr="00224B80" w:rsidRDefault="001545A3" w:rsidP="001545A3">
            <w:pPr>
              <w:jc w:val="center"/>
              <w:rPr>
                <w:sz w:val="20"/>
                <w:szCs w:val="20"/>
              </w:rPr>
            </w:pPr>
          </w:p>
        </w:tc>
        <w:tc>
          <w:tcPr>
            <w:tcW w:w="389" w:type="pct"/>
            <w:shd w:val="clear" w:color="auto" w:fill="auto"/>
            <w:vAlign w:val="center"/>
          </w:tcPr>
          <w:p w14:paraId="3E821414" w14:textId="136407E8" w:rsidR="001545A3" w:rsidRPr="00224B80" w:rsidRDefault="001545A3" w:rsidP="001545A3">
            <w:pPr>
              <w:jc w:val="center"/>
              <w:rPr>
                <w:sz w:val="20"/>
                <w:szCs w:val="20"/>
              </w:rPr>
            </w:pPr>
            <w:r w:rsidRPr="00224B80">
              <w:rPr>
                <w:sz w:val="20"/>
                <w:szCs w:val="20"/>
              </w:rPr>
              <w:t>т.у.т.</w:t>
            </w:r>
          </w:p>
        </w:tc>
        <w:tc>
          <w:tcPr>
            <w:tcW w:w="363" w:type="pct"/>
            <w:shd w:val="clear" w:color="auto" w:fill="auto"/>
            <w:vAlign w:val="center"/>
          </w:tcPr>
          <w:p w14:paraId="1F491CE2" w14:textId="70225914" w:rsidR="001545A3" w:rsidRPr="00224B80" w:rsidRDefault="001545A3" w:rsidP="001545A3">
            <w:pPr>
              <w:jc w:val="center"/>
              <w:rPr>
                <w:sz w:val="20"/>
                <w:szCs w:val="20"/>
              </w:rPr>
            </w:pPr>
            <w:r w:rsidRPr="006770D2">
              <w:rPr>
                <w:sz w:val="20"/>
                <w:szCs w:val="20"/>
              </w:rPr>
              <w:t>1800,0</w:t>
            </w:r>
          </w:p>
        </w:tc>
        <w:tc>
          <w:tcPr>
            <w:tcW w:w="354" w:type="pct"/>
            <w:shd w:val="clear" w:color="auto" w:fill="auto"/>
            <w:vAlign w:val="center"/>
          </w:tcPr>
          <w:p w14:paraId="52E5C6DE" w14:textId="70C059DC" w:rsidR="001545A3" w:rsidRPr="00224B80" w:rsidRDefault="001545A3" w:rsidP="001545A3">
            <w:pPr>
              <w:jc w:val="center"/>
              <w:rPr>
                <w:sz w:val="20"/>
                <w:szCs w:val="20"/>
              </w:rPr>
            </w:pPr>
            <w:r w:rsidRPr="006770D2">
              <w:rPr>
                <w:sz w:val="20"/>
                <w:szCs w:val="20"/>
              </w:rPr>
              <w:t>1818,2</w:t>
            </w:r>
          </w:p>
        </w:tc>
        <w:tc>
          <w:tcPr>
            <w:tcW w:w="440" w:type="pct"/>
            <w:shd w:val="clear" w:color="auto" w:fill="auto"/>
            <w:vAlign w:val="center"/>
          </w:tcPr>
          <w:p w14:paraId="540B1866" w14:textId="1E444808" w:rsidR="001545A3" w:rsidRPr="00224B80" w:rsidRDefault="001545A3" w:rsidP="001545A3">
            <w:pPr>
              <w:jc w:val="center"/>
              <w:rPr>
                <w:sz w:val="20"/>
                <w:szCs w:val="20"/>
              </w:rPr>
            </w:pPr>
            <w:r w:rsidRPr="006770D2">
              <w:rPr>
                <w:sz w:val="20"/>
                <w:szCs w:val="20"/>
              </w:rPr>
              <w:t>1816,3</w:t>
            </w:r>
          </w:p>
        </w:tc>
        <w:tc>
          <w:tcPr>
            <w:tcW w:w="399" w:type="pct"/>
            <w:shd w:val="clear" w:color="auto" w:fill="auto"/>
            <w:vAlign w:val="center"/>
          </w:tcPr>
          <w:p w14:paraId="48B3F485" w14:textId="3C8C1F2B" w:rsidR="001545A3" w:rsidRPr="00224B80" w:rsidRDefault="001545A3" w:rsidP="001545A3">
            <w:pPr>
              <w:jc w:val="center"/>
              <w:rPr>
                <w:sz w:val="20"/>
                <w:szCs w:val="20"/>
              </w:rPr>
            </w:pPr>
            <w:r w:rsidRPr="006770D2">
              <w:rPr>
                <w:sz w:val="20"/>
                <w:szCs w:val="20"/>
              </w:rPr>
              <w:t>1814,5</w:t>
            </w:r>
          </w:p>
        </w:tc>
        <w:tc>
          <w:tcPr>
            <w:tcW w:w="399" w:type="pct"/>
            <w:shd w:val="clear" w:color="auto" w:fill="auto"/>
            <w:vAlign w:val="center"/>
          </w:tcPr>
          <w:p w14:paraId="3AB868A2" w14:textId="66947A4D" w:rsidR="001545A3" w:rsidRPr="00224B80" w:rsidRDefault="001545A3" w:rsidP="001545A3">
            <w:pPr>
              <w:jc w:val="center"/>
              <w:rPr>
                <w:sz w:val="20"/>
                <w:szCs w:val="20"/>
              </w:rPr>
            </w:pPr>
            <w:r w:rsidRPr="006770D2">
              <w:rPr>
                <w:sz w:val="20"/>
                <w:szCs w:val="20"/>
              </w:rPr>
              <w:t>1812,6</w:t>
            </w:r>
          </w:p>
        </w:tc>
        <w:tc>
          <w:tcPr>
            <w:tcW w:w="399" w:type="pct"/>
            <w:shd w:val="clear" w:color="auto" w:fill="auto"/>
            <w:vAlign w:val="center"/>
          </w:tcPr>
          <w:p w14:paraId="4F92F248" w14:textId="6924D953" w:rsidR="001545A3" w:rsidRPr="00224B80" w:rsidRDefault="001545A3" w:rsidP="001545A3">
            <w:pPr>
              <w:jc w:val="center"/>
              <w:rPr>
                <w:sz w:val="20"/>
                <w:szCs w:val="20"/>
              </w:rPr>
            </w:pPr>
            <w:r w:rsidRPr="006770D2">
              <w:rPr>
                <w:sz w:val="20"/>
                <w:szCs w:val="20"/>
              </w:rPr>
              <w:t>1810,8</w:t>
            </w:r>
          </w:p>
        </w:tc>
        <w:tc>
          <w:tcPr>
            <w:tcW w:w="399" w:type="pct"/>
            <w:shd w:val="clear" w:color="auto" w:fill="auto"/>
            <w:vAlign w:val="center"/>
          </w:tcPr>
          <w:p w14:paraId="53658F6B" w14:textId="45B240EF" w:rsidR="001545A3" w:rsidRPr="00224B80" w:rsidRDefault="001545A3" w:rsidP="001545A3">
            <w:pPr>
              <w:jc w:val="center"/>
              <w:rPr>
                <w:sz w:val="20"/>
                <w:szCs w:val="20"/>
              </w:rPr>
            </w:pPr>
            <w:r w:rsidRPr="006770D2">
              <w:rPr>
                <w:sz w:val="20"/>
                <w:szCs w:val="20"/>
              </w:rPr>
              <w:t>1808,9</w:t>
            </w:r>
          </w:p>
        </w:tc>
        <w:tc>
          <w:tcPr>
            <w:tcW w:w="399" w:type="pct"/>
            <w:shd w:val="clear" w:color="auto" w:fill="auto"/>
            <w:vAlign w:val="center"/>
          </w:tcPr>
          <w:p w14:paraId="7A3BDED9" w14:textId="6271ED5C" w:rsidR="001545A3" w:rsidRPr="00224B80" w:rsidRDefault="001545A3" w:rsidP="001545A3">
            <w:pPr>
              <w:jc w:val="center"/>
              <w:rPr>
                <w:sz w:val="20"/>
                <w:szCs w:val="20"/>
              </w:rPr>
            </w:pPr>
            <w:r w:rsidRPr="006770D2">
              <w:rPr>
                <w:sz w:val="20"/>
                <w:szCs w:val="20"/>
              </w:rPr>
              <w:t>1807,1</w:t>
            </w:r>
          </w:p>
        </w:tc>
      </w:tr>
      <w:tr w:rsidR="00224B80" w:rsidRPr="00224B80" w14:paraId="399F9AE7"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05143119" w14:textId="436B6C50" w:rsidR="001545A3" w:rsidRPr="00224B80" w:rsidRDefault="001545A3" w:rsidP="001545A3">
            <w:pPr>
              <w:jc w:val="center"/>
              <w:rPr>
                <w:sz w:val="20"/>
                <w:szCs w:val="20"/>
              </w:rPr>
            </w:pPr>
            <w:r w:rsidRPr="00224B80">
              <w:rPr>
                <w:sz w:val="22"/>
                <w:szCs w:val="22"/>
              </w:rPr>
              <w:t>2.3</w:t>
            </w:r>
          </w:p>
        </w:tc>
        <w:tc>
          <w:tcPr>
            <w:tcW w:w="1110" w:type="pct"/>
            <w:shd w:val="clear" w:color="auto" w:fill="auto"/>
            <w:vAlign w:val="center"/>
          </w:tcPr>
          <w:p w14:paraId="72AC4493" w14:textId="2C7E6F9F" w:rsidR="001545A3" w:rsidRPr="00224B80" w:rsidRDefault="001545A3" w:rsidP="001545A3">
            <w:pPr>
              <w:jc w:val="center"/>
              <w:rPr>
                <w:sz w:val="20"/>
                <w:szCs w:val="20"/>
              </w:rPr>
            </w:pPr>
            <w:r w:rsidRPr="00224B80">
              <w:rPr>
                <w:sz w:val="20"/>
                <w:szCs w:val="20"/>
              </w:rPr>
              <w:t>Выработка тепловой энергии</w:t>
            </w:r>
          </w:p>
        </w:tc>
        <w:tc>
          <w:tcPr>
            <w:tcW w:w="389" w:type="pct"/>
            <w:shd w:val="clear" w:color="auto" w:fill="auto"/>
            <w:vAlign w:val="center"/>
          </w:tcPr>
          <w:p w14:paraId="55CFB9F5" w14:textId="7F79FB5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D1DBDE7" w14:textId="6A91D78F" w:rsidR="001545A3" w:rsidRPr="00224B80" w:rsidRDefault="001545A3" w:rsidP="001545A3">
            <w:pPr>
              <w:jc w:val="center"/>
              <w:rPr>
                <w:sz w:val="20"/>
                <w:szCs w:val="20"/>
              </w:rPr>
            </w:pPr>
            <w:r w:rsidRPr="006770D2">
              <w:rPr>
                <w:sz w:val="20"/>
                <w:szCs w:val="20"/>
              </w:rPr>
              <w:t>9764,7</w:t>
            </w:r>
          </w:p>
        </w:tc>
        <w:tc>
          <w:tcPr>
            <w:tcW w:w="354" w:type="pct"/>
            <w:shd w:val="clear" w:color="auto" w:fill="auto"/>
            <w:vAlign w:val="center"/>
          </w:tcPr>
          <w:p w14:paraId="190B0EDA" w14:textId="780776CA" w:rsidR="001545A3" w:rsidRPr="00224B80" w:rsidRDefault="001545A3" w:rsidP="001545A3">
            <w:pPr>
              <w:jc w:val="center"/>
              <w:rPr>
                <w:sz w:val="20"/>
                <w:szCs w:val="20"/>
              </w:rPr>
            </w:pPr>
            <w:r w:rsidRPr="006770D2">
              <w:rPr>
                <w:sz w:val="20"/>
                <w:szCs w:val="20"/>
              </w:rPr>
              <w:t>9898,0</w:t>
            </w:r>
          </w:p>
        </w:tc>
        <w:tc>
          <w:tcPr>
            <w:tcW w:w="440" w:type="pct"/>
            <w:shd w:val="clear" w:color="auto" w:fill="auto"/>
            <w:vAlign w:val="center"/>
          </w:tcPr>
          <w:p w14:paraId="5845830E" w14:textId="51652E86" w:rsidR="001545A3" w:rsidRPr="00224B80" w:rsidRDefault="001545A3" w:rsidP="001545A3">
            <w:pPr>
              <w:jc w:val="center"/>
              <w:rPr>
                <w:sz w:val="20"/>
                <w:szCs w:val="20"/>
              </w:rPr>
            </w:pPr>
            <w:r w:rsidRPr="006770D2">
              <w:rPr>
                <w:sz w:val="20"/>
                <w:szCs w:val="20"/>
              </w:rPr>
              <w:t>9887,8</w:t>
            </w:r>
          </w:p>
        </w:tc>
        <w:tc>
          <w:tcPr>
            <w:tcW w:w="399" w:type="pct"/>
            <w:shd w:val="clear" w:color="auto" w:fill="auto"/>
            <w:vAlign w:val="center"/>
          </w:tcPr>
          <w:p w14:paraId="7DC1A352" w14:textId="31B6B05C" w:rsidR="001545A3" w:rsidRPr="00224B80" w:rsidRDefault="001545A3" w:rsidP="001545A3">
            <w:pPr>
              <w:jc w:val="center"/>
              <w:rPr>
                <w:sz w:val="20"/>
                <w:szCs w:val="20"/>
              </w:rPr>
            </w:pPr>
            <w:r w:rsidRPr="006770D2">
              <w:rPr>
                <w:sz w:val="20"/>
                <w:szCs w:val="20"/>
              </w:rPr>
              <w:t>9877,6</w:t>
            </w:r>
          </w:p>
        </w:tc>
        <w:tc>
          <w:tcPr>
            <w:tcW w:w="399" w:type="pct"/>
            <w:shd w:val="clear" w:color="auto" w:fill="auto"/>
            <w:vAlign w:val="center"/>
          </w:tcPr>
          <w:p w14:paraId="08A38EEF" w14:textId="48987F8E" w:rsidR="001545A3" w:rsidRPr="00224B80" w:rsidRDefault="001545A3" w:rsidP="001545A3">
            <w:pPr>
              <w:jc w:val="center"/>
              <w:rPr>
                <w:sz w:val="20"/>
                <w:szCs w:val="20"/>
              </w:rPr>
            </w:pPr>
            <w:r w:rsidRPr="006770D2">
              <w:rPr>
                <w:sz w:val="20"/>
                <w:szCs w:val="20"/>
              </w:rPr>
              <w:t>9867,4</w:t>
            </w:r>
          </w:p>
        </w:tc>
        <w:tc>
          <w:tcPr>
            <w:tcW w:w="399" w:type="pct"/>
            <w:shd w:val="clear" w:color="auto" w:fill="auto"/>
            <w:vAlign w:val="center"/>
          </w:tcPr>
          <w:p w14:paraId="05AF09F8" w14:textId="1D624507" w:rsidR="001545A3" w:rsidRPr="00224B80" w:rsidRDefault="001545A3" w:rsidP="001545A3">
            <w:pPr>
              <w:jc w:val="center"/>
              <w:rPr>
                <w:sz w:val="20"/>
                <w:szCs w:val="20"/>
              </w:rPr>
            </w:pPr>
            <w:r w:rsidRPr="006770D2">
              <w:rPr>
                <w:sz w:val="20"/>
                <w:szCs w:val="20"/>
              </w:rPr>
              <w:t>9857,3</w:t>
            </w:r>
          </w:p>
        </w:tc>
        <w:tc>
          <w:tcPr>
            <w:tcW w:w="399" w:type="pct"/>
            <w:shd w:val="clear" w:color="auto" w:fill="auto"/>
            <w:vAlign w:val="center"/>
          </w:tcPr>
          <w:p w14:paraId="271E29D7" w14:textId="5DFEDA3C" w:rsidR="001545A3" w:rsidRPr="00224B80" w:rsidRDefault="001545A3" w:rsidP="001545A3">
            <w:pPr>
              <w:jc w:val="center"/>
              <w:rPr>
                <w:sz w:val="20"/>
                <w:szCs w:val="20"/>
              </w:rPr>
            </w:pPr>
            <w:r w:rsidRPr="006770D2">
              <w:rPr>
                <w:sz w:val="20"/>
                <w:szCs w:val="20"/>
              </w:rPr>
              <w:t>9847,3</w:t>
            </w:r>
          </w:p>
        </w:tc>
        <w:tc>
          <w:tcPr>
            <w:tcW w:w="399" w:type="pct"/>
            <w:shd w:val="clear" w:color="auto" w:fill="auto"/>
            <w:vAlign w:val="center"/>
          </w:tcPr>
          <w:p w14:paraId="4B37E02A" w14:textId="15070E96" w:rsidR="001545A3" w:rsidRPr="00224B80" w:rsidRDefault="001545A3" w:rsidP="001545A3">
            <w:pPr>
              <w:jc w:val="center"/>
              <w:rPr>
                <w:sz w:val="20"/>
                <w:szCs w:val="20"/>
              </w:rPr>
            </w:pPr>
            <w:r w:rsidRPr="006770D2">
              <w:rPr>
                <w:sz w:val="20"/>
                <w:szCs w:val="20"/>
              </w:rPr>
              <w:t>9837,3</w:t>
            </w:r>
          </w:p>
        </w:tc>
      </w:tr>
      <w:tr w:rsidR="00224B80" w:rsidRPr="00224B80" w14:paraId="06BCB293"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7EFB46B4" w14:textId="77296146" w:rsidR="001545A3" w:rsidRPr="00224B80" w:rsidRDefault="001545A3" w:rsidP="001545A3">
            <w:pPr>
              <w:jc w:val="center"/>
              <w:rPr>
                <w:sz w:val="20"/>
                <w:szCs w:val="20"/>
              </w:rPr>
            </w:pPr>
            <w:r w:rsidRPr="00224B80">
              <w:rPr>
                <w:sz w:val="22"/>
                <w:szCs w:val="22"/>
              </w:rPr>
              <w:lastRenderedPageBreak/>
              <w:t>2.4</w:t>
            </w:r>
          </w:p>
        </w:tc>
        <w:tc>
          <w:tcPr>
            <w:tcW w:w="1110" w:type="pct"/>
            <w:shd w:val="clear" w:color="auto" w:fill="auto"/>
            <w:vAlign w:val="center"/>
          </w:tcPr>
          <w:p w14:paraId="08D476A8" w14:textId="2F2D1D2F" w:rsidR="001545A3" w:rsidRPr="00224B80" w:rsidRDefault="001545A3" w:rsidP="001545A3">
            <w:pPr>
              <w:jc w:val="center"/>
              <w:rPr>
                <w:sz w:val="20"/>
                <w:szCs w:val="20"/>
              </w:rPr>
            </w:pPr>
            <w:r w:rsidRPr="00224B80">
              <w:rPr>
                <w:sz w:val="20"/>
                <w:szCs w:val="20"/>
              </w:rPr>
              <w:t>Собственные и хозяйственные нужды котельной</w:t>
            </w:r>
          </w:p>
        </w:tc>
        <w:tc>
          <w:tcPr>
            <w:tcW w:w="389" w:type="pct"/>
            <w:shd w:val="clear" w:color="auto" w:fill="auto"/>
            <w:vAlign w:val="center"/>
          </w:tcPr>
          <w:p w14:paraId="59D8C9E5" w14:textId="61081C53"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CC63F3D" w14:textId="60BF8E98" w:rsidR="001545A3" w:rsidRPr="00224B80" w:rsidRDefault="001545A3" w:rsidP="001545A3">
            <w:pPr>
              <w:jc w:val="center"/>
              <w:rPr>
                <w:sz w:val="20"/>
                <w:szCs w:val="20"/>
              </w:rPr>
            </w:pPr>
            <w:r w:rsidRPr="006770D2">
              <w:rPr>
                <w:sz w:val="20"/>
                <w:szCs w:val="20"/>
              </w:rPr>
              <w:t>174,6</w:t>
            </w:r>
          </w:p>
        </w:tc>
        <w:tc>
          <w:tcPr>
            <w:tcW w:w="354" w:type="pct"/>
            <w:shd w:val="clear" w:color="auto" w:fill="auto"/>
            <w:vAlign w:val="center"/>
          </w:tcPr>
          <w:p w14:paraId="0C74FA54" w14:textId="2FCE34E3" w:rsidR="001545A3" w:rsidRPr="00224B80" w:rsidRDefault="001545A3" w:rsidP="001545A3">
            <w:pPr>
              <w:jc w:val="center"/>
              <w:rPr>
                <w:sz w:val="20"/>
                <w:szCs w:val="20"/>
              </w:rPr>
            </w:pPr>
            <w:r w:rsidRPr="006770D2">
              <w:rPr>
                <w:sz w:val="20"/>
                <w:szCs w:val="20"/>
              </w:rPr>
              <w:t>176,0</w:t>
            </w:r>
          </w:p>
        </w:tc>
        <w:tc>
          <w:tcPr>
            <w:tcW w:w="440" w:type="pct"/>
            <w:shd w:val="clear" w:color="auto" w:fill="auto"/>
            <w:vAlign w:val="center"/>
          </w:tcPr>
          <w:p w14:paraId="7EB42308" w14:textId="14CFAFE0"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5FB0E4C9" w14:textId="7E9ADBD2"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2045EF07" w14:textId="15EFF104"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35EFAA9F" w14:textId="30FDE552"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46716FC0" w14:textId="17533D7A" w:rsidR="001545A3" w:rsidRPr="00224B80" w:rsidRDefault="001545A3" w:rsidP="001545A3">
            <w:pPr>
              <w:jc w:val="center"/>
              <w:rPr>
                <w:sz w:val="20"/>
                <w:szCs w:val="20"/>
              </w:rPr>
            </w:pPr>
            <w:r w:rsidRPr="006770D2">
              <w:rPr>
                <w:sz w:val="20"/>
                <w:szCs w:val="20"/>
              </w:rPr>
              <w:t>176,0</w:t>
            </w:r>
          </w:p>
        </w:tc>
        <w:tc>
          <w:tcPr>
            <w:tcW w:w="399" w:type="pct"/>
            <w:shd w:val="clear" w:color="auto" w:fill="auto"/>
            <w:vAlign w:val="center"/>
          </w:tcPr>
          <w:p w14:paraId="08D8F85D" w14:textId="6F6A3E1F" w:rsidR="001545A3" w:rsidRPr="00224B80" w:rsidRDefault="001545A3" w:rsidP="001545A3">
            <w:pPr>
              <w:jc w:val="center"/>
              <w:rPr>
                <w:sz w:val="20"/>
                <w:szCs w:val="20"/>
              </w:rPr>
            </w:pPr>
            <w:r w:rsidRPr="006770D2">
              <w:rPr>
                <w:sz w:val="20"/>
                <w:szCs w:val="20"/>
              </w:rPr>
              <w:t>176,0</w:t>
            </w:r>
          </w:p>
        </w:tc>
      </w:tr>
      <w:tr w:rsidR="00224B80" w:rsidRPr="00224B80" w14:paraId="70CACD91"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BC0A78E" w14:textId="6924F84E" w:rsidR="001545A3" w:rsidRPr="00224B80" w:rsidRDefault="001545A3" w:rsidP="001545A3">
            <w:pPr>
              <w:jc w:val="center"/>
              <w:rPr>
                <w:sz w:val="20"/>
                <w:szCs w:val="20"/>
              </w:rPr>
            </w:pPr>
            <w:r w:rsidRPr="00224B80">
              <w:rPr>
                <w:sz w:val="22"/>
                <w:szCs w:val="22"/>
              </w:rPr>
              <w:t>2.5</w:t>
            </w:r>
          </w:p>
        </w:tc>
        <w:tc>
          <w:tcPr>
            <w:tcW w:w="1110" w:type="pct"/>
            <w:shd w:val="clear" w:color="auto" w:fill="auto"/>
            <w:vAlign w:val="center"/>
          </w:tcPr>
          <w:p w14:paraId="38E8D185" w14:textId="7933904E" w:rsidR="001545A3" w:rsidRPr="00224B80" w:rsidRDefault="001545A3" w:rsidP="001545A3">
            <w:pPr>
              <w:jc w:val="center"/>
              <w:rPr>
                <w:sz w:val="20"/>
                <w:szCs w:val="20"/>
              </w:rPr>
            </w:pPr>
            <w:r w:rsidRPr="00224B80">
              <w:rPr>
                <w:sz w:val="20"/>
                <w:szCs w:val="20"/>
              </w:rPr>
              <w:t>Тепловая энергия, отпущенная в сети</w:t>
            </w:r>
          </w:p>
        </w:tc>
        <w:tc>
          <w:tcPr>
            <w:tcW w:w="389" w:type="pct"/>
            <w:shd w:val="clear" w:color="auto" w:fill="auto"/>
            <w:vAlign w:val="center"/>
          </w:tcPr>
          <w:p w14:paraId="56BABA79" w14:textId="472549F8"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490A805" w14:textId="09BDA4B9" w:rsidR="001545A3" w:rsidRPr="00224B80" w:rsidRDefault="001545A3" w:rsidP="001545A3">
            <w:pPr>
              <w:jc w:val="center"/>
              <w:rPr>
                <w:sz w:val="20"/>
                <w:szCs w:val="20"/>
              </w:rPr>
            </w:pPr>
            <w:r w:rsidRPr="006770D2">
              <w:rPr>
                <w:sz w:val="22"/>
                <w:szCs w:val="22"/>
              </w:rPr>
              <w:t>9590,1</w:t>
            </w:r>
          </w:p>
        </w:tc>
        <w:tc>
          <w:tcPr>
            <w:tcW w:w="354" w:type="pct"/>
            <w:shd w:val="clear" w:color="auto" w:fill="auto"/>
            <w:vAlign w:val="center"/>
          </w:tcPr>
          <w:p w14:paraId="4C8AAF84" w14:textId="4B650674" w:rsidR="001545A3" w:rsidRPr="00224B80" w:rsidRDefault="001545A3" w:rsidP="001545A3">
            <w:pPr>
              <w:jc w:val="center"/>
              <w:rPr>
                <w:sz w:val="20"/>
                <w:szCs w:val="20"/>
              </w:rPr>
            </w:pPr>
            <w:r w:rsidRPr="006770D2">
              <w:rPr>
                <w:sz w:val="20"/>
                <w:szCs w:val="20"/>
              </w:rPr>
              <w:t>9722,0</w:t>
            </w:r>
          </w:p>
        </w:tc>
        <w:tc>
          <w:tcPr>
            <w:tcW w:w="440" w:type="pct"/>
            <w:shd w:val="clear" w:color="auto" w:fill="auto"/>
            <w:vAlign w:val="center"/>
          </w:tcPr>
          <w:p w14:paraId="7F7C43C6" w14:textId="7DB56149" w:rsidR="001545A3" w:rsidRPr="00224B80" w:rsidRDefault="001545A3" w:rsidP="001545A3">
            <w:pPr>
              <w:jc w:val="center"/>
              <w:rPr>
                <w:sz w:val="20"/>
                <w:szCs w:val="20"/>
              </w:rPr>
            </w:pPr>
            <w:r w:rsidRPr="006770D2">
              <w:rPr>
                <w:sz w:val="20"/>
                <w:szCs w:val="20"/>
              </w:rPr>
              <w:t>9711,8</w:t>
            </w:r>
          </w:p>
        </w:tc>
        <w:tc>
          <w:tcPr>
            <w:tcW w:w="399" w:type="pct"/>
            <w:shd w:val="clear" w:color="auto" w:fill="auto"/>
            <w:vAlign w:val="center"/>
          </w:tcPr>
          <w:p w14:paraId="5D41078D" w14:textId="326222DC" w:rsidR="001545A3" w:rsidRPr="00224B80" w:rsidRDefault="001545A3" w:rsidP="001545A3">
            <w:pPr>
              <w:jc w:val="center"/>
              <w:rPr>
                <w:sz w:val="20"/>
                <w:szCs w:val="20"/>
              </w:rPr>
            </w:pPr>
            <w:r w:rsidRPr="006770D2">
              <w:rPr>
                <w:sz w:val="20"/>
                <w:szCs w:val="20"/>
              </w:rPr>
              <w:t>9701,6</w:t>
            </w:r>
          </w:p>
        </w:tc>
        <w:tc>
          <w:tcPr>
            <w:tcW w:w="399" w:type="pct"/>
            <w:shd w:val="clear" w:color="auto" w:fill="auto"/>
            <w:vAlign w:val="center"/>
          </w:tcPr>
          <w:p w14:paraId="22CB998C" w14:textId="79E016C7" w:rsidR="001545A3" w:rsidRPr="00224B80" w:rsidRDefault="001545A3" w:rsidP="001545A3">
            <w:pPr>
              <w:jc w:val="center"/>
              <w:rPr>
                <w:sz w:val="20"/>
                <w:szCs w:val="20"/>
              </w:rPr>
            </w:pPr>
            <w:r w:rsidRPr="006770D2">
              <w:rPr>
                <w:sz w:val="20"/>
                <w:szCs w:val="20"/>
              </w:rPr>
              <w:t>9691,4</w:t>
            </w:r>
          </w:p>
        </w:tc>
        <w:tc>
          <w:tcPr>
            <w:tcW w:w="399" w:type="pct"/>
            <w:shd w:val="clear" w:color="auto" w:fill="auto"/>
            <w:vAlign w:val="center"/>
          </w:tcPr>
          <w:p w14:paraId="77CE43DB" w14:textId="24D6CDBA" w:rsidR="001545A3" w:rsidRPr="00224B80" w:rsidRDefault="001545A3" w:rsidP="001545A3">
            <w:pPr>
              <w:jc w:val="center"/>
              <w:rPr>
                <w:sz w:val="20"/>
                <w:szCs w:val="20"/>
              </w:rPr>
            </w:pPr>
            <w:r w:rsidRPr="006770D2">
              <w:rPr>
                <w:sz w:val="20"/>
                <w:szCs w:val="20"/>
              </w:rPr>
              <w:t>9681,3</w:t>
            </w:r>
          </w:p>
        </w:tc>
        <w:tc>
          <w:tcPr>
            <w:tcW w:w="399" w:type="pct"/>
            <w:shd w:val="clear" w:color="auto" w:fill="auto"/>
            <w:vAlign w:val="center"/>
          </w:tcPr>
          <w:p w14:paraId="3F0E2B02" w14:textId="5F9F0EBE" w:rsidR="001545A3" w:rsidRPr="00224B80" w:rsidRDefault="001545A3" w:rsidP="001545A3">
            <w:pPr>
              <w:jc w:val="center"/>
              <w:rPr>
                <w:sz w:val="20"/>
                <w:szCs w:val="20"/>
              </w:rPr>
            </w:pPr>
            <w:r w:rsidRPr="006770D2">
              <w:rPr>
                <w:sz w:val="20"/>
                <w:szCs w:val="20"/>
              </w:rPr>
              <w:t>9671,3</w:t>
            </w:r>
          </w:p>
        </w:tc>
        <w:tc>
          <w:tcPr>
            <w:tcW w:w="399" w:type="pct"/>
            <w:shd w:val="clear" w:color="auto" w:fill="auto"/>
            <w:vAlign w:val="center"/>
          </w:tcPr>
          <w:p w14:paraId="1D94CEB6" w14:textId="7405755F" w:rsidR="001545A3" w:rsidRPr="00224B80" w:rsidRDefault="001545A3" w:rsidP="001545A3">
            <w:pPr>
              <w:jc w:val="center"/>
              <w:rPr>
                <w:sz w:val="20"/>
                <w:szCs w:val="20"/>
              </w:rPr>
            </w:pPr>
            <w:r w:rsidRPr="006770D2">
              <w:rPr>
                <w:sz w:val="20"/>
                <w:szCs w:val="20"/>
              </w:rPr>
              <w:t>9661,3</w:t>
            </w:r>
          </w:p>
        </w:tc>
      </w:tr>
      <w:tr w:rsidR="00224B80" w:rsidRPr="00224B80" w14:paraId="627344A3" w14:textId="77777777" w:rsidTr="001545A3">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36ADEE7A" w14:textId="7BCBA529" w:rsidR="001545A3" w:rsidRPr="00224B80" w:rsidRDefault="001545A3" w:rsidP="001545A3">
            <w:pPr>
              <w:jc w:val="center"/>
              <w:rPr>
                <w:sz w:val="20"/>
                <w:szCs w:val="20"/>
              </w:rPr>
            </w:pPr>
            <w:r w:rsidRPr="00224B80">
              <w:rPr>
                <w:sz w:val="22"/>
                <w:szCs w:val="22"/>
              </w:rPr>
              <w:t>2.6</w:t>
            </w:r>
          </w:p>
        </w:tc>
        <w:tc>
          <w:tcPr>
            <w:tcW w:w="1110" w:type="pct"/>
            <w:vMerge w:val="restart"/>
            <w:shd w:val="clear" w:color="auto" w:fill="auto"/>
            <w:vAlign w:val="center"/>
          </w:tcPr>
          <w:p w14:paraId="49A29948" w14:textId="1F2D214D" w:rsidR="001545A3" w:rsidRPr="00224B80" w:rsidRDefault="001545A3" w:rsidP="001545A3">
            <w:pPr>
              <w:jc w:val="center"/>
              <w:rPr>
                <w:sz w:val="20"/>
                <w:szCs w:val="20"/>
              </w:rPr>
            </w:pPr>
            <w:r w:rsidRPr="00224B80">
              <w:rPr>
                <w:sz w:val="20"/>
                <w:szCs w:val="20"/>
              </w:rPr>
              <w:t>Потери тепловой сети</w:t>
            </w:r>
          </w:p>
        </w:tc>
        <w:tc>
          <w:tcPr>
            <w:tcW w:w="389" w:type="pct"/>
            <w:shd w:val="clear" w:color="auto" w:fill="auto"/>
            <w:vAlign w:val="center"/>
          </w:tcPr>
          <w:p w14:paraId="7DDF4C9F" w14:textId="7AF92F14"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7A8B7E6C" w14:textId="4A2237A1" w:rsidR="001545A3" w:rsidRPr="00224B80" w:rsidRDefault="001545A3" w:rsidP="001545A3">
            <w:pPr>
              <w:jc w:val="center"/>
              <w:rPr>
                <w:sz w:val="22"/>
                <w:szCs w:val="22"/>
              </w:rPr>
            </w:pPr>
            <w:r w:rsidRPr="006770D2">
              <w:rPr>
                <w:sz w:val="20"/>
                <w:szCs w:val="20"/>
              </w:rPr>
              <w:t>1999,3</w:t>
            </w:r>
          </w:p>
        </w:tc>
        <w:tc>
          <w:tcPr>
            <w:tcW w:w="354" w:type="pct"/>
            <w:shd w:val="clear" w:color="auto" w:fill="auto"/>
            <w:vAlign w:val="center"/>
          </w:tcPr>
          <w:p w14:paraId="547DEF71" w14:textId="1DBCF807" w:rsidR="001545A3" w:rsidRPr="00224B80" w:rsidRDefault="001545A3" w:rsidP="001545A3">
            <w:pPr>
              <w:jc w:val="center"/>
              <w:rPr>
                <w:sz w:val="20"/>
                <w:szCs w:val="20"/>
              </w:rPr>
            </w:pPr>
            <w:r w:rsidRPr="006770D2">
              <w:rPr>
                <w:sz w:val="20"/>
                <w:szCs w:val="20"/>
              </w:rPr>
              <w:t>2048,0</w:t>
            </w:r>
          </w:p>
        </w:tc>
        <w:tc>
          <w:tcPr>
            <w:tcW w:w="440" w:type="pct"/>
            <w:shd w:val="clear" w:color="auto" w:fill="auto"/>
            <w:vAlign w:val="center"/>
          </w:tcPr>
          <w:p w14:paraId="7E57A5C7" w14:textId="7583E487" w:rsidR="001545A3" w:rsidRPr="00224B80" w:rsidRDefault="001545A3" w:rsidP="001545A3">
            <w:pPr>
              <w:jc w:val="center"/>
              <w:rPr>
                <w:sz w:val="20"/>
                <w:szCs w:val="20"/>
              </w:rPr>
            </w:pPr>
            <w:r w:rsidRPr="006770D2">
              <w:rPr>
                <w:sz w:val="20"/>
                <w:szCs w:val="20"/>
              </w:rPr>
              <w:t>2037,8</w:t>
            </w:r>
          </w:p>
        </w:tc>
        <w:tc>
          <w:tcPr>
            <w:tcW w:w="399" w:type="pct"/>
            <w:shd w:val="clear" w:color="auto" w:fill="auto"/>
            <w:vAlign w:val="center"/>
          </w:tcPr>
          <w:p w14:paraId="037FBA6F" w14:textId="5FE313E4" w:rsidR="001545A3" w:rsidRPr="00224B80" w:rsidRDefault="001545A3" w:rsidP="001545A3">
            <w:pPr>
              <w:jc w:val="center"/>
              <w:rPr>
                <w:sz w:val="20"/>
                <w:szCs w:val="20"/>
              </w:rPr>
            </w:pPr>
            <w:r w:rsidRPr="006770D2">
              <w:rPr>
                <w:sz w:val="20"/>
                <w:szCs w:val="20"/>
              </w:rPr>
              <w:t>2027,6</w:t>
            </w:r>
          </w:p>
        </w:tc>
        <w:tc>
          <w:tcPr>
            <w:tcW w:w="399" w:type="pct"/>
            <w:shd w:val="clear" w:color="auto" w:fill="auto"/>
            <w:vAlign w:val="center"/>
          </w:tcPr>
          <w:p w14:paraId="561FE09B" w14:textId="257EED9E" w:rsidR="001545A3" w:rsidRPr="00224B80" w:rsidRDefault="001545A3" w:rsidP="001545A3">
            <w:pPr>
              <w:jc w:val="center"/>
              <w:rPr>
                <w:sz w:val="20"/>
                <w:szCs w:val="20"/>
              </w:rPr>
            </w:pPr>
            <w:r w:rsidRPr="006770D2">
              <w:rPr>
                <w:sz w:val="20"/>
                <w:szCs w:val="20"/>
              </w:rPr>
              <w:t>2017,4</w:t>
            </w:r>
          </w:p>
        </w:tc>
        <w:tc>
          <w:tcPr>
            <w:tcW w:w="399" w:type="pct"/>
            <w:shd w:val="clear" w:color="auto" w:fill="auto"/>
            <w:vAlign w:val="center"/>
          </w:tcPr>
          <w:p w14:paraId="1FF88190" w14:textId="116E8D6F" w:rsidR="001545A3" w:rsidRPr="00224B80" w:rsidRDefault="001545A3" w:rsidP="001545A3">
            <w:pPr>
              <w:jc w:val="center"/>
              <w:rPr>
                <w:sz w:val="20"/>
                <w:szCs w:val="20"/>
              </w:rPr>
            </w:pPr>
            <w:r w:rsidRPr="006770D2">
              <w:rPr>
                <w:sz w:val="20"/>
                <w:szCs w:val="20"/>
              </w:rPr>
              <w:t>2007,3</w:t>
            </w:r>
          </w:p>
        </w:tc>
        <w:tc>
          <w:tcPr>
            <w:tcW w:w="399" w:type="pct"/>
            <w:shd w:val="clear" w:color="auto" w:fill="auto"/>
            <w:vAlign w:val="center"/>
          </w:tcPr>
          <w:p w14:paraId="1B8F3054" w14:textId="5934964B" w:rsidR="001545A3" w:rsidRPr="00224B80" w:rsidRDefault="001545A3" w:rsidP="001545A3">
            <w:pPr>
              <w:jc w:val="center"/>
              <w:rPr>
                <w:sz w:val="20"/>
                <w:szCs w:val="20"/>
              </w:rPr>
            </w:pPr>
            <w:r w:rsidRPr="006770D2">
              <w:rPr>
                <w:sz w:val="20"/>
                <w:szCs w:val="20"/>
              </w:rPr>
              <w:t>1997,3</w:t>
            </w:r>
          </w:p>
        </w:tc>
        <w:tc>
          <w:tcPr>
            <w:tcW w:w="399" w:type="pct"/>
            <w:shd w:val="clear" w:color="auto" w:fill="auto"/>
            <w:vAlign w:val="center"/>
          </w:tcPr>
          <w:p w14:paraId="5F3DD723" w14:textId="51769336" w:rsidR="001545A3" w:rsidRPr="00224B80" w:rsidRDefault="001545A3" w:rsidP="001545A3">
            <w:pPr>
              <w:jc w:val="center"/>
              <w:rPr>
                <w:sz w:val="20"/>
                <w:szCs w:val="20"/>
              </w:rPr>
            </w:pPr>
            <w:r w:rsidRPr="006770D2">
              <w:rPr>
                <w:sz w:val="20"/>
                <w:szCs w:val="20"/>
              </w:rPr>
              <w:t>1987,3</w:t>
            </w:r>
          </w:p>
        </w:tc>
      </w:tr>
      <w:tr w:rsidR="00224B80" w:rsidRPr="00224B80" w14:paraId="3B3AC5AD" w14:textId="77777777" w:rsidTr="001545A3">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5E322143" w14:textId="4E8BFE0B" w:rsidR="001545A3" w:rsidRPr="00224B80" w:rsidRDefault="001545A3" w:rsidP="001545A3">
            <w:pPr>
              <w:jc w:val="center"/>
              <w:rPr>
                <w:sz w:val="20"/>
                <w:szCs w:val="20"/>
              </w:rPr>
            </w:pPr>
          </w:p>
        </w:tc>
        <w:tc>
          <w:tcPr>
            <w:tcW w:w="1110" w:type="pct"/>
            <w:vMerge/>
            <w:shd w:val="clear" w:color="auto" w:fill="auto"/>
            <w:vAlign w:val="center"/>
          </w:tcPr>
          <w:p w14:paraId="4432E1C7" w14:textId="41D63EAF" w:rsidR="001545A3" w:rsidRPr="00224B80" w:rsidRDefault="001545A3" w:rsidP="001545A3">
            <w:pPr>
              <w:jc w:val="center"/>
              <w:rPr>
                <w:sz w:val="20"/>
                <w:szCs w:val="20"/>
              </w:rPr>
            </w:pPr>
          </w:p>
        </w:tc>
        <w:tc>
          <w:tcPr>
            <w:tcW w:w="389" w:type="pct"/>
            <w:shd w:val="clear" w:color="auto" w:fill="auto"/>
            <w:vAlign w:val="center"/>
          </w:tcPr>
          <w:p w14:paraId="6F0C7258" w14:textId="650D63C1"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4B8B9F1E" w14:textId="15055680" w:rsidR="001545A3" w:rsidRPr="00224B80" w:rsidRDefault="001545A3" w:rsidP="001545A3">
            <w:pPr>
              <w:jc w:val="center"/>
              <w:rPr>
                <w:sz w:val="20"/>
                <w:szCs w:val="20"/>
              </w:rPr>
            </w:pPr>
            <w:r w:rsidRPr="006770D2">
              <w:rPr>
                <w:sz w:val="22"/>
                <w:szCs w:val="22"/>
              </w:rPr>
              <w:t>20,8</w:t>
            </w:r>
          </w:p>
        </w:tc>
        <w:tc>
          <w:tcPr>
            <w:tcW w:w="354" w:type="pct"/>
            <w:shd w:val="clear" w:color="auto" w:fill="auto"/>
            <w:vAlign w:val="center"/>
          </w:tcPr>
          <w:p w14:paraId="46641332" w14:textId="08D43782" w:rsidR="001545A3" w:rsidRPr="00224B80" w:rsidRDefault="001545A3" w:rsidP="001545A3">
            <w:pPr>
              <w:jc w:val="center"/>
              <w:rPr>
                <w:sz w:val="20"/>
                <w:szCs w:val="20"/>
              </w:rPr>
            </w:pPr>
            <w:r w:rsidRPr="006770D2">
              <w:rPr>
                <w:sz w:val="22"/>
                <w:szCs w:val="22"/>
              </w:rPr>
              <w:t>21,1</w:t>
            </w:r>
          </w:p>
        </w:tc>
        <w:tc>
          <w:tcPr>
            <w:tcW w:w="440" w:type="pct"/>
            <w:shd w:val="clear" w:color="auto" w:fill="auto"/>
            <w:vAlign w:val="center"/>
          </w:tcPr>
          <w:p w14:paraId="08414214" w14:textId="506222E2" w:rsidR="001545A3" w:rsidRPr="00224B80" w:rsidRDefault="001545A3" w:rsidP="001545A3">
            <w:pPr>
              <w:jc w:val="center"/>
              <w:rPr>
                <w:sz w:val="20"/>
                <w:szCs w:val="20"/>
              </w:rPr>
            </w:pPr>
            <w:r w:rsidRPr="006770D2">
              <w:rPr>
                <w:sz w:val="22"/>
                <w:szCs w:val="22"/>
              </w:rPr>
              <w:t>21,0</w:t>
            </w:r>
          </w:p>
        </w:tc>
        <w:tc>
          <w:tcPr>
            <w:tcW w:w="399" w:type="pct"/>
            <w:shd w:val="clear" w:color="auto" w:fill="auto"/>
            <w:vAlign w:val="center"/>
          </w:tcPr>
          <w:p w14:paraId="4A90B5BC" w14:textId="5FE11BD4" w:rsidR="001545A3" w:rsidRPr="00224B80" w:rsidRDefault="001545A3" w:rsidP="001545A3">
            <w:pPr>
              <w:jc w:val="center"/>
              <w:rPr>
                <w:sz w:val="20"/>
                <w:szCs w:val="20"/>
              </w:rPr>
            </w:pPr>
            <w:r w:rsidRPr="006770D2">
              <w:rPr>
                <w:sz w:val="22"/>
                <w:szCs w:val="22"/>
              </w:rPr>
              <w:t>20,9</w:t>
            </w:r>
          </w:p>
        </w:tc>
        <w:tc>
          <w:tcPr>
            <w:tcW w:w="399" w:type="pct"/>
            <w:shd w:val="clear" w:color="auto" w:fill="auto"/>
            <w:vAlign w:val="center"/>
          </w:tcPr>
          <w:p w14:paraId="2C98B72D" w14:textId="59F58B26" w:rsidR="001545A3" w:rsidRPr="00224B80" w:rsidRDefault="001545A3" w:rsidP="001545A3">
            <w:pPr>
              <w:jc w:val="center"/>
              <w:rPr>
                <w:sz w:val="20"/>
                <w:szCs w:val="20"/>
              </w:rPr>
            </w:pPr>
            <w:r w:rsidRPr="006770D2">
              <w:rPr>
                <w:sz w:val="22"/>
                <w:szCs w:val="22"/>
              </w:rPr>
              <w:t>20,8</w:t>
            </w:r>
          </w:p>
        </w:tc>
        <w:tc>
          <w:tcPr>
            <w:tcW w:w="399" w:type="pct"/>
            <w:shd w:val="clear" w:color="auto" w:fill="auto"/>
            <w:vAlign w:val="center"/>
          </w:tcPr>
          <w:p w14:paraId="79B816EE" w14:textId="3BE829AA" w:rsidR="001545A3" w:rsidRPr="00224B80" w:rsidRDefault="001545A3" w:rsidP="001545A3">
            <w:pPr>
              <w:jc w:val="center"/>
              <w:rPr>
                <w:sz w:val="20"/>
                <w:szCs w:val="20"/>
              </w:rPr>
            </w:pPr>
            <w:r w:rsidRPr="006770D2">
              <w:rPr>
                <w:sz w:val="22"/>
                <w:szCs w:val="22"/>
              </w:rPr>
              <w:t>20,7</w:t>
            </w:r>
          </w:p>
        </w:tc>
        <w:tc>
          <w:tcPr>
            <w:tcW w:w="399" w:type="pct"/>
            <w:shd w:val="clear" w:color="auto" w:fill="auto"/>
            <w:vAlign w:val="center"/>
          </w:tcPr>
          <w:p w14:paraId="2654A3A5" w14:textId="54933812" w:rsidR="001545A3" w:rsidRPr="00224B80" w:rsidRDefault="001545A3" w:rsidP="001545A3">
            <w:pPr>
              <w:jc w:val="center"/>
              <w:rPr>
                <w:sz w:val="20"/>
                <w:szCs w:val="20"/>
              </w:rPr>
            </w:pPr>
            <w:r w:rsidRPr="006770D2">
              <w:rPr>
                <w:sz w:val="22"/>
                <w:szCs w:val="22"/>
              </w:rPr>
              <w:t>20,7</w:t>
            </w:r>
          </w:p>
        </w:tc>
        <w:tc>
          <w:tcPr>
            <w:tcW w:w="399" w:type="pct"/>
            <w:shd w:val="clear" w:color="auto" w:fill="auto"/>
            <w:vAlign w:val="center"/>
          </w:tcPr>
          <w:p w14:paraId="1816BC19" w14:textId="2EDAF829" w:rsidR="001545A3" w:rsidRPr="00224B80" w:rsidRDefault="001545A3" w:rsidP="001545A3">
            <w:pPr>
              <w:jc w:val="center"/>
              <w:rPr>
                <w:sz w:val="20"/>
                <w:szCs w:val="20"/>
              </w:rPr>
            </w:pPr>
            <w:r w:rsidRPr="006770D2">
              <w:rPr>
                <w:sz w:val="22"/>
                <w:szCs w:val="22"/>
              </w:rPr>
              <w:t>20,6</w:t>
            </w:r>
          </w:p>
        </w:tc>
      </w:tr>
      <w:tr w:rsidR="00224B80" w:rsidRPr="00224B80" w14:paraId="3FAE2B18"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575AC488" w14:textId="21845458" w:rsidR="001545A3" w:rsidRPr="00224B80" w:rsidRDefault="001545A3" w:rsidP="001545A3">
            <w:pPr>
              <w:jc w:val="center"/>
              <w:rPr>
                <w:sz w:val="20"/>
                <w:szCs w:val="20"/>
              </w:rPr>
            </w:pPr>
            <w:r w:rsidRPr="00224B80">
              <w:rPr>
                <w:sz w:val="22"/>
                <w:szCs w:val="22"/>
              </w:rPr>
              <w:t>2.7</w:t>
            </w:r>
          </w:p>
        </w:tc>
        <w:tc>
          <w:tcPr>
            <w:tcW w:w="1110" w:type="pct"/>
            <w:shd w:val="clear" w:color="auto" w:fill="auto"/>
            <w:vAlign w:val="center"/>
          </w:tcPr>
          <w:p w14:paraId="50326940" w14:textId="0A24EE74" w:rsidR="001545A3" w:rsidRPr="00224B80" w:rsidRDefault="001545A3" w:rsidP="001545A3">
            <w:pPr>
              <w:jc w:val="center"/>
              <w:rPr>
                <w:sz w:val="20"/>
                <w:szCs w:val="20"/>
              </w:rPr>
            </w:pPr>
            <w:r w:rsidRPr="00224B80">
              <w:rPr>
                <w:sz w:val="20"/>
                <w:szCs w:val="20"/>
              </w:rPr>
              <w:t>Тепловая энергия, отпущенная потребителям</w:t>
            </w:r>
          </w:p>
        </w:tc>
        <w:tc>
          <w:tcPr>
            <w:tcW w:w="389" w:type="pct"/>
            <w:shd w:val="clear" w:color="auto" w:fill="auto"/>
            <w:vAlign w:val="center"/>
          </w:tcPr>
          <w:p w14:paraId="38FC9FE8" w14:textId="38A8A0C9"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4E8F5116" w14:textId="7084EEF7" w:rsidR="001545A3" w:rsidRPr="00224B80" w:rsidRDefault="001545A3" w:rsidP="001545A3">
            <w:pPr>
              <w:jc w:val="center"/>
              <w:rPr>
                <w:sz w:val="22"/>
                <w:szCs w:val="22"/>
              </w:rPr>
            </w:pPr>
            <w:r w:rsidRPr="006770D2">
              <w:rPr>
                <w:sz w:val="20"/>
                <w:szCs w:val="20"/>
              </w:rPr>
              <w:t>7590,9</w:t>
            </w:r>
          </w:p>
        </w:tc>
        <w:tc>
          <w:tcPr>
            <w:tcW w:w="354" w:type="pct"/>
            <w:shd w:val="clear" w:color="auto" w:fill="auto"/>
            <w:vAlign w:val="center"/>
          </w:tcPr>
          <w:p w14:paraId="6B268F9B" w14:textId="36D0797C" w:rsidR="001545A3" w:rsidRPr="00224B80" w:rsidRDefault="001545A3" w:rsidP="001545A3">
            <w:pPr>
              <w:jc w:val="center"/>
              <w:rPr>
                <w:sz w:val="22"/>
                <w:szCs w:val="22"/>
              </w:rPr>
            </w:pPr>
            <w:r w:rsidRPr="006770D2">
              <w:rPr>
                <w:sz w:val="20"/>
                <w:szCs w:val="20"/>
              </w:rPr>
              <w:t>7674,0</w:t>
            </w:r>
          </w:p>
        </w:tc>
        <w:tc>
          <w:tcPr>
            <w:tcW w:w="440" w:type="pct"/>
            <w:shd w:val="clear" w:color="auto" w:fill="auto"/>
            <w:vAlign w:val="center"/>
          </w:tcPr>
          <w:p w14:paraId="41602C9D" w14:textId="76D15858"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219C4DE4" w14:textId="5837210D"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0464E8EA" w14:textId="55FBDDF1"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2E481E9E" w14:textId="3A7E47CF"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1FCB636D" w14:textId="1995A133" w:rsidR="001545A3" w:rsidRPr="00224B80" w:rsidRDefault="001545A3" w:rsidP="001545A3">
            <w:pPr>
              <w:jc w:val="center"/>
              <w:rPr>
                <w:sz w:val="22"/>
                <w:szCs w:val="22"/>
              </w:rPr>
            </w:pPr>
            <w:r w:rsidRPr="006770D2">
              <w:rPr>
                <w:sz w:val="20"/>
                <w:szCs w:val="20"/>
              </w:rPr>
              <w:t>7674,0</w:t>
            </w:r>
          </w:p>
        </w:tc>
        <w:tc>
          <w:tcPr>
            <w:tcW w:w="399" w:type="pct"/>
            <w:shd w:val="clear" w:color="auto" w:fill="auto"/>
            <w:vAlign w:val="center"/>
          </w:tcPr>
          <w:p w14:paraId="58B1FFC6" w14:textId="1C55E291" w:rsidR="001545A3" w:rsidRPr="00224B80" w:rsidRDefault="001545A3" w:rsidP="001545A3">
            <w:pPr>
              <w:jc w:val="center"/>
              <w:rPr>
                <w:sz w:val="22"/>
                <w:szCs w:val="22"/>
              </w:rPr>
            </w:pPr>
            <w:r w:rsidRPr="006770D2">
              <w:rPr>
                <w:sz w:val="20"/>
                <w:szCs w:val="20"/>
              </w:rPr>
              <w:t>7674,0</w:t>
            </w:r>
          </w:p>
        </w:tc>
      </w:tr>
      <w:tr w:rsidR="00224B80" w:rsidRPr="00224B80" w14:paraId="6A62A752"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2914B59A" w14:textId="7C26BACE" w:rsidR="001545A3" w:rsidRPr="00224B80" w:rsidRDefault="001545A3" w:rsidP="001545A3">
            <w:pPr>
              <w:jc w:val="center"/>
              <w:rPr>
                <w:sz w:val="20"/>
                <w:szCs w:val="20"/>
              </w:rPr>
            </w:pPr>
            <w:r w:rsidRPr="00224B80">
              <w:rPr>
                <w:sz w:val="22"/>
                <w:szCs w:val="22"/>
              </w:rPr>
              <w:t>2.8</w:t>
            </w:r>
          </w:p>
        </w:tc>
        <w:tc>
          <w:tcPr>
            <w:tcW w:w="1110" w:type="pct"/>
            <w:shd w:val="clear" w:color="auto" w:fill="auto"/>
            <w:vAlign w:val="center"/>
          </w:tcPr>
          <w:p w14:paraId="1A879F5A" w14:textId="1411C13F" w:rsidR="001545A3" w:rsidRPr="00224B80" w:rsidRDefault="001545A3" w:rsidP="001545A3">
            <w:pPr>
              <w:jc w:val="center"/>
              <w:rPr>
                <w:sz w:val="20"/>
                <w:szCs w:val="20"/>
              </w:rPr>
            </w:pPr>
            <w:r w:rsidRPr="00224B80">
              <w:rPr>
                <w:sz w:val="20"/>
                <w:szCs w:val="20"/>
              </w:rPr>
              <w:t>УРУТ на отпуск тепловой энергии</w:t>
            </w:r>
          </w:p>
        </w:tc>
        <w:tc>
          <w:tcPr>
            <w:tcW w:w="389" w:type="pct"/>
            <w:shd w:val="clear" w:color="auto" w:fill="auto"/>
            <w:vAlign w:val="center"/>
          </w:tcPr>
          <w:p w14:paraId="5FF90155" w14:textId="18D713DB" w:rsidR="001545A3" w:rsidRPr="00224B80" w:rsidRDefault="001545A3" w:rsidP="001545A3">
            <w:pPr>
              <w:jc w:val="center"/>
              <w:rPr>
                <w:sz w:val="20"/>
                <w:szCs w:val="20"/>
              </w:rPr>
            </w:pPr>
            <w:r w:rsidRPr="00224B80">
              <w:rPr>
                <w:sz w:val="20"/>
                <w:szCs w:val="20"/>
              </w:rPr>
              <w:t>кг.у.т/Гкал</w:t>
            </w:r>
          </w:p>
        </w:tc>
        <w:tc>
          <w:tcPr>
            <w:tcW w:w="363" w:type="pct"/>
            <w:shd w:val="clear" w:color="auto" w:fill="auto"/>
            <w:vAlign w:val="center"/>
          </w:tcPr>
          <w:p w14:paraId="6EB4F836" w14:textId="1EB280A3" w:rsidR="001545A3" w:rsidRPr="00224B80" w:rsidRDefault="001545A3" w:rsidP="001545A3">
            <w:pPr>
              <w:jc w:val="center"/>
              <w:rPr>
                <w:sz w:val="20"/>
                <w:szCs w:val="20"/>
              </w:rPr>
            </w:pPr>
            <w:r w:rsidRPr="006770D2">
              <w:rPr>
                <w:sz w:val="20"/>
                <w:szCs w:val="20"/>
              </w:rPr>
              <w:t>184,3</w:t>
            </w:r>
          </w:p>
        </w:tc>
        <w:tc>
          <w:tcPr>
            <w:tcW w:w="354" w:type="pct"/>
            <w:shd w:val="clear" w:color="auto" w:fill="auto"/>
            <w:vAlign w:val="center"/>
          </w:tcPr>
          <w:p w14:paraId="2FA323C2" w14:textId="40FDAF87" w:rsidR="001545A3" w:rsidRPr="00224B80" w:rsidRDefault="001545A3" w:rsidP="001545A3">
            <w:pPr>
              <w:jc w:val="center"/>
              <w:rPr>
                <w:sz w:val="20"/>
                <w:szCs w:val="20"/>
              </w:rPr>
            </w:pPr>
            <w:r w:rsidRPr="006770D2">
              <w:rPr>
                <w:sz w:val="20"/>
                <w:szCs w:val="20"/>
              </w:rPr>
              <w:t>183,4</w:t>
            </w:r>
          </w:p>
        </w:tc>
        <w:tc>
          <w:tcPr>
            <w:tcW w:w="440" w:type="pct"/>
            <w:shd w:val="clear" w:color="auto" w:fill="auto"/>
            <w:vAlign w:val="center"/>
          </w:tcPr>
          <w:p w14:paraId="209F91EF" w14:textId="5F439E5D"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24AE4A1A" w14:textId="401F4B33"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4D5D9DD6" w14:textId="0B94AF35"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1B7D0525" w14:textId="62124943"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263B0D39" w14:textId="72917457" w:rsidR="001545A3" w:rsidRPr="00224B80" w:rsidRDefault="001545A3" w:rsidP="001545A3">
            <w:pPr>
              <w:jc w:val="center"/>
              <w:rPr>
                <w:sz w:val="20"/>
                <w:szCs w:val="20"/>
              </w:rPr>
            </w:pPr>
            <w:r w:rsidRPr="006770D2">
              <w:rPr>
                <w:sz w:val="20"/>
                <w:szCs w:val="20"/>
              </w:rPr>
              <w:t>183,4</w:t>
            </w:r>
          </w:p>
        </w:tc>
        <w:tc>
          <w:tcPr>
            <w:tcW w:w="399" w:type="pct"/>
            <w:shd w:val="clear" w:color="auto" w:fill="auto"/>
            <w:vAlign w:val="center"/>
          </w:tcPr>
          <w:p w14:paraId="427700B3" w14:textId="5129281D" w:rsidR="001545A3" w:rsidRPr="00224B80" w:rsidRDefault="001545A3" w:rsidP="001545A3">
            <w:pPr>
              <w:jc w:val="center"/>
              <w:rPr>
                <w:sz w:val="20"/>
                <w:szCs w:val="20"/>
              </w:rPr>
            </w:pPr>
            <w:r w:rsidRPr="006770D2">
              <w:rPr>
                <w:sz w:val="20"/>
                <w:szCs w:val="20"/>
              </w:rPr>
              <w:t>183,4</w:t>
            </w:r>
          </w:p>
        </w:tc>
      </w:tr>
      <w:tr w:rsidR="00224B80" w:rsidRPr="00224B80" w14:paraId="78A712C2"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74F76C04" w14:textId="52D87524" w:rsidR="001545A3" w:rsidRPr="00224B80" w:rsidRDefault="001545A3" w:rsidP="001545A3">
            <w:pPr>
              <w:jc w:val="center"/>
              <w:rPr>
                <w:sz w:val="20"/>
                <w:szCs w:val="20"/>
              </w:rPr>
            </w:pPr>
            <w:r w:rsidRPr="00224B80">
              <w:rPr>
                <w:sz w:val="22"/>
                <w:szCs w:val="22"/>
              </w:rPr>
              <w:t>2.9</w:t>
            </w:r>
          </w:p>
        </w:tc>
        <w:tc>
          <w:tcPr>
            <w:tcW w:w="1110" w:type="pct"/>
            <w:shd w:val="clear" w:color="auto" w:fill="auto"/>
            <w:vAlign w:val="center"/>
          </w:tcPr>
          <w:p w14:paraId="52F7B8F5" w14:textId="6013326E" w:rsidR="001545A3" w:rsidRPr="00224B80" w:rsidRDefault="001545A3" w:rsidP="001545A3">
            <w:pPr>
              <w:jc w:val="center"/>
              <w:rPr>
                <w:sz w:val="20"/>
                <w:szCs w:val="20"/>
              </w:rPr>
            </w:pPr>
            <w:r w:rsidRPr="00224B80">
              <w:rPr>
                <w:sz w:val="20"/>
                <w:szCs w:val="20"/>
              </w:rPr>
              <w:t>Средневзвешенный КПД котельной</w:t>
            </w:r>
          </w:p>
        </w:tc>
        <w:tc>
          <w:tcPr>
            <w:tcW w:w="389" w:type="pct"/>
            <w:shd w:val="clear" w:color="auto" w:fill="auto"/>
            <w:vAlign w:val="center"/>
          </w:tcPr>
          <w:p w14:paraId="047F713D" w14:textId="3981A0BB"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2827E9A8" w14:textId="660B842E" w:rsidR="001545A3" w:rsidRPr="00224B80" w:rsidRDefault="001545A3" w:rsidP="001545A3">
            <w:pPr>
              <w:jc w:val="center"/>
              <w:rPr>
                <w:sz w:val="20"/>
                <w:szCs w:val="20"/>
              </w:rPr>
            </w:pPr>
            <w:r w:rsidRPr="006770D2">
              <w:rPr>
                <w:sz w:val="20"/>
                <w:szCs w:val="20"/>
              </w:rPr>
              <w:t>77,5</w:t>
            </w:r>
          </w:p>
        </w:tc>
        <w:tc>
          <w:tcPr>
            <w:tcW w:w="354" w:type="pct"/>
            <w:shd w:val="clear" w:color="auto" w:fill="auto"/>
            <w:vAlign w:val="center"/>
          </w:tcPr>
          <w:p w14:paraId="1E3BAA39" w14:textId="62DAB984" w:rsidR="001545A3" w:rsidRPr="00224B80" w:rsidRDefault="001545A3" w:rsidP="001545A3">
            <w:pPr>
              <w:jc w:val="center"/>
              <w:rPr>
                <w:sz w:val="20"/>
                <w:szCs w:val="20"/>
              </w:rPr>
            </w:pPr>
            <w:r w:rsidRPr="006770D2">
              <w:rPr>
                <w:sz w:val="20"/>
                <w:szCs w:val="20"/>
              </w:rPr>
              <w:t>77,8</w:t>
            </w:r>
          </w:p>
        </w:tc>
        <w:tc>
          <w:tcPr>
            <w:tcW w:w="440" w:type="pct"/>
            <w:shd w:val="clear" w:color="auto" w:fill="auto"/>
            <w:vAlign w:val="center"/>
          </w:tcPr>
          <w:p w14:paraId="71FE1E87" w14:textId="7C0BF0DD"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3CE6085F" w14:textId="71244E69"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5FDBEA91" w14:textId="18E1035D"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12C2B683" w14:textId="0B4ACBF3"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52E08067" w14:textId="4F7ECF7D" w:rsidR="001545A3" w:rsidRPr="00224B80" w:rsidRDefault="001545A3" w:rsidP="001545A3">
            <w:pPr>
              <w:jc w:val="center"/>
              <w:rPr>
                <w:sz w:val="20"/>
                <w:szCs w:val="20"/>
              </w:rPr>
            </w:pPr>
            <w:r w:rsidRPr="006770D2">
              <w:rPr>
                <w:sz w:val="20"/>
                <w:szCs w:val="20"/>
              </w:rPr>
              <w:t>77,8</w:t>
            </w:r>
          </w:p>
        </w:tc>
        <w:tc>
          <w:tcPr>
            <w:tcW w:w="399" w:type="pct"/>
            <w:shd w:val="clear" w:color="auto" w:fill="auto"/>
            <w:vAlign w:val="center"/>
          </w:tcPr>
          <w:p w14:paraId="09AACDD5" w14:textId="4EEAE0AD" w:rsidR="001545A3" w:rsidRPr="00224B80" w:rsidRDefault="001545A3" w:rsidP="001545A3">
            <w:pPr>
              <w:jc w:val="center"/>
              <w:rPr>
                <w:sz w:val="20"/>
                <w:szCs w:val="20"/>
              </w:rPr>
            </w:pPr>
            <w:r w:rsidRPr="006770D2">
              <w:rPr>
                <w:sz w:val="20"/>
                <w:szCs w:val="20"/>
              </w:rPr>
              <w:t>77,8</w:t>
            </w:r>
          </w:p>
        </w:tc>
      </w:tr>
      <w:tr w:rsidR="00224B80" w:rsidRPr="00224B80" w14:paraId="6BFEBB56"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3B140C1B" w14:textId="5512C2EA" w:rsidR="001545A3" w:rsidRPr="00224B80" w:rsidRDefault="001545A3" w:rsidP="001545A3">
            <w:pPr>
              <w:jc w:val="center"/>
              <w:rPr>
                <w:sz w:val="20"/>
                <w:szCs w:val="20"/>
              </w:rPr>
            </w:pPr>
            <w:r w:rsidRPr="00224B80">
              <w:rPr>
                <w:sz w:val="22"/>
                <w:szCs w:val="22"/>
              </w:rPr>
              <w:t>3</w:t>
            </w:r>
          </w:p>
        </w:tc>
        <w:tc>
          <w:tcPr>
            <w:tcW w:w="1110" w:type="pct"/>
            <w:shd w:val="clear" w:color="auto" w:fill="auto"/>
            <w:vAlign w:val="bottom"/>
          </w:tcPr>
          <w:p w14:paraId="0B21416D" w14:textId="237835CA" w:rsidR="001545A3" w:rsidRPr="00224B80" w:rsidRDefault="001545A3" w:rsidP="001545A3">
            <w:pPr>
              <w:jc w:val="center"/>
              <w:rPr>
                <w:sz w:val="20"/>
                <w:szCs w:val="20"/>
              </w:rPr>
            </w:pPr>
            <w:r w:rsidRPr="006770D2">
              <w:rPr>
                <w:b/>
                <w:bCs/>
                <w:sz w:val="20"/>
                <w:szCs w:val="20"/>
              </w:rPr>
              <w:t>Котельная №4</w:t>
            </w:r>
          </w:p>
        </w:tc>
        <w:tc>
          <w:tcPr>
            <w:tcW w:w="389" w:type="pct"/>
            <w:shd w:val="clear" w:color="auto" w:fill="auto"/>
            <w:vAlign w:val="center"/>
          </w:tcPr>
          <w:p w14:paraId="15D7AF5E" w14:textId="77777777" w:rsidR="001545A3" w:rsidRPr="00224B80" w:rsidRDefault="001545A3" w:rsidP="001545A3">
            <w:pPr>
              <w:jc w:val="center"/>
              <w:rPr>
                <w:sz w:val="20"/>
                <w:szCs w:val="20"/>
              </w:rPr>
            </w:pPr>
          </w:p>
        </w:tc>
        <w:tc>
          <w:tcPr>
            <w:tcW w:w="363" w:type="pct"/>
            <w:shd w:val="clear" w:color="auto" w:fill="auto"/>
            <w:vAlign w:val="center"/>
          </w:tcPr>
          <w:p w14:paraId="0E6F688B" w14:textId="77777777" w:rsidR="001545A3" w:rsidRPr="00224B80" w:rsidRDefault="001545A3" w:rsidP="001545A3">
            <w:pPr>
              <w:jc w:val="center"/>
              <w:rPr>
                <w:sz w:val="20"/>
                <w:szCs w:val="20"/>
              </w:rPr>
            </w:pPr>
          </w:p>
        </w:tc>
        <w:tc>
          <w:tcPr>
            <w:tcW w:w="354" w:type="pct"/>
            <w:shd w:val="clear" w:color="auto" w:fill="auto"/>
            <w:vAlign w:val="center"/>
          </w:tcPr>
          <w:p w14:paraId="630A433B" w14:textId="77777777" w:rsidR="001545A3" w:rsidRPr="00224B80" w:rsidRDefault="001545A3" w:rsidP="001545A3">
            <w:pPr>
              <w:jc w:val="center"/>
              <w:rPr>
                <w:sz w:val="20"/>
                <w:szCs w:val="20"/>
              </w:rPr>
            </w:pPr>
          </w:p>
        </w:tc>
        <w:tc>
          <w:tcPr>
            <w:tcW w:w="440" w:type="pct"/>
            <w:shd w:val="clear" w:color="auto" w:fill="auto"/>
            <w:vAlign w:val="center"/>
          </w:tcPr>
          <w:p w14:paraId="1BC22B1E" w14:textId="77777777" w:rsidR="001545A3" w:rsidRPr="00224B80" w:rsidRDefault="001545A3" w:rsidP="001545A3">
            <w:pPr>
              <w:jc w:val="center"/>
              <w:rPr>
                <w:sz w:val="20"/>
                <w:szCs w:val="20"/>
              </w:rPr>
            </w:pPr>
          </w:p>
        </w:tc>
        <w:tc>
          <w:tcPr>
            <w:tcW w:w="399" w:type="pct"/>
            <w:shd w:val="clear" w:color="auto" w:fill="auto"/>
            <w:vAlign w:val="center"/>
          </w:tcPr>
          <w:p w14:paraId="02FCDAF8" w14:textId="77777777" w:rsidR="001545A3" w:rsidRPr="00224B80" w:rsidRDefault="001545A3" w:rsidP="001545A3">
            <w:pPr>
              <w:jc w:val="center"/>
              <w:rPr>
                <w:sz w:val="20"/>
                <w:szCs w:val="20"/>
              </w:rPr>
            </w:pPr>
          </w:p>
        </w:tc>
        <w:tc>
          <w:tcPr>
            <w:tcW w:w="399" w:type="pct"/>
            <w:shd w:val="clear" w:color="auto" w:fill="auto"/>
            <w:vAlign w:val="center"/>
          </w:tcPr>
          <w:p w14:paraId="396910FE" w14:textId="77777777" w:rsidR="001545A3" w:rsidRPr="00224B80" w:rsidRDefault="001545A3" w:rsidP="001545A3">
            <w:pPr>
              <w:jc w:val="center"/>
              <w:rPr>
                <w:sz w:val="20"/>
                <w:szCs w:val="20"/>
              </w:rPr>
            </w:pPr>
          </w:p>
        </w:tc>
        <w:tc>
          <w:tcPr>
            <w:tcW w:w="399" w:type="pct"/>
            <w:shd w:val="clear" w:color="auto" w:fill="auto"/>
            <w:vAlign w:val="center"/>
          </w:tcPr>
          <w:p w14:paraId="0EBDC342" w14:textId="77777777" w:rsidR="001545A3" w:rsidRPr="00224B80" w:rsidRDefault="001545A3" w:rsidP="001545A3">
            <w:pPr>
              <w:jc w:val="center"/>
              <w:rPr>
                <w:sz w:val="20"/>
                <w:szCs w:val="20"/>
              </w:rPr>
            </w:pPr>
          </w:p>
        </w:tc>
        <w:tc>
          <w:tcPr>
            <w:tcW w:w="399" w:type="pct"/>
            <w:shd w:val="clear" w:color="auto" w:fill="auto"/>
            <w:vAlign w:val="center"/>
          </w:tcPr>
          <w:p w14:paraId="20F8836F" w14:textId="77777777" w:rsidR="001545A3" w:rsidRPr="00224B80" w:rsidRDefault="001545A3" w:rsidP="001545A3">
            <w:pPr>
              <w:jc w:val="center"/>
              <w:rPr>
                <w:sz w:val="20"/>
                <w:szCs w:val="20"/>
              </w:rPr>
            </w:pPr>
          </w:p>
        </w:tc>
        <w:tc>
          <w:tcPr>
            <w:tcW w:w="399" w:type="pct"/>
            <w:shd w:val="clear" w:color="auto" w:fill="auto"/>
            <w:vAlign w:val="center"/>
          </w:tcPr>
          <w:p w14:paraId="78D70599" w14:textId="77777777" w:rsidR="001545A3" w:rsidRPr="00224B80" w:rsidRDefault="001545A3" w:rsidP="001545A3">
            <w:pPr>
              <w:jc w:val="center"/>
              <w:rPr>
                <w:sz w:val="20"/>
                <w:szCs w:val="20"/>
              </w:rPr>
            </w:pPr>
          </w:p>
        </w:tc>
      </w:tr>
      <w:tr w:rsidR="00224B80" w:rsidRPr="00224B80" w14:paraId="05FC2951"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6493C166" w14:textId="7B934702" w:rsidR="001545A3" w:rsidRPr="00224B80" w:rsidRDefault="001545A3" w:rsidP="001545A3">
            <w:pPr>
              <w:jc w:val="center"/>
              <w:rPr>
                <w:b/>
                <w:bCs/>
                <w:sz w:val="20"/>
                <w:szCs w:val="20"/>
              </w:rPr>
            </w:pPr>
            <w:r w:rsidRPr="00224B80">
              <w:rPr>
                <w:sz w:val="22"/>
                <w:szCs w:val="22"/>
              </w:rPr>
              <w:t>3.1</w:t>
            </w:r>
          </w:p>
        </w:tc>
        <w:tc>
          <w:tcPr>
            <w:tcW w:w="1110" w:type="pct"/>
            <w:shd w:val="clear" w:color="auto" w:fill="auto"/>
            <w:vAlign w:val="center"/>
          </w:tcPr>
          <w:p w14:paraId="136F5F4B" w14:textId="7500C373" w:rsidR="001545A3" w:rsidRPr="00224B80" w:rsidRDefault="001545A3" w:rsidP="001545A3">
            <w:pPr>
              <w:jc w:val="center"/>
              <w:rPr>
                <w:sz w:val="20"/>
                <w:szCs w:val="20"/>
              </w:rPr>
            </w:pPr>
            <w:r w:rsidRPr="00224B80">
              <w:rPr>
                <w:sz w:val="20"/>
                <w:szCs w:val="20"/>
              </w:rPr>
              <w:t>Вид топлива</w:t>
            </w:r>
          </w:p>
        </w:tc>
        <w:tc>
          <w:tcPr>
            <w:tcW w:w="389" w:type="pct"/>
            <w:shd w:val="clear" w:color="auto" w:fill="auto"/>
            <w:vAlign w:val="center"/>
          </w:tcPr>
          <w:p w14:paraId="32A76FAD" w14:textId="5AB12DD3" w:rsidR="001545A3" w:rsidRPr="00224B80" w:rsidRDefault="001545A3" w:rsidP="001545A3">
            <w:pPr>
              <w:jc w:val="center"/>
              <w:rPr>
                <w:sz w:val="20"/>
                <w:szCs w:val="20"/>
              </w:rPr>
            </w:pPr>
            <w:r w:rsidRPr="00224B80">
              <w:rPr>
                <w:sz w:val="20"/>
                <w:szCs w:val="20"/>
              </w:rPr>
              <w:t> </w:t>
            </w:r>
          </w:p>
        </w:tc>
        <w:tc>
          <w:tcPr>
            <w:tcW w:w="363" w:type="pct"/>
            <w:shd w:val="clear" w:color="auto" w:fill="auto"/>
            <w:vAlign w:val="center"/>
          </w:tcPr>
          <w:p w14:paraId="5C7418DC" w14:textId="132B8E0C" w:rsidR="001545A3" w:rsidRPr="00224B80" w:rsidRDefault="001545A3" w:rsidP="001545A3">
            <w:pPr>
              <w:jc w:val="center"/>
              <w:rPr>
                <w:sz w:val="20"/>
                <w:szCs w:val="20"/>
              </w:rPr>
            </w:pPr>
            <w:r w:rsidRPr="006770D2">
              <w:rPr>
                <w:sz w:val="20"/>
                <w:szCs w:val="20"/>
              </w:rPr>
              <w:t>Природный газ</w:t>
            </w:r>
          </w:p>
        </w:tc>
        <w:tc>
          <w:tcPr>
            <w:tcW w:w="354" w:type="pct"/>
            <w:shd w:val="clear" w:color="auto" w:fill="auto"/>
            <w:vAlign w:val="center"/>
          </w:tcPr>
          <w:p w14:paraId="6CEAA808" w14:textId="08F51025" w:rsidR="001545A3" w:rsidRPr="00224B80" w:rsidRDefault="001545A3" w:rsidP="001545A3">
            <w:pPr>
              <w:jc w:val="center"/>
              <w:rPr>
                <w:sz w:val="20"/>
                <w:szCs w:val="20"/>
              </w:rPr>
            </w:pPr>
            <w:r w:rsidRPr="006770D2">
              <w:rPr>
                <w:sz w:val="20"/>
                <w:szCs w:val="20"/>
              </w:rPr>
              <w:t>Природный газ</w:t>
            </w:r>
          </w:p>
        </w:tc>
        <w:tc>
          <w:tcPr>
            <w:tcW w:w="440" w:type="pct"/>
            <w:shd w:val="clear" w:color="auto" w:fill="auto"/>
            <w:vAlign w:val="center"/>
          </w:tcPr>
          <w:p w14:paraId="013D1B45" w14:textId="3C790E3E"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04BC9F6" w14:textId="0B244036"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168F9612" w14:textId="08C00960"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1D7CFC42" w14:textId="4A344C5D"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5EE62549" w14:textId="5362773B"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3E3157A5" w14:textId="0384FE69" w:rsidR="001545A3" w:rsidRPr="00224B80" w:rsidRDefault="001545A3" w:rsidP="001545A3">
            <w:pPr>
              <w:jc w:val="center"/>
              <w:rPr>
                <w:sz w:val="20"/>
                <w:szCs w:val="20"/>
              </w:rPr>
            </w:pPr>
            <w:r w:rsidRPr="006770D2">
              <w:rPr>
                <w:sz w:val="20"/>
                <w:szCs w:val="20"/>
              </w:rPr>
              <w:t>Природный газ</w:t>
            </w:r>
          </w:p>
        </w:tc>
      </w:tr>
      <w:tr w:rsidR="00224B80" w:rsidRPr="00224B80" w14:paraId="38426BDF" w14:textId="77777777" w:rsidTr="001545A3">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15154DDE" w14:textId="23DC3151" w:rsidR="001545A3" w:rsidRPr="00224B80" w:rsidRDefault="001545A3" w:rsidP="001545A3">
            <w:pPr>
              <w:jc w:val="center"/>
              <w:rPr>
                <w:b/>
                <w:bCs/>
                <w:sz w:val="20"/>
                <w:szCs w:val="20"/>
              </w:rPr>
            </w:pPr>
            <w:r w:rsidRPr="00224B80">
              <w:rPr>
                <w:sz w:val="22"/>
                <w:szCs w:val="22"/>
              </w:rPr>
              <w:t>3.2</w:t>
            </w:r>
          </w:p>
        </w:tc>
        <w:tc>
          <w:tcPr>
            <w:tcW w:w="1110" w:type="pct"/>
            <w:vMerge w:val="restart"/>
            <w:shd w:val="clear" w:color="auto" w:fill="auto"/>
            <w:vAlign w:val="center"/>
          </w:tcPr>
          <w:p w14:paraId="6D58E8BB" w14:textId="0B74762E" w:rsidR="001545A3" w:rsidRPr="00224B80" w:rsidRDefault="001545A3" w:rsidP="001545A3">
            <w:pPr>
              <w:jc w:val="center"/>
              <w:rPr>
                <w:sz w:val="20"/>
                <w:szCs w:val="20"/>
              </w:rPr>
            </w:pPr>
            <w:r w:rsidRPr="00224B80">
              <w:rPr>
                <w:sz w:val="20"/>
                <w:szCs w:val="20"/>
              </w:rPr>
              <w:t>расход натурального топлива (основное топливо)</w:t>
            </w:r>
          </w:p>
        </w:tc>
        <w:tc>
          <w:tcPr>
            <w:tcW w:w="389" w:type="pct"/>
            <w:shd w:val="clear" w:color="auto" w:fill="auto"/>
            <w:vAlign w:val="center"/>
          </w:tcPr>
          <w:p w14:paraId="06E538C9" w14:textId="5EBDF0AF" w:rsidR="001545A3" w:rsidRPr="00224B80" w:rsidRDefault="001545A3" w:rsidP="001545A3">
            <w:pPr>
              <w:jc w:val="center"/>
              <w:rPr>
                <w:sz w:val="20"/>
                <w:szCs w:val="20"/>
              </w:rPr>
            </w:pPr>
            <w:r w:rsidRPr="00224B80">
              <w:rPr>
                <w:sz w:val="20"/>
                <w:szCs w:val="20"/>
              </w:rPr>
              <w:t>Тн (тыс. куб. м)</w:t>
            </w:r>
          </w:p>
        </w:tc>
        <w:tc>
          <w:tcPr>
            <w:tcW w:w="363" w:type="pct"/>
            <w:shd w:val="clear" w:color="auto" w:fill="auto"/>
            <w:vAlign w:val="center"/>
          </w:tcPr>
          <w:p w14:paraId="22C02B66" w14:textId="025E3F9E" w:rsidR="001545A3" w:rsidRPr="00224B80" w:rsidRDefault="001545A3" w:rsidP="001545A3">
            <w:pPr>
              <w:jc w:val="center"/>
              <w:rPr>
                <w:sz w:val="20"/>
                <w:szCs w:val="20"/>
              </w:rPr>
            </w:pPr>
            <w:r w:rsidRPr="006770D2">
              <w:rPr>
                <w:sz w:val="20"/>
                <w:szCs w:val="20"/>
              </w:rPr>
              <w:t>396,5</w:t>
            </w:r>
          </w:p>
        </w:tc>
        <w:tc>
          <w:tcPr>
            <w:tcW w:w="354" w:type="pct"/>
            <w:shd w:val="clear" w:color="auto" w:fill="auto"/>
            <w:vAlign w:val="center"/>
          </w:tcPr>
          <w:p w14:paraId="414D9A42" w14:textId="74BB44B2" w:rsidR="001545A3" w:rsidRPr="00224B80" w:rsidRDefault="001545A3" w:rsidP="001545A3">
            <w:pPr>
              <w:jc w:val="center"/>
              <w:rPr>
                <w:sz w:val="20"/>
                <w:szCs w:val="20"/>
              </w:rPr>
            </w:pPr>
            <w:r w:rsidRPr="006770D2">
              <w:rPr>
                <w:sz w:val="20"/>
                <w:szCs w:val="20"/>
              </w:rPr>
              <w:t>413,5</w:t>
            </w:r>
          </w:p>
        </w:tc>
        <w:tc>
          <w:tcPr>
            <w:tcW w:w="440" w:type="pct"/>
            <w:shd w:val="clear" w:color="auto" w:fill="auto"/>
            <w:vAlign w:val="center"/>
          </w:tcPr>
          <w:p w14:paraId="5923A447" w14:textId="4F4758A0" w:rsidR="001545A3" w:rsidRPr="00224B80" w:rsidRDefault="001545A3" w:rsidP="001545A3">
            <w:pPr>
              <w:jc w:val="center"/>
              <w:rPr>
                <w:sz w:val="20"/>
                <w:szCs w:val="20"/>
              </w:rPr>
            </w:pPr>
            <w:r w:rsidRPr="006770D2">
              <w:rPr>
                <w:sz w:val="20"/>
                <w:szCs w:val="20"/>
              </w:rPr>
              <w:t>412,8</w:t>
            </w:r>
          </w:p>
        </w:tc>
        <w:tc>
          <w:tcPr>
            <w:tcW w:w="399" w:type="pct"/>
            <w:shd w:val="clear" w:color="auto" w:fill="auto"/>
            <w:vAlign w:val="center"/>
          </w:tcPr>
          <w:p w14:paraId="47620A84" w14:textId="7F1FDB8C" w:rsidR="001545A3" w:rsidRPr="00224B80" w:rsidRDefault="001545A3" w:rsidP="001545A3">
            <w:pPr>
              <w:jc w:val="center"/>
              <w:rPr>
                <w:sz w:val="20"/>
                <w:szCs w:val="20"/>
              </w:rPr>
            </w:pPr>
            <w:r w:rsidRPr="006770D2">
              <w:rPr>
                <w:sz w:val="20"/>
                <w:szCs w:val="20"/>
              </w:rPr>
              <w:t>412,1</w:t>
            </w:r>
          </w:p>
        </w:tc>
        <w:tc>
          <w:tcPr>
            <w:tcW w:w="399" w:type="pct"/>
            <w:shd w:val="clear" w:color="auto" w:fill="auto"/>
            <w:vAlign w:val="center"/>
          </w:tcPr>
          <w:p w14:paraId="173A31D0" w14:textId="04367982" w:rsidR="001545A3" w:rsidRPr="00224B80" w:rsidRDefault="001545A3" w:rsidP="001545A3">
            <w:pPr>
              <w:jc w:val="center"/>
              <w:rPr>
                <w:sz w:val="20"/>
                <w:szCs w:val="20"/>
              </w:rPr>
            </w:pPr>
            <w:r w:rsidRPr="006770D2">
              <w:rPr>
                <w:sz w:val="20"/>
                <w:szCs w:val="20"/>
              </w:rPr>
              <w:t>411,4</w:t>
            </w:r>
          </w:p>
        </w:tc>
        <w:tc>
          <w:tcPr>
            <w:tcW w:w="399" w:type="pct"/>
            <w:shd w:val="clear" w:color="auto" w:fill="auto"/>
            <w:vAlign w:val="center"/>
          </w:tcPr>
          <w:p w14:paraId="2E95B375" w14:textId="38E01637" w:rsidR="001545A3" w:rsidRPr="00224B80" w:rsidRDefault="001545A3" w:rsidP="001545A3">
            <w:pPr>
              <w:jc w:val="center"/>
              <w:rPr>
                <w:sz w:val="20"/>
                <w:szCs w:val="20"/>
              </w:rPr>
            </w:pPr>
            <w:r w:rsidRPr="006770D2">
              <w:rPr>
                <w:sz w:val="20"/>
                <w:szCs w:val="20"/>
              </w:rPr>
              <w:t>410,8</w:t>
            </w:r>
          </w:p>
        </w:tc>
        <w:tc>
          <w:tcPr>
            <w:tcW w:w="399" w:type="pct"/>
            <w:shd w:val="clear" w:color="auto" w:fill="auto"/>
            <w:vAlign w:val="center"/>
          </w:tcPr>
          <w:p w14:paraId="40126080" w14:textId="07C11958" w:rsidR="001545A3" w:rsidRPr="00224B80" w:rsidRDefault="001545A3" w:rsidP="001545A3">
            <w:pPr>
              <w:jc w:val="center"/>
              <w:rPr>
                <w:sz w:val="20"/>
                <w:szCs w:val="20"/>
              </w:rPr>
            </w:pPr>
            <w:r w:rsidRPr="006770D2">
              <w:rPr>
                <w:sz w:val="20"/>
                <w:szCs w:val="20"/>
              </w:rPr>
              <w:t>410,1</w:t>
            </w:r>
          </w:p>
        </w:tc>
        <w:tc>
          <w:tcPr>
            <w:tcW w:w="399" w:type="pct"/>
            <w:shd w:val="clear" w:color="auto" w:fill="auto"/>
            <w:vAlign w:val="center"/>
          </w:tcPr>
          <w:p w14:paraId="1C0CF5E7" w14:textId="15F604E3" w:rsidR="001545A3" w:rsidRPr="00224B80" w:rsidRDefault="001545A3" w:rsidP="001545A3">
            <w:pPr>
              <w:jc w:val="center"/>
              <w:rPr>
                <w:sz w:val="20"/>
                <w:szCs w:val="20"/>
              </w:rPr>
            </w:pPr>
            <w:r w:rsidRPr="006770D2">
              <w:rPr>
                <w:sz w:val="20"/>
                <w:szCs w:val="20"/>
              </w:rPr>
              <w:t>409,5</w:t>
            </w:r>
          </w:p>
        </w:tc>
      </w:tr>
      <w:tr w:rsidR="00224B80" w:rsidRPr="00224B80" w14:paraId="69024E56" w14:textId="77777777" w:rsidTr="001545A3">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0E40675A" w14:textId="515CA9D2" w:rsidR="001545A3" w:rsidRPr="00224B80" w:rsidRDefault="001545A3" w:rsidP="001545A3">
            <w:pPr>
              <w:jc w:val="center"/>
              <w:rPr>
                <w:sz w:val="20"/>
                <w:szCs w:val="20"/>
              </w:rPr>
            </w:pPr>
          </w:p>
        </w:tc>
        <w:tc>
          <w:tcPr>
            <w:tcW w:w="1110" w:type="pct"/>
            <w:vMerge/>
            <w:shd w:val="clear" w:color="auto" w:fill="auto"/>
            <w:vAlign w:val="center"/>
          </w:tcPr>
          <w:p w14:paraId="57C9989F" w14:textId="0F38E459" w:rsidR="001545A3" w:rsidRPr="00224B80" w:rsidRDefault="001545A3" w:rsidP="001545A3">
            <w:pPr>
              <w:jc w:val="center"/>
              <w:rPr>
                <w:sz w:val="20"/>
                <w:szCs w:val="20"/>
              </w:rPr>
            </w:pPr>
          </w:p>
        </w:tc>
        <w:tc>
          <w:tcPr>
            <w:tcW w:w="389" w:type="pct"/>
            <w:shd w:val="clear" w:color="auto" w:fill="auto"/>
            <w:vAlign w:val="center"/>
          </w:tcPr>
          <w:p w14:paraId="6BF0FD0D" w14:textId="746ED449" w:rsidR="001545A3" w:rsidRPr="00224B80" w:rsidRDefault="001545A3" w:rsidP="001545A3">
            <w:pPr>
              <w:jc w:val="center"/>
              <w:rPr>
                <w:sz w:val="20"/>
                <w:szCs w:val="20"/>
              </w:rPr>
            </w:pPr>
            <w:r w:rsidRPr="00224B80">
              <w:rPr>
                <w:sz w:val="20"/>
                <w:szCs w:val="20"/>
              </w:rPr>
              <w:t>т.у.т.</w:t>
            </w:r>
          </w:p>
        </w:tc>
        <w:tc>
          <w:tcPr>
            <w:tcW w:w="363" w:type="pct"/>
            <w:shd w:val="clear" w:color="auto" w:fill="auto"/>
            <w:vAlign w:val="center"/>
          </w:tcPr>
          <w:p w14:paraId="1728CE24" w14:textId="71003555" w:rsidR="001545A3" w:rsidRPr="00224B80" w:rsidRDefault="001545A3" w:rsidP="001545A3">
            <w:pPr>
              <w:jc w:val="center"/>
              <w:rPr>
                <w:sz w:val="20"/>
                <w:szCs w:val="20"/>
              </w:rPr>
            </w:pPr>
            <w:r w:rsidRPr="006770D2">
              <w:rPr>
                <w:sz w:val="20"/>
                <w:szCs w:val="20"/>
              </w:rPr>
              <w:t>411,4</w:t>
            </w:r>
          </w:p>
        </w:tc>
        <w:tc>
          <w:tcPr>
            <w:tcW w:w="354" w:type="pct"/>
            <w:shd w:val="clear" w:color="auto" w:fill="auto"/>
            <w:vAlign w:val="center"/>
          </w:tcPr>
          <w:p w14:paraId="1378FCA5" w14:textId="300AE5A8" w:rsidR="001545A3" w:rsidRPr="00224B80" w:rsidRDefault="001545A3" w:rsidP="001545A3">
            <w:pPr>
              <w:jc w:val="center"/>
              <w:rPr>
                <w:sz w:val="20"/>
                <w:szCs w:val="20"/>
              </w:rPr>
            </w:pPr>
            <w:r w:rsidRPr="006770D2">
              <w:rPr>
                <w:sz w:val="20"/>
                <w:szCs w:val="20"/>
              </w:rPr>
              <w:t>429,0</w:t>
            </w:r>
          </w:p>
        </w:tc>
        <w:tc>
          <w:tcPr>
            <w:tcW w:w="440" w:type="pct"/>
            <w:shd w:val="clear" w:color="auto" w:fill="auto"/>
            <w:vAlign w:val="center"/>
          </w:tcPr>
          <w:p w14:paraId="2380F6F2" w14:textId="2D19278A" w:rsidR="001545A3" w:rsidRPr="00224B80" w:rsidRDefault="001545A3" w:rsidP="001545A3">
            <w:pPr>
              <w:jc w:val="center"/>
              <w:rPr>
                <w:sz w:val="20"/>
                <w:szCs w:val="20"/>
              </w:rPr>
            </w:pPr>
            <w:r w:rsidRPr="006770D2">
              <w:rPr>
                <w:sz w:val="20"/>
                <w:szCs w:val="20"/>
              </w:rPr>
              <w:t>428,3</w:t>
            </w:r>
          </w:p>
        </w:tc>
        <w:tc>
          <w:tcPr>
            <w:tcW w:w="399" w:type="pct"/>
            <w:shd w:val="clear" w:color="auto" w:fill="auto"/>
            <w:vAlign w:val="center"/>
          </w:tcPr>
          <w:p w14:paraId="258E73D0" w14:textId="390E93E1" w:rsidR="001545A3" w:rsidRPr="00224B80" w:rsidRDefault="001545A3" w:rsidP="001545A3">
            <w:pPr>
              <w:jc w:val="center"/>
              <w:rPr>
                <w:sz w:val="20"/>
                <w:szCs w:val="20"/>
              </w:rPr>
            </w:pPr>
            <w:r w:rsidRPr="006770D2">
              <w:rPr>
                <w:sz w:val="20"/>
                <w:szCs w:val="20"/>
              </w:rPr>
              <w:t>427,7</w:t>
            </w:r>
          </w:p>
        </w:tc>
        <w:tc>
          <w:tcPr>
            <w:tcW w:w="399" w:type="pct"/>
            <w:shd w:val="clear" w:color="auto" w:fill="auto"/>
            <w:vAlign w:val="center"/>
          </w:tcPr>
          <w:p w14:paraId="64FDBA7E" w14:textId="7F4BE1CC" w:rsidR="001545A3" w:rsidRPr="00224B80" w:rsidRDefault="001545A3" w:rsidP="001545A3">
            <w:pPr>
              <w:jc w:val="center"/>
              <w:rPr>
                <w:sz w:val="20"/>
                <w:szCs w:val="20"/>
              </w:rPr>
            </w:pPr>
            <w:r w:rsidRPr="006770D2">
              <w:rPr>
                <w:sz w:val="20"/>
                <w:szCs w:val="20"/>
              </w:rPr>
              <w:t>427,0</w:t>
            </w:r>
          </w:p>
        </w:tc>
        <w:tc>
          <w:tcPr>
            <w:tcW w:w="399" w:type="pct"/>
            <w:shd w:val="clear" w:color="auto" w:fill="auto"/>
            <w:vAlign w:val="center"/>
          </w:tcPr>
          <w:p w14:paraId="74E85BFF" w14:textId="1D223EC1" w:rsidR="001545A3" w:rsidRPr="00224B80" w:rsidRDefault="001545A3" w:rsidP="001545A3">
            <w:pPr>
              <w:jc w:val="center"/>
              <w:rPr>
                <w:sz w:val="20"/>
                <w:szCs w:val="20"/>
              </w:rPr>
            </w:pPr>
            <w:r w:rsidRPr="006770D2">
              <w:rPr>
                <w:sz w:val="20"/>
                <w:szCs w:val="20"/>
              </w:rPr>
              <w:t>426,3</w:t>
            </w:r>
          </w:p>
        </w:tc>
        <w:tc>
          <w:tcPr>
            <w:tcW w:w="399" w:type="pct"/>
            <w:shd w:val="clear" w:color="auto" w:fill="auto"/>
            <w:vAlign w:val="center"/>
          </w:tcPr>
          <w:p w14:paraId="111E38E1" w14:textId="45CE3E77" w:rsidR="001545A3" w:rsidRPr="00224B80" w:rsidRDefault="001545A3" w:rsidP="001545A3">
            <w:pPr>
              <w:jc w:val="center"/>
              <w:rPr>
                <w:sz w:val="20"/>
                <w:szCs w:val="20"/>
              </w:rPr>
            </w:pPr>
            <w:r w:rsidRPr="006770D2">
              <w:rPr>
                <w:sz w:val="20"/>
                <w:szCs w:val="20"/>
              </w:rPr>
              <w:t>425,7</w:t>
            </w:r>
          </w:p>
        </w:tc>
        <w:tc>
          <w:tcPr>
            <w:tcW w:w="399" w:type="pct"/>
            <w:shd w:val="clear" w:color="auto" w:fill="auto"/>
            <w:vAlign w:val="center"/>
          </w:tcPr>
          <w:p w14:paraId="4F78D14D" w14:textId="143F3898" w:rsidR="001545A3" w:rsidRPr="00224B80" w:rsidRDefault="001545A3" w:rsidP="001545A3">
            <w:pPr>
              <w:jc w:val="center"/>
              <w:rPr>
                <w:sz w:val="20"/>
                <w:szCs w:val="20"/>
              </w:rPr>
            </w:pPr>
            <w:r w:rsidRPr="006770D2">
              <w:rPr>
                <w:sz w:val="20"/>
                <w:szCs w:val="20"/>
              </w:rPr>
              <w:t>425,0</w:t>
            </w:r>
          </w:p>
        </w:tc>
      </w:tr>
      <w:tr w:rsidR="00224B80" w:rsidRPr="00224B80" w14:paraId="025527AE"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2AD397BF" w14:textId="70A6759B" w:rsidR="001545A3" w:rsidRPr="00224B80" w:rsidRDefault="001545A3" w:rsidP="001545A3">
            <w:pPr>
              <w:jc w:val="center"/>
              <w:rPr>
                <w:sz w:val="20"/>
                <w:szCs w:val="20"/>
              </w:rPr>
            </w:pPr>
            <w:r w:rsidRPr="00224B80">
              <w:rPr>
                <w:sz w:val="22"/>
                <w:szCs w:val="22"/>
              </w:rPr>
              <w:t>3.3</w:t>
            </w:r>
          </w:p>
        </w:tc>
        <w:tc>
          <w:tcPr>
            <w:tcW w:w="1110" w:type="pct"/>
            <w:shd w:val="clear" w:color="auto" w:fill="auto"/>
            <w:vAlign w:val="center"/>
          </w:tcPr>
          <w:p w14:paraId="12713D9A" w14:textId="7DA44C5B" w:rsidR="001545A3" w:rsidRPr="00224B80" w:rsidRDefault="001545A3" w:rsidP="001545A3">
            <w:pPr>
              <w:jc w:val="center"/>
              <w:rPr>
                <w:sz w:val="20"/>
                <w:szCs w:val="20"/>
              </w:rPr>
            </w:pPr>
            <w:r w:rsidRPr="00224B80">
              <w:rPr>
                <w:sz w:val="20"/>
                <w:szCs w:val="20"/>
              </w:rPr>
              <w:t>Выработка тепловой энергии</w:t>
            </w:r>
          </w:p>
        </w:tc>
        <w:tc>
          <w:tcPr>
            <w:tcW w:w="389" w:type="pct"/>
            <w:shd w:val="clear" w:color="auto" w:fill="auto"/>
            <w:vAlign w:val="center"/>
          </w:tcPr>
          <w:p w14:paraId="1D54EDCD" w14:textId="0D31892D"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5E33956E" w14:textId="331D1344" w:rsidR="001545A3" w:rsidRPr="00224B80" w:rsidRDefault="001545A3" w:rsidP="001545A3">
            <w:pPr>
              <w:jc w:val="center"/>
              <w:rPr>
                <w:sz w:val="20"/>
                <w:szCs w:val="20"/>
              </w:rPr>
            </w:pPr>
            <w:r w:rsidRPr="006770D2">
              <w:rPr>
                <w:sz w:val="20"/>
                <w:szCs w:val="20"/>
              </w:rPr>
              <w:t>2089,8</w:t>
            </w:r>
          </w:p>
        </w:tc>
        <w:tc>
          <w:tcPr>
            <w:tcW w:w="354" w:type="pct"/>
            <w:shd w:val="clear" w:color="auto" w:fill="auto"/>
            <w:vAlign w:val="center"/>
          </w:tcPr>
          <w:p w14:paraId="7BF8937F" w14:textId="7D78F2AA" w:rsidR="001545A3" w:rsidRPr="00224B80" w:rsidRDefault="001545A3" w:rsidP="001545A3">
            <w:pPr>
              <w:jc w:val="center"/>
              <w:rPr>
                <w:sz w:val="20"/>
                <w:szCs w:val="20"/>
              </w:rPr>
            </w:pPr>
            <w:r w:rsidRPr="006770D2">
              <w:rPr>
                <w:sz w:val="20"/>
                <w:szCs w:val="20"/>
              </w:rPr>
              <w:t>2160,0</w:t>
            </w:r>
          </w:p>
        </w:tc>
        <w:tc>
          <w:tcPr>
            <w:tcW w:w="440" w:type="pct"/>
            <w:shd w:val="clear" w:color="auto" w:fill="auto"/>
            <w:vAlign w:val="center"/>
          </w:tcPr>
          <w:p w14:paraId="0A3F569E" w14:textId="2402513B" w:rsidR="001545A3" w:rsidRPr="00224B80" w:rsidRDefault="001545A3" w:rsidP="001545A3">
            <w:pPr>
              <w:jc w:val="center"/>
              <w:rPr>
                <w:sz w:val="20"/>
                <w:szCs w:val="20"/>
              </w:rPr>
            </w:pPr>
            <w:r w:rsidRPr="006770D2">
              <w:rPr>
                <w:sz w:val="20"/>
                <w:szCs w:val="20"/>
              </w:rPr>
              <w:t>2156,6</w:t>
            </w:r>
          </w:p>
        </w:tc>
        <w:tc>
          <w:tcPr>
            <w:tcW w:w="399" w:type="pct"/>
            <w:shd w:val="clear" w:color="auto" w:fill="auto"/>
            <w:vAlign w:val="center"/>
          </w:tcPr>
          <w:p w14:paraId="3AEA9908" w14:textId="07F30673" w:rsidR="001545A3" w:rsidRPr="00224B80" w:rsidRDefault="001545A3" w:rsidP="001545A3">
            <w:pPr>
              <w:jc w:val="center"/>
              <w:rPr>
                <w:sz w:val="20"/>
                <w:szCs w:val="20"/>
              </w:rPr>
            </w:pPr>
            <w:r w:rsidRPr="006770D2">
              <w:rPr>
                <w:sz w:val="20"/>
                <w:szCs w:val="20"/>
              </w:rPr>
              <w:t>2153,2</w:t>
            </w:r>
          </w:p>
        </w:tc>
        <w:tc>
          <w:tcPr>
            <w:tcW w:w="399" w:type="pct"/>
            <w:shd w:val="clear" w:color="auto" w:fill="auto"/>
            <w:vAlign w:val="center"/>
          </w:tcPr>
          <w:p w14:paraId="54FD9322" w14:textId="114B1E3B" w:rsidR="001545A3" w:rsidRPr="00224B80" w:rsidRDefault="001545A3" w:rsidP="001545A3">
            <w:pPr>
              <w:jc w:val="center"/>
              <w:rPr>
                <w:sz w:val="20"/>
                <w:szCs w:val="20"/>
              </w:rPr>
            </w:pPr>
            <w:r w:rsidRPr="006770D2">
              <w:rPr>
                <w:sz w:val="20"/>
                <w:szCs w:val="20"/>
              </w:rPr>
              <w:t>2149,9</w:t>
            </w:r>
          </w:p>
        </w:tc>
        <w:tc>
          <w:tcPr>
            <w:tcW w:w="399" w:type="pct"/>
            <w:shd w:val="clear" w:color="auto" w:fill="auto"/>
            <w:vAlign w:val="center"/>
          </w:tcPr>
          <w:p w14:paraId="1F026748" w14:textId="09D3769C" w:rsidR="001545A3" w:rsidRPr="00224B80" w:rsidRDefault="001545A3" w:rsidP="001545A3">
            <w:pPr>
              <w:jc w:val="center"/>
              <w:rPr>
                <w:sz w:val="20"/>
                <w:szCs w:val="20"/>
              </w:rPr>
            </w:pPr>
            <w:r w:rsidRPr="006770D2">
              <w:rPr>
                <w:sz w:val="20"/>
                <w:szCs w:val="20"/>
              </w:rPr>
              <w:t>2146,5</w:t>
            </w:r>
          </w:p>
        </w:tc>
        <w:tc>
          <w:tcPr>
            <w:tcW w:w="399" w:type="pct"/>
            <w:shd w:val="clear" w:color="auto" w:fill="auto"/>
            <w:vAlign w:val="center"/>
          </w:tcPr>
          <w:p w14:paraId="3A40E629" w14:textId="1079E27E" w:rsidR="001545A3" w:rsidRPr="00224B80" w:rsidRDefault="001545A3" w:rsidP="001545A3">
            <w:pPr>
              <w:jc w:val="center"/>
              <w:rPr>
                <w:sz w:val="20"/>
                <w:szCs w:val="20"/>
              </w:rPr>
            </w:pPr>
            <w:r w:rsidRPr="006770D2">
              <w:rPr>
                <w:sz w:val="20"/>
                <w:szCs w:val="20"/>
              </w:rPr>
              <w:t>2143,2</w:t>
            </w:r>
          </w:p>
        </w:tc>
        <w:tc>
          <w:tcPr>
            <w:tcW w:w="399" w:type="pct"/>
            <w:shd w:val="clear" w:color="auto" w:fill="auto"/>
            <w:vAlign w:val="center"/>
          </w:tcPr>
          <w:p w14:paraId="66CA84CA" w14:textId="2EF2A882" w:rsidR="001545A3" w:rsidRPr="00224B80" w:rsidRDefault="001545A3" w:rsidP="001545A3">
            <w:pPr>
              <w:jc w:val="center"/>
              <w:rPr>
                <w:sz w:val="20"/>
                <w:szCs w:val="20"/>
              </w:rPr>
            </w:pPr>
            <w:r w:rsidRPr="006770D2">
              <w:rPr>
                <w:sz w:val="20"/>
                <w:szCs w:val="20"/>
              </w:rPr>
              <w:t>2139,9</w:t>
            </w:r>
          </w:p>
        </w:tc>
      </w:tr>
      <w:tr w:rsidR="00224B80" w:rsidRPr="00224B80" w14:paraId="677A3771"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7B64D2A8" w14:textId="76EA8583" w:rsidR="001545A3" w:rsidRPr="00224B80" w:rsidRDefault="001545A3" w:rsidP="001545A3">
            <w:pPr>
              <w:jc w:val="center"/>
              <w:rPr>
                <w:sz w:val="20"/>
                <w:szCs w:val="20"/>
              </w:rPr>
            </w:pPr>
            <w:r w:rsidRPr="00224B80">
              <w:rPr>
                <w:sz w:val="22"/>
                <w:szCs w:val="22"/>
              </w:rPr>
              <w:t>3.4</w:t>
            </w:r>
          </w:p>
        </w:tc>
        <w:tc>
          <w:tcPr>
            <w:tcW w:w="1110" w:type="pct"/>
            <w:shd w:val="clear" w:color="auto" w:fill="auto"/>
            <w:vAlign w:val="center"/>
          </w:tcPr>
          <w:p w14:paraId="65F2634D" w14:textId="35B82ED9" w:rsidR="001545A3" w:rsidRPr="00224B80" w:rsidRDefault="001545A3" w:rsidP="001545A3">
            <w:pPr>
              <w:jc w:val="center"/>
              <w:rPr>
                <w:sz w:val="20"/>
                <w:szCs w:val="20"/>
              </w:rPr>
            </w:pPr>
            <w:r w:rsidRPr="00224B80">
              <w:rPr>
                <w:sz w:val="20"/>
                <w:szCs w:val="20"/>
              </w:rPr>
              <w:t>Собственные и хозяйственные нужды котельной</w:t>
            </w:r>
          </w:p>
        </w:tc>
        <w:tc>
          <w:tcPr>
            <w:tcW w:w="389" w:type="pct"/>
            <w:shd w:val="clear" w:color="auto" w:fill="auto"/>
            <w:vAlign w:val="center"/>
          </w:tcPr>
          <w:p w14:paraId="1ED86CF2" w14:textId="314FEED6"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FD84FEF" w14:textId="165C614E" w:rsidR="001545A3" w:rsidRPr="00224B80" w:rsidRDefault="001545A3" w:rsidP="001545A3">
            <w:pPr>
              <w:jc w:val="center"/>
              <w:rPr>
                <w:sz w:val="20"/>
                <w:szCs w:val="20"/>
              </w:rPr>
            </w:pPr>
            <w:r w:rsidRPr="006770D2">
              <w:rPr>
                <w:sz w:val="20"/>
                <w:szCs w:val="20"/>
              </w:rPr>
              <w:t>75,8</w:t>
            </w:r>
          </w:p>
        </w:tc>
        <w:tc>
          <w:tcPr>
            <w:tcW w:w="354" w:type="pct"/>
            <w:shd w:val="clear" w:color="auto" w:fill="auto"/>
            <w:vAlign w:val="center"/>
          </w:tcPr>
          <w:p w14:paraId="587F83BA" w14:textId="710DAF0C" w:rsidR="001545A3" w:rsidRPr="00224B80" w:rsidRDefault="001545A3" w:rsidP="001545A3">
            <w:pPr>
              <w:jc w:val="center"/>
              <w:rPr>
                <w:sz w:val="20"/>
                <w:szCs w:val="20"/>
              </w:rPr>
            </w:pPr>
            <w:r w:rsidRPr="006770D2">
              <w:rPr>
                <w:sz w:val="20"/>
                <w:szCs w:val="20"/>
              </w:rPr>
              <w:t>79,0</w:t>
            </w:r>
          </w:p>
        </w:tc>
        <w:tc>
          <w:tcPr>
            <w:tcW w:w="440" w:type="pct"/>
            <w:shd w:val="clear" w:color="auto" w:fill="auto"/>
            <w:vAlign w:val="center"/>
          </w:tcPr>
          <w:p w14:paraId="2EED52CF" w14:textId="350144AA"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618E99AD" w14:textId="0CB3F76A"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36AA70D1" w14:textId="6F276630"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43B6DC24" w14:textId="5588209E"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59281F3A" w14:textId="62583DDD" w:rsidR="001545A3" w:rsidRPr="00224B80" w:rsidRDefault="001545A3" w:rsidP="001545A3">
            <w:pPr>
              <w:jc w:val="center"/>
              <w:rPr>
                <w:sz w:val="20"/>
                <w:szCs w:val="20"/>
              </w:rPr>
            </w:pPr>
            <w:r w:rsidRPr="006770D2">
              <w:rPr>
                <w:sz w:val="20"/>
                <w:szCs w:val="20"/>
              </w:rPr>
              <w:t>79,0</w:t>
            </w:r>
          </w:p>
        </w:tc>
        <w:tc>
          <w:tcPr>
            <w:tcW w:w="399" w:type="pct"/>
            <w:shd w:val="clear" w:color="auto" w:fill="auto"/>
            <w:vAlign w:val="center"/>
          </w:tcPr>
          <w:p w14:paraId="7342DF37" w14:textId="6E4A39C6" w:rsidR="001545A3" w:rsidRPr="00224B80" w:rsidRDefault="001545A3" w:rsidP="001545A3">
            <w:pPr>
              <w:jc w:val="center"/>
              <w:rPr>
                <w:sz w:val="20"/>
                <w:szCs w:val="20"/>
              </w:rPr>
            </w:pPr>
            <w:r w:rsidRPr="006770D2">
              <w:rPr>
                <w:sz w:val="20"/>
                <w:szCs w:val="20"/>
              </w:rPr>
              <w:t>79,0</w:t>
            </w:r>
          </w:p>
        </w:tc>
      </w:tr>
      <w:tr w:rsidR="00224B80" w:rsidRPr="00224B80" w14:paraId="72C16C0F"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2A9A9797" w14:textId="07BB700D" w:rsidR="001545A3" w:rsidRPr="00224B80" w:rsidRDefault="001545A3" w:rsidP="001545A3">
            <w:pPr>
              <w:jc w:val="center"/>
              <w:rPr>
                <w:sz w:val="20"/>
                <w:szCs w:val="20"/>
              </w:rPr>
            </w:pPr>
            <w:r w:rsidRPr="00224B80">
              <w:rPr>
                <w:sz w:val="22"/>
                <w:szCs w:val="22"/>
              </w:rPr>
              <w:t>3.5</w:t>
            </w:r>
          </w:p>
        </w:tc>
        <w:tc>
          <w:tcPr>
            <w:tcW w:w="1110" w:type="pct"/>
            <w:shd w:val="clear" w:color="auto" w:fill="auto"/>
            <w:vAlign w:val="center"/>
          </w:tcPr>
          <w:p w14:paraId="07B640DE" w14:textId="4B98A3E1" w:rsidR="001545A3" w:rsidRPr="00224B80" w:rsidRDefault="001545A3" w:rsidP="001545A3">
            <w:pPr>
              <w:jc w:val="center"/>
              <w:rPr>
                <w:sz w:val="20"/>
                <w:szCs w:val="20"/>
              </w:rPr>
            </w:pPr>
            <w:r w:rsidRPr="00224B80">
              <w:rPr>
                <w:sz w:val="20"/>
                <w:szCs w:val="20"/>
              </w:rPr>
              <w:t>Тепловая энергия, отпущенная в сети</w:t>
            </w:r>
          </w:p>
        </w:tc>
        <w:tc>
          <w:tcPr>
            <w:tcW w:w="389" w:type="pct"/>
            <w:shd w:val="clear" w:color="auto" w:fill="auto"/>
            <w:vAlign w:val="center"/>
          </w:tcPr>
          <w:p w14:paraId="75E34349" w14:textId="0E803365"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2A994207" w14:textId="6318525E" w:rsidR="001545A3" w:rsidRPr="00224B80" w:rsidRDefault="001545A3" w:rsidP="001545A3">
            <w:pPr>
              <w:jc w:val="center"/>
              <w:rPr>
                <w:sz w:val="20"/>
                <w:szCs w:val="20"/>
              </w:rPr>
            </w:pPr>
            <w:r w:rsidRPr="006770D2">
              <w:rPr>
                <w:sz w:val="22"/>
                <w:szCs w:val="22"/>
              </w:rPr>
              <w:t>2014,0</w:t>
            </w:r>
          </w:p>
        </w:tc>
        <w:tc>
          <w:tcPr>
            <w:tcW w:w="354" w:type="pct"/>
            <w:shd w:val="clear" w:color="auto" w:fill="auto"/>
            <w:vAlign w:val="center"/>
          </w:tcPr>
          <w:p w14:paraId="5486DFC8" w14:textId="371CC950" w:rsidR="001545A3" w:rsidRPr="00224B80" w:rsidRDefault="001545A3" w:rsidP="001545A3">
            <w:pPr>
              <w:jc w:val="center"/>
              <w:rPr>
                <w:sz w:val="20"/>
                <w:szCs w:val="20"/>
              </w:rPr>
            </w:pPr>
            <w:r w:rsidRPr="006770D2">
              <w:rPr>
                <w:sz w:val="20"/>
                <w:szCs w:val="20"/>
              </w:rPr>
              <w:t>2081,0</w:t>
            </w:r>
          </w:p>
        </w:tc>
        <w:tc>
          <w:tcPr>
            <w:tcW w:w="440" w:type="pct"/>
            <w:shd w:val="clear" w:color="auto" w:fill="auto"/>
            <w:vAlign w:val="center"/>
          </w:tcPr>
          <w:p w14:paraId="5543E24F" w14:textId="6663C618" w:rsidR="001545A3" w:rsidRPr="00224B80" w:rsidRDefault="001545A3" w:rsidP="001545A3">
            <w:pPr>
              <w:jc w:val="center"/>
              <w:rPr>
                <w:sz w:val="20"/>
                <w:szCs w:val="20"/>
              </w:rPr>
            </w:pPr>
            <w:r w:rsidRPr="006770D2">
              <w:rPr>
                <w:sz w:val="20"/>
                <w:szCs w:val="20"/>
              </w:rPr>
              <w:t>2077,6</w:t>
            </w:r>
          </w:p>
        </w:tc>
        <w:tc>
          <w:tcPr>
            <w:tcW w:w="399" w:type="pct"/>
            <w:shd w:val="clear" w:color="auto" w:fill="auto"/>
            <w:vAlign w:val="center"/>
          </w:tcPr>
          <w:p w14:paraId="284DC4B2" w14:textId="1CB3843A" w:rsidR="001545A3" w:rsidRPr="00224B80" w:rsidRDefault="001545A3" w:rsidP="001545A3">
            <w:pPr>
              <w:jc w:val="center"/>
              <w:rPr>
                <w:sz w:val="20"/>
                <w:szCs w:val="20"/>
              </w:rPr>
            </w:pPr>
            <w:r w:rsidRPr="006770D2">
              <w:rPr>
                <w:sz w:val="20"/>
                <w:szCs w:val="20"/>
              </w:rPr>
              <w:t>2074,2</w:t>
            </w:r>
          </w:p>
        </w:tc>
        <w:tc>
          <w:tcPr>
            <w:tcW w:w="399" w:type="pct"/>
            <w:shd w:val="clear" w:color="auto" w:fill="auto"/>
            <w:vAlign w:val="center"/>
          </w:tcPr>
          <w:p w14:paraId="4A7FABE4" w14:textId="2DE46210" w:rsidR="001545A3" w:rsidRPr="00224B80" w:rsidRDefault="001545A3" w:rsidP="001545A3">
            <w:pPr>
              <w:jc w:val="center"/>
              <w:rPr>
                <w:sz w:val="20"/>
                <w:szCs w:val="20"/>
              </w:rPr>
            </w:pPr>
            <w:r w:rsidRPr="006770D2">
              <w:rPr>
                <w:sz w:val="20"/>
                <w:szCs w:val="20"/>
              </w:rPr>
              <w:t>2070,9</w:t>
            </w:r>
          </w:p>
        </w:tc>
        <w:tc>
          <w:tcPr>
            <w:tcW w:w="399" w:type="pct"/>
            <w:shd w:val="clear" w:color="auto" w:fill="auto"/>
            <w:vAlign w:val="center"/>
          </w:tcPr>
          <w:p w14:paraId="1EF231C2" w14:textId="2D92D41C" w:rsidR="001545A3" w:rsidRPr="00224B80" w:rsidRDefault="001545A3" w:rsidP="001545A3">
            <w:pPr>
              <w:jc w:val="center"/>
              <w:rPr>
                <w:sz w:val="20"/>
                <w:szCs w:val="20"/>
              </w:rPr>
            </w:pPr>
            <w:r w:rsidRPr="006770D2">
              <w:rPr>
                <w:sz w:val="20"/>
                <w:szCs w:val="20"/>
              </w:rPr>
              <w:t>2067,5</w:t>
            </w:r>
          </w:p>
        </w:tc>
        <w:tc>
          <w:tcPr>
            <w:tcW w:w="399" w:type="pct"/>
            <w:shd w:val="clear" w:color="auto" w:fill="auto"/>
            <w:vAlign w:val="center"/>
          </w:tcPr>
          <w:p w14:paraId="4C6B907B" w14:textId="74DFF6E8" w:rsidR="001545A3" w:rsidRPr="00224B80" w:rsidRDefault="001545A3" w:rsidP="001545A3">
            <w:pPr>
              <w:jc w:val="center"/>
              <w:rPr>
                <w:sz w:val="20"/>
                <w:szCs w:val="20"/>
              </w:rPr>
            </w:pPr>
            <w:r w:rsidRPr="006770D2">
              <w:rPr>
                <w:sz w:val="20"/>
                <w:szCs w:val="20"/>
              </w:rPr>
              <w:t>2064,2</w:t>
            </w:r>
          </w:p>
        </w:tc>
        <w:tc>
          <w:tcPr>
            <w:tcW w:w="399" w:type="pct"/>
            <w:shd w:val="clear" w:color="auto" w:fill="auto"/>
            <w:vAlign w:val="center"/>
          </w:tcPr>
          <w:p w14:paraId="55929094" w14:textId="4F102016" w:rsidR="001545A3" w:rsidRPr="00224B80" w:rsidRDefault="001545A3" w:rsidP="001545A3">
            <w:pPr>
              <w:jc w:val="center"/>
              <w:rPr>
                <w:sz w:val="20"/>
                <w:szCs w:val="20"/>
              </w:rPr>
            </w:pPr>
            <w:r w:rsidRPr="006770D2">
              <w:rPr>
                <w:sz w:val="20"/>
                <w:szCs w:val="20"/>
              </w:rPr>
              <w:t>2060,9</w:t>
            </w:r>
          </w:p>
        </w:tc>
      </w:tr>
      <w:tr w:rsidR="00224B80" w:rsidRPr="00224B80" w14:paraId="3594E116" w14:textId="77777777" w:rsidTr="008F780D">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455CDA25" w14:textId="1FC055E2" w:rsidR="001545A3" w:rsidRPr="00224B80" w:rsidRDefault="001545A3" w:rsidP="001545A3">
            <w:pPr>
              <w:jc w:val="center"/>
              <w:rPr>
                <w:sz w:val="20"/>
                <w:szCs w:val="20"/>
              </w:rPr>
            </w:pPr>
            <w:r w:rsidRPr="00224B80">
              <w:rPr>
                <w:sz w:val="22"/>
                <w:szCs w:val="22"/>
              </w:rPr>
              <w:t>3.6</w:t>
            </w:r>
          </w:p>
        </w:tc>
        <w:tc>
          <w:tcPr>
            <w:tcW w:w="1110" w:type="pct"/>
            <w:vMerge w:val="restart"/>
            <w:shd w:val="clear" w:color="auto" w:fill="auto"/>
            <w:vAlign w:val="center"/>
          </w:tcPr>
          <w:p w14:paraId="16299ACE" w14:textId="2C3BD885" w:rsidR="001545A3" w:rsidRPr="00224B80" w:rsidRDefault="001545A3" w:rsidP="001545A3">
            <w:pPr>
              <w:jc w:val="center"/>
              <w:rPr>
                <w:sz w:val="20"/>
                <w:szCs w:val="20"/>
              </w:rPr>
            </w:pPr>
            <w:r w:rsidRPr="00224B80">
              <w:rPr>
                <w:sz w:val="20"/>
                <w:szCs w:val="20"/>
              </w:rPr>
              <w:t>Потери тепловой сети</w:t>
            </w:r>
          </w:p>
        </w:tc>
        <w:tc>
          <w:tcPr>
            <w:tcW w:w="389" w:type="pct"/>
            <w:shd w:val="clear" w:color="auto" w:fill="auto"/>
            <w:vAlign w:val="center"/>
          </w:tcPr>
          <w:p w14:paraId="552490C0" w14:textId="63B300A0"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76D1ED43" w14:textId="12E20C1B" w:rsidR="001545A3" w:rsidRPr="00224B80" w:rsidRDefault="001545A3" w:rsidP="001545A3">
            <w:pPr>
              <w:jc w:val="center"/>
              <w:rPr>
                <w:sz w:val="22"/>
                <w:szCs w:val="22"/>
              </w:rPr>
            </w:pPr>
            <w:r w:rsidRPr="006770D2">
              <w:rPr>
                <w:sz w:val="20"/>
                <w:szCs w:val="20"/>
              </w:rPr>
              <w:t>661,6</w:t>
            </w:r>
          </w:p>
        </w:tc>
        <w:tc>
          <w:tcPr>
            <w:tcW w:w="354" w:type="pct"/>
            <w:shd w:val="clear" w:color="auto" w:fill="auto"/>
            <w:vAlign w:val="center"/>
          </w:tcPr>
          <w:p w14:paraId="6E882989" w14:textId="04F7196A" w:rsidR="001545A3" w:rsidRPr="00224B80" w:rsidRDefault="001545A3" w:rsidP="001545A3">
            <w:pPr>
              <w:jc w:val="center"/>
              <w:rPr>
                <w:sz w:val="20"/>
                <w:szCs w:val="20"/>
              </w:rPr>
            </w:pPr>
            <w:r w:rsidRPr="006770D2">
              <w:rPr>
                <w:sz w:val="20"/>
                <w:szCs w:val="20"/>
              </w:rPr>
              <w:t>678,0</w:t>
            </w:r>
          </w:p>
        </w:tc>
        <w:tc>
          <w:tcPr>
            <w:tcW w:w="440" w:type="pct"/>
            <w:shd w:val="clear" w:color="auto" w:fill="auto"/>
            <w:vAlign w:val="center"/>
          </w:tcPr>
          <w:p w14:paraId="78AE52E5" w14:textId="1696B46D" w:rsidR="001545A3" w:rsidRPr="00224B80" w:rsidRDefault="001545A3" w:rsidP="001545A3">
            <w:pPr>
              <w:jc w:val="center"/>
              <w:rPr>
                <w:sz w:val="20"/>
                <w:szCs w:val="20"/>
              </w:rPr>
            </w:pPr>
            <w:r w:rsidRPr="006770D2">
              <w:rPr>
                <w:sz w:val="20"/>
                <w:szCs w:val="20"/>
              </w:rPr>
              <w:t>674,6</w:t>
            </w:r>
          </w:p>
        </w:tc>
        <w:tc>
          <w:tcPr>
            <w:tcW w:w="399" w:type="pct"/>
            <w:shd w:val="clear" w:color="auto" w:fill="auto"/>
            <w:vAlign w:val="center"/>
          </w:tcPr>
          <w:p w14:paraId="52AF0B35" w14:textId="2E9486ED" w:rsidR="001545A3" w:rsidRPr="00224B80" w:rsidRDefault="001545A3" w:rsidP="001545A3">
            <w:pPr>
              <w:jc w:val="center"/>
              <w:rPr>
                <w:sz w:val="20"/>
                <w:szCs w:val="20"/>
              </w:rPr>
            </w:pPr>
            <w:r w:rsidRPr="006770D2">
              <w:rPr>
                <w:sz w:val="20"/>
                <w:szCs w:val="20"/>
              </w:rPr>
              <w:t>671,2</w:t>
            </w:r>
          </w:p>
        </w:tc>
        <w:tc>
          <w:tcPr>
            <w:tcW w:w="399" w:type="pct"/>
            <w:shd w:val="clear" w:color="auto" w:fill="auto"/>
            <w:vAlign w:val="center"/>
          </w:tcPr>
          <w:p w14:paraId="204DDF60" w14:textId="1308F6F6" w:rsidR="001545A3" w:rsidRPr="00224B80" w:rsidRDefault="001545A3" w:rsidP="001545A3">
            <w:pPr>
              <w:jc w:val="center"/>
              <w:rPr>
                <w:sz w:val="20"/>
                <w:szCs w:val="20"/>
              </w:rPr>
            </w:pPr>
            <w:r w:rsidRPr="006770D2">
              <w:rPr>
                <w:sz w:val="20"/>
                <w:szCs w:val="20"/>
              </w:rPr>
              <w:t>667,9</w:t>
            </w:r>
          </w:p>
        </w:tc>
        <w:tc>
          <w:tcPr>
            <w:tcW w:w="399" w:type="pct"/>
            <w:shd w:val="clear" w:color="auto" w:fill="auto"/>
            <w:vAlign w:val="center"/>
          </w:tcPr>
          <w:p w14:paraId="667F27A9" w14:textId="59F6EC12" w:rsidR="001545A3" w:rsidRPr="00224B80" w:rsidRDefault="001545A3" w:rsidP="001545A3">
            <w:pPr>
              <w:jc w:val="center"/>
              <w:rPr>
                <w:sz w:val="20"/>
                <w:szCs w:val="20"/>
              </w:rPr>
            </w:pPr>
            <w:r w:rsidRPr="006770D2">
              <w:rPr>
                <w:sz w:val="20"/>
                <w:szCs w:val="20"/>
              </w:rPr>
              <w:t>664,5</w:t>
            </w:r>
          </w:p>
        </w:tc>
        <w:tc>
          <w:tcPr>
            <w:tcW w:w="399" w:type="pct"/>
            <w:shd w:val="clear" w:color="auto" w:fill="auto"/>
            <w:vAlign w:val="center"/>
          </w:tcPr>
          <w:p w14:paraId="37216AAB" w14:textId="70CB4AEC" w:rsidR="001545A3" w:rsidRPr="00224B80" w:rsidRDefault="001545A3" w:rsidP="001545A3">
            <w:pPr>
              <w:jc w:val="center"/>
              <w:rPr>
                <w:sz w:val="20"/>
                <w:szCs w:val="20"/>
              </w:rPr>
            </w:pPr>
            <w:r w:rsidRPr="006770D2">
              <w:rPr>
                <w:sz w:val="20"/>
                <w:szCs w:val="20"/>
              </w:rPr>
              <w:t>661,2</w:t>
            </w:r>
          </w:p>
        </w:tc>
        <w:tc>
          <w:tcPr>
            <w:tcW w:w="399" w:type="pct"/>
            <w:shd w:val="clear" w:color="auto" w:fill="auto"/>
            <w:vAlign w:val="center"/>
          </w:tcPr>
          <w:p w14:paraId="1805E7A8" w14:textId="42063E83" w:rsidR="001545A3" w:rsidRPr="00224B80" w:rsidRDefault="001545A3" w:rsidP="001545A3">
            <w:pPr>
              <w:jc w:val="center"/>
              <w:rPr>
                <w:sz w:val="20"/>
                <w:szCs w:val="20"/>
              </w:rPr>
            </w:pPr>
            <w:r w:rsidRPr="006770D2">
              <w:rPr>
                <w:sz w:val="20"/>
                <w:szCs w:val="20"/>
              </w:rPr>
              <w:t>657,9</w:t>
            </w:r>
          </w:p>
        </w:tc>
      </w:tr>
      <w:tr w:rsidR="00224B80" w:rsidRPr="00224B80" w14:paraId="6CB7C80F" w14:textId="77777777" w:rsidTr="008F780D">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1D95EE44" w14:textId="30AB8157" w:rsidR="001545A3" w:rsidRPr="00224B80" w:rsidRDefault="001545A3" w:rsidP="001545A3">
            <w:pPr>
              <w:jc w:val="center"/>
              <w:rPr>
                <w:sz w:val="20"/>
                <w:szCs w:val="20"/>
              </w:rPr>
            </w:pPr>
          </w:p>
        </w:tc>
        <w:tc>
          <w:tcPr>
            <w:tcW w:w="1110" w:type="pct"/>
            <w:vMerge/>
            <w:shd w:val="clear" w:color="auto" w:fill="auto"/>
            <w:vAlign w:val="center"/>
          </w:tcPr>
          <w:p w14:paraId="1BE26ABE" w14:textId="4F757B82" w:rsidR="001545A3" w:rsidRPr="00224B80" w:rsidRDefault="001545A3" w:rsidP="001545A3">
            <w:pPr>
              <w:jc w:val="center"/>
              <w:rPr>
                <w:sz w:val="20"/>
                <w:szCs w:val="20"/>
              </w:rPr>
            </w:pPr>
          </w:p>
        </w:tc>
        <w:tc>
          <w:tcPr>
            <w:tcW w:w="389" w:type="pct"/>
            <w:shd w:val="clear" w:color="auto" w:fill="auto"/>
            <w:vAlign w:val="center"/>
          </w:tcPr>
          <w:p w14:paraId="5825ABCD" w14:textId="610FF2A1"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383CBAD4" w14:textId="33CCDC6B" w:rsidR="001545A3" w:rsidRPr="00224B80" w:rsidRDefault="001545A3" w:rsidP="001545A3">
            <w:pPr>
              <w:jc w:val="center"/>
              <w:rPr>
                <w:sz w:val="20"/>
                <w:szCs w:val="20"/>
              </w:rPr>
            </w:pPr>
            <w:r w:rsidRPr="006770D2">
              <w:rPr>
                <w:sz w:val="22"/>
                <w:szCs w:val="22"/>
              </w:rPr>
              <w:t>32,8</w:t>
            </w:r>
          </w:p>
        </w:tc>
        <w:tc>
          <w:tcPr>
            <w:tcW w:w="354" w:type="pct"/>
            <w:shd w:val="clear" w:color="auto" w:fill="auto"/>
            <w:vAlign w:val="center"/>
          </w:tcPr>
          <w:p w14:paraId="0CD82B50" w14:textId="5530B9A8" w:rsidR="001545A3" w:rsidRPr="00224B80" w:rsidRDefault="001545A3" w:rsidP="001545A3">
            <w:pPr>
              <w:jc w:val="center"/>
              <w:rPr>
                <w:sz w:val="20"/>
                <w:szCs w:val="20"/>
              </w:rPr>
            </w:pPr>
            <w:r w:rsidRPr="006770D2">
              <w:rPr>
                <w:sz w:val="22"/>
                <w:szCs w:val="22"/>
              </w:rPr>
              <w:t>32,6</w:t>
            </w:r>
          </w:p>
        </w:tc>
        <w:tc>
          <w:tcPr>
            <w:tcW w:w="440" w:type="pct"/>
            <w:shd w:val="clear" w:color="auto" w:fill="auto"/>
            <w:vAlign w:val="center"/>
          </w:tcPr>
          <w:p w14:paraId="5C025CCD" w14:textId="494F3221" w:rsidR="001545A3" w:rsidRPr="00224B80" w:rsidRDefault="001545A3" w:rsidP="001545A3">
            <w:pPr>
              <w:jc w:val="center"/>
              <w:rPr>
                <w:sz w:val="20"/>
                <w:szCs w:val="20"/>
              </w:rPr>
            </w:pPr>
            <w:r w:rsidRPr="006770D2">
              <w:rPr>
                <w:sz w:val="22"/>
                <w:szCs w:val="22"/>
              </w:rPr>
              <w:t>32,5</w:t>
            </w:r>
          </w:p>
        </w:tc>
        <w:tc>
          <w:tcPr>
            <w:tcW w:w="399" w:type="pct"/>
            <w:shd w:val="clear" w:color="auto" w:fill="auto"/>
            <w:vAlign w:val="center"/>
          </w:tcPr>
          <w:p w14:paraId="61AEFBEA" w14:textId="7E42FC7E" w:rsidR="001545A3" w:rsidRPr="00224B80" w:rsidRDefault="001545A3" w:rsidP="001545A3">
            <w:pPr>
              <w:jc w:val="center"/>
              <w:rPr>
                <w:sz w:val="20"/>
                <w:szCs w:val="20"/>
              </w:rPr>
            </w:pPr>
            <w:r w:rsidRPr="006770D2">
              <w:rPr>
                <w:sz w:val="22"/>
                <w:szCs w:val="22"/>
              </w:rPr>
              <w:t>32,4</w:t>
            </w:r>
          </w:p>
        </w:tc>
        <w:tc>
          <w:tcPr>
            <w:tcW w:w="399" w:type="pct"/>
            <w:shd w:val="clear" w:color="auto" w:fill="auto"/>
            <w:vAlign w:val="center"/>
          </w:tcPr>
          <w:p w14:paraId="110318E0" w14:textId="6ADD6C2D" w:rsidR="001545A3" w:rsidRPr="00224B80" w:rsidRDefault="001545A3" w:rsidP="001545A3">
            <w:pPr>
              <w:jc w:val="center"/>
              <w:rPr>
                <w:sz w:val="20"/>
                <w:szCs w:val="20"/>
              </w:rPr>
            </w:pPr>
            <w:r w:rsidRPr="006770D2">
              <w:rPr>
                <w:sz w:val="22"/>
                <w:szCs w:val="22"/>
              </w:rPr>
              <w:t>32,3</w:t>
            </w:r>
          </w:p>
        </w:tc>
        <w:tc>
          <w:tcPr>
            <w:tcW w:w="399" w:type="pct"/>
            <w:shd w:val="clear" w:color="auto" w:fill="auto"/>
            <w:vAlign w:val="center"/>
          </w:tcPr>
          <w:p w14:paraId="3EDE0D2F" w14:textId="4B8BE4AC" w:rsidR="001545A3" w:rsidRPr="00224B80" w:rsidRDefault="001545A3" w:rsidP="001545A3">
            <w:pPr>
              <w:jc w:val="center"/>
              <w:rPr>
                <w:sz w:val="20"/>
                <w:szCs w:val="20"/>
              </w:rPr>
            </w:pPr>
            <w:r w:rsidRPr="006770D2">
              <w:rPr>
                <w:sz w:val="22"/>
                <w:szCs w:val="22"/>
              </w:rPr>
              <w:t>32,1</w:t>
            </w:r>
          </w:p>
        </w:tc>
        <w:tc>
          <w:tcPr>
            <w:tcW w:w="399" w:type="pct"/>
            <w:shd w:val="clear" w:color="auto" w:fill="auto"/>
            <w:vAlign w:val="center"/>
          </w:tcPr>
          <w:p w14:paraId="67ACACAC" w14:textId="50D06ABB" w:rsidR="001545A3" w:rsidRPr="00224B80" w:rsidRDefault="001545A3" w:rsidP="001545A3">
            <w:pPr>
              <w:jc w:val="center"/>
              <w:rPr>
                <w:sz w:val="20"/>
                <w:szCs w:val="20"/>
              </w:rPr>
            </w:pPr>
            <w:r w:rsidRPr="006770D2">
              <w:rPr>
                <w:sz w:val="22"/>
                <w:szCs w:val="22"/>
              </w:rPr>
              <w:t>32,0</w:t>
            </w:r>
          </w:p>
        </w:tc>
        <w:tc>
          <w:tcPr>
            <w:tcW w:w="399" w:type="pct"/>
            <w:shd w:val="clear" w:color="auto" w:fill="auto"/>
            <w:vAlign w:val="center"/>
          </w:tcPr>
          <w:p w14:paraId="66693233" w14:textId="669B7660" w:rsidR="001545A3" w:rsidRPr="00224B80" w:rsidRDefault="001545A3" w:rsidP="001545A3">
            <w:pPr>
              <w:jc w:val="center"/>
              <w:rPr>
                <w:sz w:val="20"/>
                <w:szCs w:val="20"/>
              </w:rPr>
            </w:pPr>
            <w:r w:rsidRPr="006770D2">
              <w:rPr>
                <w:sz w:val="22"/>
                <w:szCs w:val="22"/>
              </w:rPr>
              <w:t>31,9</w:t>
            </w:r>
          </w:p>
        </w:tc>
      </w:tr>
      <w:tr w:rsidR="00224B80" w:rsidRPr="00224B80" w14:paraId="3E23FD5F"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5A6B0722" w14:textId="5CA44389" w:rsidR="001545A3" w:rsidRPr="00224B80" w:rsidRDefault="001545A3" w:rsidP="001545A3">
            <w:pPr>
              <w:jc w:val="center"/>
              <w:rPr>
                <w:sz w:val="20"/>
                <w:szCs w:val="20"/>
              </w:rPr>
            </w:pPr>
            <w:r w:rsidRPr="00224B80">
              <w:rPr>
                <w:sz w:val="22"/>
                <w:szCs w:val="22"/>
              </w:rPr>
              <w:t>3.7</w:t>
            </w:r>
          </w:p>
        </w:tc>
        <w:tc>
          <w:tcPr>
            <w:tcW w:w="1110" w:type="pct"/>
            <w:shd w:val="clear" w:color="auto" w:fill="auto"/>
            <w:vAlign w:val="center"/>
          </w:tcPr>
          <w:p w14:paraId="56FD7DCA" w14:textId="5880FF9A" w:rsidR="001545A3" w:rsidRPr="00224B80" w:rsidRDefault="001545A3" w:rsidP="001545A3">
            <w:pPr>
              <w:jc w:val="center"/>
              <w:rPr>
                <w:sz w:val="20"/>
                <w:szCs w:val="20"/>
              </w:rPr>
            </w:pPr>
            <w:r w:rsidRPr="00224B80">
              <w:rPr>
                <w:sz w:val="20"/>
                <w:szCs w:val="20"/>
              </w:rPr>
              <w:t>Тепловая энергия, отпущенная потребителям</w:t>
            </w:r>
          </w:p>
        </w:tc>
        <w:tc>
          <w:tcPr>
            <w:tcW w:w="389" w:type="pct"/>
            <w:shd w:val="clear" w:color="auto" w:fill="auto"/>
            <w:vAlign w:val="center"/>
          </w:tcPr>
          <w:p w14:paraId="55CF9170" w14:textId="48C5CB9C"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70B547A" w14:textId="674E3F66" w:rsidR="001545A3" w:rsidRPr="00224B80" w:rsidRDefault="001545A3" w:rsidP="001545A3">
            <w:pPr>
              <w:jc w:val="center"/>
              <w:rPr>
                <w:sz w:val="22"/>
                <w:szCs w:val="22"/>
              </w:rPr>
            </w:pPr>
            <w:r w:rsidRPr="006770D2">
              <w:rPr>
                <w:sz w:val="20"/>
                <w:szCs w:val="20"/>
              </w:rPr>
              <w:t>1352,4</w:t>
            </w:r>
          </w:p>
        </w:tc>
        <w:tc>
          <w:tcPr>
            <w:tcW w:w="354" w:type="pct"/>
            <w:shd w:val="clear" w:color="auto" w:fill="auto"/>
            <w:vAlign w:val="center"/>
          </w:tcPr>
          <w:p w14:paraId="28B4772E" w14:textId="3FE30CA3" w:rsidR="001545A3" w:rsidRPr="00224B80" w:rsidRDefault="001545A3" w:rsidP="001545A3">
            <w:pPr>
              <w:jc w:val="center"/>
              <w:rPr>
                <w:sz w:val="22"/>
                <w:szCs w:val="22"/>
              </w:rPr>
            </w:pPr>
            <w:r w:rsidRPr="006770D2">
              <w:rPr>
                <w:sz w:val="20"/>
                <w:szCs w:val="20"/>
              </w:rPr>
              <w:t>1403,0</w:t>
            </w:r>
          </w:p>
        </w:tc>
        <w:tc>
          <w:tcPr>
            <w:tcW w:w="440" w:type="pct"/>
            <w:shd w:val="clear" w:color="auto" w:fill="auto"/>
            <w:vAlign w:val="center"/>
          </w:tcPr>
          <w:p w14:paraId="2E4CF5A8" w14:textId="0468A83A"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5978EE9E" w14:textId="3E0A78D6"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0F671345" w14:textId="32CA7353"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005AF8D0" w14:textId="1BB6F8DE"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3D0806A0" w14:textId="55761B96" w:rsidR="001545A3" w:rsidRPr="00224B80" w:rsidRDefault="001545A3" w:rsidP="001545A3">
            <w:pPr>
              <w:jc w:val="center"/>
              <w:rPr>
                <w:sz w:val="22"/>
                <w:szCs w:val="22"/>
              </w:rPr>
            </w:pPr>
            <w:r w:rsidRPr="006770D2">
              <w:rPr>
                <w:sz w:val="20"/>
                <w:szCs w:val="20"/>
              </w:rPr>
              <w:t>1403,0</w:t>
            </w:r>
          </w:p>
        </w:tc>
        <w:tc>
          <w:tcPr>
            <w:tcW w:w="399" w:type="pct"/>
            <w:shd w:val="clear" w:color="auto" w:fill="auto"/>
            <w:vAlign w:val="center"/>
          </w:tcPr>
          <w:p w14:paraId="77F2F167" w14:textId="2F0D3983" w:rsidR="001545A3" w:rsidRPr="00224B80" w:rsidRDefault="001545A3" w:rsidP="001545A3">
            <w:pPr>
              <w:jc w:val="center"/>
              <w:rPr>
                <w:sz w:val="22"/>
                <w:szCs w:val="22"/>
              </w:rPr>
            </w:pPr>
            <w:r w:rsidRPr="006770D2">
              <w:rPr>
                <w:sz w:val="20"/>
                <w:szCs w:val="20"/>
              </w:rPr>
              <w:t>1403,0</w:t>
            </w:r>
          </w:p>
        </w:tc>
      </w:tr>
      <w:tr w:rsidR="00224B80" w:rsidRPr="00224B80" w14:paraId="08B3D540"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084DD2AE" w14:textId="6DAC2137" w:rsidR="001545A3" w:rsidRPr="00224B80" w:rsidRDefault="001545A3" w:rsidP="001545A3">
            <w:pPr>
              <w:jc w:val="center"/>
              <w:rPr>
                <w:sz w:val="20"/>
                <w:szCs w:val="20"/>
              </w:rPr>
            </w:pPr>
            <w:r w:rsidRPr="00224B80">
              <w:rPr>
                <w:sz w:val="22"/>
                <w:szCs w:val="22"/>
              </w:rPr>
              <w:t>3.8</w:t>
            </w:r>
          </w:p>
        </w:tc>
        <w:tc>
          <w:tcPr>
            <w:tcW w:w="1110" w:type="pct"/>
            <w:shd w:val="clear" w:color="auto" w:fill="auto"/>
            <w:vAlign w:val="center"/>
          </w:tcPr>
          <w:p w14:paraId="2C980FA4" w14:textId="0FC234FD" w:rsidR="001545A3" w:rsidRPr="00224B80" w:rsidRDefault="001545A3" w:rsidP="001545A3">
            <w:pPr>
              <w:jc w:val="center"/>
              <w:rPr>
                <w:sz w:val="20"/>
                <w:szCs w:val="20"/>
              </w:rPr>
            </w:pPr>
            <w:r w:rsidRPr="00224B80">
              <w:rPr>
                <w:sz w:val="20"/>
                <w:szCs w:val="20"/>
              </w:rPr>
              <w:t>УРУТ на отпуск тепловой энергии</w:t>
            </w:r>
          </w:p>
        </w:tc>
        <w:tc>
          <w:tcPr>
            <w:tcW w:w="389" w:type="pct"/>
            <w:shd w:val="clear" w:color="auto" w:fill="auto"/>
            <w:vAlign w:val="center"/>
          </w:tcPr>
          <w:p w14:paraId="609CC36B" w14:textId="0E940325" w:rsidR="001545A3" w:rsidRPr="00224B80" w:rsidRDefault="001545A3" w:rsidP="001545A3">
            <w:pPr>
              <w:jc w:val="center"/>
              <w:rPr>
                <w:sz w:val="20"/>
                <w:szCs w:val="20"/>
              </w:rPr>
            </w:pPr>
            <w:r w:rsidRPr="00224B80">
              <w:rPr>
                <w:sz w:val="20"/>
                <w:szCs w:val="20"/>
              </w:rPr>
              <w:t>кг.у.т/Гкал</w:t>
            </w:r>
          </w:p>
        </w:tc>
        <w:tc>
          <w:tcPr>
            <w:tcW w:w="363" w:type="pct"/>
            <w:shd w:val="clear" w:color="auto" w:fill="auto"/>
            <w:vAlign w:val="center"/>
          </w:tcPr>
          <w:p w14:paraId="7901CC97" w14:textId="21822D05" w:rsidR="001545A3" w:rsidRPr="00224B80" w:rsidRDefault="001545A3" w:rsidP="001545A3">
            <w:pPr>
              <w:jc w:val="center"/>
              <w:rPr>
                <w:sz w:val="20"/>
                <w:szCs w:val="20"/>
              </w:rPr>
            </w:pPr>
            <w:r w:rsidRPr="006770D2">
              <w:rPr>
                <w:sz w:val="20"/>
                <w:szCs w:val="20"/>
              </w:rPr>
              <w:t>196,9</w:t>
            </w:r>
          </w:p>
        </w:tc>
        <w:tc>
          <w:tcPr>
            <w:tcW w:w="354" w:type="pct"/>
            <w:shd w:val="clear" w:color="auto" w:fill="auto"/>
            <w:vAlign w:val="center"/>
          </w:tcPr>
          <w:p w14:paraId="5512AC33" w14:textId="1A05D224" w:rsidR="001545A3" w:rsidRPr="00224B80" w:rsidRDefault="001545A3" w:rsidP="001545A3">
            <w:pPr>
              <w:jc w:val="center"/>
              <w:rPr>
                <w:sz w:val="20"/>
                <w:szCs w:val="20"/>
              </w:rPr>
            </w:pPr>
            <w:r w:rsidRPr="006770D2">
              <w:rPr>
                <w:sz w:val="20"/>
                <w:szCs w:val="20"/>
              </w:rPr>
              <w:t>198,7</w:t>
            </w:r>
          </w:p>
        </w:tc>
        <w:tc>
          <w:tcPr>
            <w:tcW w:w="440" w:type="pct"/>
            <w:shd w:val="clear" w:color="auto" w:fill="auto"/>
            <w:vAlign w:val="center"/>
          </w:tcPr>
          <w:p w14:paraId="4864F75E" w14:textId="6C5B60D4"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6472BEFE" w14:textId="089E963C"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2115FB0E" w14:textId="46F640F5"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634D0753" w14:textId="7026C394"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1D1EE0AF" w14:textId="1A29F709" w:rsidR="001545A3" w:rsidRPr="00224B80" w:rsidRDefault="001545A3" w:rsidP="001545A3">
            <w:pPr>
              <w:jc w:val="center"/>
              <w:rPr>
                <w:sz w:val="20"/>
                <w:szCs w:val="20"/>
              </w:rPr>
            </w:pPr>
            <w:r w:rsidRPr="006770D2">
              <w:rPr>
                <w:sz w:val="20"/>
                <w:szCs w:val="20"/>
              </w:rPr>
              <w:t>198,7</w:t>
            </w:r>
          </w:p>
        </w:tc>
        <w:tc>
          <w:tcPr>
            <w:tcW w:w="399" w:type="pct"/>
            <w:shd w:val="clear" w:color="auto" w:fill="auto"/>
            <w:vAlign w:val="center"/>
          </w:tcPr>
          <w:p w14:paraId="449E51C5" w14:textId="56F6C7E5" w:rsidR="001545A3" w:rsidRPr="00224B80" w:rsidRDefault="001545A3" w:rsidP="001545A3">
            <w:pPr>
              <w:jc w:val="center"/>
              <w:rPr>
                <w:sz w:val="20"/>
                <w:szCs w:val="20"/>
              </w:rPr>
            </w:pPr>
            <w:r w:rsidRPr="006770D2">
              <w:rPr>
                <w:sz w:val="20"/>
                <w:szCs w:val="20"/>
              </w:rPr>
              <w:t>198,7</w:t>
            </w:r>
          </w:p>
        </w:tc>
      </w:tr>
      <w:tr w:rsidR="00224B80" w:rsidRPr="00224B80" w14:paraId="4FA63DFD"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131485A4" w14:textId="67855733" w:rsidR="001545A3" w:rsidRPr="00224B80" w:rsidRDefault="001545A3" w:rsidP="001545A3">
            <w:pPr>
              <w:jc w:val="center"/>
              <w:rPr>
                <w:sz w:val="20"/>
                <w:szCs w:val="20"/>
              </w:rPr>
            </w:pPr>
            <w:r w:rsidRPr="00224B80">
              <w:rPr>
                <w:sz w:val="22"/>
                <w:szCs w:val="22"/>
              </w:rPr>
              <w:t>3.9</w:t>
            </w:r>
          </w:p>
        </w:tc>
        <w:tc>
          <w:tcPr>
            <w:tcW w:w="1110" w:type="pct"/>
            <w:shd w:val="clear" w:color="auto" w:fill="auto"/>
            <w:vAlign w:val="center"/>
          </w:tcPr>
          <w:p w14:paraId="15579D14" w14:textId="6AC3226C" w:rsidR="001545A3" w:rsidRPr="00224B80" w:rsidRDefault="001545A3" w:rsidP="001545A3">
            <w:pPr>
              <w:jc w:val="center"/>
              <w:rPr>
                <w:sz w:val="20"/>
                <w:szCs w:val="20"/>
              </w:rPr>
            </w:pPr>
            <w:r w:rsidRPr="00224B80">
              <w:rPr>
                <w:sz w:val="20"/>
                <w:szCs w:val="20"/>
              </w:rPr>
              <w:t>Средневзвешенный КПД котельной</w:t>
            </w:r>
          </w:p>
        </w:tc>
        <w:tc>
          <w:tcPr>
            <w:tcW w:w="389" w:type="pct"/>
            <w:shd w:val="clear" w:color="auto" w:fill="auto"/>
            <w:vAlign w:val="center"/>
          </w:tcPr>
          <w:p w14:paraId="5D31BA17" w14:textId="0A074A9D"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57BCFC8A" w14:textId="26BACE73" w:rsidR="001545A3" w:rsidRPr="00224B80" w:rsidRDefault="001545A3" w:rsidP="001545A3">
            <w:pPr>
              <w:jc w:val="center"/>
              <w:rPr>
                <w:sz w:val="20"/>
                <w:szCs w:val="20"/>
              </w:rPr>
            </w:pPr>
            <w:r w:rsidRPr="006770D2">
              <w:rPr>
                <w:sz w:val="20"/>
                <w:szCs w:val="20"/>
              </w:rPr>
              <w:t>90,1</w:t>
            </w:r>
          </w:p>
        </w:tc>
        <w:tc>
          <w:tcPr>
            <w:tcW w:w="354" w:type="pct"/>
            <w:shd w:val="clear" w:color="auto" w:fill="auto"/>
            <w:vAlign w:val="center"/>
          </w:tcPr>
          <w:p w14:paraId="08312176" w14:textId="678ED86F" w:rsidR="001545A3" w:rsidRPr="00224B80" w:rsidRDefault="001545A3" w:rsidP="001545A3">
            <w:pPr>
              <w:jc w:val="center"/>
              <w:rPr>
                <w:sz w:val="20"/>
                <w:szCs w:val="20"/>
              </w:rPr>
            </w:pPr>
            <w:r w:rsidRPr="006770D2">
              <w:rPr>
                <w:sz w:val="20"/>
                <w:szCs w:val="20"/>
              </w:rPr>
              <w:t>71,9</w:t>
            </w:r>
          </w:p>
        </w:tc>
        <w:tc>
          <w:tcPr>
            <w:tcW w:w="440" w:type="pct"/>
            <w:shd w:val="clear" w:color="auto" w:fill="auto"/>
            <w:vAlign w:val="center"/>
          </w:tcPr>
          <w:p w14:paraId="5FDD71D9" w14:textId="6E11FF2D"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4D6584B2" w14:textId="43774DEB"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4AA08BF6" w14:textId="52F511DA"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0C263A68" w14:textId="1EBABE1A"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319B59AF" w14:textId="7D1BA01E" w:rsidR="001545A3" w:rsidRPr="00224B80" w:rsidRDefault="001545A3" w:rsidP="001545A3">
            <w:pPr>
              <w:jc w:val="center"/>
              <w:rPr>
                <w:sz w:val="20"/>
                <w:szCs w:val="20"/>
              </w:rPr>
            </w:pPr>
            <w:r w:rsidRPr="006770D2">
              <w:rPr>
                <w:sz w:val="20"/>
                <w:szCs w:val="20"/>
              </w:rPr>
              <w:t>71,9</w:t>
            </w:r>
          </w:p>
        </w:tc>
        <w:tc>
          <w:tcPr>
            <w:tcW w:w="399" w:type="pct"/>
            <w:shd w:val="clear" w:color="auto" w:fill="auto"/>
            <w:vAlign w:val="center"/>
          </w:tcPr>
          <w:p w14:paraId="2FCC675E" w14:textId="27DA9357" w:rsidR="001545A3" w:rsidRPr="00224B80" w:rsidRDefault="001545A3" w:rsidP="001545A3">
            <w:pPr>
              <w:jc w:val="center"/>
              <w:rPr>
                <w:sz w:val="20"/>
                <w:szCs w:val="20"/>
              </w:rPr>
            </w:pPr>
            <w:r w:rsidRPr="006770D2">
              <w:rPr>
                <w:sz w:val="20"/>
                <w:szCs w:val="20"/>
              </w:rPr>
              <w:t>71,9</w:t>
            </w:r>
          </w:p>
        </w:tc>
      </w:tr>
      <w:tr w:rsidR="00224B80" w:rsidRPr="00224B80" w14:paraId="7839E202"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0C581F5" w14:textId="016F3159" w:rsidR="001545A3" w:rsidRPr="00224B80" w:rsidRDefault="001545A3" w:rsidP="001545A3">
            <w:pPr>
              <w:jc w:val="center"/>
              <w:rPr>
                <w:sz w:val="20"/>
                <w:szCs w:val="20"/>
              </w:rPr>
            </w:pPr>
            <w:r w:rsidRPr="00224B80">
              <w:rPr>
                <w:sz w:val="22"/>
                <w:szCs w:val="22"/>
              </w:rPr>
              <w:t>4</w:t>
            </w:r>
          </w:p>
        </w:tc>
        <w:tc>
          <w:tcPr>
            <w:tcW w:w="1110" w:type="pct"/>
            <w:shd w:val="clear" w:color="auto" w:fill="auto"/>
            <w:vAlign w:val="bottom"/>
          </w:tcPr>
          <w:p w14:paraId="74177615" w14:textId="7DA9BBD7" w:rsidR="001545A3" w:rsidRPr="00224B80" w:rsidRDefault="001545A3" w:rsidP="001545A3">
            <w:pPr>
              <w:jc w:val="center"/>
              <w:rPr>
                <w:sz w:val="20"/>
                <w:szCs w:val="20"/>
              </w:rPr>
            </w:pPr>
            <w:r w:rsidRPr="006770D2">
              <w:rPr>
                <w:b/>
                <w:bCs/>
                <w:sz w:val="20"/>
                <w:szCs w:val="20"/>
              </w:rPr>
              <w:t>Котельная №5 «ФОК»</w:t>
            </w:r>
          </w:p>
        </w:tc>
        <w:tc>
          <w:tcPr>
            <w:tcW w:w="389" w:type="pct"/>
            <w:shd w:val="clear" w:color="auto" w:fill="auto"/>
            <w:vAlign w:val="center"/>
          </w:tcPr>
          <w:p w14:paraId="4319FAEA" w14:textId="77777777" w:rsidR="001545A3" w:rsidRPr="00224B80" w:rsidRDefault="001545A3" w:rsidP="001545A3">
            <w:pPr>
              <w:jc w:val="center"/>
              <w:rPr>
                <w:sz w:val="20"/>
                <w:szCs w:val="20"/>
              </w:rPr>
            </w:pPr>
          </w:p>
        </w:tc>
        <w:tc>
          <w:tcPr>
            <w:tcW w:w="363" w:type="pct"/>
            <w:shd w:val="clear" w:color="auto" w:fill="auto"/>
            <w:vAlign w:val="center"/>
          </w:tcPr>
          <w:p w14:paraId="56BBC371" w14:textId="77777777" w:rsidR="001545A3" w:rsidRPr="00224B80" w:rsidRDefault="001545A3" w:rsidP="001545A3">
            <w:pPr>
              <w:jc w:val="center"/>
              <w:rPr>
                <w:sz w:val="20"/>
                <w:szCs w:val="20"/>
              </w:rPr>
            </w:pPr>
          </w:p>
        </w:tc>
        <w:tc>
          <w:tcPr>
            <w:tcW w:w="354" w:type="pct"/>
            <w:shd w:val="clear" w:color="auto" w:fill="auto"/>
            <w:vAlign w:val="center"/>
          </w:tcPr>
          <w:p w14:paraId="7C45971F" w14:textId="77777777" w:rsidR="001545A3" w:rsidRPr="00224B80" w:rsidRDefault="001545A3" w:rsidP="001545A3">
            <w:pPr>
              <w:jc w:val="center"/>
              <w:rPr>
                <w:sz w:val="20"/>
                <w:szCs w:val="20"/>
              </w:rPr>
            </w:pPr>
          </w:p>
        </w:tc>
        <w:tc>
          <w:tcPr>
            <w:tcW w:w="440" w:type="pct"/>
            <w:shd w:val="clear" w:color="auto" w:fill="auto"/>
            <w:vAlign w:val="center"/>
          </w:tcPr>
          <w:p w14:paraId="14C36EA2" w14:textId="77777777" w:rsidR="001545A3" w:rsidRPr="00224B80" w:rsidRDefault="001545A3" w:rsidP="001545A3">
            <w:pPr>
              <w:jc w:val="center"/>
              <w:rPr>
                <w:sz w:val="20"/>
                <w:szCs w:val="20"/>
              </w:rPr>
            </w:pPr>
          </w:p>
        </w:tc>
        <w:tc>
          <w:tcPr>
            <w:tcW w:w="399" w:type="pct"/>
            <w:shd w:val="clear" w:color="auto" w:fill="auto"/>
            <w:vAlign w:val="center"/>
          </w:tcPr>
          <w:p w14:paraId="287805C2" w14:textId="77777777" w:rsidR="001545A3" w:rsidRPr="00224B80" w:rsidRDefault="001545A3" w:rsidP="001545A3">
            <w:pPr>
              <w:jc w:val="center"/>
              <w:rPr>
                <w:sz w:val="20"/>
                <w:szCs w:val="20"/>
              </w:rPr>
            </w:pPr>
          </w:p>
        </w:tc>
        <w:tc>
          <w:tcPr>
            <w:tcW w:w="399" w:type="pct"/>
            <w:shd w:val="clear" w:color="auto" w:fill="auto"/>
            <w:vAlign w:val="center"/>
          </w:tcPr>
          <w:p w14:paraId="1F81B334" w14:textId="77777777" w:rsidR="001545A3" w:rsidRPr="00224B80" w:rsidRDefault="001545A3" w:rsidP="001545A3">
            <w:pPr>
              <w:jc w:val="center"/>
              <w:rPr>
                <w:sz w:val="20"/>
                <w:szCs w:val="20"/>
              </w:rPr>
            </w:pPr>
          </w:p>
        </w:tc>
        <w:tc>
          <w:tcPr>
            <w:tcW w:w="399" w:type="pct"/>
            <w:shd w:val="clear" w:color="auto" w:fill="auto"/>
            <w:vAlign w:val="center"/>
          </w:tcPr>
          <w:p w14:paraId="4DC48F8E" w14:textId="77777777" w:rsidR="001545A3" w:rsidRPr="00224B80" w:rsidRDefault="001545A3" w:rsidP="001545A3">
            <w:pPr>
              <w:jc w:val="center"/>
              <w:rPr>
                <w:sz w:val="20"/>
                <w:szCs w:val="20"/>
              </w:rPr>
            </w:pPr>
          </w:p>
        </w:tc>
        <w:tc>
          <w:tcPr>
            <w:tcW w:w="399" w:type="pct"/>
            <w:shd w:val="clear" w:color="auto" w:fill="auto"/>
            <w:vAlign w:val="center"/>
          </w:tcPr>
          <w:p w14:paraId="08C4273C" w14:textId="77777777" w:rsidR="001545A3" w:rsidRPr="00224B80" w:rsidRDefault="001545A3" w:rsidP="001545A3">
            <w:pPr>
              <w:jc w:val="center"/>
              <w:rPr>
                <w:sz w:val="20"/>
                <w:szCs w:val="20"/>
              </w:rPr>
            </w:pPr>
          </w:p>
        </w:tc>
        <w:tc>
          <w:tcPr>
            <w:tcW w:w="399" w:type="pct"/>
            <w:shd w:val="clear" w:color="auto" w:fill="auto"/>
            <w:vAlign w:val="center"/>
          </w:tcPr>
          <w:p w14:paraId="6821EACE" w14:textId="77777777" w:rsidR="001545A3" w:rsidRPr="00224B80" w:rsidRDefault="001545A3" w:rsidP="001545A3">
            <w:pPr>
              <w:jc w:val="center"/>
              <w:rPr>
                <w:sz w:val="20"/>
                <w:szCs w:val="20"/>
              </w:rPr>
            </w:pPr>
          </w:p>
        </w:tc>
      </w:tr>
      <w:tr w:rsidR="00224B80" w:rsidRPr="00224B80" w14:paraId="3A0C5E8E"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42EB4CD" w14:textId="16F03AB2" w:rsidR="001545A3" w:rsidRPr="00224B80" w:rsidRDefault="001545A3" w:rsidP="001545A3">
            <w:pPr>
              <w:jc w:val="center"/>
              <w:rPr>
                <w:b/>
                <w:bCs/>
                <w:sz w:val="20"/>
                <w:szCs w:val="20"/>
              </w:rPr>
            </w:pPr>
            <w:r w:rsidRPr="00224B80">
              <w:rPr>
                <w:sz w:val="22"/>
                <w:szCs w:val="22"/>
              </w:rPr>
              <w:t>4.1</w:t>
            </w:r>
          </w:p>
        </w:tc>
        <w:tc>
          <w:tcPr>
            <w:tcW w:w="1110" w:type="pct"/>
            <w:shd w:val="clear" w:color="auto" w:fill="auto"/>
            <w:vAlign w:val="center"/>
          </w:tcPr>
          <w:p w14:paraId="4EDAE8F9" w14:textId="7349BA3D" w:rsidR="001545A3" w:rsidRPr="00224B80" w:rsidRDefault="001545A3" w:rsidP="001545A3">
            <w:pPr>
              <w:jc w:val="center"/>
              <w:rPr>
                <w:sz w:val="20"/>
                <w:szCs w:val="20"/>
              </w:rPr>
            </w:pPr>
            <w:r w:rsidRPr="00224B80">
              <w:rPr>
                <w:sz w:val="20"/>
                <w:szCs w:val="20"/>
              </w:rPr>
              <w:t>Вид топлива</w:t>
            </w:r>
          </w:p>
        </w:tc>
        <w:tc>
          <w:tcPr>
            <w:tcW w:w="389" w:type="pct"/>
            <w:shd w:val="clear" w:color="auto" w:fill="auto"/>
            <w:vAlign w:val="center"/>
          </w:tcPr>
          <w:p w14:paraId="3F2883C1" w14:textId="7109C9B1" w:rsidR="001545A3" w:rsidRPr="00224B80" w:rsidRDefault="001545A3" w:rsidP="001545A3">
            <w:pPr>
              <w:jc w:val="center"/>
              <w:rPr>
                <w:sz w:val="20"/>
                <w:szCs w:val="20"/>
              </w:rPr>
            </w:pPr>
            <w:r w:rsidRPr="00224B80">
              <w:rPr>
                <w:sz w:val="20"/>
                <w:szCs w:val="20"/>
              </w:rPr>
              <w:t> </w:t>
            </w:r>
          </w:p>
        </w:tc>
        <w:tc>
          <w:tcPr>
            <w:tcW w:w="363" w:type="pct"/>
            <w:shd w:val="clear" w:color="auto" w:fill="auto"/>
            <w:vAlign w:val="center"/>
          </w:tcPr>
          <w:p w14:paraId="10536127" w14:textId="3388D689" w:rsidR="001545A3" w:rsidRPr="00224B80" w:rsidRDefault="001545A3" w:rsidP="001545A3">
            <w:pPr>
              <w:jc w:val="center"/>
              <w:rPr>
                <w:sz w:val="20"/>
                <w:szCs w:val="20"/>
              </w:rPr>
            </w:pPr>
            <w:r w:rsidRPr="006770D2">
              <w:rPr>
                <w:sz w:val="20"/>
                <w:szCs w:val="20"/>
              </w:rPr>
              <w:t>Природный газ</w:t>
            </w:r>
          </w:p>
        </w:tc>
        <w:tc>
          <w:tcPr>
            <w:tcW w:w="354" w:type="pct"/>
            <w:shd w:val="clear" w:color="auto" w:fill="auto"/>
            <w:vAlign w:val="center"/>
          </w:tcPr>
          <w:p w14:paraId="69C2C711" w14:textId="239B2501" w:rsidR="001545A3" w:rsidRPr="00224B80" w:rsidRDefault="001545A3" w:rsidP="001545A3">
            <w:pPr>
              <w:jc w:val="center"/>
              <w:rPr>
                <w:sz w:val="20"/>
                <w:szCs w:val="20"/>
              </w:rPr>
            </w:pPr>
            <w:r w:rsidRPr="006770D2">
              <w:rPr>
                <w:sz w:val="20"/>
                <w:szCs w:val="20"/>
              </w:rPr>
              <w:t>Природный газ</w:t>
            </w:r>
          </w:p>
        </w:tc>
        <w:tc>
          <w:tcPr>
            <w:tcW w:w="440" w:type="pct"/>
            <w:shd w:val="clear" w:color="auto" w:fill="auto"/>
            <w:vAlign w:val="center"/>
          </w:tcPr>
          <w:p w14:paraId="705BD654" w14:textId="11E76C09"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0E3A37B9" w14:textId="7628527C"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6A787A90" w14:textId="03F14840"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B02D5A8" w14:textId="5A6D73A0"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26CB64BA" w14:textId="33F999B1" w:rsidR="001545A3" w:rsidRPr="00224B80" w:rsidRDefault="001545A3" w:rsidP="001545A3">
            <w:pPr>
              <w:jc w:val="center"/>
              <w:rPr>
                <w:sz w:val="20"/>
                <w:szCs w:val="20"/>
              </w:rPr>
            </w:pPr>
            <w:r w:rsidRPr="006770D2">
              <w:rPr>
                <w:sz w:val="20"/>
                <w:szCs w:val="20"/>
              </w:rPr>
              <w:t>Природный газ</w:t>
            </w:r>
          </w:p>
        </w:tc>
        <w:tc>
          <w:tcPr>
            <w:tcW w:w="399" w:type="pct"/>
            <w:shd w:val="clear" w:color="auto" w:fill="auto"/>
            <w:vAlign w:val="center"/>
          </w:tcPr>
          <w:p w14:paraId="63E3ED1D" w14:textId="0989E99B" w:rsidR="001545A3" w:rsidRPr="00224B80" w:rsidRDefault="001545A3" w:rsidP="001545A3">
            <w:pPr>
              <w:jc w:val="center"/>
              <w:rPr>
                <w:sz w:val="20"/>
                <w:szCs w:val="20"/>
              </w:rPr>
            </w:pPr>
            <w:r w:rsidRPr="006770D2">
              <w:rPr>
                <w:sz w:val="20"/>
                <w:szCs w:val="20"/>
              </w:rPr>
              <w:t>Природный газ</w:t>
            </w:r>
          </w:p>
        </w:tc>
      </w:tr>
      <w:tr w:rsidR="00224B80" w:rsidRPr="00224B80" w14:paraId="02417266" w14:textId="77777777" w:rsidTr="00A33248">
        <w:trPr>
          <w:gridAfter w:val="1"/>
          <w:wAfter w:w="12" w:type="pct"/>
          <w:trHeight w:val="361"/>
        </w:trPr>
        <w:tc>
          <w:tcPr>
            <w:tcW w:w="337" w:type="pct"/>
            <w:vMerge w:val="restart"/>
            <w:tcBorders>
              <w:top w:val="single" w:sz="4" w:space="0" w:color="auto"/>
              <w:left w:val="single" w:sz="4" w:space="0" w:color="auto"/>
              <w:right w:val="nil"/>
            </w:tcBorders>
            <w:shd w:val="clear" w:color="auto" w:fill="auto"/>
            <w:vAlign w:val="center"/>
          </w:tcPr>
          <w:p w14:paraId="6B0A43DB" w14:textId="74C348AA" w:rsidR="001545A3" w:rsidRPr="00224B80" w:rsidRDefault="001545A3" w:rsidP="001545A3">
            <w:pPr>
              <w:jc w:val="center"/>
              <w:rPr>
                <w:b/>
                <w:bCs/>
                <w:sz w:val="20"/>
                <w:szCs w:val="20"/>
              </w:rPr>
            </w:pPr>
            <w:r w:rsidRPr="00224B80">
              <w:rPr>
                <w:sz w:val="22"/>
                <w:szCs w:val="22"/>
              </w:rPr>
              <w:t>4.2</w:t>
            </w:r>
          </w:p>
        </w:tc>
        <w:tc>
          <w:tcPr>
            <w:tcW w:w="1110" w:type="pct"/>
            <w:vMerge w:val="restart"/>
            <w:shd w:val="clear" w:color="auto" w:fill="auto"/>
            <w:vAlign w:val="center"/>
          </w:tcPr>
          <w:p w14:paraId="03DA0DB8" w14:textId="19137311" w:rsidR="001545A3" w:rsidRPr="00224B80" w:rsidRDefault="001545A3" w:rsidP="001545A3">
            <w:pPr>
              <w:jc w:val="center"/>
              <w:rPr>
                <w:sz w:val="20"/>
                <w:szCs w:val="20"/>
              </w:rPr>
            </w:pPr>
            <w:r w:rsidRPr="00224B80">
              <w:rPr>
                <w:sz w:val="20"/>
                <w:szCs w:val="20"/>
              </w:rPr>
              <w:t>расход натурального топлива (основное топливо)</w:t>
            </w:r>
          </w:p>
        </w:tc>
        <w:tc>
          <w:tcPr>
            <w:tcW w:w="389" w:type="pct"/>
            <w:shd w:val="clear" w:color="auto" w:fill="auto"/>
            <w:vAlign w:val="center"/>
          </w:tcPr>
          <w:p w14:paraId="5F4CF846" w14:textId="0FED7B89" w:rsidR="001545A3" w:rsidRPr="00224B80" w:rsidRDefault="001545A3" w:rsidP="001545A3">
            <w:pPr>
              <w:jc w:val="center"/>
              <w:rPr>
                <w:sz w:val="20"/>
                <w:szCs w:val="20"/>
              </w:rPr>
            </w:pPr>
            <w:r w:rsidRPr="00224B80">
              <w:rPr>
                <w:sz w:val="20"/>
                <w:szCs w:val="20"/>
              </w:rPr>
              <w:t>Тн (тыс. куб. м)</w:t>
            </w:r>
          </w:p>
        </w:tc>
        <w:tc>
          <w:tcPr>
            <w:tcW w:w="363" w:type="pct"/>
            <w:shd w:val="clear" w:color="auto" w:fill="auto"/>
            <w:vAlign w:val="center"/>
          </w:tcPr>
          <w:p w14:paraId="26DD8A9F" w14:textId="6EC45838" w:rsidR="001545A3" w:rsidRPr="00224B80" w:rsidRDefault="001545A3" w:rsidP="001545A3">
            <w:pPr>
              <w:jc w:val="center"/>
              <w:rPr>
                <w:sz w:val="20"/>
                <w:szCs w:val="20"/>
              </w:rPr>
            </w:pPr>
            <w:r w:rsidRPr="006770D2">
              <w:rPr>
                <w:sz w:val="20"/>
                <w:szCs w:val="20"/>
              </w:rPr>
              <w:t>4,7</w:t>
            </w:r>
          </w:p>
        </w:tc>
        <w:tc>
          <w:tcPr>
            <w:tcW w:w="354" w:type="pct"/>
            <w:shd w:val="clear" w:color="auto" w:fill="auto"/>
            <w:vAlign w:val="center"/>
          </w:tcPr>
          <w:p w14:paraId="1C1BAC89" w14:textId="7D7952F4" w:rsidR="001545A3" w:rsidRPr="00224B80" w:rsidRDefault="001545A3" w:rsidP="001545A3">
            <w:pPr>
              <w:jc w:val="center"/>
              <w:rPr>
                <w:sz w:val="20"/>
                <w:szCs w:val="20"/>
              </w:rPr>
            </w:pPr>
            <w:r w:rsidRPr="006770D2">
              <w:rPr>
                <w:sz w:val="20"/>
                <w:szCs w:val="20"/>
              </w:rPr>
              <w:t>174,5</w:t>
            </w:r>
          </w:p>
        </w:tc>
        <w:tc>
          <w:tcPr>
            <w:tcW w:w="440" w:type="pct"/>
            <w:shd w:val="clear" w:color="auto" w:fill="auto"/>
            <w:vAlign w:val="center"/>
          </w:tcPr>
          <w:p w14:paraId="6CB6D524" w14:textId="32704929"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3D1BA9F5" w14:textId="18B380BD"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6953FAC9" w14:textId="395E9A24"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55C8E89B" w14:textId="7D4C3BDA"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17905841" w14:textId="70A12629" w:rsidR="001545A3" w:rsidRPr="00224B80" w:rsidRDefault="001545A3" w:rsidP="001545A3">
            <w:pPr>
              <w:jc w:val="center"/>
              <w:rPr>
                <w:sz w:val="20"/>
                <w:szCs w:val="20"/>
              </w:rPr>
            </w:pPr>
            <w:r w:rsidRPr="006770D2">
              <w:rPr>
                <w:sz w:val="20"/>
                <w:szCs w:val="20"/>
              </w:rPr>
              <w:t>174,5</w:t>
            </w:r>
          </w:p>
        </w:tc>
        <w:tc>
          <w:tcPr>
            <w:tcW w:w="399" w:type="pct"/>
            <w:shd w:val="clear" w:color="auto" w:fill="auto"/>
            <w:vAlign w:val="center"/>
          </w:tcPr>
          <w:p w14:paraId="17967634" w14:textId="7141D86B" w:rsidR="001545A3" w:rsidRPr="00224B80" w:rsidRDefault="001545A3" w:rsidP="001545A3">
            <w:pPr>
              <w:jc w:val="center"/>
              <w:rPr>
                <w:sz w:val="20"/>
                <w:szCs w:val="20"/>
              </w:rPr>
            </w:pPr>
            <w:r w:rsidRPr="006770D2">
              <w:rPr>
                <w:sz w:val="20"/>
                <w:szCs w:val="20"/>
              </w:rPr>
              <w:t>174,5</w:t>
            </w:r>
          </w:p>
        </w:tc>
      </w:tr>
      <w:tr w:rsidR="00224B80" w:rsidRPr="00224B80" w14:paraId="6AAAFC69" w14:textId="77777777" w:rsidTr="00A33248">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561FD9ED" w14:textId="02C7994F" w:rsidR="001545A3" w:rsidRPr="00224B80" w:rsidRDefault="001545A3" w:rsidP="001545A3">
            <w:pPr>
              <w:jc w:val="center"/>
              <w:rPr>
                <w:sz w:val="20"/>
                <w:szCs w:val="20"/>
              </w:rPr>
            </w:pPr>
          </w:p>
        </w:tc>
        <w:tc>
          <w:tcPr>
            <w:tcW w:w="1110" w:type="pct"/>
            <w:vMerge/>
            <w:shd w:val="clear" w:color="auto" w:fill="auto"/>
            <w:vAlign w:val="center"/>
          </w:tcPr>
          <w:p w14:paraId="1EF83D6E" w14:textId="537A60EE" w:rsidR="001545A3" w:rsidRPr="00224B80" w:rsidRDefault="001545A3" w:rsidP="001545A3">
            <w:pPr>
              <w:jc w:val="center"/>
              <w:rPr>
                <w:sz w:val="20"/>
                <w:szCs w:val="20"/>
              </w:rPr>
            </w:pPr>
          </w:p>
        </w:tc>
        <w:tc>
          <w:tcPr>
            <w:tcW w:w="389" w:type="pct"/>
            <w:shd w:val="clear" w:color="auto" w:fill="auto"/>
            <w:vAlign w:val="center"/>
          </w:tcPr>
          <w:p w14:paraId="345960C1" w14:textId="01AA87FB" w:rsidR="001545A3" w:rsidRPr="00224B80" w:rsidRDefault="001545A3" w:rsidP="001545A3">
            <w:pPr>
              <w:jc w:val="center"/>
              <w:rPr>
                <w:sz w:val="20"/>
                <w:szCs w:val="20"/>
              </w:rPr>
            </w:pPr>
            <w:r w:rsidRPr="00224B80">
              <w:rPr>
                <w:sz w:val="20"/>
                <w:szCs w:val="20"/>
              </w:rPr>
              <w:t>т.у.т.</w:t>
            </w:r>
          </w:p>
        </w:tc>
        <w:tc>
          <w:tcPr>
            <w:tcW w:w="363" w:type="pct"/>
            <w:shd w:val="clear" w:color="auto" w:fill="auto"/>
            <w:vAlign w:val="center"/>
          </w:tcPr>
          <w:p w14:paraId="63E1A401" w14:textId="5E261AA0" w:rsidR="001545A3" w:rsidRPr="00224B80" w:rsidRDefault="001545A3" w:rsidP="001545A3">
            <w:pPr>
              <w:jc w:val="center"/>
              <w:rPr>
                <w:sz w:val="20"/>
                <w:szCs w:val="20"/>
              </w:rPr>
            </w:pPr>
            <w:r w:rsidRPr="006770D2">
              <w:rPr>
                <w:sz w:val="20"/>
                <w:szCs w:val="20"/>
              </w:rPr>
              <w:t>4,9</w:t>
            </w:r>
          </w:p>
        </w:tc>
        <w:tc>
          <w:tcPr>
            <w:tcW w:w="354" w:type="pct"/>
            <w:shd w:val="clear" w:color="auto" w:fill="auto"/>
            <w:vAlign w:val="center"/>
          </w:tcPr>
          <w:p w14:paraId="625D96AC" w14:textId="76D865F5" w:rsidR="001545A3" w:rsidRPr="00224B80" w:rsidRDefault="001545A3" w:rsidP="001545A3">
            <w:pPr>
              <w:jc w:val="center"/>
              <w:rPr>
                <w:sz w:val="20"/>
                <w:szCs w:val="20"/>
              </w:rPr>
            </w:pPr>
            <w:r w:rsidRPr="006770D2">
              <w:rPr>
                <w:sz w:val="20"/>
                <w:szCs w:val="20"/>
              </w:rPr>
              <w:t>181,1</w:t>
            </w:r>
          </w:p>
        </w:tc>
        <w:tc>
          <w:tcPr>
            <w:tcW w:w="440" w:type="pct"/>
            <w:shd w:val="clear" w:color="auto" w:fill="auto"/>
            <w:vAlign w:val="center"/>
          </w:tcPr>
          <w:p w14:paraId="3B6A3C4C" w14:textId="66CC4F2E"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7597F417" w14:textId="47067632"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617C174E" w14:textId="5DF137E0"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7096FC66" w14:textId="09F972CE"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6B5DD8ED" w14:textId="41B607ED" w:rsidR="001545A3" w:rsidRPr="00224B80" w:rsidRDefault="001545A3" w:rsidP="001545A3">
            <w:pPr>
              <w:jc w:val="center"/>
              <w:rPr>
                <w:sz w:val="20"/>
                <w:szCs w:val="20"/>
              </w:rPr>
            </w:pPr>
            <w:r w:rsidRPr="006770D2">
              <w:rPr>
                <w:sz w:val="20"/>
                <w:szCs w:val="20"/>
              </w:rPr>
              <w:t>181,1</w:t>
            </w:r>
          </w:p>
        </w:tc>
        <w:tc>
          <w:tcPr>
            <w:tcW w:w="399" w:type="pct"/>
            <w:shd w:val="clear" w:color="auto" w:fill="auto"/>
            <w:vAlign w:val="center"/>
          </w:tcPr>
          <w:p w14:paraId="0A57F051" w14:textId="7F5AE6AF" w:rsidR="001545A3" w:rsidRPr="00224B80" w:rsidRDefault="001545A3" w:rsidP="001545A3">
            <w:pPr>
              <w:jc w:val="center"/>
              <w:rPr>
                <w:sz w:val="20"/>
                <w:szCs w:val="20"/>
              </w:rPr>
            </w:pPr>
            <w:r w:rsidRPr="006770D2">
              <w:rPr>
                <w:sz w:val="20"/>
                <w:szCs w:val="20"/>
              </w:rPr>
              <w:t>181,1</w:t>
            </w:r>
          </w:p>
        </w:tc>
      </w:tr>
      <w:tr w:rsidR="00224B80" w:rsidRPr="00224B80" w14:paraId="1412739F"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6208CBC6" w14:textId="4AEBFE97" w:rsidR="001545A3" w:rsidRPr="00224B80" w:rsidRDefault="001545A3" w:rsidP="001545A3">
            <w:pPr>
              <w:jc w:val="center"/>
              <w:rPr>
                <w:sz w:val="20"/>
                <w:szCs w:val="20"/>
              </w:rPr>
            </w:pPr>
            <w:r w:rsidRPr="00224B80">
              <w:rPr>
                <w:sz w:val="22"/>
                <w:szCs w:val="22"/>
              </w:rPr>
              <w:t>4.3</w:t>
            </w:r>
          </w:p>
        </w:tc>
        <w:tc>
          <w:tcPr>
            <w:tcW w:w="1110" w:type="pct"/>
            <w:shd w:val="clear" w:color="auto" w:fill="auto"/>
            <w:vAlign w:val="center"/>
          </w:tcPr>
          <w:p w14:paraId="067E448C" w14:textId="134EF3F1" w:rsidR="001545A3" w:rsidRPr="00224B80" w:rsidRDefault="001545A3" w:rsidP="001545A3">
            <w:pPr>
              <w:jc w:val="center"/>
              <w:rPr>
                <w:sz w:val="20"/>
                <w:szCs w:val="20"/>
              </w:rPr>
            </w:pPr>
            <w:r w:rsidRPr="00224B80">
              <w:rPr>
                <w:sz w:val="20"/>
                <w:szCs w:val="20"/>
              </w:rPr>
              <w:t>Выработка тепловой энергии</w:t>
            </w:r>
          </w:p>
        </w:tc>
        <w:tc>
          <w:tcPr>
            <w:tcW w:w="389" w:type="pct"/>
            <w:shd w:val="clear" w:color="auto" w:fill="auto"/>
            <w:vAlign w:val="center"/>
          </w:tcPr>
          <w:p w14:paraId="35186BA1" w14:textId="79DD5A17"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04E5BEE2" w14:textId="4654F7CE" w:rsidR="001545A3" w:rsidRPr="00224B80" w:rsidRDefault="001545A3" w:rsidP="001545A3">
            <w:pPr>
              <w:jc w:val="center"/>
              <w:rPr>
                <w:sz w:val="20"/>
                <w:szCs w:val="20"/>
              </w:rPr>
            </w:pPr>
            <w:r w:rsidRPr="006770D2">
              <w:rPr>
                <w:sz w:val="20"/>
                <w:szCs w:val="20"/>
              </w:rPr>
              <w:t>8,6</w:t>
            </w:r>
          </w:p>
        </w:tc>
        <w:tc>
          <w:tcPr>
            <w:tcW w:w="354" w:type="pct"/>
            <w:shd w:val="clear" w:color="auto" w:fill="auto"/>
            <w:vAlign w:val="center"/>
          </w:tcPr>
          <w:p w14:paraId="7CD88AD6" w14:textId="44B37D91" w:rsidR="001545A3" w:rsidRPr="00224B80" w:rsidRDefault="001545A3" w:rsidP="001545A3">
            <w:pPr>
              <w:jc w:val="center"/>
              <w:rPr>
                <w:sz w:val="20"/>
                <w:szCs w:val="20"/>
              </w:rPr>
            </w:pPr>
            <w:r w:rsidRPr="006770D2">
              <w:rPr>
                <w:sz w:val="20"/>
                <w:szCs w:val="20"/>
              </w:rPr>
              <w:t>1120,8</w:t>
            </w:r>
          </w:p>
        </w:tc>
        <w:tc>
          <w:tcPr>
            <w:tcW w:w="440" w:type="pct"/>
            <w:shd w:val="clear" w:color="auto" w:fill="auto"/>
            <w:vAlign w:val="center"/>
          </w:tcPr>
          <w:p w14:paraId="1A53306D" w14:textId="34E4F473"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047582AB" w14:textId="4E82B246"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2B228F06" w14:textId="06FE00BF"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67D595CB" w14:textId="596F66A4"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07E08AEE" w14:textId="21C197D1" w:rsidR="001545A3" w:rsidRPr="00224B80" w:rsidRDefault="001545A3" w:rsidP="001545A3">
            <w:pPr>
              <w:jc w:val="center"/>
              <w:rPr>
                <w:sz w:val="20"/>
                <w:szCs w:val="20"/>
              </w:rPr>
            </w:pPr>
            <w:r w:rsidRPr="006770D2">
              <w:rPr>
                <w:sz w:val="20"/>
                <w:szCs w:val="20"/>
              </w:rPr>
              <w:t>1120,8</w:t>
            </w:r>
          </w:p>
        </w:tc>
        <w:tc>
          <w:tcPr>
            <w:tcW w:w="399" w:type="pct"/>
            <w:shd w:val="clear" w:color="auto" w:fill="auto"/>
            <w:vAlign w:val="center"/>
          </w:tcPr>
          <w:p w14:paraId="4C3E7B71" w14:textId="1AE9F888" w:rsidR="001545A3" w:rsidRPr="00224B80" w:rsidRDefault="001545A3" w:rsidP="001545A3">
            <w:pPr>
              <w:jc w:val="center"/>
              <w:rPr>
                <w:sz w:val="20"/>
                <w:szCs w:val="20"/>
              </w:rPr>
            </w:pPr>
            <w:r w:rsidRPr="006770D2">
              <w:rPr>
                <w:sz w:val="20"/>
                <w:szCs w:val="20"/>
              </w:rPr>
              <w:t>1120,8</w:t>
            </w:r>
          </w:p>
        </w:tc>
      </w:tr>
      <w:tr w:rsidR="00224B80" w:rsidRPr="00224B80" w14:paraId="51D36F4A"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7ADC2F52" w14:textId="48C0F7D0" w:rsidR="001545A3" w:rsidRPr="00224B80" w:rsidRDefault="001545A3" w:rsidP="001545A3">
            <w:pPr>
              <w:jc w:val="center"/>
              <w:rPr>
                <w:sz w:val="20"/>
                <w:szCs w:val="20"/>
              </w:rPr>
            </w:pPr>
            <w:r w:rsidRPr="00224B80">
              <w:rPr>
                <w:sz w:val="22"/>
                <w:szCs w:val="22"/>
              </w:rPr>
              <w:lastRenderedPageBreak/>
              <w:t>4.4</w:t>
            </w:r>
          </w:p>
        </w:tc>
        <w:tc>
          <w:tcPr>
            <w:tcW w:w="1110" w:type="pct"/>
            <w:shd w:val="clear" w:color="auto" w:fill="auto"/>
            <w:vAlign w:val="center"/>
          </w:tcPr>
          <w:p w14:paraId="6C104AC8" w14:textId="7640EA2E" w:rsidR="001545A3" w:rsidRPr="00224B80" w:rsidRDefault="001545A3" w:rsidP="001545A3">
            <w:pPr>
              <w:jc w:val="center"/>
              <w:rPr>
                <w:sz w:val="20"/>
                <w:szCs w:val="20"/>
              </w:rPr>
            </w:pPr>
            <w:r w:rsidRPr="00224B80">
              <w:rPr>
                <w:sz w:val="20"/>
                <w:szCs w:val="20"/>
              </w:rPr>
              <w:t>Собственные и хозяйственные нужды котельной</w:t>
            </w:r>
          </w:p>
        </w:tc>
        <w:tc>
          <w:tcPr>
            <w:tcW w:w="389" w:type="pct"/>
            <w:shd w:val="clear" w:color="auto" w:fill="auto"/>
            <w:vAlign w:val="center"/>
          </w:tcPr>
          <w:p w14:paraId="4811CD5F" w14:textId="3F6BEE32"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E0092F2" w14:textId="3B0C02D3" w:rsidR="001545A3" w:rsidRPr="00224B80" w:rsidRDefault="001545A3" w:rsidP="001545A3">
            <w:pPr>
              <w:jc w:val="center"/>
              <w:rPr>
                <w:sz w:val="20"/>
                <w:szCs w:val="20"/>
              </w:rPr>
            </w:pPr>
            <w:r w:rsidRPr="006770D2">
              <w:rPr>
                <w:sz w:val="20"/>
                <w:szCs w:val="20"/>
              </w:rPr>
              <w:t>0,0</w:t>
            </w:r>
          </w:p>
        </w:tc>
        <w:tc>
          <w:tcPr>
            <w:tcW w:w="354" w:type="pct"/>
            <w:shd w:val="clear" w:color="auto" w:fill="auto"/>
            <w:vAlign w:val="center"/>
          </w:tcPr>
          <w:p w14:paraId="27123B29" w14:textId="56D51CE9" w:rsidR="001545A3" w:rsidRPr="00224B80" w:rsidRDefault="001545A3" w:rsidP="001545A3">
            <w:pPr>
              <w:jc w:val="center"/>
              <w:rPr>
                <w:sz w:val="20"/>
                <w:szCs w:val="20"/>
              </w:rPr>
            </w:pPr>
            <w:r w:rsidRPr="006770D2">
              <w:rPr>
                <w:sz w:val="20"/>
                <w:szCs w:val="20"/>
              </w:rPr>
              <w:t>21,4</w:t>
            </w:r>
          </w:p>
        </w:tc>
        <w:tc>
          <w:tcPr>
            <w:tcW w:w="440" w:type="pct"/>
            <w:shd w:val="clear" w:color="auto" w:fill="auto"/>
            <w:vAlign w:val="center"/>
          </w:tcPr>
          <w:p w14:paraId="01746772" w14:textId="48C302B1"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69B121D4" w14:textId="7C4B174A"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4B6BC2AB" w14:textId="67C96DAA"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0017FAB5" w14:textId="3580EF4C"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32F9AA67" w14:textId="2E68F699" w:rsidR="001545A3" w:rsidRPr="00224B80" w:rsidRDefault="001545A3" w:rsidP="001545A3">
            <w:pPr>
              <w:jc w:val="center"/>
              <w:rPr>
                <w:sz w:val="20"/>
                <w:szCs w:val="20"/>
              </w:rPr>
            </w:pPr>
            <w:r w:rsidRPr="006770D2">
              <w:rPr>
                <w:sz w:val="20"/>
                <w:szCs w:val="20"/>
              </w:rPr>
              <w:t>21,4</w:t>
            </w:r>
          </w:p>
        </w:tc>
        <w:tc>
          <w:tcPr>
            <w:tcW w:w="399" w:type="pct"/>
            <w:shd w:val="clear" w:color="auto" w:fill="auto"/>
            <w:vAlign w:val="center"/>
          </w:tcPr>
          <w:p w14:paraId="2F0AF12F" w14:textId="0BC92A12" w:rsidR="001545A3" w:rsidRPr="00224B80" w:rsidRDefault="001545A3" w:rsidP="001545A3">
            <w:pPr>
              <w:jc w:val="center"/>
              <w:rPr>
                <w:sz w:val="20"/>
                <w:szCs w:val="20"/>
              </w:rPr>
            </w:pPr>
            <w:r w:rsidRPr="006770D2">
              <w:rPr>
                <w:sz w:val="20"/>
                <w:szCs w:val="20"/>
              </w:rPr>
              <w:t>21,4</w:t>
            </w:r>
          </w:p>
        </w:tc>
      </w:tr>
      <w:tr w:rsidR="00224B80" w:rsidRPr="00224B80" w14:paraId="35F9060A"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D320237" w14:textId="62925721" w:rsidR="001545A3" w:rsidRPr="00224B80" w:rsidRDefault="001545A3" w:rsidP="001545A3">
            <w:pPr>
              <w:jc w:val="center"/>
              <w:rPr>
                <w:sz w:val="20"/>
                <w:szCs w:val="20"/>
              </w:rPr>
            </w:pPr>
            <w:r w:rsidRPr="00224B80">
              <w:rPr>
                <w:sz w:val="22"/>
                <w:szCs w:val="22"/>
              </w:rPr>
              <w:t>4.5</w:t>
            </w:r>
          </w:p>
        </w:tc>
        <w:tc>
          <w:tcPr>
            <w:tcW w:w="1110" w:type="pct"/>
            <w:shd w:val="clear" w:color="auto" w:fill="auto"/>
            <w:vAlign w:val="center"/>
          </w:tcPr>
          <w:p w14:paraId="128BE8FA" w14:textId="15A0CE79" w:rsidR="001545A3" w:rsidRPr="00224B80" w:rsidRDefault="001545A3" w:rsidP="001545A3">
            <w:pPr>
              <w:jc w:val="center"/>
              <w:rPr>
                <w:sz w:val="20"/>
                <w:szCs w:val="20"/>
              </w:rPr>
            </w:pPr>
            <w:r w:rsidRPr="00224B80">
              <w:rPr>
                <w:sz w:val="20"/>
                <w:szCs w:val="20"/>
              </w:rPr>
              <w:t>Тепловая энергия, отпущенная в сети</w:t>
            </w:r>
          </w:p>
        </w:tc>
        <w:tc>
          <w:tcPr>
            <w:tcW w:w="389" w:type="pct"/>
            <w:shd w:val="clear" w:color="auto" w:fill="auto"/>
            <w:vAlign w:val="center"/>
          </w:tcPr>
          <w:p w14:paraId="1C756F00" w14:textId="6FE4805F"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603024F8" w14:textId="3F6F060D" w:rsidR="001545A3" w:rsidRPr="00224B80" w:rsidRDefault="001545A3" w:rsidP="001545A3">
            <w:pPr>
              <w:jc w:val="center"/>
              <w:rPr>
                <w:sz w:val="20"/>
                <w:szCs w:val="20"/>
              </w:rPr>
            </w:pPr>
            <w:r w:rsidRPr="006770D2">
              <w:rPr>
                <w:sz w:val="20"/>
                <w:szCs w:val="20"/>
              </w:rPr>
              <w:t>8,6</w:t>
            </w:r>
          </w:p>
        </w:tc>
        <w:tc>
          <w:tcPr>
            <w:tcW w:w="354" w:type="pct"/>
            <w:shd w:val="clear" w:color="auto" w:fill="auto"/>
            <w:vAlign w:val="center"/>
          </w:tcPr>
          <w:p w14:paraId="3207335C" w14:textId="2147F7B7" w:rsidR="001545A3" w:rsidRPr="00224B80" w:rsidRDefault="001545A3" w:rsidP="001545A3">
            <w:pPr>
              <w:jc w:val="center"/>
              <w:rPr>
                <w:sz w:val="20"/>
                <w:szCs w:val="20"/>
              </w:rPr>
            </w:pPr>
            <w:r w:rsidRPr="006770D2">
              <w:rPr>
                <w:sz w:val="20"/>
                <w:szCs w:val="20"/>
              </w:rPr>
              <w:t>1099,4</w:t>
            </w:r>
          </w:p>
        </w:tc>
        <w:tc>
          <w:tcPr>
            <w:tcW w:w="440" w:type="pct"/>
            <w:shd w:val="clear" w:color="auto" w:fill="auto"/>
            <w:vAlign w:val="center"/>
          </w:tcPr>
          <w:p w14:paraId="594A0E29" w14:textId="60F6FCE6"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090E2E83" w14:textId="7E50E016"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001B157C" w14:textId="7FB1B8B4"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2A13EADF" w14:textId="6007D663"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59264906" w14:textId="27B87DB1" w:rsidR="001545A3" w:rsidRPr="00224B80" w:rsidRDefault="001545A3" w:rsidP="001545A3">
            <w:pPr>
              <w:jc w:val="center"/>
              <w:rPr>
                <w:sz w:val="20"/>
                <w:szCs w:val="20"/>
              </w:rPr>
            </w:pPr>
            <w:r w:rsidRPr="006770D2">
              <w:rPr>
                <w:sz w:val="20"/>
                <w:szCs w:val="20"/>
              </w:rPr>
              <w:t>1099,4</w:t>
            </w:r>
          </w:p>
        </w:tc>
        <w:tc>
          <w:tcPr>
            <w:tcW w:w="399" w:type="pct"/>
            <w:shd w:val="clear" w:color="auto" w:fill="auto"/>
            <w:vAlign w:val="center"/>
          </w:tcPr>
          <w:p w14:paraId="2CCC5581" w14:textId="6BBAAE17" w:rsidR="001545A3" w:rsidRPr="00224B80" w:rsidRDefault="001545A3" w:rsidP="001545A3">
            <w:pPr>
              <w:jc w:val="center"/>
              <w:rPr>
                <w:sz w:val="20"/>
                <w:szCs w:val="20"/>
              </w:rPr>
            </w:pPr>
            <w:r w:rsidRPr="006770D2">
              <w:rPr>
                <w:sz w:val="20"/>
                <w:szCs w:val="20"/>
              </w:rPr>
              <w:t>1099,4</w:t>
            </w:r>
          </w:p>
        </w:tc>
      </w:tr>
      <w:tr w:rsidR="00224B80" w:rsidRPr="00224B80" w14:paraId="14D54E2D" w14:textId="77777777" w:rsidTr="003C7ABA">
        <w:trPr>
          <w:gridAfter w:val="1"/>
          <w:wAfter w:w="12" w:type="pct"/>
        </w:trPr>
        <w:tc>
          <w:tcPr>
            <w:tcW w:w="337" w:type="pct"/>
            <w:vMerge w:val="restart"/>
            <w:tcBorders>
              <w:top w:val="single" w:sz="4" w:space="0" w:color="auto"/>
              <w:left w:val="single" w:sz="4" w:space="0" w:color="auto"/>
              <w:right w:val="nil"/>
            </w:tcBorders>
            <w:shd w:val="clear" w:color="auto" w:fill="auto"/>
            <w:vAlign w:val="center"/>
          </w:tcPr>
          <w:p w14:paraId="7D57C0A9" w14:textId="71059539" w:rsidR="001545A3" w:rsidRPr="00224B80" w:rsidRDefault="001545A3" w:rsidP="001545A3">
            <w:pPr>
              <w:jc w:val="center"/>
              <w:rPr>
                <w:sz w:val="20"/>
                <w:szCs w:val="20"/>
              </w:rPr>
            </w:pPr>
            <w:r w:rsidRPr="00224B80">
              <w:rPr>
                <w:sz w:val="22"/>
                <w:szCs w:val="22"/>
              </w:rPr>
              <w:t>4.6</w:t>
            </w:r>
          </w:p>
        </w:tc>
        <w:tc>
          <w:tcPr>
            <w:tcW w:w="1110" w:type="pct"/>
            <w:vMerge w:val="restart"/>
            <w:shd w:val="clear" w:color="auto" w:fill="auto"/>
            <w:vAlign w:val="center"/>
          </w:tcPr>
          <w:p w14:paraId="2A86FDF2" w14:textId="4FF73B2F" w:rsidR="001545A3" w:rsidRPr="00224B80" w:rsidRDefault="001545A3" w:rsidP="001545A3">
            <w:pPr>
              <w:jc w:val="center"/>
              <w:rPr>
                <w:sz w:val="20"/>
                <w:szCs w:val="20"/>
              </w:rPr>
            </w:pPr>
            <w:r w:rsidRPr="00224B80">
              <w:rPr>
                <w:sz w:val="20"/>
                <w:szCs w:val="20"/>
              </w:rPr>
              <w:t>Потери тепловой сети</w:t>
            </w:r>
          </w:p>
        </w:tc>
        <w:tc>
          <w:tcPr>
            <w:tcW w:w="389" w:type="pct"/>
            <w:shd w:val="clear" w:color="auto" w:fill="auto"/>
            <w:vAlign w:val="center"/>
          </w:tcPr>
          <w:p w14:paraId="17C8EBC8" w14:textId="3B389ACF"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20A1A58" w14:textId="4AB9B9E9" w:rsidR="001545A3" w:rsidRPr="00224B80" w:rsidRDefault="001545A3" w:rsidP="001545A3">
            <w:pPr>
              <w:jc w:val="center"/>
              <w:rPr>
                <w:sz w:val="20"/>
                <w:szCs w:val="20"/>
              </w:rPr>
            </w:pPr>
            <w:r w:rsidRPr="006770D2">
              <w:rPr>
                <w:sz w:val="20"/>
                <w:szCs w:val="20"/>
              </w:rPr>
              <w:t>0,3</w:t>
            </w:r>
          </w:p>
        </w:tc>
        <w:tc>
          <w:tcPr>
            <w:tcW w:w="354" w:type="pct"/>
            <w:shd w:val="clear" w:color="auto" w:fill="auto"/>
            <w:vAlign w:val="center"/>
          </w:tcPr>
          <w:p w14:paraId="28A16EC6" w14:textId="521DF97C" w:rsidR="001545A3" w:rsidRPr="00224B80" w:rsidRDefault="001545A3" w:rsidP="001545A3">
            <w:pPr>
              <w:jc w:val="center"/>
              <w:rPr>
                <w:sz w:val="20"/>
                <w:szCs w:val="20"/>
              </w:rPr>
            </w:pPr>
            <w:r w:rsidRPr="006770D2">
              <w:rPr>
                <w:sz w:val="20"/>
                <w:szCs w:val="20"/>
              </w:rPr>
              <w:t>20,2</w:t>
            </w:r>
          </w:p>
        </w:tc>
        <w:tc>
          <w:tcPr>
            <w:tcW w:w="440" w:type="pct"/>
            <w:shd w:val="clear" w:color="auto" w:fill="auto"/>
            <w:vAlign w:val="center"/>
          </w:tcPr>
          <w:p w14:paraId="54235C5F" w14:textId="62F8DBB8"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6B9B9C6C" w14:textId="0011FB3D"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4BCCDB5D" w14:textId="4CDFFB06"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0D0849A4" w14:textId="47ADE0EF"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11FDDDAA" w14:textId="749B0A70" w:rsidR="001545A3" w:rsidRPr="00224B80" w:rsidRDefault="001545A3" w:rsidP="001545A3">
            <w:pPr>
              <w:jc w:val="center"/>
              <w:rPr>
                <w:sz w:val="20"/>
                <w:szCs w:val="20"/>
              </w:rPr>
            </w:pPr>
            <w:r w:rsidRPr="006770D2">
              <w:rPr>
                <w:sz w:val="20"/>
                <w:szCs w:val="20"/>
              </w:rPr>
              <w:t>20,2</w:t>
            </w:r>
          </w:p>
        </w:tc>
        <w:tc>
          <w:tcPr>
            <w:tcW w:w="399" w:type="pct"/>
            <w:shd w:val="clear" w:color="auto" w:fill="auto"/>
            <w:vAlign w:val="center"/>
          </w:tcPr>
          <w:p w14:paraId="532D885E" w14:textId="7AEC4DD0" w:rsidR="001545A3" w:rsidRPr="00224B80" w:rsidRDefault="001545A3" w:rsidP="001545A3">
            <w:pPr>
              <w:jc w:val="center"/>
              <w:rPr>
                <w:sz w:val="20"/>
                <w:szCs w:val="20"/>
              </w:rPr>
            </w:pPr>
            <w:r w:rsidRPr="006770D2">
              <w:rPr>
                <w:sz w:val="20"/>
                <w:szCs w:val="20"/>
              </w:rPr>
              <w:t>20,2</w:t>
            </w:r>
          </w:p>
        </w:tc>
      </w:tr>
      <w:tr w:rsidR="00224B80" w:rsidRPr="00224B80" w14:paraId="36DC7219" w14:textId="77777777" w:rsidTr="003C7ABA">
        <w:trPr>
          <w:gridAfter w:val="1"/>
          <w:wAfter w:w="12" w:type="pct"/>
        </w:trPr>
        <w:tc>
          <w:tcPr>
            <w:tcW w:w="337" w:type="pct"/>
            <w:vMerge/>
            <w:tcBorders>
              <w:left w:val="single" w:sz="4" w:space="0" w:color="auto"/>
              <w:bottom w:val="single" w:sz="4" w:space="0" w:color="auto"/>
              <w:right w:val="nil"/>
            </w:tcBorders>
            <w:shd w:val="clear" w:color="auto" w:fill="auto"/>
            <w:vAlign w:val="center"/>
          </w:tcPr>
          <w:p w14:paraId="5F18670B" w14:textId="7E3A9B32" w:rsidR="001545A3" w:rsidRPr="00224B80" w:rsidRDefault="001545A3" w:rsidP="001545A3">
            <w:pPr>
              <w:jc w:val="center"/>
              <w:rPr>
                <w:sz w:val="20"/>
                <w:szCs w:val="20"/>
              </w:rPr>
            </w:pPr>
          </w:p>
        </w:tc>
        <w:tc>
          <w:tcPr>
            <w:tcW w:w="1110" w:type="pct"/>
            <w:vMerge/>
            <w:shd w:val="clear" w:color="auto" w:fill="auto"/>
            <w:vAlign w:val="center"/>
          </w:tcPr>
          <w:p w14:paraId="4635F074" w14:textId="22F74E03" w:rsidR="001545A3" w:rsidRPr="00224B80" w:rsidRDefault="001545A3" w:rsidP="001545A3">
            <w:pPr>
              <w:jc w:val="center"/>
              <w:rPr>
                <w:sz w:val="20"/>
                <w:szCs w:val="20"/>
              </w:rPr>
            </w:pPr>
          </w:p>
        </w:tc>
        <w:tc>
          <w:tcPr>
            <w:tcW w:w="389" w:type="pct"/>
            <w:shd w:val="clear" w:color="auto" w:fill="auto"/>
            <w:vAlign w:val="center"/>
          </w:tcPr>
          <w:p w14:paraId="1E567BB8" w14:textId="2A21B67E"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76D4F2B2" w14:textId="659C16B4" w:rsidR="001545A3" w:rsidRPr="00224B80" w:rsidRDefault="001545A3" w:rsidP="001545A3">
            <w:pPr>
              <w:jc w:val="center"/>
              <w:rPr>
                <w:sz w:val="20"/>
                <w:szCs w:val="20"/>
              </w:rPr>
            </w:pPr>
            <w:r w:rsidRPr="006770D2">
              <w:rPr>
                <w:sz w:val="22"/>
                <w:szCs w:val="22"/>
              </w:rPr>
              <w:t>3,6</w:t>
            </w:r>
          </w:p>
        </w:tc>
        <w:tc>
          <w:tcPr>
            <w:tcW w:w="354" w:type="pct"/>
            <w:shd w:val="clear" w:color="auto" w:fill="auto"/>
            <w:vAlign w:val="center"/>
          </w:tcPr>
          <w:p w14:paraId="626F80FC" w14:textId="301FF5A5" w:rsidR="001545A3" w:rsidRPr="00224B80" w:rsidRDefault="001545A3" w:rsidP="001545A3">
            <w:pPr>
              <w:jc w:val="center"/>
              <w:rPr>
                <w:sz w:val="20"/>
                <w:szCs w:val="20"/>
              </w:rPr>
            </w:pPr>
            <w:r w:rsidRPr="006770D2">
              <w:rPr>
                <w:sz w:val="22"/>
                <w:szCs w:val="22"/>
              </w:rPr>
              <w:t>1,8</w:t>
            </w:r>
          </w:p>
        </w:tc>
        <w:tc>
          <w:tcPr>
            <w:tcW w:w="440" w:type="pct"/>
            <w:shd w:val="clear" w:color="auto" w:fill="auto"/>
            <w:vAlign w:val="center"/>
          </w:tcPr>
          <w:p w14:paraId="6AB43A28" w14:textId="551F9741"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1F27FEFA" w14:textId="37FA6A10"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5C6D8C9E" w14:textId="1CC3AC4D"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71B87465" w14:textId="19B5BA33"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4C562F37" w14:textId="6BB50127" w:rsidR="001545A3" w:rsidRPr="00224B80" w:rsidRDefault="001545A3" w:rsidP="001545A3">
            <w:pPr>
              <w:jc w:val="center"/>
              <w:rPr>
                <w:sz w:val="20"/>
                <w:szCs w:val="20"/>
              </w:rPr>
            </w:pPr>
            <w:r w:rsidRPr="006770D2">
              <w:rPr>
                <w:sz w:val="20"/>
                <w:szCs w:val="20"/>
              </w:rPr>
              <w:t>1,8</w:t>
            </w:r>
          </w:p>
        </w:tc>
        <w:tc>
          <w:tcPr>
            <w:tcW w:w="399" w:type="pct"/>
            <w:shd w:val="clear" w:color="auto" w:fill="auto"/>
            <w:vAlign w:val="center"/>
          </w:tcPr>
          <w:p w14:paraId="215E39CF" w14:textId="19FA3213" w:rsidR="001545A3" w:rsidRPr="00224B80" w:rsidRDefault="001545A3" w:rsidP="001545A3">
            <w:pPr>
              <w:jc w:val="center"/>
              <w:rPr>
                <w:sz w:val="20"/>
                <w:szCs w:val="20"/>
              </w:rPr>
            </w:pPr>
            <w:r w:rsidRPr="006770D2">
              <w:rPr>
                <w:sz w:val="20"/>
                <w:szCs w:val="20"/>
              </w:rPr>
              <w:t>1,8</w:t>
            </w:r>
          </w:p>
        </w:tc>
      </w:tr>
      <w:tr w:rsidR="00224B80" w:rsidRPr="00224B80" w14:paraId="3C158792"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4904EBD1" w14:textId="03514E47" w:rsidR="001545A3" w:rsidRPr="00224B80" w:rsidRDefault="001545A3" w:rsidP="001545A3">
            <w:pPr>
              <w:jc w:val="center"/>
              <w:rPr>
                <w:sz w:val="20"/>
                <w:szCs w:val="20"/>
              </w:rPr>
            </w:pPr>
            <w:r w:rsidRPr="00224B80">
              <w:rPr>
                <w:sz w:val="22"/>
                <w:szCs w:val="22"/>
              </w:rPr>
              <w:t>4.7</w:t>
            </w:r>
          </w:p>
        </w:tc>
        <w:tc>
          <w:tcPr>
            <w:tcW w:w="1110" w:type="pct"/>
            <w:shd w:val="clear" w:color="auto" w:fill="auto"/>
            <w:vAlign w:val="center"/>
          </w:tcPr>
          <w:p w14:paraId="5CD783DF" w14:textId="4484F3C2" w:rsidR="001545A3" w:rsidRPr="00224B80" w:rsidRDefault="001545A3" w:rsidP="001545A3">
            <w:pPr>
              <w:jc w:val="center"/>
              <w:rPr>
                <w:sz w:val="20"/>
                <w:szCs w:val="20"/>
              </w:rPr>
            </w:pPr>
            <w:r w:rsidRPr="00224B80">
              <w:rPr>
                <w:sz w:val="20"/>
                <w:szCs w:val="20"/>
              </w:rPr>
              <w:t>Тепловая энергия, отпущенная потребителям</w:t>
            </w:r>
          </w:p>
        </w:tc>
        <w:tc>
          <w:tcPr>
            <w:tcW w:w="389" w:type="pct"/>
            <w:shd w:val="clear" w:color="auto" w:fill="auto"/>
            <w:vAlign w:val="center"/>
          </w:tcPr>
          <w:p w14:paraId="52EADEC6" w14:textId="7373189A" w:rsidR="001545A3" w:rsidRPr="00224B80" w:rsidRDefault="001545A3" w:rsidP="001545A3">
            <w:pPr>
              <w:jc w:val="center"/>
              <w:rPr>
                <w:sz w:val="20"/>
                <w:szCs w:val="20"/>
              </w:rPr>
            </w:pPr>
            <w:r w:rsidRPr="00224B80">
              <w:rPr>
                <w:sz w:val="20"/>
                <w:szCs w:val="20"/>
              </w:rPr>
              <w:t>Гкал</w:t>
            </w:r>
          </w:p>
        </w:tc>
        <w:tc>
          <w:tcPr>
            <w:tcW w:w="363" w:type="pct"/>
            <w:shd w:val="clear" w:color="auto" w:fill="auto"/>
            <w:vAlign w:val="center"/>
          </w:tcPr>
          <w:p w14:paraId="177126D4" w14:textId="33A1D25C" w:rsidR="001545A3" w:rsidRPr="00224B80" w:rsidRDefault="001545A3" w:rsidP="001545A3">
            <w:pPr>
              <w:jc w:val="center"/>
              <w:rPr>
                <w:sz w:val="22"/>
                <w:szCs w:val="22"/>
              </w:rPr>
            </w:pPr>
            <w:r w:rsidRPr="006770D2">
              <w:rPr>
                <w:sz w:val="20"/>
                <w:szCs w:val="20"/>
              </w:rPr>
              <w:t>8,3</w:t>
            </w:r>
          </w:p>
        </w:tc>
        <w:tc>
          <w:tcPr>
            <w:tcW w:w="354" w:type="pct"/>
            <w:shd w:val="clear" w:color="auto" w:fill="auto"/>
            <w:vAlign w:val="center"/>
          </w:tcPr>
          <w:p w14:paraId="6AEB3EC5" w14:textId="620FE385" w:rsidR="001545A3" w:rsidRPr="00224B80" w:rsidRDefault="001545A3" w:rsidP="001545A3">
            <w:pPr>
              <w:jc w:val="center"/>
              <w:rPr>
                <w:sz w:val="22"/>
                <w:szCs w:val="22"/>
              </w:rPr>
            </w:pPr>
            <w:r w:rsidRPr="006770D2">
              <w:rPr>
                <w:sz w:val="20"/>
                <w:szCs w:val="20"/>
              </w:rPr>
              <w:t>1079,2</w:t>
            </w:r>
          </w:p>
        </w:tc>
        <w:tc>
          <w:tcPr>
            <w:tcW w:w="440" w:type="pct"/>
            <w:shd w:val="clear" w:color="auto" w:fill="auto"/>
            <w:vAlign w:val="center"/>
          </w:tcPr>
          <w:p w14:paraId="5DD40EC4" w14:textId="169845D4"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2B475124" w14:textId="6ABB87B1"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6A00A70B" w14:textId="37517B8D"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36155073" w14:textId="4BFD996D"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6ABC247D" w14:textId="5AF3D632" w:rsidR="001545A3" w:rsidRPr="00224B80" w:rsidRDefault="001545A3" w:rsidP="001545A3">
            <w:pPr>
              <w:jc w:val="center"/>
              <w:rPr>
                <w:sz w:val="20"/>
                <w:szCs w:val="20"/>
              </w:rPr>
            </w:pPr>
            <w:r w:rsidRPr="006770D2">
              <w:rPr>
                <w:sz w:val="20"/>
                <w:szCs w:val="20"/>
              </w:rPr>
              <w:t>1079,2</w:t>
            </w:r>
          </w:p>
        </w:tc>
        <w:tc>
          <w:tcPr>
            <w:tcW w:w="399" w:type="pct"/>
            <w:shd w:val="clear" w:color="auto" w:fill="auto"/>
            <w:vAlign w:val="center"/>
          </w:tcPr>
          <w:p w14:paraId="4ED0D202" w14:textId="576D0FB5" w:rsidR="001545A3" w:rsidRPr="00224B80" w:rsidRDefault="001545A3" w:rsidP="001545A3">
            <w:pPr>
              <w:jc w:val="center"/>
              <w:rPr>
                <w:sz w:val="20"/>
                <w:szCs w:val="20"/>
              </w:rPr>
            </w:pPr>
            <w:r w:rsidRPr="006770D2">
              <w:rPr>
                <w:sz w:val="20"/>
                <w:szCs w:val="20"/>
              </w:rPr>
              <w:t>1079,2</w:t>
            </w:r>
          </w:p>
        </w:tc>
      </w:tr>
      <w:tr w:rsidR="00224B80" w:rsidRPr="00224B80" w14:paraId="3ED26CA4"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670D224C" w14:textId="3B303587" w:rsidR="001545A3" w:rsidRPr="00224B80" w:rsidRDefault="001545A3" w:rsidP="001545A3">
            <w:pPr>
              <w:jc w:val="center"/>
              <w:rPr>
                <w:sz w:val="20"/>
                <w:szCs w:val="20"/>
              </w:rPr>
            </w:pPr>
            <w:r w:rsidRPr="00224B80">
              <w:rPr>
                <w:sz w:val="22"/>
                <w:szCs w:val="22"/>
              </w:rPr>
              <w:t>4.8</w:t>
            </w:r>
          </w:p>
        </w:tc>
        <w:tc>
          <w:tcPr>
            <w:tcW w:w="1110" w:type="pct"/>
            <w:shd w:val="clear" w:color="auto" w:fill="auto"/>
            <w:vAlign w:val="center"/>
          </w:tcPr>
          <w:p w14:paraId="7DE9ADD9" w14:textId="14FA0178" w:rsidR="001545A3" w:rsidRPr="00224B80" w:rsidRDefault="001545A3" w:rsidP="001545A3">
            <w:pPr>
              <w:jc w:val="center"/>
              <w:rPr>
                <w:sz w:val="20"/>
                <w:szCs w:val="20"/>
              </w:rPr>
            </w:pPr>
            <w:r w:rsidRPr="00224B80">
              <w:rPr>
                <w:sz w:val="20"/>
                <w:szCs w:val="20"/>
              </w:rPr>
              <w:t>УРУТ на отпуск тепловой энергии</w:t>
            </w:r>
          </w:p>
        </w:tc>
        <w:tc>
          <w:tcPr>
            <w:tcW w:w="389" w:type="pct"/>
            <w:shd w:val="clear" w:color="auto" w:fill="auto"/>
            <w:vAlign w:val="center"/>
          </w:tcPr>
          <w:p w14:paraId="08BF61C9" w14:textId="50199EF9" w:rsidR="001545A3" w:rsidRPr="00224B80" w:rsidRDefault="001545A3" w:rsidP="001545A3">
            <w:pPr>
              <w:jc w:val="center"/>
              <w:rPr>
                <w:sz w:val="20"/>
                <w:szCs w:val="20"/>
              </w:rPr>
            </w:pPr>
            <w:r w:rsidRPr="00224B80">
              <w:rPr>
                <w:sz w:val="20"/>
                <w:szCs w:val="20"/>
              </w:rPr>
              <w:t>кг.у.т/Гкал</w:t>
            </w:r>
          </w:p>
        </w:tc>
        <w:tc>
          <w:tcPr>
            <w:tcW w:w="363" w:type="pct"/>
            <w:shd w:val="clear" w:color="auto" w:fill="auto"/>
            <w:vAlign w:val="center"/>
          </w:tcPr>
          <w:p w14:paraId="31170A8D" w14:textId="78CF3EFB" w:rsidR="001545A3" w:rsidRPr="00224B80" w:rsidRDefault="001545A3" w:rsidP="001545A3">
            <w:pPr>
              <w:jc w:val="center"/>
              <w:rPr>
                <w:sz w:val="20"/>
                <w:szCs w:val="20"/>
              </w:rPr>
            </w:pPr>
            <w:r w:rsidRPr="006770D2">
              <w:rPr>
                <w:sz w:val="20"/>
                <w:szCs w:val="20"/>
              </w:rPr>
              <w:t>547,2</w:t>
            </w:r>
          </w:p>
        </w:tc>
        <w:tc>
          <w:tcPr>
            <w:tcW w:w="354" w:type="pct"/>
            <w:shd w:val="clear" w:color="auto" w:fill="auto"/>
            <w:vAlign w:val="center"/>
          </w:tcPr>
          <w:p w14:paraId="5BFC9558" w14:textId="41B024F6" w:rsidR="001545A3" w:rsidRPr="00224B80" w:rsidRDefault="001545A3" w:rsidP="001545A3">
            <w:pPr>
              <w:jc w:val="center"/>
              <w:rPr>
                <w:sz w:val="20"/>
                <w:szCs w:val="20"/>
              </w:rPr>
            </w:pPr>
            <w:r w:rsidRPr="006770D2">
              <w:rPr>
                <w:sz w:val="20"/>
                <w:szCs w:val="20"/>
              </w:rPr>
              <w:t>158,7</w:t>
            </w:r>
          </w:p>
        </w:tc>
        <w:tc>
          <w:tcPr>
            <w:tcW w:w="440" w:type="pct"/>
            <w:shd w:val="clear" w:color="auto" w:fill="auto"/>
            <w:vAlign w:val="center"/>
          </w:tcPr>
          <w:p w14:paraId="03FA2DCF" w14:textId="1D86BBEC"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2FBC13B3" w14:textId="54E41C4F"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5D4C8807" w14:textId="4E1ED8CB"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5C0B51C1" w14:textId="106FB246"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394C3174" w14:textId="2816E8B2" w:rsidR="001545A3" w:rsidRPr="00224B80" w:rsidRDefault="001545A3" w:rsidP="001545A3">
            <w:pPr>
              <w:jc w:val="center"/>
              <w:rPr>
                <w:sz w:val="20"/>
                <w:szCs w:val="20"/>
              </w:rPr>
            </w:pPr>
            <w:r w:rsidRPr="006770D2">
              <w:rPr>
                <w:sz w:val="20"/>
                <w:szCs w:val="20"/>
              </w:rPr>
              <w:t>158,7</w:t>
            </w:r>
          </w:p>
        </w:tc>
        <w:tc>
          <w:tcPr>
            <w:tcW w:w="399" w:type="pct"/>
            <w:shd w:val="clear" w:color="auto" w:fill="auto"/>
            <w:vAlign w:val="center"/>
          </w:tcPr>
          <w:p w14:paraId="3B120EE6" w14:textId="11E9B029" w:rsidR="001545A3" w:rsidRPr="00224B80" w:rsidRDefault="001545A3" w:rsidP="001545A3">
            <w:pPr>
              <w:jc w:val="center"/>
              <w:rPr>
                <w:sz w:val="20"/>
                <w:szCs w:val="20"/>
              </w:rPr>
            </w:pPr>
            <w:r w:rsidRPr="006770D2">
              <w:rPr>
                <w:sz w:val="20"/>
                <w:szCs w:val="20"/>
              </w:rPr>
              <w:t>158,7</w:t>
            </w:r>
          </w:p>
        </w:tc>
      </w:tr>
      <w:tr w:rsidR="00224B80" w:rsidRPr="00224B80" w14:paraId="3EC77D9E" w14:textId="77777777" w:rsidTr="001545A3">
        <w:trPr>
          <w:gridAfter w:val="1"/>
          <w:wAfter w:w="12" w:type="pct"/>
        </w:trPr>
        <w:tc>
          <w:tcPr>
            <w:tcW w:w="337" w:type="pct"/>
            <w:tcBorders>
              <w:top w:val="single" w:sz="4" w:space="0" w:color="auto"/>
              <w:left w:val="single" w:sz="4" w:space="0" w:color="auto"/>
              <w:bottom w:val="single" w:sz="4" w:space="0" w:color="auto"/>
              <w:right w:val="nil"/>
            </w:tcBorders>
            <w:shd w:val="clear" w:color="auto" w:fill="auto"/>
            <w:vAlign w:val="center"/>
          </w:tcPr>
          <w:p w14:paraId="6D11737B" w14:textId="7A480F38" w:rsidR="001545A3" w:rsidRPr="00224B80" w:rsidRDefault="001545A3" w:rsidP="001545A3">
            <w:pPr>
              <w:jc w:val="center"/>
              <w:rPr>
                <w:sz w:val="20"/>
                <w:szCs w:val="20"/>
              </w:rPr>
            </w:pPr>
            <w:r w:rsidRPr="00224B80">
              <w:rPr>
                <w:sz w:val="22"/>
                <w:szCs w:val="22"/>
              </w:rPr>
              <w:t>4.9</w:t>
            </w:r>
          </w:p>
        </w:tc>
        <w:tc>
          <w:tcPr>
            <w:tcW w:w="1110" w:type="pct"/>
            <w:shd w:val="clear" w:color="auto" w:fill="auto"/>
            <w:vAlign w:val="center"/>
          </w:tcPr>
          <w:p w14:paraId="51881FA2" w14:textId="72749BA0" w:rsidR="001545A3" w:rsidRPr="00224B80" w:rsidRDefault="001545A3" w:rsidP="001545A3">
            <w:pPr>
              <w:jc w:val="center"/>
              <w:rPr>
                <w:sz w:val="20"/>
                <w:szCs w:val="20"/>
              </w:rPr>
            </w:pPr>
            <w:r w:rsidRPr="00224B80">
              <w:rPr>
                <w:sz w:val="20"/>
                <w:szCs w:val="20"/>
              </w:rPr>
              <w:t>Средневзвешенный КПД котельной</w:t>
            </w:r>
          </w:p>
        </w:tc>
        <w:tc>
          <w:tcPr>
            <w:tcW w:w="389" w:type="pct"/>
            <w:shd w:val="clear" w:color="auto" w:fill="auto"/>
            <w:vAlign w:val="center"/>
          </w:tcPr>
          <w:p w14:paraId="6E325DB2" w14:textId="0ABB4EA2" w:rsidR="001545A3" w:rsidRPr="00224B80" w:rsidRDefault="001545A3" w:rsidP="001545A3">
            <w:pPr>
              <w:jc w:val="center"/>
              <w:rPr>
                <w:sz w:val="20"/>
                <w:szCs w:val="20"/>
              </w:rPr>
            </w:pPr>
            <w:r w:rsidRPr="00224B80">
              <w:rPr>
                <w:sz w:val="20"/>
                <w:szCs w:val="20"/>
              </w:rPr>
              <w:t>%</w:t>
            </w:r>
          </w:p>
        </w:tc>
        <w:tc>
          <w:tcPr>
            <w:tcW w:w="363" w:type="pct"/>
            <w:shd w:val="clear" w:color="auto" w:fill="auto"/>
            <w:vAlign w:val="center"/>
          </w:tcPr>
          <w:p w14:paraId="1D415952" w14:textId="12F42778" w:rsidR="001545A3" w:rsidRPr="00224B80" w:rsidRDefault="001545A3" w:rsidP="001545A3">
            <w:pPr>
              <w:jc w:val="center"/>
              <w:rPr>
                <w:sz w:val="20"/>
                <w:szCs w:val="20"/>
              </w:rPr>
            </w:pPr>
            <w:r w:rsidRPr="006770D2">
              <w:rPr>
                <w:sz w:val="20"/>
                <w:szCs w:val="20"/>
              </w:rPr>
              <w:t>90,1</w:t>
            </w:r>
          </w:p>
        </w:tc>
        <w:tc>
          <w:tcPr>
            <w:tcW w:w="354" w:type="pct"/>
            <w:shd w:val="clear" w:color="auto" w:fill="auto"/>
            <w:vAlign w:val="center"/>
          </w:tcPr>
          <w:p w14:paraId="6F0C68BE" w14:textId="3B9AD7AC" w:rsidR="001545A3" w:rsidRPr="00224B80" w:rsidRDefault="001545A3" w:rsidP="001545A3">
            <w:pPr>
              <w:jc w:val="center"/>
              <w:rPr>
                <w:sz w:val="20"/>
                <w:szCs w:val="20"/>
              </w:rPr>
            </w:pPr>
            <w:r w:rsidRPr="006770D2">
              <w:rPr>
                <w:sz w:val="20"/>
                <w:szCs w:val="20"/>
              </w:rPr>
              <w:t>90,1</w:t>
            </w:r>
          </w:p>
        </w:tc>
        <w:tc>
          <w:tcPr>
            <w:tcW w:w="440" w:type="pct"/>
            <w:shd w:val="clear" w:color="auto" w:fill="auto"/>
            <w:vAlign w:val="center"/>
          </w:tcPr>
          <w:p w14:paraId="4A1B2594" w14:textId="3E50BA5A"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0E7D6F9E" w14:textId="3A09D282"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7D2FB37F" w14:textId="25DD8777"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2A060AB2" w14:textId="3EA2A996"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44D5165F" w14:textId="0150B2AB" w:rsidR="001545A3" w:rsidRPr="00224B80" w:rsidRDefault="001545A3" w:rsidP="001545A3">
            <w:pPr>
              <w:jc w:val="center"/>
              <w:rPr>
                <w:sz w:val="20"/>
                <w:szCs w:val="20"/>
              </w:rPr>
            </w:pPr>
            <w:r w:rsidRPr="006770D2">
              <w:rPr>
                <w:sz w:val="20"/>
                <w:szCs w:val="20"/>
              </w:rPr>
              <w:t>90,1</w:t>
            </w:r>
          </w:p>
        </w:tc>
        <w:tc>
          <w:tcPr>
            <w:tcW w:w="399" w:type="pct"/>
            <w:shd w:val="clear" w:color="auto" w:fill="auto"/>
            <w:vAlign w:val="center"/>
          </w:tcPr>
          <w:p w14:paraId="3DC80DD5" w14:textId="0FE2EF10" w:rsidR="001545A3" w:rsidRPr="00224B80" w:rsidRDefault="001545A3" w:rsidP="001545A3">
            <w:pPr>
              <w:jc w:val="center"/>
              <w:rPr>
                <w:sz w:val="20"/>
                <w:szCs w:val="20"/>
              </w:rPr>
            </w:pPr>
            <w:r w:rsidRPr="006770D2">
              <w:rPr>
                <w:sz w:val="20"/>
                <w:szCs w:val="20"/>
              </w:rPr>
              <w:t>90,1</w:t>
            </w:r>
          </w:p>
        </w:tc>
      </w:tr>
    </w:tbl>
    <w:bookmarkEnd w:id="501"/>
    <w:p w14:paraId="2E205F58" w14:textId="77777777" w:rsidR="001545A3" w:rsidRPr="00224B80" w:rsidRDefault="001545A3" w:rsidP="001545A3">
      <w:pPr>
        <w:rPr>
          <w:sz w:val="20"/>
          <w:szCs w:val="20"/>
        </w:rPr>
      </w:pPr>
      <w:r w:rsidRPr="00224B80">
        <w:rPr>
          <w:sz w:val="22"/>
          <w:szCs w:val="22"/>
        </w:rPr>
        <w:t xml:space="preserve">* - технико-экономические сведения о котельной №3634 </w:t>
      </w:r>
      <w:r w:rsidRPr="00224B80">
        <w:rPr>
          <w:sz w:val="20"/>
          <w:szCs w:val="20"/>
        </w:rPr>
        <w:t>(в/г №4 г. Ельня) не представлены.</w:t>
      </w:r>
    </w:p>
    <w:p w14:paraId="62A7889A" w14:textId="77777777" w:rsidR="006770D2" w:rsidRPr="00224B80" w:rsidRDefault="006770D2"/>
    <w:p w14:paraId="159EF881" w14:textId="77777777" w:rsidR="00F25411" w:rsidRPr="00224B80" w:rsidRDefault="00F25411">
      <w:bookmarkStart w:id="502" w:name="_Hlk162078029"/>
      <w:bookmarkStart w:id="503" w:name="_Hlk129096591"/>
    </w:p>
    <w:bookmarkEnd w:id="502"/>
    <w:bookmarkEnd w:id="503"/>
    <w:p w14:paraId="4B4E4E64" w14:textId="77777777" w:rsidR="00047CCA" w:rsidRPr="00224B80" w:rsidRDefault="00047CCA" w:rsidP="0006129B"/>
    <w:p w14:paraId="16223D54" w14:textId="77777777" w:rsidR="004E4FD0" w:rsidRPr="00224B80" w:rsidRDefault="004E4FD0" w:rsidP="0006129B">
      <w:pPr>
        <w:tabs>
          <w:tab w:val="left" w:pos="0"/>
        </w:tabs>
        <w:ind w:firstLine="709"/>
        <w:rPr>
          <w:b/>
        </w:rPr>
        <w:sectPr w:rsidR="004E4FD0" w:rsidRPr="00224B80" w:rsidSect="00EE060C">
          <w:pgSz w:w="16838" w:h="11906" w:orient="landscape"/>
          <w:pgMar w:top="1134" w:right="851" w:bottom="1134" w:left="1134" w:header="708" w:footer="708" w:gutter="0"/>
          <w:cols w:space="708"/>
          <w:docGrid w:linePitch="360"/>
        </w:sectPr>
      </w:pPr>
    </w:p>
    <w:p w14:paraId="3A9781AE" w14:textId="77777777" w:rsidR="00E70320" w:rsidRPr="00224B80" w:rsidRDefault="00835349" w:rsidP="0006129B">
      <w:pPr>
        <w:pStyle w:val="21"/>
        <w:spacing w:line="240" w:lineRule="auto"/>
      </w:pPr>
      <w:bookmarkStart w:id="504" w:name="_Toc158278762"/>
      <w:bookmarkStart w:id="505" w:name="_Toc206146425"/>
      <w:r w:rsidRPr="00224B80">
        <w:lastRenderedPageBreak/>
        <w:t>10.2</w:t>
      </w:r>
      <w:r w:rsidR="00E70320" w:rsidRPr="00224B80">
        <w:t xml:space="preserve"> </w:t>
      </w:r>
      <w:r w:rsidRPr="00224B80">
        <w:t>Р</w:t>
      </w:r>
      <w:r w:rsidR="00B35576" w:rsidRPr="00224B80">
        <w:t>езультаты расчетов по каждому источнику тепловой энергии нормативных запасов топлива</w:t>
      </w:r>
      <w:bookmarkEnd w:id="504"/>
      <w:bookmarkEnd w:id="505"/>
    </w:p>
    <w:p w14:paraId="6156B298" w14:textId="0C80260E" w:rsidR="00810735" w:rsidRPr="00224B80" w:rsidRDefault="00810735" w:rsidP="00810735">
      <w:pPr>
        <w:spacing w:before="4"/>
        <w:ind w:right="89" w:firstLine="567"/>
        <w:rPr>
          <w:bCs/>
          <w:shd w:val="clear" w:color="auto" w:fill="FFFFFF"/>
        </w:rPr>
      </w:pPr>
      <w:r w:rsidRPr="00224B80">
        <w:t xml:space="preserve">Расчеты нормативных объемов запаса резервного топлива выполняются в соответствии с </w:t>
      </w:r>
      <w:r w:rsidRPr="00224B80">
        <w:rPr>
          <w:bCs/>
          <w:shd w:val="clear" w:color="auto" w:fill="FFFFFF"/>
        </w:rPr>
        <w:t xml:space="preserve">Приказом </w:t>
      </w:r>
      <w:r w:rsidRPr="00224B80">
        <w:t xml:space="preserve">Минэнерго России от 10.08.2012 № 377 </w:t>
      </w:r>
      <w:r w:rsidR="00AD4256" w:rsidRPr="00224B80">
        <w:t>«</w:t>
      </w:r>
      <w:r w:rsidRPr="00224B80">
        <w:t>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w:t>
      </w:r>
      <w:r w:rsidR="00AD4256" w:rsidRPr="00224B80">
        <w:t>»</w:t>
      </w:r>
      <w:r w:rsidRPr="00224B80">
        <w:rPr>
          <w:bCs/>
          <w:shd w:val="clear" w:color="auto" w:fill="FFFFFF"/>
        </w:rPr>
        <w:t>.</w:t>
      </w:r>
    </w:p>
    <w:p w14:paraId="560E6EDF" w14:textId="77777777" w:rsidR="00810735" w:rsidRPr="00224B80" w:rsidRDefault="00810735" w:rsidP="00810735">
      <w:pPr>
        <w:spacing w:before="4"/>
        <w:ind w:right="89" w:firstLine="567"/>
        <w:rPr>
          <w:bCs/>
        </w:rPr>
      </w:pPr>
    </w:p>
    <w:p w14:paraId="02C0524F" w14:textId="77777777" w:rsidR="00810735" w:rsidRPr="00224B80" w:rsidRDefault="00810735" w:rsidP="00810735">
      <w:pPr>
        <w:ind w:firstLine="567"/>
        <w:rPr>
          <w:shd w:val="clear" w:color="auto" w:fill="FFFFFF"/>
        </w:rPr>
      </w:pPr>
      <w:r w:rsidRPr="00224B80">
        <w:rPr>
          <w:shd w:val="clear" w:color="auto" w:fill="FFFFFF"/>
        </w:rPr>
        <w:t>1. 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27224664" w14:textId="77777777" w:rsidR="00810735" w:rsidRPr="00224B80" w:rsidRDefault="00810735" w:rsidP="00810735">
      <w:pPr>
        <w:ind w:firstLine="567"/>
        <w:jc w:val="center"/>
        <w:rPr>
          <w:shd w:val="clear" w:color="auto" w:fill="FFFFFF"/>
        </w:rPr>
      </w:pPr>
      <w:r w:rsidRPr="00224B80">
        <w:rPr>
          <w:noProof/>
        </w:rPr>
        <w:drawing>
          <wp:inline distT="0" distB="0" distL="0" distR="0" wp14:anchorId="6A005461" wp14:editId="29B2020E">
            <wp:extent cx="2275205" cy="372110"/>
            <wp:effectExtent l="0" t="0" r="0" b="8890"/>
            <wp:docPr id="176" name="Рисунок 176" descr="15478_html_6920d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15478_html_6920de1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75205" cy="372110"/>
                    </a:xfrm>
                    <a:prstGeom prst="rect">
                      <a:avLst/>
                    </a:prstGeom>
                    <a:noFill/>
                    <a:ln>
                      <a:noFill/>
                    </a:ln>
                  </pic:spPr>
                </pic:pic>
              </a:graphicData>
            </a:graphic>
          </wp:inline>
        </w:drawing>
      </w:r>
      <w:r w:rsidRPr="00224B80">
        <w:rPr>
          <w:shd w:val="clear" w:color="auto" w:fill="FFFFFF"/>
        </w:rPr>
        <w:t> тыс. т.</w:t>
      </w:r>
    </w:p>
    <w:p w14:paraId="68F32BD1" w14:textId="77777777" w:rsidR="00810735" w:rsidRPr="00224B80" w:rsidRDefault="00810735" w:rsidP="00810735">
      <w:pPr>
        <w:ind w:firstLine="567"/>
        <w:rPr>
          <w:shd w:val="clear" w:color="auto" w:fill="FFFFFF"/>
        </w:rPr>
      </w:pPr>
      <w:r w:rsidRPr="00224B80">
        <w:rPr>
          <w:shd w:val="clear" w:color="auto" w:fill="FFFFFF"/>
        </w:rPr>
        <w:t>где: </w:t>
      </w:r>
      <w:r w:rsidRPr="00224B80">
        <w:rPr>
          <w:i/>
          <w:iCs/>
          <w:shd w:val="clear" w:color="auto" w:fill="FFFFFF"/>
        </w:rPr>
        <w:t>Q</w:t>
      </w:r>
      <w:r w:rsidRPr="00224B80">
        <w:rPr>
          <w:shd w:val="clear" w:color="auto" w:fill="FFFFFF"/>
          <w:vertAlign w:val="subscript"/>
        </w:rPr>
        <w:t>max</w:t>
      </w:r>
      <w:r w:rsidRPr="00224B80">
        <w:rPr>
          <w:shd w:val="clear" w:color="auto" w:fill="FFFFFF"/>
        </w:rPr>
        <w:t> - среднее значение отпуска тепловой энергии в тепловую сеть (выработка котельной) в самом холодном месяце, Гкал/сутки;</w:t>
      </w:r>
    </w:p>
    <w:p w14:paraId="53E4D853" w14:textId="77777777" w:rsidR="00810735" w:rsidRPr="00224B80" w:rsidRDefault="00810735" w:rsidP="00810735">
      <w:pPr>
        <w:ind w:firstLine="567"/>
        <w:rPr>
          <w:shd w:val="clear" w:color="auto" w:fill="FFFFFF"/>
        </w:rPr>
      </w:pPr>
      <w:r w:rsidRPr="00224B80">
        <w:rPr>
          <w:i/>
          <w:iCs/>
          <w:shd w:val="clear" w:color="auto" w:fill="FFFFFF"/>
        </w:rPr>
        <w:t>Н</w:t>
      </w:r>
      <w:r w:rsidRPr="00224B80">
        <w:rPr>
          <w:shd w:val="clear" w:color="auto" w:fill="FFFFFF"/>
          <w:vertAlign w:val="subscript"/>
        </w:rPr>
        <w:t>СР.Т</w:t>
      </w:r>
      <w:r w:rsidRPr="00224B80">
        <w:rPr>
          <w:shd w:val="clear" w:color="auto" w:fill="FFFFFF"/>
        </w:rPr>
        <w:t> - расчетный норматив удельного расхода топлива на отпущенную тепловую энергию для самого холодного месяца, т у.т./Гкал;</w:t>
      </w:r>
    </w:p>
    <w:p w14:paraId="0D4BDB78" w14:textId="77777777" w:rsidR="00810735" w:rsidRPr="00224B80" w:rsidRDefault="00810735" w:rsidP="00810735">
      <w:pPr>
        <w:ind w:firstLine="567"/>
        <w:rPr>
          <w:shd w:val="clear" w:color="auto" w:fill="FFFFFF"/>
        </w:rPr>
      </w:pPr>
      <w:r w:rsidRPr="00224B80">
        <w:rPr>
          <w:i/>
          <w:iCs/>
          <w:shd w:val="clear" w:color="auto" w:fill="FFFFFF"/>
        </w:rPr>
        <w:t>К</w:t>
      </w:r>
      <w:r w:rsidRPr="00224B80">
        <w:rPr>
          <w:shd w:val="clear" w:color="auto" w:fill="FFFFFF"/>
        </w:rPr>
        <w:t> - коэффициент перевода натурального топлива в условное;</w:t>
      </w:r>
    </w:p>
    <w:p w14:paraId="322F52FA" w14:textId="77777777" w:rsidR="00810735" w:rsidRPr="00224B80" w:rsidRDefault="00810735" w:rsidP="00810735">
      <w:pPr>
        <w:ind w:firstLine="567"/>
        <w:rPr>
          <w:shd w:val="clear" w:color="auto" w:fill="FFFFFF"/>
        </w:rPr>
      </w:pPr>
      <w:r w:rsidRPr="00224B80">
        <w:rPr>
          <w:i/>
          <w:iCs/>
          <w:shd w:val="clear" w:color="auto" w:fill="FFFFFF"/>
        </w:rPr>
        <w:t>Т</w:t>
      </w:r>
      <w:r w:rsidRPr="00224B80">
        <w:rPr>
          <w:shd w:val="clear" w:color="auto" w:fill="FFFFFF"/>
        </w:rPr>
        <w:t> - длительность периода формирования объема неснижаемого запаса топлива, сут.</w:t>
      </w:r>
    </w:p>
    <w:p w14:paraId="5C8F0621" w14:textId="77777777" w:rsidR="00810735" w:rsidRPr="00224B80" w:rsidRDefault="00810735" w:rsidP="00810735">
      <w:pPr>
        <w:ind w:firstLine="567"/>
        <w:rPr>
          <w:shd w:val="clear" w:color="auto" w:fill="FFFFFF"/>
        </w:rPr>
      </w:pPr>
      <w:r w:rsidRPr="00224B80">
        <w:rPr>
          <w:shd w:val="clear" w:color="auto" w:fill="FFFFFF"/>
        </w:rPr>
        <w:t>Для котельных, работающих на газе, ННЗТ устанавливается по резервному топливу</w:t>
      </w:r>
    </w:p>
    <w:p w14:paraId="75EAFA80" w14:textId="7DC9667B" w:rsidR="00810735" w:rsidRPr="00224B80" w:rsidRDefault="00810735" w:rsidP="00810735">
      <w:pPr>
        <w:ind w:firstLine="567"/>
        <w:rPr>
          <w:shd w:val="clear" w:color="auto" w:fill="FFFFFF"/>
        </w:rPr>
      </w:pPr>
      <w:r w:rsidRPr="00224B80">
        <w:rPr>
          <w:shd w:val="clear" w:color="auto" w:fill="FFFFFF"/>
        </w:rPr>
        <w:t>2. Количество суток, на которые рассчитывается ННЗТ, определяется фактическим временем, необходимым для доставки топлива от поставщика или базовых складов, и временем, необходимым на погрузо-разгрузочные работы.</w:t>
      </w:r>
    </w:p>
    <w:p w14:paraId="5298EA86" w14:textId="77777777" w:rsidR="00810735" w:rsidRPr="00224B80" w:rsidRDefault="00810735" w:rsidP="00810735"/>
    <w:p w14:paraId="4F69F16B" w14:textId="1D692915" w:rsidR="00810735" w:rsidRPr="00224B80" w:rsidRDefault="00810735" w:rsidP="00810735">
      <w:pPr>
        <w:widowControl w:val="0"/>
        <w:adjustRightInd w:val="0"/>
        <w:textAlignment w:val="baseline"/>
        <w:rPr>
          <w:rFonts w:eastAsia="Microsoft YaHei"/>
          <w:bCs/>
          <w:spacing w:val="-5"/>
        </w:rPr>
      </w:pPr>
      <w:r w:rsidRPr="00224B80">
        <w:rPr>
          <w:rFonts w:eastAsia="Microsoft YaHei"/>
          <w:bCs/>
          <w:spacing w:val="-5"/>
          <w:szCs w:val="18"/>
        </w:rPr>
        <w:t xml:space="preserve">Таблица </w:t>
      </w:r>
      <w:r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Pr="00224B80">
        <w:rPr>
          <w:rFonts w:eastAsia="Microsoft YaHei"/>
          <w:bCs/>
          <w:spacing w:val="-5"/>
          <w:szCs w:val="18"/>
        </w:rPr>
        <w:fldChar w:fldCharType="separate"/>
      </w:r>
      <w:r w:rsidR="00224B80" w:rsidRPr="00224B80">
        <w:rPr>
          <w:rFonts w:eastAsia="Microsoft YaHei"/>
          <w:bCs/>
          <w:noProof/>
          <w:spacing w:val="-5"/>
          <w:szCs w:val="18"/>
        </w:rPr>
        <w:t>48</w:t>
      </w:r>
      <w:r w:rsidRPr="00224B80">
        <w:rPr>
          <w:rFonts w:eastAsia="Microsoft YaHei"/>
          <w:bCs/>
          <w:spacing w:val="-5"/>
          <w:szCs w:val="18"/>
        </w:rPr>
        <w:fldChar w:fldCharType="end"/>
      </w:r>
      <w:r w:rsidRPr="00224B80">
        <w:rPr>
          <w:rFonts w:eastAsia="Microsoft YaHei"/>
          <w:bCs/>
          <w:spacing w:val="-5"/>
          <w:szCs w:val="18"/>
        </w:rPr>
        <w:t xml:space="preserve"> – Сведения о количестве суток</w:t>
      </w: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299"/>
        <w:gridCol w:w="1298"/>
        <w:gridCol w:w="4444"/>
        <w:gridCol w:w="2870"/>
      </w:tblGrid>
      <w:tr w:rsidR="00224B80" w:rsidRPr="00224B80" w14:paraId="53426F03" w14:textId="77777777" w:rsidTr="00810735">
        <w:trPr>
          <w:trHeight w:val="15"/>
          <w:tblCellSpacing w:w="0" w:type="dxa"/>
          <w:jc w:val="center"/>
        </w:trPr>
        <w:tc>
          <w:tcPr>
            <w:tcW w:w="655" w:type="pct"/>
            <w:shd w:val="clear" w:color="auto" w:fill="FFFFFF"/>
            <w:vAlign w:val="center"/>
          </w:tcPr>
          <w:p w14:paraId="2E5F6E70" w14:textId="77777777" w:rsidR="00810735" w:rsidRPr="00224B80" w:rsidRDefault="00810735" w:rsidP="00810735">
            <w:pPr>
              <w:jc w:val="center"/>
              <w:rPr>
                <w:sz w:val="22"/>
              </w:rPr>
            </w:pPr>
            <w:r w:rsidRPr="00224B80">
              <w:rPr>
                <w:sz w:val="22"/>
              </w:rPr>
              <w:t>№ п/п</w:t>
            </w:r>
          </w:p>
        </w:tc>
        <w:tc>
          <w:tcPr>
            <w:tcW w:w="655" w:type="pct"/>
            <w:shd w:val="clear" w:color="auto" w:fill="FFFFFF"/>
            <w:vAlign w:val="center"/>
          </w:tcPr>
          <w:p w14:paraId="1E1C8CFD" w14:textId="77777777" w:rsidR="00810735" w:rsidRPr="00224B80" w:rsidRDefault="00810735" w:rsidP="00810735">
            <w:pPr>
              <w:jc w:val="center"/>
              <w:rPr>
                <w:sz w:val="22"/>
              </w:rPr>
            </w:pPr>
            <w:r w:rsidRPr="00224B80">
              <w:rPr>
                <w:sz w:val="22"/>
              </w:rPr>
              <w:t>Вид. топлива</w:t>
            </w:r>
          </w:p>
        </w:tc>
        <w:tc>
          <w:tcPr>
            <w:tcW w:w="2242" w:type="pct"/>
            <w:shd w:val="clear" w:color="auto" w:fill="FFFFFF"/>
            <w:vAlign w:val="center"/>
          </w:tcPr>
          <w:p w14:paraId="485998A1" w14:textId="77777777" w:rsidR="00810735" w:rsidRPr="00224B80" w:rsidRDefault="00810735" w:rsidP="00810735">
            <w:pPr>
              <w:jc w:val="center"/>
              <w:rPr>
                <w:sz w:val="22"/>
              </w:rPr>
            </w:pPr>
            <w:r w:rsidRPr="00224B80">
              <w:rPr>
                <w:sz w:val="22"/>
              </w:rPr>
              <w:t>Способ доставки топлива</w:t>
            </w:r>
          </w:p>
        </w:tc>
        <w:tc>
          <w:tcPr>
            <w:tcW w:w="1448" w:type="pct"/>
            <w:shd w:val="clear" w:color="auto" w:fill="FFFFFF"/>
            <w:vAlign w:val="center"/>
          </w:tcPr>
          <w:p w14:paraId="304146B6" w14:textId="77777777" w:rsidR="00810735" w:rsidRPr="00224B80" w:rsidRDefault="00810735" w:rsidP="00810735">
            <w:pPr>
              <w:jc w:val="center"/>
              <w:rPr>
                <w:sz w:val="22"/>
              </w:rPr>
            </w:pPr>
            <w:r w:rsidRPr="00224B80">
              <w:rPr>
                <w:sz w:val="22"/>
              </w:rPr>
              <w:t>Объем запаса топлива, сут.</w:t>
            </w:r>
          </w:p>
        </w:tc>
      </w:tr>
      <w:tr w:rsidR="00224B80" w:rsidRPr="00224B80" w14:paraId="36C55C76" w14:textId="77777777" w:rsidTr="00810735">
        <w:trPr>
          <w:tblCellSpacing w:w="0" w:type="dxa"/>
          <w:jc w:val="center"/>
        </w:trPr>
        <w:tc>
          <w:tcPr>
            <w:tcW w:w="655" w:type="pct"/>
            <w:vMerge w:val="restart"/>
            <w:shd w:val="clear" w:color="auto" w:fill="FFFFFF"/>
            <w:vAlign w:val="center"/>
          </w:tcPr>
          <w:p w14:paraId="36A99717" w14:textId="77777777" w:rsidR="00810735" w:rsidRPr="00224B80" w:rsidRDefault="00810735" w:rsidP="00810735">
            <w:pPr>
              <w:jc w:val="center"/>
              <w:rPr>
                <w:sz w:val="22"/>
              </w:rPr>
            </w:pPr>
            <w:r w:rsidRPr="00224B80">
              <w:rPr>
                <w:sz w:val="22"/>
              </w:rPr>
              <w:t>1</w:t>
            </w:r>
          </w:p>
        </w:tc>
        <w:tc>
          <w:tcPr>
            <w:tcW w:w="655" w:type="pct"/>
            <w:vMerge w:val="restart"/>
            <w:shd w:val="clear" w:color="auto" w:fill="FFFFFF"/>
            <w:vAlign w:val="center"/>
          </w:tcPr>
          <w:p w14:paraId="23160E65" w14:textId="77777777" w:rsidR="00810735" w:rsidRPr="00224B80" w:rsidRDefault="00810735" w:rsidP="00810735">
            <w:pPr>
              <w:jc w:val="center"/>
              <w:rPr>
                <w:sz w:val="22"/>
              </w:rPr>
            </w:pPr>
            <w:r w:rsidRPr="00224B80">
              <w:rPr>
                <w:sz w:val="22"/>
              </w:rPr>
              <w:t>твердое</w:t>
            </w:r>
          </w:p>
        </w:tc>
        <w:tc>
          <w:tcPr>
            <w:tcW w:w="2242" w:type="pct"/>
            <w:shd w:val="clear" w:color="auto" w:fill="FFFFFF"/>
            <w:vAlign w:val="center"/>
          </w:tcPr>
          <w:p w14:paraId="203305A5" w14:textId="77777777" w:rsidR="00810735" w:rsidRPr="00224B80" w:rsidRDefault="00810735" w:rsidP="00810735">
            <w:pPr>
              <w:jc w:val="center"/>
              <w:rPr>
                <w:sz w:val="22"/>
              </w:rPr>
            </w:pPr>
            <w:r w:rsidRPr="00224B80">
              <w:rPr>
                <w:sz w:val="22"/>
              </w:rPr>
              <w:t>железнодорожный транспорт</w:t>
            </w:r>
          </w:p>
        </w:tc>
        <w:tc>
          <w:tcPr>
            <w:tcW w:w="1448" w:type="pct"/>
            <w:shd w:val="clear" w:color="auto" w:fill="FFFFFF"/>
            <w:vAlign w:val="center"/>
          </w:tcPr>
          <w:p w14:paraId="606C5352" w14:textId="77777777" w:rsidR="00810735" w:rsidRPr="00224B80" w:rsidRDefault="00810735" w:rsidP="00810735">
            <w:pPr>
              <w:jc w:val="center"/>
              <w:rPr>
                <w:sz w:val="22"/>
              </w:rPr>
            </w:pPr>
            <w:r w:rsidRPr="00224B80">
              <w:rPr>
                <w:sz w:val="22"/>
              </w:rPr>
              <w:t>14</w:t>
            </w:r>
          </w:p>
        </w:tc>
      </w:tr>
      <w:tr w:rsidR="00224B80" w:rsidRPr="00224B80" w14:paraId="5E507BC9" w14:textId="77777777" w:rsidTr="00810735">
        <w:trPr>
          <w:tblCellSpacing w:w="0" w:type="dxa"/>
          <w:jc w:val="center"/>
        </w:trPr>
        <w:tc>
          <w:tcPr>
            <w:tcW w:w="655" w:type="pct"/>
            <w:vMerge/>
            <w:vAlign w:val="center"/>
          </w:tcPr>
          <w:p w14:paraId="4C78F561" w14:textId="77777777" w:rsidR="00810735" w:rsidRPr="00224B80" w:rsidRDefault="00810735" w:rsidP="00810735">
            <w:pPr>
              <w:jc w:val="center"/>
              <w:rPr>
                <w:sz w:val="22"/>
              </w:rPr>
            </w:pPr>
          </w:p>
        </w:tc>
        <w:tc>
          <w:tcPr>
            <w:tcW w:w="655" w:type="pct"/>
            <w:vMerge/>
            <w:vAlign w:val="center"/>
          </w:tcPr>
          <w:p w14:paraId="576A7443" w14:textId="77777777" w:rsidR="00810735" w:rsidRPr="00224B80" w:rsidRDefault="00810735" w:rsidP="00810735">
            <w:pPr>
              <w:jc w:val="center"/>
              <w:rPr>
                <w:sz w:val="22"/>
              </w:rPr>
            </w:pPr>
          </w:p>
        </w:tc>
        <w:tc>
          <w:tcPr>
            <w:tcW w:w="2242" w:type="pct"/>
            <w:shd w:val="clear" w:color="auto" w:fill="FFFFFF"/>
            <w:vAlign w:val="center"/>
          </w:tcPr>
          <w:p w14:paraId="29FB0901" w14:textId="77777777" w:rsidR="00810735" w:rsidRPr="00224B80" w:rsidRDefault="00810735" w:rsidP="00810735">
            <w:pPr>
              <w:jc w:val="center"/>
              <w:rPr>
                <w:sz w:val="22"/>
              </w:rPr>
            </w:pPr>
            <w:r w:rsidRPr="00224B80">
              <w:rPr>
                <w:sz w:val="22"/>
              </w:rPr>
              <w:t>автотранспорт</w:t>
            </w:r>
          </w:p>
        </w:tc>
        <w:tc>
          <w:tcPr>
            <w:tcW w:w="1448" w:type="pct"/>
            <w:shd w:val="clear" w:color="auto" w:fill="FFFFFF"/>
            <w:vAlign w:val="center"/>
          </w:tcPr>
          <w:p w14:paraId="1E953CF6" w14:textId="77777777" w:rsidR="00810735" w:rsidRPr="00224B80" w:rsidRDefault="00810735" w:rsidP="00810735">
            <w:pPr>
              <w:jc w:val="center"/>
              <w:rPr>
                <w:sz w:val="22"/>
              </w:rPr>
            </w:pPr>
            <w:r w:rsidRPr="00224B80">
              <w:rPr>
                <w:sz w:val="22"/>
              </w:rPr>
              <w:t>7</w:t>
            </w:r>
          </w:p>
        </w:tc>
      </w:tr>
      <w:tr w:rsidR="00224B80" w:rsidRPr="00224B80" w14:paraId="71BA7955" w14:textId="77777777" w:rsidTr="00810735">
        <w:trPr>
          <w:tblCellSpacing w:w="0" w:type="dxa"/>
          <w:jc w:val="center"/>
        </w:trPr>
        <w:tc>
          <w:tcPr>
            <w:tcW w:w="655" w:type="pct"/>
            <w:vMerge w:val="restart"/>
            <w:shd w:val="clear" w:color="auto" w:fill="FFFFFF"/>
            <w:vAlign w:val="center"/>
          </w:tcPr>
          <w:p w14:paraId="50A9C6BA" w14:textId="77777777" w:rsidR="00810735" w:rsidRPr="00224B80" w:rsidRDefault="00810735" w:rsidP="00810735">
            <w:pPr>
              <w:jc w:val="center"/>
              <w:rPr>
                <w:sz w:val="22"/>
              </w:rPr>
            </w:pPr>
            <w:r w:rsidRPr="00224B80">
              <w:rPr>
                <w:sz w:val="22"/>
              </w:rPr>
              <w:t>2</w:t>
            </w:r>
          </w:p>
        </w:tc>
        <w:tc>
          <w:tcPr>
            <w:tcW w:w="655" w:type="pct"/>
            <w:vMerge w:val="restart"/>
            <w:shd w:val="clear" w:color="auto" w:fill="FFFFFF"/>
            <w:vAlign w:val="center"/>
          </w:tcPr>
          <w:p w14:paraId="1C39BF50" w14:textId="77777777" w:rsidR="00810735" w:rsidRPr="00224B80" w:rsidRDefault="00810735" w:rsidP="00810735">
            <w:pPr>
              <w:jc w:val="center"/>
              <w:rPr>
                <w:sz w:val="22"/>
              </w:rPr>
            </w:pPr>
            <w:r w:rsidRPr="00224B80">
              <w:rPr>
                <w:sz w:val="22"/>
              </w:rPr>
              <w:t>жидкое</w:t>
            </w:r>
          </w:p>
        </w:tc>
        <w:tc>
          <w:tcPr>
            <w:tcW w:w="2242" w:type="pct"/>
            <w:shd w:val="clear" w:color="auto" w:fill="FFFFFF"/>
            <w:vAlign w:val="center"/>
          </w:tcPr>
          <w:p w14:paraId="6E6D2F8F" w14:textId="77777777" w:rsidR="00810735" w:rsidRPr="00224B80" w:rsidRDefault="00810735" w:rsidP="00810735">
            <w:pPr>
              <w:jc w:val="center"/>
              <w:rPr>
                <w:sz w:val="22"/>
              </w:rPr>
            </w:pPr>
            <w:r w:rsidRPr="00224B80">
              <w:rPr>
                <w:sz w:val="22"/>
              </w:rPr>
              <w:t>железнодорожный транспорт</w:t>
            </w:r>
          </w:p>
        </w:tc>
        <w:tc>
          <w:tcPr>
            <w:tcW w:w="1448" w:type="pct"/>
            <w:shd w:val="clear" w:color="auto" w:fill="FFFFFF"/>
            <w:vAlign w:val="center"/>
          </w:tcPr>
          <w:p w14:paraId="6DC6766F" w14:textId="77777777" w:rsidR="00810735" w:rsidRPr="00224B80" w:rsidRDefault="00810735" w:rsidP="00810735">
            <w:pPr>
              <w:jc w:val="center"/>
              <w:rPr>
                <w:sz w:val="22"/>
              </w:rPr>
            </w:pPr>
            <w:r w:rsidRPr="00224B80">
              <w:rPr>
                <w:sz w:val="22"/>
              </w:rPr>
              <w:t>10</w:t>
            </w:r>
          </w:p>
        </w:tc>
      </w:tr>
      <w:tr w:rsidR="00224B80" w:rsidRPr="00224B80" w14:paraId="23C3E648" w14:textId="77777777" w:rsidTr="00810735">
        <w:trPr>
          <w:tblCellSpacing w:w="0" w:type="dxa"/>
          <w:jc w:val="center"/>
        </w:trPr>
        <w:tc>
          <w:tcPr>
            <w:tcW w:w="655" w:type="pct"/>
            <w:vMerge/>
          </w:tcPr>
          <w:p w14:paraId="19CD9935" w14:textId="77777777" w:rsidR="00810735" w:rsidRPr="00224B80" w:rsidRDefault="00810735" w:rsidP="00810735">
            <w:pPr>
              <w:jc w:val="center"/>
              <w:rPr>
                <w:sz w:val="22"/>
              </w:rPr>
            </w:pPr>
          </w:p>
        </w:tc>
        <w:tc>
          <w:tcPr>
            <w:tcW w:w="655" w:type="pct"/>
            <w:vMerge/>
            <w:vAlign w:val="center"/>
          </w:tcPr>
          <w:p w14:paraId="7F7B4C4F" w14:textId="77777777" w:rsidR="00810735" w:rsidRPr="00224B80" w:rsidRDefault="00810735" w:rsidP="00810735">
            <w:pPr>
              <w:jc w:val="center"/>
              <w:rPr>
                <w:sz w:val="22"/>
              </w:rPr>
            </w:pPr>
          </w:p>
        </w:tc>
        <w:tc>
          <w:tcPr>
            <w:tcW w:w="2242" w:type="pct"/>
            <w:shd w:val="clear" w:color="auto" w:fill="FFFFFF"/>
            <w:vAlign w:val="center"/>
          </w:tcPr>
          <w:p w14:paraId="382B6C89" w14:textId="77777777" w:rsidR="00810735" w:rsidRPr="00224B80" w:rsidRDefault="00810735" w:rsidP="00810735">
            <w:pPr>
              <w:jc w:val="center"/>
              <w:rPr>
                <w:sz w:val="22"/>
              </w:rPr>
            </w:pPr>
            <w:r w:rsidRPr="00224B80">
              <w:rPr>
                <w:sz w:val="22"/>
              </w:rPr>
              <w:t>автотранспорт</w:t>
            </w:r>
          </w:p>
        </w:tc>
        <w:tc>
          <w:tcPr>
            <w:tcW w:w="1448" w:type="pct"/>
            <w:shd w:val="clear" w:color="auto" w:fill="FFFFFF"/>
            <w:vAlign w:val="center"/>
          </w:tcPr>
          <w:p w14:paraId="74EF84BB" w14:textId="77777777" w:rsidR="00810735" w:rsidRPr="00224B80" w:rsidRDefault="00810735" w:rsidP="00810735">
            <w:pPr>
              <w:jc w:val="center"/>
              <w:rPr>
                <w:sz w:val="22"/>
              </w:rPr>
            </w:pPr>
            <w:r w:rsidRPr="00224B80">
              <w:rPr>
                <w:sz w:val="22"/>
              </w:rPr>
              <w:t>5</w:t>
            </w:r>
          </w:p>
        </w:tc>
      </w:tr>
    </w:tbl>
    <w:p w14:paraId="2D6624CF" w14:textId="77777777" w:rsidR="00810735" w:rsidRPr="00224B80" w:rsidRDefault="00810735" w:rsidP="00810735">
      <w:pPr>
        <w:ind w:firstLine="567"/>
      </w:pPr>
    </w:p>
    <w:p w14:paraId="429EEC12" w14:textId="77777777" w:rsidR="00810735" w:rsidRPr="00224B80" w:rsidRDefault="00810735" w:rsidP="00810735">
      <w:pPr>
        <w:ind w:firstLine="567"/>
        <w:rPr>
          <w:shd w:val="clear" w:color="auto" w:fill="FFFFFF"/>
        </w:rPr>
      </w:pPr>
      <w:r w:rsidRPr="00224B80">
        <w:rPr>
          <w:shd w:val="clear" w:color="auto" w:fill="FFFFFF"/>
        </w:rPr>
        <w:t>3. Для расчета размера НЭЗТ принимается плановый среднесуточный расход топлива трех наиболее холодных месяцев отопительного периода и количество суток:</w:t>
      </w:r>
    </w:p>
    <w:p w14:paraId="65D34454" w14:textId="77777777" w:rsidR="00810735" w:rsidRPr="00224B80" w:rsidRDefault="00810735" w:rsidP="00810735">
      <w:pPr>
        <w:ind w:firstLine="567"/>
        <w:rPr>
          <w:shd w:val="clear" w:color="auto" w:fill="FFFFFF"/>
        </w:rPr>
      </w:pPr>
      <w:r w:rsidRPr="00224B80">
        <w:rPr>
          <w:shd w:val="clear" w:color="auto" w:fill="FFFFFF"/>
        </w:rPr>
        <w:t>по твердому топливу - 45 суток;</w:t>
      </w:r>
    </w:p>
    <w:p w14:paraId="74F149E4" w14:textId="77777777" w:rsidR="00810735" w:rsidRPr="00224B80" w:rsidRDefault="00810735" w:rsidP="00810735">
      <w:pPr>
        <w:ind w:firstLine="567"/>
        <w:rPr>
          <w:shd w:val="clear" w:color="auto" w:fill="FFFFFF"/>
        </w:rPr>
      </w:pPr>
      <w:r w:rsidRPr="00224B80">
        <w:rPr>
          <w:shd w:val="clear" w:color="auto" w:fill="FFFFFF"/>
        </w:rPr>
        <w:t>по жидкому топливу - 30 суток.</w:t>
      </w:r>
    </w:p>
    <w:p w14:paraId="67ACA7F0" w14:textId="77777777" w:rsidR="00810735" w:rsidRPr="00224B80" w:rsidRDefault="00810735" w:rsidP="00810735">
      <w:pPr>
        <w:ind w:firstLine="567"/>
        <w:rPr>
          <w:shd w:val="clear" w:color="auto" w:fill="FFFFFF"/>
        </w:rPr>
      </w:pPr>
      <w:r w:rsidRPr="00224B80">
        <w:rPr>
          <w:shd w:val="clear" w:color="auto" w:fill="FFFFFF"/>
        </w:rPr>
        <w:t>Расчет производится по формуле:</w:t>
      </w:r>
    </w:p>
    <w:p w14:paraId="65B3829E" w14:textId="77777777" w:rsidR="00810735" w:rsidRPr="00224B80" w:rsidRDefault="00810735" w:rsidP="00810735">
      <w:pPr>
        <w:ind w:firstLine="567"/>
        <w:jc w:val="center"/>
        <w:rPr>
          <w:shd w:val="clear" w:color="auto" w:fill="FFFFFF"/>
        </w:rPr>
      </w:pPr>
      <w:r w:rsidRPr="00224B80">
        <w:rPr>
          <w:noProof/>
        </w:rPr>
        <w:drawing>
          <wp:inline distT="0" distB="0" distL="0" distR="0" wp14:anchorId="2D058D62" wp14:editId="490DA837">
            <wp:extent cx="2265045" cy="372110"/>
            <wp:effectExtent l="0" t="0" r="0" b="8890"/>
            <wp:docPr id="177" name="Рисунок 177" descr="15478_html_73f7e1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15478_html_73f7e1b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65045" cy="372110"/>
                    </a:xfrm>
                    <a:prstGeom prst="rect">
                      <a:avLst/>
                    </a:prstGeom>
                    <a:noFill/>
                    <a:ln>
                      <a:noFill/>
                    </a:ln>
                  </pic:spPr>
                </pic:pic>
              </a:graphicData>
            </a:graphic>
          </wp:inline>
        </w:drawing>
      </w:r>
      <w:r w:rsidRPr="00224B80">
        <w:rPr>
          <w:shd w:val="clear" w:color="auto" w:fill="FFFFFF"/>
        </w:rPr>
        <w:t> тыс.т.</w:t>
      </w:r>
    </w:p>
    <w:p w14:paraId="32A6DED6" w14:textId="77777777" w:rsidR="00810735" w:rsidRPr="00224B80" w:rsidRDefault="00810735" w:rsidP="00810735">
      <w:pPr>
        <w:ind w:firstLine="567"/>
        <w:rPr>
          <w:shd w:val="clear" w:color="auto" w:fill="FFFFFF"/>
        </w:rPr>
      </w:pPr>
      <w:r w:rsidRPr="00224B80">
        <w:rPr>
          <w:shd w:val="clear" w:color="auto" w:fill="FFFFFF"/>
        </w:rPr>
        <w:t>где: </w:t>
      </w:r>
      <w:r w:rsidRPr="00224B80">
        <w:rPr>
          <w:noProof/>
        </w:rPr>
        <w:drawing>
          <wp:inline distT="0" distB="0" distL="0" distR="0" wp14:anchorId="2BFB27FD" wp14:editId="5D39DEDD">
            <wp:extent cx="351155" cy="223520"/>
            <wp:effectExtent l="0" t="0" r="0" b="5080"/>
            <wp:docPr id="178" name="Рисунок 178" descr="15478_html_m6b5b04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15478_html_m6b5b04bd"/>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1155" cy="223520"/>
                    </a:xfrm>
                    <a:prstGeom prst="rect">
                      <a:avLst/>
                    </a:prstGeom>
                    <a:noFill/>
                    <a:ln>
                      <a:noFill/>
                    </a:ln>
                  </pic:spPr>
                </pic:pic>
              </a:graphicData>
            </a:graphic>
          </wp:inline>
        </w:drawing>
      </w:r>
      <w:r w:rsidRPr="00224B80">
        <w:rPr>
          <w:shd w:val="clear" w:color="auto" w:fill="FFFFFF"/>
        </w:rPr>
        <w:t> - среднее значение отпуска тепловой энергии в тепловую сеть (выработка котельными) в течение трех наиболее холодных месяцев, Гкал/сутки;</w:t>
      </w:r>
    </w:p>
    <w:p w14:paraId="46BF7FC0" w14:textId="77777777" w:rsidR="00810735" w:rsidRPr="00224B80" w:rsidRDefault="00810735" w:rsidP="00810735">
      <w:pPr>
        <w:ind w:firstLine="567"/>
        <w:rPr>
          <w:shd w:val="clear" w:color="auto" w:fill="FFFFFF"/>
        </w:rPr>
      </w:pPr>
      <w:r w:rsidRPr="00224B80">
        <w:rPr>
          <w:i/>
          <w:iCs/>
          <w:shd w:val="clear" w:color="auto" w:fill="FFFFFF"/>
        </w:rPr>
        <w:t>Н</w:t>
      </w:r>
      <w:r w:rsidRPr="00224B80">
        <w:rPr>
          <w:shd w:val="clear" w:color="auto" w:fill="FFFFFF"/>
          <w:vertAlign w:val="subscript"/>
        </w:rPr>
        <w:t>СР.Т</w:t>
      </w:r>
      <w:r w:rsidRPr="00224B80">
        <w:rPr>
          <w:shd w:val="clear" w:color="auto" w:fill="FFFFFF"/>
        </w:rPr>
        <w:t> - расчетный норматив средневзвешенного удельного расхода топлива на отпущенную тепловую энергию по трем наиболее холодным месяцам, кг у.т./Гкал;</w:t>
      </w:r>
    </w:p>
    <w:p w14:paraId="3B94B195" w14:textId="77777777" w:rsidR="00810735" w:rsidRPr="00224B80" w:rsidRDefault="00810735" w:rsidP="00810735">
      <w:pPr>
        <w:ind w:firstLine="567"/>
        <w:rPr>
          <w:shd w:val="clear" w:color="auto" w:fill="FFFFFF"/>
        </w:rPr>
      </w:pPr>
      <w:r w:rsidRPr="00224B80">
        <w:rPr>
          <w:i/>
          <w:iCs/>
          <w:shd w:val="clear" w:color="auto" w:fill="FFFFFF"/>
        </w:rPr>
        <w:t>Т</w:t>
      </w:r>
      <w:r w:rsidRPr="00224B80">
        <w:rPr>
          <w:shd w:val="clear" w:color="auto" w:fill="FFFFFF"/>
        </w:rPr>
        <w:t> - количество суток.</w:t>
      </w:r>
    </w:p>
    <w:p w14:paraId="526D69E2" w14:textId="77777777" w:rsidR="00810735" w:rsidRPr="00224B80" w:rsidRDefault="00810735" w:rsidP="00810735">
      <w:pPr>
        <w:ind w:firstLine="567"/>
        <w:rPr>
          <w:shd w:val="clear" w:color="auto" w:fill="FFFFFF"/>
        </w:rPr>
      </w:pPr>
      <w:r w:rsidRPr="00224B80">
        <w:rPr>
          <w:shd w:val="clear" w:color="auto" w:fill="FFFFFF"/>
        </w:rPr>
        <w:t>4. Для организаций, эксплуатирующих отопительные (производственно-отопительные) котельные на газовом топливе с резервным топливом, в состав НЭЗТ включается количество резервного топлива, необходимое для замещения (</w:t>
      </w:r>
      <w:r w:rsidRPr="00224B80">
        <w:rPr>
          <w:i/>
          <w:iCs/>
          <w:shd w:val="clear" w:color="auto" w:fill="FFFFFF"/>
        </w:rPr>
        <w:t>В</w:t>
      </w:r>
      <w:r w:rsidRPr="00224B80">
        <w:rPr>
          <w:shd w:val="clear" w:color="auto" w:fill="FFFFFF"/>
          <w:vertAlign w:val="subscript"/>
        </w:rPr>
        <w:t>ЗАМ</w:t>
      </w:r>
      <w:r w:rsidRPr="00224B80">
        <w:rPr>
          <w:shd w:val="clear" w:color="auto" w:fill="FFFFFF"/>
        </w:rPr>
        <w:t>) газового топлива в периоды сокращения его подачи газоснабжающими организациями.</w:t>
      </w:r>
    </w:p>
    <w:p w14:paraId="4A83EB40" w14:textId="77777777" w:rsidR="00810735" w:rsidRPr="00224B80" w:rsidRDefault="00810735" w:rsidP="00810735">
      <w:pPr>
        <w:ind w:firstLine="567"/>
        <w:rPr>
          <w:shd w:val="clear" w:color="auto" w:fill="FFFFFF"/>
        </w:rPr>
      </w:pPr>
      <w:r w:rsidRPr="00224B80">
        <w:rPr>
          <w:shd w:val="clear" w:color="auto" w:fill="FFFFFF"/>
        </w:rPr>
        <w:lastRenderedPageBreak/>
        <w:t>Значение </w:t>
      </w:r>
      <w:r w:rsidRPr="00224B80">
        <w:rPr>
          <w:i/>
          <w:iCs/>
          <w:shd w:val="clear" w:color="auto" w:fill="FFFFFF"/>
        </w:rPr>
        <w:t>В</w:t>
      </w:r>
      <w:r w:rsidRPr="00224B80">
        <w:rPr>
          <w:shd w:val="clear" w:color="auto" w:fill="FFFFFF"/>
          <w:vertAlign w:val="subscript"/>
        </w:rPr>
        <w:t>ЗАМ</w:t>
      </w:r>
      <w:r w:rsidRPr="00224B80">
        <w:rPr>
          <w:shd w:val="clear" w:color="auto" w:fill="FFFFFF"/>
        </w:rPr>
        <w:t xml:space="preserve"> определяется по данным об ограничении подачи газа газоснабжающими организациями в период похолоданий, установленном на текущий год.</w:t>
      </w:r>
    </w:p>
    <w:p w14:paraId="41E4E286" w14:textId="77777777" w:rsidR="00810735" w:rsidRPr="00224B80" w:rsidRDefault="00810735" w:rsidP="00810735">
      <w:pPr>
        <w:ind w:firstLine="567"/>
        <w:rPr>
          <w:shd w:val="clear" w:color="auto" w:fill="FFFFFF"/>
        </w:rPr>
      </w:pPr>
      <w:r w:rsidRPr="00224B80">
        <w:rPr>
          <w:shd w:val="clear" w:color="auto" w:fill="FFFFFF"/>
        </w:rPr>
        <w:t>С учетом отклонений фактических данных по ограничениям от сообщавшихся газоснабжающими организациями за текущий и два предшествующих года значение </w:t>
      </w:r>
      <w:r w:rsidRPr="00224B80">
        <w:rPr>
          <w:i/>
          <w:iCs/>
          <w:shd w:val="clear" w:color="auto" w:fill="FFFFFF"/>
        </w:rPr>
        <w:t>В</w:t>
      </w:r>
      <w:r w:rsidRPr="00224B80">
        <w:rPr>
          <w:shd w:val="clear" w:color="auto" w:fill="FFFFFF"/>
          <w:vertAlign w:val="subscript"/>
        </w:rPr>
        <w:t>ЗАМ</w:t>
      </w:r>
      <w:r w:rsidRPr="00224B80">
        <w:rPr>
          <w:shd w:val="clear" w:color="auto" w:fill="FFFFFF"/>
        </w:rPr>
        <w:t> может быть увеличено по их среднему значению, но не более чем на 25 процентов.</w:t>
      </w:r>
    </w:p>
    <w:p w14:paraId="04D2F438" w14:textId="77777777" w:rsidR="00810735" w:rsidRPr="00224B80" w:rsidRDefault="00810735" w:rsidP="00810735">
      <w:pPr>
        <w:ind w:firstLine="567"/>
        <w:jc w:val="center"/>
        <w:rPr>
          <w:shd w:val="clear" w:color="auto" w:fill="FFFFFF"/>
        </w:rPr>
      </w:pPr>
      <w:r w:rsidRPr="00224B80">
        <w:rPr>
          <w:noProof/>
        </w:rPr>
        <w:drawing>
          <wp:inline distT="0" distB="0" distL="0" distR="0" wp14:anchorId="1027A8D8" wp14:editId="5C8510CD">
            <wp:extent cx="3646805" cy="372110"/>
            <wp:effectExtent l="0" t="0" r="0" b="8890"/>
            <wp:docPr id="179" name="Рисунок 179" descr="15478_html_323477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5478_html_3234779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646805" cy="372110"/>
                    </a:xfrm>
                    <a:prstGeom prst="rect">
                      <a:avLst/>
                    </a:prstGeom>
                    <a:noFill/>
                    <a:ln>
                      <a:noFill/>
                    </a:ln>
                  </pic:spPr>
                </pic:pic>
              </a:graphicData>
            </a:graphic>
          </wp:inline>
        </w:drawing>
      </w:r>
      <w:r w:rsidRPr="00224B80">
        <w:rPr>
          <w:shd w:val="clear" w:color="auto" w:fill="FFFFFF"/>
        </w:rPr>
        <w:t> тыс.т.</w:t>
      </w:r>
    </w:p>
    <w:p w14:paraId="2BEFAB09" w14:textId="77777777" w:rsidR="00810735" w:rsidRPr="00224B80" w:rsidRDefault="00810735" w:rsidP="00810735">
      <w:pPr>
        <w:ind w:firstLine="567"/>
        <w:rPr>
          <w:shd w:val="clear" w:color="auto" w:fill="FFFFFF"/>
        </w:rPr>
      </w:pPr>
      <w:r w:rsidRPr="00224B80">
        <w:rPr>
          <w:shd w:val="clear" w:color="auto" w:fill="FFFFFF"/>
        </w:rPr>
        <w:t>где: </w:t>
      </w:r>
      <w:r w:rsidRPr="00224B80">
        <w:rPr>
          <w:i/>
          <w:iCs/>
          <w:shd w:val="clear" w:color="auto" w:fill="FFFFFF"/>
        </w:rPr>
        <w:t>Т</w:t>
      </w:r>
      <w:r w:rsidRPr="00224B80">
        <w:rPr>
          <w:shd w:val="clear" w:color="auto" w:fill="FFFFFF"/>
          <w:vertAlign w:val="subscript"/>
        </w:rPr>
        <w:t>ЗАМ</w:t>
      </w:r>
      <w:r w:rsidRPr="00224B80">
        <w:rPr>
          <w:shd w:val="clear" w:color="auto" w:fill="FFFFFF"/>
        </w:rPr>
        <w:t> - количество суток, в течение которых снижается подача газа;</w:t>
      </w:r>
    </w:p>
    <w:p w14:paraId="248155EF" w14:textId="77777777" w:rsidR="00810735" w:rsidRPr="00224B80" w:rsidRDefault="00810735" w:rsidP="00810735">
      <w:pPr>
        <w:ind w:firstLine="567"/>
        <w:rPr>
          <w:shd w:val="clear" w:color="auto" w:fill="FFFFFF"/>
        </w:rPr>
      </w:pPr>
      <w:r w:rsidRPr="00224B80">
        <w:rPr>
          <w:i/>
          <w:iCs/>
          <w:shd w:val="clear" w:color="auto" w:fill="FFFFFF"/>
        </w:rPr>
        <w:t>d</w:t>
      </w:r>
      <w:r w:rsidRPr="00224B80">
        <w:rPr>
          <w:shd w:val="clear" w:color="auto" w:fill="FFFFFF"/>
          <w:vertAlign w:val="subscript"/>
        </w:rPr>
        <w:t>ЗАМ</w:t>
      </w:r>
      <w:r w:rsidRPr="00224B80">
        <w:rPr>
          <w:shd w:val="clear" w:color="auto" w:fill="FFFFFF"/>
        </w:rPr>
        <w:t> - доля суточного расхода топлива, подлежащего замещению;</w:t>
      </w:r>
    </w:p>
    <w:p w14:paraId="10CA6740" w14:textId="77777777" w:rsidR="00810735" w:rsidRPr="00224B80" w:rsidRDefault="00810735" w:rsidP="00810735">
      <w:pPr>
        <w:ind w:firstLine="567"/>
        <w:rPr>
          <w:shd w:val="clear" w:color="auto" w:fill="FFFFFF"/>
        </w:rPr>
      </w:pPr>
      <w:r w:rsidRPr="00224B80">
        <w:rPr>
          <w:i/>
          <w:iCs/>
          <w:shd w:val="clear" w:color="auto" w:fill="FFFFFF"/>
        </w:rPr>
        <w:t>К</w:t>
      </w:r>
      <w:r w:rsidRPr="00224B80">
        <w:rPr>
          <w:shd w:val="clear" w:color="auto" w:fill="FFFFFF"/>
          <w:vertAlign w:val="subscript"/>
        </w:rPr>
        <w:t>ЗАМ</w:t>
      </w:r>
      <w:r w:rsidRPr="00224B80">
        <w:rPr>
          <w:shd w:val="clear" w:color="auto" w:fill="FFFFFF"/>
        </w:rPr>
        <w:t> - коэффициент отклонения фактических показателей снижения подачи газа;</w:t>
      </w:r>
    </w:p>
    <w:p w14:paraId="3FE7C948" w14:textId="77777777" w:rsidR="00810735" w:rsidRPr="00224B80" w:rsidRDefault="00810735" w:rsidP="00810735">
      <w:pPr>
        <w:ind w:firstLine="567"/>
        <w:rPr>
          <w:shd w:val="clear" w:color="auto" w:fill="FFFFFF"/>
        </w:rPr>
      </w:pPr>
      <w:r w:rsidRPr="00224B80">
        <w:rPr>
          <w:i/>
          <w:iCs/>
          <w:shd w:val="clear" w:color="auto" w:fill="FFFFFF"/>
        </w:rPr>
        <w:t>К</w:t>
      </w:r>
      <w:r w:rsidRPr="00224B80">
        <w:rPr>
          <w:shd w:val="clear" w:color="auto" w:fill="FFFFFF"/>
          <w:vertAlign w:val="subscript"/>
        </w:rPr>
        <w:t>ЭКВ</w:t>
      </w:r>
      <w:r w:rsidRPr="00224B80">
        <w:rPr>
          <w:shd w:val="clear" w:color="auto" w:fill="FFFFFF"/>
        </w:rPr>
        <w:t> - соотношение теплотворной способности резервного топлива и газа</w:t>
      </w:r>
    </w:p>
    <w:p w14:paraId="3A21B07D" w14:textId="77777777" w:rsidR="00810735" w:rsidRPr="00224B80" w:rsidRDefault="00810735" w:rsidP="00810735">
      <w:pPr>
        <w:ind w:firstLine="567"/>
        <w:rPr>
          <w:shd w:val="clear" w:color="auto" w:fill="FFFFFF"/>
        </w:rPr>
      </w:pPr>
    </w:p>
    <w:p w14:paraId="397C8360" w14:textId="77777777" w:rsidR="00810735" w:rsidRPr="00224B80" w:rsidRDefault="00810735" w:rsidP="00810735">
      <w:pPr>
        <w:ind w:firstLine="567"/>
        <w:rPr>
          <w:shd w:val="clear" w:color="auto" w:fill="FFFFFF"/>
        </w:rPr>
      </w:pPr>
      <w:r w:rsidRPr="00224B80">
        <w:rPr>
          <w:shd w:val="clear" w:color="auto" w:fill="FFFFFF"/>
        </w:rPr>
        <w:t>5. НЭЗТ для организаций, топливо для которых завозится сезонно (до начала отопительного сезона), определяется по общему плановому расходу топлива на весь отопительный период по общей его длительности.</w:t>
      </w:r>
    </w:p>
    <w:p w14:paraId="78C8DD27" w14:textId="77777777" w:rsidR="00810735" w:rsidRPr="00224B80" w:rsidRDefault="00810735" w:rsidP="00810735">
      <w:pPr>
        <w:ind w:firstLine="567"/>
        <w:rPr>
          <w:shd w:val="clear" w:color="auto" w:fill="FFFFFF"/>
        </w:rPr>
      </w:pPr>
      <w:r w:rsidRPr="00224B80">
        <w:rPr>
          <w:shd w:val="clear" w:color="auto" w:fill="FFFFFF"/>
        </w:rPr>
        <w:t>Расчет производится по формуле:</w:t>
      </w:r>
    </w:p>
    <w:p w14:paraId="4CD914DB" w14:textId="77777777" w:rsidR="00810735" w:rsidRPr="00224B80" w:rsidRDefault="00810735" w:rsidP="00810735">
      <w:pPr>
        <w:ind w:firstLine="567"/>
        <w:jc w:val="center"/>
        <w:rPr>
          <w:shd w:val="clear" w:color="auto" w:fill="FFFFFF"/>
        </w:rPr>
      </w:pPr>
      <w:r w:rsidRPr="00224B80">
        <w:rPr>
          <w:noProof/>
        </w:rPr>
        <w:drawing>
          <wp:inline distT="0" distB="0" distL="0" distR="0" wp14:anchorId="77E27A5C" wp14:editId="467D1F38">
            <wp:extent cx="2275205" cy="372110"/>
            <wp:effectExtent l="0" t="0" r="0" b="8890"/>
            <wp:docPr id="180" name="Рисунок 180" descr="15478_html_7b7068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15478_html_7b7068a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75205" cy="372110"/>
                    </a:xfrm>
                    <a:prstGeom prst="rect">
                      <a:avLst/>
                    </a:prstGeom>
                    <a:noFill/>
                    <a:ln>
                      <a:noFill/>
                    </a:ln>
                  </pic:spPr>
                </pic:pic>
              </a:graphicData>
            </a:graphic>
          </wp:inline>
        </w:drawing>
      </w:r>
      <w:r w:rsidRPr="00224B80">
        <w:rPr>
          <w:shd w:val="clear" w:color="auto" w:fill="FFFFFF"/>
        </w:rPr>
        <w:t> тыс.т.</w:t>
      </w:r>
    </w:p>
    <w:p w14:paraId="3F0200C8" w14:textId="77777777" w:rsidR="00810735" w:rsidRPr="00224B80" w:rsidRDefault="00810735" w:rsidP="00810735">
      <w:pPr>
        <w:ind w:firstLine="567"/>
        <w:rPr>
          <w:shd w:val="clear" w:color="auto" w:fill="FFFFFF"/>
        </w:rPr>
      </w:pPr>
      <w:r w:rsidRPr="00224B80">
        <w:rPr>
          <w:shd w:val="clear" w:color="auto" w:fill="FFFFFF"/>
        </w:rPr>
        <w:t>где: Q</w:t>
      </w:r>
      <w:r w:rsidRPr="00224B80">
        <w:rPr>
          <w:shd w:val="clear" w:color="auto" w:fill="FFFFFF"/>
          <w:vertAlign w:val="subscript"/>
        </w:rPr>
        <w:t>СР</w:t>
      </w:r>
      <w:r w:rsidRPr="00224B80">
        <w:rPr>
          <w:shd w:val="clear" w:color="auto" w:fill="FFFFFF"/>
        </w:rPr>
        <w:t> - среднесуточное значение отпуска тепловой энергии в тепловую сеть в течение отопительного периода, Гкал/сутки;</w:t>
      </w:r>
    </w:p>
    <w:p w14:paraId="4AE4CFB9" w14:textId="77777777" w:rsidR="00810735" w:rsidRPr="00224B80" w:rsidRDefault="00810735" w:rsidP="00810735">
      <w:pPr>
        <w:ind w:firstLine="567"/>
        <w:rPr>
          <w:shd w:val="clear" w:color="auto" w:fill="FFFFFF"/>
        </w:rPr>
      </w:pPr>
      <w:r w:rsidRPr="00224B80">
        <w:rPr>
          <w:i/>
          <w:iCs/>
          <w:shd w:val="clear" w:color="auto" w:fill="FFFFFF"/>
        </w:rPr>
        <w:t>Н</w:t>
      </w:r>
      <w:r w:rsidRPr="00224B80">
        <w:rPr>
          <w:shd w:val="clear" w:color="auto" w:fill="FFFFFF"/>
          <w:vertAlign w:val="subscript"/>
        </w:rPr>
        <w:t>СР</w:t>
      </w:r>
      <w:r w:rsidRPr="00224B80">
        <w:rPr>
          <w:shd w:val="clear" w:color="auto" w:fill="FFFFFF"/>
        </w:rPr>
        <w:t> - средневзвешенный норматив удельного расхода топлива, за отопительный период, т у.т./Гкал;</w:t>
      </w:r>
    </w:p>
    <w:p w14:paraId="4701C898" w14:textId="77777777" w:rsidR="00810735" w:rsidRPr="00224B80" w:rsidRDefault="00810735" w:rsidP="00810735">
      <w:pPr>
        <w:ind w:firstLine="567"/>
        <w:rPr>
          <w:shd w:val="clear" w:color="auto" w:fill="FFFFFF"/>
        </w:rPr>
      </w:pPr>
      <w:r w:rsidRPr="00224B80">
        <w:rPr>
          <w:i/>
          <w:iCs/>
          <w:shd w:val="clear" w:color="auto" w:fill="FFFFFF"/>
        </w:rPr>
        <w:t>Т</w:t>
      </w:r>
      <w:r w:rsidRPr="00224B80">
        <w:rPr>
          <w:shd w:val="clear" w:color="auto" w:fill="FFFFFF"/>
        </w:rPr>
        <w:t> - длительность отопительного периода, сут.</w:t>
      </w:r>
    </w:p>
    <w:p w14:paraId="2A7947A3" w14:textId="77777777" w:rsidR="00810735" w:rsidRPr="00224B80" w:rsidRDefault="00810735" w:rsidP="00810735">
      <w:pPr>
        <w:ind w:firstLine="567"/>
        <w:rPr>
          <w:shd w:val="clear" w:color="auto" w:fill="FFFFFF"/>
        </w:rPr>
      </w:pPr>
      <w:r w:rsidRPr="00224B80">
        <w:rPr>
          <w:shd w:val="clear" w:color="auto" w:fill="FFFFFF"/>
        </w:rPr>
        <w:t>ННЗТ для организаций, топливо для которых завозится сезонно, не рассчитывается.</w:t>
      </w:r>
    </w:p>
    <w:p w14:paraId="09BDF895" w14:textId="77777777" w:rsidR="00810735" w:rsidRPr="00224B80" w:rsidRDefault="00810735" w:rsidP="00810735">
      <w:pPr>
        <w:ind w:firstLine="567"/>
        <w:rPr>
          <w:shd w:val="clear" w:color="auto" w:fill="FFFFFF"/>
        </w:rPr>
      </w:pPr>
    </w:p>
    <w:p w14:paraId="57F620BA" w14:textId="77777777" w:rsidR="00810735" w:rsidRPr="00224B80" w:rsidRDefault="00810735" w:rsidP="00810735">
      <w:pPr>
        <w:ind w:firstLine="567"/>
        <w:rPr>
          <w:shd w:val="clear" w:color="auto" w:fill="FFFFFF"/>
        </w:rPr>
      </w:pPr>
      <w:r w:rsidRPr="00224B80">
        <w:rPr>
          <w:shd w:val="clear" w:color="auto" w:fill="FFFFFF"/>
        </w:rPr>
        <w:t>Для котельных, работающих на газе, нормативный неснижаемый запас топлива (ННЗТ) устанавливается по резервному топливу. Нормативный эксплуатационный запас топлива (НЭЗТ) необходим для надежной и стабильной работы котельных и обеспечивает плановую выработку тепловой энергии в случае введения ограничений поставок основного вида топлива.</w:t>
      </w:r>
    </w:p>
    <w:p w14:paraId="2D2E00EF" w14:textId="7C6E212B" w:rsidR="00810735" w:rsidRPr="00224B80" w:rsidRDefault="00810735" w:rsidP="00810735">
      <w:pPr>
        <w:tabs>
          <w:tab w:val="left" w:pos="0"/>
        </w:tabs>
        <w:ind w:firstLine="709"/>
        <w:rPr>
          <w:bCs/>
        </w:rPr>
      </w:pPr>
      <w:r w:rsidRPr="00224B80">
        <w:rPr>
          <w:bCs/>
        </w:rPr>
        <w:t xml:space="preserve">Характеристика основного и резервного топлива котельной приведена в таблице </w:t>
      </w:r>
      <w:r w:rsidR="00224B80">
        <w:rPr>
          <w:bCs/>
        </w:rPr>
        <w:t>49</w:t>
      </w:r>
    </w:p>
    <w:p w14:paraId="58E6A4AB" w14:textId="77777777" w:rsidR="00810735" w:rsidRPr="00224B80" w:rsidRDefault="00810735" w:rsidP="00810735">
      <w:pPr>
        <w:tabs>
          <w:tab w:val="left" w:pos="0"/>
        </w:tabs>
        <w:ind w:firstLine="709"/>
        <w:rPr>
          <w:bCs/>
        </w:rPr>
      </w:pPr>
    </w:p>
    <w:p w14:paraId="234817C7" w14:textId="65E8998E" w:rsidR="00810735" w:rsidRPr="00224B80" w:rsidRDefault="00810735" w:rsidP="00810735">
      <w:pPr>
        <w:pStyle w:val="aff8"/>
        <w:rPr>
          <w:rFonts w:eastAsia="Times New Roman"/>
          <w:szCs w:val="24"/>
        </w:rPr>
      </w:pPr>
      <w:r w:rsidRPr="00224B80">
        <w:t xml:space="preserve">Таблица </w:t>
      </w:r>
      <w:fldSimple w:instr=" SEQ Таблица \* ARABIC ">
        <w:r w:rsidR="00224B80" w:rsidRPr="00224B80">
          <w:rPr>
            <w:noProof/>
          </w:rPr>
          <w:t>49</w:t>
        </w:r>
      </w:fldSimple>
      <w:r w:rsidRPr="00224B80">
        <w:t xml:space="preserve"> – Описание видов используемого топлива</w:t>
      </w:r>
    </w:p>
    <w:tbl>
      <w:tblPr>
        <w:tblW w:w="4847" w:type="pct"/>
        <w:jc w:val="center"/>
        <w:tblLook w:val="04A0" w:firstRow="1" w:lastRow="0" w:firstColumn="1" w:lastColumn="0" w:noHBand="0" w:noVBand="1"/>
      </w:tblPr>
      <w:tblGrid>
        <w:gridCol w:w="625"/>
        <w:gridCol w:w="3866"/>
        <w:gridCol w:w="2696"/>
        <w:gridCol w:w="2421"/>
      </w:tblGrid>
      <w:tr w:rsidR="00224B80" w:rsidRPr="00224B80" w14:paraId="49B42EC3" w14:textId="77777777" w:rsidTr="001545A3">
        <w:trPr>
          <w:cantSplit/>
          <w:tblHeader/>
          <w:jc w:val="center"/>
        </w:trPr>
        <w:tc>
          <w:tcPr>
            <w:tcW w:w="325" w:type="pct"/>
            <w:vMerge w:val="restart"/>
            <w:tcBorders>
              <w:top w:val="single" w:sz="4" w:space="0" w:color="auto"/>
              <w:left w:val="single" w:sz="4" w:space="0" w:color="auto"/>
              <w:right w:val="single" w:sz="4" w:space="0" w:color="auto"/>
            </w:tcBorders>
            <w:shd w:val="clear" w:color="auto" w:fill="auto"/>
            <w:vAlign w:val="center"/>
            <w:hideMark/>
          </w:tcPr>
          <w:p w14:paraId="10A69E78" w14:textId="77777777" w:rsidR="00044B6F" w:rsidRPr="00224B80" w:rsidRDefault="00044B6F" w:rsidP="001975B0">
            <w:pPr>
              <w:jc w:val="center"/>
              <w:rPr>
                <w:sz w:val="22"/>
                <w:szCs w:val="22"/>
              </w:rPr>
            </w:pPr>
            <w:r w:rsidRPr="00224B80">
              <w:rPr>
                <w:sz w:val="22"/>
                <w:szCs w:val="22"/>
              </w:rPr>
              <w:t>№ п/п</w:t>
            </w:r>
          </w:p>
        </w:tc>
        <w:tc>
          <w:tcPr>
            <w:tcW w:w="2012" w:type="pct"/>
            <w:vMerge w:val="restart"/>
            <w:tcBorders>
              <w:top w:val="single" w:sz="4" w:space="0" w:color="auto"/>
              <w:left w:val="nil"/>
              <w:right w:val="single" w:sz="4" w:space="0" w:color="auto"/>
            </w:tcBorders>
            <w:shd w:val="clear" w:color="auto" w:fill="auto"/>
            <w:vAlign w:val="center"/>
            <w:hideMark/>
          </w:tcPr>
          <w:p w14:paraId="631A2241" w14:textId="77777777" w:rsidR="00044B6F" w:rsidRPr="00224B80" w:rsidRDefault="00044B6F" w:rsidP="001975B0">
            <w:pPr>
              <w:jc w:val="center"/>
              <w:rPr>
                <w:sz w:val="22"/>
                <w:szCs w:val="22"/>
              </w:rPr>
            </w:pPr>
            <w:r w:rsidRPr="00224B80">
              <w:rPr>
                <w:sz w:val="22"/>
                <w:szCs w:val="22"/>
              </w:rPr>
              <w:t>Наименование источника</w:t>
            </w:r>
          </w:p>
        </w:tc>
        <w:tc>
          <w:tcPr>
            <w:tcW w:w="2663" w:type="pct"/>
            <w:gridSpan w:val="2"/>
            <w:tcBorders>
              <w:top w:val="single" w:sz="4" w:space="0" w:color="auto"/>
              <w:left w:val="nil"/>
              <w:bottom w:val="single" w:sz="4" w:space="0" w:color="auto"/>
              <w:right w:val="single" w:sz="4" w:space="0" w:color="auto"/>
            </w:tcBorders>
            <w:shd w:val="clear" w:color="auto" w:fill="auto"/>
            <w:vAlign w:val="center"/>
            <w:hideMark/>
          </w:tcPr>
          <w:p w14:paraId="7CA10E72" w14:textId="77777777" w:rsidR="00044B6F" w:rsidRPr="00224B80" w:rsidRDefault="00044B6F" w:rsidP="001975B0">
            <w:pPr>
              <w:jc w:val="center"/>
              <w:rPr>
                <w:sz w:val="22"/>
                <w:szCs w:val="22"/>
              </w:rPr>
            </w:pPr>
            <w:r w:rsidRPr="00224B80">
              <w:rPr>
                <w:sz w:val="22"/>
                <w:szCs w:val="22"/>
              </w:rPr>
              <w:t>Вид топлива</w:t>
            </w:r>
          </w:p>
        </w:tc>
      </w:tr>
      <w:tr w:rsidR="00224B80" w:rsidRPr="00224B80" w14:paraId="13FF0F97" w14:textId="77777777" w:rsidTr="001545A3">
        <w:trPr>
          <w:cantSplit/>
          <w:tblHeader/>
          <w:jc w:val="center"/>
        </w:trPr>
        <w:tc>
          <w:tcPr>
            <w:tcW w:w="325" w:type="pct"/>
            <w:vMerge/>
            <w:tcBorders>
              <w:left w:val="single" w:sz="4" w:space="0" w:color="auto"/>
              <w:bottom w:val="single" w:sz="4" w:space="0" w:color="auto"/>
              <w:right w:val="single" w:sz="4" w:space="0" w:color="auto"/>
            </w:tcBorders>
            <w:shd w:val="clear" w:color="auto" w:fill="auto"/>
            <w:vAlign w:val="center"/>
          </w:tcPr>
          <w:p w14:paraId="2072D8B7" w14:textId="77777777" w:rsidR="00044B6F" w:rsidRPr="00224B80" w:rsidRDefault="00044B6F" w:rsidP="001975B0">
            <w:pPr>
              <w:jc w:val="center"/>
              <w:rPr>
                <w:sz w:val="22"/>
                <w:szCs w:val="22"/>
              </w:rPr>
            </w:pPr>
          </w:p>
        </w:tc>
        <w:tc>
          <w:tcPr>
            <w:tcW w:w="2012" w:type="pct"/>
            <w:vMerge/>
            <w:tcBorders>
              <w:left w:val="nil"/>
              <w:bottom w:val="single" w:sz="4" w:space="0" w:color="auto"/>
              <w:right w:val="single" w:sz="4" w:space="0" w:color="auto"/>
            </w:tcBorders>
            <w:shd w:val="clear" w:color="000000" w:fill="FFFFFF"/>
            <w:vAlign w:val="center"/>
          </w:tcPr>
          <w:p w14:paraId="70F0B134" w14:textId="77777777" w:rsidR="00044B6F" w:rsidRPr="00224B80" w:rsidRDefault="00044B6F" w:rsidP="001975B0">
            <w:pPr>
              <w:rPr>
                <w:sz w:val="22"/>
                <w:szCs w:val="22"/>
              </w:rPr>
            </w:pPr>
          </w:p>
        </w:tc>
        <w:tc>
          <w:tcPr>
            <w:tcW w:w="1403" w:type="pct"/>
            <w:tcBorders>
              <w:top w:val="nil"/>
              <w:left w:val="nil"/>
              <w:bottom w:val="single" w:sz="4" w:space="0" w:color="auto"/>
              <w:right w:val="single" w:sz="4" w:space="0" w:color="auto"/>
            </w:tcBorders>
            <w:shd w:val="clear" w:color="auto" w:fill="auto"/>
            <w:vAlign w:val="center"/>
          </w:tcPr>
          <w:p w14:paraId="5CCB1817" w14:textId="77777777" w:rsidR="00044B6F" w:rsidRPr="00224B80" w:rsidRDefault="00044B6F" w:rsidP="001975B0">
            <w:pPr>
              <w:jc w:val="center"/>
              <w:rPr>
                <w:sz w:val="22"/>
                <w:szCs w:val="22"/>
              </w:rPr>
            </w:pPr>
            <w:r w:rsidRPr="00224B80">
              <w:rPr>
                <w:sz w:val="22"/>
                <w:szCs w:val="22"/>
              </w:rPr>
              <w:t>основное</w:t>
            </w:r>
          </w:p>
        </w:tc>
        <w:tc>
          <w:tcPr>
            <w:tcW w:w="1260" w:type="pct"/>
            <w:tcBorders>
              <w:top w:val="nil"/>
              <w:left w:val="nil"/>
              <w:bottom w:val="single" w:sz="4" w:space="0" w:color="auto"/>
              <w:right w:val="single" w:sz="4" w:space="0" w:color="auto"/>
            </w:tcBorders>
            <w:shd w:val="clear" w:color="auto" w:fill="auto"/>
            <w:vAlign w:val="bottom"/>
          </w:tcPr>
          <w:p w14:paraId="76682276" w14:textId="77777777" w:rsidR="00044B6F" w:rsidRPr="00224B80" w:rsidRDefault="00044B6F" w:rsidP="001975B0">
            <w:pPr>
              <w:jc w:val="center"/>
              <w:rPr>
                <w:sz w:val="22"/>
                <w:szCs w:val="22"/>
              </w:rPr>
            </w:pPr>
            <w:r w:rsidRPr="00224B80">
              <w:rPr>
                <w:sz w:val="22"/>
                <w:szCs w:val="22"/>
              </w:rPr>
              <w:t>Резервное/аварийное</w:t>
            </w:r>
          </w:p>
        </w:tc>
      </w:tr>
      <w:tr w:rsidR="00224B80" w:rsidRPr="00224B80" w14:paraId="0F61DE24"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hideMark/>
          </w:tcPr>
          <w:p w14:paraId="3B05DE1C" w14:textId="2403AF5C" w:rsidR="001545A3" w:rsidRPr="00224B80" w:rsidRDefault="001545A3" w:rsidP="001545A3">
            <w:pPr>
              <w:pStyle w:val="aa"/>
              <w:jc w:val="center"/>
              <w:rPr>
                <w:sz w:val="22"/>
                <w:szCs w:val="22"/>
              </w:rPr>
            </w:pPr>
            <w:r w:rsidRPr="00224B80">
              <w:rPr>
                <w:sz w:val="22"/>
                <w:szCs w:val="22"/>
              </w:rPr>
              <w:t>1</w:t>
            </w:r>
          </w:p>
        </w:tc>
        <w:tc>
          <w:tcPr>
            <w:tcW w:w="2012" w:type="pct"/>
            <w:tcBorders>
              <w:top w:val="nil"/>
              <w:left w:val="nil"/>
              <w:bottom w:val="single" w:sz="4" w:space="0" w:color="auto"/>
              <w:right w:val="single" w:sz="4" w:space="0" w:color="auto"/>
            </w:tcBorders>
            <w:shd w:val="clear" w:color="000000" w:fill="FFFFFF"/>
            <w:vAlign w:val="center"/>
          </w:tcPr>
          <w:p w14:paraId="6B26B23C" w14:textId="77DF7C14" w:rsidR="001545A3" w:rsidRPr="00224B80" w:rsidRDefault="001545A3" w:rsidP="001545A3">
            <w:pPr>
              <w:jc w:val="center"/>
              <w:rPr>
                <w:sz w:val="22"/>
                <w:szCs w:val="22"/>
              </w:rPr>
            </w:pPr>
            <w:r w:rsidRPr="00224B80">
              <w:rPr>
                <w:sz w:val="22"/>
                <w:szCs w:val="22"/>
              </w:rPr>
              <w:t>Котельная №1</w:t>
            </w:r>
          </w:p>
        </w:tc>
        <w:tc>
          <w:tcPr>
            <w:tcW w:w="1403" w:type="pct"/>
            <w:tcBorders>
              <w:top w:val="nil"/>
              <w:left w:val="nil"/>
              <w:bottom w:val="single" w:sz="4" w:space="0" w:color="auto"/>
              <w:right w:val="single" w:sz="4" w:space="0" w:color="auto"/>
            </w:tcBorders>
            <w:shd w:val="clear" w:color="auto" w:fill="auto"/>
            <w:vAlign w:val="center"/>
          </w:tcPr>
          <w:p w14:paraId="46908E60" w14:textId="6F1D9FBD" w:rsidR="001545A3" w:rsidRPr="00224B80" w:rsidRDefault="001545A3" w:rsidP="001545A3">
            <w:pPr>
              <w:jc w:val="center"/>
              <w:rPr>
                <w:sz w:val="22"/>
                <w:szCs w:val="22"/>
              </w:rPr>
            </w:pPr>
            <w:r w:rsidRPr="00224B80">
              <w:rPr>
                <w:sz w:val="22"/>
                <w:szCs w:val="22"/>
              </w:rPr>
              <w:t>Природный газ</w:t>
            </w:r>
          </w:p>
        </w:tc>
        <w:tc>
          <w:tcPr>
            <w:tcW w:w="1260" w:type="pct"/>
            <w:tcBorders>
              <w:top w:val="nil"/>
              <w:left w:val="nil"/>
              <w:bottom w:val="single" w:sz="4" w:space="0" w:color="auto"/>
              <w:right w:val="single" w:sz="4" w:space="0" w:color="auto"/>
            </w:tcBorders>
            <w:shd w:val="clear" w:color="auto" w:fill="auto"/>
            <w:vAlign w:val="center"/>
          </w:tcPr>
          <w:p w14:paraId="32B2C5FA" w14:textId="54E2A06B" w:rsidR="001545A3" w:rsidRPr="00224B80" w:rsidRDefault="001545A3" w:rsidP="001545A3">
            <w:pPr>
              <w:jc w:val="center"/>
              <w:rPr>
                <w:sz w:val="22"/>
                <w:szCs w:val="22"/>
              </w:rPr>
            </w:pPr>
            <w:r w:rsidRPr="00224B80">
              <w:rPr>
                <w:sz w:val="22"/>
              </w:rPr>
              <w:t>-</w:t>
            </w:r>
          </w:p>
        </w:tc>
      </w:tr>
      <w:tr w:rsidR="00224B80" w:rsidRPr="00224B80" w14:paraId="14D0EC4A"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tcPr>
          <w:p w14:paraId="592AE787" w14:textId="16A05681" w:rsidR="001545A3" w:rsidRPr="00224B80" w:rsidRDefault="001545A3" w:rsidP="001545A3">
            <w:pPr>
              <w:pStyle w:val="aa"/>
              <w:jc w:val="center"/>
              <w:rPr>
                <w:sz w:val="22"/>
                <w:szCs w:val="22"/>
              </w:rPr>
            </w:pPr>
            <w:r w:rsidRPr="00224B80">
              <w:rPr>
                <w:sz w:val="22"/>
                <w:szCs w:val="22"/>
              </w:rPr>
              <w:t>2</w:t>
            </w:r>
          </w:p>
        </w:tc>
        <w:tc>
          <w:tcPr>
            <w:tcW w:w="2012" w:type="pct"/>
            <w:tcBorders>
              <w:top w:val="nil"/>
              <w:left w:val="nil"/>
              <w:bottom w:val="single" w:sz="4" w:space="0" w:color="auto"/>
              <w:right w:val="single" w:sz="4" w:space="0" w:color="auto"/>
            </w:tcBorders>
            <w:shd w:val="clear" w:color="000000" w:fill="FFFFFF"/>
            <w:vAlign w:val="center"/>
          </w:tcPr>
          <w:p w14:paraId="5E011217" w14:textId="062893F1" w:rsidR="001545A3" w:rsidRPr="00224B80" w:rsidRDefault="001545A3" w:rsidP="001545A3">
            <w:pPr>
              <w:jc w:val="center"/>
              <w:rPr>
                <w:sz w:val="22"/>
                <w:szCs w:val="22"/>
              </w:rPr>
            </w:pPr>
            <w:r w:rsidRPr="00224B80">
              <w:rPr>
                <w:sz w:val="22"/>
                <w:szCs w:val="22"/>
              </w:rPr>
              <w:t>Котельная №2</w:t>
            </w:r>
          </w:p>
        </w:tc>
        <w:tc>
          <w:tcPr>
            <w:tcW w:w="1403" w:type="pct"/>
            <w:tcBorders>
              <w:top w:val="nil"/>
              <w:left w:val="nil"/>
              <w:bottom w:val="single" w:sz="4" w:space="0" w:color="auto"/>
              <w:right w:val="single" w:sz="4" w:space="0" w:color="auto"/>
            </w:tcBorders>
            <w:shd w:val="clear" w:color="auto" w:fill="auto"/>
            <w:vAlign w:val="center"/>
          </w:tcPr>
          <w:p w14:paraId="6A1FD358" w14:textId="33B644C2" w:rsidR="001545A3" w:rsidRPr="00224B80" w:rsidRDefault="001545A3" w:rsidP="001545A3">
            <w:pPr>
              <w:jc w:val="center"/>
              <w:rPr>
                <w:sz w:val="22"/>
                <w:szCs w:val="22"/>
              </w:rPr>
            </w:pPr>
            <w:r w:rsidRPr="00224B80">
              <w:rPr>
                <w:sz w:val="22"/>
                <w:szCs w:val="22"/>
              </w:rPr>
              <w:t>Природный газ</w:t>
            </w:r>
          </w:p>
        </w:tc>
        <w:tc>
          <w:tcPr>
            <w:tcW w:w="1260" w:type="pct"/>
            <w:tcBorders>
              <w:top w:val="nil"/>
              <w:left w:val="nil"/>
              <w:bottom w:val="single" w:sz="4" w:space="0" w:color="auto"/>
              <w:right w:val="single" w:sz="4" w:space="0" w:color="auto"/>
            </w:tcBorders>
            <w:shd w:val="clear" w:color="auto" w:fill="auto"/>
            <w:vAlign w:val="center"/>
          </w:tcPr>
          <w:p w14:paraId="61FBD2C0" w14:textId="15B7171D" w:rsidR="001545A3" w:rsidRPr="00224B80" w:rsidRDefault="001545A3" w:rsidP="001545A3">
            <w:pPr>
              <w:jc w:val="center"/>
              <w:rPr>
                <w:sz w:val="22"/>
                <w:szCs w:val="22"/>
              </w:rPr>
            </w:pPr>
            <w:r w:rsidRPr="00224B80">
              <w:rPr>
                <w:sz w:val="22"/>
              </w:rPr>
              <w:t>-</w:t>
            </w:r>
          </w:p>
        </w:tc>
      </w:tr>
      <w:tr w:rsidR="00224B80" w:rsidRPr="00224B80" w14:paraId="5F5C1EA1"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tcPr>
          <w:p w14:paraId="3614651D" w14:textId="5B271FB9" w:rsidR="001545A3" w:rsidRPr="00224B80" w:rsidRDefault="001545A3" w:rsidP="001545A3">
            <w:pPr>
              <w:pStyle w:val="aa"/>
              <w:jc w:val="center"/>
              <w:rPr>
                <w:sz w:val="22"/>
                <w:szCs w:val="22"/>
              </w:rPr>
            </w:pPr>
            <w:r w:rsidRPr="00224B80">
              <w:rPr>
                <w:sz w:val="22"/>
                <w:szCs w:val="22"/>
              </w:rPr>
              <w:t>3</w:t>
            </w:r>
          </w:p>
        </w:tc>
        <w:tc>
          <w:tcPr>
            <w:tcW w:w="2012" w:type="pct"/>
            <w:tcBorders>
              <w:top w:val="nil"/>
              <w:left w:val="nil"/>
              <w:bottom w:val="single" w:sz="4" w:space="0" w:color="auto"/>
              <w:right w:val="single" w:sz="4" w:space="0" w:color="auto"/>
            </w:tcBorders>
            <w:shd w:val="clear" w:color="000000" w:fill="FFFFFF"/>
            <w:vAlign w:val="center"/>
          </w:tcPr>
          <w:p w14:paraId="4777CC85" w14:textId="170F6FCE" w:rsidR="001545A3" w:rsidRPr="00224B80" w:rsidRDefault="001545A3" w:rsidP="001545A3">
            <w:pPr>
              <w:jc w:val="center"/>
              <w:rPr>
                <w:sz w:val="22"/>
                <w:szCs w:val="22"/>
              </w:rPr>
            </w:pPr>
            <w:r w:rsidRPr="00224B80">
              <w:rPr>
                <w:sz w:val="22"/>
                <w:szCs w:val="22"/>
              </w:rPr>
              <w:t>Котельная №4</w:t>
            </w:r>
          </w:p>
        </w:tc>
        <w:tc>
          <w:tcPr>
            <w:tcW w:w="1403" w:type="pct"/>
            <w:tcBorders>
              <w:top w:val="nil"/>
              <w:left w:val="nil"/>
              <w:bottom w:val="single" w:sz="4" w:space="0" w:color="auto"/>
              <w:right w:val="single" w:sz="4" w:space="0" w:color="auto"/>
            </w:tcBorders>
            <w:shd w:val="clear" w:color="auto" w:fill="auto"/>
            <w:vAlign w:val="center"/>
          </w:tcPr>
          <w:p w14:paraId="59EDF2FD" w14:textId="4419EF2E" w:rsidR="001545A3" w:rsidRPr="00224B80" w:rsidRDefault="001545A3" w:rsidP="001545A3">
            <w:pPr>
              <w:jc w:val="center"/>
              <w:rPr>
                <w:sz w:val="22"/>
                <w:szCs w:val="22"/>
              </w:rPr>
            </w:pPr>
            <w:r w:rsidRPr="00224B80">
              <w:rPr>
                <w:sz w:val="22"/>
                <w:szCs w:val="22"/>
              </w:rPr>
              <w:t>Природный газ</w:t>
            </w:r>
          </w:p>
        </w:tc>
        <w:tc>
          <w:tcPr>
            <w:tcW w:w="1260" w:type="pct"/>
            <w:tcBorders>
              <w:top w:val="nil"/>
              <w:left w:val="nil"/>
              <w:bottom w:val="single" w:sz="4" w:space="0" w:color="auto"/>
              <w:right w:val="single" w:sz="4" w:space="0" w:color="auto"/>
            </w:tcBorders>
            <w:shd w:val="clear" w:color="auto" w:fill="auto"/>
            <w:vAlign w:val="center"/>
          </w:tcPr>
          <w:p w14:paraId="188FCA99" w14:textId="4FB0501E" w:rsidR="001545A3" w:rsidRPr="00224B80" w:rsidRDefault="001545A3" w:rsidP="001545A3">
            <w:pPr>
              <w:jc w:val="center"/>
              <w:rPr>
                <w:sz w:val="22"/>
                <w:szCs w:val="22"/>
              </w:rPr>
            </w:pPr>
            <w:r w:rsidRPr="00224B80">
              <w:rPr>
                <w:sz w:val="22"/>
              </w:rPr>
              <w:t>-</w:t>
            </w:r>
          </w:p>
        </w:tc>
      </w:tr>
      <w:tr w:rsidR="00224B80" w:rsidRPr="00224B80" w14:paraId="0F396186"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tcPr>
          <w:p w14:paraId="38A4F15E" w14:textId="6F587417" w:rsidR="001545A3" w:rsidRPr="00224B80" w:rsidRDefault="001545A3" w:rsidP="001545A3">
            <w:pPr>
              <w:pStyle w:val="aa"/>
              <w:jc w:val="center"/>
              <w:rPr>
                <w:sz w:val="22"/>
                <w:szCs w:val="22"/>
              </w:rPr>
            </w:pPr>
            <w:r w:rsidRPr="00224B80">
              <w:rPr>
                <w:sz w:val="22"/>
                <w:szCs w:val="22"/>
              </w:rPr>
              <w:t>4</w:t>
            </w:r>
          </w:p>
        </w:tc>
        <w:tc>
          <w:tcPr>
            <w:tcW w:w="2012" w:type="pct"/>
            <w:tcBorders>
              <w:top w:val="nil"/>
              <w:left w:val="nil"/>
              <w:bottom w:val="single" w:sz="4" w:space="0" w:color="auto"/>
              <w:right w:val="single" w:sz="4" w:space="0" w:color="auto"/>
            </w:tcBorders>
            <w:shd w:val="clear" w:color="000000" w:fill="FFFFFF"/>
            <w:vAlign w:val="center"/>
          </w:tcPr>
          <w:p w14:paraId="2ACC6A1B" w14:textId="23DD2334" w:rsidR="001545A3" w:rsidRPr="00224B80" w:rsidRDefault="001545A3" w:rsidP="001545A3">
            <w:pPr>
              <w:jc w:val="center"/>
              <w:rPr>
                <w:sz w:val="22"/>
                <w:szCs w:val="22"/>
              </w:rPr>
            </w:pPr>
            <w:r w:rsidRPr="00224B80">
              <w:rPr>
                <w:sz w:val="22"/>
                <w:szCs w:val="22"/>
              </w:rPr>
              <w:t>Котельная №5 «ФОК»</w:t>
            </w:r>
          </w:p>
        </w:tc>
        <w:tc>
          <w:tcPr>
            <w:tcW w:w="1403" w:type="pct"/>
            <w:tcBorders>
              <w:top w:val="nil"/>
              <w:left w:val="nil"/>
              <w:bottom w:val="single" w:sz="4" w:space="0" w:color="auto"/>
              <w:right w:val="single" w:sz="4" w:space="0" w:color="auto"/>
            </w:tcBorders>
            <w:shd w:val="clear" w:color="auto" w:fill="auto"/>
            <w:vAlign w:val="center"/>
          </w:tcPr>
          <w:p w14:paraId="7F0F682B" w14:textId="0692737C" w:rsidR="001545A3" w:rsidRPr="00224B80" w:rsidRDefault="001545A3" w:rsidP="001545A3">
            <w:pPr>
              <w:jc w:val="center"/>
              <w:rPr>
                <w:sz w:val="22"/>
                <w:szCs w:val="22"/>
              </w:rPr>
            </w:pPr>
            <w:r w:rsidRPr="00224B80">
              <w:rPr>
                <w:sz w:val="22"/>
                <w:szCs w:val="22"/>
              </w:rPr>
              <w:t>Природный газ</w:t>
            </w:r>
          </w:p>
        </w:tc>
        <w:tc>
          <w:tcPr>
            <w:tcW w:w="1260" w:type="pct"/>
            <w:tcBorders>
              <w:top w:val="nil"/>
              <w:left w:val="nil"/>
              <w:bottom w:val="single" w:sz="4" w:space="0" w:color="auto"/>
              <w:right w:val="single" w:sz="4" w:space="0" w:color="auto"/>
            </w:tcBorders>
            <w:shd w:val="clear" w:color="auto" w:fill="auto"/>
            <w:vAlign w:val="center"/>
          </w:tcPr>
          <w:p w14:paraId="0D1C3C13" w14:textId="309847C4" w:rsidR="001545A3" w:rsidRPr="00224B80" w:rsidRDefault="001545A3" w:rsidP="001545A3">
            <w:pPr>
              <w:jc w:val="center"/>
              <w:rPr>
                <w:sz w:val="22"/>
                <w:szCs w:val="22"/>
              </w:rPr>
            </w:pPr>
            <w:r w:rsidRPr="00224B80">
              <w:rPr>
                <w:sz w:val="22"/>
              </w:rPr>
              <w:t>-</w:t>
            </w:r>
          </w:p>
        </w:tc>
      </w:tr>
      <w:tr w:rsidR="00224B80" w:rsidRPr="00224B80" w14:paraId="79CA7FD9" w14:textId="77777777" w:rsidTr="001545A3">
        <w:trPr>
          <w:cantSplit/>
          <w:jc w:val="center"/>
        </w:trPr>
        <w:tc>
          <w:tcPr>
            <w:tcW w:w="325" w:type="pct"/>
            <w:tcBorders>
              <w:top w:val="nil"/>
              <w:left w:val="single" w:sz="4" w:space="0" w:color="auto"/>
              <w:bottom w:val="single" w:sz="4" w:space="0" w:color="auto"/>
              <w:right w:val="single" w:sz="4" w:space="0" w:color="auto"/>
            </w:tcBorders>
            <w:shd w:val="clear" w:color="auto" w:fill="auto"/>
            <w:vAlign w:val="center"/>
          </w:tcPr>
          <w:p w14:paraId="6D2FE303" w14:textId="4743D4CB" w:rsidR="001545A3" w:rsidRPr="00224B80" w:rsidRDefault="001545A3" w:rsidP="001545A3">
            <w:pPr>
              <w:pStyle w:val="aa"/>
              <w:jc w:val="center"/>
              <w:rPr>
                <w:sz w:val="22"/>
                <w:szCs w:val="22"/>
              </w:rPr>
            </w:pPr>
            <w:r w:rsidRPr="00224B80">
              <w:rPr>
                <w:sz w:val="22"/>
                <w:szCs w:val="22"/>
              </w:rPr>
              <w:t>5</w:t>
            </w:r>
          </w:p>
        </w:tc>
        <w:tc>
          <w:tcPr>
            <w:tcW w:w="2012" w:type="pct"/>
            <w:tcBorders>
              <w:top w:val="nil"/>
              <w:left w:val="nil"/>
              <w:bottom w:val="single" w:sz="4" w:space="0" w:color="auto"/>
              <w:right w:val="single" w:sz="4" w:space="0" w:color="auto"/>
            </w:tcBorders>
            <w:shd w:val="clear" w:color="000000" w:fill="FFFFFF"/>
            <w:vAlign w:val="center"/>
          </w:tcPr>
          <w:p w14:paraId="6124CC52" w14:textId="1AB94756" w:rsidR="001545A3" w:rsidRPr="00224B80" w:rsidRDefault="001545A3" w:rsidP="001545A3">
            <w:pPr>
              <w:jc w:val="center"/>
              <w:rPr>
                <w:sz w:val="22"/>
                <w:szCs w:val="22"/>
              </w:rPr>
            </w:pPr>
            <w:r w:rsidRPr="00224B80">
              <w:rPr>
                <w:sz w:val="22"/>
                <w:szCs w:val="22"/>
              </w:rPr>
              <w:t>Котельная №3634*</w:t>
            </w:r>
          </w:p>
        </w:tc>
        <w:tc>
          <w:tcPr>
            <w:tcW w:w="1403" w:type="pct"/>
            <w:tcBorders>
              <w:top w:val="nil"/>
              <w:left w:val="nil"/>
              <w:bottom w:val="single" w:sz="4" w:space="0" w:color="auto"/>
              <w:right w:val="single" w:sz="4" w:space="0" w:color="auto"/>
            </w:tcBorders>
            <w:shd w:val="clear" w:color="auto" w:fill="auto"/>
            <w:vAlign w:val="center"/>
          </w:tcPr>
          <w:p w14:paraId="5BBF44B9" w14:textId="0258AAF2" w:rsidR="001545A3" w:rsidRPr="00224B80" w:rsidRDefault="001545A3" w:rsidP="001545A3">
            <w:pPr>
              <w:jc w:val="center"/>
              <w:rPr>
                <w:sz w:val="22"/>
                <w:szCs w:val="22"/>
              </w:rPr>
            </w:pPr>
            <w:r w:rsidRPr="00224B80">
              <w:rPr>
                <w:sz w:val="22"/>
                <w:szCs w:val="22"/>
              </w:rPr>
              <w:t>мазут</w:t>
            </w:r>
          </w:p>
        </w:tc>
        <w:tc>
          <w:tcPr>
            <w:tcW w:w="1260" w:type="pct"/>
            <w:tcBorders>
              <w:top w:val="nil"/>
              <w:left w:val="nil"/>
              <w:bottom w:val="single" w:sz="4" w:space="0" w:color="auto"/>
              <w:right w:val="single" w:sz="4" w:space="0" w:color="auto"/>
            </w:tcBorders>
            <w:shd w:val="clear" w:color="auto" w:fill="auto"/>
            <w:vAlign w:val="center"/>
          </w:tcPr>
          <w:p w14:paraId="53BC4C5D" w14:textId="61B519C3" w:rsidR="001545A3" w:rsidRPr="00224B80" w:rsidRDefault="001545A3" w:rsidP="001545A3">
            <w:pPr>
              <w:jc w:val="center"/>
              <w:rPr>
                <w:sz w:val="22"/>
                <w:szCs w:val="22"/>
              </w:rPr>
            </w:pPr>
            <w:r w:rsidRPr="00224B80">
              <w:rPr>
                <w:sz w:val="22"/>
              </w:rPr>
              <w:t>-</w:t>
            </w:r>
          </w:p>
        </w:tc>
      </w:tr>
    </w:tbl>
    <w:p w14:paraId="42F3C0F0" w14:textId="77777777" w:rsidR="001545A3" w:rsidRPr="00224B80" w:rsidRDefault="001545A3" w:rsidP="001545A3">
      <w:pPr>
        <w:rPr>
          <w:sz w:val="22"/>
          <w:szCs w:val="22"/>
        </w:rPr>
      </w:pPr>
      <w:bookmarkStart w:id="506" w:name="_Hlk158659706"/>
      <w:r w:rsidRPr="00224B80">
        <w:rPr>
          <w:sz w:val="22"/>
          <w:szCs w:val="22"/>
        </w:rPr>
        <w:t>* - технико-экономические сведения о котельной №3634 (в/г №4 г. Ельня) не представлены.</w:t>
      </w:r>
    </w:p>
    <w:p w14:paraId="758734F4" w14:textId="77777777" w:rsidR="001545A3" w:rsidRPr="00224B80" w:rsidRDefault="001545A3" w:rsidP="00572DAE"/>
    <w:p w14:paraId="2EC7271D" w14:textId="798D7853" w:rsidR="001545A3" w:rsidRPr="00224B80" w:rsidRDefault="001545A3" w:rsidP="001545A3">
      <w:pPr>
        <w:ind w:firstLine="567"/>
        <w:rPr>
          <w:shd w:val="clear" w:color="auto" w:fill="FFFFFF"/>
        </w:rPr>
      </w:pPr>
      <w:bookmarkStart w:id="507" w:name="_Toc158278763"/>
      <w:bookmarkEnd w:id="506"/>
      <w:r w:rsidRPr="00224B80">
        <w:rPr>
          <w:shd w:val="clear" w:color="auto" w:fill="FFFFFF"/>
        </w:rPr>
        <w:t>Расчет НЭЗТ производится ежегодно для каждой котельной, сжигающей или имеющей в качестве резервного твердое или жидкое топливо (уголь, мазут, торф, дизельное топливо). В связи с отсутствием сведения о технико-экономических показателях котельной №3634 (в/г №4 г. Ельня) расчет НЭЗТ не проводился.</w:t>
      </w:r>
    </w:p>
    <w:p w14:paraId="52B11680" w14:textId="77777777" w:rsidR="00B5535B" w:rsidRPr="00224B80" w:rsidRDefault="00B5535B" w:rsidP="00B5535B">
      <w:pPr>
        <w:pStyle w:val="Affa"/>
        <w:rPr>
          <w:shd w:val="clear" w:color="auto" w:fill="FFFFFF"/>
        </w:rPr>
      </w:pPr>
    </w:p>
    <w:p w14:paraId="62C990DE" w14:textId="0C090FD5" w:rsidR="00473095" w:rsidRPr="00224B80" w:rsidRDefault="00473095" w:rsidP="00717F55">
      <w:pPr>
        <w:pStyle w:val="21"/>
        <w:rPr>
          <w:shd w:val="clear" w:color="auto" w:fill="FFFFFF"/>
        </w:rPr>
      </w:pPr>
      <w:bookmarkStart w:id="508" w:name="_Toc206146426"/>
      <w:r w:rsidRPr="00224B80">
        <w:rPr>
          <w:shd w:val="clear" w:color="auto" w:fill="FFFFFF"/>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07"/>
      <w:bookmarkEnd w:id="508"/>
    </w:p>
    <w:p w14:paraId="5C42CB29" w14:textId="528D8C5F" w:rsidR="00473095" w:rsidRPr="00224B80" w:rsidRDefault="005548C7" w:rsidP="00473095">
      <w:pPr>
        <w:tabs>
          <w:tab w:val="left" w:pos="0"/>
        </w:tabs>
        <w:ind w:firstLine="709"/>
        <w:rPr>
          <w:rFonts w:eastAsia="Microsoft YaHei"/>
        </w:rPr>
      </w:pPr>
      <w:bookmarkStart w:id="509" w:name="_Hlk169018382"/>
      <w:r w:rsidRPr="00224B80">
        <w:rPr>
          <w:rFonts w:eastAsia="Microsoft YaHei"/>
        </w:rPr>
        <w:t xml:space="preserve">На территории округа действует </w:t>
      </w:r>
      <w:r w:rsidR="00E770C9" w:rsidRPr="00224B80">
        <w:rPr>
          <w:rFonts w:eastAsia="Microsoft YaHei"/>
        </w:rPr>
        <w:t xml:space="preserve">пять источников </w:t>
      </w:r>
      <w:r w:rsidRPr="00224B80">
        <w:rPr>
          <w:rFonts w:eastAsia="Microsoft YaHei"/>
        </w:rPr>
        <w:t>теплоснабжения, отапливающий социально-значимые, общественные здания и жилой фонд.</w:t>
      </w:r>
      <w:r w:rsidRPr="00224B80">
        <w:t xml:space="preserve"> В качестве основного вида топлива на котельных </w:t>
      </w:r>
      <w:r w:rsidR="0042068A" w:rsidRPr="00224B80">
        <w:t>используется природный газ и мазут</w:t>
      </w:r>
      <w:r w:rsidRPr="00224B80">
        <w:t>.</w:t>
      </w:r>
    </w:p>
    <w:p w14:paraId="0DE855FA" w14:textId="1B7D44AD" w:rsidR="00034DF7" w:rsidRPr="00224B80" w:rsidRDefault="00CC521F" w:rsidP="0006129B">
      <w:pPr>
        <w:pStyle w:val="21"/>
        <w:spacing w:line="240" w:lineRule="auto"/>
      </w:pPr>
      <w:bookmarkStart w:id="510" w:name="_Toc158278764"/>
      <w:bookmarkStart w:id="511" w:name="_Toc206146427"/>
      <w:bookmarkEnd w:id="509"/>
      <w:r w:rsidRPr="00224B80">
        <w:lastRenderedPageBreak/>
        <w:t>10.4</w:t>
      </w:r>
      <w:r w:rsidR="003913AD" w:rsidRPr="00224B80">
        <w:t xml:space="preserve"> </w:t>
      </w:r>
      <w:r w:rsidRPr="00224B80">
        <w:t>В</w:t>
      </w:r>
      <w:r w:rsidR="00B35576" w:rsidRPr="00224B80">
        <w:t xml:space="preserve">иды топлива (в случае, если топливом является уголь, - вид ископаемого угля в соответствии с Межгосударственным стандартом ГОСТ 25543-2013 </w:t>
      </w:r>
      <w:r w:rsidR="00AD4256" w:rsidRPr="00224B80">
        <w:t>«</w:t>
      </w:r>
      <w:r w:rsidR="00B35576" w:rsidRPr="00224B80">
        <w:t>Угли бурые, каменные и антрациты. Классификация по генетическим и технологическим параметрам</w:t>
      </w:r>
      <w:r w:rsidR="00AD4256" w:rsidRPr="00224B80">
        <w:t>»</w:t>
      </w:r>
      <w:r w:rsidR="00B35576" w:rsidRPr="00224B80">
        <w:t>), их долю и значение низшей теплоты сгорания топлива, используемые для производства теп</w:t>
      </w:r>
      <w:r w:rsidR="00E44D80" w:rsidRPr="00224B80">
        <w:t>ловой энер</w:t>
      </w:r>
      <w:r w:rsidR="00B35576" w:rsidRPr="00224B80">
        <w:t>гии по каждой системе теплоснабжения</w:t>
      </w:r>
      <w:bookmarkEnd w:id="510"/>
      <w:bookmarkEnd w:id="511"/>
    </w:p>
    <w:p w14:paraId="5EC23C16" w14:textId="206F83BA" w:rsidR="00032DA9" w:rsidRPr="00224B80" w:rsidRDefault="00032DA9" w:rsidP="0006129B">
      <w:pPr>
        <w:ind w:firstLine="709"/>
      </w:pPr>
      <w:r w:rsidRPr="00224B80">
        <w:rPr>
          <w:rFonts w:eastAsia="Microsoft YaHei"/>
        </w:rPr>
        <w:t xml:space="preserve">На </w:t>
      </w:r>
      <w:r w:rsidR="009D1A1D" w:rsidRPr="00224B80">
        <w:rPr>
          <w:rFonts w:eastAsia="Microsoft YaHei"/>
        </w:rPr>
        <w:t>территории</w:t>
      </w:r>
      <w:r w:rsidR="00574E71" w:rsidRPr="00224B80">
        <w:rPr>
          <w:rFonts w:eastAsia="Microsoft YaHei"/>
        </w:rPr>
        <w:t xml:space="preserve"> округа </w:t>
      </w:r>
      <w:r w:rsidR="00B630BA" w:rsidRPr="00224B80">
        <w:rPr>
          <w:rFonts w:eastAsia="Microsoft YaHei"/>
        </w:rPr>
        <w:t xml:space="preserve">действует </w:t>
      </w:r>
      <w:r w:rsidR="00E770C9" w:rsidRPr="00224B80">
        <w:rPr>
          <w:rFonts w:eastAsia="Microsoft YaHei"/>
        </w:rPr>
        <w:t xml:space="preserve">пять источников </w:t>
      </w:r>
      <w:r w:rsidR="005C614C" w:rsidRPr="00224B80">
        <w:rPr>
          <w:rFonts w:eastAsia="Microsoft YaHei"/>
        </w:rPr>
        <w:t>теплоснабжения</w:t>
      </w:r>
      <w:r w:rsidRPr="00224B80">
        <w:rPr>
          <w:rFonts w:eastAsia="Microsoft YaHei"/>
        </w:rPr>
        <w:t>, отапливающий социально-значимые, общественные здания и жилой фонд.</w:t>
      </w:r>
      <w:r w:rsidRPr="00224B80">
        <w:t xml:space="preserve"> 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p>
    <w:p w14:paraId="32A4E6F4" w14:textId="103E27BE" w:rsidR="00B35576" w:rsidRPr="00224B80" w:rsidRDefault="00CC521F" w:rsidP="0006129B">
      <w:pPr>
        <w:pStyle w:val="21"/>
        <w:spacing w:line="240" w:lineRule="auto"/>
        <w:rPr>
          <w:rFonts w:eastAsia="Microsoft YaHei"/>
        </w:rPr>
      </w:pPr>
      <w:bookmarkStart w:id="512" w:name="_Toc158278765"/>
      <w:bookmarkStart w:id="513" w:name="_Toc206146428"/>
      <w:r w:rsidRPr="00224B80">
        <w:t>10.5</w:t>
      </w:r>
      <w:r w:rsidR="00257D34" w:rsidRPr="00224B80">
        <w:t xml:space="preserve"> </w:t>
      </w:r>
      <w:r w:rsidRPr="00224B80">
        <w:t>П</w:t>
      </w:r>
      <w:r w:rsidR="00B35576" w:rsidRPr="00224B80">
        <w:rPr>
          <w:rFonts w:eastAsia="Microsoft YaHei"/>
        </w:rPr>
        <w:t xml:space="preserve">реобладающий вид топлива, определяемый по совокупности всех систем теплоснабжения, находящихся в </w:t>
      </w:r>
      <w:r w:rsidR="00E71EA6" w:rsidRPr="00224B80">
        <w:rPr>
          <w:rFonts w:eastAsia="Microsoft YaHei"/>
        </w:rPr>
        <w:t>округа</w:t>
      </w:r>
      <w:bookmarkEnd w:id="512"/>
      <w:bookmarkEnd w:id="513"/>
    </w:p>
    <w:p w14:paraId="770EB23E" w14:textId="4BC33C6F" w:rsidR="001545A3" w:rsidRPr="00224B80" w:rsidRDefault="001545A3" w:rsidP="001545A3">
      <w:pPr>
        <w:ind w:firstLine="709"/>
      </w:pPr>
      <w:bookmarkStart w:id="514" w:name="_Toc158278766"/>
      <w:r w:rsidRPr="00224B80">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224B80">
        <w:t xml:space="preserve"> В качестве основного вида топлива на котельных используется природный газ и мазут. Преобладающим видом топлива является природный газ.</w:t>
      </w:r>
    </w:p>
    <w:p w14:paraId="6DB3713D" w14:textId="52909708" w:rsidR="00034DF7" w:rsidRPr="00224B80" w:rsidRDefault="00CC521F" w:rsidP="0006129B">
      <w:pPr>
        <w:pStyle w:val="21"/>
        <w:spacing w:line="240" w:lineRule="auto"/>
      </w:pPr>
      <w:bookmarkStart w:id="515" w:name="_Toc206146429"/>
      <w:r w:rsidRPr="00224B80">
        <w:t>10.6</w:t>
      </w:r>
      <w:r w:rsidR="00C73979" w:rsidRPr="00224B80">
        <w:t xml:space="preserve"> </w:t>
      </w:r>
      <w:r w:rsidRPr="00224B80">
        <w:t>П</w:t>
      </w:r>
      <w:r w:rsidR="00B35576" w:rsidRPr="00224B80">
        <w:t xml:space="preserve">риоритетное направление развития топливного баланса </w:t>
      </w:r>
      <w:r w:rsidR="00E71EA6" w:rsidRPr="00224B80">
        <w:t>округа</w:t>
      </w:r>
      <w:bookmarkEnd w:id="514"/>
      <w:bookmarkEnd w:id="515"/>
    </w:p>
    <w:p w14:paraId="3757557C" w14:textId="4FCCAB11" w:rsidR="001545A3" w:rsidRPr="00224B80" w:rsidRDefault="00032DA9" w:rsidP="001545A3">
      <w:pPr>
        <w:ind w:firstLine="709"/>
      </w:pPr>
      <w:bookmarkStart w:id="516" w:name="_Hlk206147182"/>
      <w:bookmarkStart w:id="517" w:name="_Toc95854828"/>
      <w:r w:rsidRPr="00224B80">
        <w:rPr>
          <w:rFonts w:eastAsia="Microsoft YaHei"/>
        </w:rPr>
        <w:t xml:space="preserve">На </w:t>
      </w:r>
      <w:r w:rsidR="009D1A1D" w:rsidRPr="00224B80">
        <w:rPr>
          <w:rFonts w:eastAsia="Microsoft YaHei"/>
        </w:rPr>
        <w:t>территории</w:t>
      </w:r>
      <w:r w:rsidR="00574E71" w:rsidRPr="00224B80">
        <w:rPr>
          <w:rFonts w:eastAsia="Microsoft YaHei"/>
        </w:rPr>
        <w:t xml:space="preserve"> округа </w:t>
      </w:r>
      <w:r w:rsidR="00B630BA" w:rsidRPr="00224B80">
        <w:rPr>
          <w:rFonts w:eastAsia="Microsoft YaHei"/>
        </w:rPr>
        <w:t xml:space="preserve">действует </w:t>
      </w:r>
      <w:r w:rsidR="00E770C9" w:rsidRPr="00224B80">
        <w:rPr>
          <w:rFonts w:eastAsia="Microsoft YaHei"/>
        </w:rPr>
        <w:t xml:space="preserve">пять источников </w:t>
      </w:r>
      <w:r w:rsidR="005C614C" w:rsidRPr="00224B80">
        <w:rPr>
          <w:rFonts w:eastAsia="Microsoft YaHei"/>
        </w:rPr>
        <w:t>теплоснабжения</w:t>
      </w:r>
      <w:r w:rsidRPr="00224B80">
        <w:rPr>
          <w:rFonts w:eastAsia="Microsoft YaHei"/>
        </w:rPr>
        <w:t>, отапливающий социально-значимые, общественные здания и жилой фонд.</w:t>
      </w:r>
      <w:r w:rsidRPr="00224B80">
        <w:t xml:space="preserve"> В качестве основного </w:t>
      </w:r>
      <w:r w:rsidR="006C0E46" w:rsidRPr="00224B80">
        <w:t xml:space="preserve">вида топлива на котельных </w:t>
      </w:r>
      <w:r w:rsidR="0042068A" w:rsidRPr="00224B80">
        <w:t>используется природный газ и мазут</w:t>
      </w:r>
      <w:r w:rsidR="00BB0BBF" w:rsidRPr="00224B80">
        <w:t xml:space="preserve">. </w:t>
      </w:r>
      <w:bookmarkStart w:id="518" w:name="_Toc158278767"/>
      <w:r w:rsidR="001545A3" w:rsidRPr="00224B80">
        <w:t>Перевод котельных на другие виды топлива не планируется.</w:t>
      </w:r>
    </w:p>
    <w:p w14:paraId="74CC372B" w14:textId="35D895CA" w:rsidR="00AC01BD" w:rsidRPr="00224B80" w:rsidRDefault="007D12AB" w:rsidP="0006129B">
      <w:pPr>
        <w:pStyle w:val="21"/>
        <w:spacing w:line="240" w:lineRule="auto"/>
        <w:rPr>
          <w:rFonts w:eastAsia="Microsoft YaHei"/>
        </w:rPr>
      </w:pPr>
      <w:bookmarkStart w:id="519" w:name="_Toc206146430"/>
      <w:bookmarkEnd w:id="516"/>
      <w:r w:rsidRPr="00224B80">
        <w:rPr>
          <w:rFonts w:eastAsia="Microsoft YaHei"/>
        </w:rPr>
        <w:t>10.</w:t>
      </w:r>
      <w:r w:rsidR="00CC521F" w:rsidRPr="00224B80">
        <w:rPr>
          <w:rFonts w:eastAsia="Microsoft YaHei"/>
        </w:rPr>
        <w:t>7</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517"/>
      <w:bookmarkEnd w:id="518"/>
      <w:bookmarkEnd w:id="519"/>
    </w:p>
    <w:p w14:paraId="596D6CD2" w14:textId="17E7E115"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127490" w:rsidRPr="00224B80">
        <w:t xml:space="preserve">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55F4AC66" w14:textId="77777777" w:rsidR="000B2614" w:rsidRPr="00224B80" w:rsidRDefault="000B2614" w:rsidP="0006129B">
      <w:pPr>
        <w:jc w:val="center"/>
      </w:pPr>
    </w:p>
    <w:p w14:paraId="2686A56A" w14:textId="77777777" w:rsidR="000B2614" w:rsidRPr="00224B80" w:rsidRDefault="000B2614" w:rsidP="0006129B">
      <w:pPr>
        <w:pStyle w:val="1"/>
        <w:sectPr w:rsidR="000B2614" w:rsidRPr="00224B80" w:rsidSect="00EE060C">
          <w:pgSz w:w="11906" w:h="16838"/>
          <w:pgMar w:top="1134" w:right="851" w:bottom="1134" w:left="1134" w:header="709" w:footer="709" w:gutter="0"/>
          <w:cols w:space="708"/>
          <w:docGrid w:linePitch="360"/>
        </w:sectPr>
      </w:pPr>
      <w:bookmarkStart w:id="520" w:name="_Toc343877039"/>
      <w:bookmarkStart w:id="521" w:name="_Toc422303800"/>
    </w:p>
    <w:p w14:paraId="16849D9D" w14:textId="77777777" w:rsidR="003A5836" w:rsidRPr="00224B80" w:rsidRDefault="003A5836" w:rsidP="0006129B">
      <w:pPr>
        <w:pStyle w:val="1"/>
      </w:pPr>
      <w:bookmarkStart w:id="522" w:name="_Toc158278768"/>
      <w:bookmarkStart w:id="523" w:name="_Toc206146431"/>
      <w:r w:rsidRPr="00224B80">
        <w:lastRenderedPageBreak/>
        <w:t xml:space="preserve">ГЛАВА </w:t>
      </w:r>
      <w:r w:rsidR="00231152" w:rsidRPr="00224B80">
        <w:t>11</w:t>
      </w:r>
      <w:r w:rsidRPr="00224B80">
        <w:t xml:space="preserve"> </w:t>
      </w:r>
      <w:bookmarkEnd w:id="520"/>
      <w:bookmarkEnd w:id="521"/>
      <w:r w:rsidR="00B35576" w:rsidRPr="00224B80">
        <w:t>Оценка надежности теплоснабжения</w:t>
      </w:r>
      <w:bookmarkEnd w:id="522"/>
      <w:bookmarkEnd w:id="523"/>
    </w:p>
    <w:p w14:paraId="789F5C29" w14:textId="77777777" w:rsidR="00AE24A9" w:rsidRPr="00224B80" w:rsidRDefault="00CC521F" w:rsidP="0006129B">
      <w:pPr>
        <w:pStyle w:val="21"/>
        <w:spacing w:line="240" w:lineRule="auto"/>
      </w:pPr>
      <w:bookmarkStart w:id="524" w:name="_Toc158278769"/>
      <w:bookmarkStart w:id="525" w:name="_Toc206146432"/>
      <w:r w:rsidRPr="00224B80">
        <w:t>11.1</w:t>
      </w:r>
      <w:r w:rsidR="00AE24A9" w:rsidRPr="00224B80">
        <w:t xml:space="preserve"> </w:t>
      </w:r>
      <w:r w:rsidRPr="00224B80">
        <w:t>М</w:t>
      </w:r>
      <w:r w:rsidR="00B35576" w:rsidRPr="00224B80">
        <w:t>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24"/>
      <w:bookmarkEnd w:id="525"/>
    </w:p>
    <w:p w14:paraId="149F7FB7" w14:textId="6E1BAD10" w:rsidR="00302B66" w:rsidRPr="00224B80" w:rsidRDefault="00302B66" w:rsidP="0006129B">
      <w:pPr>
        <w:ind w:firstLine="567"/>
        <w:contextualSpacing/>
      </w:pPr>
      <w:r w:rsidRPr="00224B80">
        <w:t xml:space="preserve">Методика расчета и оценки показателей </w:t>
      </w:r>
      <w:bookmarkStart w:id="526" w:name="_Hlk178236844"/>
      <w:r w:rsidRPr="00224B80">
        <w:t xml:space="preserve">надежности системы теплоснабжения </w:t>
      </w:r>
      <w:bookmarkEnd w:id="526"/>
      <w:r w:rsidRPr="00224B80">
        <w:t xml:space="preserve">выполняется в соответствии с приложением 40 Методических указаний по разработке схем теплоснабжения, </w:t>
      </w:r>
      <w:r w:rsidR="00DE55A1" w:rsidRPr="00224B80">
        <w:t xml:space="preserve">утв. Приказом Минэнерго России от 05.03.2019 № 212 </w:t>
      </w:r>
      <w:r w:rsidR="00AD4256" w:rsidRPr="00224B80">
        <w:t>«</w:t>
      </w:r>
      <w:r w:rsidR="00DE55A1" w:rsidRPr="00224B80">
        <w:t>Об утверждении Методических указаний по разработке схем теплоснабжения</w:t>
      </w:r>
      <w:r w:rsidR="00AD4256" w:rsidRPr="00224B80">
        <w:t>»</w:t>
      </w:r>
      <w:r w:rsidR="00DE55A1" w:rsidRPr="00224B80">
        <w:t>.</w:t>
      </w:r>
      <w:r w:rsidRPr="00224B80">
        <w:t xml:space="preserve"> Основные положения данной методики приведены в части 9 Главы 1 настоящего документы.</w:t>
      </w:r>
    </w:p>
    <w:p w14:paraId="45F35BD5" w14:textId="77777777" w:rsidR="00496D37" w:rsidRPr="00224B80" w:rsidRDefault="00496D37" w:rsidP="0006129B">
      <w:pPr>
        <w:ind w:firstLine="567"/>
      </w:pPr>
    </w:p>
    <w:p w14:paraId="3D317EEF" w14:textId="43F4CDB4" w:rsidR="00A77641" w:rsidRPr="00224B80" w:rsidRDefault="00A77641" w:rsidP="00A77641">
      <w:pPr>
        <w:pStyle w:val="aff8"/>
      </w:pPr>
      <w:r w:rsidRPr="00224B80">
        <w:t xml:space="preserve">Таблица </w:t>
      </w:r>
      <w:fldSimple w:instr=" SEQ Таблица \* ARABIC ">
        <w:r w:rsidR="00224B80" w:rsidRPr="00224B80">
          <w:rPr>
            <w:noProof/>
          </w:rPr>
          <w:t>50</w:t>
        </w:r>
      </w:fldSimple>
      <w:r w:rsidRPr="00224B80">
        <w:t xml:space="preserve"> – Надежность систем теплоснабжения централизованных котельных </w:t>
      </w:r>
    </w:p>
    <w:tbl>
      <w:tblPr>
        <w:tblW w:w="5000" w:type="pct"/>
        <w:tblBorders>
          <w:top w:val="single" w:sz="4" w:space="0" w:color="000000"/>
          <w:left w:val="single" w:sz="4" w:space="0" w:color="000000"/>
          <w:bottom w:val="single" w:sz="4" w:space="0" w:color="auto"/>
          <w:right w:val="single" w:sz="4" w:space="0" w:color="000000"/>
          <w:insideH w:val="single" w:sz="4" w:space="0" w:color="000000"/>
          <w:insideV w:val="single" w:sz="4" w:space="0" w:color="000000"/>
        </w:tblBorders>
        <w:tblLook w:val="04A0" w:firstRow="1" w:lastRow="0" w:firstColumn="1" w:lastColumn="0" w:noHBand="0" w:noVBand="1"/>
      </w:tblPr>
      <w:tblGrid>
        <w:gridCol w:w="513"/>
        <w:gridCol w:w="2361"/>
        <w:gridCol w:w="1733"/>
        <w:gridCol w:w="1733"/>
        <w:gridCol w:w="3571"/>
      </w:tblGrid>
      <w:tr w:rsidR="00224B80" w:rsidRPr="00224B80" w14:paraId="66900927" w14:textId="77777777" w:rsidTr="00C04786">
        <w:trPr>
          <w:cantSplit/>
          <w:tblHeader/>
        </w:trPr>
        <w:tc>
          <w:tcPr>
            <w:tcW w:w="256" w:type="pct"/>
            <w:shd w:val="clear" w:color="auto" w:fill="auto"/>
            <w:vAlign w:val="center"/>
            <w:hideMark/>
          </w:tcPr>
          <w:p w14:paraId="7C48EA81" w14:textId="77777777" w:rsidR="001545A3" w:rsidRPr="00224B80" w:rsidRDefault="001545A3" w:rsidP="00C04786">
            <w:pPr>
              <w:jc w:val="center"/>
              <w:rPr>
                <w:sz w:val="22"/>
                <w:szCs w:val="22"/>
              </w:rPr>
            </w:pPr>
            <w:r w:rsidRPr="00224B80">
              <w:rPr>
                <w:sz w:val="22"/>
                <w:szCs w:val="22"/>
              </w:rPr>
              <w:t>№ п/п</w:t>
            </w:r>
          </w:p>
        </w:tc>
        <w:tc>
          <w:tcPr>
            <w:tcW w:w="1192" w:type="pct"/>
            <w:shd w:val="clear" w:color="auto" w:fill="auto"/>
            <w:vAlign w:val="center"/>
            <w:hideMark/>
          </w:tcPr>
          <w:p w14:paraId="14595EDC" w14:textId="77777777" w:rsidR="001545A3" w:rsidRPr="00224B80" w:rsidRDefault="001545A3" w:rsidP="00C04786">
            <w:pPr>
              <w:jc w:val="center"/>
              <w:rPr>
                <w:sz w:val="22"/>
                <w:szCs w:val="22"/>
              </w:rPr>
            </w:pPr>
            <w:r w:rsidRPr="00224B80">
              <w:rPr>
                <w:sz w:val="22"/>
                <w:szCs w:val="22"/>
              </w:rPr>
              <w:t>Наименование источника</w:t>
            </w:r>
          </w:p>
        </w:tc>
        <w:tc>
          <w:tcPr>
            <w:tcW w:w="875" w:type="pct"/>
            <w:shd w:val="clear" w:color="auto" w:fill="auto"/>
            <w:vAlign w:val="center"/>
          </w:tcPr>
          <w:p w14:paraId="4398EB79" w14:textId="77777777" w:rsidR="001545A3" w:rsidRPr="00224B80" w:rsidRDefault="001545A3" w:rsidP="00C04786">
            <w:pPr>
              <w:jc w:val="center"/>
              <w:rPr>
                <w:bCs/>
                <w:sz w:val="22"/>
                <w:szCs w:val="22"/>
              </w:rPr>
            </w:pPr>
            <w:r w:rsidRPr="00224B80">
              <w:rPr>
                <w:bCs/>
                <w:sz w:val="22"/>
                <w:szCs w:val="22"/>
              </w:rPr>
              <w:t>Нормативные значения показателей надежности теплоснабжения</w:t>
            </w:r>
          </w:p>
        </w:tc>
        <w:tc>
          <w:tcPr>
            <w:tcW w:w="875" w:type="pct"/>
            <w:shd w:val="clear" w:color="auto" w:fill="auto"/>
            <w:vAlign w:val="center"/>
          </w:tcPr>
          <w:p w14:paraId="5C8E5AB8" w14:textId="77777777" w:rsidR="001545A3" w:rsidRPr="00224B80" w:rsidRDefault="001545A3" w:rsidP="00C04786">
            <w:pPr>
              <w:jc w:val="center"/>
              <w:rPr>
                <w:bCs/>
                <w:sz w:val="22"/>
                <w:szCs w:val="22"/>
              </w:rPr>
            </w:pPr>
            <w:r w:rsidRPr="00224B80">
              <w:rPr>
                <w:bCs/>
                <w:sz w:val="22"/>
                <w:szCs w:val="22"/>
              </w:rPr>
              <w:t>Расчетные значения показателей надежности теплоснабжения (по самому «ненадежному потребителю»)</w:t>
            </w:r>
          </w:p>
        </w:tc>
        <w:tc>
          <w:tcPr>
            <w:tcW w:w="1802" w:type="pct"/>
            <w:shd w:val="clear" w:color="auto" w:fill="auto"/>
            <w:vAlign w:val="center"/>
          </w:tcPr>
          <w:p w14:paraId="5C3B35E9" w14:textId="77777777" w:rsidR="001545A3" w:rsidRPr="00224B80" w:rsidRDefault="001545A3" w:rsidP="00C04786">
            <w:pPr>
              <w:jc w:val="center"/>
              <w:rPr>
                <w:sz w:val="22"/>
                <w:szCs w:val="22"/>
              </w:rPr>
            </w:pPr>
            <w:r w:rsidRPr="00224B80">
              <w:rPr>
                <w:sz w:val="22"/>
                <w:szCs w:val="22"/>
              </w:rPr>
              <w:t>Заключение</w:t>
            </w:r>
          </w:p>
        </w:tc>
      </w:tr>
      <w:tr w:rsidR="00224B80" w:rsidRPr="00224B80" w14:paraId="0922D395" w14:textId="77777777" w:rsidTr="00C04786">
        <w:trPr>
          <w:cantSplit/>
        </w:trPr>
        <w:tc>
          <w:tcPr>
            <w:tcW w:w="256" w:type="pct"/>
            <w:shd w:val="clear" w:color="auto" w:fill="auto"/>
            <w:vAlign w:val="center"/>
          </w:tcPr>
          <w:p w14:paraId="3EBC1162" w14:textId="77777777" w:rsidR="001545A3" w:rsidRPr="00224B80" w:rsidRDefault="001545A3" w:rsidP="00C04786">
            <w:pPr>
              <w:pStyle w:val="aa"/>
              <w:jc w:val="center"/>
              <w:rPr>
                <w:sz w:val="22"/>
                <w:szCs w:val="22"/>
              </w:rPr>
            </w:pPr>
            <w:r w:rsidRPr="00224B80">
              <w:rPr>
                <w:sz w:val="22"/>
                <w:szCs w:val="22"/>
              </w:rPr>
              <w:t>1</w:t>
            </w:r>
          </w:p>
        </w:tc>
        <w:tc>
          <w:tcPr>
            <w:tcW w:w="1192" w:type="pct"/>
            <w:tcBorders>
              <w:right w:val="single" w:sz="4" w:space="0" w:color="auto"/>
            </w:tcBorders>
            <w:shd w:val="clear" w:color="auto" w:fill="auto"/>
            <w:vAlign w:val="center"/>
          </w:tcPr>
          <w:p w14:paraId="4FF3ABE0" w14:textId="77777777" w:rsidR="001545A3" w:rsidRPr="00224B80" w:rsidRDefault="001545A3" w:rsidP="00C04786">
            <w:pPr>
              <w:jc w:val="center"/>
              <w:rPr>
                <w:sz w:val="22"/>
                <w:szCs w:val="22"/>
              </w:rPr>
            </w:pPr>
            <w:r w:rsidRPr="00224B80">
              <w:rPr>
                <w:sz w:val="22"/>
                <w:szCs w:val="22"/>
              </w:rPr>
              <w:t>Котельная №1</w:t>
            </w:r>
          </w:p>
        </w:tc>
        <w:tc>
          <w:tcPr>
            <w:tcW w:w="875" w:type="pct"/>
            <w:vMerge w:val="restart"/>
            <w:shd w:val="clear" w:color="auto" w:fill="auto"/>
            <w:vAlign w:val="center"/>
          </w:tcPr>
          <w:p w14:paraId="521590F5" w14:textId="77777777" w:rsidR="001545A3" w:rsidRPr="00224B80" w:rsidRDefault="001545A3" w:rsidP="00C04786">
            <w:pPr>
              <w:jc w:val="center"/>
              <w:rPr>
                <w:sz w:val="22"/>
                <w:szCs w:val="22"/>
              </w:rPr>
            </w:pPr>
            <w:r w:rsidRPr="00224B80">
              <w:rPr>
                <w:sz w:val="22"/>
                <w:szCs w:val="22"/>
              </w:rPr>
              <w:t>Вероятность безотказной работы системы теплоснабжения Р=0,9;</w:t>
            </w:r>
          </w:p>
          <w:p w14:paraId="2066E604" w14:textId="77777777" w:rsidR="001545A3" w:rsidRPr="00224B80" w:rsidRDefault="001545A3" w:rsidP="00C04786">
            <w:pPr>
              <w:jc w:val="center"/>
              <w:rPr>
                <w:sz w:val="22"/>
                <w:szCs w:val="22"/>
              </w:rPr>
            </w:pPr>
            <w:r w:rsidRPr="00224B80">
              <w:rPr>
                <w:sz w:val="22"/>
                <w:szCs w:val="22"/>
              </w:rPr>
              <w:t>Коэффициент готовности Кг=0,97</w:t>
            </w:r>
          </w:p>
        </w:tc>
        <w:tc>
          <w:tcPr>
            <w:tcW w:w="875" w:type="pct"/>
            <w:shd w:val="clear" w:color="000000" w:fill="FFFFFF"/>
            <w:vAlign w:val="center"/>
          </w:tcPr>
          <w:p w14:paraId="2692E738" w14:textId="77777777" w:rsidR="001545A3" w:rsidRPr="00224B80" w:rsidRDefault="001545A3" w:rsidP="00C04786">
            <w:pPr>
              <w:pStyle w:val="Affa"/>
              <w:ind w:firstLine="0"/>
              <w:jc w:val="center"/>
              <w:rPr>
                <w:sz w:val="22"/>
                <w:szCs w:val="22"/>
              </w:rPr>
            </w:pPr>
            <w:r w:rsidRPr="00224B80">
              <w:rPr>
                <w:sz w:val="22"/>
                <w:szCs w:val="22"/>
              </w:rPr>
              <w:t>Р=0,99998;</w:t>
            </w:r>
          </w:p>
          <w:p w14:paraId="6CBD18EC" w14:textId="77777777" w:rsidR="001545A3" w:rsidRPr="00224B80" w:rsidRDefault="001545A3" w:rsidP="00C04786">
            <w:pPr>
              <w:pStyle w:val="Affa"/>
              <w:ind w:firstLine="0"/>
              <w:jc w:val="center"/>
              <w:rPr>
                <w:sz w:val="22"/>
                <w:szCs w:val="22"/>
              </w:rPr>
            </w:pPr>
            <w:r w:rsidRPr="00224B80">
              <w:rPr>
                <w:sz w:val="22"/>
                <w:szCs w:val="22"/>
              </w:rPr>
              <w:t>Кг=0,99993</w:t>
            </w:r>
          </w:p>
        </w:tc>
        <w:tc>
          <w:tcPr>
            <w:tcW w:w="1802" w:type="pct"/>
            <w:shd w:val="clear" w:color="000000" w:fill="FFFFFF"/>
            <w:vAlign w:val="center"/>
          </w:tcPr>
          <w:p w14:paraId="2D71FDD0" w14:textId="77777777" w:rsidR="001545A3" w:rsidRPr="00224B80" w:rsidRDefault="001545A3" w:rsidP="00C04786">
            <w:pPr>
              <w:jc w:val="center"/>
              <w:rPr>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228C52DE" w14:textId="77777777" w:rsidTr="00C04786">
        <w:trPr>
          <w:cantSplit/>
        </w:trPr>
        <w:tc>
          <w:tcPr>
            <w:tcW w:w="256" w:type="pct"/>
            <w:shd w:val="clear" w:color="auto" w:fill="auto"/>
            <w:vAlign w:val="center"/>
          </w:tcPr>
          <w:p w14:paraId="181BA564" w14:textId="77777777" w:rsidR="001545A3" w:rsidRPr="00224B80" w:rsidRDefault="001545A3" w:rsidP="00C04786">
            <w:pPr>
              <w:pStyle w:val="aa"/>
              <w:jc w:val="center"/>
              <w:rPr>
                <w:sz w:val="22"/>
                <w:szCs w:val="22"/>
              </w:rPr>
            </w:pPr>
            <w:r w:rsidRPr="00224B80">
              <w:rPr>
                <w:sz w:val="22"/>
                <w:szCs w:val="22"/>
              </w:rPr>
              <w:t>2</w:t>
            </w:r>
          </w:p>
        </w:tc>
        <w:tc>
          <w:tcPr>
            <w:tcW w:w="1192" w:type="pct"/>
            <w:tcBorders>
              <w:right w:val="single" w:sz="4" w:space="0" w:color="auto"/>
            </w:tcBorders>
            <w:shd w:val="clear" w:color="auto" w:fill="auto"/>
            <w:vAlign w:val="center"/>
          </w:tcPr>
          <w:p w14:paraId="77A4B1E2" w14:textId="77777777" w:rsidR="001545A3" w:rsidRPr="00224B80" w:rsidRDefault="001545A3" w:rsidP="00C04786">
            <w:pPr>
              <w:jc w:val="center"/>
              <w:rPr>
                <w:sz w:val="22"/>
                <w:szCs w:val="22"/>
              </w:rPr>
            </w:pPr>
            <w:r w:rsidRPr="00224B80">
              <w:rPr>
                <w:sz w:val="22"/>
                <w:szCs w:val="22"/>
              </w:rPr>
              <w:t>Котельная №2</w:t>
            </w:r>
          </w:p>
        </w:tc>
        <w:tc>
          <w:tcPr>
            <w:tcW w:w="875" w:type="pct"/>
            <w:vMerge/>
            <w:shd w:val="clear" w:color="auto" w:fill="auto"/>
            <w:vAlign w:val="center"/>
          </w:tcPr>
          <w:p w14:paraId="04493307" w14:textId="77777777" w:rsidR="001545A3" w:rsidRPr="00224B80" w:rsidRDefault="001545A3" w:rsidP="00C04786">
            <w:pPr>
              <w:jc w:val="center"/>
              <w:rPr>
                <w:sz w:val="22"/>
                <w:szCs w:val="22"/>
              </w:rPr>
            </w:pPr>
          </w:p>
        </w:tc>
        <w:tc>
          <w:tcPr>
            <w:tcW w:w="875" w:type="pct"/>
            <w:shd w:val="clear" w:color="000000" w:fill="FFFFFF"/>
            <w:vAlign w:val="center"/>
          </w:tcPr>
          <w:p w14:paraId="073733D7" w14:textId="77777777" w:rsidR="001545A3" w:rsidRPr="00224B80" w:rsidRDefault="001545A3" w:rsidP="00C04786">
            <w:pPr>
              <w:pStyle w:val="Affa"/>
              <w:ind w:firstLine="0"/>
              <w:jc w:val="center"/>
              <w:rPr>
                <w:sz w:val="22"/>
                <w:szCs w:val="22"/>
              </w:rPr>
            </w:pPr>
            <w:r w:rsidRPr="00224B80">
              <w:rPr>
                <w:sz w:val="22"/>
                <w:szCs w:val="22"/>
              </w:rPr>
              <w:t>Р=0,98050;</w:t>
            </w:r>
          </w:p>
          <w:p w14:paraId="6BCC7D98" w14:textId="77777777" w:rsidR="001545A3" w:rsidRPr="00224B80" w:rsidRDefault="001545A3" w:rsidP="00C04786">
            <w:pPr>
              <w:pStyle w:val="Affa"/>
              <w:ind w:firstLine="0"/>
              <w:jc w:val="center"/>
              <w:rPr>
                <w:sz w:val="22"/>
                <w:szCs w:val="22"/>
              </w:rPr>
            </w:pPr>
            <w:r w:rsidRPr="00224B80">
              <w:rPr>
                <w:sz w:val="22"/>
                <w:szCs w:val="22"/>
              </w:rPr>
              <w:t>Кг=0,99795</w:t>
            </w:r>
          </w:p>
        </w:tc>
        <w:tc>
          <w:tcPr>
            <w:tcW w:w="1802" w:type="pct"/>
            <w:shd w:val="clear" w:color="000000" w:fill="FFFFFF"/>
            <w:vAlign w:val="center"/>
          </w:tcPr>
          <w:p w14:paraId="1EFB1CCB" w14:textId="77777777" w:rsidR="001545A3" w:rsidRPr="00224B80" w:rsidRDefault="001545A3" w:rsidP="00C04786">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2708AD9C" w14:textId="77777777" w:rsidTr="00C04786">
        <w:trPr>
          <w:cantSplit/>
        </w:trPr>
        <w:tc>
          <w:tcPr>
            <w:tcW w:w="256" w:type="pct"/>
            <w:shd w:val="clear" w:color="auto" w:fill="auto"/>
            <w:vAlign w:val="center"/>
          </w:tcPr>
          <w:p w14:paraId="7C53CE2F" w14:textId="77777777" w:rsidR="001545A3" w:rsidRPr="00224B80" w:rsidRDefault="001545A3" w:rsidP="00C04786">
            <w:pPr>
              <w:pStyle w:val="aa"/>
              <w:jc w:val="center"/>
              <w:rPr>
                <w:sz w:val="22"/>
                <w:szCs w:val="22"/>
              </w:rPr>
            </w:pPr>
            <w:r w:rsidRPr="00224B80">
              <w:rPr>
                <w:sz w:val="22"/>
                <w:szCs w:val="22"/>
              </w:rPr>
              <w:t>3</w:t>
            </w:r>
          </w:p>
        </w:tc>
        <w:tc>
          <w:tcPr>
            <w:tcW w:w="1192" w:type="pct"/>
            <w:tcBorders>
              <w:right w:val="single" w:sz="4" w:space="0" w:color="auto"/>
            </w:tcBorders>
            <w:shd w:val="clear" w:color="auto" w:fill="auto"/>
            <w:vAlign w:val="center"/>
          </w:tcPr>
          <w:p w14:paraId="3619E27A" w14:textId="77777777" w:rsidR="001545A3" w:rsidRPr="00224B80" w:rsidRDefault="001545A3" w:rsidP="00C04786">
            <w:pPr>
              <w:jc w:val="center"/>
              <w:rPr>
                <w:sz w:val="22"/>
                <w:szCs w:val="22"/>
              </w:rPr>
            </w:pPr>
            <w:r w:rsidRPr="00224B80">
              <w:rPr>
                <w:sz w:val="22"/>
                <w:szCs w:val="22"/>
              </w:rPr>
              <w:t>Котельная №4</w:t>
            </w:r>
          </w:p>
        </w:tc>
        <w:tc>
          <w:tcPr>
            <w:tcW w:w="875" w:type="pct"/>
            <w:vMerge/>
            <w:shd w:val="clear" w:color="auto" w:fill="auto"/>
            <w:vAlign w:val="center"/>
          </w:tcPr>
          <w:p w14:paraId="1A123079" w14:textId="77777777" w:rsidR="001545A3" w:rsidRPr="00224B80" w:rsidRDefault="001545A3" w:rsidP="00C04786">
            <w:pPr>
              <w:jc w:val="center"/>
              <w:rPr>
                <w:sz w:val="22"/>
                <w:szCs w:val="22"/>
              </w:rPr>
            </w:pPr>
          </w:p>
        </w:tc>
        <w:tc>
          <w:tcPr>
            <w:tcW w:w="875" w:type="pct"/>
            <w:shd w:val="clear" w:color="000000" w:fill="FFFFFF"/>
            <w:vAlign w:val="center"/>
          </w:tcPr>
          <w:p w14:paraId="46DA56BE" w14:textId="77777777" w:rsidR="001545A3" w:rsidRPr="00224B80" w:rsidRDefault="001545A3" w:rsidP="00C04786">
            <w:pPr>
              <w:pStyle w:val="Affa"/>
              <w:ind w:firstLine="0"/>
              <w:jc w:val="center"/>
              <w:rPr>
                <w:sz w:val="22"/>
                <w:szCs w:val="22"/>
              </w:rPr>
            </w:pPr>
            <w:r w:rsidRPr="00224B80">
              <w:rPr>
                <w:sz w:val="22"/>
                <w:szCs w:val="22"/>
              </w:rPr>
              <w:t>Р=0,99741;</w:t>
            </w:r>
          </w:p>
          <w:p w14:paraId="413E871F" w14:textId="77777777" w:rsidR="001545A3" w:rsidRPr="00224B80" w:rsidRDefault="001545A3" w:rsidP="00C04786">
            <w:pPr>
              <w:pStyle w:val="Affa"/>
              <w:ind w:firstLine="0"/>
              <w:jc w:val="center"/>
              <w:rPr>
                <w:sz w:val="22"/>
                <w:szCs w:val="22"/>
              </w:rPr>
            </w:pPr>
            <w:r w:rsidRPr="00224B80">
              <w:rPr>
                <w:sz w:val="22"/>
                <w:szCs w:val="22"/>
              </w:rPr>
              <w:t>Кг=0,99942</w:t>
            </w:r>
          </w:p>
        </w:tc>
        <w:tc>
          <w:tcPr>
            <w:tcW w:w="1802" w:type="pct"/>
            <w:shd w:val="clear" w:color="000000" w:fill="FFFFFF"/>
            <w:vAlign w:val="center"/>
          </w:tcPr>
          <w:p w14:paraId="16D290C6" w14:textId="77777777" w:rsidR="001545A3" w:rsidRPr="00224B80" w:rsidRDefault="001545A3" w:rsidP="00C04786">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0E4F72C9" w14:textId="77777777" w:rsidTr="00C04786">
        <w:trPr>
          <w:cantSplit/>
        </w:trPr>
        <w:tc>
          <w:tcPr>
            <w:tcW w:w="256" w:type="pct"/>
            <w:shd w:val="clear" w:color="auto" w:fill="auto"/>
            <w:vAlign w:val="center"/>
          </w:tcPr>
          <w:p w14:paraId="12F8FD8F" w14:textId="77777777" w:rsidR="001545A3" w:rsidRPr="00224B80" w:rsidRDefault="001545A3" w:rsidP="00C04786">
            <w:pPr>
              <w:pStyle w:val="aa"/>
              <w:jc w:val="center"/>
              <w:rPr>
                <w:sz w:val="22"/>
                <w:szCs w:val="22"/>
              </w:rPr>
            </w:pPr>
            <w:r w:rsidRPr="00224B80">
              <w:rPr>
                <w:sz w:val="22"/>
                <w:szCs w:val="22"/>
              </w:rPr>
              <w:t>4</w:t>
            </w:r>
          </w:p>
        </w:tc>
        <w:tc>
          <w:tcPr>
            <w:tcW w:w="1192" w:type="pct"/>
            <w:tcBorders>
              <w:right w:val="single" w:sz="4" w:space="0" w:color="auto"/>
            </w:tcBorders>
            <w:shd w:val="clear" w:color="auto" w:fill="auto"/>
            <w:vAlign w:val="center"/>
          </w:tcPr>
          <w:p w14:paraId="75242027" w14:textId="77777777" w:rsidR="001545A3" w:rsidRPr="00224B80" w:rsidRDefault="001545A3" w:rsidP="00C04786">
            <w:pPr>
              <w:jc w:val="center"/>
              <w:rPr>
                <w:sz w:val="22"/>
                <w:szCs w:val="22"/>
              </w:rPr>
            </w:pPr>
            <w:r w:rsidRPr="00224B80">
              <w:rPr>
                <w:sz w:val="22"/>
                <w:szCs w:val="22"/>
              </w:rPr>
              <w:t>Котельная №5 «ФОК»</w:t>
            </w:r>
          </w:p>
        </w:tc>
        <w:tc>
          <w:tcPr>
            <w:tcW w:w="875" w:type="pct"/>
            <w:vMerge/>
            <w:shd w:val="clear" w:color="auto" w:fill="auto"/>
            <w:vAlign w:val="center"/>
          </w:tcPr>
          <w:p w14:paraId="05F263C5" w14:textId="77777777" w:rsidR="001545A3" w:rsidRPr="00224B80" w:rsidRDefault="001545A3" w:rsidP="00C04786">
            <w:pPr>
              <w:jc w:val="center"/>
              <w:rPr>
                <w:sz w:val="22"/>
                <w:szCs w:val="22"/>
              </w:rPr>
            </w:pPr>
          </w:p>
        </w:tc>
        <w:tc>
          <w:tcPr>
            <w:tcW w:w="875" w:type="pct"/>
            <w:shd w:val="clear" w:color="000000" w:fill="FFFFFF"/>
            <w:vAlign w:val="center"/>
          </w:tcPr>
          <w:p w14:paraId="3EEA29C0" w14:textId="77777777" w:rsidR="001545A3" w:rsidRPr="00224B80" w:rsidRDefault="001545A3" w:rsidP="00C04786">
            <w:pPr>
              <w:pStyle w:val="Affa"/>
              <w:ind w:firstLine="0"/>
              <w:jc w:val="center"/>
              <w:rPr>
                <w:sz w:val="22"/>
                <w:szCs w:val="22"/>
              </w:rPr>
            </w:pPr>
            <w:r w:rsidRPr="00224B80">
              <w:rPr>
                <w:sz w:val="22"/>
                <w:szCs w:val="22"/>
              </w:rPr>
              <w:t>Р=0,99999;</w:t>
            </w:r>
          </w:p>
          <w:p w14:paraId="38507288" w14:textId="77777777" w:rsidR="001545A3" w:rsidRPr="00224B80" w:rsidRDefault="001545A3" w:rsidP="00C04786">
            <w:pPr>
              <w:pStyle w:val="Affa"/>
              <w:ind w:firstLine="0"/>
              <w:jc w:val="center"/>
              <w:rPr>
                <w:sz w:val="22"/>
                <w:szCs w:val="22"/>
              </w:rPr>
            </w:pPr>
            <w:r w:rsidRPr="00224B80">
              <w:rPr>
                <w:sz w:val="22"/>
                <w:szCs w:val="22"/>
              </w:rPr>
              <w:t>Кг=1,00000</w:t>
            </w:r>
          </w:p>
        </w:tc>
        <w:tc>
          <w:tcPr>
            <w:tcW w:w="1802" w:type="pct"/>
            <w:shd w:val="clear" w:color="000000" w:fill="FFFFFF"/>
            <w:vAlign w:val="center"/>
          </w:tcPr>
          <w:p w14:paraId="0146A5B3" w14:textId="77777777" w:rsidR="001545A3" w:rsidRPr="00224B80" w:rsidRDefault="001545A3" w:rsidP="00C04786">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r w:rsidR="00224B80" w:rsidRPr="00224B80" w14:paraId="047E55DC" w14:textId="77777777" w:rsidTr="00C04786">
        <w:trPr>
          <w:cantSplit/>
        </w:trPr>
        <w:tc>
          <w:tcPr>
            <w:tcW w:w="256" w:type="pct"/>
            <w:shd w:val="clear" w:color="auto" w:fill="auto"/>
            <w:vAlign w:val="center"/>
          </w:tcPr>
          <w:p w14:paraId="18F349B0" w14:textId="77777777" w:rsidR="001545A3" w:rsidRPr="00224B80" w:rsidRDefault="001545A3" w:rsidP="00C04786">
            <w:pPr>
              <w:pStyle w:val="aa"/>
              <w:jc w:val="center"/>
              <w:rPr>
                <w:sz w:val="22"/>
                <w:szCs w:val="22"/>
              </w:rPr>
            </w:pPr>
            <w:r w:rsidRPr="00224B80">
              <w:rPr>
                <w:sz w:val="22"/>
                <w:szCs w:val="22"/>
              </w:rPr>
              <w:t>5</w:t>
            </w:r>
          </w:p>
        </w:tc>
        <w:tc>
          <w:tcPr>
            <w:tcW w:w="1192" w:type="pct"/>
            <w:tcBorders>
              <w:right w:val="single" w:sz="4" w:space="0" w:color="auto"/>
            </w:tcBorders>
            <w:shd w:val="clear" w:color="auto" w:fill="auto"/>
            <w:vAlign w:val="center"/>
          </w:tcPr>
          <w:p w14:paraId="485E9A8C" w14:textId="77777777" w:rsidR="001545A3" w:rsidRPr="00224B80" w:rsidRDefault="001545A3" w:rsidP="00C04786">
            <w:pPr>
              <w:jc w:val="center"/>
              <w:rPr>
                <w:sz w:val="22"/>
                <w:szCs w:val="22"/>
              </w:rPr>
            </w:pPr>
            <w:r w:rsidRPr="00224B80">
              <w:t>Котельной №3634 (в/г №4 г. Ельня)</w:t>
            </w:r>
          </w:p>
        </w:tc>
        <w:tc>
          <w:tcPr>
            <w:tcW w:w="875" w:type="pct"/>
            <w:vMerge/>
            <w:shd w:val="clear" w:color="auto" w:fill="auto"/>
            <w:vAlign w:val="center"/>
          </w:tcPr>
          <w:p w14:paraId="705BD87E" w14:textId="77777777" w:rsidR="001545A3" w:rsidRPr="00224B80" w:rsidRDefault="001545A3" w:rsidP="00C04786">
            <w:pPr>
              <w:jc w:val="center"/>
              <w:rPr>
                <w:sz w:val="22"/>
                <w:szCs w:val="22"/>
              </w:rPr>
            </w:pPr>
          </w:p>
        </w:tc>
        <w:tc>
          <w:tcPr>
            <w:tcW w:w="875" w:type="pct"/>
            <w:shd w:val="clear" w:color="000000" w:fill="FFFFFF"/>
            <w:vAlign w:val="center"/>
          </w:tcPr>
          <w:p w14:paraId="0E8D4406" w14:textId="77777777" w:rsidR="001545A3" w:rsidRPr="00224B80" w:rsidRDefault="001545A3" w:rsidP="00C04786">
            <w:pPr>
              <w:pStyle w:val="Affa"/>
              <w:ind w:firstLine="0"/>
              <w:jc w:val="center"/>
              <w:rPr>
                <w:sz w:val="22"/>
                <w:szCs w:val="22"/>
              </w:rPr>
            </w:pPr>
            <w:r w:rsidRPr="00224B80">
              <w:rPr>
                <w:sz w:val="22"/>
                <w:szCs w:val="22"/>
              </w:rPr>
              <w:t>Р=0,95241;</w:t>
            </w:r>
          </w:p>
          <w:p w14:paraId="5C776388" w14:textId="77777777" w:rsidR="001545A3" w:rsidRPr="00224B80" w:rsidRDefault="001545A3" w:rsidP="00C04786">
            <w:pPr>
              <w:pStyle w:val="Affa"/>
              <w:ind w:firstLine="0"/>
              <w:jc w:val="center"/>
              <w:rPr>
                <w:sz w:val="22"/>
                <w:szCs w:val="22"/>
              </w:rPr>
            </w:pPr>
            <w:r w:rsidRPr="00224B80">
              <w:rPr>
                <w:sz w:val="22"/>
                <w:szCs w:val="22"/>
              </w:rPr>
              <w:t>Кг=0,99805</w:t>
            </w:r>
          </w:p>
        </w:tc>
        <w:tc>
          <w:tcPr>
            <w:tcW w:w="1802" w:type="pct"/>
            <w:shd w:val="clear" w:color="000000" w:fill="FFFFFF"/>
            <w:vAlign w:val="center"/>
          </w:tcPr>
          <w:p w14:paraId="6B3251F0" w14:textId="77777777" w:rsidR="001545A3" w:rsidRPr="00224B80" w:rsidRDefault="001545A3" w:rsidP="00C04786">
            <w:pPr>
              <w:jc w:val="center"/>
              <w:rPr>
                <w:bCs/>
                <w:sz w:val="22"/>
                <w:szCs w:val="22"/>
              </w:rPr>
            </w:pPr>
            <w:r w:rsidRPr="00224B80">
              <w:rPr>
                <w:bCs/>
                <w:sz w:val="22"/>
                <w:szCs w:val="22"/>
              </w:rPr>
              <w:t xml:space="preserve">Вероятность безотказной работы системы соответствует нормативным требованиям, </w:t>
            </w:r>
            <w:r w:rsidRPr="00224B80">
              <w:rPr>
                <w:sz w:val="22"/>
                <w:szCs w:val="22"/>
              </w:rPr>
              <w:t xml:space="preserve">коэффициент готовности </w:t>
            </w:r>
            <w:r w:rsidRPr="00224B80">
              <w:rPr>
                <w:bCs/>
                <w:sz w:val="22"/>
                <w:szCs w:val="22"/>
              </w:rPr>
              <w:t>соответствует нормативным требованиям</w:t>
            </w:r>
          </w:p>
        </w:tc>
      </w:tr>
    </w:tbl>
    <w:p w14:paraId="03B0C2F4" w14:textId="77777777" w:rsidR="0008152C" w:rsidRPr="00224B80" w:rsidRDefault="0008152C"/>
    <w:p w14:paraId="6E4D68F2" w14:textId="09165509" w:rsidR="00314855" w:rsidRPr="00224B80" w:rsidRDefault="00314855" w:rsidP="00314855">
      <w:pPr>
        <w:pStyle w:val="Affa"/>
      </w:pPr>
      <w:bookmarkStart w:id="527" w:name="_Toc158278770"/>
      <w:bookmarkStart w:id="528" w:name="_Toc343247326"/>
      <w:bookmarkStart w:id="529" w:name="_Toc343877040"/>
      <w:r w:rsidRPr="00224B80">
        <w:t>Вероятность безотказной работы и коэффициент готовности систем теплоснабжения</w:t>
      </w:r>
      <w:r w:rsidR="00574E71" w:rsidRPr="00224B80">
        <w:t xml:space="preserve"> округа </w:t>
      </w:r>
      <w:r w:rsidRPr="00224B80">
        <w:t>соответствует нормативным требованиям. Для обеспечения надежного теплоснабжения потребителей рекомендуется своевременно проводить текущие и плановые ремонты объектов системы теплоснабжения.</w:t>
      </w:r>
    </w:p>
    <w:p w14:paraId="585673D3" w14:textId="77777777" w:rsidR="00302B66" w:rsidRPr="00224B80" w:rsidRDefault="00CC521F" w:rsidP="0006129B">
      <w:pPr>
        <w:pStyle w:val="21"/>
        <w:spacing w:line="240" w:lineRule="auto"/>
      </w:pPr>
      <w:bookmarkStart w:id="530" w:name="_Toc206146433"/>
      <w:r w:rsidRPr="00224B80">
        <w:lastRenderedPageBreak/>
        <w:t>11.2 М</w:t>
      </w:r>
      <w:r w:rsidR="00B35576" w:rsidRPr="00224B80">
        <w:t>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27"/>
      <w:bookmarkEnd w:id="530"/>
    </w:p>
    <w:p w14:paraId="07A656DF" w14:textId="64DAAAB5" w:rsidR="00302B66" w:rsidRPr="00224B80" w:rsidRDefault="00302B66" w:rsidP="0006129B">
      <w:pPr>
        <w:tabs>
          <w:tab w:val="left" w:pos="993"/>
        </w:tabs>
        <w:ind w:firstLine="709"/>
        <w:rPr>
          <w:rFonts w:eastAsia="Microsoft YaHei"/>
          <w:spacing w:val="-5"/>
        </w:rPr>
      </w:pPr>
      <w:r w:rsidRPr="00224B80">
        <w:rPr>
          <w:rFonts w:eastAsia="Microsoft YaHei"/>
          <w:spacing w:val="-5"/>
        </w:rPr>
        <w:t xml:space="preserve">Отказ теплоснабжения потребителя – событие, приводящее к падению температуры в отапливаемых помещениях жилых и общественных зданий ниже плюс 12°С, в промышленных зданиях ниже </w:t>
      </w:r>
      <w:r w:rsidR="001509D9" w:rsidRPr="00224B80">
        <w:rPr>
          <w:rFonts w:eastAsia="Microsoft YaHei"/>
          <w:spacing w:val="-5"/>
        </w:rPr>
        <w:t xml:space="preserve">плюс </w:t>
      </w:r>
      <w:r w:rsidRPr="00224B80">
        <w:rPr>
          <w:rFonts w:eastAsia="Microsoft YaHei"/>
          <w:spacing w:val="-5"/>
        </w:rPr>
        <w:t xml:space="preserve">8°С, в соответствии со </w:t>
      </w:r>
      <w:r w:rsidR="00DE55A1" w:rsidRPr="00224B80">
        <w:rPr>
          <w:rFonts w:eastAsia="Microsoft YaHei"/>
          <w:spacing w:val="-5"/>
        </w:rPr>
        <w:t xml:space="preserve">СП 124.13330.2012 </w:t>
      </w:r>
      <w:r w:rsidR="00AD4256" w:rsidRPr="00224B80">
        <w:rPr>
          <w:rFonts w:eastAsia="Microsoft YaHei"/>
          <w:spacing w:val="-5"/>
        </w:rPr>
        <w:t>«</w:t>
      </w:r>
      <w:r w:rsidR="00DE55A1" w:rsidRPr="00224B80">
        <w:rPr>
          <w:rFonts w:eastAsia="Microsoft YaHei"/>
          <w:spacing w:val="-5"/>
        </w:rPr>
        <w:t>Свод правил. Тепловые сети. Актуализированная редакция СНиП 41-02-2003</w:t>
      </w:r>
      <w:r w:rsidR="00AD4256" w:rsidRPr="00224B80">
        <w:rPr>
          <w:rFonts w:eastAsia="Microsoft YaHei"/>
          <w:spacing w:val="-5"/>
        </w:rPr>
        <w:t>»</w:t>
      </w:r>
      <w:r w:rsidRPr="00224B80">
        <w:rPr>
          <w:rFonts w:eastAsia="Microsoft YaHei"/>
          <w:spacing w:val="-5"/>
        </w:rPr>
        <w:t>. С учетом данных о теплоаккумулирующей способности объектов теплопотребления (зданий) определяется время, за которое температура внутри отапливаемого помещения снизится до температуры, установленной в критериях отказа теплоснабжения.</w:t>
      </w:r>
    </w:p>
    <w:p w14:paraId="135F6E19" w14:textId="77777777" w:rsidR="00302B66" w:rsidRPr="00224B80" w:rsidRDefault="009C38E7" w:rsidP="0006129B">
      <w:pPr>
        <w:tabs>
          <w:tab w:val="left" w:pos="993"/>
        </w:tabs>
        <w:ind w:firstLine="709"/>
        <w:rPr>
          <w:rFonts w:eastAsia="Microsoft YaHei"/>
          <w:spacing w:val="-5"/>
        </w:rPr>
      </w:pPr>
      <w:r w:rsidRPr="00224B80">
        <w:rPr>
          <w:rFonts w:eastAsia="Microsoft YaHei"/>
          <w:spacing w:val="-5"/>
        </w:rPr>
        <w:t xml:space="preserve">Период </w:t>
      </w:r>
      <w:r w:rsidR="00302B66" w:rsidRPr="00224B80">
        <w:rPr>
          <w:rFonts w:eastAsia="Microsoft YaHei"/>
          <w:spacing w:val="-5"/>
        </w:rPr>
        <w:t>времени снижения температуры при внезапном прекращении теплоснабжения до критического значения (плюс 12°С) рассчитывается по формуле:</w:t>
      </w:r>
    </w:p>
    <w:p w14:paraId="4F0F7AB1" w14:textId="77777777" w:rsidR="00302B66" w:rsidRPr="00224B80" w:rsidRDefault="00302B66" w:rsidP="0006129B">
      <w:pPr>
        <w:tabs>
          <w:tab w:val="left" w:pos="993"/>
        </w:tabs>
        <w:ind w:firstLine="709"/>
        <w:jc w:val="center"/>
      </w:pPr>
      <w:r w:rsidRPr="00224B80">
        <w:rPr>
          <w:position w:val="-30"/>
        </w:rPr>
        <w:object w:dxaOrig="1780" w:dyaOrig="700" w14:anchorId="492394AA">
          <v:shape id="_x0000_i1026" type="#_x0000_t75" style="width:86.25pt;height:36.75pt" o:ole="">
            <v:imagedata r:id="rId28" o:title=""/>
          </v:shape>
          <o:OLEObject Type="Embed" ProgID="Equation.3" ShapeID="_x0000_i1026" DrawAspect="Content" ObjectID="_1818828353" r:id="rId29"/>
        </w:object>
      </w:r>
      <w:r w:rsidRPr="00224B80">
        <w:t>,</w:t>
      </w:r>
    </w:p>
    <w:p w14:paraId="1FE2A854" w14:textId="77777777" w:rsidR="00302B66" w:rsidRPr="00224B80" w:rsidRDefault="00302B66" w:rsidP="0006129B">
      <w:pPr>
        <w:tabs>
          <w:tab w:val="left" w:pos="993"/>
        </w:tabs>
        <w:ind w:firstLine="709"/>
      </w:pPr>
      <w:r w:rsidRPr="00224B80">
        <w:t xml:space="preserve">где </w:t>
      </w:r>
      <w:r w:rsidRPr="00224B80">
        <w:rPr>
          <w:position w:val="-12"/>
        </w:rPr>
        <w:object w:dxaOrig="340" w:dyaOrig="360" w14:anchorId="750B181E">
          <v:shape id="_x0000_i1027" type="#_x0000_t75" style="width:21.75pt;height:21.75pt" o:ole="">
            <v:imagedata r:id="rId30" o:title=""/>
          </v:shape>
          <o:OLEObject Type="Embed" ProgID="Equation.3" ShapeID="_x0000_i1027" DrawAspect="Content" ObjectID="_1818828354" r:id="rId31"/>
        </w:object>
      </w:r>
      <w:r w:rsidRPr="00224B80">
        <w:t xml:space="preserve"> - внутренняя температура, которая устанавливается критерием отказа теплоснабжения (</w:t>
      </w:r>
      <w:r w:rsidRPr="00224B80">
        <w:rPr>
          <w:rFonts w:eastAsia="Microsoft YaHei"/>
          <w:spacing w:val="-5"/>
        </w:rPr>
        <w:t>плюс 12°С</w:t>
      </w:r>
      <w:r w:rsidRPr="00224B80">
        <w:t>);</w:t>
      </w:r>
    </w:p>
    <w:p w14:paraId="556051B1" w14:textId="77777777" w:rsidR="00302B66" w:rsidRPr="00224B80" w:rsidRDefault="00302B66" w:rsidP="0006129B">
      <w:pPr>
        <w:tabs>
          <w:tab w:val="left" w:pos="993"/>
        </w:tabs>
        <w:ind w:firstLine="709"/>
      </w:pPr>
      <w:r w:rsidRPr="00224B80">
        <w:rPr>
          <w:position w:val="-12"/>
        </w:rPr>
        <w:object w:dxaOrig="1020" w:dyaOrig="380" w14:anchorId="45A93959">
          <v:shape id="_x0000_i1028" type="#_x0000_t75" style="width:50.25pt;height:21.75pt" o:ole="">
            <v:imagedata r:id="rId32" o:title=""/>
          </v:shape>
          <o:OLEObject Type="Embed" ProgID="Equation.3" ShapeID="_x0000_i1028" DrawAspect="Content" ObjectID="_1818828355" r:id="rId33"/>
        </w:object>
      </w:r>
      <w:r w:rsidRPr="00224B80">
        <w:t xml:space="preserve"> - температура в отапливаемом помещении, которая была в момент начала исходного события;</w:t>
      </w:r>
    </w:p>
    <w:p w14:paraId="6B2ACF76" w14:textId="77777777" w:rsidR="00302B66" w:rsidRPr="00224B80" w:rsidRDefault="00302B66" w:rsidP="0006129B">
      <w:pPr>
        <w:tabs>
          <w:tab w:val="left" w:pos="993"/>
        </w:tabs>
        <w:ind w:firstLine="709"/>
      </w:pPr>
      <w:r w:rsidRPr="00224B80">
        <w:rPr>
          <w:position w:val="-10"/>
        </w:rPr>
        <w:object w:dxaOrig="880" w:dyaOrig="320" w14:anchorId="0809EE51">
          <v:shape id="_x0000_i1029" type="#_x0000_t75" style="width:44.25pt;height:14.25pt" o:ole="">
            <v:imagedata r:id="rId34" o:title=""/>
          </v:shape>
          <o:OLEObject Type="Embed" ProgID="Equation.3" ShapeID="_x0000_i1029" DrawAspect="Content" ObjectID="_1818828356" r:id="rId35"/>
        </w:object>
      </w:r>
      <w:r w:rsidRPr="00224B80">
        <w:t xml:space="preserve"> - коэффициент аккумуляции помещения (здания).</w:t>
      </w:r>
    </w:p>
    <w:p w14:paraId="6465CBBD" w14:textId="31084F53" w:rsidR="00302B66" w:rsidRPr="00224B80" w:rsidRDefault="00302B66" w:rsidP="0006129B">
      <w:pPr>
        <w:tabs>
          <w:tab w:val="left" w:pos="993"/>
        </w:tabs>
        <w:ind w:firstLine="709"/>
      </w:pPr>
      <w:r w:rsidRPr="00224B80">
        <w:t xml:space="preserve">На рисунке </w:t>
      </w:r>
      <w:r w:rsidR="00D73FF7" w:rsidRPr="00224B80">
        <w:t>8</w:t>
      </w:r>
      <w:r w:rsidRPr="00224B80">
        <w:t xml:space="preserve"> представлено графическое сравнение периода времени снижения температуры внутреннего воздуха до критического значения и периода времени, необходимого для восстановления участка тепловой сети.</w:t>
      </w:r>
    </w:p>
    <w:p w14:paraId="304604D4" w14:textId="77777777" w:rsidR="00B627B4" w:rsidRPr="00224B80" w:rsidRDefault="00B627B4" w:rsidP="0006129B">
      <w:pPr>
        <w:tabs>
          <w:tab w:val="left" w:pos="993"/>
        </w:tabs>
        <w:ind w:firstLine="709"/>
      </w:pPr>
    </w:p>
    <w:p w14:paraId="0933F377" w14:textId="77777777" w:rsidR="00302B66" w:rsidRPr="00224B80" w:rsidRDefault="00D224E5" w:rsidP="0006129B">
      <w:pPr>
        <w:tabs>
          <w:tab w:val="left" w:pos="993"/>
        </w:tabs>
        <w:jc w:val="center"/>
      </w:pPr>
      <w:r w:rsidRPr="00224B80">
        <w:rPr>
          <w:noProof/>
        </w:rPr>
        <w:drawing>
          <wp:inline distT="0" distB="0" distL="0" distR="0" wp14:anchorId="00084AE2" wp14:editId="592D6F15">
            <wp:extent cx="6156325" cy="3180080"/>
            <wp:effectExtent l="0" t="0" r="15875" b="20320"/>
            <wp:docPr id="185"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290FC36B" w14:textId="640F10E7" w:rsidR="00302B66" w:rsidRPr="00224B80" w:rsidRDefault="0005686F" w:rsidP="0005686F">
      <w:pPr>
        <w:pStyle w:val="aff8"/>
      </w:pPr>
      <w:r w:rsidRPr="00224B80">
        <w:t xml:space="preserve">Рисунок </w:t>
      </w:r>
      <w:fldSimple w:instr=" SEQ Рисунок \* ARABIC ">
        <w:r w:rsidR="00224B80">
          <w:rPr>
            <w:noProof/>
          </w:rPr>
          <w:t>8</w:t>
        </w:r>
      </w:fldSimple>
      <w:r w:rsidRPr="00224B80">
        <w:t xml:space="preserve"> </w:t>
      </w:r>
      <w:r w:rsidR="00302B66" w:rsidRPr="00224B80">
        <w:t>- Графическое сравнение периода времени снижения температуры внутреннего воздуха до критического значения и периода времени, необходимого для восстановления участка тепловой сети</w:t>
      </w:r>
    </w:p>
    <w:p w14:paraId="5CC8B9A2" w14:textId="77777777" w:rsidR="00302B66" w:rsidRPr="00224B80" w:rsidRDefault="00302B66" w:rsidP="0006129B">
      <w:pPr>
        <w:tabs>
          <w:tab w:val="left" w:pos="993"/>
        </w:tabs>
        <w:ind w:firstLine="709"/>
      </w:pPr>
    </w:p>
    <w:p w14:paraId="1B866CEC" w14:textId="77777777" w:rsidR="00302B66" w:rsidRPr="00224B80" w:rsidRDefault="00302B66" w:rsidP="0006129B">
      <w:pPr>
        <w:tabs>
          <w:tab w:val="left" w:pos="993"/>
        </w:tabs>
        <w:ind w:firstLine="709"/>
      </w:pPr>
      <w:r w:rsidRPr="00224B80">
        <w:t xml:space="preserve">По графику видно, что минимальное значение периода времени снижения температуры внутреннего соответствует расчетной температуре наружного воздуха. При увеличении повышении температуры наружного воздуха </w:t>
      </w:r>
      <w:r w:rsidR="009C38E7" w:rsidRPr="00224B80">
        <w:t xml:space="preserve">период </w:t>
      </w:r>
      <w:r w:rsidRPr="00224B80">
        <w:t xml:space="preserve">времени снижения температуры возрастает, так при температуре </w:t>
      </w:r>
      <w:r w:rsidRPr="00224B80">
        <w:rPr>
          <w:lang w:val="en-US"/>
        </w:rPr>
        <w:t>t</w:t>
      </w:r>
      <w:r w:rsidRPr="00224B80">
        <w:rPr>
          <w:vertAlign w:val="subscript"/>
        </w:rPr>
        <w:t>н</w:t>
      </w:r>
      <w:r w:rsidRPr="00224B80">
        <w:t>=-39°</w:t>
      </w:r>
      <w:r w:rsidRPr="00224B80">
        <w:rPr>
          <w:lang w:val="en-US"/>
        </w:rPr>
        <w:t>C</w:t>
      </w:r>
      <w:r w:rsidRPr="00224B80">
        <w:t xml:space="preserve"> </w:t>
      </w:r>
      <w:r w:rsidR="009C38E7" w:rsidRPr="00224B80">
        <w:t xml:space="preserve">период </w:t>
      </w:r>
      <w:r w:rsidRPr="00224B80">
        <w:t xml:space="preserve">времени составляет </w:t>
      </w:r>
      <w:r w:rsidRPr="00224B80">
        <w:rPr>
          <w:lang w:val="en-US"/>
        </w:rPr>
        <w:t>z</w:t>
      </w:r>
      <w:r w:rsidRPr="00224B80">
        <w:t xml:space="preserve">=6,0492 часов, а при температуре плюс </w:t>
      </w:r>
      <w:r w:rsidRPr="00224B80">
        <w:rPr>
          <w:lang w:val="en-US"/>
        </w:rPr>
        <w:t>t</w:t>
      </w:r>
      <w:r w:rsidRPr="00224B80">
        <w:rPr>
          <w:vertAlign w:val="subscript"/>
        </w:rPr>
        <w:t>н</w:t>
      </w:r>
      <w:r w:rsidRPr="00224B80">
        <w:t>=9°</w:t>
      </w:r>
      <w:r w:rsidRPr="00224B80">
        <w:rPr>
          <w:lang w:val="en-US"/>
        </w:rPr>
        <w:t>C</w:t>
      </w:r>
      <w:r w:rsidRPr="00224B80">
        <w:t xml:space="preserve"> - 51,9713 часов.</w:t>
      </w:r>
    </w:p>
    <w:p w14:paraId="0F0D50E3" w14:textId="77777777" w:rsidR="00302B66" w:rsidRPr="00224B80" w:rsidRDefault="009C38E7" w:rsidP="0006129B">
      <w:pPr>
        <w:tabs>
          <w:tab w:val="left" w:pos="993"/>
        </w:tabs>
        <w:ind w:firstLine="709"/>
      </w:pPr>
      <w:r w:rsidRPr="00224B80">
        <w:lastRenderedPageBreak/>
        <w:t xml:space="preserve">Период </w:t>
      </w:r>
      <w:r w:rsidR="00302B66" w:rsidRPr="00224B80">
        <w:t xml:space="preserve">восстановления участка тепловой сети зависит от диаметра трубопроводом, большему диаметру соответствует больший </w:t>
      </w:r>
      <w:r w:rsidRPr="00224B80">
        <w:t xml:space="preserve">период </w:t>
      </w:r>
      <w:r w:rsidR="00302B66" w:rsidRPr="00224B80">
        <w:t xml:space="preserve">времени восстановления. </w:t>
      </w:r>
      <w:r w:rsidRPr="00224B80">
        <w:t xml:space="preserve">Период </w:t>
      </w:r>
      <w:r w:rsidR="00302B66" w:rsidRPr="00224B80">
        <w:t>времени восстановления участка тепловой сети диаметром 32 мм составляет 3,803 часов, а участка тепловой сети диаметром 300 мм - 15,967 часов.</w:t>
      </w:r>
    </w:p>
    <w:p w14:paraId="0CE4BBF5" w14:textId="77777777" w:rsidR="00302B66" w:rsidRPr="00224B80" w:rsidRDefault="00302B66" w:rsidP="0006129B">
      <w:pPr>
        <w:tabs>
          <w:tab w:val="left" w:pos="993"/>
        </w:tabs>
        <w:ind w:firstLine="709"/>
      </w:pPr>
      <w:r w:rsidRPr="00224B80">
        <w:t xml:space="preserve">По графику видно, что </w:t>
      </w:r>
      <w:r w:rsidR="009C38E7" w:rsidRPr="00224B80">
        <w:t xml:space="preserve">период </w:t>
      </w:r>
      <w:r w:rsidRPr="00224B80">
        <w:t xml:space="preserve">времени восстановления диаметра тепловой сети диаметром 32 мм меньше периода времени снижения температуры внутреннего воздуха в любом температурном диапазоне. </w:t>
      </w:r>
    </w:p>
    <w:p w14:paraId="3E0B4EEA" w14:textId="5B331B0B" w:rsidR="00302B66" w:rsidRPr="00224B80" w:rsidRDefault="009C38E7" w:rsidP="0006129B">
      <w:pPr>
        <w:tabs>
          <w:tab w:val="left" w:pos="993"/>
        </w:tabs>
        <w:ind w:firstLine="709"/>
      </w:pPr>
      <w:r w:rsidRPr="00224B80">
        <w:t xml:space="preserve">Период </w:t>
      </w:r>
      <w:r w:rsidR="00302B66" w:rsidRPr="00224B80">
        <w:t>времени восстановления диаметра тепловой сети диаметром 300 мм меньше периода времени снижения температуры внутреннего воздуха при температуре наружного воздуха более минус 4°</w:t>
      </w:r>
      <w:r w:rsidR="00302B66" w:rsidRPr="00224B80">
        <w:rPr>
          <w:lang w:val="en-US"/>
        </w:rPr>
        <w:t>C</w:t>
      </w:r>
      <w:r w:rsidR="00302B66" w:rsidRPr="00224B80">
        <w:t>. При температуре наружного воздуха менее минус 4°</w:t>
      </w:r>
      <w:r w:rsidR="00302B66" w:rsidRPr="00224B80">
        <w:rPr>
          <w:lang w:val="en-US"/>
        </w:rPr>
        <w:t>C</w:t>
      </w:r>
      <w:r w:rsidR="00302B66" w:rsidRPr="00224B80">
        <w:t xml:space="preserve">, повышается вероятность </w:t>
      </w:r>
      <w:r w:rsidR="00AD4256" w:rsidRPr="00224B80">
        <w:t>«</w:t>
      </w:r>
      <w:r w:rsidR="00302B66" w:rsidRPr="00224B80">
        <w:t>замораживания</w:t>
      </w:r>
      <w:r w:rsidR="00AD4256" w:rsidRPr="00224B80">
        <w:t>»</w:t>
      </w:r>
      <w:r w:rsidR="00302B66" w:rsidRPr="00224B80">
        <w:t xml:space="preserve"> систем отопления зданий, в связи с тем, что </w:t>
      </w:r>
      <w:r w:rsidRPr="00224B80">
        <w:t xml:space="preserve">период </w:t>
      </w:r>
      <w:r w:rsidR="00302B66" w:rsidRPr="00224B80">
        <w:t xml:space="preserve">времени снижения температуры до критического значения меньше, чем </w:t>
      </w:r>
      <w:r w:rsidRPr="00224B80">
        <w:t xml:space="preserve">период </w:t>
      </w:r>
      <w:r w:rsidR="00302B66" w:rsidRPr="00224B80">
        <w:t>времени восстановления участков тепловой сети.</w:t>
      </w:r>
    </w:p>
    <w:p w14:paraId="52DF4797" w14:textId="77777777" w:rsidR="00302B66" w:rsidRPr="00224B80" w:rsidRDefault="00CC521F" w:rsidP="0006129B">
      <w:pPr>
        <w:pStyle w:val="21"/>
        <w:spacing w:line="240" w:lineRule="auto"/>
      </w:pPr>
      <w:bookmarkStart w:id="531" w:name="_Toc158278771"/>
      <w:bookmarkStart w:id="532" w:name="_Toc206146434"/>
      <w:r w:rsidRPr="00224B80">
        <w:t>11.3</w:t>
      </w:r>
      <w:r w:rsidR="00302B66" w:rsidRPr="00224B80">
        <w:t xml:space="preserve"> </w:t>
      </w:r>
      <w:r w:rsidRPr="00224B80">
        <w:t>Р</w:t>
      </w:r>
      <w:r w:rsidR="00B35576" w:rsidRPr="00224B80">
        <w:t>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31"/>
      <w:bookmarkEnd w:id="532"/>
    </w:p>
    <w:p w14:paraId="5ACA4ADD" w14:textId="4E0962EC" w:rsidR="00302B66" w:rsidRPr="00224B80" w:rsidRDefault="00302B66" w:rsidP="0006129B">
      <w:pPr>
        <w:ind w:firstLine="709"/>
        <w:rPr>
          <w:bCs/>
        </w:rPr>
      </w:pPr>
      <w:r w:rsidRPr="00224B80">
        <w:rPr>
          <w:bCs/>
        </w:rPr>
        <w:t xml:space="preserve">Вероятность безотказной работы систем теплоснабжения </w:t>
      </w:r>
      <w:r w:rsidR="004851B5" w:rsidRPr="00224B80">
        <w:rPr>
          <w:bCs/>
        </w:rPr>
        <w:t>округа</w:t>
      </w:r>
      <w:r w:rsidRPr="00224B80">
        <w:rPr>
          <w:bCs/>
        </w:rPr>
        <w:t xml:space="preserve"> соответ</w:t>
      </w:r>
      <w:r w:rsidR="004A23FE" w:rsidRPr="00224B80">
        <w:rPr>
          <w:bCs/>
        </w:rPr>
        <w:t>ству</w:t>
      </w:r>
      <w:r w:rsidR="001B4EE5" w:rsidRPr="00224B80">
        <w:rPr>
          <w:bCs/>
        </w:rPr>
        <w:t>ю</w:t>
      </w:r>
      <w:r w:rsidR="004A23FE" w:rsidRPr="00224B80">
        <w:rPr>
          <w:bCs/>
        </w:rPr>
        <w:t>т нормативным требованиям.</w:t>
      </w:r>
    </w:p>
    <w:p w14:paraId="1DA6E66A" w14:textId="77777777" w:rsidR="00302B66" w:rsidRPr="00224B80" w:rsidRDefault="00CC521F" w:rsidP="0006129B">
      <w:pPr>
        <w:pStyle w:val="21"/>
        <w:spacing w:line="240" w:lineRule="auto"/>
      </w:pPr>
      <w:bookmarkStart w:id="533" w:name="_Toc158278772"/>
      <w:bookmarkStart w:id="534" w:name="_Toc206146435"/>
      <w:r w:rsidRPr="00224B80">
        <w:t>11.4</w:t>
      </w:r>
      <w:r w:rsidR="00302B66" w:rsidRPr="00224B80">
        <w:t xml:space="preserve"> </w:t>
      </w:r>
      <w:r w:rsidRPr="00224B80">
        <w:t>Р</w:t>
      </w:r>
      <w:r w:rsidR="00B35576" w:rsidRPr="00224B80">
        <w:t>езультаты оценки коэффициентов готовности теплопроводов к несению тепловой нагрузки</w:t>
      </w:r>
      <w:bookmarkEnd w:id="533"/>
      <w:bookmarkEnd w:id="534"/>
    </w:p>
    <w:p w14:paraId="26E23A17" w14:textId="7EB9BB00" w:rsidR="00302B66" w:rsidRPr="00224B80" w:rsidRDefault="00302B66" w:rsidP="0006129B">
      <w:pPr>
        <w:ind w:firstLine="709"/>
        <w:rPr>
          <w:bCs/>
        </w:rPr>
      </w:pPr>
      <w:r w:rsidRPr="00224B80">
        <w:rPr>
          <w:bCs/>
        </w:rPr>
        <w:t xml:space="preserve">Коэффициенты готовности систем теплоснабжения </w:t>
      </w:r>
      <w:r w:rsidR="004851B5" w:rsidRPr="00224B80">
        <w:rPr>
          <w:bCs/>
        </w:rPr>
        <w:t>округа</w:t>
      </w:r>
      <w:r w:rsidRPr="00224B80">
        <w:rPr>
          <w:bCs/>
        </w:rPr>
        <w:t xml:space="preserve"> </w:t>
      </w:r>
      <w:r w:rsidR="006768AC" w:rsidRPr="00224B80">
        <w:rPr>
          <w:bCs/>
        </w:rPr>
        <w:t>соответствует</w:t>
      </w:r>
      <w:r w:rsidRPr="00224B80">
        <w:rPr>
          <w:bCs/>
        </w:rPr>
        <w:t xml:space="preserve"> нормативным требованиям.</w:t>
      </w:r>
    </w:p>
    <w:p w14:paraId="4FDB4611" w14:textId="77777777" w:rsidR="00302B66" w:rsidRPr="00224B80" w:rsidRDefault="00CC521F" w:rsidP="0006129B">
      <w:pPr>
        <w:pStyle w:val="21"/>
        <w:spacing w:line="240" w:lineRule="auto"/>
      </w:pPr>
      <w:bookmarkStart w:id="535" w:name="_Toc158278773"/>
      <w:bookmarkStart w:id="536" w:name="_Toc206146436"/>
      <w:r w:rsidRPr="00224B80">
        <w:t>11.5 Р</w:t>
      </w:r>
      <w:r w:rsidR="00B35576" w:rsidRPr="00224B80">
        <w:t>езультаты оценки недоотпуска тепловой энергии по причине отказов (аварийных ситуаций) и простоев тепловых сетей и источников тепловой энергии</w:t>
      </w:r>
      <w:bookmarkEnd w:id="535"/>
      <w:bookmarkEnd w:id="536"/>
    </w:p>
    <w:p w14:paraId="2A1BDF7B" w14:textId="7A950F2A" w:rsidR="00302B66" w:rsidRPr="00224B80" w:rsidRDefault="00302B66" w:rsidP="0006129B">
      <w:pPr>
        <w:tabs>
          <w:tab w:val="left" w:pos="0"/>
        </w:tabs>
        <w:ind w:firstLine="709"/>
      </w:pPr>
      <w:r w:rsidRPr="00224B80">
        <w:t xml:space="preserve">Согласно </w:t>
      </w:r>
      <w:r w:rsidR="00DE55A1" w:rsidRPr="00224B80">
        <w:t xml:space="preserve">СП 124.13330.2012. </w:t>
      </w:r>
      <w:r w:rsidR="00AD4256" w:rsidRPr="00224B80">
        <w:t>«</w:t>
      </w:r>
      <w:r w:rsidR="00DE55A1" w:rsidRPr="00224B80">
        <w:t>Свод правил. Тепловые сети. Актуализированная редакция СНиП 41-02-2003</w:t>
      </w:r>
      <w:r w:rsidR="00AD4256" w:rsidRPr="00224B80">
        <w:t>»</w:t>
      </w:r>
      <w:r w:rsidRPr="00224B80">
        <w:t xml:space="preserve"> при авариях (отказах) на источнике теплоты на его выходных коллекторах в течение всего ремонтно-восстановительного допустимое снижение теплоты при расчетной температуре наружного воздуха для проектирования отопления определяется по таблице </w:t>
      </w:r>
      <w:r w:rsidR="00F249C0" w:rsidRPr="00224B80">
        <w:t>5</w:t>
      </w:r>
      <w:r w:rsidR="00A22D8F" w:rsidRPr="00224B80">
        <w:t>1</w:t>
      </w:r>
      <w:r w:rsidRPr="00224B80">
        <w:t>. При средневзвешенном допустимом времени восстановления тепловой сети (как самого слабого элемента системы теплоснабжения), можно рассчитать допустимый недоотпуск тепловой энергии.</w:t>
      </w:r>
    </w:p>
    <w:p w14:paraId="0A593B57" w14:textId="77777777" w:rsidR="00302B66" w:rsidRPr="00224B80" w:rsidRDefault="00302B66" w:rsidP="0006129B">
      <w:pPr>
        <w:tabs>
          <w:tab w:val="left" w:pos="0"/>
        </w:tabs>
        <w:ind w:firstLine="709"/>
      </w:pPr>
    </w:p>
    <w:p w14:paraId="1C46414A" w14:textId="029A9A6F" w:rsidR="00302B66" w:rsidRPr="00224B80" w:rsidRDefault="00302B66" w:rsidP="0006129B">
      <w:pPr>
        <w:pStyle w:val="aff8"/>
        <w:rPr>
          <w:rFonts w:eastAsia="Times New Roman"/>
          <w:szCs w:val="24"/>
        </w:rPr>
      </w:pPr>
      <w:r w:rsidRPr="00224B80">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51</w:t>
      </w:r>
      <w:r w:rsidR="008A3CE6" w:rsidRPr="00224B80">
        <w:rPr>
          <w:noProof/>
        </w:rPr>
        <w:fldChar w:fldCharType="end"/>
      </w:r>
      <w:r w:rsidRPr="00224B80">
        <w:t xml:space="preserve"> - </w:t>
      </w:r>
      <w:r w:rsidRPr="00224B80">
        <w:rPr>
          <w:rFonts w:eastAsia="Times New Roman"/>
          <w:szCs w:val="24"/>
        </w:rPr>
        <w:t>Допустимое снижение теплоты при расчетной температуре наружного воздуха</w:t>
      </w:r>
    </w:p>
    <w:tbl>
      <w:tblPr>
        <w:tblW w:w="5000" w:type="pct"/>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000" w:firstRow="0" w:lastRow="0" w:firstColumn="0" w:lastColumn="0" w:noHBand="0" w:noVBand="0"/>
      </w:tblPr>
      <w:tblGrid>
        <w:gridCol w:w="349"/>
        <w:gridCol w:w="3455"/>
        <w:gridCol w:w="1223"/>
        <w:gridCol w:w="1223"/>
        <w:gridCol w:w="1223"/>
        <w:gridCol w:w="1223"/>
        <w:gridCol w:w="1215"/>
      </w:tblGrid>
      <w:tr w:rsidR="00224B80" w:rsidRPr="00224B80" w14:paraId="4A48D445" w14:textId="77777777" w:rsidTr="00E44D80">
        <w:tc>
          <w:tcPr>
            <w:tcW w:w="176" w:type="pct"/>
            <w:vMerge w:val="restart"/>
            <w:tcBorders>
              <w:top w:val="single" w:sz="4" w:space="0" w:color="000000"/>
              <w:left w:val="single" w:sz="4" w:space="0" w:color="000000"/>
              <w:right w:val="single" w:sz="4" w:space="0" w:color="000000"/>
            </w:tcBorders>
            <w:vAlign w:val="center"/>
          </w:tcPr>
          <w:p w14:paraId="4E436EB3" w14:textId="77777777" w:rsidR="00E44D80" w:rsidRPr="00224B80" w:rsidRDefault="00E44D80" w:rsidP="0006129B">
            <w:pPr>
              <w:jc w:val="center"/>
              <w:rPr>
                <w:rStyle w:val="headeraff6"/>
                <w:sz w:val="22"/>
              </w:rPr>
            </w:pPr>
            <w:r w:rsidRPr="00224B80">
              <w:rPr>
                <w:rStyle w:val="headeraff6"/>
                <w:sz w:val="22"/>
              </w:rPr>
              <w:t>№ п/п</w:t>
            </w:r>
          </w:p>
        </w:tc>
        <w:tc>
          <w:tcPr>
            <w:tcW w:w="1743" w:type="pct"/>
            <w:vMerge w:val="restart"/>
            <w:tcBorders>
              <w:top w:val="single" w:sz="4" w:space="0" w:color="000000"/>
              <w:left w:val="single" w:sz="4" w:space="0" w:color="000000"/>
              <w:bottom w:val="single" w:sz="4" w:space="0" w:color="000000"/>
              <w:right w:val="single" w:sz="4" w:space="0" w:color="000000"/>
            </w:tcBorders>
            <w:vAlign w:val="center"/>
          </w:tcPr>
          <w:p w14:paraId="0BFAB96C" w14:textId="77777777" w:rsidR="00E44D80" w:rsidRPr="00224B80" w:rsidRDefault="00E44D80" w:rsidP="0006129B">
            <w:pPr>
              <w:jc w:val="center"/>
              <w:rPr>
                <w:sz w:val="22"/>
              </w:rPr>
            </w:pPr>
            <w:r w:rsidRPr="00224B80">
              <w:rPr>
                <w:rStyle w:val="headeraff6"/>
                <w:sz w:val="22"/>
              </w:rPr>
              <w:t>Наименование показателя</w:t>
            </w:r>
          </w:p>
        </w:tc>
        <w:tc>
          <w:tcPr>
            <w:tcW w:w="3081" w:type="pct"/>
            <w:gridSpan w:val="5"/>
            <w:tcBorders>
              <w:top w:val="single" w:sz="4" w:space="0" w:color="000000"/>
              <w:left w:val="single" w:sz="4" w:space="0" w:color="000000"/>
              <w:bottom w:val="single" w:sz="4" w:space="0" w:color="000000"/>
              <w:right w:val="single" w:sz="4" w:space="0" w:color="000000"/>
            </w:tcBorders>
            <w:vAlign w:val="center"/>
          </w:tcPr>
          <w:p w14:paraId="2CA82965" w14:textId="77777777" w:rsidR="00E44D80" w:rsidRPr="00224B80" w:rsidRDefault="00E44D80" w:rsidP="0006129B">
            <w:pPr>
              <w:jc w:val="center"/>
              <w:rPr>
                <w:sz w:val="22"/>
              </w:rPr>
            </w:pPr>
            <w:r w:rsidRPr="00224B80">
              <w:rPr>
                <w:rStyle w:val="headeraff6"/>
                <w:sz w:val="22"/>
              </w:rPr>
              <w:t>Расчетная температура наружного воздуха для проектирования отопления</w:t>
            </w:r>
            <w:r w:rsidRPr="00224B80">
              <w:rPr>
                <w:rStyle w:val="apple-converted-space"/>
                <w:sz w:val="22"/>
              </w:rPr>
              <w:t> </w:t>
            </w:r>
            <w:r w:rsidRPr="00224B80">
              <w:rPr>
                <w:noProof/>
                <w:sz w:val="22"/>
              </w:rPr>
              <w:drawing>
                <wp:inline distT="0" distB="0" distL="0" distR="0" wp14:anchorId="3F0B4E33" wp14:editId="0190F259">
                  <wp:extent cx="95885" cy="159385"/>
                  <wp:effectExtent l="0" t="0" r="0" b="0"/>
                  <wp:docPr id="186" name="Рисунок 186" descr="http://dokipedia.ru/sites/default/files/doc_files/515/550/8/files/image3.em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dokipedia.ru/sites/default/files/doc_files/515/550/8/files/image3.emf.jpg"/>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95885" cy="159385"/>
                          </a:xfrm>
                          <a:prstGeom prst="rect">
                            <a:avLst/>
                          </a:prstGeom>
                          <a:noFill/>
                          <a:ln>
                            <a:noFill/>
                          </a:ln>
                        </pic:spPr>
                      </pic:pic>
                    </a:graphicData>
                  </a:graphic>
                </wp:inline>
              </w:drawing>
            </w:r>
            <w:r w:rsidRPr="00224B80">
              <w:rPr>
                <w:rStyle w:val="apple-converted-space"/>
                <w:sz w:val="22"/>
              </w:rPr>
              <w:t> </w:t>
            </w:r>
            <w:r w:rsidRPr="00224B80">
              <w:rPr>
                <w:rStyle w:val="headeraff6"/>
                <w:sz w:val="22"/>
              </w:rPr>
              <w:t>,°C</w:t>
            </w:r>
          </w:p>
        </w:tc>
      </w:tr>
      <w:tr w:rsidR="00224B80" w:rsidRPr="00224B80" w14:paraId="2C3878BE" w14:textId="77777777" w:rsidTr="00E44D80">
        <w:tc>
          <w:tcPr>
            <w:tcW w:w="176" w:type="pct"/>
            <w:vMerge/>
            <w:tcBorders>
              <w:left w:val="single" w:sz="4" w:space="0" w:color="000000"/>
              <w:bottom w:val="single" w:sz="4" w:space="0" w:color="000000"/>
              <w:right w:val="single" w:sz="4" w:space="0" w:color="000000"/>
            </w:tcBorders>
            <w:vAlign w:val="center"/>
          </w:tcPr>
          <w:p w14:paraId="670426F7" w14:textId="77777777" w:rsidR="00E44D80" w:rsidRPr="00224B80" w:rsidRDefault="00E44D80" w:rsidP="0006129B">
            <w:pPr>
              <w:jc w:val="center"/>
              <w:rPr>
                <w:sz w:val="22"/>
              </w:rPr>
            </w:pPr>
          </w:p>
        </w:tc>
        <w:tc>
          <w:tcPr>
            <w:tcW w:w="1743" w:type="pct"/>
            <w:vMerge/>
            <w:tcBorders>
              <w:top w:val="single" w:sz="4" w:space="0" w:color="000000"/>
              <w:left w:val="single" w:sz="4" w:space="0" w:color="000000"/>
              <w:bottom w:val="single" w:sz="4" w:space="0" w:color="000000"/>
              <w:right w:val="single" w:sz="4" w:space="0" w:color="000000"/>
            </w:tcBorders>
            <w:vAlign w:val="center"/>
          </w:tcPr>
          <w:p w14:paraId="2557D202" w14:textId="77777777" w:rsidR="00E44D80" w:rsidRPr="00224B80" w:rsidRDefault="00E44D80" w:rsidP="0006129B">
            <w:pPr>
              <w:rPr>
                <w:sz w:val="22"/>
              </w:rPr>
            </w:pPr>
          </w:p>
        </w:tc>
        <w:tc>
          <w:tcPr>
            <w:tcW w:w="617" w:type="pct"/>
            <w:tcBorders>
              <w:top w:val="single" w:sz="4" w:space="0" w:color="000000"/>
              <w:left w:val="single" w:sz="4" w:space="0" w:color="000000"/>
              <w:bottom w:val="single" w:sz="4" w:space="0" w:color="000000"/>
              <w:right w:val="single" w:sz="4" w:space="0" w:color="000000"/>
            </w:tcBorders>
            <w:vAlign w:val="center"/>
          </w:tcPr>
          <w:p w14:paraId="35206F5E" w14:textId="77777777" w:rsidR="00E44D80" w:rsidRPr="00224B80" w:rsidRDefault="00E44D80" w:rsidP="0006129B">
            <w:pPr>
              <w:jc w:val="center"/>
              <w:rPr>
                <w:sz w:val="22"/>
              </w:rPr>
            </w:pPr>
            <w:r w:rsidRPr="00224B80">
              <w:rPr>
                <w:rStyle w:val="headeraff6"/>
                <w:sz w:val="22"/>
              </w:rPr>
              <w:t>минус 10</w:t>
            </w:r>
          </w:p>
        </w:tc>
        <w:tc>
          <w:tcPr>
            <w:tcW w:w="617" w:type="pct"/>
            <w:tcBorders>
              <w:top w:val="single" w:sz="4" w:space="0" w:color="000000"/>
              <w:left w:val="single" w:sz="4" w:space="0" w:color="000000"/>
              <w:bottom w:val="single" w:sz="4" w:space="0" w:color="000000"/>
              <w:right w:val="single" w:sz="4" w:space="0" w:color="000000"/>
            </w:tcBorders>
            <w:vAlign w:val="center"/>
          </w:tcPr>
          <w:p w14:paraId="385D3E6B" w14:textId="77777777" w:rsidR="00E44D80" w:rsidRPr="00224B80" w:rsidRDefault="00E44D80" w:rsidP="0006129B">
            <w:pPr>
              <w:jc w:val="center"/>
              <w:rPr>
                <w:sz w:val="22"/>
              </w:rPr>
            </w:pPr>
            <w:r w:rsidRPr="00224B80">
              <w:rPr>
                <w:rStyle w:val="headeraff6"/>
                <w:sz w:val="22"/>
              </w:rPr>
              <w:t>минус 20</w:t>
            </w:r>
          </w:p>
        </w:tc>
        <w:tc>
          <w:tcPr>
            <w:tcW w:w="617" w:type="pct"/>
            <w:tcBorders>
              <w:top w:val="single" w:sz="4" w:space="0" w:color="000000"/>
              <w:left w:val="single" w:sz="4" w:space="0" w:color="000000"/>
              <w:bottom w:val="single" w:sz="4" w:space="0" w:color="000000"/>
              <w:right w:val="single" w:sz="4" w:space="0" w:color="000000"/>
            </w:tcBorders>
            <w:vAlign w:val="center"/>
          </w:tcPr>
          <w:p w14:paraId="6C305D78" w14:textId="77777777" w:rsidR="00E44D80" w:rsidRPr="00224B80" w:rsidRDefault="00E44D80" w:rsidP="0006129B">
            <w:pPr>
              <w:jc w:val="center"/>
              <w:rPr>
                <w:sz w:val="22"/>
              </w:rPr>
            </w:pPr>
            <w:r w:rsidRPr="00224B80">
              <w:rPr>
                <w:rStyle w:val="headeraff6"/>
                <w:sz w:val="22"/>
              </w:rPr>
              <w:t>минус 30</w:t>
            </w:r>
          </w:p>
        </w:tc>
        <w:tc>
          <w:tcPr>
            <w:tcW w:w="617" w:type="pct"/>
            <w:tcBorders>
              <w:top w:val="single" w:sz="4" w:space="0" w:color="000000"/>
              <w:left w:val="single" w:sz="4" w:space="0" w:color="000000"/>
              <w:bottom w:val="single" w:sz="4" w:space="0" w:color="000000"/>
              <w:right w:val="single" w:sz="4" w:space="0" w:color="000000"/>
            </w:tcBorders>
            <w:vAlign w:val="center"/>
          </w:tcPr>
          <w:p w14:paraId="167EB331" w14:textId="77777777" w:rsidR="00E44D80" w:rsidRPr="00224B80" w:rsidRDefault="00E44D80" w:rsidP="0006129B">
            <w:pPr>
              <w:jc w:val="center"/>
              <w:rPr>
                <w:sz w:val="22"/>
              </w:rPr>
            </w:pPr>
            <w:r w:rsidRPr="00224B80">
              <w:rPr>
                <w:rStyle w:val="headeraff6"/>
                <w:sz w:val="22"/>
              </w:rPr>
              <w:t>минус 40</w:t>
            </w:r>
          </w:p>
        </w:tc>
        <w:tc>
          <w:tcPr>
            <w:tcW w:w="614" w:type="pct"/>
            <w:tcBorders>
              <w:top w:val="single" w:sz="4" w:space="0" w:color="000000"/>
              <w:left w:val="single" w:sz="4" w:space="0" w:color="000000"/>
              <w:bottom w:val="single" w:sz="4" w:space="0" w:color="000000"/>
              <w:right w:val="single" w:sz="4" w:space="0" w:color="000000"/>
            </w:tcBorders>
            <w:vAlign w:val="center"/>
          </w:tcPr>
          <w:p w14:paraId="15AD162D" w14:textId="77777777" w:rsidR="00E44D80" w:rsidRPr="00224B80" w:rsidRDefault="00E44D80" w:rsidP="0006129B">
            <w:pPr>
              <w:jc w:val="center"/>
              <w:rPr>
                <w:sz w:val="22"/>
              </w:rPr>
            </w:pPr>
            <w:r w:rsidRPr="00224B80">
              <w:rPr>
                <w:rStyle w:val="headeraff6"/>
                <w:sz w:val="22"/>
              </w:rPr>
              <w:t>минус 50</w:t>
            </w:r>
          </w:p>
        </w:tc>
      </w:tr>
      <w:tr w:rsidR="00224B80" w:rsidRPr="00224B80" w14:paraId="1C6CF211" w14:textId="77777777" w:rsidTr="00E44D80">
        <w:tc>
          <w:tcPr>
            <w:tcW w:w="176" w:type="pct"/>
            <w:tcBorders>
              <w:top w:val="single" w:sz="4" w:space="0" w:color="000000"/>
              <w:left w:val="single" w:sz="4" w:space="0" w:color="000000"/>
              <w:bottom w:val="single" w:sz="4" w:space="0" w:color="000000"/>
              <w:right w:val="single" w:sz="4" w:space="0" w:color="000000"/>
            </w:tcBorders>
            <w:vAlign w:val="center"/>
          </w:tcPr>
          <w:p w14:paraId="0D7CD3F0" w14:textId="77777777" w:rsidR="00E44D80" w:rsidRPr="00224B80" w:rsidRDefault="00E44D80" w:rsidP="0006129B">
            <w:pPr>
              <w:jc w:val="center"/>
              <w:rPr>
                <w:rStyle w:val="headerafff0"/>
                <w:sz w:val="22"/>
              </w:rPr>
            </w:pPr>
            <w:r w:rsidRPr="00224B80">
              <w:rPr>
                <w:rStyle w:val="headerafff0"/>
                <w:sz w:val="22"/>
              </w:rPr>
              <w:t>1</w:t>
            </w:r>
          </w:p>
        </w:tc>
        <w:tc>
          <w:tcPr>
            <w:tcW w:w="1743" w:type="pct"/>
            <w:tcBorders>
              <w:top w:val="single" w:sz="4" w:space="0" w:color="000000"/>
              <w:left w:val="single" w:sz="4" w:space="0" w:color="000000"/>
              <w:bottom w:val="single" w:sz="4" w:space="0" w:color="000000"/>
              <w:right w:val="single" w:sz="4" w:space="0" w:color="000000"/>
            </w:tcBorders>
            <w:vAlign w:val="center"/>
          </w:tcPr>
          <w:p w14:paraId="08DB5989" w14:textId="77777777" w:rsidR="00E44D80" w:rsidRPr="00224B80" w:rsidRDefault="00E44D80" w:rsidP="0006129B">
            <w:pPr>
              <w:rPr>
                <w:sz w:val="22"/>
              </w:rPr>
            </w:pPr>
            <w:r w:rsidRPr="00224B80">
              <w:rPr>
                <w:rStyle w:val="headerafff0"/>
                <w:sz w:val="22"/>
              </w:rPr>
              <w:t>Допустимое снижение подачи теплоты, %, до</w:t>
            </w:r>
          </w:p>
        </w:tc>
        <w:tc>
          <w:tcPr>
            <w:tcW w:w="617" w:type="pct"/>
            <w:tcBorders>
              <w:top w:val="single" w:sz="4" w:space="0" w:color="000000"/>
              <w:left w:val="single" w:sz="4" w:space="0" w:color="000000"/>
              <w:bottom w:val="single" w:sz="4" w:space="0" w:color="000000"/>
              <w:right w:val="single" w:sz="4" w:space="0" w:color="000000"/>
            </w:tcBorders>
            <w:vAlign w:val="center"/>
          </w:tcPr>
          <w:p w14:paraId="62068AD9" w14:textId="77777777" w:rsidR="00E44D80" w:rsidRPr="00224B80" w:rsidRDefault="00E44D80" w:rsidP="0006129B">
            <w:pPr>
              <w:jc w:val="center"/>
              <w:rPr>
                <w:sz w:val="22"/>
              </w:rPr>
            </w:pPr>
            <w:r w:rsidRPr="00224B80">
              <w:rPr>
                <w:rStyle w:val="headeraff6"/>
                <w:sz w:val="22"/>
              </w:rPr>
              <w:t>78</w:t>
            </w:r>
          </w:p>
        </w:tc>
        <w:tc>
          <w:tcPr>
            <w:tcW w:w="617" w:type="pct"/>
            <w:tcBorders>
              <w:top w:val="single" w:sz="4" w:space="0" w:color="000000"/>
              <w:left w:val="single" w:sz="4" w:space="0" w:color="000000"/>
              <w:bottom w:val="single" w:sz="4" w:space="0" w:color="000000"/>
              <w:right w:val="single" w:sz="4" w:space="0" w:color="000000"/>
            </w:tcBorders>
            <w:vAlign w:val="center"/>
          </w:tcPr>
          <w:p w14:paraId="30099BDF" w14:textId="77777777" w:rsidR="00E44D80" w:rsidRPr="00224B80" w:rsidRDefault="00E44D80" w:rsidP="0006129B">
            <w:pPr>
              <w:jc w:val="center"/>
              <w:rPr>
                <w:sz w:val="22"/>
              </w:rPr>
            </w:pPr>
            <w:r w:rsidRPr="00224B80">
              <w:rPr>
                <w:rStyle w:val="headeraff6"/>
                <w:sz w:val="22"/>
              </w:rPr>
              <w:t>84</w:t>
            </w:r>
          </w:p>
        </w:tc>
        <w:tc>
          <w:tcPr>
            <w:tcW w:w="617" w:type="pct"/>
            <w:tcBorders>
              <w:top w:val="single" w:sz="4" w:space="0" w:color="000000"/>
              <w:left w:val="single" w:sz="4" w:space="0" w:color="000000"/>
              <w:bottom w:val="single" w:sz="4" w:space="0" w:color="000000"/>
              <w:right w:val="single" w:sz="4" w:space="0" w:color="000000"/>
            </w:tcBorders>
            <w:vAlign w:val="center"/>
          </w:tcPr>
          <w:p w14:paraId="7BAD8935" w14:textId="77777777" w:rsidR="00E44D80" w:rsidRPr="00224B80" w:rsidRDefault="00E44D80" w:rsidP="0006129B">
            <w:pPr>
              <w:jc w:val="center"/>
              <w:rPr>
                <w:sz w:val="22"/>
              </w:rPr>
            </w:pPr>
            <w:r w:rsidRPr="00224B80">
              <w:rPr>
                <w:rStyle w:val="headeraff6"/>
                <w:sz w:val="22"/>
              </w:rPr>
              <w:t>87</w:t>
            </w:r>
          </w:p>
        </w:tc>
        <w:tc>
          <w:tcPr>
            <w:tcW w:w="617" w:type="pct"/>
            <w:tcBorders>
              <w:top w:val="single" w:sz="4" w:space="0" w:color="000000"/>
              <w:left w:val="single" w:sz="4" w:space="0" w:color="000000"/>
              <w:bottom w:val="single" w:sz="4" w:space="0" w:color="000000"/>
              <w:right w:val="single" w:sz="4" w:space="0" w:color="000000"/>
            </w:tcBorders>
            <w:vAlign w:val="center"/>
          </w:tcPr>
          <w:p w14:paraId="4B75B63B" w14:textId="77777777" w:rsidR="00E44D80" w:rsidRPr="00224B80" w:rsidRDefault="00E44D80" w:rsidP="0006129B">
            <w:pPr>
              <w:jc w:val="center"/>
              <w:rPr>
                <w:sz w:val="22"/>
              </w:rPr>
            </w:pPr>
            <w:r w:rsidRPr="00224B80">
              <w:rPr>
                <w:rStyle w:val="headeraff6"/>
                <w:sz w:val="22"/>
              </w:rPr>
              <w:t>89</w:t>
            </w:r>
          </w:p>
        </w:tc>
        <w:tc>
          <w:tcPr>
            <w:tcW w:w="614" w:type="pct"/>
            <w:tcBorders>
              <w:top w:val="single" w:sz="4" w:space="0" w:color="000000"/>
              <w:left w:val="single" w:sz="4" w:space="0" w:color="000000"/>
              <w:bottom w:val="single" w:sz="4" w:space="0" w:color="000000"/>
              <w:right w:val="single" w:sz="4" w:space="0" w:color="000000"/>
            </w:tcBorders>
            <w:vAlign w:val="center"/>
          </w:tcPr>
          <w:p w14:paraId="7DDCD88F" w14:textId="77777777" w:rsidR="00E44D80" w:rsidRPr="00224B80" w:rsidRDefault="00E44D80" w:rsidP="0006129B">
            <w:pPr>
              <w:jc w:val="center"/>
              <w:rPr>
                <w:sz w:val="22"/>
              </w:rPr>
            </w:pPr>
            <w:r w:rsidRPr="00224B80">
              <w:rPr>
                <w:rStyle w:val="headeraff6"/>
                <w:sz w:val="22"/>
              </w:rPr>
              <w:t>91</w:t>
            </w:r>
          </w:p>
        </w:tc>
      </w:tr>
      <w:tr w:rsidR="00E44D80" w:rsidRPr="00224B80" w14:paraId="051A90DB" w14:textId="77777777" w:rsidTr="00E44D80">
        <w:tc>
          <w:tcPr>
            <w:tcW w:w="5000" w:type="pct"/>
            <w:gridSpan w:val="7"/>
            <w:tcBorders>
              <w:top w:val="single" w:sz="4" w:space="0" w:color="000000"/>
              <w:left w:val="nil"/>
              <w:bottom w:val="nil"/>
              <w:right w:val="nil"/>
            </w:tcBorders>
          </w:tcPr>
          <w:p w14:paraId="1A8F436E" w14:textId="77777777" w:rsidR="00E44D80" w:rsidRPr="00224B80" w:rsidRDefault="00E44D80" w:rsidP="0006129B">
            <w:pPr>
              <w:rPr>
                <w:sz w:val="22"/>
              </w:rPr>
            </w:pPr>
            <w:r w:rsidRPr="00224B80">
              <w:rPr>
                <w:rStyle w:val="headerafff0"/>
                <w:sz w:val="22"/>
              </w:rPr>
              <w:t>Примечание - Таблица соответствует температуре наружного воздуха наиболее холодной пятидневки обеспеченностью 0,92.</w:t>
            </w:r>
          </w:p>
        </w:tc>
      </w:tr>
    </w:tbl>
    <w:p w14:paraId="6733D662" w14:textId="77777777" w:rsidR="00302B66" w:rsidRPr="00224B80" w:rsidRDefault="00302B66" w:rsidP="0006129B">
      <w:pPr>
        <w:tabs>
          <w:tab w:val="left" w:pos="0"/>
        </w:tabs>
        <w:ind w:firstLine="709"/>
      </w:pPr>
    </w:p>
    <w:p w14:paraId="4AB4499D" w14:textId="1FE2DFAB" w:rsidR="00302B66" w:rsidRPr="00224B80" w:rsidRDefault="00302B66" w:rsidP="0006129B">
      <w:pPr>
        <w:tabs>
          <w:tab w:val="left" w:pos="0"/>
        </w:tabs>
        <w:ind w:firstLine="709"/>
      </w:pPr>
      <w:r w:rsidRPr="00224B80">
        <w:t xml:space="preserve">Согласно </w:t>
      </w:r>
      <w:r w:rsidR="00DE55A1" w:rsidRPr="00224B80">
        <w:t>Постановления</w:t>
      </w:r>
      <w:r w:rsidRPr="00224B80">
        <w:t xml:space="preserve"> Правительства РФ от </w:t>
      </w:r>
      <w:r w:rsidR="00DE55A1" w:rsidRPr="00224B80">
        <w:t>0</w:t>
      </w:r>
      <w:r w:rsidRPr="00224B80">
        <w:t>8</w:t>
      </w:r>
      <w:r w:rsidR="00DE55A1" w:rsidRPr="00224B80">
        <w:t>.08.</w:t>
      </w:r>
      <w:r w:rsidRPr="00224B80">
        <w:t>2012</w:t>
      </w:r>
      <w:r w:rsidR="00B95373" w:rsidRPr="00224B80">
        <w:t xml:space="preserve"> </w:t>
      </w:r>
      <w:r w:rsidR="00DE55A1" w:rsidRPr="00224B80">
        <w:t>№</w:t>
      </w:r>
      <w:r w:rsidRPr="00224B80">
        <w:t xml:space="preserve"> 808 </w:t>
      </w:r>
      <w:r w:rsidR="00AD4256" w:rsidRPr="00224B80">
        <w:t>«</w:t>
      </w:r>
      <w:r w:rsidRPr="00224B80">
        <w:t>Об организации теплоснабжения в Российской Федерации и о внесении изменений в некоторые акты правительства Российской Федерации</w:t>
      </w:r>
      <w:r w:rsidR="00AD4256" w:rsidRPr="00224B80">
        <w:t>»</w:t>
      </w:r>
      <w:r w:rsidRPr="00224B80">
        <w:t xml:space="preserve"> частичное ограничение режима потребления влечет за собой снижение объема или температуры теплоносителя, подаваемого потребителю, по сравнению с объемом или температурой, определенными в договоре теплоснабжения, или фактической потребностью (для граждан-потребителей) либо прекращение подачи тепловой энергии или теплоносителя потребителю в определенные периоды в течение суток, недели или месяца. Поставщик освобождается от обязанности поставить объем тепловой энергии, недопоставленный в </w:t>
      </w:r>
      <w:r w:rsidR="009C38E7" w:rsidRPr="00224B80">
        <w:t xml:space="preserve">период </w:t>
      </w:r>
      <w:r w:rsidRPr="00224B80">
        <w:t>ограничения режима потребления, введенного в случае нарушения потребителем своих обязательств, после возобновления (восстановления до прежнего уровня) подачи тепловой энергии.</w:t>
      </w:r>
    </w:p>
    <w:p w14:paraId="0178E7FA" w14:textId="77777777" w:rsidR="00302B66" w:rsidRPr="00224B80" w:rsidRDefault="00302B66" w:rsidP="0006129B">
      <w:pPr>
        <w:tabs>
          <w:tab w:val="left" w:pos="0"/>
        </w:tabs>
        <w:ind w:firstLine="709"/>
      </w:pPr>
      <w:r w:rsidRPr="00224B80">
        <w:lastRenderedPageBreak/>
        <w:t>Поскольку параметры поставляемого теплоносителя потребителю определяются договором теплоснабжения, то имеет смысл говорить о качестве теплоносителя отпускаемого с источника тепловой энергии.</w:t>
      </w:r>
    </w:p>
    <w:p w14:paraId="1668106E" w14:textId="77777777" w:rsidR="00302B66" w:rsidRPr="00224B80" w:rsidRDefault="00302B66" w:rsidP="0006129B">
      <w:pPr>
        <w:tabs>
          <w:tab w:val="left" w:pos="0"/>
        </w:tabs>
        <w:ind w:firstLine="709"/>
      </w:pPr>
      <w:r w:rsidRPr="00224B80">
        <w:t>В аварийной ситуации при качественном регулировании, используемое в системах теплоснабжения, возможно снижение температуры теплоносителя при расчетных расходах сетевой воды в системах теплоснабжения в пределах, позволяющих при том же расходе теплоносителя достичь минимально необходимого количества отпускаемой тепловой энергии. Для этого необходимо рассмотреть возможный температурный график отпуска тепловой энергии при увеличенном расчетном удельном расходе сетевой воды на передачу тепловой энергии.</w:t>
      </w:r>
    </w:p>
    <w:p w14:paraId="2B89994C" w14:textId="77777777" w:rsidR="000A2D56" w:rsidRPr="00224B80" w:rsidRDefault="000A2D56" w:rsidP="0006129B">
      <w:pPr>
        <w:tabs>
          <w:tab w:val="left" w:pos="0"/>
        </w:tabs>
        <w:ind w:firstLine="709"/>
      </w:pPr>
    </w:p>
    <w:p w14:paraId="366E007D" w14:textId="77777777" w:rsidR="00CB64B9" w:rsidRPr="00224B80" w:rsidRDefault="00CB64B9" w:rsidP="00CB64B9">
      <w:pPr>
        <w:pStyle w:val="21"/>
        <w:spacing w:line="240" w:lineRule="auto"/>
        <w:rPr>
          <w:rFonts w:eastAsia="Microsoft YaHei"/>
        </w:rPr>
      </w:pPr>
      <w:bookmarkStart w:id="537" w:name="_Toc197798364"/>
      <w:bookmarkStart w:id="538" w:name="_Toc206146437"/>
      <w:bookmarkStart w:id="539" w:name="_Hlk197797984"/>
      <w:bookmarkStart w:id="540" w:name="_Toc422303801"/>
      <w:r w:rsidRPr="00224B80">
        <w:rPr>
          <w:rFonts w:eastAsia="Microsoft YaHei"/>
        </w:rPr>
        <w:t>11.6 Мероприятия по резервированию источников тепловой энергии и тепловых сетей, определенных системой мер по повышению надежности</w:t>
      </w:r>
      <w:bookmarkEnd w:id="537"/>
      <w:bookmarkEnd w:id="538"/>
    </w:p>
    <w:p w14:paraId="35159B2B" w14:textId="77777777" w:rsidR="00CB64B9" w:rsidRPr="00224B80" w:rsidRDefault="00CB64B9" w:rsidP="00CB64B9">
      <w:pPr>
        <w:tabs>
          <w:tab w:val="left" w:pos="0"/>
        </w:tabs>
        <w:ind w:firstLine="709"/>
      </w:pPr>
      <w:r w:rsidRPr="00224B80">
        <w:t>Резервирование источников тепловой энергии и тепловых сетей не предусматривается.</w:t>
      </w:r>
    </w:p>
    <w:p w14:paraId="18EE9FB5" w14:textId="77777777" w:rsidR="00CB64B9" w:rsidRPr="00224B80" w:rsidRDefault="00CB64B9" w:rsidP="00CB64B9">
      <w:pPr>
        <w:pStyle w:val="21"/>
        <w:spacing w:line="240" w:lineRule="auto"/>
        <w:rPr>
          <w:rFonts w:eastAsia="Microsoft YaHei"/>
        </w:rPr>
      </w:pPr>
      <w:bookmarkStart w:id="541" w:name="_Toc197798365"/>
      <w:bookmarkStart w:id="542" w:name="_Toc206146438"/>
      <w:r w:rsidRPr="00224B80">
        <w:rPr>
          <w:rFonts w:eastAsia="Microsoft YaHei"/>
        </w:rPr>
        <w:t>11.7 Мероприятия по замене тепловых сетей, определенных системой мер по повышению надежности</w:t>
      </w:r>
      <w:bookmarkEnd w:id="541"/>
      <w:bookmarkEnd w:id="542"/>
    </w:p>
    <w:p w14:paraId="1571A97D" w14:textId="77777777" w:rsidR="00CB64B9" w:rsidRPr="00224B80" w:rsidRDefault="00CB64B9" w:rsidP="00CB64B9">
      <w:pPr>
        <w:tabs>
          <w:tab w:val="left" w:pos="0"/>
        </w:tabs>
        <w:ind w:firstLine="709"/>
      </w:pPr>
      <w:r w:rsidRPr="00224B80">
        <w:t>Строительство тепловых сетей для обеспечения нормативной надежности и безопасности теплоснабжения на данном этапе не предусматривается. Необходимые показатели надежности достигаются за счет реконструкции трубопроводов со сверхнормативным износом.</w:t>
      </w:r>
    </w:p>
    <w:p w14:paraId="447FE5DE" w14:textId="77777777" w:rsidR="00CB64B9" w:rsidRPr="00224B80" w:rsidRDefault="00CB64B9" w:rsidP="00CB64B9">
      <w:pPr>
        <w:pStyle w:val="21"/>
      </w:pPr>
      <w:bookmarkStart w:id="543" w:name="_Toc197798366"/>
      <w:bookmarkStart w:id="544" w:name="_Toc206146439"/>
      <w:r w:rsidRPr="00224B80">
        <w:t>11.8 Сценарии развития аварий в системах теплоснабжения (не менее одного для каждой зоны теплоснабжения с суммарной установленной тепловой мощностью источников тепловой энергии 100 Гкал/ч и более) на основе результатов моделирования аварийных ситуаций, включая моделирование отказов элементов, расчета послеаварийных гидравлических режимов и оценки надежности теплоснабжения в аварийных режимах теплоснабжения (при отказе головного участка теплопровода на одном (с наибольшим диаметром) из выводов тепловой мощности от источника тепловой энергии и при отключении насосной группы сетевых насосов на одном из источников тепловой энергии для систем с несколькими источниками тепловой энергии, работающими на единую тепловую сеть, в режиме плавающей точки водораздела (без выделенных зон действия)</w:t>
      </w:r>
      <w:bookmarkEnd w:id="543"/>
      <w:bookmarkEnd w:id="544"/>
    </w:p>
    <w:p w14:paraId="79A25E18" w14:textId="60B65B51" w:rsidR="00CB64B9" w:rsidRPr="00224B80" w:rsidRDefault="00CB64B9" w:rsidP="00CB64B9">
      <w:pPr>
        <w:pStyle w:val="affffffe"/>
        <w:rPr>
          <w:lang w:val="ru-RU"/>
        </w:rPr>
      </w:pPr>
      <w:r w:rsidRPr="00224B80">
        <w:rPr>
          <w:lang w:val="ru-RU"/>
        </w:rPr>
        <w:t xml:space="preserve">В настоящее время на территории </w:t>
      </w:r>
      <w:r w:rsidR="001C0BE1" w:rsidRPr="00224B80">
        <w:rPr>
          <w:lang w:val="ru-RU"/>
        </w:rPr>
        <w:t>округа</w:t>
      </w:r>
      <w:r w:rsidRPr="00224B80">
        <w:rPr>
          <w:lang w:val="ru-RU"/>
        </w:rPr>
        <w:t xml:space="preserve"> действует </w:t>
      </w:r>
      <w:r w:rsidR="00E770C9" w:rsidRPr="00224B80">
        <w:rPr>
          <w:lang w:val="ru-RU"/>
        </w:rPr>
        <w:t xml:space="preserve">пять источников </w:t>
      </w:r>
      <w:r w:rsidRPr="00224B80">
        <w:rPr>
          <w:lang w:val="ru-RU"/>
        </w:rPr>
        <w:t xml:space="preserve">централизованного теплоснабжения. Зоны действия источников тепла изолированы друг от друга, каждый из источников тепла работает на свою сеть. Установленная тепловая мощность основного оборудования источников централизованного теплоснабжения </w:t>
      </w:r>
      <w:r w:rsidR="001C0BE1" w:rsidRPr="00224B80">
        <w:rPr>
          <w:lang w:val="ru-RU"/>
        </w:rPr>
        <w:t>округа</w:t>
      </w:r>
      <w:r w:rsidRPr="00224B80">
        <w:rPr>
          <w:lang w:val="ru-RU"/>
        </w:rPr>
        <w:t xml:space="preserve"> составляет </w:t>
      </w:r>
      <w:r w:rsidR="00A20BC9" w:rsidRPr="00224B80">
        <w:rPr>
          <w:lang w:val="ru-RU"/>
        </w:rPr>
        <w:t>71,06</w:t>
      </w:r>
      <w:r w:rsidRPr="00224B80">
        <w:rPr>
          <w:lang w:val="ru-RU"/>
        </w:rPr>
        <w:t xml:space="preserve"> Гкал/час, располагаемая – </w:t>
      </w:r>
      <w:r w:rsidR="00A20BC9" w:rsidRPr="00224B80">
        <w:rPr>
          <w:lang w:val="ru-RU"/>
        </w:rPr>
        <w:t>64,875</w:t>
      </w:r>
      <w:r w:rsidRPr="00224B80">
        <w:rPr>
          <w:lang w:val="ru-RU"/>
        </w:rPr>
        <w:t xml:space="preserve"> Гкал/час.</w:t>
      </w:r>
    </w:p>
    <w:p w14:paraId="6500C6DD" w14:textId="77777777" w:rsidR="00CB64B9" w:rsidRPr="00224B80" w:rsidRDefault="00CB64B9" w:rsidP="00CB64B9">
      <w:pPr>
        <w:pStyle w:val="affffffe"/>
        <w:rPr>
          <w:lang w:val="ru-RU"/>
        </w:rPr>
      </w:pPr>
      <w:r w:rsidRPr="00224B80">
        <w:rPr>
          <w:lang w:val="ru-RU"/>
        </w:rPr>
        <w:t>Сценарии развития аварий в системах теплоснабжения рассмотрен в Главе 19 настоящих обосновывающих материалов.</w:t>
      </w:r>
    </w:p>
    <w:p w14:paraId="69D9E7C5" w14:textId="77777777" w:rsidR="00CB64B9" w:rsidRPr="00224B80" w:rsidRDefault="00CB64B9" w:rsidP="00CB64B9">
      <w:pPr>
        <w:pStyle w:val="21"/>
        <w:spacing w:line="240" w:lineRule="auto"/>
        <w:rPr>
          <w:rFonts w:eastAsia="Microsoft YaHei"/>
        </w:rPr>
      </w:pPr>
      <w:bookmarkStart w:id="545" w:name="_Toc74659440"/>
      <w:bookmarkStart w:id="546" w:name="_Toc197798367"/>
      <w:bookmarkStart w:id="547" w:name="_Toc206146440"/>
      <w:bookmarkEnd w:id="539"/>
      <w:r w:rsidRPr="00224B80">
        <w:rPr>
          <w:rFonts w:eastAsia="Microsoft YaHei"/>
        </w:rPr>
        <w:t>11.9 Состав изменений, выполненных в доработанной и (или) актуализированной схеме теплоснабжения</w:t>
      </w:r>
      <w:bookmarkEnd w:id="545"/>
      <w:bookmarkEnd w:id="546"/>
      <w:bookmarkEnd w:id="547"/>
    </w:p>
    <w:p w14:paraId="25198A28" w14:textId="2012B186" w:rsidR="00C066EE"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127490" w:rsidRPr="00224B80">
        <w:t xml:space="preserve"> и Методическими указаниями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03DCEED6" w14:textId="77777777" w:rsidR="004851B5" w:rsidRPr="00224B80" w:rsidRDefault="004851B5" w:rsidP="0006129B">
      <w:pPr>
        <w:ind w:firstLine="567"/>
      </w:pPr>
    </w:p>
    <w:p w14:paraId="7D67A9BE" w14:textId="77777777" w:rsidR="004851B5" w:rsidRPr="00224B80" w:rsidRDefault="004851B5" w:rsidP="0006129B">
      <w:pPr>
        <w:ind w:firstLine="567"/>
      </w:pPr>
    </w:p>
    <w:p w14:paraId="4DE7CA1D" w14:textId="77777777" w:rsidR="004851B5" w:rsidRPr="00224B80" w:rsidRDefault="004851B5" w:rsidP="0006129B">
      <w:pPr>
        <w:ind w:firstLine="567"/>
      </w:pPr>
    </w:p>
    <w:p w14:paraId="5FD5E50D" w14:textId="77777777" w:rsidR="00A66169" w:rsidRPr="00224B80" w:rsidRDefault="00A66169" w:rsidP="0006129B">
      <w:pPr>
        <w:pStyle w:val="1"/>
        <w:sectPr w:rsidR="00A66169" w:rsidRPr="00224B80" w:rsidSect="00EE060C">
          <w:pgSz w:w="11906" w:h="16838"/>
          <w:pgMar w:top="1134" w:right="851" w:bottom="1134" w:left="1134" w:header="709" w:footer="709" w:gutter="0"/>
          <w:cols w:space="708"/>
          <w:docGrid w:linePitch="360"/>
        </w:sectPr>
      </w:pPr>
    </w:p>
    <w:p w14:paraId="2BC114FA" w14:textId="77777777" w:rsidR="003A5836" w:rsidRPr="00224B80" w:rsidRDefault="003A5836" w:rsidP="0006129B">
      <w:pPr>
        <w:pStyle w:val="1"/>
      </w:pPr>
      <w:bookmarkStart w:id="548" w:name="_Toc158278775"/>
      <w:bookmarkStart w:id="549" w:name="_Toc206146441"/>
      <w:r w:rsidRPr="00224B80">
        <w:lastRenderedPageBreak/>
        <w:t>ГЛАВА 1</w:t>
      </w:r>
      <w:r w:rsidR="00231152" w:rsidRPr="00224B80">
        <w:t>2</w:t>
      </w:r>
      <w:r w:rsidRPr="00224B80">
        <w:t xml:space="preserve"> </w:t>
      </w:r>
      <w:bookmarkEnd w:id="540"/>
      <w:r w:rsidR="00B35576" w:rsidRPr="00224B80">
        <w:t>Обоснование инвестиций в строительство, реконструкцию, техническое перевооружение и (или) модернизацию</w:t>
      </w:r>
      <w:bookmarkEnd w:id="548"/>
      <w:bookmarkEnd w:id="549"/>
    </w:p>
    <w:p w14:paraId="294E9689" w14:textId="77777777" w:rsidR="00495E2C" w:rsidRPr="00224B80" w:rsidRDefault="00CC521F" w:rsidP="0006129B">
      <w:pPr>
        <w:pStyle w:val="21"/>
        <w:spacing w:line="240" w:lineRule="auto"/>
      </w:pPr>
      <w:bookmarkStart w:id="550" w:name="_Toc158278776"/>
      <w:bookmarkStart w:id="551" w:name="_Toc206146442"/>
      <w:r w:rsidRPr="00224B80">
        <w:t>12.1</w:t>
      </w:r>
      <w:r w:rsidR="00495E2C" w:rsidRPr="00224B80">
        <w:t xml:space="preserve"> </w:t>
      </w:r>
      <w:r w:rsidRPr="00224B80">
        <w:t>Оценка</w:t>
      </w:r>
      <w:r w:rsidR="00B35576" w:rsidRPr="00224B80">
        <w:t xml:space="preserve">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50"/>
      <w:bookmarkEnd w:id="551"/>
    </w:p>
    <w:p w14:paraId="46F1C5D5" w14:textId="77777777" w:rsidR="00302B66" w:rsidRPr="00224B80" w:rsidRDefault="00302B66" w:rsidP="0006129B">
      <w:pPr>
        <w:pStyle w:val="Affa"/>
      </w:pPr>
      <w:r w:rsidRPr="00224B80">
        <w:t>Анализ состояния существующей системы теплоснабжения</w:t>
      </w:r>
      <w:r w:rsidR="00D458C1" w:rsidRPr="00224B80">
        <w:t xml:space="preserve"> </w:t>
      </w:r>
      <w:r w:rsidR="00070E4F" w:rsidRPr="00224B80">
        <w:t>показал</w:t>
      </w:r>
      <w:r w:rsidRPr="00224B80">
        <w:t>, что дальнейшая эксплуатация системы теплоснабжения невозможна без проведения неотложных работ, связанных с заменой изношенных тепловых сетей и реконструкцией котельной. Эксплуатация системы теплоснабжения, без решения насущных задач, постепенно приведет к существенному сокращению надежности работы всей системы, а также может привести к аварийным отключениям потребителей тепла.</w:t>
      </w:r>
    </w:p>
    <w:p w14:paraId="443F61D5" w14:textId="77777777" w:rsidR="00302B66" w:rsidRPr="00224B80" w:rsidRDefault="00302B66" w:rsidP="0006129B">
      <w:pPr>
        <w:pStyle w:val="Affa"/>
      </w:pPr>
      <w:r w:rsidRPr="00224B80">
        <w:t>Для поддержания требуемых у потребителей объема теплоносителя, учитывая фактическое техническое состояние и высокую степень износа установленного котельного оборудования и тепловых сетей, а также для решения задачи по минимизации затрат на теплоснабжение в расчете на каждого потребителя в долгосрочной перспективе, требуется реконструкция и техническое перевооружение рассматриваемых объектов.</w:t>
      </w:r>
    </w:p>
    <w:p w14:paraId="4E98FFF8" w14:textId="0483ABEA" w:rsidR="00302B66" w:rsidRPr="00224B80" w:rsidRDefault="00302B66" w:rsidP="0006129B">
      <w:pPr>
        <w:tabs>
          <w:tab w:val="left" w:pos="0"/>
        </w:tabs>
        <w:ind w:firstLine="709"/>
      </w:pPr>
      <w:r w:rsidRPr="00224B80">
        <w:t>Предложения по величине необходимых инвестиций в техническое перевооружение и строительство источников тепла</w:t>
      </w:r>
      <w:r w:rsidR="00EF6A30" w:rsidRPr="00224B80">
        <w:t xml:space="preserve"> и реконструкции тепловых сетей</w:t>
      </w:r>
      <w:r w:rsidRPr="00224B80">
        <w:t xml:space="preserve"> на каждом этапе планируемого периода пред</w:t>
      </w:r>
      <w:r w:rsidR="003E78D9" w:rsidRPr="00224B80">
        <w:t>ставлено в таблиц</w:t>
      </w:r>
      <w:r w:rsidR="00CA51F5" w:rsidRPr="00224B80">
        <w:t>ах</w:t>
      </w:r>
      <w:r w:rsidR="003E78D9" w:rsidRPr="00224B80">
        <w:t xml:space="preserve"> </w:t>
      </w:r>
      <w:r w:rsidR="00CA51F5" w:rsidRPr="00224B80">
        <w:t>ниже</w:t>
      </w:r>
      <w:r w:rsidRPr="00224B80">
        <w:t>.</w:t>
      </w:r>
    </w:p>
    <w:p w14:paraId="761B77A5" w14:textId="77777777" w:rsidR="00CA51F5" w:rsidRPr="00224B80" w:rsidRDefault="00CA51F5" w:rsidP="0006129B">
      <w:pPr>
        <w:widowControl w:val="0"/>
        <w:adjustRightInd w:val="0"/>
        <w:textAlignment w:val="baseline"/>
        <w:rPr>
          <w:iCs/>
          <w:sz w:val="20"/>
          <w:szCs w:val="20"/>
        </w:rPr>
      </w:pPr>
    </w:p>
    <w:p w14:paraId="19A38B72" w14:textId="19FC8AA9" w:rsidR="00D73FF7" w:rsidRPr="00224B80" w:rsidRDefault="00D73FF7" w:rsidP="00D73FF7">
      <w:pPr>
        <w:pStyle w:val="aff8"/>
      </w:pPr>
      <w:r w:rsidRPr="00224B80">
        <w:t xml:space="preserve">Таблица </w:t>
      </w:r>
      <w:fldSimple w:instr=" SEQ Таблица \* ARABIC ">
        <w:r w:rsidR="00224B80" w:rsidRPr="00224B80">
          <w:rPr>
            <w:noProof/>
          </w:rPr>
          <w:t>52</w:t>
        </w:r>
      </w:fldSimple>
      <w:r w:rsidRPr="00224B80">
        <w:t xml:space="preserve"> – Мероприятия по техническое перевооружение и строительство источников тепла и тепловых сетей, в тыс. руб.</w:t>
      </w: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
        <w:gridCol w:w="5599"/>
        <w:gridCol w:w="1258"/>
        <w:gridCol w:w="1258"/>
        <w:gridCol w:w="1143"/>
        <w:gridCol w:w="1146"/>
        <w:gridCol w:w="1034"/>
        <w:gridCol w:w="709"/>
        <w:gridCol w:w="730"/>
        <w:gridCol w:w="1376"/>
      </w:tblGrid>
      <w:tr w:rsidR="00224B80" w:rsidRPr="00224B80" w14:paraId="213434DC" w14:textId="77777777" w:rsidTr="000F7F05">
        <w:trPr>
          <w:cantSplit/>
          <w:tblHeader/>
        </w:trPr>
        <w:tc>
          <w:tcPr>
            <w:tcW w:w="174" w:type="pct"/>
            <w:vMerge w:val="restart"/>
            <w:shd w:val="clear" w:color="000000" w:fill="FFFFFF"/>
            <w:vAlign w:val="center"/>
            <w:hideMark/>
          </w:tcPr>
          <w:p w14:paraId="5245CD59" w14:textId="77777777" w:rsidR="00F2314C" w:rsidRPr="00224B80" w:rsidRDefault="00F2314C" w:rsidP="00E656AA">
            <w:pPr>
              <w:jc w:val="center"/>
              <w:rPr>
                <w:sz w:val="22"/>
                <w:szCs w:val="22"/>
              </w:rPr>
            </w:pPr>
            <w:r w:rsidRPr="00224B80">
              <w:rPr>
                <w:sz w:val="22"/>
                <w:szCs w:val="22"/>
              </w:rPr>
              <w:t>№ п/п</w:t>
            </w:r>
          </w:p>
        </w:tc>
        <w:tc>
          <w:tcPr>
            <w:tcW w:w="1896" w:type="pct"/>
            <w:vMerge w:val="restart"/>
            <w:shd w:val="clear" w:color="000000" w:fill="FFFFFF"/>
            <w:vAlign w:val="center"/>
            <w:hideMark/>
          </w:tcPr>
          <w:p w14:paraId="5AE3A8DF" w14:textId="77777777" w:rsidR="00F2314C" w:rsidRPr="00224B80" w:rsidRDefault="00F2314C" w:rsidP="00E656AA">
            <w:pPr>
              <w:jc w:val="center"/>
              <w:rPr>
                <w:sz w:val="22"/>
                <w:szCs w:val="22"/>
              </w:rPr>
            </w:pPr>
            <w:r w:rsidRPr="00224B80">
              <w:rPr>
                <w:sz w:val="22"/>
                <w:szCs w:val="22"/>
              </w:rPr>
              <w:t>Наименование мероприятий</w:t>
            </w:r>
          </w:p>
        </w:tc>
        <w:tc>
          <w:tcPr>
            <w:tcW w:w="2930" w:type="pct"/>
            <w:gridSpan w:val="8"/>
            <w:shd w:val="clear" w:color="000000" w:fill="FFFFFF"/>
            <w:vAlign w:val="center"/>
            <w:hideMark/>
          </w:tcPr>
          <w:p w14:paraId="6AD24F2C" w14:textId="77777777" w:rsidR="00F2314C" w:rsidRPr="00224B80" w:rsidRDefault="00F2314C" w:rsidP="00E656AA">
            <w:pPr>
              <w:jc w:val="center"/>
              <w:rPr>
                <w:sz w:val="22"/>
                <w:szCs w:val="22"/>
              </w:rPr>
            </w:pPr>
            <w:r w:rsidRPr="00224B80">
              <w:rPr>
                <w:sz w:val="22"/>
                <w:szCs w:val="22"/>
              </w:rPr>
              <w:t>Необходимые капитальные затраты, тыс. руб.</w:t>
            </w:r>
          </w:p>
        </w:tc>
      </w:tr>
      <w:tr w:rsidR="00224B80" w:rsidRPr="00224B80" w14:paraId="5D9371BF" w14:textId="77777777" w:rsidTr="00A20BC9">
        <w:trPr>
          <w:cantSplit/>
          <w:tblHeader/>
        </w:trPr>
        <w:tc>
          <w:tcPr>
            <w:tcW w:w="174" w:type="pct"/>
            <w:vMerge/>
            <w:vAlign w:val="center"/>
            <w:hideMark/>
          </w:tcPr>
          <w:p w14:paraId="6ADCA8B9" w14:textId="77777777" w:rsidR="00A20BC9" w:rsidRPr="00224B80" w:rsidRDefault="00A20BC9" w:rsidP="00A20BC9">
            <w:pPr>
              <w:jc w:val="center"/>
              <w:rPr>
                <w:sz w:val="22"/>
                <w:szCs w:val="22"/>
              </w:rPr>
            </w:pPr>
          </w:p>
        </w:tc>
        <w:tc>
          <w:tcPr>
            <w:tcW w:w="1896" w:type="pct"/>
            <w:vMerge/>
            <w:vAlign w:val="center"/>
            <w:hideMark/>
          </w:tcPr>
          <w:p w14:paraId="2E41A204" w14:textId="77777777" w:rsidR="00A20BC9" w:rsidRPr="00224B80" w:rsidRDefault="00A20BC9" w:rsidP="00A20BC9">
            <w:pPr>
              <w:jc w:val="left"/>
              <w:rPr>
                <w:sz w:val="22"/>
                <w:szCs w:val="22"/>
              </w:rPr>
            </w:pPr>
          </w:p>
        </w:tc>
        <w:tc>
          <w:tcPr>
            <w:tcW w:w="426" w:type="pct"/>
            <w:shd w:val="clear" w:color="000000" w:fill="FFFFFF"/>
            <w:vAlign w:val="center"/>
            <w:hideMark/>
          </w:tcPr>
          <w:p w14:paraId="26F14101" w14:textId="77777777" w:rsidR="00A20BC9" w:rsidRPr="00224B80" w:rsidRDefault="00A20BC9" w:rsidP="00A20BC9">
            <w:pPr>
              <w:jc w:val="center"/>
              <w:rPr>
                <w:bCs/>
                <w:sz w:val="22"/>
                <w:szCs w:val="22"/>
              </w:rPr>
            </w:pPr>
            <w:r w:rsidRPr="00224B80">
              <w:rPr>
                <w:bCs/>
                <w:sz w:val="22"/>
                <w:szCs w:val="22"/>
              </w:rPr>
              <w:t>Всего</w:t>
            </w:r>
          </w:p>
        </w:tc>
        <w:tc>
          <w:tcPr>
            <w:tcW w:w="426" w:type="pct"/>
            <w:shd w:val="clear" w:color="auto" w:fill="auto"/>
            <w:vAlign w:val="center"/>
            <w:hideMark/>
          </w:tcPr>
          <w:p w14:paraId="10579D21" w14:textId="1CBFD71F" w:rsidR="00A20BC9" w:rsidRPr="00224B80" w:rsidRDefault="00A20BC9" w:rsidP="00A20BC9">
            <w:pPr>
              <w:jc w:val="center"/>
              <w:rPr>
                <w:sz w:val="22"/>
                <w:szCs w:val="22"/>
              </w:rPr>
            </w:pPr>
            <w:r w:rsidRPr="00224B80">
              <w:rPr>
                <w:sz w:val="22"/>
                <w:szCs w:val="22"/>
              </w:rPr>
              <w:t>2025</w:t>
            </w:r>
          </w:p>
        </w:tc>
        <w:tc>
          <w:tcPr>
            <w:tcW w:w="387" w:type="pct"/>
            <w:shd w:val="clear" w:color="auto" w:fill="auto"/>
            <w:vAlign w:val="center"/>
          </w:tcPr>
          <w:p w14:paraId="0C33C5B2" w14:textId="231CF199" w:rsidR="00A20BC9" w:rsidRPr="00224B80" w:rsidRDefault="00A20BC9" w:rsidP="00A20BC9">
            <w:pPr>
              <w:jc w:val="center"/>
              <w:rPr>
                <w:sz w:val="22"/>
                <w:szCs w:val="22"/>
              </w:rPr>
            </w:pPr>
            <w:r w:rsidRPr="00224B80">
              <w:rPr>
                <w:sz w:val="22"/>
                <w:szCs w:val="22"/>
              </w:rPr>
              <w:t>2026</w:t>
            </w:r>
          </w:p>
        </w:tc>
        <w:tc>
          <w:tcPr>
            <w:tcW w:w="388" w:type="pct"/>
            <w:shd w:val="clear" w:color="auto" w:fill="auto"/>
            <w:vAlign w:val="center"/>
          </w:tcPr>
          <w:p w14:paraId="3933F4D0" w14:textId="03107EA5" w:rsidR="00A20BC9" w:rsidRPr="00224B80" w:rsidRDefault="00A20BC9" w:rsidP="00A20BC9">
            <w:pPr>
              <w:jc w:val="center"/>
              <w:rPr>
                <w:sz w:val="22"/>
                <w:szCs w:val="22"/>
              </w:rPr>
            </w:pPr>
            <w:r w:rsidRPr="00224B80">
              <w:rPr>
                <w:sz w:val="22"/>
                <w:szCs w:val="22"/>
              </w:rPr>
              <w:t>2027</w:t>
            </w:r>
          </w:p>
        </w:tc>
        <w:tc>
          <w:tcPr>
            <w:tcW w:w="350" w:type="pct"/>
            <w:shd w:val="clear" w:color="auto" w:fill="auto"/>
            <w:vAlign w:val="center"/>
          </w:tcPr>
          <w:p w14:paraId="19439D6A" w14:textId="1EF5E95D" w:rsidR="00A20BC9" w:rsidRPr="00224B80" w:rsidRDefault="00A20BC9" w:rsidP="00A20BC9">
            <w:pPr>
              <w:jc w:val="center"/>
              <w:rPr>
                <w:sz w:val="22"/>
                <w:szCs w:val="22"/>
              </w:rPr>
            </w:pPr>
            <w:r w:rsidRPr="00224B80">
              <w:rPr>
                <w:sz w:val="22"/>
                <w:szCs w:val="22"/>
              </w:rPr>
              <w:t>2028</w:t>
            </w:r>
          </w:p>
        </w:tc>
        <w:tc>
          <w:tcPr>
            <w:tcW w:w="240" w:type="pct"/>
            <w:shd w:val="clear" w:color="auto" w:fill="auto"/>
            <w:vAlign w:val="center"/>
          </w:tcPr>
          <w:p w14:paraId="51FABAC8" w14:textId="1DEEE2E8" w:rsidR="00A20BC9" w:rsidRPr="00224B80" w:rsidRDefault="00A20BC9" w:rsidP="00A20BC9">
            <w:pPr>
              <w:jc w:val="center"/>
              <w:rPr>
                <w:sz w:val="22"/>
                <w:szCs w:val="22"/>
              </w:rPr>
            </w:pPr>
            <w:r w:rsidRPr="00224B80">
              <w:rPr>
                <w:sz w:val="22"/>
                <w:szCs w:val="22"/>
              </w:rPr>
              <w:t>2029</w:t>
            </w:r>
          </w:p>
        </w:tc>
        <w:tc>
          <w:tcPr>
            <w:tcW w:w="247" w:type="pct"/>
            <w:shd w:val="clear" w:color="auto" w:fill="auto"/>
            <w:vAlign w:val="center"/>
          </w:tcPr>
          <w:p w14:paraId="1ADC6B3E" w14:textId="054A30D2" w:rsidR="00A20BC9" w:rsidRPr="00224B80" w:rsidRDefault="00A20BC9" w:rsidP="00A20BC9">
            <w:pPr>
              <w:jc w:val="center"/>
              <w:rPr>
                <w:sz w:val="22"/>
                <w:szCs w:val="22"/>
              </w:rPr>
            </w:pPr>
            <w:r w:rsidRPr="00224B80">
              <w:rPr>
                <w:sz w:val="22"/>
                <w:szCs w:val="22"/>
              </w:rPr>
              <w:t>2030-2035</w:t>
            </w:r>
          </w:p>
        </w:tc>
        <w:tc>
          <w:tcPr>
            <w:tcW w:w="466" w:type="pct"/>
            <w:shd w:val="clear" w:color="auto" w:fill="auto"/>
            <w:vAlign w:val="center"/>
          </w:tcPr>
          <w:p w14:paraId="150AE22C" w14:textId="460AF715" w:rsidR="00A20BC9" w:rsidRPr="00224B80" w:rsidRDefault="00A20BC9" w:rsidP="00A20BC9">
            <w:pPr>
              <w:jc w:val="center"/>
              <w:rPr>
                <w:sz w:val="22"/>
                <w:szCs w:val="22"/>
              </w:rPr>
            </w:pPr>
            <w:r w:rsidRPr="00224B80">
              <w:rPr>
                <w:sz w:val="22"/>
                <w:szCs w:val="22"/>
              </w:rPr>
              <w:t>2036-2040</w:t>
            </w:r>
          </w:p>
        </w:tc>
      </w:tr>
      <w:tr w:rsidR="00224B80" w:rsidRPr="00224B80" w14:paraId="1677C83C" w14:textId="77777777" w:rsidTr="000F7F05">
        <w:trPr>
          <w:cantSplit/>
          <w:trHeight w:val="519"/>
        </w:trPr>
        <w:tc>
          <w:tcPr>
            <w:tcW w:w="174" w:type="pct"/>
            <w:shd w:val="clear" w:color="000000" w:fill="FFFFFF"/>
            <w:vAlign w:val="center"/>
          </w:tcPr>
          <w:p w14:paraId="7C7F9C54" w14:textId="77777777" w:rsidR="00A20BC9" w:rsidRPr="00224B80" w:rsidRDefault="00A20BC9" w:rsidP="00A20BC9">
            <w:pPr>
              <w:jc w:val="center"/>
              <w:rPr>
                <w:sz w:val="22"/>
                <w:szCs w:val="22"/>
              </w:rPr>
            </w:pPr>
            <w:r w:rsidRPr="00224B80">
              <w:rPr>
                <w:b/>
                <w:sz w:val="22"/>
                <w:szCs w:val="22"/>
              </w:rPr>
              <w:t>1.</w:t>
            </w:r>
          </w:p>
        </w:tc>
        <w:tc>
          <w:tcPr>
            <w:tcW w:w="4826" w:type="pct"/>
            <w:gridSpan w:val="9"/>
            <w:shd w:val="clear" w:color="000000" w:fill="FFFFFF"/>
            <w:vAlign w:val="center"/>
          </w:tcPr>
          <w:p w14:paraId="469D2A97" w14:textId="77777777" w:rsidR="00A20BC9" w:rsidRPr="00224B80" w:rsidRDefault="00A20BC9" w:rsidP="00A20BC9">
            <w:pPr>
              <w:jc w:val="left"/>
              <w:rPr>
                <w:b/>
                <w:sz w:val="22"/>
                <w:szCs w:val="22"/>
              </w:rPr>
            </w:pPr>
            <w:r w:rsidRPr="00224B80">
              <w:rPr>
                <w:b/>
                <w:sz w:val="22"/>
                <w:szCs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224B80" w:rsidRPr="00224B80" w14:paraId="3931B386" w14:textId="77777777" w:rsidTr="00A20BC9">
        <w:trPr>
          <w:cantSplit/>
        </w:trPr>
        <w:tc>
          <w:tcPr>
            <w:tcW w:w="174" w:type="pct"/>
            <w:shd w:val="clear" w:color="000000" w:fill="FFFFFF"/>
            <w:vAlign w:val="center"/>
          </w:tcPr>
          <w:p w14:paraId="0C49766C" w14:textId="77777777" w:rsidR="00A20BC9" w:rsidRPr="00224B80" w:rsidRDefault="00A20BC9" w:rsidP="00A20BC9">
            <w:pPr>
              <w:jc w:val="center"/>
              <w:rPr>
                <w:sz w:val="22"/>
                <w:szCs w:val="22"/>
              </w:rPr>
            </w:pPr>
            <w:r w:rsidRPr="00224B80">
              <w:rPr>
                <w:sz w:val="22"/>
                <w:szCs w:val="22"/>
              </w:rPr>
              <w:t>1.1</w:t>
            </w:r>
          </w:p>
        </w:tc>
        <w:tc>
          <w:tcPr>
            <w:tcW w:w="1896" w:type="pct"/>
            <w:shd w:val="clear" w:color="000000" w:fill="FFFFFF"/>
            <w:vAlign w:val="center"/>
          </w:tcPr>
          <w:p w14:paraId="7950D1CA" w14:textId="2C2658B5" w:rsidR="00A20BC9" w:rsidRPr="00224B80" w:rsidRDefault="00A20BC9" w:rsidP="00A20BC9">
            <w:pPr>
              <w:rPr>
                <w:sz w:val="22"/>
                <w:szCs w:val="22"/>
              </w:rPr>
            </w:pPr>
            <w:r w:rsidRPr="00224B80">
              <w:rPr>
                <w:sz w:val="22"/>
                <w:szCs w:val="22"/>
              </w:rPr>
              <w:t>Модернизация оборудования котельной (замена изношенного оборудования, проведение текущих и плановых ремонтов и т.д.)</w:t>
            </w:r>
          </w:p>
        </w:tc>
        <w:tc>
          <w:tcPr>
            <w:tcW w:w="426" w:type="pct"/>
            <w:tcBorders>
              <w:top w:val="nil"/>
              <w:left w:val="nil"/>
              <w:bottom w:val="single" w:sz="8" w:space="0" w:color="auto"/>
              <w:right w:val="single" w:sz="8" w:space="0" w:color="000000"/>
            </w:tcBorders>
            <w:shd w:val="clear" w:color="000000" w:fill="FFFFFF"/>
            <w:vAlign w:val="center"/>
          </w:tcPr>
          <w:p w14:paraId="2C8D3A4E" w14:textId="668CD19A" w:rsidR="00A20BC9" w:rsidRPr="00224B80" w:rsidRDefault="00A20BC9" w:rsidP="00A20BC9">
            <w:pPr>
              <w:ind w:left="-131" w:right="-96"/>
              <w:jc w:val="center"/>
              <w:rPr>
                <w:b/>
                <w:bCs/>
                <w:sz w:val="22"/>
                <w:szCs w:val="22"/>
              </w:rPr>
            </w:pPr>
            <w:r w:rsidRPr="00224B80">
              <w:rPr>
                <w:sz w:val="22"/>
                <w:szCs w:val="22"/>
              </w:rPr>
              <w:t>22500,0</w:t>
            </w:r>
          </w:p>
        </w:tc>
        <w:tc>
          <w:tcPr>
            <w:tcW w:w="426" w:type="pct"/>
            <w:tcBorders>
              <w:top w:val="nil"/>
              <w:left w:val="nil"/>
              <w:bottom w:val="single" w:sz="8" w:space="0" w:color="auto"/>
              <w:right w:val="single" w:sz="8" w:space="0" w:color="auto"/>
            </w:tcBorders>
            <w:shd w:val="clear" w:color="000000" w:fill="FFFFFF"/>
            <w:vAlign w:val="center"/>
          </w:tcPr>
          <w:p w14:paraId="410288FE" w14:textId="4351E4D3" w:rsidR="00A20BC9" w:rsidRPr="00224B80" w:rsidRDefault="00A20BC9" w:rsidP="00A20BC9">
            <w:pPr>
              <w:ind w:left="-131" w:right="-96"/>
              <w:jc w:val="center"/>
              <w:rPr>
                <w:sz w:val="22"/>
                <w:szCs w:val="22"/>
              </w:rPr>
            </w:pPr>
            <w:r w:rsidRPr="00224B80">
              <w:rPr>
                <w:sz w:val="22"/>
                <w:szCs w:val="22"/>
              </w:rPr>
              <w:t>1500,0</w:t>
            </w:r>
          </w:p>
        </w:tc>
        <w:tc>
          <w:tcPr>
            <w:tcW w:w="387" w:type="pct"/>
            <w:tcBorders>
              <w:top w:val="nil"/>
              <w:left w:val="nil"/>
              <w:bottom w:val="single" w:sz="8" w:space="0" w:color="auto"/>
              <w:right w:val="single" w:sz="8" w:space="0" w:color="auto"/>
            </w:tcBorders>
            <w:shd w:val="clear" w:color="000000" w:fill="FFFFFF"/>
            <w:vAlign w:val="center"/>
          </w:tcPr>
          <w:p w14:paraId="194E5D21" w14:textId="37C4515D" w:rsidR="00A20BC9" w:rsidRPr="00224B80" w:rsidRDefault="00A20BC9" w:rsidP="00A20BC9">
            <w:pPr>
              <w:ind w:left="-131" w:right="-96"/>
              <w:jc w:val="center"/>
              <w:rPr>
                <w:sz w:val="22"/>
                <w:szCs w:val="22"/>
              </w:rPr>
            </w:pPr>
            <w:r w:rsidRPr="00224B80">
              <w:rPr>
                <w:sz w:val="22"/>
                <w:szCs w:val="22"/>
              </w:rPr>
              <w:t>1500,0</w:t>
            </w:r>
          </w:p>
        </w:tc>
        <w:tc>
          <w:tcPr>
            <w:tcW w:w="388" w:type="pct"/>
            <w:tcBorders>
              <w:top w:val="nil"/>
              <w:left w:val="nil"/>
              <w:bottom w:val="single" w:sz="8" w:space="0" w:color="auto"/>
              <w:right w:val="single" w:sz="8" w:space="0" w:color="auto"/>
            </w:tcBorders>
            <w:shd w:val="clear" w:color="000000" w:fill="FFFFFF"/>
            <w:vAlign w:val="center"/>
          </w:tcPr>
          <w:p w14:paraId="6E578132" w14:textId="0172270B" w:rsidR="00A20BC9" w:rsidRPr="00224B80" w:rsidRDefault="00A20BC9" w:rsidP="00A20BC9">
            <w:pPr>
              <w:ind w:left="-131" w:right="-96"/>
              <w:jc w:val="center"/>
              <w:rPr>
                <w:sz w:val="22"/>
                <w:szCs w:val="22"/>
              </w:rPr>
            </w:pPr>
            <w:r w:rsidRPr="00224B80">
              <w:rPr>
                <w:sz w:val="22"/>
                <w:szCs w:val="22"/>
              </w:rPr>
              <w:t>1500,0</w:t>
            </w:r>
          </w:p>
        </w:tc>
        <w:tc>
          <w:tcPr>
            <w:tcW w:w="350" w:type="pct"/>
            <w:tcBorders>
              <w:top w:val="nil"/>
              <w:left w:val="nil"/>
              <w:bottom w:val="single" w:sz="8" w:space="0" w:color="auto"/>
              <w:right w:val="single" w:sz="8" w:space="0" w:color="auto"/>
            </w:tcBorders>
            <w:shd w:val="clear" w:color="000000" w:fill="FFFFFF"/>
            <w:vAlign w:val="center"/>
          </w:tcPr>
          <w:p w14:paraId="2E043C92" w14:textId="135084B3" w:rsidR="00A20BC9" w:rsidRPr="00224B80" w:rsidRDefault="00A20BC9" w:rsidP="00A20BC9">
            <w:pPr>
              <w:ind w:left="-131" w:right="-96"/>
              <w:jc w:val="center"/>
              <w:rPr>
                <w:b/>
                <w:bCs/>
                <w:sz w:val="22"/>
                <w:szCs w:val="22"/>
              </w:rPr>
            </w:pPr>
            <w:r w:rsidRPr="00224B80">
              <w:rPr>
                <w:sz w:val="22"/>
                <w:szCs w:val="22"/>
              </w:rPr>
              <w:t>1500,0</w:t>
            </w:r>
          </w:p>
        </w:tc>
        <w:tc>
          <w:tcPr>
            <w:tcW w:w="240" w:type="pct"/>
            <w:tcBorders>
              <w:top w:val="nil"/>
              <w:left w:val="nil"/>
              <w:bottom w:val="single" w:sz="8" w:space="0" w:color="auto"/>
              <w:right w:val="single" w:sz="8" w:space="0" w:color="auto"/>
            </w:tcBorders>
            <w:shd w:val="clear" w:color="000000" w:fill="FFFFFF"/>
            <w:vAlign w:val="center"/>
          </w:tcPr>
          <w:p w14:paraId="73948BF8" w14:textId="12FF873F" w:rsidR="00A20BC9" w:rsidRPr="00224B80" w:rsidRDefault="00A20BC9" w:rsidP="00A20BC9">
            <w:pPr>
              <w:ind w:left="-131" w:right="-96"/>
              <w:jc w:val="center"/>
              <w:rPr>
                <w:b/>
                <w:bCs/>
                <w:sz w:val="22"/>
                <w:szCs w:val="22"/>
              </w:rPr>
            </w:pPr>
            <w:r w:rsidRPr="00224B80">
              <w:rPr>
                <w:sz w:val="22"/>
                <w:szCs w:val="22"/>
              </w:rPr>
              <w:t>1500,0</w:t>
            </w:r>
          </w:p>
        </w:tc>
        <w:tc>
          <w:tcPr>
            <w:tcW w:w="247" w:type="pct"/>
            <w:tcBorders>
              <w:top w:val="nil"/>
              <w:left w:val="nil"/>
              <w:bottom w:val="single" w:sz="8" w:space="0" w:color="auto"/>
              <w:right w:val="single" w:sz="8" w:space="0" w:color="auto"/>
            </w:tcBorders>
            <w:shd w:val="clear" w:color="000000" w:fill="FFFFFF"/>
            <w:vAlign w:val="center"/>
          </w:tcPr>
          <w:p w14:paraId="24CAAE9E" w14:textId="6FF42E0C" w:rsidR="00A20BC9" w:rsidRPr="00224B80" w:rsidRDefault="00A20BC9" w:rsidP="00A20BC9">
            <w:pPr>
              <w:ind w:left="-131" w:right="-96"/>
              <w:jc w:val="center"/>
              <w:rPr>
                <w:b/>
                <w:bCs/>
                <w:sz w:val="22"/>
                <w:szCs w:val="22"/>
              </w:rPr>
            </w:pPr>
            <w:r w:rsidRPr="00224B80">
              <w:rPr>
                <w:sz w:val="22"/>
                <w:szCs w:val="22"/>
              </w:rPr>
              <w:t>7500,0</w:t>
            </w:r>
          </w:p>
        </w:tc>
        <w:tc>
          <w:tcPr>
            <w:tcW w:w="466" w:type="pct"/>
            <w:tcBorders>
              <w:top w:val="nil"/>
              <w:left w:val="nil"/>
              <w:bottom w:val="single" w:sz="8" w:space="0" w:color="auto"/>
              <w:right w:val="single" w:sz="8" w:space="0" w:color="auto"/>
            </w:tcBorders>
            <w:shd w:val="clear" w:color="000000" w:fill="FFFFFF"/>
            <w:vAlign w:val="center"/>
          </w:tcPr>
          <w:p w14:paraId="0E99B141" w14:textId="059786B9" w:rsidR="00A20BC9" w:rsidRPr="00224B80" w:rsidRDefault="00A20BC9" w:rsidP="00A20BC9">
            <w:pPr>
              <w:ind w:left="-131" w:right="-96"/>
              <w:jc w:val="center"/>
              <w:rPr>
                <w:b/>
                <w:bCs/>
                <w:sz w:val="22"/>
                <w:szCs w:val="22"/>
              </w:rPr>
            </w:pPr>
            <w:r w:rsidRPr="00224B80">
              <w:rPr>
                <w:sz w:val="22"/>
                <w:szCs w:val="22"/>
              </w:rPr>
              <w:t>7500,0</w:t>
            </w:r>
          </w:p>
        </w:tc>
      </w:tr>
      <w:tr w:rsidR="00224B80" w:rsidRPr="00224B80" w14:paraId="5FAF18D5" w14:textId="77777777" w:rsidTr="00A20BC9">
        <w:trPr>
          <w:cantSplit/>
        </w:trPr>
        <w:tc>
          <w:tcPr>
            <w:tcW w:w="174" w:type="pct"/>
            <w:shd w:val="clear" w:color="000000" w:fill="FFFFFF"/>
            <w:vAlign w:val="center"/>
          </w:tcPr>
          <w:p w14:paraId="7372EA45" w14:textId="77777777" w:rsidR="00A20BC9" w:rsidRPr="00224B80" w:rsidRDefault="00A20BC9" w:rsidP="00A20BC9">
            <w:pPr>
              <w:jc w:val="center"/>
              <w:rPr>
                <w:sz w:val="22"/>
                <w:szCs w:val="22"/>
              </w:rPr>
            </w:pPr>
            <w:r w:rsidRPr="00224B80">
              <w:rPr>
                <w:b/>
                <w:sz w:val="22"/>
                <w:szCs w:val="22"/>
              </w:rPr>
              <w:t>2.</w:t>
            </w:r>
          </w:p>
        </w:tc>
        <w:tc>
          <w:tcPr>
            <w:tcW w:w="1896" w:type="pct"/>
            <w:shd w:val="clear" w:color="000000" w:fill="FFFFFF"/>
            <w:vAlign w:val="center"/>
          </w:tcPr>
          <w:p w14:paraId="1A924D82" w14:textId="77777777" w:rsidR="00A20BC9" w:rsidRPr="00224B80" w:rsidRDefault="00A20BC9" w:rsidP="00A20BC9">
            <w:pPr>
              <w:rPr>
                <w:sz w:val="22"/>
                <w:szCs w:val="22"/>
              </w:rPr>
            </w:pPr>
            <w:r w:rsidRPr="00224B80">
              <w:rPr>
                <w:b/>
                <w:sz w:val="22"/>
                <w:szCs w:val="22"/>
              </w:rPr>
              <w:t>Реконструкция и (или) модернизация сетей теплоснабжения</w:t>
            </w:r>
          </w:p>
        </w:tc>
        <w:tc>
          <w:tcPr>
            <w:tcW w:w="426" w:type="pct"/>
            <w:tcBorders>
              <w:bottom w:val="single" w:sz="4" w:space="0" w:color="auto"/>
            </w:tcBorders>
            <w:shd w:val="clear" w:color="000000" w:fill="FFFFFF"/>
            <w:vAlign w:val="center"/>
          </w:tcPr>
          <w:p w14:paraId="79B43230" w14:textId="77777777" w:rsidR="00A20BC9" w:rsidRPr="00224B80" w:rsidRDefault="00A20BC9" w:rsidP="00A20BC9">
            <w:pPr>
              <w:ind w:left="-131" w:right="-96"/>
              <w:jc w:val="center"/>
              <w:rPr>
                <w:sz w:val="22"/>
                <w:szCs w:val="22"/>
              </w:rPr>
            </w:pPr>
          </w:p>
        </w:tc>
        <w:tc>
          <w:tcPr>
            <w:tcW w:w="426" w:type="pct"/>
            <w:tcBorders>
              <w:bottom w:val="single" w:sz="4" w:space="0" w:color="auto"/>
            </w:tcBorders>
            <w:shd w:val="clear" w:color="000000" w:fill="FFFFFF"/>
            <w:vAlign w:val="center"/>
          </w:tcPr>
          <w:p w14:paraId="10F663F6" w14:textId="77777777" w:rsidR="00A20BC9" w:rsidRPr="00224B80" w:rsidRDefault="00A20BC9" w:rsidP="00A20BC9">
            <w:pPr>
              <w:ind w:left="-131" w:right="-96"/>
              <w:jc w:val="center"/>
              <w:rPr>
                <w:sz w:val="22"/>
                <w:szCs w:val="22"/>
              </w:rPr>
            </w:pPr>
          </w:p>
        </w:tc>
        <w:tc>
          <w:tcPr>
            <w:tcW w:w="387" w:type="pct"/>
            <w:tcBorders>
              <w:bottom w:val="single" w:sz="4" w:space="0" w:color="auto"/>
            </w:tcBorders>
            <w:shd w:val="clear" w:color="000000" w:fill="FFFFFF"/>
            <w:vAlign w:val="center"/>
          </w:tcPr>
          <w:p w14:paraId="5765860B" w14:textId="77777777" w:rsidR="00A20BC9" w:rsidRPr="00224B80" w:rsidRDefault="00A20BC9" w:rsidP="00A20BC9">
            <w:pPr>
              <w:ind w:left="-131" w:right="-96"/>
              <w:jc w:val="center"/>
              <w:rPr>
                <w:sz w:val="22"/>
                <w:szCs w:val="22"/>
              </w:rPr>
            </w:pPr>
          </w:p>
        </w:tc>
        <w:tc>
          <w:tcPr>
            <w:tcW w:w="388" w:type="pct"/>
            <w:tcBorders>
              <w:bottom w:val="single" w:sz="4" w:space="0" w:color="auto"/>
            </w:tcBorders>
            <w:shd w:val="clear" w:color="000000" w:fill="FFFFFF"/>
            <w:vAlign w:val="center"/>
          </w:tcPr>
          <w:p w14:paraId="6CD43E3E" w14:textId="77777777" w:rsidR="00A20BC9" w:rsidRPr="00224B80" w:rsidRDefault="00A20BC9" w:rsidP="00A20BC9">
            <w:pPr>
              <w:ind w:left="-131" w:right="-96"/>
              <w:jc w:val="center"/>
              <w:rPr>
                <w:sz w:val="22"/>
                <w:szCs w:val="22"/>
              </w:rPr>
            </w:pPr>
          </w:p>
        </w:tc>
        <w:tc>
          <w:tcPr>
            <w:tcW w:w="350" w:type="pct"/>
            <w:tcBorders>
              <w:bottom w:val="single" w:sz="4" w:space="0" w:color="auto"/>
            </w:tcBorders>
            <w:shd w:val="clear" w:color="000000" w:fill="FFFFFF"/>
            <w:vAlign w:val="center"/>
          </w:tcPr>
          <w:p w14:paraId="2564C018" w14:textId="77777777" w:rsidR="00A20BC9" w:rsidRPr="00224B80" w:rsidRDefault="00A20BC9" w:rsidP="00A20BC9">
            <w:pPr>
              <w:ind w:left="-131" w:right="-96"/>
              <w:jc w:val="center"/>
              <w:rPr>
                <w:sz w:val="22"/>
                <w:szCs w:val="22"/>
              </w:rPr>
            </w:pPr>
          </w:p>
        </w:tc>
        <w:tc>
          <w:tcPr>
            <w:tcW w:w="240" w:type="pct"/>
            <w:tcBorders>
              <w:bottom w:val="single" w:sz="4" w:space="0" w:color="auto"/>
            </w:tcBorders>
            <w:shd w:val="clear" w:color="000000" w:fill="FFFFFF"/>
            <w:vAlign w:val="center"/>
          </w:tcPr>
          <w:p w14:paraId="252A1E08" w14:textId="77777777" w:rsidR="00A20BC9" w:rsidRPr="00224B80" w:rsidRDefault="00A20BC9" w:rsidP="00A20BC9">
            <w:pPr>
              <w:ind w:left="-131" w:right="-96"/>
              <w:jc w:val="center"/>
              <w:rPr>
                <w:sz w:val="22"/>
                <w:szCs w:val="22"/>
              </w:rPr>
            </w:pPr>
          </w:p>
        </w:tc>
        <w:tc>
          <w:tcPr>
            <w:tcW w:w="247" w:type="pct"/>
            <w:tcBorders>
              <w:bottom w:val="single" w:sz="4" w:space="0" w:color="auto"/>
            </w:tcBorders>
            <w:shd w:val="clear" w:color="000000" w:fill="FFFFFF"/>
            <w:vAlign w:val="center"/>
          </w:tcPr>
          <w:p w14:paraId="5BCECD0E" w14:textId="77777777" w:rsidR="00A20BC9" w:rsidRPr="00224B80" w:rsidRDefault="00A20BC9" w:rsidP="00A20BC9">
            <w:pPr>
              <w:ind w:left="-131" w:right="-96"/>
              <w:jc w:val="center"/>
              <w:rPr>
                <w:sz w:val="22"/>
                <w:szCs w:val="22"/>
              </w:rPr>
            </w:pPr>
          </w:p>
        </w:tc>
        <w:tc>
          <w:tcPr>
            <w:tcW w:w="466" w:type="pct"/>
            <w:tcBorders>
              <w:bottom w:val="single" w:sz="4" w:space="0" w:color="auto"/>
            </w:tcBorders>
            <w:shd w:val="clear" w:color="000000" w:fill="FFFFFF"/>
            <w:vAlign w:val="center"/>
          </w:tcPr>
          <w:p w14:paraId="279D7C1C" w14:textId="77777777" w:rsidR="00A20BC9" w:rsidRPr="00224B80" w:rsidRDefault="00A20BC9" w:rsidP="00A20BC9">
            <w:pPr>
              <w:ind w:left="-131" w:right="-96"/>
              <w:jc w:val="center"/>
              <w:rPr>
                <w:sz w:val="22"/>
                <w:szCs w:val="22"/>
              </w:rPr>
            </w:pPr>
          </w:p>
        </w:tc>
      </w:tr>
      <w:tr w:rsidR="00224B80" w:rsidRPr="00224B80" w14:paraId="7C02AA16" w14:textId="77777777" w:rsidTr="00A20BC9">
        <w:trPr>
          <w:cantSplit/>
        </w:trPr>
        <w:tc>
          <w:tcPr>
            <w:tcW w:w="174" w:type="pct"/>
            <w:shd w:val="clear" w:color="000000" w:fill="FFFFFF"/>
            <w:vAlign w:val="center"/>
          </w:tcPr>
          <w:p w14:paraId="5B589B56" w14:textId="77777777" w:rsidR="00A20BC9" w:rsidRPr="00224B80" w:rsidRDefault="00A20BC9" w:rsidP="00A20BC9">
            <w:pPr>
              <w:jc w:val="center"/>
              <w:rPr>
                <w:bCs/>
                <w:sz w:val="22"/>
                <w:szCs w:val="22"/>
              </w:rPr>
            </w:pPr>
            <w:r w:rsidRPr="00224B80">
              <w:rPr>
                <w:bCs/>
                <w:sz w:val="22"/>
                <w:szCs w:val="22"/>
              </w:rPr>
              <w:t>2.1</w:t>
            </w:r>
          </w:p>
        </w:tc>
        <w:tc>
          <w:tcPr>
            <w:tcW w:w="1896" w:type="pct"/>
            <w:shd w:val="clear" w:color="auto" w:fill="auto"/>
          </w:tcPr>
          <w:p w14:paraId="714C2B06" w14:textId="4CBCE7CE" w:rsidR="00A20BC9" w:rsidRPr="00224B80" w:rsidRDefault="00A20BC9" w:rsidP="00A20BC9">
            <w:pPr>
              <w:rPr>
                <w:bCs/>
                <w:sz w:val="22"/>
                <w:szCs w:val="22"/>
              </w:rPr>
            </w:pPr>
            <w:r w:rsidRPr="00224B80">
              <w:rPr>
                <w:sz w:val="22"/>
                <w:szCs w:val="22"/>
              </w:rPr>
              <w:t>Поэтапная замена изношенных сетей теплоснабжения в зоне действия ООО «Смоленскрегионтеплоэнерго»</w:t>
            </w:r>
          </w:p>
        </w:tc>
        <w:tc>
          <w:tcPr>
            <w:tcW w:w="426" w:type="pct"/>
            <w:tcBorders>
              <w:top w:val="nil"/>
              <w:left w:val="nil"/>
              <w:bottom w:val="single" w:sz="8" w:space="0" w:color="auto"/>
              <w:right w:val="single" w:sz="8" w:space="0" w:color="000000"/>
            </w:tcBorders>
            <w:shd w:val="clear" w:color="000000" w:fill="FFFFFF"/>
            <w:vAlign w:val="center"/>
          </w:tcPr>
          <w:p w14:paraId="121B7DE4" w14:textId="25E79B49" w:rsidR="00A20BC9" w:rsidRPr="00224B80" w:rsidRDefault="00A20BC9" w:rsidP="00A20BC9">
            <w:pPr>
              <w:ind w:left="-131" w:right="-96"/>
              <w:jc w:val="center"/>
              <w:rPr>
                <w:bCs/>
                <w:sz w:val="22"/>
                <w:szCs w:val="22"/>
              </w:rPr>
            </w:pPr>
            <w:r w:rsidRPr="00224B80">
              <w:rPr>
                <w:sz w:val="22"/>
                <w:szCs w:val="22"/>
              </w:rPr>
              <w:t>14250,0</w:t>
            </w:r>
          </w:p>
        </w:tc>
        <w:tc>
          <w:tcPr>
            <w:tcW w:w="426" w:type="pct"/>
            <w:tcBorders>
              <w:top w:val="nil"/>
              <w:left w:val="nil"/>
              <w:bottom w:val="single" w:sz="8" w:space="0" w:color="auto"/>
              <w:right w:val="single" w:sz="8" w:space="0" w:color="auto"/>
            </w:tcBorders>
            <w:shd w:val="clear" w:color="000000" w:fill="FFFFFF"/>
            <w:vAlign w:val="center"/>
          </w:tcPr>
          <w:p w14:paraId="43B95F48" w14:textId="5A936EB0" w:rsidR="00A20BC9" w:rsidRPr="00224B80" w:rsidRDefault="00A20BC9" w:rsidP="00A20BC9">
            <w:pPr>
              <w:ind w:left="-131" w:right="-96"/>
              <w:jc w:val="center"/>
              <w:rPr>
                <w:sz w:val="22"/>
                <w:szCs w:val="22"/>
              </w:rPr>
            </w:pPr>
            <w:r w:rsidRPr="00224B80">
              <w:rPr>
                <w:sz w:val="22"/>
                <w:szCs w:val="22"/>
              </w:rPr>
              <w:t>950,0</w:t>
            </w:r>
          </w:p>
        </w:tc>
        <w:tc>
          <w:tcPr>
            <w:tcW w:w="387" w:type="pct"/>
            <w:tcBorders>
              <w:top w:val="nil"/>
              <w:left w:val="nil"/>
              <w:bottom w:val="single" w:sz="8" w:space="0" w:color="auto"/>
              <w:right w:val="single" w:sz="8" w:space="0" w:color="auto"/>
            </w:tcBorders>
            <w:shd w:val="clear" w:color="000000" w:fill="FFFFFF"/>
            <w:vAlign w:val="center"/>
          </w:tcPr>
          <w:p w14:paraId="398923A0" w14:textId="52BAF842" w:rsidR="00A20BC9" w:rsidRPr="00224B80" w:rsidRDefault="00A20BC9" w:rsidP="00A20BC9">
            <w:pPr>
              <w:ind w:left="-131" w:right="-96"/>
              <w:jc w:val="center"/>
              <w:rPr>
                <w:sz w:val="22"/>
                <w:szCs w:val="22"/>
              </w:rPr>
            </w:pPr>
            <w:r w:rsidRPr="00224B80">
              <w:rPr>
                <w:sz w:val="22"/>
                <w:szCs w:val="22"/>
              </w:rPr>
              <w:t>950,0</w:t>
            </w:r>
          </w:p>
        </w:tc>
        <w:tc>
          <w:tcPr>
            <w:tcW w:w="388" w:type="pct"/>
            <w:tcBorders>
              <w:top w:val="nil"/>
              <w:left w:val="nil"/>
              <w:bottom w:val="single" w:sz="8" w:space="0" w:color="auto"/>
              <w:right w:val="single" w:sz="8" w:space="0" w:color="auto"/>
            </w:tcBorders>
            <w:shd w:val="clear" w:color="000000" w:fill="FFFFFF"/>
            <w:vAlign w:val="center"/>
          </w:tcPr>
          <w:p w14:paraId="5D287C20" w14:textId="58BD8075" w:rsidR="00A20BC9" w:rsidRPr="00224B80" w:rsidRDefault="00A20BC9" w:rsidP="00A20BC9">
            <w:pPr>
              <w:ind w:left="-131" w:right="-96"/>
              <w:jc w:val="center"/>
              <w:rPr>
                <w:sz w:val="22"/>
                <w:szCs w:val="22"/>
              </w:rPr>
            </w:pPr>
            <w:r w:rsidRPr="00224B80">
              <w:rPr>
                <w:sz w:val="22"/>
                <w:szCs w:val="22"/>
              </w:rPr>
              <w:t>950,0</w:t>
            </w:r>
          </w:p>
        </w:tc>
        <w:tc>
          <w:tcPr>
            <w:tcW w:w="350" w:type="pct"/>
            <w:tcBorders>
              <w:top w:val="nil"/>
              <w:left w:val="nil"/>
              <w:bottom w:val="single" w:sz="8" w:space="0" w:color="auto"/>
              <w:right w:val="single" w:sz="8" w:space="0" w:color="auto"/>
            </w:tcBorders>
            <w:shd w:val="clear" w:color="000000" w:fill="FFFFFF"/>
            <w:vAlign w:val="center"/>
          </w:tcPr>
          <w:p w14:paraId="752ED102" w14:textId="0F23B72D" w:rsidR="00A20BC9" w:rsidRPr="00224B80" w:rsidRDefault="00A20BC9" w:rsidP="00A20BC9">
            <w:pPr>
              <w:ind w:left="-131" w:right="-96"/>
              <w:jc w:val="center"/>
              <w:rPr>
                <w:sz w:val="22"/>
                <w:szCs w:val="22"/>
              </w:rPr>
            </w:pPr>
            <w:r w:rsidRPr="00224B80">
              <w:rPr>
                <w:sz w:val="22"/>
                <w:szCs w:val="22"/>
              </w:rPr>
              <w:t>950,0</w:t>
            </w:r>
          </w:p>
        </w:tc>
        <w:tc>
          <w:tcPr>
            <w:tcW w:w="240" w:type="pct"/>
            <w:tcBorders>
              <w:top w:val="nil"/>
              <w:left w:val="nil"/>
              <w:bottom w:val="single" w:sz="8" w:space="0" w:color="auto"/>
              <w:right w:val="single" w:sz="8" w:space="0" w:color="auto"/>
            </w:tcBorders>
            <w:shd w:val="clear" w:color="000000" w:fill="FFFFFF"/>
            <w:vAlign w:val="center"/>
          </w:tcPr>
          <w:p w14:paraId="20151D75" w14:textId="1C67C080" w:rsidR="00A20BC9" w:rsidRPr="00224B80" w:rsidRDefault="00A20BC9" w:rsidP="00A20BC9">
            <w:pPr>
              <w:ind w:left="-131" w:right="-96"/>
              <w:jc w:val="center"/>
              <w:rPr>
                <w:sz w:val="22"/>
                <w:szCs w:val="22"/>
              </w:rPr>
            </w:pPr>
            <w:r w:rsidRPr="00224B80">
              <w:rPr>
                <w:sz w:val="22"/>
                <w:szCs w:val="22"/>
              </w:rPr>
              <w:t>950,0</w:t>
            </w:r>
          </w:p>
        </w:tc>
        <w:tc>
          <w:tcPr>
            <w:tcW w:w="247" w:type="pct"/>
            <w:tcBorders>
              <w:top w:val="nil"/>
              <w:left w:val="nil"/>
              <w:bottom w:val="single" w:sz="8" w:space="0" w:color="auto"/>
              <w:right w:val="single" w:sz="8" w:space="0" w:color="auto"/>
            </w:tcBorders>
            <w:shd w:val="clear" w:color="000000" w:fill="FFFFFF"/>
            <w:vAlign w:val="center"/>
          </w:tcPr>
          <w:p w14:paraId="6517E259" w14:textId="5BACD417" w:rsidR="00A20BC9" w:rsidRPr="00224B80" w:rsidRDefault="00A20BC9" w:rsidP="00A20BC9">
            <w:pPr>
              <w:ind w:left="-131" w:right="-96"/>
              <w:jc w:val="center"/>
              <w:rPr>
                <w:sz w:val="22"/>
                <w:szCs w:val="22"/>
              </w:rPr>
            </w:pPr>
            <w:r w:rsidRPr="00224B80">
              <w:rPr>
                <w:sz w:val="22"/>
                <w:szCs w:val="22"/>
              </w:rPr>
              <w:t>4750,0</w:t>
            </w:r>
          </w:p>
        </w:tc>
        <w:tc>
          <w:tcPr>
            <w:tcW w:w="466" w:type="pct"/>
            <w:tcBorders>
              <w:top w:val="nil"/>
              <w:left w:val="nil"/>
              <w:bottom w:val="single" w:sz="8" w:space="0" w:color="auto"/>
              <w:right w:val="single" w:sz="8" w:space="0" w:color="auto"/>
            </w:tcBorders>
            <w:shd w:val="clear" w:color="000000" w:fill="FFFFFF"/>
            <w:vAlign w:val="center"/>
          </w:tcPr>
          <w:p w14:paraId="60537028" w14:textId="1A3962F1" w:rsidR="00A20BC9" w:rsidRPr="00224B80" w:rsidRDefault="00A20BC9" w:rsidP="00A20BC9">
            <w:pPr>
              <w:ind w:left="-131" w:right="-96"/>
              <w:jc w:val="center"/>
              <w:rPr>
                <w:sz w:val="22"/>
                <w:szCs w:val="22"/>
              </w:rPr>
            </w:pPr>
            <w:r w:rsidRPr="00224B80">
              <w:rPr>
                <w:sz w:val="22"/>
                <w:szCs w:val="22"/>
              </w:rPr>
              <w:t>4750,0</w:t>
            </w:r>
          </w:p>
        </w:tc>
      </w:tr>
      <w:tr w:rsidR="00224B80" w:rsidRPr="00224B80" w14:paraId="6D3787BA" w14:textId="77777777" w:rsidTr="00A20BC9">
        <w:trPr>
          <w:cantSplit/>
        </w:trPr>
        <w:tc>
          <w:tcPr>
            <w:tcW w:w="174" w:type="pct"/>
            <w:shd w:val="clear" w:color="000000" w:fill="FFFFFF"/>
            <w:vAlign w:val="center"/>
          </w:tcPr>
          <w:p w14:paraId="5AEE86A1" w14:textId="77777777" w:rsidR="00A20BC9" w:rsidRPr="00224B80" w:rsidRDefault="00A20BC9" w:rsidP="00A20BC9">
            <w:pPr>
              <w:jc w:val="center"/>
              <w:rPr>
                <w:sz w:val="22"/>
                <w:szCs w:val="22"/>
              </w:rPr>
            </w:pPr>
            <w:r w:rsidRPr="00224B80">
              <w:rPr>
                <w:sz w:val="22"/>
                <w:szCs w:val="22"/>
              </w:rPr>
              <w:t>2.3</w:t>
            </w:r>
          </w:p>
        </w:tc>
        <w:tc>
          <w:tcPr>
            <w:tcW w:w="1896" w:type="pct"/>
            <w:shd w:val="clear" w:color="auto" w:fill="auto"/>
          </w:tcPr>
          <w:p w14:paraId="0BAFBBBD" w14:textId="0A0C34CE" w:rsidR="00A20BC9" w:rsidRPr="00224B80" w:rsidRDefault="00A20BC9" w:rsidP="00A20BC9">
            <w:pPr>
              <w:rPr>
                <w:sz w:val="22"/>
                <w:szCs w:val="22"/>
              </w:rPr>
            </w:pPr>
            <w:r w:rsidRPr="00224B80">
              <w:rPr>
                <w:sz w:val="22"/>
                <w:szCs w:val="22"/>
              </w:rPr>
              <w:t>Поэтапная замена изношенных сетей теплоснабжения в зоне действия ФГБУ «ЦЖКУ» Минобороны России</w:t>
            </w:r>
          </w:p>
        </w:tc>
        <w:tc>
          <w:tcPr>
            <w:tcW w:w="426" w:type="pct"/>
            <w:tcBorders>
              <w:top w:val="nil"/>
              <w:left w:val="nil"/>
              <w:bottom w:val="single" w:sz="8" w:space="0" w:color="auto"/>
              <w:right w:val="single" w:sz="8" w:space="0" w:color="000000"/>
            </w:tcBorders>
            <w:shd w:val="clear" w:color="000000" w:fill="FFFFFF"/>
            <w:vAlign w:val="center"/>
          </w:tcPr>
          <w:p w14:paraId="6FC1EEB1" w14:textId="4F73AC7E" w:rsidR="00A20BC9" w:rsidRPr="00224B80" w:rsidRDefault="00A20BC9" w:rsidP="00A20BC9">
            <w:pPr>
              <w:ind w:left="-131" w:right="-96"/>
              <w:jc w:val="center"/>
              <w:rPr>
                <w:sz w:val="22"/>
                <w:szCs w:val="22"/>
              </w:rPr>
            </w:pPr>
            <w:r w:rsidRPr="00224B80">
              <w:rPr>
                <w:sz w:val="22"/>
                <w:szCs w:val="22"/>
              </w:rPr>
              <w:t>6750,0</w:t>
            </w:r>
          </w:p>
        </w:tc>
        <w:tc>
          <w:tcPr>
            <w:tcW w:w="426" w:type="pct"/>
            <w:tcBorders>
              <w:top w:val="nil"/>
              <w:left w:val="nil"/>
              <w:bottom w:val="single" w:sz="8" w:space="0" w:color="auto"/>
              <w:right w:val="single" w:sz="8" w:space="0" w:color="auto"/>
            </w:tcBorders>
            <w:shd w:val="clear" w:color="000000" w:fill="FFFFFF"/>
            <w:vAlign w:val="center"/>
          </w:tcPr>
          <w:p w14:paraId="7DEEDC81" w14:textId="49E774ED" w:rsidR="00A20BC9" w:rsidRPr="00224B80" w:rsidRDefault="00A20BC9" w:rsidP="00A20BC9">
            <w:pPr>
              <w:ind w:left="-131" w:right="-96"/>
              <w:jc w:val="center"/>
              <w:rPr>
                <w:sz w:val="22"/>
                <w:szCs w:val="22"/>
              </w:rPr>
            </w:pPr>
            <w:r w:rsidRPr="00224B80">
              <w:rPr>
                <w:sz w:val="22"/>
                <w:szCs w:val="22"/>
              </w:rPr>
              <w:t>450,0</w:t>
            </w:r>
          </w:p>
        </w:tc>
        <w:tc>
          <w:tcPr>
            <w:tcW w:w="387" w:type="pct"/>
            <w:tcBorders>
              <w:top w:val="nil"/>
              <w:left w:val="nil"/>
              <w:bottom w:val="single" w:sz="8" w:space="0" w:color="auto"/>
              <w:right w:val="single" w:sz="8" w:space="0" w:color="auto"/>
            </w:tcBorders>
            <w:shd w:val="clear" w:color="000000" w:fill="FFFFFF"/>
            <w:vAlign w:val="center"/>
          </w:tcPr>
          <w:p w14:paraId="4F8E49C2" w14:textId="1F5B89ED" w:rsidR="00A20BC9" w:rsidRPr="00224B80" w:rsidRDefault="00A20BC9" w:rsidP="00A20BC9">
            <w:pPr>
              <w:ind w:left="-131" w:right="-96"/>
              <w:jc w:val="center"/>
              <w:rPr>
                <w:sz w:val="22"/>
                <w:szCs w:val="22"/>
              </w:rPr>
            </w:pPr>
            <w:r w:rsidRPr="00224B80">
              <w:rPr>
                <w:sz w:val="22"/>
                <w:szCs w:val="22"/>
              </w:rPr>
              <w:t>450,0</w:t>
            </w:r>
          </w:p>
        </w:tc>
        <w:tc>
          <w:tcPr>
            <w:tcW w:w="388" w:type="pct"/>
            <w:tcBorders>
              <w:top w:val="nil"/>
              <w:left w:val="nil"/>
              <w:bottom w:val="single" w:sz="8" w:space="0" w:color="auto"/>
              <w:right w:val="single" w:sz="8" w:space="0" w:color="auto"/>
            </w:tcBorders>
            <w:shd w:val="clear" w:color="000000" w:fill="FFFFFF"/>
            <w:vAlign w:val="center"/>
          </w:tcPr>
          <w:p w14:paraId="20B06BEC" w14:textId="1257F117" w:rsidR="00A20BC9" w:rsidRPr="00224B80" w:rsidRDefault="00A20BC9" w:rsidP="00A20BC9">
            <w:pPr>
              <w:ind w:left="-131" w:right="-96"/>
              <w:jc w:val="center"/>
              <w:rPr>
                <w:sz w:val="22"/>
                <w:szCs w:val="22"/>
              </w:rPr>
            </w:pPr>
            <w:r w:rsidRPr="00224B80">
              <w:rPr>
                <w:sz w:val="22"/>
                <w:szCs w:val="22"/>
              </w:rPr>
              <w:t>450,0</w:t>
            </w:r>
          </w:p>
        </w:tc>
        <w:tc>
          <w:tcPr>
            <w:tcW w:w="350" w:type="pct"/>
            <w:tcBorders>
              <w:top w:val="nil"/>
              <w:left w:val="nil"/>
              <w:bottom w:val="single" w:sz="8" w:space="0" w:color="auto"/>
              <w:right w:val="single" w:sz="8" w:space="0" w:color="auto"/>
            </w:tcBorders>
            <w:shd w:val="clear" w:color="000000" w:fill="FFFFFF"/>
            <w:vAlign w:val="center"/>
          </w:tcPr>
          <w:p w14:paraId="2B290B69" w14:textId="7761F3FB" w:rsidR="00A20BC9" w:rsidRPr="00224B80" w:rsidRDefault="00A20BC9" w:rsidP="00A20BC9">
            <w:pPr>
              <w:ind w:left="-131" w:right="-96"/>
              <w:jc w:val="center"/>
              <w:rPr>
                <w:sz w:val="22"/>
                <w:szCs w:val="22"/>
              </w:rPr>
            </w:pPr>
            <w:r w:rsidRPr="00224B80">
              <w:rPr>
                <w:sz w:val="22"/>
                <w:szCs w:val="22"/>
              </w:rPr>
              <w:t>450,0</w:t>
            </w:r>
          </w:p>
        </w:tc>
        <w:tc>
          <w:tcPr>
            <w:tcW w:w="240" w:type="pct"/>
            <w:tcBorders>
              <w:top w:val="nil"/>
              <w:left w:val="nil"/>
              <w:bottom w:val="single" w:sz="8" w:space="0" w:color="auto"/>
              <w:right w:val="single" w:sz="8" w:space="0" w:color="auto"/>
            </w:tcBorders>
            <w:shd w:val="clear" w:color="000000" w:fill="FFFFFF"/>
            <w:vAlign w:val="center"/>
          </w:tcPr>
          <w:p w14:paraId="60A78A58" w14:textId="578ECD8F" w:rsidR="00A20BC9" w:rsidRPr="00224B80" w:rsidRDefault="00A20BC9" w:rsidP="00A20BC9">
            <w:pPr>
              <w:ind w:left="-131" w:right="-96"/>
              <w:jc w:val="center"/>
              <w:rPr>
                <w:sz w:val="22"/>
                <w:szCs w:val="22"/>
              </w:rPr>
            </w:pPr>
            <w:r w:rsidRPr="00224B80">
              <w:rPr>
                <w:sz w:val="22"/>
                <w:szCs w:val="22"/>
              </w:rPr>
              <w:t>450,0</w:t>
            </w:r>
          </w:p>
        </w:tc>
        <w:tc>
          <w:tcPr>
            <w:tcW w:w="247" w:type="pct"/>
            <w:tcBorders>
              <w:top w:val="nil"/>
              <w:left w:val="nil"/>
              <w:bottom w:val="single" w:sz="8" w:space="0" w:color="auto"/>
              <w:right w:val="single" w:sz="8" w:space="0" w:color="auto"/>
            </w:tcBorders>
            <w:shd w:val="clear" w:color="000000" w:fill="FFFFFF"/>
            <w:vAlign w:val="center"/>
          </w:tcPr>
          <w:p w14:paraId="16732B96" w14:textId="2C983772" w:rsidR="00A20BC9" w:rsidRPr="00224B80" w:rsidRDefault="00A20BC9" w:rsidP="00A20BC9">
            <w:pPr>
              <w:ind w:left="-131" w:right="-96"/>
              <w:jc w:val="center"/>
              <w:rPr>
                <w:sz w:val="22"/>
                <w:szCs w:val="22"/>
              </w:rPr>
            </w:pPr>
            <w:r w:rsidRPr="00224B80">
              <w:rPr>
                <w:sz w:val="22"/>
                <w:szCs w:val="22"/>
              </w:rPr>
              <w:t>2250,0</w:t>
            </w:r>
          </w:p>
        </w:tc>
        <w:tc>
          <w:tcPr>
            <w:tcW w:w="466" w:type="pct"/>
            <w:tcBorders>
              <w:top w:val="nil"/>
              <w:left w:val="nil"/>
              <w:bottom w:val="single" w:sz="8" w:space="0" w:color="auto"/>
              <w:right w:val="single" w:sz="8" w:space="0" w:color="auto"/>
            </w:tcBorders>
            <w:shd w:val="clear" w:color="000000" w:fill="FFFFFF"/>
            <w:vAlign w:val="center"/>
          </w:tcPr>
          <w:p w14:paraId="5B5BD642" w14:textId="4F97DEF0" w:rsidR="00A20BC9" w:rsidRPr="00224B80" w:rsidRDefault="00A20BC9" w:rsidP="00A20BC9">
            <w:pPr>
              <w:ind w:left="-131" w:right="-96"/>
              <w:jc w:val="center"/>
              <w:rPr>
                <w:sz w:val="22"/>
                <w:szCs w:val="22"/>
              </w:rPr>
            </w:pPr>
            <w:r w:rsidRPr="00224B80">
              <w:rPr>
                <w:sz w:val="22"/>
                <w:szCs w:val="22"/>
              </w:rPr>
              <w:t>2250,0</w:t>
            </w:r>
          </w:p>
        </w:tc>
      </w:tr>
      <w:tr w:rsidR="00224B80" w:rsidRPr="00224B80" w14:paraId="3A66BFD9" w14:textId="77777777" w:rsidTr="00A20BC9">
        <w:trPr>
          <w:cantSplit/>
        </w:trPr>
        <w:tc>
          <w:tcPr>
            <w:tcW w:w="174" w:type="pct"/>
            <w:shd w:val="clear" w:color="000000" w:fill="FFFFFF"/>
            <w:vAlign w:val="center"/>
          </w:tcPr>
          <w:p w14:paraId="065EDE0A" w14:textId="77777777" w:rsidR="00A20BC9" w:rsidRPr="00224B80" w:rsidRDefault="00A20BC9" w:rsidP="00A20BC9">
            <w:pPr>
              <w:jc w:val="center"/>
              <w:rPr>
                <w:sz w:val="22"/>
                <w:szCs w:val="22"/>
              </w:rPr>
            </w:pPr>
          </w:p>
        </w:tc>
        <w:tc>
          <w:tcPr>
            <w:tcW w:w="1896" w:type="pct"/>
            <w:shd w:val="clear" w:color="000000" w:fill="FFFFFF"/>
            <w:vAlign w:val="center"/>
          </w:tcPr>
          <w:p w14:paraId="0078D5AB" w14:textId="77777777" w:rsidR="00A20BC9" w:rsidRPr="00224B80" w:rsidRDefault="00A20BC9" w:rsidP="00A20BC9">
            <w:pPr>
              <w:rPr>
                <w:sz w:val="22"/>
                <w:szCs w:val="22"/>
              </w:rPr>
            </w:pPr>
            <w:r w:rsidRPr="00224B80">
              <w:rPr>
                <w:sz w:val="22"/>
                <w:szCs w:val="22"/>
              </w:rPr>
              <w:t>Всего:</w:t>
            </w:r>
          </w:p>
        </w:tc>
        <w:tc>
          <w:tcPr>
            <w:tcW w:w="426" w:type="pct"/>
            <w:tcBorders>
              <w:top w:val="nil"/>
              <w:left w:val="nil"/>
              <w:bottom w:val="single" w:sz="8" w:space="0" w:color="auto"/>
              <w:right w:val="single" w:sz="8" w:space="0" w:color="auto"/>
            </w:tcBorders>
            <w:shd w:val="clear" w:color="000000" w:fill="FFFFFF"/>
            <w:vAlign w:val="center"/>
          </w:tcPr>
          <w:p w14:paraId="36A99ECB" w14:textId="796BFF4A" w:rsidR="00A20BC9" w:rsidRPr="00224B80" w:rsidRDefault="00A20BC9" w:rsidP="00A20BC9">
            <w:pPr>
              <w:ind w:left="-131" w:right="-96"/>
              <w:jc w:val="center"/>
              <w:rPr>
                <w:sz w:val="22"/>
                <w:szCs w:val="22"/>
              </w:rPr>
            </w:pPr>
            <w:r w:rsidRPr="00224B80">
              <w:rPr>
                <w:sz w:val="22"/>
                <w:szCs w:val="22"/>
              </w:rPr>
              <w:t>50250</w:t>
            </w:r>
          </w:p>
        </w:tc>
        <w:tc>
          <w:tcPr>
            <w:tcW w:w="426" w:type="pct"/>
            <w:tcBorders>
              <w:top w:val="nil"/>
              <w:left w:val="nil"/>
              <w:bottom w:val="single" w:sz="8" w:space="0" w:color="auto"/>
              <w:right w:val="single" w:sz="8" w:space="0" w:color="auto"/>
            </w:tcBorders>
            <w:shd w:val="clear" w:color="000000" w:fill="FFFFFF"/>
            <w:vAlign w:val="center"/>
          </w:tcPr>
          <w:p w14:paraId="243DA8E4" w14:textId="587F4D5B" w:rsidR="00A20BC9" w:rsidRPr="00224B80" w:rsidRDefault="00A20BC9" w:rsidP="00A20BC9">
            <w:pPr>
              <w:ind w:left="-131" w:right="-96"/>
              <w:jc w:val="center"/>
              <w:rPr>
                <w:sz w:val="22"/>
                <w:szCs w:val="22"/>
              </w:rPr>
            </w:pPr>
            <w:r w:rsidRPr="00224B80">
              <w:rPr>
                <w:sz w:val="22"/>
                <w:szCs w:val="22"/>
              </w:rPr>
              <w:t>3350</w:t>
            </w:r>
          </w:p>
        </w:tc>
        <w:tc>
          <w:tcPr>
            <w:tcW w:w="387" w:type="pct"/>
            <w:tcBorders>
              <w:top w:val="nil"/>
              <w:left w:val="nil"/>
              <w:bottom w:val="single" w:sz="8" w:space="0" w:color="auto"/>
              <w:right w:val="single" w:sz="8" w:space="0" w:color="auto"/>
            </w:tcBorders>
            <w:shd w:val="clear" w:color="000000" w:fill="FFFFFF"/>
            <w:vAlign w:val="center"/>
          </w:tcPr>
          <w:p w14:paraId="6C84FB48" w14:textId="4ECBD5AA" w:rsidR="00A20BC9" w:rsidRPr="00224B80" w:rsidRDefault="00A20BC9" w:rsidP="00A20BC9">
            <w:pPr>
              <w:ind w:left="-131" w:right="-96"/>
              <w:jc w:val="center"/>
              <w:rPr>
                <w:sz w:val="22"/>
                <w:szCs w:val="22"/>
              </w:rPr>
            </w:pPr>
            <w:r w:rsidRPr="00224B80">
              <w:rPr>
                <w:sz w:val="22"/>
                <w:szCs w:val="22"/>
              </w:rPr>
              <w:t>3350</w:t>
            </w:r>
          </w:p>
        </w:tc>
        <w:tc>
          <w:tcPr>
            <w:tcW w:w="388" w:type="pct"/>
            <w:tcBorders>
              <w:top w:val="nil"/>
              <w:left w:val="nil"/>
              <w:bottom w:val="single" w:sz="8" w:space="0" w:color="auto"/>
              <w:right w:val="single" w:sz="8" w:space="0" w:color="auto"/>
            </w:tcBorders>
            <w:shd w:val="clear" w:color="000000" w:fill="FFFFFF"/>
            <w:vAlign w:val="center"/>
          </w:tcPr>
          <w:p w14:paraId="44A8EBCC" w14:textId="6D260954" w:rsidR="00A20BC9" w:rsidRPr="00224B80" w:rsidRDefault="00A20BC9" w:rsidP="00A20BC9">
            <w:pPr>
              <w:ind w:left="-131" w:right="-96"/>
              <w:jc w:val="center"/>
              <w:rPr>
                <w:sz w:val="22"/>
                <w:szCs w:val="22"/>
              </w:rPr>
            </w:pPr>
            <w:r w:rsidRPr="00224B80">
              <w:rPr>
                <w:sz w:val="22"/>
                <w:szCs w:val="22"/>
              </w:rPr>
              <w:t>3350</w:t>
            </w:r>
          </w:p>
        </w:tc>
        <w:tc>
          <w:tcPr>
            <w:tcW w:w="350" w:type="pct"/>
            <w:tcBorders>
              <w:top w:val="nil"/>
              <w:left w:val="nil"/>
              <w:bottom w:val="single" w:sz="8" w:space="0" w:color="auto"/>
              <w:right w:val="single" w:sz="8" w:space="0" w:color="auto"/>
            </w:tcBorders>
            <w:shd w:val="clear" w:color="000000" w:fill="FFFFFF"/>
            <w:vAlign w:val="center"/>
          </w:tcPr>
          <w:p w14:paraId="1F6AC7A7" w14:textId="3E737101" w:rsidR="00A20BC9" w:rsidRPr="00224B80" w:rsidRDefault="00A20BC9" w:rsidP="00A20BC9">
            <w:pPr>
              <w:ind w:left="-131" w:right="-96"/>
              <w:jc w:val="center"/>
              <w:rPr>
                <w:sz w:val="22"/>
                <w:szCs w:val="22"/>
              </w:rPr>
            </w:pPr>
            <w:r w:rsidRPr="00224B80">
              <w:rPr>
                <w:sz w:val="22"/>
                <w:szCs w:val="22"/>
              </w:rPr>
              <w:t>3350</w:t>
            </w:r>
          </w:p>
        </w:tc>
        <w:tc>
          <w:tcPr>
            <w:tcW w:w="240" w:type="pct"/>
            <w:tcBorders>
              <w:top w:val="nil"/>
              <w:left w:val="nil"/>
              <w:bottom w:val="single" w:sz="8" w:space="0" w:color="auto"/>
              <w:right w:val="single" w:sz="8" w:space="0" w:color="auto"/>
            </w:tcBorders>
            <w:shd w:val="clear" w:color="000000" w:fill="FFFFFF"/>
            <w:vAlign w:val="center"/>
          </w:tcPr>
          <w:p w14:paraId="5E7A23A3" w14:textId="6EFDF423" w:rsidR="00A20BC9" w:rsidRPr="00224B80" w:rsidRDefault="00A20BC9" w:rsidP="00A20BC9">
            <w:pPr>
              <w:ind w:left="-131" w:right="-96"/>
              <w:jc w:val="center"/>
              <w:rPr>
                <w:sz w:val="22"/>
                <w:szCs w:val="22"/>
              </w:rPr>
            </w:pPr>
            <w:r w:rsidRPr="00224B80">
              <w:rPr>
                <w:sz w:val="22"/>
                <w:szCs w:val="22"/>
              </w:rPr>
              <w:t>3350</w:t>
            </w:r>
          </w:p>
        </w:tc>
        <w:tc>
          <w:tcPr>
            <w:tcW w:w="247" w:type="pct"/>
            <w:tcBorders>
              <w:top w:val="nil"/>
              <w:left w:val="nil"/>
              <w:bottom w:val="single" w:sz="8" w:space="0" w:color="auto"/>
              <w:right w:val="single" w:sz="8" w:space="0" w:color="auto"/>
            </w:tcBorders>
            <w:shd w:val="clear" w:color="000000" w:fill="FFFFFF"/>
            <w:vAlign w:val="center"/>
          </w:tcPr>
          <w:p w14:paraId="0EB6197B" w14:textId="53736FCA" w:rsidR="00A20BC9" w:rsidRPr="00224B80" w:rsidRDefault="00A20BC9" w:rsidP="00A20BC9">
            <w:pPr>
              <w:ind w:left="-131" w:right="-96"/>
              <w:jc w:val="center"/>
              <w:rPr>
                <w:sz w:val="22"/>
                <w:szCs w:val="22"/>
              </w:rPr>
            </w:pPr>
            <w:r w:rsidRPr="00224B80">
              <w:rPr>
                <w:sz w:val="22"/>
                <w:szCs w:val="22"/>
              </w:rPr>
              <w:t>16750</w:t>
            </w:r>
          </w:p>
        </w:tc>
        <w:tc>
          <w:tcPr>
            <w:tcW w:w="466" w:type="pct"/>
            <w:tcBorders>
              <w:top w:val="nil"/>
              <w:left w:val="nil"/>
              <w:bottom w:val="single" w:sz="8" w:space="0" w:color="auto"/>
              <w:right w:val="single" w:sz="8" w:space="0" w:color="auto"/>
            </w:tcBorders>
            <w:shd w:val="clear" w:color="000000" w:fill="FFFFFF"/>
            <w:vAlign w:val="center"/>
          </w:tcPr>
          <w:p w14:paraId="7AFC416C" w14:textId="73F0F835" w:rsidR="00A20BC9" w:rsidRPr="00224B80" w:rsidRDefault="00A20BC9" w:rsidP="00A20BC9">
            <w:pPr>
              <w:ind w:left="-131" w:right="-96"/>
              <w:jc w:val="center"/>
              <w:rPr>
                <w:sz w:val="22"/>
                <w:szCs w:val="22"/>
              </w:rPr>
            </w:pPr>
            <w:r w:rsidRPr="00224B80">
              <w:rPr>
                <w:sz w:val="22"/>
                <w:szCs w:val="22"/>
              </w:rPr>
              <w:t>16750</w:t>
            </w:r>
          </w:p>
        </w:tc>
      </w:tr>
    </w:tbl>
    <w:p w14:paraId="2AE4BDED" w14:textId="715960D8" w:rsidR="000A2D56" w:rsidRPr="00224B80" w:rsidRDefault="00514BBE" w:rsidP="0006129B">
      <w:pPr>
        <w:tabs>
          <w:tab w:val="left" w:pos="0"/>
        </w:tabs>
      </w:pPr>
      <w:r w:rsidRPr="00224B80">
        <w:t xml:space="preserve">*-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 </w:t>
      </w:r>
    </w:p>
    <w:p w14:paraId="4EE919D6" w14:textId="77777777" w:rsidR="00D023B5" w:rsidRPr="00224B80" w:rsidRDefault="00D023B5" w:rsidP="0006129B">
      <w:pPr>
        <w:tabs>
          <w:tab w:val="left" w:pos="0"/>
        </w:tabs>
        <w:ind w:firstLine="709"/>
        <w:rPr>
          <w:b/>
        </w:rPr>
        <w:sectPr w:rsidR="00D023B5" w:rsidRPr="00224B80" w:rsidSect="00EE060C">
          <w:footerReference w:type="first" r:id="rId39"/>
          <w:pgSz w:w="16838" w:h="11906" w:orient="landscape"/>
          <w:pgMar w:top="1134" w:right="851" w:bottom="1134" w:left="1134" w:header="708" w:footer="708" w:gutter="0"/>
          <w:cols w:space="708"/>
          <w:docGrid w:linePitch="360"/>
        </w:sectPr>
      </w:pPr>
    </w:p>
    <w:p w14:paraId="5F91120A" w14:textId="77777777" w:rsidR="00DA4A49" w:rsidRPr="00224B80" w:rsidRDefault="00CC521F" w:rsidP="0006129B">
      <w:pPr>
        <w:pStyle w:val="21"/>
        <w:spacing w:line="240" w:lineRule="auto"/>
      </w:pPr>
      <w:bookmarkStart w:id="552" w:name="_Toc158278777"/>
      <w:bookmarkStart w:id="553" w:name="_Toc206146443"/>
      <w:r w:rsidRPr="00224B80">
        <w:lastRenderedPageBreak/>
        <w:t>12.2</w:t>
      </w:r>
      <w:r w:rsidR="00DA4A49" w:rsidRPr="00224B80">
        <w:t xml:space="preserve"> </w:t>
      </w:r>
      <w:r w:rsidRPr="00224B80">
        <w:t>О</w:t>
      </w:r>
      <w:r w:rsidR="00B35576" w:rsidRPr="00224B80">
        <w:t>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552"/>
      <w:bookmarkEnd w:id="553"/>
    </w:p>
    <w:p w14:paraId="5B6DE7AB" w14:textId="77777777" w:rsidR="00302B66" w:rsidRPr="00224B80" w:rsidRDefault="00302B66" w:rsidP="0006129B">
      <w:pPr>
        <w:tabs>
          <w:tab w:val="left" w:pos="0"/>
        </w:tabs>
        <w:ind w:firstLine="709"/>
      </w:pPr>
      <w:r w:rsidRPr="00224B80">
        <w:t>Общий объём необходимых инвестиций в осуществление программы складывается из суммы капитальных затрат на реализацию предлагаемых мероприятий по теплоисточникам и тепловым сетям, требуемых оборотных средств и средств, необходимых для обслуживания долга (в случае финансирования за счёт заёмных средств).</w:t>
      </w:r>
    </w:p>
    <w:p w14:paraId="225D6364" w14:textId="77777777" w:rsidR="00302B66" w:rsidRPr="00224B80" w:rsidRDefault="00302B66" w:rsidP="0006129B">
      <w:pPr>
        <w:tabs>
          <w:tab w:val="left" w:pos="0"/>
        </w:tabs>
        <w:ind w:firstLine="709"/>
      </w:pPr>
      <w:r w:rsidRPr="00224B80">
        <w:t>В качестве источников финансирования рассматриваются:</w:t>
      </w:r>
    </w:p>
    <w:p w14:paraId="73BAA5C1" w14:textId="77777777" w:rsidR="00302B66" w:rsidRPr="00224B80" w:rsidRDefault="00CC521F" w:rsidP="0006129B">
      <w:pPr>
        <w:tabs>
          <w:tab w:val="left" w:pos="0"/>
          <w:tab w:val="left" w:pos="993"/>
        </w:tabs>
        <w:ind w:left="709"/>
      </w:pPr>
      <w:r w:rsidRPr="00224B80">
        <w:t xml:space="preserve">1) </w:t>
      </w:r>
      <w:r w:rsidR="00302B66" w:rsidRPr="00224B80">
        <w:t>собственные средства теплоснабжающих организаций;</w:t>
      </w:r>
    </w:p>
    <w:p w14:paraId="5A75C051" w14:textId="77777777" w:rsidR="00302B66" w:rsidRPr="00224B80" w:rsidRDefault="00CC521F" w:rsidP="0006129B">
      <w:pPr>
        <w:tabs>
          <w:tab w:val="left" w:pos="0"/>
          <w:tab w:val="left" w:pos="993"/>
        </w:tabs>
        <w:ind w:left="709"/>
      </w:pPr>
      <w:r w:rsidRPr="00224B80">
        <w:t xml:space="preserve">2) </w:t>
      </w:r>
      <w:r w:rsidR="00302B66" w:rsidRPr="00224B80">
        <w:t>заемные средства;</w:t>
      </w:r>
    </w:p>
    <w:p w14:paraId="725FD025" w14:textId="77777777" w:rsidR="00302B66" w:rsidRPr="00224B80" w:rsidRDefault="00CC521F" w:rsidP="0006129B">
      <w:pPr>
        <w:tabs>
          <w:tab w:val="left" w:pos="0"/>
          <w:tab w:val="left" w:pos="993"/>
        </w:tabs>
        <w:ind w:left="709"/>
      </w:pPr>
      <w:r w:rsidRPr="00224B80">
        <w:t xml:space="preserve">3) </w:t>
      </w:r>
      <w:r w:rsidR="00302B66" w:rsidRPr="00224B80">
        <w:t>бюджетные средства;</w:t>
      </w:r>
    </w:p>
    <w:p w14:paraId="60C10AC8" w14:textId="77777777" w:rsidR="00302B66" w:rsidRPr="00224B80" w:rsidRDefault="00CC521F" w:rsidP="0006129B">
      <w:pPr>
        <w:tabs>
          <w:tab w:val="left" w:pos="0"/>
          <w:tab w:val="left" w:pos="993"/>
        </w:tabs>
        <w:ind w:left="709"/>
      </w:pPr>
      <w:r w:rsidRPr="00224B80">
        <w:t xml:space="preserve">4) </w:t>
      </w:r>
      <w:r w:rsidR="00302B66" w:rsidRPr="00224B80">
        <w:t>инвестиционная программа.</w:t>
      </w:r>
    </w:p>
    <w:p w14:paraId="68C797DC" w14:textId="77777777" w:rsidR="00302B66" w:rsidRPr="00224B80" w:rsidRDefault="00302B66" w:rsidP="0006129B">
      <w:pPr>
        <w:tabs>
          <w:tab w:val="left" w:pos="0"/>
        </w:tabs>
        <w:ind w:firstLine="709"/>
      </w:pPr>
      <w:r w:rsidRPr="00224B80">
        <w:t>К собственным средствам организации относятся: прибыль, плата за подключение и амортизация. В качестве источника финансирования рассматривается не вся прибыль организации, а только часть, превышающая нормируемую прибыль организации. Амортизация, начисляемая по существующим основным средствам организаций, используется на поддержание и восстановление существующего оборудования и поэтому не является источником финансирования. В качестве источника финансирования рассматривается только часть амортизации, начисляемой по объектам, введенным при реализации программы.</w:t>
      </w:r>
    </w:p>
    <w:p w14:paraId="4C19C0C4" w14:textId="77777777" w:rsidR="00302B66" w:rsidRPr="00224B80" w:rsidRDefault="00302B66" w:rsidP="0006129B">
      <w:pPr>
        <w:tabs>
          <w:tab w:val="left" w:pos="0"/>
        </w:tabs>
        <w:ind w:firstLine="709"/>
      </w:pPr>
      <w:r w:rsidRPr="00224B80">
        <w:t>Заемные средства, полученные в виде долгового обязательства, могут быть привлечены организациями для реализации мероприятий на различный срок и на различных условиях.</w:t>
      </w:r>
    </w:p>
    <w:p w14:paraId="130503FC" w14:textId="77777777" w:rsidR="00302B66" w:rsidRPr="00224B80" w:rsidRDefault="00302B66" w:rsidP="0006129B">
      <w:pPr>
        <w:tabs>
          <w:tab w:val="left" w:pos="0"/>
        </w:tabs>
        <w:ind w:firstLine="709"/>
      </w:pPr>
      <w:r w:rsidRPr="00224B80">
        <w:t>Бюджетные средства могут быть использованы для финансирования низкоэффективных и социально-значимых проектов при отсутствии других возможностей по финансированию проектов. Кроме того, бюджетные средства могут быть использованы для финансирования мероприятий, реализуемых муниципальными предприятиями.</w:t>
      </w:r>
    </w:p>
    <w:p w14:paraId="427699C9" w14:textId="77777777" w:rsidR="00495E2C" w:rsidRPr="00224B80" w:rsidRDefault="00CC521F" w:rsidP="0006129B">
      <w:pPr>
        <w:pStyle w:val="21"/>
        <w:spacing w:line="240" w:lineRule="auto"/>
      </w:pPr>
      <w:bookmarkStart w:id="554" w:name="_Toc158278778"/>
      <w:bookmarkStart w:id="555" w:name="_Toc206146444"/>
      <w:r w:rsidRPr="00224B80">
        <w:t>12.3 Р</w:t>
      </w:r>
      <w:r w:rsidR="00B35576" w:rsidRPr="00224B80">
        <w:t>асчеты экономической эффективности инвестиций</w:t>
      </w:r>
      <w:bookmarkEnd w:id="554"/>
      <w:bookmarkEnd w:id="555"/>
    </w:p>
    <w:p w14:paraId="5AF6998C" w14:textId="77777777" w:rsidR="00302B66" w:rsidRPr="00224B80" w:rsidRDefault="00302B66" w:rsidP="0006129B">
      <w:pPr>
        <w:tabs>
          <w:tab w:val="left" w:pos="0"/>
        </w:tabs>
        <w:ind w:firstLine="567"/>
      </w:pPr>
      <w:r w:rsidRPr="00224B80">
        <w:t>Экономическая эффективность реализации мероприятий по сохранению существующей</w:t>
      </w:r>
      <w:r w:rsidR="002F5504" w:rsidRPr="00224B80">
        <w:t xml:space="preserve"> </w:t>
      </w:r>
      <w:r w:rsidRPr="00224B80">
        <w:t>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w:t>
      </w:r>
    </w:p>
    <w:p w14:paraId="416D6E6B" w14:textId="77777777" w:rsidR="00302B66" w:rsidRPr="00224B80" w:rsidRDefault="00302B66" w:rsidP="0006129B">
      <w:pPr>
        <w:tabs>
          <w:tab w:val="left" w:pos="0"/>
        </w:tabs>
        <w:ind w:firstLine="567"/>
      </w:pPr>
      <w:r w:rsidRPr="00224B80">
        <w:t>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1E31E18E" w14:textId="77777777" w:rsidR="00495E2C" w:rsidRPr="00224B80" w:rsidRDefault="00CC521F" w:rsidP="0006129B">
      <w:pPr>
        <w:pStyle w:val="21"/>
        <w:spacing w:line="240" w:lineRule="auto"/>
      </w:pPr>
      <w:bookmarkStart w:id="556" w:name="_Toc158278779"/>
      <w:bookmarkStart w:id="557" w:name="_Toc206146445"/>
      <w:r w:rsidRPr="00224B80">
        <w:t>12.4</w:t>
      </w:r>
      <w:r w:rsidR="00495E2C" w:rsidRPr="00224B80">
        <w:t xml:space="preserve"> </w:t>
      </w:r>
      <w:r w:rsidRPr="00224B80">
        <w:t>Р</w:t>
      </w:r>
      <w:r w:rsidR="00B35576" w:rsidRPr="00224B80">
        <w:t>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556"/>
      <w:bookmarkEnd w:id="557"/>
    </w:p>
    <w:p w14:paraId="7AA6C086" w14:textId="77777777" w:rsidR="00495E2C" w:rsidRPr="00224B80" w:rsidRDefault="00495E2C" w:rsidP="0006129B">
      <w:pPr>
        <w:ind w:firstLine="567"/>
      </w:pPr>
      <w:r w:rsidRPr="00224B80">
        <w:t>Снижение темпа роста тарифа на услуги централизованного теплоснабжения для потребителей возможно в случае выделения большего объема бюджетного финансирования для реализации мероприятий, или для выплаты процентов по займам.</w:t>
      </w:r>
    </w:p>
    <w:p w14:paraId="6A34E0DE" w14:textId="77777777" w:rsidR="00495E2C" w:rsidRPr="00224B80" w:rsidRDefault="00495E2C" w:rsidP="0006129B">
      <w:pPr>
        <w:ind w:firstLine="567"/>
      </w:pPr>
      <w:r w:rsidRPr="00224B80">
        <w:t xml:space="preserve">При реализации низкоэффективных мероприятий, таких как реконструкция тепловых сетей, установка приборов учета тепловой энергии, замена оборудования без увеличения эффективности его работы за счет собственных средств, а также за счет заемных средств организаций, будет происходить рост тарифа на услуги теплоснабжения потребителей. </w:t>
      </w:r>
    </w:p>
    <w:p w14:paraId="09A39F29" w14:textId="77777777" w:rsidR="00495E2C" w:rsidRPr="00224B80" w:rsidRDefault="00495E2C" w:rsidP="0006129B">
      <w:pPr>
        <w:ind w:firstLine="567"/>
      </w:pPr>
      <w:r w:rsidRPr="00224B80">
        <w:t xml:space="preserve">Поэтому для снижения темпов роста тарифа предполагается, что для реализации низкоэффективных мероприятий, связанных с реконструкцией существующих систем, будут использоваться бюджетные средства. </w:t>
      </w:r>
    </w:p>
    <w:p w14:paraId="651D9AB2" w14:textId="3B601B0C" w:rsidR="003A5836" w:rsidRPr="00224B80" w:rsidRDefault="00495E2C" w:rsidP="0006129B">
      <w:pPr>
        <w:ind w:firstLine="567"/>
      </w:pPr>
      <w:r w:rsidRPr="00224B80">
        <w:t>При подключении новых потребителей, реализации мероприятий</w:t>
      </w:r>
      <w:r w:rsidR="00534AED" w:rsidRPr="00224B80">
        <w:t>,</w:t>
      </w:r>
      <w:r w:rsidRPr="00224B80">
        <w:t xml:space="preserve"> связанных с повышением эффективности работы тепловых сетей, источников тепловой энергии и замене малоэффективного оборудования, возможно использование собственных средств теплоснабжающих организаций, а также использование заемных средств. Для выплат по займам используются собственные средства организации, образующиеся в результате реализации мероприятий (амортизация и </w:t>
      </w:r>
      <w:r w:rsidRPr="00224B80">
        <w:lastRenderedPageBreak/>
        <w:t>дополнительная прибыль). При этом затраты на возврат займов, и на использование собственных средств включаются в тариф на услуги теплоснабжения.</w:t>
      </w:r>
    </w:p>
    <w:p w14:paraId="3BC47E59" w14:textId="77777777" w:rsidR="00E57D05" w:rsidRPr="00224B80" w:rsidRDefault="00E57D05" w:rsidP="0006129B">
      <w:pPr>
        <w:ind w:firstLine="567"/>
      </w:pPr>
      <w:r w:rsidRPr="00224B80">
        <w:t>Расчеты</w:t>
      </w:r>
      <w:r w:rsidR="00BB7B26" w:rsidRPr="00224B80">
        <w:t xml:space="preserve"> </w:t>
      </w:r>
      <w:r w:rsidRPr="00224B80">
        <w:t>ценовых</w:t>
      </w:r>
      <w:r w:rsidR="00BB7B26" w:rsidRPr="00224B80">
        <w:t xml:space="preserve"> </w:t>
      </w:r>
      <w:r w:rsidRPr="00224B80">
        <w:t>(тарифных)</w:t>
      </w:r>
      <w:r w:rsidR="00BB7B26" w:rsidRPr="00224B80">
        <w:t xml:space="preserve"> </w:t>
      </w:r>
      <w:r w:rsidRPr="00224B80">
        <w:t>последствий</w:t>
      </w:r>
      <w:r w:rsidR="00BB7B26" w:rsidRPr="00224B80">
        <w:t xml:space="preserve"> </w:t>
      </w:r>
      <w:r w:rsidRPr="00224B80">
        <w:t>для</w:t>
      </w:r>
      <w:r w:rsidR="00BB7B26" w:rsidRPr="00224B80">
        <w:t xml:space="preserve"> </w:t>
      </w:r>
      <w:r w:rsidRPr="00224B80">
        <w:t>потребителей</w:t>
      </w:r>
      <w:r w:rsidR="00BB7B26" w:rsidRPr="00224B80">
        <w:t xml:space="preserve"> </w:t>
      </w:r>
      <w:r w:rsidRPr="00224B80">
        <w:t>при</w:t>
      </w:r>
      <w:r w:rsidR="00BB7B26" w:rsidRPr="00224B80">
        <w:t xml:space="preserve"> </w:t>
      </w:r>
      <w:r w:rsidRPr="00224B80">
        <w:t>реализации</w:t>
      </w:r>
      <w:r w:rsidR="00BB7B26" w:rsidRPr="00224B80">
        <w:t xml:space="preserve"> </w:t>
      </w:r>
      <w:r w:rsidRPr="00224B80">
        <w:t>программ строительства,</w:t>
      </w:r>
      <w:r w:rsidR="00BB7B26" w:rsidRPr="00224B80">
        <w:t xml:space="preserve"> </w:t>
      </w:r>
      <w:r w:rsidRPr="00224B80">
        <w:t>реконструкции</w:t>
      </w:r>
      <w:r w:rsidR="00BB7B26" w:rsidRPr="00224B80">
        <w:t xml:space="preserve"> </w:t>
      </w:r>
      <w:r w:rsidRPr="00224B80">
        <w:t>и</w:t>
      </w:r>
      <w:r w:rsidR="00BB7B26" w:rsidRPr="00224B80">
        <w:t xml:space="preserve"> </w:t>
      </w:r>
      <w:r w:rsidRPr="00224B80">
        <w:t>технического</w:t>
      </w:r>
      <w:r w:rsidR="00BB7B26" w:rsidRPr="00224B80">
        <w:t xml:space="preserve"> </w:t>
      </w:r>
      <w:r w:rsidRPr="00224B80">
        <w:t>перевооружения</w:t>
      </w:r>
      <w:r w:rsidR="00BB7B26" w:rsidRPr="00224B80">
        <w:t xml:space="preserve"> </w:t>
      </w:r>
      <w:r w:rsidRPr="00224B80">
        <w:t>систем</w:t>
      </w:r>
      <w:r w:rsidR="00BB7B26" w:rsidRPr="00224B80">
        <w:t xml:space="preserve"> </w:t>
      </w:r>
      <w:r w:rsidRPr="00224B80">
        <w:t>теплоснабжения приведены в главе 14.</w:t>
      </w:r>
    </w:p>
    <w:p w14:paraId="7C2FF472" w14:textId="2784273B" w:rsidR="00AC01BD" w:rsidRPr="00224B80" w:rsidRDefault="007D12AB" w:rsidP="0006129B">
      <w:pPr>
        <w:pStyle w:val="21"/>
        <w:spacing w:line="240" w:lineRule="auto"/>
        <w:rPr>
          <w:rFonts w:eastAsia="Microsoft YaHei"/>
        </w:rPr>
      </w:pPr>
      <w:bookmarkStart w:id="558" w:name="_Toc158278780"/>
      <w:bookmarkStart w:id="559" w:name="_Toc206146446"/>
      <w:r w:rsidRPr="00224B80">
        <w:rPr>
          <w:rFonts w:eastAsia="Microsoft YaHei"/>
        </w:rPr>
        <w:t>12.</w:t>
      </w:r>
      <w:r w:rsidR="00CC521F" w:rsidRPr="00224B80">
        <w:rPr>
          <w:rFonts w:eastAsia="Microsoft YaHei"/>
        </w:rPr>
        <w:t>5</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558"/>
      <w:bookmarkEnd w:id="559"/>
    </w:p>
    <w:p w14:paraId="56C1AAA1" w14:textId="622461BD"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18.03.2016 № 208, от 23.03.2016 № 229, от 12.07.2016 № 666, от 03.04.2018 № 405, </w:t>
      </w:r>
      <w:r w:rsidR="00A020C6" w:rsidRPr="00224B80">
        <w:t xml:space="preserve">от 16.03.2019 № 276, от </w:t>
      </w:r>
      <w:r w:rsidR="001C0BE1" w:rsidRPr="00224B80">
        <w:t xml:space="preserve">18.03.2025 </w:t>
      </w:r>
      <w:r w:rsidR="00A020C6" w:rsidRPr="00224B80">
        <w:t>№326)</w:t>
      </w:r>
      <w:r w:rsidR="00DD0BFB" w:rsidRPr="00224B80">
        <w:t xml:space="preserve"> и Методическими указаниями</w:t>
      </w:r>
      <w:r w:rsidR="00127490" w:rsidRPr="00224B80">
        <w:t xml:space="preserve"> (</w:t>
      </w:r>
      <w:r w:rsidR="003965AF" w:rsidRPr="00224B80">
        <w:t xml:space="preserve">утв. Приказом Минэнерго России от 05.03.2019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5EBBCE02" w14:textId="77777777" w:rsidR="00302B66" w:rsidRPr="00224B80" w:rsidRDefault="00302B66" w:rsidP="0006129B">
      <w:pPr>
        <w:ind w:firstLine="567"/>
        <w:sectPr w:rsidR="00302B66" w:rsidRPr="00224B80" w:rsidSect="00EE060C">
          <w:pgSz w:w="11906" w:h="16838"/>
          <w:pgMar w:top="1134" w:right="851" w:bottom="1134" w:left="1134" w:header="709" w:footer="709" w:gutter="0"/>
          <w:cols w:space="708"/>
          <w:docGrid w:linePitch="360"/>
        </w:sectPr>
      </w:pPr>
    </w:p>
    <w:p w14:paraId="65DB15AA" w14:textId="63B25382" w:rsidR="00E847F5" w:rsidRPr="00224B80" w:rsidRDefault="00E847F5" w:rsidP="0006129B">
      <w:pPr>
        <w:pStyle w:val="1"/>
        <w:rPr>
          <w:shd w:val="clear" w:color="auto" w:fill="FFFFFF"/>
        </w:rPr>
      </w:pPr>
      <w:bookmarkStart w:id="560" w:name="_Toc158278781"/>
      <w:bookmarkStart w:id="561" w:name="_Toc206146447"/>
      <w:r w:rsidRPr="00224B80">
        <w:lastRenderedPageBreak/>
        <w:t>ГЛАВА 1</w:t>
      </w:r>
      <w:r w:rsidR="00231152" w:rsidRPr="00224B80">
        <w:t>3</w:t>
      </w:r>
      <w:r w:rsidR="00B35576" w:rsidRPr="00224B80">
        <w:t xml:space="preserve"> Индикаторы развития систем </w:t>
      </w:r>
      <w:r w:rsidR="00EE56FA" w:rsidRPr="00224B80">
        <w:t xml:space="preserve">теплоснабжения </w:t>
      </w:r>
      <w:r w:rsidR="00E71EA6" w:rsidRPr="00224B80">
        <w:t>округа</w:t>
      </w:r>
      <w:bookmarkEnd w:id="560"/>
      <w:bookmarkEnd w:id="561"/>
    </w:p>
    <w:p w14:paraId="20DB0D07" w14:textId="77777777" w:rsidR="00043924" w:rsidRPr="00224B80" w:rsidRDefault="00043924" w:rsidP="0006129B">
      <w:pPr>
        <w:ind w:firstLine="426"/>
      </w:pPr>
      <w:r w:rsidRPr="00224B80">
        <w:t xml:space="preserve">Целевой показатель – это ожидаемая норма усовершенствования, установленная для конкретного процесса, продукта, услуги и т.д. Целевые значения устанавливаются в конкретных единицах (деньги, количество, процент, отношение...) и ориентированы на определенный </w:t>
      </w:r>
      <w:r w:rsidR="009C38E7" w:rsidRPr="00224B80">
        <w:t xml:space="preserve">период </w:t>
      </w:r>
      <w:r w:rsidRPr="00224B80">
        <w:t>времени.</w:t>
      </w:r>
      <w:r w:rsidR="00851204" w:rsidRPr="00224B80">
        <w:t xml:space="preserve"> </w:t>
      </w:r>
    </w:p>
    <w:p w14:paraId="0E8F7919" w14:textId="77777777" w:rsidR="00043924" w:rsidRPr="00224B80" w:rsidRDefault="00043924" w:rsidP="0006129B">
      <w:pPr>
        <w:ind w:firstLine="426"/>
      </w:pPr>
      <w:r w:rsidRPr="00224B80">
        <w:t>Необходимо регулярно сравнивать фактически достигнутые результаты с запланированными целевыми показателями, для своевременного выявления динамики изменений и принятия при необходимости корректирующих действий.</w:t>
      </w:r>
    </w:p>
    <w:p w14:paraId="3125665C" w14:textId="77777777" w:rsidR="00231152" w:rsidRPr="00224B80" w:rsidRDefault="00231152" w:rsidP="0006129B">
      <w:pPr>
        <w:ind w:firstLine="426"/>
      </w:pPr>
      <w:r w:rsidRPr="00224B80">
        <w:t>Индикаторами развития системы теплоснабжения являются:</w:t>
      </w:r>
    </w:p>
    <w:p w14:paraId="02D4ACB2" w14:textId="77777777" w:rsidR="00A96857" w:rsidRPr="00224B80" w:rsidRDefault="00A96857" w:rsidP="0006129B">
      <w:pPr>
        <w:tabs>
          <w:tab w:val="left" w:pos="567"/>
          <w:tab w:val="left" w:pos="1134"/>
        </w:tabs>
        <w:autoSpaceDE w:val="0"/>
        <w:autoSpaceDN w:val="0"/>
        <w:adjustRightInd w:val="0"/>
        <w:ind w:firstLine="567"/>
        <w:contextualSpacing/>
      </w:pPr>
      <w:r w:rsidRPr="00224B80">
        <w:t>1) количество прекращений подачи тепловой энергии, теплоносителя в результате технологических нарушений на тепловых сетях;</w:t>
      </w:r>
    </w:p>
    <w:p w14:paraId="33F1D0E7" w14:textId="77777777" w:rsidR="00A96857" w:rsidRPr="00224B80" w:rsidRDefault="00A96857" w:rsidP="0006129B">
      <w:pPr>
        <w:tabs>
          <w:tab w:val="left" w:pos="567"/>
          <w:tab w:val="left" w:pos="1134"/>
        </w:tabs>
        <w:autoSpaceDE w:val="0"/>
        <w:autoSpaceDN w:val="0"/>
        <w:adjustRightInd w:val="0"/>
        <w:ind w:firstLine="567"/>
        <w:contextualSpacing/>
      </w:pPr>
      <w:r w:rsidRPr="00224B80">
        <w:t>2) количество прекращений подачи тепловой энергии, теплоносителя в результате технологических нарушений на источниках тепловой энергии;</w:t>
      </w:r>
    </w:p>
    <w:p w14:paraId="5EE7F626" w14:textId="77777777" w:rsidR="00A96857" w:rsidRPr="00224B80" w:rsidRDefault="00A96857" w:rsidP="0006129B">
      <w:pPr>
        <w:tabs>
          <w:tab w:val="left" w:pos="567"/>
          <w:tab w:val="left" w:pos="1134"/>
        </w:tabs>
        <w:autoSpaceDE w:val="0"/>
        <w:autoSpaceDN w:val="0"/>
        <w:adjustRightInd w:val="0"/>
        <w:ind w:firstLine="567"/>
        <w:contextualSpacing/>
      </w:pPr>
      <w:r w:rsidRPr="00224B80">
        <w:t>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03DB048C" w14:textId="77777777" w:rsidR="00A96857" w:rsidRPr="00224B80" w:rsidRDefault="00A96857" w:rsidP="0006129B">
      <w:pPr>
        <w:tabs>
          <w:tab w:val="left" w:pos="567"/>
          <w:tab w:val="left" w:pos="1134"/>
        </w:tabs>
        <w:autoSpaceDE w:val="0"/>
        <w:autoSpaceDN w:val="0"/>
        <w:adjustRightInd w:val="0"/>
        <w:ind w:firstLine="567"/>
        <w:contextualSpacing/>
      </w:pPr>
      <w:r w:rsidRPr="00224B80">
        <w:t>4) отношение величины технологических потерь тепловой энергии, теплоносителя к материальной характеристике тепловой сети;</w:t>
      </w:r>
    </w:p>
    <w:p w14:paraId="044A2230" w14:textId="77777777" w:rsidR="00A96857" w:rsidRPr="00224B80" w:rsidRDefault="00A96857" w:rsidP="0006129B">
      <w:pPr>
        <w:tabs>
          <w:tab w:val="left" w:pos="567"/>
          <w:tab w:val="left" w:pos="1134"/>
        </w:tabs>
        <w:autoSpaceDE w:val="0"/>
        <w:autoSpaceDN w:val="0"/>
        <w:adjustRightInd w:val="0"/>
        <w:ind w:firstLine="567"/>
        <w:contextualSpacing/>
      </w:pPr>
      <w:r w:rsidRPr="00224B80">
        <w:t>5) коэффициент использования установленной тепловой мощности;</w:t>
      </w:r>
    </w:p>
    <w:p w14:paraId="2B0E4F2D" w14:textId="77777777" w:rsidR="00A96857" w:rsidRPr="00224B80" w:rsidRDefault="00A96857" w:rsidP="0006129B">
      <w:pPr>
        <w:tabs>
          <w:tab w:val="left" w:pos="567"/>
          <w:tab w:val="left" w:pos="1134"/>
        </w:tabs>
        <w:autoSpaceDE w:val="0"/>
        <w:autoSpaceDN w:val="0"/>
        <w:adjustRightInd w:val="0"/>
        <w:ind w:firstLine="567"/>
        <w:contextualSpacing/>
      </w:pPr>
      <w:r w:rsidRPr="00224B80">
        <w:t>6) удельная материальная характеристика тепловых сетей, приведенная к расчетной тепловой нагрузке;</w:t>
      </w:r>
    </w:p>
    <w:p w14:paraId="5F002C9D" w14:textId="22007873" w:rsidR="00A96857" w:rsidRPr="00224B80" w:rsidRDefault="00A96857" w:rsidP="0006129B">
      <w:pPr>
        <w:tabs>
          <w:tab w:val="left" w:pos="567"/>
          <w:tab w:val="left" w:pos="1134"/>
        </w:tabs>
        <w:autoSpaceDE w:val="0"/>
        <w:autoSpaceDN w:val="0"/>
        <w:adjustRightInd w:val="0"/>
        <w:ind w:firstLine="567"/>
        <w:contextualSpacing/>
      </w:pPr>
      <w:r w:rsidRPr="00224B80">
        <w:t xml:space="preserve">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00E71EA6" w:rsidRPr="00224B80">
        <w:t>округа</w:t>
      </w:r>
      <w:r w:rsidRPr="00224B80">
        <w:t>);</w:t>
      </w:r>
    </w:p>
    <w:p w14:paraId="24BC76E0" w14:textId="77777777" w:rsidR="00A96857" w:rsidRPr="00224B80" w:rsidRDefault="00A96857" w:rsidP="0006129B">
      <w:pPr>
        <w:tabs>
          <w:tab w:val="left" w:pos="567"/>
          <w:tab w:val="left" w:pos="1134"/>
        </w:tabs>
        <w:autoSpaceDE w:val="0"/>
        <w:autoSpaceDN w:val="0"/>
        <w:adjustRightInd w:val="0"/>
        <w:ind w:firstLine="567"/>
        <w:contextualSpacing/>
      </w:pPr>
      <w:r w:rsidRPr="00224B80">
        <w:t>8) удельный расход условного топлива на отпуск электрической энергии;</w:t>
      </w:r>
    </w:p>
    <w:p w14:paraId="6D29422B" w14:textId="77777777" w:rsidR="00A96857" w:rsidRPr="00224B80" w:rsidRDefault="00A96857" w:rsidP="0006129B">
      <w:pPr>
        <w:tabs>
          <w:tab w:val="left" w:pos="567"/>
          <w:tab w:val="left" w:pos="1134"/>
        </w:tabs>
        <w:autoSpaceDE w:val="0"/>
        <w:autoSpaceDN w:val="0"/>
        <w:adjustRightInd w:val="0"/>
        <w:ind w:firstLine="567"/>
        <w:contextualSpacing/>
      </w:pPr>
      <w:r w:rsidRPr="00224B80">
        <w:t>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62DC60CF" w14:textId="77777777" w:rsidR="00A96857" w:rsidRPr="00224B80" w:rsidRDefault="00A96857" w:rsidP="0006129B">
      <w:pPr>
        <w:tabs>
          <w:tab w:val="left" w:pos="567"/>
          <w:tab w:val="left" w:pos="1134"/>
        </w:tabs>
        <w:autoSpaceDE w:val="0"/>
        <w:autoSpaceDN w:val="0"/>
        <w:adjustRightInd w:val="0"/>
        <w:ind w:firstLine="567"/>
        <w:contextualSpacing/>
      </w:pPr>
      <w:r w:rsidRPr="00224B80">
        <w:t>10) доля отпуска тепловой энергии, осуществляемого потребителям по приборам учета, в общем объеме отпущенной тепловой энергии;</w:t>
      </w:r>
    </w:p>
    <w:p w14:paraId="3B7AC256" w14:textId="77777777" w:rsidR="00A96857" w:rsidRPr="00224B80" w:rsidRDefault="00A96857" w:rsidP="0006129B">
      <w:pPr>
        <w:tabs>
          <w:tab w:val="left" w:pos="567"/>
          <w:tab w:val="left" w:pos="1134"/>
        </w:tabs>
        <w:autoSpaceDE w:val="0"/>
        <w:autoSpaceDN w:val="0"/>
        <w:adjustRightInd w:val="0"/>
        <w:ind w:firstLine="567"/>
        <w:contextualSpacing/>
      </w:pPr>
      <w:r w:rsidRPr="00224B80">
        <w:t>11) средневзвешенный (по материальной характеристике) срок эксплуатации тепловых сетей (для каждой системы теплоснабжения);</w:t>
      </w:r>
    </w:p>
    <w:p w14:paraId="6F7E2E9D" w14:textId="77777777" w:rsidR="00A96857" w:rsidRPr="00224B80" w:rsidRDefault="00A96857" w:rsidP="0006129B">
      <w:pPr>
        <w:tabs>
          <w:tab w:val="left" w:pos="567"/>
          <w:tab w:val="left" w:pos="1134"/>
        </w:tabs>
        <w:autoSpaceDE w:val="0"/>
        <w:autoSpaceDN w:val="0"/>
        <w:adjustRightInd w:val="0"/>
        <w:ind w:firstLine="567"/>
        <w:contextualSpacing/>
      </w:pPr>
      <w:r w:rsidRPr="00224B80">
        <w:t>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p w14:paraId="56CF20EA" w14:textId="77777777" w:rsidR="00A96857" w:rsidRPr="00224B80" w:rsidRDefault="00A96857" w:rsidP="0006129B">
      <w:pPr>
        <w:tabs>
          <w:tab w:val="left" w:pos="567"/>
          <w:tab w:val="left" w:pos="1134"/>
        </w:tabs>
        <w:autoSpaceDE w:val="0"/>
        <w:autoSpaceDN w:val="0"/>
        <w:adjustRightInd w:val="0"/>
        <w:ind w:firstLine="567"/>
        <w:contextualSpacing/>
      </w:pPr>
      <w:r w:rsidRPr="00224B80">
        <w:t>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r w:rsidR="000B4E51" w:rsidRPr="00224B80">
        <w:t>;</w:t>
      </w:r>
    </w:p>
    <w:p w14:paraId="632E8FCA" w14:textId="77777777" w:rsidR="00A96857" w:rsidRPr="00224B80" w:rsidRDefault="00A96857" w:rsidP="0006129B">
      <w:pPr>
        <w:tabs>
          <w:tab w:val="left" w:pos="567"/>
          <w:tab w:val="left" w:pos="1134"/>
        </w:tabs>
        <w:autoSpaceDE w:val="0"/>
        <w:autoSpaceDN w:val="0"/>
        <w:adjustRightInd w:val="0"/>
        <w:ind w:firstLine="567"/>
        <w:contextualSpacing/>
      </w:pPr>
      <w:r w:rsidRPr="00224B80">
        <w:t>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0C4F2FF9" w14:textId="72C9E857" w:rsidR="00E72600" w:rsidRPr="00224B80" w:rsidRDefault="00E72600" w:rsidP="0006129B">
      <w:pPr>
        <w:tabs>
          <w:tab w:val="left" w:pos="567"/>
          <w:tab w:val="left" w:pos="1134"/>
        </w:tabs>
        <w:autoSpaceDE w:val="0"/>
        <w:autoSpaceDN w:val="0"/>
        <w:adjustRightInd w:val="0"/>
        <w:ind w:firstLine="567"/>
        <w:contextualSpacing/>
      </w:pPr>
      <w:r w:rsidRPr="00224B80">
        <w:t xml:space="preserve">Индикаторы развития системы теплоснабжения приведены в таблице </w:t>
      </w:r>
      <w:r w:rsidR="00224B80">
        <w:t>53</w:t>
      </w:r>
      <w:r w:rsidRPr="00224B80">
        <w:t>.</w:t>
      </w:r>
    </w:p>
    <w:p w14:paraId="54F01309" w14:textId="77777777" w:rsidR="001E6038" w:rsidRPr="00224B80" w:rsidRDefault="001E6038" w:rsidP="0006129B">
      <w:pPr>
        <w:tabs>
          <w:tab w:val="left" w:pos="1134"/>
        </w:tabs>
        <w:autoSpaceDE w:val="0"/>
        <w:autoSpaceDN w:val="0"/>
        <w:adjustRightInd w:val="0"/>
        <w:ind w:left="709"/>
        <w:contextualSpacing/>
      </w:pPr>
    </w:p>
    <w:p w14:paraId="19172739" w14:textId="159CDD32" w:rsidR="00E72600" w:rsidRPr="00224B80" w:rsidRDefault="00CD1318" w:rsidP="0006129B">
      <w:pPr>
        <w:pStyle w:val="aff8"/>
      </w:pPr>
      <w:r w:rsidRPr="00224B80">
        <w:lastRenderedPageBreak/>
        <w:t xml:space="preserve">Таблица </w:t>
      </w:r>
      <w:r w:rsidR="008A3CE6" w:rsidRPr="00224B80">
        <w:fldChar w:fldCharType="begin"/>
      </w:r>
      <w:r w:rsidR="006972A4" w:rsidRPr="00224B80">
        <w:instrText xml:space="preserve"> SEQ Таблица \* ARABIC </w:instrText>
      </w:r>
      <w:r w:rsidR="008A3CE6" w:rsidRPr="00224B80">
        <w:fldChar w:fldCharType="separate"/>
      </w:r>
      <w:r w:rsidR="00224B80" w:rsidRPr="00224B80">
        <w:rPr>
          <w:noProof/>
        </w:rPr>
        <w:t>53</w:t>
      </w:r>
      <w:r w:rsidR="008A3CE6" w:rsidRPr="00224B80">
        <w:rPr>
          <w:noProof/>
        </w:rPr>
        <w:fldChar w:fldCharType="end"/>
      </w:r>
      <w:r w:rsidRPr="00224B80">
        <w:t xml:space="preserve"> </w:t>
      </w:r>
      <w:r w:rsidR="00E72600" w:rsidRPr="00224B80">
        <w:t xml:space="preserve">- </w:t>
      </w:r>
      <w:r w:rsidR="00043924" w:rsidRPr="00224B80">
        <w:t>Индикаторы развития систем</w:t>
      </w:r>
      <w:r w:rsidR="004858B5" w:rsidRPr="00224B80">
        <w:t xml:space="preserve"> централизованного</w:t>
      </w:r>
      <w:r w:rsidR="00E44D80" w:rsidRPr="00224B80">
        <w:t xml:space="preserve"> теплоснабжения</w:t>
      </w:r>
    </w:p>
    <w:tbl>
      <w:tblPr>
        <w:tblW w:w="500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5"/>
        <w:gridCol w:w="3899"/>
        <w:gridCol w:w="1672"/>
        <w:gridCol w:w="989"/>
        <w:gridCol w:w="959"/>
        <w:gridCol w:w="1016"/>
        <w:gridCol w:w="983"/>
        <w:gridCol w:w="983"/>
        <w:gridCol w:w="1033"/>
        <w:gridCol w:w="1265"/>
        <w:gridCol w:w="1235"/>
      </w:tblGrid>
      <w:tr w:rsidR="00224B80" w:rsidRPr="00224B80" w14:paraId="49004EC4" w14:textId="77777777" w:rsidTr="00C363DD">
        <w:trPr>
          <w:cantSplit/>
          <w:tblHeader/>
        </w:trPr>
        <w:tc>
          <w:tcPr>
            <w:tcW w:w="274" w:type="pct"/>
            <w:shd w:val="clear" w:color="auto" w:fill="auto"/>
            <w:vAlign w:val="center"/>
          </w:tcPr>
          <w:p w14:paraId="22B3E99F" w14:textId="77777777" w:rsidR="00A20BC9" w:rsidRPr="00224B80" w:rsidRDefault="00A20BC9" w:rsidP="00A20BC9">
            <w:pPr>
              <w:jc w:val="center"/>
              <w:rPr>
                <w:bCs/>
                <w:sz w:val="20"/>
                <w:szCs w:val="20"/>
              </w:rPr>
            </w:pPr>
            <w:bookmarkStart w:id="562" w:name="_Hlk206147713"/>
            <w:bookmarkStart w:id="563" w:name="_Hlk203480724"/>
            <w:r w:rsidRPr="00224B80">
              <w:rPr>
                <w:bCs/>
                <w:sz w:val="20"/>
                <w:szCs w:val="20"/>
              </w:rPr>
              <w:t>№ п/п</w:t>
            </w:r>
          </w:p>
        </w:tc>
        <w:tc>
          <w:tcPr>
            <w:tcW w:w="1313" w:type="pct"/>
            <w:shd w:val="clear" w:color="auto" w:fill="auto"/>
            <w:noWrap/>
            <w:vAlign w:val="center"/>
            <w:hideMark/>
          </w:tcPr>
          <w:p w14:paraId="6B164111" w14:textId="77777777" w:rsidR="00A20BC9" w:rsidRPr="00224B80" w:rsidRDefault="00A20BC9" w:rsidP="00A20BC9">
            <w:pPr>
              <w:jc w:val="center"/>
              <w:rPr>
                <w:bCs/>
                <w:sz w:val="20"/>
                <w:szCs w:val="20"/>
              </w:rPr>
            </w:pPr>
            <w:r w:rsidRPr="00224B80">
              <w:rPr>
                <w:bCs/>
                <w:sz w:val="20"/>
                <w:szCs w:val="20"/>
              </w:rPr>
              <w:t>Наименование</w:t>
            </w:r>
          </w:p>
        </w:tc>
        <w:tc>
          <w:tcPr>
            <w:tcW w:w="563" w:type="pct"/>
            <w:shd w:val="clear" w:color="auto" w:fill="auto"/>
            <w:noWrap/>
            <w:vAlign w:val="center"/>
            <w:hideMark/>
          </w:tcPr>
          <w:p w14:paraId="4FCB0DE1" w14:textId="77777777" w:rsidR="00A20BC9" w:rsidRPr="00224B80" w:rsidRDefault="00A20BC9" w:rsidP="00A20BC9">
            <w:pPr>
              <w:jc w:val="center"/>
              <w:rPr>
                <w:bCs/>
                <w:sz w:val="20"/>
                <w:szCs w:val="20"/>
              </w:rPr>
            </w:pPr>
            <w:r w:rsidRPr="00224B80">
              <w:rPr>
                <w:bCs/>
                <w:sz w:val="20"/>
                <w:szCs w:val="20"/>
              </w:rPr>
              <w:t>Ед. изм</w:t>
            </w:r>
          </w:p>
        </w:tc>
        <w:tc>
          <w:tcPr>
            <w:tcW w:w="333" w:type="pct"/>
            <w:shd w:val="clear" w:color="auto" w:fill="auto"/>
            <w:noWrap/>
            <w:vAlign w:val="center"/>
            <w:hideMark/>
          </w:tcPr>
          <w:p w14:paraId="3BE04F60" w14:textId="449A1A6D" w:rsidR="00A20BC9" w:rsidRPr="00224B80" w:rsidRDefault="00A20BC9" w:rsidP="00A20BC9">
            <w:pPr>
              <w:jc w:val="center"/>
              <w:rPr>
                <w:iCs/>
                <w:sz w:val="20"/>
                <w:szCs w:val="20"/>
              </w:rPr>
            </w:pPr>
            <w:r w:rsidRPr="00224B80">
              <w:rPr>
                <w:sz w:val="22"/>
                <w:szCs w:val="22"/>
              </w:rPr>
              <w:t>2024</w:t>
            </w:r>
          </w:p>
        </w:tc>
        <w:tc>
          <w:tcPr>
            <w:tcW w:w="323" w:type="pct"/>
            <w:shd w:val="clear" w:color="auto" w:fill="auto"/>
            <w:noWrap/>
            <w:vAlign w:val="center"/>
          </w:tcPr>
          <w:p w14:paraId="2751D92A" w14:textId="53B0E289" w:rsidR="00A20BC9" w:rsidRPr="00224B80" w:rsidRDefault="00A20BC9" w:rsidP="00A20BC9">
            <w:pPr>
              <w:jc w:val="center"/>
              <w:rPr>
                <w:iCs/>
                <w:sz w:val="20"/>
                <w:szCs w:val="20"/>
              </w:rPr>
            </w:pPr>
            <w:r w:rsidRPr="00224B80">
              <w:rPr>
                <w:sz w:val="22"/>
                <w:szCs w:val="22"/>
              </w:rPr>
              <w:t>2025</w:t>
            </w:r>
          </w:p>
        </w:tc>
        <w:tc>
          <w:tcPr>
            <w:tcW w:w="342" w:type="pct"/>
            <w:shd w:val="clear" w:color="auto" w:fill="auto"/>
            <w:noWrap/>
            <w:vAlign w:val="center"/>
          </w:tcPr>
          <w:p w14:paraId="0A04D815" w14:textId="5962536F" w:rsidR="00A20BC9" w:rsidRPr="00224B80" w:rsidRDefault="00A20BC9" w:rsidP="00A20BC9">
            <w:pPr>
              <w:jc w:val="center"/>
              <w:rPr>
                <w:iCs/>
                <w:sz w:val="20"/>
                <w:szCs w:val="20"/>
              </w:rPr>
            </w:pPr>
            <w:r w:rsidRPr="00224B80">
              <w:rPr>
                <w:sz w:val="22"/>
                <w:szCs w:val="22"/>
              </w:rPr>
              <w:t>2026</w:t>
            </w:r>
          </w:p>
        </w:tc>
        <w:tc>
          <w:tcPr>
            <w:tcW w:w="331" w:type="pct"/>
            <w:tcBorders>
              <w:top w:val="single" w:sz="8" w:space="0" w:color="auto"/>
              <w:left w:val="single" w:sz="8" w:space="0" w:color="auto"/>
              <w:right w:val="single" w:sz="4" w:space="0" w:color="auto"/>
            </w:tcBorders>
            <w:shd w:val="clear" w:color="auto" w:fill="auto"/>
            <w:noWrap/>
            <w:vAlign w:val="center"/>
          </w:tcPr>
          <w:p w14:paraId="76E25D77" w14:textId="06D3BDA2" w:rsidR="00A20BC9" w:rsidRPr="00224B80" w:rsidRDefault="00A20BC9" w:rsidP="00A20BC9">
            <w:pPr>
              <w:jc w:val="center"/>
              <w:rPr>
                <w:iCs/>
                <w:sz w:val="20"/>
                <w:szCs w:val="20"/>
              </w:rPr>
            </w:pPr>
            <w:r w:rsidRPr="00224B80">
              <w:rPr>
                <w:sz w:val="22"/>
                <w:szCs w:val="22"/>
              </w:rPr>
              <w:t>2027</w:t>
            </w:r>
          </w:p>
        </w:tc>
        <w:tc>
          <w:tcPr>
            <w:tcW w:w="331" w:type="pct"/>
            <w:tcBorders>
              <w:top w:val="single" w:sz="8" w:space="0" w:color="auto"/>
              <w:left w:val="single" w:sz="4" w:space="0" w:color="auto"/>
              <w:right w:val="single" w:sz="4" w:space="0" w:color="auto"/>
            </w:tcBorders>
            <w:shd w:val="clear" w:color="auto" w:fill="auto"/>
            <w:noWrap/>
            <w:vAlign w:val="center"/>
          </w:tcPr>
          <w:p w14:paraId="65289524" w14:textId="26AEBC37" w:rsidR="00A20BC9" w:rsidRPr="00224B80" w:rsidRDefault="00A20BC9" w:rsidP="00A20BC9">
            <w:pPr>
              <w:jc w:val="center"/>
              <w:rPr>
                <w:iCs/>
                <w:sz w:val="20"/>
                <w:szCs w:val="20"/>
              </w:rPr>
            </w:pPr>
            <w:r w:rsidRPr="00224B80">
              <w:rPr>
                <w:sz w:val="22"/>
                <w:szCs w:val="22"/>
              </w:rPr>
              <w:t>2028</w:t>
            </w:r>
          </w:p>
        </w:tc>
        <w:tc>
          <w:tcPr>
            <w:tcW w:w="348" w:type="pct"/>
            <w:tcBorders>
              <w:top w:val="single" w:sz="4" w:space="0" w:color="auto"/>
              <w:left w:val="single" w:sz="4" w:space="0" w:color="auto"/>
              <w:right w:val="single" w:sz="4" w:space="0" w:color="auto"/>
            </w:tcBorders>
            <w:shd w:val="clear" w:color="auto" w:fill="auto"/>
            <w:noWrap/>
            <w:vAlign w:val="center"/>
          </w:tcPr>
          <w:p w14:paraId="60EE6A1B" w14:textId="347740E8" w:rsidR="00A20BC9" w:rsidRPr="00224B80" w:rsidRDefault="00A20BC9" w:rsidP="00A20BC9">
            <w:pPr>
              <w:jc w:val="center"/>
              <w:rPr>
                <w:iCs/>
                <w:sz w:val="20"/>
                <w:szCs w:val="20"/>
              </w:rPr>
            </w:pPr>
            <w:r w:rsidRPr="00224B80">
              <w:rPr>
                <w:sz w:val="22"/>
                <w:szCs w:val="22"/>
              </w:rPr>
              <w:t>2029</w:t>
            </w:r>
          </w:p>
        </w:tc>
        <w:tc>
          <w:tcPr>
            <w:tcW w:w="426" w:type="pct"/>
            <w:tcBorders>
              <w:top w:val="single" w:sz="4" w:space="0" w:color="auto"/>
              <w:left w:val="single" w:sz="4" w:space="0" w:color="auto"/>
              <w:right w:val="single" w:sz="4" w:space="0" w:color="auto"/>
            </w:tcBorders>
            <w:shd w:val="clear" w:color="auto" w:fill="auto"/>
            <w:noWrap/>
            <w:vAlign w:val="center"/>
          </w:tcPr>
          <w:p w14:paraId="35697A75" w14:textId="05F2DC9F" w:rsidR="00A20BC9" w:rsidRPr="00224B80" w:rsidRDefault="00A20BC9" w:rsidP="00A20BC9">
            <w:pPr>
              <w:jc w:val="center"/>
              <w:rPr>
                <w:sz w:val="20"/>
                <w:szCs w:val="20"/>
              </w:rPr>
            </w:pPr>
            <w:r w:rsidRPr="00224B80">
              <w:rPr>
                <w:sz w:val="22"/>
                <w:szCs w:val="22"/>
              </w:rPr>
              <w:t>2030-2035</w:t>
            </w:r>
          </w:p>
        </w:tc>
        <w:tc>
          <w:tcPr>
            <w:tcW w:w="416" w:type="pct"/>
            <w:tcBorders>
              <w:top w:val="single" w:sz="4" w:space="0" w:color="auto"/>
              <w:left w:val="single" w:sz="4" w:space="0" w:color="auto"/>
              <w:right w:val="single" w:sz="4" w:space="0" w:color="auto"/>
            </w:tcBorders>
            <w:shd w:val="clear" w:color="auto" w:fill="auto"/>
            <w:noWrap/>
            <w:vAlign w:val="center"/>
            <w:hideMark/>
          </w:tcPr>
          <w:p w14:paraId="2A8B9C84" w14:textId="01430888" w:rsidR="00A20BC9" w:rsidRPr="00224B80" w:rsidRDefault="00A20BC9" w:rsidP="00A20BC9">
            <w:pPr>
              <w:jc w:val="center"/>
              <w:rPr>
                <w:sz w:val="20"/>
                <w:szCs w:val="20"/>
              </w:rPr>
            </w:pPr>
            <w:r w:rsidRPr="00224B80">
              <w:rPr>
                <w:sz w:val="22"/>
                <w:szCs w:val="22"/>
              </w:rPr>
              <w:t>2036-2040</w:t>
            </w:r>
          </w:p>
        </w:tc>
      </w:tr>
      <w:tr w:rsidR="00224B80" w:rsidRPr="00224B80" w14:paraId="678B8AB8" w14:textId="77777777" w:rsidTr="00C363DD">
        <w:trPr>
          <w:cantSplit/>
        </w:trPr>
        <w:tc>
          <w:tcPr>
            <w:tcW w:w="274" w:type="pct"/>
            <w:shd w:val="clear" w:color="auto" w:fill="auto"/>
            <w:vAlign w:val="center"/>
          </w:tcPr>
          <w:p w14:paraId="2BDA94BD" w14:textId="77777777" w:rsidR="00A20BC9" w:rsidRPr="00224B80" w:rsidRDefault="00A20BC9" w:rsidP="00A20BC9">
            <w:pPr>
              <w:jc w:val="center"/>
              <w:rPr>
                <w:sz w:val="20"/>
                <w:szCs w:val="20"/>
              </w:rPr>
            </w:pPr>
            <w:r w:rsidRPr="00224B80">
              <w:rPr>
                <w:sz w:val="20"/>
                <w:szCs w:val="20"/>
              </w:rPr>
              <w:t>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B88E0D6" w14:textId="0C72BE6F" w:rsidR="00A20BC9" w:rsidRPr="00224B80" w:rsidRDefault="00A20BC9" w:rsidP="00A20BC9">
            <w:pPr>
              <w:jc w:val="center"/>
              <w:rPr>
                <w:sz w:val="20"/>
                <w:szCs w:val="20"/>
              </w:rPr>
            </w:pPr>
            <w:r w:rsidRPr="00A20BC9">
              <w:rPr>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563" w:type="pct"/>
            <w:tcBorders>
              <w:top w:val="nil"/>
              <w:left w:val="nil"/>
              <w:bottom w:val="single" w:sz="8" w:space="0" w:color="auto"/>
              <w:right w:val="single" w:sz="8" w:space="0" w:color="auto"/>
            </w:tcBorders>
            <w:shd w:val="clear" w:color="auto" w:fill="auto"/>
            <w:noWrap/>
            <w:vAlign w:val="center"/>
          </w:tcPr>
          <w:p w14:paraId="4D266B33" w14:textId="0D643DEF" w:rsidR="00A20BC9" w:rsidRPr="00224B80" w:rsidRDefault="00A20BC9" w:rsidP="00A20BC9">
            <w:pPr>
              <w:jc w:val="center"/>
              <w:rPr>
                <w:sz w:val="20"/>
                <w:szCs w:val="20"/>
              </w:rPr>
            </w:pPr>
            <w:r w:rsidRPr="00A20BC9">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55EB6E4D" w14:textId="36D6971A" w:rsidR="00A20BC9" w:rsidRPr="00224B80" w:rsidRDefault="00A20BC9" w:rsidP="00A20BC9">
            <w:pPr>
              <w:jc w:val="center"/>
              <w:rPr>
                <w:sz w:val="20"/>
                <w:szCs w:val="20"/>
              </w:rPr>
            </w:pPr>
            <w:r w:rsidRPr="00A20BC9">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43F35398" w14:textId="11A9D241" w:rsidR="00A20BC9" w:rsidRPr="00224B80" w:rsidRDefault="00A20BC9" w:rsidP="00A20BC9">
            <w:pPr>
              <w:jc w:val="center"/>
              <w:rPr>
                <w:sz w:val="20"/>
                <w:szCs w:val="20"/>
              </w:rPr>
            </w:pPr>
            <w:r w:rsidRPr="00A20BC9">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68DABCF7" w14:textId="3587FA12" w:rsidR="00A20BC9" w:rsidRPr="00224B80" w:rsidRDefault="00A20BC9" w:rsidP="00A20BC9">
            <w:pPr>
              <w:jc w:val="center"/>
              <w:rPr>
                <w:sz w:val="20"/>
                <w:szCs w:val="20"/>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2A904C43" w14:textId="2B97522F" w:rsidR="00A20BC9" w:rsidRPr="00224B80" w:rsidRDefault="00A20BC9" w:rsidP="00A20BC9">
            <w:pPr>
              <w:jc w:val="center"/>
              <w:rPr>
                <w:sz w:val="20"/>
                <w:szCs w:val="20"/>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7CCA7BD4" w14:textId="041F7E3F" w:rsidR="00A20BC9" w:rsidRPr="00224B80" w:rsidRDefault="00A20BC9" w:rsidP="00A20BC9">
            <w:pPr>
              <w:jc w:val="center"/>
              <w:rPr>
                <w:sz w:val="20"/>
                <w:szCs w:val="20"/>
              </w:rPr>
            </w:pPr>
            <w:r w:rsidRPr="00A20BC9">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7EFD7DE1" w14:textId="37FBFD74" w:rsidR="00A20BC9" w:rsidRPr="00224B80" w:rsidRDefault="00A20BC9" w:rsidP="00A20BC9">
            <w:pPr>
              <w:jc w:val="center"/>
              <w:rPr>
                <w:sz w:val="20"/>
                <w:szCs w:val="20"/>
              </w:rPr>
            </w:pPr>
            <w:r w:rsidRPr="00A20BC9">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5DD32955" w14:textId="31287EA9" w:rsidR="00A20BC9" w:rsidRPr="00224B80" w:rsidRDefault="00A20BC9" w:rsidP="00A20BC9">
            <w:pPr>
              <w:jc w:val="center"/>
              <w:rPr>
                <w:sz w:val="20"/>
                <w:szCs w:val="20"/>
              </w:rPr>
            </w:pPr>
            <w:r w:rsidRPr="00A20BC9">
              <w:rPr>
                <w:sz w:val="22"/>
                <w:szCs w:val="22"/>
              </w:rPr>
              <w:t>0</w:t>
            </w:r>
          </w:p>
        </w:tc>
        <w:tc>
          <w:tcPr>
            <w:tcW w:w="416" w:type="pct"/>
            <w:tcBorders>
              <w:top w:val="nil"/>
              <w:left w:val="nil"/>
              <w:bottom w:val="single" w:sz="8" w:space="0" w:color="auto"/>
              <w:right w:val="single" w:sz="8" w:space="0" w:color="auto"/>
            </w:tcBorders>
            <w:shd w:val="clear" w:color="auto" w:fill="auto"/>
            <w:vAlign w:val="center"/>
          </w:tcPr>
          <w:p w14:paraId="08E580D1" w14:textId="22EEB0E9" w:rsidR="00A20BC9" w:rsidRPr="00224B80" w:rsidRDefault="00A20BC9" w:rsidP="00A20BC9">
            <w:pPr>
              <w:jc w:val="center"/>
              <w:rPr>
                <w:sz w:val="20"/>
                <w:szCs w:val="20"/>
              </w:rPr>
            </w:pPr>
            <w:r w:rsidRPr="00A20BC9">
              <w:rPr>
                <w:sz w:val="22"/>
                <w:szCs w:val="22"/>
              </w:rPr>
              <w:t>0</w:t>
            </w:r>
          </w:p>
        </w:tc>
      </w:tr>
      <w:tr w:rsidR="00A20BC9" w:rsidRPr="00224B80" w14:paraId="4898CE5B" w14:textId="77777777" w:rsidTr="00C363DD">
        <w:trPr>
          <w:cantSplit/>
        </w:trPr>
        <w:tc>
          <w:tcPr>
            <w:tcW w:w="274" w:type="pct"/>
            <w:shd w:val="clear" w:color="auto" w:fill="auto"/>
            <w:vAlign w:val="center"/>
          </w:tcPr>
          <w:p w14:paraId="2111EEF6" w14:textId="51F9C4C7" w:rsidR="00A20BC9" w:rsidRPr="00224B80" w:rsidRDefault="00A20BC9" w:rsidP="00A20BC9">
            <w:pPr>
              <w:jc w:val="center"/>
              <w:rPr>
                <w:sz w:val="20"/>
                <w:szCs w:val="20"/>
              </w:rPr>
            </w:pPr>
            <w:r w:rsidRPr="00224B80">
              <w:rPr>
                <w:sz w:val="20"/>
                <w:szCs w:val="20"/>
              </w:rPr>
              <w:t>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80913BB" w14:textId="29316508" w:rsidR="00A20BC9" w:rsidRPr="00224B80" w:rsidRDefault="00A20BC9" w:rsidP="00A20BC9">
            <w:pPr>
              <w:jc w:val="center"/>
              <w:rPr>
                <w:sz w:val="20"/>
                <w:szCs w:val="20"/>
              </w:rPr>
            </w:pPr>
            <w:r w:rsidRPr="00A20BC9">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1F46C7E6" w14:textId="66FDB3ED" w:rsidR="00A20BC9" w:rsidRPr="00224B80" w:rsidRDefault="00A20BC9" w:rsidP="00A20BC9">
            <w:pPr>
              <w:jc w:val="center"/>
              <w:rPr>
                <w:sz w:val="20"/>
                <w:szCs w:val="20"/>
              </w:rPr>
            </w:pPr>
            <w:r w:rsidRPr="00A20BC9">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796F89A9" w14:textId="2DEC8B00" w:rsidR="00A20BC9" w:rsidRPr="00224B80" w:rsidRDefault="00A20BC9" w:rsidP="00A20BC9">
            <w:pPr>
              <w:jc w:val="center"/>
              <w:rPr>
                <w:sz w:val="22"/>
                <w:szCs w:val="22"/>
              </w:rPr>
            </w:pPr>
            <w:r w:rsidRPr="00A20BC9">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470100B2" w14:textId="669D5B29" w:rsidR="00A20BC9" w:rsidRPr="00224B80" w:rsidRDefault="00A20BC9" w:rsidP="00A20BC9">
            <w:pPr>
              <w:jc w:val="center"/>
              <w:rPr>
                <w:sz w:val="22"/>
                <w:szCs w:val="22"/>
              </w:rPr>
            </w:pPr>
            <w:r w:rsidRPr="00A20BC9">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0C848083" w14:textId="3DBF1DC5"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5242DEE1" w14:textId="67E5DB4A"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6A6D4DE7" w14:textId="781AA615" w:rsidR="00A20BC9" w:rsidRPr="00224B80" w:rsidRDefault="00A20BC9" w:rsidP="00A20BC9">
            <w:pPr>
              <w:jc w:val="center"/>
              <w:rPr>
                <w:sz w:val="22"/>
                <w:szCs w:val="22"/>
              </w:rPr>
            </w:pPr>
            <w:r w:rsidRPr="00A20BC9">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7E5293E5" w14:textId="31626BAA" w:rsidR="00A20BC9" w:rsidRPr="00224B80" w:rsidRDefault="00A20BC9" w:rsidP="00A20BC9">
            <w:pPr>
              <w:jc w:val="center"/>
              <w:rPr>
                <w:sz w:val="22"/>
                <w:szCs w:val="22"/>
              </w:rPr>
            </w:pPr>
            <w:r w:rsidRPr="00A20BC9">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4100B77F" w14:textId="27C9324D" w:rsidR="00A20BC9" w:rsidRPr="00224B80" w:rsidRDefault="00A20BC9" w:rsidP="00A20BC9">
            <w:pPr>
              <w:jc w:val="center"/>
              <w:rPr>
                <w:sz w:val="22"/>
                <w:szCs w:val="22"/>
              </w:rPr>
            </w:pPr>
            <w:r w:rsidRPr="00A20BC9">
              <w:rPr>
                <w:sz w:val="22"/>
                <w:szCs w:val="22"/>
              </w:rPr>
              <w:t>0</w:t>
            </w:r>
          </w:p>
        </w:tc>
        <w:tc>
          <w:tcPr>
            <w:tcW w:w="416" w:type="pct"/>
            <w:tcBorders>
              <w:top w:val="nil"/>
              <w:left w:val="nil"/>
              <w:bottom w:val="single" w:sz="8" w:space="0" w:color="auto"/>
              <w:right w:val="single" w:sz="8" w:space="0" w:color="auto"/>
            </w:tcBorders>
            <w:shd w:val="clear" w:color="auto" w:fill="auto"/>
            <w:vAlign w:val="center"/>
          </w:tcPr>
          <w:p w14:paraId="538C4DFD" w14:textId="6C9B69C5" w:rsidR="00A20BC9" w:rsidRPr="00224B80" w:rsidRDefault="00A20BC9" w:rsidP="00A20BC9">
            <w:pPr>
              <w:jc w:val="center"/>
              <w:rPr>
                <w:sz w:val="22"/>
                <w:szCs w:val="22"/>
              </w:rPr>
            </w:pPr>
            <w:r w:rsidRPr="00A20BC9">
              <w:rPr>
                <w:sz w:val="22"/>
                <w:szCs w:val="22"/>
              </w:rPr>
              <w:t>0</w:t>
            </w:r>
          </w:p>
        </w:tc>
      </w:tr>
      <w:tr w:rsidR="00A20BC9" w:rsidRPr="00224B80" w14:paraId="6ACF1176" w14:textId="77777777" w:rsidTr="00C363DD">
        <w:trPr>
          <w:cantSplit/>
        </w:trPr>
        <w:tc>
          <w:tcPr>
            <w:tcW w:w="274" w:type="pct"/>
            <w:shd w:val="clear" w:color="auto" w:fill="auto"/>
            <w:vAlign w:val="center"/>
          </w:tcPr>
          <w:p w14:paraId="7BA36E5C" w14:textId="75FED56A" w:rsidR="00A20BC9" w:rsidRPr="00224B80" w:rsidRDefault="00A20BC9" w:rsidP="00A20BC9">
            <w:pPr>
              <w:jc w:val="center"/>
              <w:rPr>
                <w:sz w:val="20"/>
                <w:szCs w:val="20"/>
              </w:rPr>
            </w:pPr>
            <w:r w:rsidRPr="00224B80">
              <w:rPr>
                <w:sz w:val="20"/>
                <w:szCs w:val="20"/>
              </w:rPr>
              <w:t>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7CDA9D2" w14:textId="24DDB9FB" w:rsidR="00A20BC9" w:rsidRPr="00224B80" w:rsidRDefault="00A20BC9" w:rsidP="00A20BC9">
            <w:pPr>
              <w:jc w:val="center"/>
              <w:rPr>
                <w:sz w:val="20"/>
                <w:szCs w:val="20"/>
              </w:rPr>
            </w:pPr>
            <w:r w:rsidRPr="00A20BC9">
              <w:rPr>
                <w:sz w:val="20"/>
                <w:szCs w:val="20"/>
              </w:rPr>
              <w:t xml:space="preserve">Удельный расход условного топлива на единицу отпускаемой тепловой энергии </w:t>
            </w:r>
          </w:p>
        </w:tc>
        <w:tc>
          <w:tcPr>
            <w:tcW w:w="563" w:type="pct"/>
            <w:tcBorders>
              <w:top w:val="nil"/>
              <w:left w:val="nil"/>
              <w:bottom w:val="single" w:sz="8" w:space="0" w:color="auto"/>
              <w:right w:val="single" w:sz="8" w:space="0" w:color="auto"/>
            </w:tcBorders>
            <w:shd w:val="clear" w:color="auto" w:fill="auto"/>
            <w:noWrap/>
            <w:vAlign w:val="center"/>
          </w:tcPr>
          <w:p w14:paraId="37F8B46E" w14:textId="69348B0D"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5B2EC351" w14:textId="1FC76CC2"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2C07CEB9" w14:textId="40A40BB1"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42924FF2" w14:textId="70616E7F"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0211CE5C" w14:textId="64D8FF3C"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002651EE" w14:textId="73C49FCC"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5921B4E9" w14:textId="593350BD"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7D2627E0" w14:textId="20AD57C6"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3BD4B922" w14:textId="350D1D19" w:rsidR="00A20BC9" w:rsidRPr="00224B80" w:rsidRDefault="00A20BC9" w:rsidP="00A20BC9">
            <w:pPr>
              <w:jc w:val="center"/>
              <w:rPr>
                <w:sz w:val="22"/>
                <w:szCs w:val="22"/>
              </w:rPr>
            </w:pPr>
            <w:r w:rsidRPr="00A20BC9">
              <w:rPr>
                <w:sz w:val="22"/>
                <w:szCs w:val="22"/>
              </w:rPr>
              <w:t> </w:t>
            </w:r>
          </w:p>
        </w:tc>
      </w:tr>
      <w:tr w:rsidR="00A20BC9" w:rsidRPr="00224B80" w14:paraId="3258331D" w14:textId="77777777" w:rsidTr="00C363DD">
        <w:trPr>
          <w:cantSplit/>
        </w:trPr>
        <w:tc>
          <w:tcPr>
            <w:tcW w:w="274" w:type="pct"/>
            <w:shd w:val="clear" w:color="auto" w:fill="auto"/>
            <w:vAlign w:val="center"/>
          </w:tcPr>
          <w:p w14:paraId="60E23D35" w14:textId="3FAA3F24" w:rsidR="00A20BC9" w:rsidRPr="00224B80" w:rsidRDefault="00A20BC9" w:rsidP="00A20BC9">
            <w:pPr>
              <w:jc w:val="center"/>
              <w:rPr>
                <w:sz w:val="20"/>
                <w:szCs w:val="20"/>
              </w:rPr>
            </w:pPr>
            <w:r w:rsidRPr="00224B80">
              <w:rPr>
                <w:sz w:val="20"/>
                <w:szCs w:val="20"/>
              </w:rPr>
              <w:t>3.1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253058D" w14:textId="7CADA5E4"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2608D042" w14:textId="2CC20B2C"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B2A4C3E" w14:textId="2B336DD4" w:rsidR="00A20BC9" w:rsidRPr="00224B80" w:rsidRDefault="00A20BC9" w:rsidP="00A20BC9">
            <w:pPr>
              <w:jc w:val="center"/>
              <w:rPr>
                <w:sz w:val="22"/>
                <w:szCs w:val="22"/>
              </w:rPr>
            </w:pPr>
            <w:r w:rsidRPr="00A20BC9">
              <w:rPr>
                <w:sz w:val="22"/>
                <w:szCs w:val="22"/>
              </w:rPr>
              <w:t>149,8</w:t>
            </w:r>
          </w:p>
        </w:tc>
        <w:tc>
          <w:tcPr>
            <w:tcW w:w="323" w:type="pct"/>
            <w:tcBorders>
              <w:top w:val="nil"/>
              <w:left w:val="nil"/>
              <w:bottom w:val="single" w:sz="8" w:space="0" w:color="auto"/>
              <w:right w:val="single" w:sz="8" w:space="0" w:color="auto"/>
            </w:tcBorders>
            <w:shd w:val="clear" w:color="auto" w:fill="auto"/>
            <w:noWrap/>
            <w:vAlign w:val="center"/>
          </w:tcPr>
          <w:p w14:paraId="60BBBF50" w14:textId="6F09257F" w:rsidR="00A20BC9" w:rsidRPr="00224B80" w:rsidRDefault="00A20BC9" w:rsidP="00A20BC9">
            <w:pPr>
              <w:jc w:val="center"/>
              <w:rPr>
                <w:sz w:val="22"/>
                <w:szCs w:val="22"/>
              </w:rPr>
            </w:pPr>
            <w:r w:rsidRPr="00A20BC9">
              <w:rPr>
                <w:sz w:val="22"/>
                <w:szCs w:val="22"/>
              </w:rPr>
              <w:t>165,3</w:t>
            </w:r>
          </w:p>
        </w:tc>
        <w:tc>
          <w:tcPr>
            <w:tcW w:w="342" w:type="pct"/>
            <w:tcBorders>
              <w:top w:val="nil"/>
              <w:left w:val="nil"/>
              <w:bottom w:val="single" w:sz="8" w:space="0" w:color="auto"/>
              <w:right w:val="single" w:sz="8" w:space="0" w:color="auto"/>
            </w:tcBorders>
            <w:shd w:val="clear" w:color="auto" w:fill="auto"/>
            <w:noWrap/>
            <w:vAlign w:val="center"/>
          </w:tcPr>
          <w:p w14:paraId="1DA74345" w14:textId="4CF05DEA" w:rsidR="00A20BC9" w:rsidRPr="00224B80" w:rsidRDefault="00A20BC9" w:rsidP="00A20BC9">
            <w:pPr>
              <w:jc w:val="center"/>
              <w:rPr>
                <w:sz w:val="22"/>
                <w:szCs w:val="22"/>
              </w:rPr>
            </w:pPr>
            <w:r w:rsidRPr="00A20BC9">
              <w:rPr>
                <w:sz w:val="22"/>
                <w:szCs w:val="22"/>
              </w:rPr>
              <w:t>165,3</w:t>
            </w:r>
          </w:p>
        </w:tc>
        <w:tc>
          <w:tcPr>
            <w:tcW w:w="331" w:type="pct"/>
            <w:tcBorders>
              <w:top w:val="nil"/>
              <w:left w:val="nil"/>
              <w:bottom w:val="single" w:sz="8" w:space="0" w:color="auto"/>
              <w:right w:val="single" w:sz="8" w:space="0" w:color="auto"/>
            </w:tcBorders>
            <w:shd w:val="clear" w:color="auto" w:fill="auto"/>
            <w:noWrap/>
            <w:vAlign w:val="center"/>
          </w:tcPr>
          <w:p w14:paraId="34CC746D" w14:textId="3C4FBFB0" w:rsidR="00A20BC9" w:rsidRPr="00224B80" w:rsidRDefault="00A20BC9" w:rsidP="00A20BC9">
            <w:pPr>
              <w:jc w:val="center"/>
              <w:rPr>
                <w:sz w:val="22"/>
                <w:szCs w:val="22"/>
              </w:rPr>
            </w:pPr>
            <w:r w:rsidRPr="00A20BC9">
              <w:rPr>
                <w:sz w:val="22"/>
                <w:szCs w:val="22"/>
              </w:rPr>
              <w:t>165,3</w:t>
            </w:r>
          </w:p>
        </w:tc>
        <w:tc>
          <w:tcPr>
            <w:tcW w:w="331" w:type="pct"/>
            <w:tcBorders>
              <w:top w:val="nil"/>
              <w:left w:val="nil"/>
              <w:bottom w:val="single" w:sz="8" w:space="0" w:color="auto"/>
              <w:right w:val="single" w:sz="8" w:space="0" w:color="auto"/>
            </w:tcBorders>
            <w:shd w:val="clear" w:color="auto" w:fill="auto"/>
            <w:noWrap/>
            <w:vAlign w:val="center"/>
          </w:tcPr>
          <w:p w14:paraId="229B4294" w14:textId="5A798912" w:rsidR="00A20BC9" w:rsidRPr="00224B80" w:rsidRDefault="00A20BC9" w:rsidP="00A20BC9">
            <w:pPr>
              <w:jc w:val="center"/>
              <w:rPr>
                <w:sz w:val="22"/>
                <w:szCs w:val="22"/>
              </w:rPr>
            </w:pPr>
            <w:r w:rsidRPr="00A20BC9">
              <w:rPr>
                <w:sz w:val="22"/>
                <w:szCs w:val="22"/>
              </w:rPr>
              <w:t>165,3</w:t>
            </w:r>
          </w:p>
        </w:tc>
        <w:tc>
          <w:tcPr>
            <w:tcW w:w="348" w:type="pct"/>
            <w:tcBorders>
              <w:top w:val="nil"/>
              <w:left w:val="nil"/>
              <w:bottom w:val="single" w:sz="8" w:space="0" w:color="auto"/>
              <w:right w:val="single" w:sz="8" w:space="0" w:color="auto"/>
            </w:tcBorders>
            <w:shd w:val="clear" w:color="auto" w:fill="auto"/>
            <w:vAlign w:val="center"/>
          </w:tcPr>
          <w:p w14:paraId="3955FE75" w14:textId="038C51FB" w:rsidR="00A20BC9" w:rsidRPr="00224B80" w:rsidRDefault="00A20BC9" w:rsidP="00A20BC9">
            <w:pPr>
              <w:jc w:val="center"/>
              <w:rPr>
                <w:sz w:val="22"/>
                <w:szCs w:val="22"/>
              </w:rPr>
            </w:pPr>
            <w:r w:rsidRPr="00A20BC9">
              <w:rPr>
                <w:sz w:val="22"/>
                <w:szCs w:val="22"/>
              </w:rPr>
              <w:t>165,3</w:t>
            </w:r>
          </w:p>
        </w:tc>
        <w:tc>
          <w:tcPr>
            <w:tcW w:w="426" w:type="pct"/>
            <w:tcBorders>
              <w:top w:val="nil"/>
              <w:left w:val="nil"/>
              <w:bottom w:val="single" w:sz="8" w:space="0" w:color="auto"/>
              <w:right w:val="single" w:sz="8" w:space="0" w:color="auto"/>
            </w:tcBorders>
            <w:shd w:val="clear" w:color="auto" w:fill="auto"/>
            <w:vAlign w:val="center"/>
          </w:tcPr>
          <w:p w14:paraId="330FAE6A" w14:textId="3931C6E0" w:rsidR="00A20BC9" w:rsidRPr="00224B80" w:rsidRDefault="00A20BC9" w:rsidP="00A20BC9">
            <w:pPr>
              <w:jc w:val="center"/>
              <w:rPr>
                <w:sz w:val="22"/>
                <w:szCs w:val="22"/>
              </w:rPr>
            </w:pPr>
            <w:r w:rsidRPr="00A20BC9">
              <w:rPr>
                <w:sz w:val="22"/>
                <w:szCs w:val="22"/>
              </w:rPr>
              <w:t>165,3</w:t>
            </w:r>
          </w:p>
        </w:tc>
        <w:tc>
          <w:tcPr>
            <w:tcW w:w="416" w:type="pct"/>
            <w:tcBorders>
              <w:top w:val="nil"/>
              <w:left w:val="nil"/>
              <w:bottom w:val="single" w:sz="8" w:space="0" w:color="auto"/>
              <w:right w:val="single" w:sz="8" w:space="0" w:color="auto"/>
            </w:tcBorders>
            <w:shd w:val="clear" w:color="auto" w:fill="auto"/>
            <w:vAlign w:val="center"/>
          </w:tcPr>
          <w:p w14:paraId="7BA2DF29" w14:textId="45A75E29" w:rsidR="00A20BC9" w:rsidRPr="00224B80" w:rsidRDefault="00A20BC9" w:rsidP="00A20BC9">
            <w:pPr>
              <w:jc w:val="center"/>
              <w:rPr>
                <w:sz w:val="22"/>
                <w:szCs w:val="22"/>
              </w:rPr>
            </w:pPr>
            <w:r w:rsidRPr="00A20BC9">
              <w:rPr>
                <w:sz w:val="22"/>
                <w:szCs w:val="22"/>
              </w:rPr>
              <w:t>165,3</w:t>
            </w:r>
          </w:p>
        </w:tc>
      </w:tr>
      <w:tr w:rsidR="00A20BC9" w:rsidRPr="00224B80" w14:paraId="5E3D01B0" w14:textId="77777777" w:rsidTr="00C363DD">
        <w:trPr>
          <w:cantSplit/>
        </w:trPr>
        <w:tc>
          <w:tcPr>
            <w:tcW w:w="274" w:type="pct"/>
            <w:shd w:val="clear" w:color="auto" w:fill="auto"/>
            <w:vAlign w:val="center"/>
          </w:tcPr>
          <w:p w14:paraId="190E5F3E" w14:textId="7412E0A1" w:rsidR="00A20BC9" w:rsidRPr="00224B80" w:rsidRDefault="00A20BC9" w:rsidP="00A20BC9">
            <w:pPr>
              <w:jc w:val="center"/>
              <w:rPr>
                <w:sz w:val="20"/>
                <w:szCs w:val="20"/>
              </w:rPr>
            </w:pPr>
            <w:r w:rsidRPr="00224B80">
              <w:rPr>
                <w:sz w:val="20"/>
                <w:szCs w:val="20"/>
              </w:rPr>
              <w:t>3.2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7688C89" w14:textId="6576A35D"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0E45AC1" w14:textId="13660C3E"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37A8909" w14:textId="4CF057C0" w:rsidR="00A20BC9" w:rsidRPr="00224B80" w:rsidRDefault="00A20BC9" w:rsidP="00A20BC9">
            <w:pPr>
              <w:jc w:val="center"/>
              <w:rPr>
                <w:sz w:val="22"/>
                <w:szCs w:val="22"/>
              </w:rPr>
            </w:pPr>
            <w:r w:rsidRPr="00A20BC9">
              <w:rPr>
                <w:sz w:val="22"/>
                <w:szCs w:val="22"/>
              </w:rPr>
              <w:t>184,3</w:t>
            </w:r>
          </w:p>
        </w:tc>
        <w:tc>
          <w:tcPr>
            <w:tcW w:w="323" w:type="pct"/>
            <w:tcBorders>
              <w:top w:val="nil"/>
              <w:left w:val="nil"/>
              <w:bottom w:val="single" w:sz="8" w:space="0" w:color="auto"/>
              <w:right w:val="single" w:sz="8" w:space="0" w:color="auto"/>
            </w:tcBorders>
            <w:shd w:val="clear" w:color="auto" w:fill="auto"/>
            <w:noWrap/>
            <w:vAlign w:val="center"/>
          </w:tcPr>
          <w:p w14:paraId="7EE7FFD3" w14:textId="3B63478D" w:rsidR="00A20BC9" w:rsidRPr="00224B80" w:rsidRDefault="00A20BC9" w:rsidP="00A20BC9">
            <w:pPr>
              <w:jc w:val="center"/>
              <w:rPr>
                <w:sz w:val="22"/>
                <w:szCs w:val="22"/>
              </w:rPr>
            </w:pPr>
            <w:r w:rsidRPr="00A20BC9">
              <w:rPr>
                <w:sz w:val="22"/>
                <w:szCs w:val="22"/>
              </w:rPr>
              <w:t>183,4</w:t>
            </w:r>
          </w:p>
        </w:tc>
        <w:tc>
          <w:tcPr>
            <w:tcW w:w="342" w:type="pct"/>
            <w:tcBorders>
              <w:top w:val="nil"/>
              <w:left w:val="nil"/>
              <w:bottom w:val="single" w:sz="8" w:space="0" w:color="auto"/>
              <w:right w:val="single" w:sz="8" w:space="0" w:color="auto"/>
            </w:tcBorders>
            <w:shd w:val="clear" w:color="auto" w:fill="auto"/>
            <w:noWrap/>
            <w:vAlign w:val="center"/>
          </w:tcPr>
          <w:p w14:paraId="254E2E86" w14:textId="6ABCCE27" w:rsidR="00A20BC9" w:rsidRPr="00224B80" w:rsidRDefault="00A20BC9" w:rsidP="00A20BC9">
            <w:pPr>
              <w:jc w:val="center"/>
              <w:rPr>
                <w:sz w:val="22"/>
                <w:szCs w:val="22"/>
              </w:rPr>
            </w:pPr>
            <w:r w:rsidRPr="00A20BC9">
              <w:rPr>
                <w:sz w:val="22"/>
                <w:szCs w:val="22"/>
              </w:rPr>
              <w:t>183,4</w:t>
            </w:r>
          </w:p>
        </w:tc>
        <w:tc>
          <w:tcPr>
            <w:tcW w:w="331" w:type="pct"/>
            <w:tcBorders>
              <w:top w:val="nil"/>
              <w:left w:val="nil"/>
              <w:bottom w:val="single" w:sz="8" w:space="0" w:color="auto"/>
              <w:right w:val="single" w:sz="8" w:space="0" w:color="auto"/>
            </w:tcBorders>
            <w:shd w:val="clear" w:color="auto" w:fill="auto"/>
            <w:noWrap/>
            <w:vAlign w:val="center"/>
          </w:tcPr>
          <w:p w14:paraId="435BA1AC" w14:textId="683D9784" w:rsidR="00A20BC9" w:rsidRPr="00224B80" w:rsidRDefault="00A20BC9" w:rsidP="00A20BC9">
            <w:pPr>
              <w:jc w:val="center"/>
              <w:rPr>
                <w:sz w:val="22"/>
                <w:szCs w:val="22"/>
              </w:rPr>
            </w:pPr>
            <w:r w:rsidRPr="00A20BC9">
              <w:rPr>
                <w:sz w:val="22"/>
                <w:szCs w:val="22"/>
              </w:rPr>
              <w:t>183,4</w:t>
            </w:r>
          </w:p>
        </w:tc>
        <w:tc>
          <w:tcPr>
            <w:tcW w:w="331" w:type="pct"/>
            <w:tcBorders>
              <w:top w:val="nil"/>
              <w:left w:val="nil"/>
              <w:bottom w:val="single" w:sz="8" w:space="0" w:color="auto"/>
              <w:right w:val="single" w:sz="8" w:space="0" w:color="auto"/>
            </w:tcBorders>
            <w:shd w:val="clear" w:color="auto" w:fill="auto"/>
            <w:noWrap/>
            <w:vAlign w:val="center"/>
          </w:tcPr>
          <w:p w14:paraId="2D5618E7" w14:textId="1DEA8BA1" w:rsidR="00A20BC9" w:rsidRPr="00224B80" w:rsidRDefault="00A20BC9" w:rsidP="00A20BC9">
            <w:pPr>
              <w:jc w:val="center"/>
              <w:rPr>
                <w:sz w:val="22"/>
                <w:szCs w:val="22"/>
              </w:rPr>
            </w:pPr>
            <w:r w:rsidRPr="00A20BC9">
              <w:rPr>
                <w:sz w:val="22"/>
                <w:szCs w:val="22"/>
              </w:rPr>
              <w:t>183,4</w:t>
            </w:r>
          </w:p>
        </w:tc>
        <w:tc>
          <w:tcPr>
            <w:tcW w:w="348" w:type="pct"/>
            <w:tcBorders>
              <w:top w:val="nil"/>
              <w:left w:val="nil"/>
              <w:bottom w:val="single" w:sz="8" w:space="0" w:color="auto"/>
              <w:right w:val="single" w:sz="8" w:space="0" w:color="auto"/>
            </w:tcBorders>
            <w:shd w:val="clear" w:color="auto" w:fill="auto"/>
            <w:vAlign w:val="center"/>
          </w:tcPr>
          <w:p w14:paraId="5B063274" w14:textId="49FB6FD0" w:rsidR="00A20BC9" w:rsidRPr="00224B80" w:rsidRDefault="00A20BC9" w:rsidP="00A20BC9">
            <w:pPr>
              <w:jc w:val="center"/>
              <w:rPr>
                <w:sz w:val="22"/>
                <w:szCs w:val="22"/>
              </w:rPr>
            </w:pPr>
            <w:r w:rsidRPr="00A20BC9">
              <w:rPr>
                <w:sz w:val="22"/>
                <w:szCs w:val="22"/>
              </w:rPr>
              <w:t>183,4</w:t>
            </w:r>
          </w:p>
        </w:tc>
        <w:tc>
          <w:tcPr>
            <w:tcW w:w="426" w:type="pct"/>
            <w:tcBorders>
              <w:top w:val="nil"/>
              <w:left w:val="nil"/>
              <w:bottom w:val="single" w:sz="8" w:space="0" w:color="auto"/>
              <w:right w:val="single" w:sz="8" w:space="0" w:color="auto"/>
            </w:tcBorders>
            <w:shd w:val="clear" w:color="auto" w:fill="auto"/>
            <w:vAlign w:val="center"/>
          </w:tcPr>
          <w:p w14:paraId="17CA727F" w14:textId="4DFD4D9C" w:rsidR="00A20BC9" w:rsidRPr="00224B80" w:rsidRDefault="00A20BC9" w:rsidP="00A20BC9">
            <w:pPr>
              <w:jc w:val="center"/>
              <w:rPr>
                <w:sz w:val="22"/>
                <w:szCs w:val="22"/>
              </w:rPr>
            </w:pPr>
            <w:r w:rsidRPr="00A20BC9">
              <w:rPr>
                <w:sz w:val="22"/>
                <w:szCs w:val="22"/>
              </w:rPr>
              <w:t>183,4</w:t>
            </w:r>
          </w:p>
        </w:tc>
        <w:tc>
          <w:tcPr>
            <w:tcW w:w="416" w:type="pct"/>
            <w:tcBorders>
              <w:top w:val="nil"/>
              <w:left w:val="nil"/>
              <w:bottom w:val="single" w:sz="8" w:space="0" w:color="auto"/>
              <w:right w:val="single" w:sz="8" w:space="0" w:color="auto"/>
            </w:tcBorders>
            <w:shd w:val="clear" w:color="auto" w:fill="auto"/>
            <w:vAlign w:val="center"/>
          </w:tcPr>
          <w:p w14:paraId="4C972A42" w14:textId="09974BB7" w:rsidR="00A20BC9" w:rsidRPr="00224B80" w:rsidRDefault="00A20BC9" w:rsidP="00A20BC9">
            <w:pPr>
              <w:jc w:val="center"/>
              <w:rPr>
                <w:sz w:val="22"/>
                <w:szCs w:val="22"/>
              </w:rPr>
            </w:pPr>
            <w:r w:rsidRPr="00A20BC9">
              <w:rPr>
                <w:sz w:val="22"/>
                <w:szCs w:val="22"/>
              </w:rPr>
              <w:t>183,4</w:t>
            </w:r>
          </w:p>
        </w:tc>
      </w:tr>
      <w:tr w:rsidR="00A20BC9" w:rsidRPr="00224B80" w14:paraId="0C206FF4" w14:textId="77777777" w:rsidTr="00C363DD">
        <w:trPr>
          <w:cantSplit/>
        </w:trPr>
        <w:tc>
          <w:tcPr>
            <w:tcW w:w="274" w:type="pct"/>
            <w:shd w:val="clear" w:color="auto" w:fill="auto"/>
            <w:vAlign w:val="center"/>
          </w:tcPr>
          <w:p w14:paraId="0CC64002" w14:textId="29C9192C" w:rsidR="00A20BC9" w:rsidRPr="00224B80" w:rsidRDefault="00A20BC9" w:rsidP="00A20BC9">
            <w:pPr>
              <w:jc w:val="center"/>
              <w:rPr>
                <w:sz w:val="20"/>
                <w:szCs w:val="20"/>
              </w:rPr>
            </w:pPr>
            <w:r w:rsidRPr="00224B80">
              <w:rPr>
                <w:sz w:val="20"/>
                <w:szCs w:val="20"/>
              </w:rPr>
              <w:t>3.3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C9240E1" w14:textId="5373A102"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01CFBB67" w14:textId="15F49A81"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195512B8" w14:textId="63D7F2FF" w:rsidR="00A20BC9" w:rsidRPr="00224B80" w:rsidRDefault="00A20BC9" w:rsidP="00A20BC9">
            <w:pPr>
              <w:jc w:val="center"/>
              <w:rPr>
                <w:sz w:val="22"/>
                <w:szCs w:val="22"/>
              </w:rPr>
            </w:pPr>
            <w:r w:rsidRPr="00A20BC9">
              <w:rPr>
                <w:sz w:val="22"/>
                <w:szCs w:val="22"/>
              </w:rPr>
              <w:t>196,9</w:t>
            </w:r>
          </w:p>
        </w:tc>
        <w:tc>
          <w:tcPr>
            <w:tcW w:w="323" w:type="pct"/>
            <w:tcBorders>
              <w:top w:val="nil"/>
              <w:left w:val="nil"/>
              <w:bottom w:val="single" w:sz="8" w:space="0" w:color="auto"/>
              <w:right w:val="single" w:sz="8" w:space="0" w:color="auto"/>
            </w:tcBorders>
            <w:shd w:val="clear" w:color="auto" w:fill="auto"/>
            <w:noWrap/>
            <w:vAlign w:val="center"/>
          </w:tcPr>
          <w:p w14:paraId="6FBBEE71" w14:textId="6E91F9F3" w:rsidR="00A20BC9" w:rsidRPr="00224B80" w:rsidRDefault="00A20BC9" w:rsidP="00A20BC9">
            <w:pPr>
              <w:jc w:val="center"/>
              <w:rPr>
                <w:sz w:val="22"/>
                <w:szCs w:val="22"/>
              </w:rPr>
            </w:pPr>
            <w:r w:rsidRPr="00A20BC9">
              <w:rPr>
                <w:sz w:val="22"/>
                <w:szCs w:val="22"/>
              </w:rPr>
              <w:t>198,7</w:t>
            </w:r>
          </w:p>
        </w:tc>
        <w:tc>
          <w:tcPr>
            <w:tcW w:w="342" w:type="pct"/>
            <w:tcBorders>
              <w:top w:val="nil"/>
              <w:left w:val="nil"/>
              <w:bottom w:val="single" w:sz="8" w:space="0" w:color="auto"/>
              <w:right w:val="single" w:sz="8" w:space="0" w:color="auto"/>
            </w:tcBorders>
            <w:shd w:val="clear" w:color="auto" w:fill="auto"/>
            <w:noWrap/>
            <w:vAlign w:val="center"/>
          </w:tcPr>
          <w:p w14:paraId="17B74E7A" w14:textId="712ECCE5" w:rsidR="00A20BC9" w:rsidRPr="00224B80" w:rsidRDefault="00A20BC9" w:rsidP="00A20BC9">
            <w:pPr>
              <w:jc w:val="center"/>
              <w:rPr>
                <w:sz w:val="22"/>
                <w:szCs w:val="22"/>
              </w:rPr>
            </w:pPr>
            <w:r w:rsidRPr="00A20BC9">
              <w:rPr>
                <w:sz w:val="22"/>
                <w:szCs w:val="22"/>
              </w:rPr>
              <w:t>198,7</w:t>
            </w:r>
          </w:p>
        </w:tc>
        <w:tc>
          <w:tcPr>
            <w:tcW w:w="331" w:type="pct"/>
            <w:tcBorders>
              <w:top w:val="nil"/>
              <w:left w:val="nil"/>
              <w:bottom w:val="single" w:sz="8" w:space="0" w:color="auto"/>
              <w:right w:val="single" w:sz="8" w:space="0" w:color="auto"/>
            </w:tcBorders>
            <w:shd w:val="clear" w:color="auto" w:fill="auto"/>
            <w:noWrap/>
            <w:vAlign w:val="center"/>
          </w:tcPr>
          <w:p w14:paraId="6E4A67AC" w14:textId="2B776381" w:rsidR="00A20BC9" w:rsidRPr="00224B80" w:rsidRDefault="00A20BC9" w:rsidP="00A20BC9">
            <w:pPr>
              <w:jc w:val="center"/>
              <w:rPr>
                <w:sz w:val="22"/>
                <w:szCs w:val="22"/>
              </w:rPr>
            </w:pPr>
            <w:r w:rsidRPr="00A20BC9">
              <w:rPr>
                <w:sz w:val="22"/>
                <w:szCs w:val="22"/>
              </w:rPr>
              <w:t>198,7</w:t>
            </w:r>
          </w:p>
        </w:tc>
        <w:tc>
          <w:tcPr>
            <w:tcW w:w="331" w:type="pct"/>
            <w:tcBorders>
              <w:top w:val="nil"/>
              <w:left w:val="nil"/>
              <w:bottom w:val="single" w:sz="8" w:space="0" w:color="auto"/>
              <w:right w:val="single" w:sz="8" w:space="0" w:color="auto"/>
            </w:tcBorders>
            <w:shd w:val="clear" w:color="auto" w:fill="auto"/>
            <w:noWrap/>
            <w:vAlign w:val="center"/>
          </w:tcPr>
          <w:p w14:paraId="37782B05" w14:textId="1E311E83" w:rsidR="00A20BC9" w:rsidRPr="00224B80" w:rsidRDefault="00A20BC9" w:rsidP="00A20BC9">
            <w:pPr>
              <w:jc w:val="center"/>
              <w:rPr>
                <w:sz w:val="22"/>
                <w:szCs w:val="22"/>
              </w:rPr>
            </w:pPr>
            <w:r w:rsidRPr="00A20BC9">
              <w:rPr>
                <w:sz w:val="22"/>
                <w:szCs w:val="22"/>
              </w:rPr>
              <w:t>198,7</w:t>
            </w:r>
          </w:p>
        </w:tc>
        <w:tc>
          <w:tcPr>
            <w:tcW w:w="348" w:type="pct"/>
            <w:tcBorders>
              <w:top w:val="nil"/>
              <w:left w:val="nil"/>
              <w:bottom w:val="single" w:sz="8" w:space="0" w:color="auto"/>
              <w:right w:val="single" w:sz="8" w:space="0" w:color="auto"/>
            </w:tcBorders>
            <w:shd w:val="clear" w:color="auto" w:fill="auto"/>
            <w:vAlign w:val="center"/>
          </w:tcPr>
          <w:p w14:paraId="18172A46" w14:textId="5D6C487A" w:rsidR="00A20BC9" w:rsidRPr="00224B80" w:rsidRDefault="00A20BC9" w:rsidP="00A20BC9">
            <w:pPr>
              <w:jc w:val="center"/>
              <w:rPr>
                <w:sz w:val="22"/>
                <w:szCs w:val="22"/>
              </w:rPr>
            </w:pPr>
            <w:r w:rsidRPr="00A20BC9">
              <w:rPr>
                <w:sz w:val="22"/>
                <w:szCs w:val="22"/>
              </w:rPr>
              <w:t>198,7</w:t>
            </w:r>
          </w:p>
        </w:tc>
        <w:tc>
          <w:tcPr>
            <w:tcW w:w="426" w:type="pct"/>
            <w:tcBorders>
              <w:top w:val="nil"/>
              <w:left w:val="nil"/>
              <w:bottom w:val="single" w:sz="8" w:space="0" w:color="auto"/>
              <w:right w:val="single" w:sz="8" w:space="0" w:color="auto"/>
            </w:tcBorders>
            <w:shd w:val="clear" w:color="auto" w:fill="auto"/>
            <w:vAlign w:val="center"/>
          </w:tcPr>
          <w:p w14:paraId="4BBD6F89" w14:textId="1E2555B3" w:rsidR="00A20BC9" w:rsidRPr="00224B80" w:rsidRDefault="00A20BC9" w:rsidP="00A20BC9">
            <w:pPr>
              <w:jc w:val="center"/>
              <w:rPr>
                <w:sz w:val="22"/>
                <w:szCs w:val="22"/>
              </w:rPr>
            </w:pPr>
            <w:r w:rsidRPr="00A20BC9">
              <w:rPr>
                <w:sz w:val="22"/>
                <w:szCs w:val="22"/>
              </w:rPr>
              <w:t>198,7</w:t>
            </w:r>
          </w:p>
        </w:tc>
        <w:tc>
          <w:tcPr>
            <w:tcW w:w="416" w:type="pct"/>
            <w:tcBorders>
              <w:top w:val="nil"/>
              <w:left w:val="nil"/>
              <w:bottom w:val="single" w:sz="8" w:space="0" w:color="auto"/>
              <w:right w:val="single" w:sz="8" w:space="0" w:color="auto"/>
            </w:tcBorders>
            <w:shd w:val="clear" w:color="auto" w:fill="auto"/>
            <w:vAlign w:val="center"/>
          </w:tcPr>
          <w:p w14:paraId="3D6CA5C6" w14:textId="195584A7" w:rsidR="00A20BC9" w:rsidRPr="00224B80" w:rsidRDefault="00A20BC9" w:rsidP="00A20BC9">
            <w:pPr>
              <w:jc w:val="center"/>
              <w:rPr>
                <w:sz w:val="22"/>
                <w:szCs w:val="22"/>
              </w:rPr>
            </w:pPr>
            <w:r w:rsidRPr="00A20BC9">
              <w:rPr>
                <w:sz w:val="22"/>
                <w:szCs w:val="22"/>
              </w:rPr>
              <w:t>198,7</w:t>
            </w:r>
          </w:p>
        </w:tc>
      </w:tr>
      <w:tr w:rsidR="00A20BC9" w:rsidRPr="00224B80" w14:paraId="4310D15A" w14:textId="77777777" w:rsidTr="00C363DD">
        <w:trPr>
          <w:cantSplit/>
        </w:trPr>
        <w:tc>
          <w:tcPr>
            <w:tcW w:w="274" w:type="pct"/>
            <w:shd w:val="clear" w:color="auto" w:fill="auto"/>
            <w:vAlign w:val="center"/>
          </w:tcPr>
          <w:p w14:paraId="13B53A48" w14:textId="5AB738DA" w:rsidR="00A20BC9" w:rsidRPr="00224B80" w:rsidRDefault="00A20BC9" w:rsidP="00A20BC9">
            <w:pPr>
              <w:jc w:val="center"/>
              <w:rPr>
                <w:sz w:val="20"/>
                <w:szCs w:val="20"/>
              </w:rPr>
            </w:pPr>
            <w:r w:rsidRPr="00224B80">
              <w:rPr>
                <w:sz w:val="20"/>
                <w:szCs w:val="20"/>
              </w:rPr>
              <w:t>3.4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A89AA3C" w14:textId="773C4F98"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7E547D9C" w14:textId="5FC67B9E"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0A63C442" w14:textId="5C8150E9" w:rsidR="00A20BC9" w:rsidRPr="00224B80" w:rsidRDefault="00A20BC9" w:rsidP="00A20BC9">
            <w:pPr>
              <w:jc w:val="center"/>
              <w:rPr>
                <w:sz w:val="22"/>
                <w:szCs w:val="22"/>
              </w:rPr>
            </w:pPr>
            <w:r w:rsidRPr="00A20BC9">
              <w:rPr>
                <w:sz w:val="22"/>
                <w:szCs w:val="22"/>
              </w:rPr>
              <w:t>547,2</w:t>
            </w:r>
          </w:p>
        </w:tc>
        <w:tc>
          <w:tcPr>
            <w:tcW w:w="323" w:type="pct"/>
            <w:tcBorders>
              <w:top w:val="nil"/>
              <w:left w:val="nil"/>
              <w:bottom w:val="single" w:sz="8" w:space="0" w:color="auto"/>
              <w:right w:val="single" w:sz="8" w:space="0" w:color="auto"/>
            </w:tcBorders>
            <w:shd w:val="clear" w:color="auto" w:fill="auto"/>
            <w:noWrap/>
            <w:vAlign w:val="center"/>
          </w:tcPr>
          <w:p w14:paraId="306CD1BF" w14:textId="6809E5CA" w:rsidR="00A20BC9" w:rsidRPr="00224B80" w:rsidRDefault="00A20BC9" w:rsidP="00A20BC9">
            <w:pPr>
              <w:jc w:val="center"/>
              <w:rPr>
                <w:sz w:val="22"/>
                <w:szCs w:val="22"/>
              </w:rPr>
            </w:pPr>
            <w:r w:rsidRPr="00A20BC9">
              <w:rPr>
                <w:sz w:val="22"/>
                <w:szCs w:val="22"/>
              </w:rPr>
              <w:t>158,7</w:t>
            </w:r>
          </w:p>
        </w:tc>
        <w:tc>
          <w:tcPr>
            <w:tcW w:w="342" w:type="pct"/>
            <w:tcBorders>
              <w:top w:val="nil"/>
              <w:left w:val="nil"/>
              <w:bottom w:val="single" w:sz="8" w:space="0" w:color="auto"/>
              <w:right w:val="single" w:sz="8" w:space="0" w:color="auto"/>
            </w:tcBorders>
            <w:shd w:val="clear" w:color="auto" w:fill="auto"/>
            <w:noWrap/>
            <w:vAlign w:val="center"/>
          </w:tcPr>
          <w:p w14:paraId="59B767F3" w14:textId="5EC16CD8" w:rsidR="00A20BC9" w:rsidRPr="00224B80" w:rsidRDefault="00A20BC9" w:rsidP="00A20BC9">
            <w:pPr>
              <w:jc w:val="center"/>
              <w:rPr>
                <w:sz w:val="22"/>
                <w:szCs w:val="22"/>
              </w:rPr>
            </w:pPr>
            <w:r w:rsidRPr="00A20BC9">
              <w:rPr>
                <w:sz w:val="22"/>
                <w:szCs w:val="22"/>
              </w:rPr>
              <w:t>158,7</w:t>
            </w:r>
          </w:p>
        </w:tc>
        <w:tc>
          <w:tcPr>
            <w:tcW w:w="331" w:type="pct"/>
            <w:tcBorders>
              <w:top w:val="nil"/>
              <w:left w:val="nil"/>
              <w:bottom w:val="single" w:sz="8" w:space="0" w:color="auto"/>
              <w:right w:val="single" w:sz="8" w:space="0" w:color="auto"/>
            </w:tcBorders>
            <w:shd w:val="clear" w:color="auto" w:fill="auto"/>
            <w:noWrap/>
            <w:vAlign w:val="center"/>
          </w:tcPr>
          <w:p w14:paraId="6C1BADC4" w14:textId="3D797AFA" w:rsidR="00A20BC9" w:rsidRPr="00224B80" w:rsidRDefault="00A20BC9" w:rsidP="00A20BC9">
            <w:pPr>
              <w:jc w:val="center"/>
              <w:rPr>
                <w:sz w:val="22"/>
                <w:szCs w:val="22"/>
              </w:rPr>
            </w:pPr>
            <w:r w:rsidRPr="00A20BC9">
              <w:rPr>
                <w:sz w:val="22"/>
                <w:szCs w:val="22"/>
              </w:rPr>
              <w:t>158,7</w:t>
            </w:r>
          </w:p>
        </w:tc>
        <w:tc>
          <w:tcPr>
            <w:tcW w:w="331" w:type="pct"/>
            <w:tcBorders>
              <w:top w:val="nil"/>
              <w:left w:val="nil"/>
              <w:bottom w:val="single" w:sz="8" w:space="0" w:color="auto"/>
              <w:right w:val="single" w:sz="8" w:space="0" w:color="auto"/>
            </w:tcBorders>
            <w:shd w:val="clear" w:color="auto" w:fill="auto"/>
            <w:noWrap/>
            <w:vAlign w:val="center"/>
          </w:tcPr>
          <w:p w14:paraId="7CE625E5" w14:textId="786FA0DC" w:rsidR="00A20BC9" w:rsidRPr="00224B80" w:rsidRDefault="00A20BC9" w:rsidP="00A20BC9">
            <w:pPr>
              <w:jc w:val="center"/>
              <w:rPr>
                <w:sz w:val="22"/>
                <w:szCs w:val="22"/>
              </w:rPr>
            </w:pPr>
            <w:r w:rsidRPr="00A20BC9">
              <w:rPr>
                <w:sz w:val="22"/>
                <w:szCs w:val="22"/>
              </w:rPr>
              <w:t>158,7</w:t>
            </w:r>
          </w:p>
        </w:tc>
        <w:tc>
          <w:tcPr>
            <w:tcW w:w="348" w:type="pct"/>
            <w:tcBorders>
              <w:top w:val="nil"/>
              <w:left w:val="nil"/>
              <w:bottom w:val="single" w:sz="8" w:space="0" w:color="auto"/>
              <w:right w:val="single" w:sz="8" w:space="0" w:color="auto"/>
            </w:tcBorders>
            <w:shd w:val="clear" w:color="auto" w:fill="auto"/>
            <w:vAlign w:val="center"/>
          </w:tcPr>
          <w:p w14:paraId="2448BF66" w14:textId="6D7B022B" w:rsidR="00A20BC9" w:rsidRPr="00224B80" w:rsidRDefault="00A20BC9" w:rsidP="00A20BC9">
            <w:pPr>
              <w:jc w:val="center"/>
              <w:rPr>
                <w:sz w:val="22"/>
                <w:szCs w:val="22"/>
              </w:rPr>
            </w:pPr>
            <w:r w:rsidRPr="00A20BC9">
              <w:rPr>
                <w:sz w:val="22"/>
                <w:szCs w:val="22"/>
              </w:rPr>
              <w:t>158,7</w:t>
            </w:r>
          </w:p>
        </w:tc>
        <w:tc>
          <w:tcPr>
            <w:tcW w:w="426" w:type="pct"/>
            <w:tcBorders>
              <w:top w:val="nil"/>
              <w:left w:val="nil"/>
              <w:bottom w:val="single" w:sz="8" w:space="0" w:color="auto"/>
              <w:right w:val="single" w:sz="8" w:space="0" w:color="auto"/>
            </w:tcBorders>
            <w:shd w:val="clear" w:color="auto" w:fill="auto"/>
            <w:vAlign w:val="center"/>
          </w:tcPr>
          <w:p w14:paraId="15E3739D" w14:textId="230F1B57" w:rsidR="00A20BC9" w:rsidRPr="00224B80" w:rsidRDefault="00A20BC9" w:rsidP="00A20BC9">
            <w:pPr>
              <w:jc w:val="center"/>
              <w:rPr>
                <w:sz w:val="22"/>
                <w:szCs w:val="22"/>
              </w:rPr>
            </w:pPr>
            <w:r w:rsidRPr="00A20BC9">
              <w:rPr>
                <w:sz w:val="22"/>
                <w:szCs w:val="22"/>
              </w:rPr>
              <w:t>158,7</w:t>
            </w:r>
          </w:p>
        </w:tc>
        <w:tc>
          <w:tcPr>
            <w:tcW w:w="416" w:type="pct"/>
            <w:tcBorders>
              <w:top w:val="nil"/>
              <w:left w:val="nil"/>
              <w:bottom w:val="single" w:sz="8" w:space="0" w:color="auto"/>
              <w:right w:val="single" w:sz="8" w:space="0" w:color="auto"/>
            </w:tcBorders>
            <w:shd w:val="clear" w:color="auto" w:fill="auto"/>
            <w:vAlign w:val="center"/>
          </w:tcPr>
          <w:p w14:paraId="51D7136B" w14:textId="1598ABDB" w:rsidR="00A20BC9" w:rsidRPr="00224B80" w:rsidRDefault="00A20BC9" w:rsidP="00A20BC9">
            <w:pPr>
              <w:jc w:val="center"/>
              <w:rPr>
                <w:sz w:val="22"/>
                <w:szCs w:val="22"/>
              </w:rPr>
            </w:pPr>
            <w:r w:rsidRPr="00A20BC9">
              <w:rPr>
                <w:sz w:val="22"/>
                <w:szCs w:val="22"/>
              </w:rPr>
              <w:t>158,7</w:t>
            </w:r>
          </w:p>
        </w:tc>
      </w:tr>
      <w:tr w:rsidR="00A20BC9" w:rsidRPr="00224B80" w14:paraId="37E9A528" w14:textId="77777777" w:rsidTr="00C363DD">
        <w:trPr>
          <w:cantSplit/>
        </w:trPr>
        <w:tc>
          <w:tcPr>
            <w:tcW w:w="274" w:type="pct"/>
            <w:shd w:val="clear" w:color="auto" w:fill="auto"/>
            <w:vAlign w:val="center"/>
          </w:tcPr>
          <w:p w14:paraId="46615E8D" w14:textId="37859778" w:rsidR="00A20BC9" w:rsidRPr="00224B80" w:rsidRDefault="00A20BC9" w:rsidP="00A20BC9">
            <w:pPr>
              <w:jc w:val="center"/>
              <w:rPr>
                <w:sz w:val="20"/>
                <w:szCs w:val="20"/>
              </w:rPr>
            </w:pPr>
            <w:r w:rsidRPr="00224B80">
              <w:rPr>
                <w:sz w:val="20"/>
                <w:szCs w:val="20"/>
              </w:rPr>
              <w:t>3.5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07527CF" w14:textId="1971B897"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4984E8D8" w14:textId="3AC33027" w:rsidR="00A20BC9" w:rsidRPr="00224B80" w:rsidRDefault="00A20BC9" w:rsidP="00A20BC9">
            <w:pPr>
              <w:jc w:val="center"/>
              <w:rPr>
                <w:sz w:val="20"/>
                <w:szCs w:val="20"/>
              </w:rPr>
            </w:pPr>
            <w:r w:rsidRPr="00A20BC9">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0AE58C99" w14:textId="5F6BDBFF"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234F932A" w14:textId="22F95EC1"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3ECD73F8" w14:textId="1DD8F376"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6AE6D665" w14:textId="640AD17C"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34BBD0B6" w14:textId="1C8A0DA9"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24429EE0" w14:textId="2352C606"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2AD5B92A" w14:textId="076DB8E5"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642D462A" w14:textId="13F2DC3E" w:rsidR="00A20BC9" w:rsidRPr="00224B80" w:rsidRDefault="00A20BC9" w:rsidP="00A20BC9">
            <w:pPr>
              <w:jc w:val="center"/>
              <w:rPr>
                <w:sz w:val="22"/>
                <w:szCs w:val="22"/>
              </w:rPr>
            </w:pPr>
            <w:r w:rsidRPr="00224B80">
              <w:rPr>
                <w:sz w:val="22"/>
                <w:szCs w:val="22"/>
              </w:rPr>
              <w:t>н/д</w:t>
            </w:r>
          </w:p>
        </w:tc>
      </w:tr>
      <w:tr w:rsidR="00A20BC9" w:rsidRPr="00224B80" w14:paraId="34A4C7F0" w14:textId="77777777" w:rsidTr="00C363DD">
        <w:trPr>
          <w:cantSplit/>
        </w:trPr>
        <w:tc>
          <w:tcPr>
            <w:tcW w:w="274" w:type="pct"/>
            <w:shd w:val="clear" w:color="auto" w:fill="auto"/>
            <w:vAlign w:val="center"/>
          </w:tcPr>
          <w:p w14:paraId="20CA84DD" w14:textId="7BFDE73C" w:rsidR="00A20BC9" w:rsidRPr="00224B80" w:rsidRDefault="00A20BC9" w:rsidP="00A20BC9">
            <w:pPr>
              <w:jc w:val="center"/>
              <w:rPr>
                <w:sz w:val="20"/>
                <w:szCs w:val="20"/>
              </w:rPr>
            </w:pPr>
            <w:r w:rsidRPr="00224B80">
              <w:rPr>
                <w:sz w:val="20"/>
                <w:szCs w:val="20"/>
              </w:rPr>
              <w:t>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457D367" w14:textId="3097015A" w:rsidR="00A20BC9" w:rsidRPr="00224B80" w:rsidRDefault="00A20BC9" w:rsidP="00A20BC9">
            <w:pPr>
              <w:jc w:val="center"/>
              <w:rPr>
                <w:sz w:val="20"/>
                <w:szCs w:val="20"/>
              </w:rPr>
            </w:pPr>
            <w:r w:rsidRPr="00A20BC9">
              <w:rPr>
                <w:sz w:val="20"/>
                <w:szCs w:val="20"/>
              </w:rPr>
              <w:t>Отношение величины технологических потерь тепловой энергии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0855C3FA" w14:textId="2C1BB842" w:rsidR="00A20BC9" w:rsidRPr="00224B80" w:rsidRDefault="00A20BC9" w:rsidP="00A20BC9">
            <w:pPr>
              <w:jc w:val="center"/>
              <w:rPr>
                <w:sz w:val="20"/>
                <w:szCs w:val="20"/>
              </w:rPr>
            </w:pPr>
            <w:r w:rsidRPr="00A20BC9">
              <w:rPr>
                <w:sz w:val="22"/>
                <w:szCs w:val="22"/>
              </w:rPr>
              <w:t> </w:t>
            </w:r>
          </w:p>
        </w:tc>
        <w:tc>
          <w:tcPr>
            <w:tcW w:w="333" w:type="pct"/>
            <w:tcBorders>
              <w:top w:val="nil"/>
              <w:left w:val="nil"/>
              <w:bottom w:val="single" w:sz="8" w:space="0" w:color="auto"/>
              <w:right w:val="single" w:sz="8" w:space="0" w:color="auto"/>
            </w:tcBorders>
            <w:shd w:val="clear" w:color="auto" w:fill="auto"/>
            <w:noWrap/>
            <w:vAlign w:val="center"/>
          </w:tcPr>
          <w:p w14:paraId="5D4C1214" w14:textId="3E78784B"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4A5E7550" w14:textId="2EABB78E"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24C7550E" w14:textId="0CAD820E"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0E16CF82" w14:textId="776300CA"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1C236467" w14:textId="2C223DF2"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14CF8369" w14:textId="38AF2A6E"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77F10B43" w14:textId="32FB9CAC"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754A0B6A" w14:textId="79B63CBC" w:rsidR="00A20BC9" w:rsidRPr="00224B80" w:rsidRDefault="00A20BC9" w:rsidP="00A20BC9">
            <w:pPr>
              <w:jc w:val="center"/>
              <w:rPr>
                <w:sz w:val="22"/>
                <w:szCs w:val="22"/>
              </w:rPr>
            </w:pPr>
            <w:r w:rsidRPr="00A20BC9">
              <w:rPr>
                <w:sz w:val="22"/>
                <w:szCs w:val="22"/>
              </w:rPr>
              <w:t> </w:t>
            </w:r>
          </w:p>
        </w:tc>
      </w:tr>
      <w:tr w:rsidR="00A20BC9" w:rsidRPr="00224B80" w14:paraId="5E7DD25C" w14:textId="77777777" w:rsidTr="00C363DD">
        <w:trPr>
          <w:cantSplit/>
        </w:trPr>
        <w:tc>
          <w:tcPr>
            <w:tcW w:w="274" w:type="pct"/>
            <w:shd w:val="clear" w:color="auto" w:fill="auto"/>
            <w:vAlign w:val="center"/>
          </w:tcPr>
          <w:p w14:paraId="72156F68" w14:textId="2E0B00BC" w:rsidR="00A20BC9" w:rsidRPr="00224B80" w:rsidRDefault="00A20BC9" w:rsidP="00A20BC9">
            <w:pPr>
              <w:jc w:val="center"/>
              <w:rPr>
                <w:sz w:val="20"/>
                <w:szCs w:val="20"/>
              </w:rPr>
            </w:pPr>
            <w:r w:rsidRPr="00224B80">
              <w:rPr>
                <w:sz w:val="20"/>
                <w:szCs w:val="20"/>
              </w:rPr>
              <w:t>4.1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B5FEB9B" w14:textId="1BFC03E4"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69DE78D7" w14:textId="2E2E0DF5" w:rsidR="00A20BC9" w:rsidRPr="00224B80" w:rsidRDefault="00A20BC9" w:rsidP="00A20BC9">
            <w:pPr>
              <w:jc w:val="center"/>
              <w:rPr>
                <w:sz w:val="22"/>
                <w:szCs w:val="22"/>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16CEC0A7" w14:textId="37DA3876" w:rsidR="00A20BC9" w:rsidRPr="00224B80" w:rsidRDefault="00A20BC9" w:rsidP="00A20BC9">
            <w:pPr>
              <w:jc w:val="center"/>
              <w:rPr>
                <w:sz w:val="22"/>
                <w:szCs w:val="22"/>
              </w:rPr>
            </w:pPr>
            <w:r w:rsidRPr="00A20BC9">
              <w:rPr>
                <w:sz w:val="22"/>
                <w:szCs w:val="22"/>
              </w:rPr>
              <w:t>3,961</w:t>
            </w:r>
          </w:p>
        </w:tc>
        <w:tc>
          <w:tcPr>
            <w:tcW w:w="323" w:type="pct"/>
            <w:tcBorders>
              <w:top w:val="nil"/>
              <w:left w:val="nil"/>
              <w:bottom w:val="single" w:sz="8" w:space="0" w:color="auto"/>
              <w:right w:val="single" w:sz="8" w:space="0" w:color="auto"/>
            </w:tcBorders>
            <w:shd w:val="clear" w:color="auto" w:fill="auto"/>
            <w:noWrap/>
            <w:vAlign w:val="center"/>
          </w:tcPr>
          <w:p w14:paraId="14C17367" w14:textId="49B4D325" w:rsidR="00A20BC9" w:rsidRPr="00224B80" w:rsidRDefault="00A20BC9" w:rsidP="00A20BC9">
            <w:pPr>
              <w:jc w:val="center"/>
              <w:rPr>
                <w:sz w:val="22"/>
                <w:szCs w:val="22"/>
              </w:rPr>
            </w:pPr>
            <w:r w:rsidRPr="00A20BC9">
              <w:rPr>
                <w:sz w:val="22"/>
                <w:szCs w:val="22"/>
              </w:rPr>
              <w:t>3,961</w:t>
            </w:r>
          </w:p>
        </w:tc>
        <w:tc>
          <w:tcPr>
            <w:tcW w:w="342" w:type="pct"/>
            <w:tcBorders>
              <w:top w:val="nil"/>
              <w:left w:val="nil"/>
              <w:bottom w:val="single" w:sz="8" w:space="0" w:color="auto"/>
              <w:right w:val="single" w:sz="8" w:space="0" w:color="auto"/>
            </w:tcBorders>
            <w:shd w:val="clear" w:color="auto" w:fill="auto"/>
            <w:noWrap/>
            <w:vAlign w:val="center"/>
          </w:tcPr>
          <w:p w14:paraId="5C74FAC0" w14:textId="391508D6" w:rsidR="00A20BC9" w:rsidRPr="00224B80" w:rsidRDefault="00A20BC9" w:rsidP="00A20BC9">
            <w:pPr>
              <w:jc w:val="center"/>
              <w:rPr>
                <w:sz w:val="22"/>
                <w:szCs w:val="22"/>
              </w:rPr>
            </w:pPr>
            <w:r w:rsidRPr="00A20BC9">
              <w:rPr>
                <w:sz w:val="22"/>
                <w:szCs w:val="22"/>
              </w:rPr>
              <w:t>3,961</w:t>
            </w:r>
          </w:p>
        </w:tc>
        <w:tc>
          <w:tcPr>
            <w:tcW w:w="331" w:type="pct"/>
            <w:tcBorders>
              <w:top w:val="nil"/>
              <w:left w:val="nil"/>
              <w:bottom w:val="single" w:sz="8" w:space="0" w:color="auto"/>
              <w:right w:val="single" w:sz="8" w:space="0" w:color="auto"/>
            </w:tcBorders>
            <w:shd w:val="clear" w:color="auto" w:fill="auto"/>
            <w:noWrap/>
            <w:vAlign w:val="center"/>
          </w:tcPr>
          <w:p w14:paraId="0EC48AC5" w14:textId="7700BDC6" w:rsidR="00A20BC9" w:rsidRPr="00224B80" w:rsidRDefault="00A20BC9" w:rsidP="00A20BC9">
            <w:pPr>
              <w:jc w:val="center"/>
              <w:rPr>
                <w:sz w:val="22"/>
                <w:szCs w:val="22"/>
              </w:rPr>
            </w:pPr>
            <w:r w:rsidRPr="00A20BC9">
              <w:rPr>
                <w:sz w:val="22"/>
                <w:szCs w:val="22"/>
              </w:rPr>
              <w:t>3,961</w:t>
            </w:r>
          </w:p>
        </w:tc>
        <w:tc>
          <w:tcPr>
            <w:tcW w:w="331" w:type="pct"/>
            <w:tcBorders>
              <w:top w:val="nil"/>
              <w:left w:val="nil"/>
              <w:bottom w:val="single" w:sz="8" w:space="0" w:color="auto"/>
              <w:right w:val="single" w:sz="8" w:space="0" w:color="auto"/>
            </w:tcBorders>
            <w:shd w:val="clear" w:color="auto" w:fill="auto"/>
            <w:noWrap/>
            <w:vAlign w:val="center"/>
          </w:tcPr>
          <w:p w14:paraId="250C5413" w14:textId="727D526F" w:rsidR="00A20BC9" w:rsidRPr="00224B80" w:rsidRDefault="00A20BC9" w:rsidP="00A20BC9">
            <w:pPr>
              <w:jc w:val="center"/>
              <w:rPr>
                <w:sz w:val="22"/>
                <w:szCs w:val="22"/>
              </w:rPr>
            </w:pPr>
            <w:r w:rsidRPr="00A20BC9">
              <w:rPr>
                <w:sz w:val="22"/>
                <w:szCs w:val="22"/>
              </w:rPr>
              <w:t>3,961</w:t>
            </w:r>
          </w:p>
        </w:tc>
        <w:tc>
          <w:tcPr>
            <w:tcW w:w="348" w:type="pct"/>
            <w:tcBorders>
              <w:top w:val="nil"/>
              <w:left w:val="nil"/>
              <w:bottom w:val="single" w:sz="8" w:space="0" w:color="auto"/>
              <w:right w:val="single" w:sz="8" w:space="0" w:color="auto"/>
            </w:tcBorders>
            <w:shd w:val="clear" w:color="auto" w:fill="auto"/>
            <w:vAlign w:val="center"/>
          </w:tcPr>
          <w:p w14:paraId="650232B1" w14:textId="4CD04FC1" w:rsidR="00A20BC9" w:rsidRPr="00224B80" w:rsidRDefault="00A20BC9" w:rsidP="00A20BC9">
            <w:pPr>
              <w:jc w:val="center"/>
              <w:rPr>
                <w:sz w:val="22"/>
                <w:szCs w:val="22"/>
              </w:rPr>
            </w:pPr>
            <w:r w:rsidRPr="00A20BC9">
              <w:rPr>
                <w:sz w:val="22"/>
                <w:szCs w:val="22"/>
              </w:rPr>
              <w:t>3,961</w:t>
            </w:r>
          </w:p>
        </w:tc>
        <w:tc>
          <w:tcPr>
            <w:tcW w:w="426" w:type="pct"/>
            <w:tcBorders>
              <w:top w:val="nil"/>
              <w:left w:val="nil"/>
              <w:bottom w:val="single" w:sz="8" w:space="0" w:color="auto"/>
              <w:right w:val="single" w:sz="8" w:space="0" w:color="auto"/>
            </w:tcBorders>
            <w:shd w:val="clear" w:color="auto" w:fill="auto"/>
            <w:vAlign w:val="center"/>
          </w:tcPr>
          <w:p w14:paraId="205FAFAE" w14:textId="6E907A73" w:rsidR="00A20BC9" w:rsidRPr="00224B80" w:rsidRDefault="00A20BC9" w:rsidP="00A20BC9">
            <w:pPr>
              <w:jc w:val="center"/>
              <w:rPr>
                <w:sz w:val="22"/>
                <w:szCs w:val="22"/>
              </w:rPr>
            </w:pPr>
            <w:r w:rsidRPr="00A20BC9">
              <w:rPr>
                <w:sz w:val="22"/>
                <w:szCs w:val="22"/>
              </w:rPr>
              <w:t>3,961</w:t>
            </w:r>
          </w:p>
        </w:tc>
        <w:tc>
          <w:tcPr>
            <w:tcW w:w="416" w:type="pct"/>
            <w:tcBorders>
              <w:top w:val="nil"/>
              <w:left w:val="nil"/>
              <w:bottom w:val="single" w:sz="8" w:space="0" w:color="auto"/>
              <w:right w:val="single" w:sz="8" w:space="0" w:color="auto"/>
            </w:tcBorders>
            <w:shd w:val="clear" w:color="auto" w:fill="auto"/>
            <w:vAlign w:val="center"/>
          </w:tcPr>
          <w:p w14:paraId="11E377F6" w14:textId="37B677BA" w:rsidR="00A20BC9" w:rsidRPr="00224B80" w:rsidRDefault="00A20BC9" w:rsidP="00A20BC9">
            <w:pPr>
              <w:jc w:val="center"/>
              <w:rPr>
                <w:sz w:val="22"/>
                <w:szCs w:val="22"/>
              </w:rPr>
            </w:pPr>
            <w:r w:rsidRPr="00A20BC9">
              <w:rPr>
                <w:sz w:val="22"/>
                <w:szCs w:val="22"/>
              </w:rPr>
              <w:t>3,961</w:t>
            </w:r>
          </w:p>
        </w:tc>
      </w:tr>
      <w:tr w:rsidR="00A20BC9" w:rsidRPr="00224B80" w14:paraId="319AACEE" w14:textId="77777777" w:rsidTr="00C363DD">
        <w:trPr>
          <w:cantSplit/>
        </w:trPr>
        <w:tc>
          <w:tcPr>
            <w:tcW w:w="274" w:type="pct"/>
            <w:shd w:val="clear" w:color="auto" w:fill="auto"/>
            <w:vAlign w:val="center"/>
          </w:tcPr>
          <w:p w14:paraId="46DE9119" w14:textId="2C88DF50" w:rsidR="00A20BC9" w:rsidRPr="00224B80" w:rsidRDefault="00A20BC9" w:rsidP="00A20BC9">
            <w:pPr>
              <w:jc w:val="center"/>
              <w:rPr>
                <w:sz w:val="20"/>
                <w:szCs w:val="20"/>
              </w:rPr>
            </w:pPr>
            <w:r w:rsidRPr="00224B80">
              <w:rPr>
                <w:sz w:val="20"/>
                <w:szCs w:val="20"/>
              </w:rPr>
              <w:t>4.2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37133C9" w14:textId="15E8F417"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08DC9FB5" w14:textId="24E8D0BA" w:rsidR="00A20BC9" w:rsidRPr="00224B80" w:rsidRDefault="00A20BC9" w:rsidP="00A20BC9">
            <w:pPr>
              <w:jc w:val="center"/>
              <w:rPr>
                <w:sz w:val="20"/>
                <w:szCs w:val="20"/>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12E795A2" w14:textId="129C3628" w:rsidR="00A20BC9" w:rsidRPr="00224B80" w:rsidRDefault="00A20BC9" w:rsidP="00A20BC9">
            <w:pPr>
              <w:jc w:val="center"/>
              <w:rPr>
                <w:sz w:val="22"/>
                <w:szCs w:val="22"/>
              </w:rPr>
            </w:pPr>
            <w:r w:rsidRPr="00A20BC9">
              <w:rPr>
                <w:sz w:val="22"/>
                <w:szCs w:val="22"/>
              </w:rPr>
              <w:t>1,517</w:t>
            </w:r>
          </w:p>
        </w:tc>
        <w:tc>
          <w:tcPr>
            <w:tcW w:w="323" w:type="pct"/>
            <w:tcBorders>
              <w:top w:val="nil"/>
              <w:left w:val="nil"/>
              <w:bottom w:val="single" w:sz="8" w:space="0" w:color="auto"/>
              <w:right w:val="single" w:sz="8" w:space="0" w:color="auto"/>
            </w:tcBorders>
            <w:shd w:val="clear" w:color="auto" w:fill="auto"/>
            <w:noWrap/>
            <w:vAlign w:val="center"/>
          </w:tcPr>
          <w:p w14:paraId="59642824" w14:textId="0DD6540E" w:rsidR="00A20BC9" w:rsidRPr="00224B80" w:rsidRDefault="00A20BC9" w:rsidP="00A20BC9">
            <w:pPr>
              <w:jc w:val="center"/>
              <w:rPr>
                <w:sz w:val="22"/>
                <w:szCs w:val="22"/>
              </w:rPr>
            </w:pPr>
            <w:r w:rsidRPr="00A20BC9">
              <w:rPr>
                <w:sz w:val="22"/>
                <w:szCs w:val="22"/>
              </w:rPr>
              <w:t>1,517</w:t>
            </w:r>
          </w:p>
        </w:tc>
        <w:tc>
          <w:tcPr>
            <w:tcW w:w="342" w:type="pct"/>
            <w:tcBorders>
              <w:top w:val="nil"/>
              <w:left w:val="nil"/>
              <w:bottom w:val="single" w:sz="8" w:space="0" w:color="auto"/>
              <w:right w:val="single" w:sz="8" w:space="0" w:color="auto"/>
            </w:tcBorders>
            <w:shd w:val="clear" w:color="auto" w:fill="auto"/>
            <w:noWrap/>
            <w:vAlign w:val="center"/>
          </w:tcPr>
          <w:p w14:paraId="7264C112" w14:textId="72636769" w:rsidR="00A20BC9" w:rsidRPr="00224B80" w:rsidRDefault="00A20BC9" w:rsidP="00A20BC9">
            <w:pPr>
              <w:jc w:val="center"/>
              <w:rPr>
                <w:sz w:val="22"/>
                <w:szCs w:val="22"/>
              </w:rPr>
            </w:pPr>
            <w:r w:rsidRPr="00A20BC9">
              <w:rPr>
                <w:sz w:val="22"/>
                <w:szCs w:val="22"/>
              </w:rPr>
              <w:t>1,517</w:t>
            </w:r>
          </w:p>
        </w:tc>
        <w:tc>
          <w:tcPr>
            <w:tcW w:w="331" w:type="pct"/>
            <w:tcBorders>
              <w:top w:val="nil"/>
              <w:left w:val="nil"/>
              <w:bottom w:val="single" w:sz="8" w:space="0" w:color="auto"/>
              <w:right w:val="single" w:sz="8" w:space="0" w:color="auto"/>
            </w:tcBorders>
            <w:shd w:val="clear" w:color="auto" w:fill="auto"/>
            <w:noWrap/>
            <w:vAlign w:val="center"/>
          </w:tcPr>
          <w:p w14:paraId="1E4FC122" w14:textId="6A832E8A" w:rsidR="00A20BC9" w:rsidRPr="00224B80" w:rsidRDefault="00A20BC9" w:rsidP="00A20BC9">
            <w:pPr>
              <w:jc w:val="center"/>
              <w:rPr>
                <w:sz w:val="22"/>
                <w:szCs w:val="22"/>
              </w:rPr>
            </w:pPr>
            <w:r w:rsidRPr="00A20BC9">
              <w:rPr>
                <w:sz w:val="22"/>
                <w:szCs w:val="22"/>
              </w:rPr>
              <w:t>1,517</w:t>
            </w:r>
          </w:p>
        </w:tc>
        <w:tc>
          <w:tcPr>
            <w:tcW w:w="331" w:type="pct"/>
            <w:tcBorders>
              <w:top w:val="nil"/>
              <w:left w:val="nil"/>
              <w:bottom w:val="single" w:sz="8" w:space="0" w:color="auto"/>
              <w:right w:val="single" w:sz="8" w:space="0" w:color="auto"/>
            </w:tcBorders>
            <w:shd w:val="clear" w:color="auto" w:fill="auto"/>
            <w:noWrap/>
            <w:vAlign w:val="center"/>
          </w:tcPr>
          <w:p w14:paraId="74B0F6E9" w14:textId="459D46AA" w:rsidR="00A20BC9" w:rsidRPr="00224B80" w:rsidRDefault="00A20BC9" w:rsidP="00A20BC9">
            <w:pPr>
              <w:jc w:val="center"/>
              <w:rPr>
                <w:sz w:val="22"/>
                <w:szCs w:val="22"/>
              </w:rPr>
            </w:pPr>
            <w:r w:rsidRPr="00A20BC9">
              <w:rPr>
                <w:sz w:val="22"/>
                <w:szCs w:val="22"/>
              </w:rPr>
              <w:t>1,517</w:t>
            </w:r>
          </w:p>
        </w:tc>
        <w:tc>
          <w:tcPr>
            <w:tcW w:w="348" w:type="pct"/>
            <w:tcBorders>
              <w:top w:val="nil"/>
              <w:left w:val="nil"/>
              <w:bottom w:val="single" w:sz="8" w:space="0" w:color="auto"/>
              <w:right w:val="single" w:sz="8" w:space="0" w:color="auto"/>
            </w:tcBorders>
            <w:shd w:val="clear" w:color="auto" w:fill="auto"/>
            <w:vAlign w:val="center"/>
          </w:tcPr>
          <w:p w14:paraId="43FD4660" w14:textId="3DACBC21" w:rsidR="00A20BC9" w:rsidRPr="00224B80" w:rsidRDefault="00A20BC9" w:rsidP="00A20BC9">
            <w:pPr>
              <w:jc w:val="center"/>
              <w:rPr>
                <w:sz w:val="22"/>
                <w:szCs w:val="22"/>
              </w:rPr>
            </w:pPr>
            <w:r w:rsidRPr="00A20BC9">
              <w:rPr>
                <w:sz w:val="22"/>
                <w:szCs w:val="22"/>
              </w:rPr>
              <w:t>1,517</w:t>
            </w:r>
          </w:p>
        </w:tc>
        <w:tc>
          <w:tcPr>
            <w:tcW w:w="426" w:type="pct"/>
            <w:tcBorders>
              <w:top w:val="nil"/>
              <w:left w:val="nil"/>
              <w:bottom w:val="single" w:sz="8" w:space="0" w:color="auto"/>
              <w:right w:val="single" w:sz="8" w:space="0" w:color="auto"/>
            </w:tcBorders>
            <w:shd w:val="clear" w:color="auto" w:fill="auto"/>
            <w:vAlign w:val="center"/>
          </w:tcPr>
          <w:p w14:paraId="6681A2EB" w14:textId="26BA05B2" w:rsidR="00A20BC9" w:rsidRPr="00224B80" w:rsidRDefault="00A20BC9" w:rsidP="00A20BC9">
            <w:pPr>
              <w:jc w:val="center"/>
              <w:rPr>
                <w:sz w:val="22"/>
                <w:szCs w:val="22"/>
              </w:rPr>
            </w:pPr>
            <w:r w:rsidRPr="00A20BC9">
              <w:rPr>
                <w:sz w:val="22"/>
                <w:szCs w:val="22"/>
              </w:rPr>
              <w:t>1,517</w:t>
            </w:r>
          </w:p>
        </w:tc>
        <w:tc>
          <w:tcPr>
            <w:tcW w:w="416" w:type="pct"/>
            <w:tcBorders>
              <w:top w:val="nil"/>
              <w:left w:val="nil"/>
              <w:bottom w:val="single" w:sz="8" w:space="0" w:color="auto"/>
              <w:right w:val="single" w:sz="8" w:space="0" w:color="auto"/>
            </w:tcBorders>
            <w:shd w:val="clear" w:color="auto" w:fill="auto"/>
            <w:vAlign w:val="center"/>
          </w:tcPr>
          <w:p w14:paraId="16540D9B" w14:textId="497950FC" w:rsidR="00A20BC9" w:rsidRPr="00224B80" w:rsidRDefault="00A20BC9" w:rsidP="00A20BC9">
            <w:pPr>
              <w:jc w:val="center"/>
              <w:rPr>
                <w:sz w:val="22"/>
                <w:szCs w:val="22"/>
              </w:rPr>
            </w:pPr>
            <w:r w:rsidRPr="00A20BC9">
              <w:rPr>
                <w:sz w:val="22"/>
                <w:szCs w:val="22"/>
              </w:rPr>
              <w:t>1,517</w:t>
            </w:r>
          </w:p>
        </w:tc>
      </w:tr>
      <w:tr w:rsidR="00A20BC9" w:rsidRPr="00224B80" w14:paraId="0286F5B2" w14:textId="77777777" w:rsidTr="00C363DD">
        <w:trPr>
          <w:cantSplit/>
        </w:trPr>
        <w:tc>
          <w:tcPr>
            <w:tcW w:w="274" w:type="pct"/>
            <w:shd w:val="clear" w:color="auto" w:fill="auto"/>
            <w:vAlign w:val="center"/>
          </w:tcPr>
          <w:p w14:paraId="6B1666EB" w14:textId="2341BB0B" w:rsidR="00A20BC9" w:rsidRPr="00224B80" w:rsidRDefault="00A20BC9" w:rsidP="00A20BC9">
            <w:pPr>
              <w:jc w:val="center"/>
              <w:rPr>
                <w:sz w:val="20"/>
                <w:szCs w:val="20"/>
              </w:rPr>
            </w:pPr>
            <w:r w:rsidRPr="00224B80">
              <w:rPr>
                <w:sz w:val="20"/>
                <w:szCs w:val="20"/>
              </w:rPr>
              <w:t>4.3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5773FDE" w14:textId="0E8C603E"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5ADA17F7" w14:textId="3A54F54E" w:rsidR="00A20BC9" w:rsidRPr="00224B80" w:rsidRDefault="00A20BC9" w:rsidP="00A20BC9">
            <w:pPr>
              <w:jc w:val="center"/>
              <w:rPr>
                <w:sz w:val="20"/>
                <w:szCs w:val="20"/>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7BD64348" w14:textId="68538674" w:rsidR="00A20BC9" w:rsidRPr="00224B80" w:rsidRDefault="00A20BC9" w:rsidP="00A20BC9">
            <w:pPr>
              <w:jc w:val="center"/>
              <w:rPr>
                <w:sz w:val="22"/>
                <w:szCs w:val="22"/>
              </w:rPr>
            </w:pPr>
            <w:r w:rsidRPr="00A20BC9">
              <w:rPr>
                <w:sz w:val="22"/>
                <w:szCs w:val="22"/>
              </w:rPr>
              <w:t>2,755</w:t>
            </w:r>
          </w:p>
        </w:tc>
        <w:tc>
          <w:tcPr>
            <w:tcW w:w="323" w:type="pct"/>
            <w:tcBorders>
              <w:top w:val="nil"/>
              <w:left w:val="nil"/>
              <w:bottom w:val="single" w:sz="8" w:space="0" w:color="auto"/>
              <w:right w:val="single" w:sz="8" w:space="0" w:color="auto"/>
            </w:tcBorders>
            <w:shd w:val="clear" w:color="auto" w:fill="auto"/>
            <w:noWrap/>
            <w:vAlign w:val="center"/>
          </w:tcPr>
          <w:p w14:paraId="65E01837" w14:textId="6759F72A" w:rsidR="00A20BC9" w:rsidRPr="00224B80" w:rsidRDefault="00A20BC9" w:rsidP="00A20BC9">
            <w:pPr>
              <w:jc w:val="center"/>
              <w:rPr>
                <w:sz w:val="22"/>
                <w:szCs w:val="22"/>
              </w:rPr>
            </w:pPr>
            <w:r w:rsidRPr="00A20BC9">
              <w:rPr>
                <w:sz w:val="22"/>
                <w:szCs w:val="22"/>
              </w:rPr>
              <w:t>2,755</w:t>
            </w:r>
          </w:p>
        </w:tc>
        <w:tc>
          <w:tcPr>
            <w:tcW w:w="342" w:type="pct"/>
            <w:tcBorders>
              <w:top w:val="nil"/>
              <w:left w:val="nil"/>
              <w:bottom w:val="single" w:sz="8" w:space="0" w:color="auto"/>
              <w:right w:val="single" w:sz="8" w:space="0" w:color="auto"/>
            </w:tcBorders>
            <w:shd w:val="clear" w:color="auto" w:fill="auto"/>
            <w:noWrap/>
            <w:vAlign w:val="center"/>
          </w:tcPr>
          <w:p w14:paraId="610DE7F2" w14:textId="016BFD19" w:rsidR="00A20BC9" w:rsidRPr="00224B80" w:rsidRDefault="00A20BC9" w:rsidP="00A20BC9">
            <w:pPr>
              <w:jc w:val="center"/>
              <w:rPr>
                <w:sz w:val="22"/>
                <w:szCs w:val="22"/>
              </w:rPr>
            </w:pPr>
            <w:r w:rsidRPr="00A20BC9">
              <w:rPr>
                <w:sz w:val="22"/>
                <w:szCs w:val="22"/>
              </w:rPr>
              <w:t>2,755</w:t>
            </w:r>
          </w:p>
        </w:tc>
        <w:tc>
          <w:tcPr>
            <w:tcW w:w="331" w:type="pct"/>
            <w:tcBorders>
              <w:top w:val="nil"/>
              <w:left w:val="nil"/>
              <w:bottom w:val="single" w:sz="8" w:space="0" w:color="auto"/>
              <w:right w:val="single" w:sz="8" w:space="0" w:color="auto"/>
            </w:tcBorders>
            <w:shd w:val="clear" w:color="auto" w:fill="auto"/>
            <w:noWrap/>
            <w:vAlign w:val="center"/>
          </w:tcPr>
          <w:p w14:paraId="6D881351" w14:textId="26D95EB5" w:rsidR="00A20BC9" w:rsidRPr="00224B80" w:rsidRDefault="00A20BC9" w:rsidP="00A20BC9">
            <w:pPr>
              <w:jc w:val="center"/>
              <w:rPr>
                <w:sz w:val="22"/>
                <w:szCs w:val="22"/>
              </w:rPr>
            </w:pPr>
            <w:r w:rsidRPr="00A20BC9">
              <w:rPr>
                <w:sz w:val="22"/>
                <w:szCs w:val="22"/>
              </w:rPr>
              <w:t>2,755</w:t>
            </w:r>
          </w:p>
        </w:tc>
        <w:tc>
          <w:tcPr>
            <w:tcW w:w="331" w:type="pct"/>
            <w:tcBorders>
              <w:top w:val="nil"/>
              <w:left w:val="nil"/>
              <w:bottom w:val="single" w:sz="8" w:space="0" w:color="auto"/>
              <w:right w:val="single" w:sz="8" w:space="0" w:color="auto"/>
            </w:tcBorders>
            <w:shd w:val="clear" w:color="auto" w:fill="auto"/>
            <w:noWrap/>
            <w:vAlign w:val="center"/>
          </w:tcPr>
          <w:p w14:paraId="1859F38E" w14:textId="7C130930" w:rsidR="00A20BC9" w:rsidRPr="00224B80" w:rsidRDefault="00A20BC9" w:rsidP="00A20BC9">
            <w:pPr>
              <w:jc w:val="center"/>
              <w:rPr>
                <w:sz w:val="22"/>
                <w:szCs w:val="22"/>
              </w:rPr>
            </w:pPr>
            <w:r w:rsidRPr="00A20BC9">
              <w:rPr>
                <w:sz w:val="22"/>
                <w:szCs w:val="22"/>
              </w:rPr>
              <w:t>2,755</w:t>
            </w:r>
          </w:p>
        </w:tc>
        <w:tc>
          <w:tcPr>
            <w:tcW w:w="348" w:type="pct"/>
            <w:tcBorders>
              <w:top w:val="nil"/>
              <w:left w:val="nil"/>
              <w:bottom w:val="single" w:sz="8" w:space="0" w:color="auto"/>
              <w:right w:val="single" w:sz="8" w:space="0" w:color="auto"/>
            </w:tcBorders>
            <w:shd w:val="clear" w:color="auto" w:fill="auto"/>
            <w:vAlign w:val="center"/>
          </w:tcPr>
          <w:p w14:paraId="4DE13C11" w14:textId="01546E11" w:rsidR="00A20BC9" w:rsidRPr="00224B80" w:rsidRDefault="00A20BC9" w:rsidP="00A20BC9">
            <w:pPr>
              <w:jc w:val="center"/>
              <w:rPr>
                <w:sz w:val="22"/>
                <w:szCs w:val="22"/>
              </w:rPr>
            </w:pPr>
            <w:r w:rsidRPr="00A20BC9">
              <w:rPr>
                <w:sz w:val="22"/>
                <w:szCs w:val="22"/>
              </w:rPr>
              <w:t>2,755</w:t>
            </w:r>
          </w:p>
        </w:tc>
        <w:tc>
          <w:tcPr>
            <w:tcW w:w="426" w:type="pct"/>
            <w:tcBorders>
              <w:top w:val="nil"/>
              <w:left w:val="nil"/>
              <w:bottom w:val="single" w:sz="8" w:space="0" w:color="auto"/>
              <w:right w:val="single" w:sz="8" w:space="0" w:color="auto"/>
            </w:tcBorders>
            <w:shd w:val="clear" w:color="auto" w:fill="auto"/>
            <w:vAlign w:val="center"/>
          </w:tcPr>
          <w:p w14:paraId="54CA3BD4" w14:textId="1F0F222C" w:rsidR="00A20BC9" w:rsidRPr="00224B80" w:rsidRDefault="00A20BC9" w:rsidP="00A20BC9">
            <w:pPr>
              <w:jc w:val="center"/>
              <w:rPr>
                <w:sz w:val="22"/>
                <w:szCs w:val="22"/>
              </w:rPr>
            </w:pPr>
            <w:r w:rsidRPr="00A20BC9">
              <w:rPr>
                <w:sz w:val="22"/>
                <w:szCs w:val="22"/>
              </w:rPr>
              <w:t>2,755</w:t>
            </w:r>
          </w:p>
        </w:tc>
        <w:tc>
          <w:tcPr>
            <w:tcW w:w="416" w:type="pct"/>
            <w:tcBorders>
              <w:top w:val="nil"/>
              <w:left w:val="nil"/>
              <w:bottom w:val="single" w:sz="8" w:space="0" w:color="auto"/>
              <w:right w:val="single" w:sz="8" w:space="0" w:color="auto"/>
            </w:tcBorders>
            <w:shd w:val="clear" w:color="auto" w:fill="auto"/>
            <w:vAlign w:val="center"/>
          </w:tcPr>
          <w:p w14:paraId="6D66242E" w14:textId="229EBAF8" w:rsidR="00A20BC9" w:rsidRPr="00224B80" w:rsidRDefault="00A20BC9" w:rsidP="00A20BC9">
            <w:pPr>
              <w:jc w:val="center"/>
              <w:rPr>
                <w:sz w:val="22"/>
                <w:szCs w:val="22"/>
              </w:rPr>
            </w:pPr>
            <w:r w:rsidRPr="00A20BC9">
              <w:rPr>
                <w:sz w:val="22"/>
                <w:szCs w:val="22"/>
              </w:rPr>
              <w:t>2,755</w:t>
            </w:r>
          </w:p>
        </w:tc>
      </w:tr>
      <w:tr w:rsidR="00A20BC9" w:rsidRPr="00224B80" w14:paraId="6A591771" w14:textId="77777777" w:rsidTr="00C363DD">
        <w:trPr>
          <w:cantSplit/>
        </w:trPr>
        <w:tc>
          <w:tcPr>
            <w:tcW w:w="274" w:type="pct"/>
            <w:shd w:val="clear" w:color="auto" w:fill="auto"/>
            <w:vAlign w:val="center"/>
          </w:tcPr>
          <w:p w14:paraId="0D238E18" w14:textId="6F2133D4" w:rsidR="00A20BC9" w:rsidRPr="00224B80" w:rsidRDefault="00A20BC9" w:rsidP="00A20BC9">
            <w:pPr>
              <w:jc w:val="center"/>
              <w:rPr>
                <w:sz w:val="20"/>
                <w:szCs w:val="20"/>
              </w:rPr>
            </w:pPr>
            <w:r w:rsidRPr="00224B80">
              <w:rPr>
                <w:sz w:val="20"/>
                <w:szCs w:val="20"/>
              </w:rPr>
              <w:t>4.4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80EE365" w14:textId="76E52FA7"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5E3667C4" w14:textId="5161FF32" w:rsidR="00A20BC9" w:rsidRPr="00224B80" w:rsidRDefault="00A20BC9" w:rsidP="00A20BC9">
            <w:pPr>
              <w:jc w:val="center"/>
              <w:rPr>
                <w:sz w:val="20"/>
                <w:szCs w:val="20"/>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6837AE61" w14:textId="3787FFCD" w:rsidR="00A20BC9" w:rsidRPr="00224B80" w:rsidRDefault="00A20BC9" w:rsidP="00A20BC9">
            <w:pPr>
              <w:jc w:val="center"/>
              <w:rPr>
                <w:sz w:val="22"/>
                <w:szCs w:val="22"/>
              </w:rPr>
            </w:pPr>
            <w:r w:rsidRPr="00A20BC9">
              <w:rPr>
                <w:sz w:val="22"/>
                <w:szCs w:val="22"/>
              </w:rPr>
              <w:t>1,679</w:t>
            </w:r>
          </w:p>
        </w:tc>
        <w:tc>
          <w:tcPr>
            <w:tcW w:w="323" w:type="pct"/>
            <w:tcBorders>
              <w:top w:val="nil"/>
              <w:left w:val="nil"/>
              <w:bottom w:val="single" w:sz="8" w:space="0" w:color="auto"/>
              <w:right w:val="single" w:sz="8" w:space="0" w:color="auto"/>
            </w:tcBorders>
            <w:shd w:val="clear" w:color="auto" w:fill="auto"/>
            <w:noWrap/>
            <w:vAlign w:val="center"/>
          </w:tcPr>
          <w:p w14:paraId="3B29B9D2" w14:textId="776D1EC1" w:rsidR="00A20BC9" w:rsidRPr="00224B80" w:rsidRDefault="00A20BC9" w:rsidP="00A20BC9">
            <w:pPr>
              <w:jc w:val="center"/>
              <w:rPr>
                <w:sz w:val="22"/>
                <w:szCs w:val="22"/>
              </w:rPr>
            </w:pPr>
            <w:r w:rsidRPr="00A20BC9">
              <w:rPr>
                <w:sz w:val="22"/>
                <w:szCs w:val="22"/>
              </w:rPr>
              <w:t>1,679</w:t>
            </w:r>
          </w:p>
        </w:tc>
        <w:tc>
          <w:tcPr>
            <w:tcW w:w="342" w:type="pct"/>
            <w:tcBorders>
              <w:top w:val="nil"/>
              <w:left w:val="nil"/>
              <w:bottom w:val="single" w:sz="8" w:space="0" w:color="auto"/>
              <w:right w:val="single" w:sz="8" w:space="0" w:color="auto"/>
            </w:tcBorders>
            <w:shd w:val="clear" w:color="auto" w:fill="auto"/>
            <w:noWrap/>
            <w:vAlign w:val="center"/>
          </w:tcPr>
          <w:p w14:paraId="4ACA8D6C" w14:textId="3041D6AA" w:rsidR="00A20BC9" w:rsidRPr="00224B80" w:rsidRDefault="00A20BC9" w:rsidP="00A20BC9">
            <w:pPr>
              <w:jc w:val="center"/>
              <w:rPr>
                <w:sz w:val="22"/>
                <w:szCs w:val="22"/>
              </w:rPr>
            </w:pPr>
            <w:r w:rsidRPr="00A20BC9">
              <w:rPr>
                <w:sz w:val="22"/>
                <w:szCs w:val="22"/>
              </w:rPr>
              <w:t>1,679</w:t>
            </w:r>
          </w:p>
        </w:tc>
        <w:tc>
          <w:tcPr>
            <w:tcW w:w="331" w:type="pct"/>
            <w:tcBorders>
              <w:top w:val="nil"/>
              <w:left w:val="nil"/>
              <w:bottom w:val="single" w:sz="8" w:space="0" w:color="auto"/>
              <w:right w:val="single" w:sz="8" w:space="0" w:color="auto"/>
            </w:tcBorders>
            <w:shd w:val="clear" w:color="auto" w:fill="auto"/>
            <w:noWrap/>
            <w:vAlign w:val="center"/>
          </w:tcPr>
          <w:p w14:paraId="57A043CC" w14:textId="68D4F7AB" w:rsidR="00A20BC9" w:rsidRPr="00224B80" w:rsidRDefault="00A20BC9" w:rsidP="00A20BC9">
            <w:pPr>
              <w:jc w:val="center"/>
              <w:rPr>
                <w:sz w:val="22"/>
                <w:szCs w:val="22"/>
              </w:rPr>
            </w:pPr>
            <w:r w:rsidRPr="00A20BC9">
              <w:rPr>
                <w:sz w:val="22"/>
                <w:szCs w:val="22"/>
              </w:rPr>
              <w:t>1,679</w:t>
            </w:r>
          </w:p>
        </w:tc>
        <w:tc>
          <w:tcPr>
            <w:tcW w:w="331" w:type="pct"/>
            <w:tcBorders>
              <w:top w:val="nil"/>
              <w:left w:val="nil"/>
              <w:bottom w:val="single" w:sz="8" w:space="0" w:color="auto"/>
              <w:right w:val="single" w:sz="8" w:space="0" w:color="auto"/>
            </w:tcBorders>
            <w:shd w:val="clear" w:color="auto" w:fill="auto"/>
            <w:noWrap/>
            <w:vAlign w:val="center"/>
          </w:tcPr>
          <w:p w14:paraId="3A55C19A" w14:textId="4D2E5900" w:rsidR="00A20BC9" w:rsidRPr="00224B80" w:rsidRDefault="00A20BC9" w:rsidP="00A20BC9">
            <w:pPr>
              <w:jc w:val="center"/>
              <w:rPr>
                <w:sz w:val="22"/>
                <w:szCs w:val="22"/>
              </w:rPr>
            </w:pPr>
            <w:r w:rsidRPr="00A20BC9">
              <w:rPr>
                <w:sz w:val="22"/>
                <w:szCs w:val="22"/>
              </w:rPr>
              <w:t>1,679</w:t>
            </w:r>
          </w:p>
        </w:tc>
        <w:tc>
          <w:tcPr>
            <w:tcW w:w="348" w:type="pct"/>
            <w:tcBorders>
              <w:top w:val="nil"/>
              <w:left w:val="nil"/>
              <w:bottom w:val="single" w:sz="8" w:space="0" w:color="auto"/>
              <w:right w:val="single" w:sz="8" w:space="0" w:color="auto"/>
            </w:tcBorders>
            <w:shd w:val="clear" w:color="auto" w:fill="auto"/>
            <w:vAlign w:val="center"/>
          </w:tcPr>
          <w:p w14:paraId="06F0F848" w14:textId="061934D6" w:rsidR="00A20BC9" w:rsidRPr="00224B80" w:rsidRDefault="00A20BC9" w:rsidP="00A20BC9">
            <w:pPr>
              <w:jc w:val="center"/>
              <w:rPr>
                <w:sz w:val="22"/>
                <w:szCs w:val="22"/>
              </w:rPr>
            </w:pPr>
            <w:r w:rsidRPr="00A20BC9">
              <w:rPr>
                <w:sz w:val="22"/>
                <w:szCs w:val="22"/>
              </w:rPr>
              <w:t>1,679</w:t>
            </w:r>
          </w:p>
        </w:tc>
        <w:tc>
          <w:tcPr>
            <w:tcW w:w="426" w:type="pct"/>
            <w:tcBorders>
              <w:top w:val="nil"/>
              <w:left w:val="nil"/>
              <w:bottom w:val="single" w:sz="8" w:space="0" w:color="auto"/>
              <w:right w:val="single" w:sz="8" w:space="0" w:color="auto"/>
            </w:tcBorders>
            <w:shd w:val="clear" w:color="auto" w:fill="auto"/>
            <w:vAlign w:val="center"/>
          </w:tcPr>
          <w:p w14:paraId="657192A2" w14:textId="100CB56F" w:rsidR="00A20BC9" w:rsidRPr="00224B80" w:rsidRDefault="00A20BC9" w:rsidP="00A20BC9">
            <w:pPr>
              <w:jc w:val="center"/>
              <w:rPr>
                <w:sz w:val="22"/>
                <w:szCs w:val="22"/>
              </w:rPr>
            </w:pPr>
            <w:r w:rsidRPr="00A20BC9">
              <w:rPr>
                <w:sz w:val="22"/>
                <w:szCs w:val="22"/>
              </w:rPr>
              <w:t>1,679</w:t>
            </w:r>
          </w:p>
        </w:tc>
        <w:tc>
          <w:tcPr>
            <w:tcW w:w="416" w:type="pct"/>
            <w:tcBorders>
              <w:top w:val="nil"/>
              <w:left w:val="nil"/>
              <w:bottom w:val="single" w:sz="8" w:space="0" w:color="auto"/>
              <w:right w:val="single" w:sz="8" w:space="0" w:color="auto"/>
            </w:tcBorders>
            <w:shd w:val="clear" w:color="auto" w:fill="auto"/>
            <w:vAlign w:val="center"/>
          </w:tcPr>
          <w:p w14:paraId="51133EB2" w14:textId="529925EF" w:rsidR="00A20BC9" w:rsidRPr="00224B80" w:rsidRDefault="00A20BC9" w:rsidP="00A20BC9">
            <w:pPr>
              <w:jc w:val="center"/>
              <w:rPr>
                <w:sz w:val="22"/>
                <w:szCs w:val="22"/>
              </w:rPr>
            </w:pPr>
            <w:r w:rsidRPr="00A20BC9">
              <w:rPr>
                <w:sz w:val="22"/>
                <w:szCs w:val="22"/>
              </w:rPr>
              <w:t>1,679</w:t>
            </w:r>
          </w:p>
        </w:tc>
      </w:tr>
      <w:tr w:rsidR="00A20BC9" w:rsidRPr="00224B80" w14:paraId="2E299049" w14:textId="77777777" w:rsidTr="00C363DD">
        <w:trPr>
          <w:cantSplit/>
        </w:trPr>
        <w:tc>
          <w:tcPr>
            <w:tcW w:w="274" w:type="pct"/>
            <w:shd w:val="clear" w:color="auto" w:fill="auto"/>
            <w:vAlign w:val="center"/>
          </w:tcPr>
          <w:p w14:paraId="5DCDFDEE" w14:textId="0186967B" w:rsidR="00A20BC9" w:rsidRPr="00224B80" w:rsidRDefault="00A20BC9" w:rsidP="00A20BC9">
            <w:pPr>
              <w:jc w:val="center"/>
              <w:rPr>
                <w:sz w:val="20"/>
                <w:szCs w:val="20"/>
              </w:rPr>
            </w:pPr>
            <w:r w:rsidRPr="00224B80">
              <w:rPr>
                <w:sz w:val="20"/>
                <w:szCs w:val="20"/>
              </w:rPr>
              <w:t>4.5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2936BA7" w14:textId="0B910994"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2C95B77E" w14:textId="56292A10" w:rsidR="00A20BC9" w:rsidRPr="00224B80" w:rsidRDefault="00A20BC9" w:rsidP="00A20BC9">
            <w:pPr>
              <w:jc w:val="center"/>
              <w:rPr>
                <w:sz w:val="20"/>
                <w:szCs w:val="20"/>
              </w:rPr>
            </w:pPr>
            <w:r w:rsidRPr="00A20BC9">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06AD1DBD" w14:textId="5C9FE3E8"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3A5AA1A5" w14:textId="2F36E952"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41F80372" w14:textId="20C023FE"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62A8F159" w14:textId="341F1F56"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063FC15F" w14:textId="4A8B112A"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56EA0B6A" w14:textId="2CF7FB75"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6BC4BA4C" w14:textId="1FA72F29"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752BD8D0" w14:textId="18619183" w:rsidR="00A20BC9" w:rsidRPr="00224B80" w:rsidRDefault="00A20BC9" w:rsidP="00A20BC9">
            <w:pPr>
              <w:jc w:val="center"/>
              <w:rPr>
                <w:sz w:val="22"/>
                <w:szCs w:val="22"/>
              </w:rPr>
            </w:pPr>
            <w:r w:rsidRPr="00224B80">
              <w:rPr>
                <w:sz w:val="22"/>
                <w:szCs w:val="22"/>
              </w:rPr>
              <w:t>н/д</w:t>
            </w:r>
          </w:p>
        </w:tc>
      </w:tr>
      <w:tr w:rsidR="00A20BC9" w:rsidRPr="00224B80" w14:paraId="6C86F225" w14:textId="77777777" w:rsidTr="00C363DD">
        <w:trPr>
          <w:cantSplit/>
        </w:trPr>
        <w:tc>
          <w:tcPr>
            <w:tcW w:w="274" w:type="pct"/>
            <w:shd w:val="clear" w:color="auto" w:fill="auto"/>
            <w:vAlign w:val="center"/>
          </w:tcPr>
          <w:p w14:paraId="28BC6F9C" w14:textId="2347ABDA" w:rsidR="00A20BC9" w:rsidRPr="00224B80" w:rsidRDefault="00A20BC9" w:rsidP="00A20BC9">
            <w:pPr>
              <w:jc w:val="center"/>
              <w:rPr>
                <w:sz w:val="20"/>
                <w:szCs w:val="20"/>
              </w:rPr>
            </w:pPr>
            <w:r w:rsidRPr="00224B80">
              <w:rPr>
                <w:sz w:val="20"/>
                <w:szCs w:val="20"/>
              </w:rPr>
              <w:t>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01288CA" w14:textId="1004799E" w:rsidR="00A20BC9" w:rsidRPr="00224B80" w:rsidRDefault="00A20BC9" w:rsidP="00A20BC9">
            <w:pPr>
              <w:jc w:val="center"/>
              <w:rPr>
                <w:sz w:val="20"/>
                <w:szCs w:val="20"/>
              </w:rPr>
            </w:pPr>
            <w:r w:rsidRPr="00A20BC9">
              <w:rPr>
                <w:sz w:val="20"/>
                <w:szCs w:val="20"/>
              </w:rPr>
              <w:t>Отношение величины потерь теплоносителя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4216A23C" w14:textId="16BA65C3"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795AA8B7" w14:textId="07DEA8A2"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26077B47" w14:textId="03F80A93"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081123F2" w14:textId="5DBA53F6"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149CA387" w14:textId="5033E4CD"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583A36C0" w14:textId="71DD5D8B"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4C53533E" w14:textId="545A8BDD"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33AD5627" w14:textId="30B48C8E"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1BCEEDD6" w14:textId="1980F350" w:rsidR="00A20BC9" w:rsidRPr="00224B80" w:rsidRDefault="00A20BC9" w:rsidP="00A20BC9">
            <w:pPr>
              <w:jc w:val="center"/>
              <w:rPr>
                <w:sz w:val="22"/>
                <w:szCs w:val="22"/>
              </w:rPr>
            </w:pPr>
            <w:r w:rsidRPr="00A20BC9">
              <w:rPr>
                <w:sz w:val="22"/>
                <w:szCs w:val="22"/>
              </w:rPr>
              <w:t> </w:t>
            </w:r>
          </w:p>
        </w:tc>
      </w:tr>
      <w:tr w:rsidR="00A20BC9" w:rsidRPr="00224B80" w14:paraId="1EE20F56" w14:textId="77777777" w:rsidTr="00C363DD">
        <w:trPr>
          <w:cantSplit/>
        </w:trPr>
        <w:tc>
          <w:tcPr>
            <w:tcW w:w="274" w:type="pct"/>
            <w:shd w:val="clear" w:color="auto" w:fill="auto"/>
            <w:vAlign w:val="center"/>
          </w:tcPr>
          <w:p w14:paraId="5D6FC298" w14:textId="6DB8802E" w:rsidR="00A20BC9" w:rsidRPr="00224B80" w:rsidRDefault="00A20BC9" w:rsidP="00A20BC9">
            <w:pPr>
              <w:jc w:val="center"/>
              <w:rPr>
                <w:sz w:val="20"/>
                <w:szCs w:val="20"/>
              </w:rPr>
            </w:pPr>
            <w:r w:rsidRPr="00224B80">
              <w:rPr>
                <w:sz w:val="20"/>
                <w:szCs w:val="20"/>
              </w:rPr>
              <w:t>5.1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3891644" w14:textId="61731B06"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5D27E865" w14:textId="17E0ABA5"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5F0B65A6" w14:textId="21259317" w:rsidR="00A20BC9" w:rsidRPr="00224B80" w:rsidRDefault="00A20BC9" w:rsidP="00A20BC9">
            <w:pPr>
              <w:jc w:val="center"/>
              <w:rPr>
                <w:sz w:val="22"/>
                <w:szCs w:val="22"/>
              </w:rPr>
            </w:pPr>
            <w:r w:rsidRPr="00A20BC9">
              <w:rPr>
                <w:sz w:val="22"/>
                <w:szCs w:val="22"/>
              </w:rPr>
              <w:t>6,099</w:t>
            </w:r>
          </w:p>
        </w:tc>
        <w:tc>
          <w:tcPr>
            <w:tcW w:w="323" w:type="pct"/>
            <w:tcBorders>
              <w:top w:val="nil"/>
              <w:left w:val="nil"/>
              <w:bottom w:val="single" w:sz="8" w:space="0" w:color="auto"/>
              <w:right w:val="single" w:sz="8" w:space="0" w:color="auto"/>
            </w:tcBorders>
            <w:shd w:val="clear" w:color="auto" w:fill="auto"/>
            <w:noWrap/>
            <w:vAlign w:val="center"/>
          </w:tcPr>
          <w:p w14:paraId="53476DEA" w14:textId="39888B09" w:rsidR="00A20BC9" w:rsidRPr="00224B80" w:rsidRDefault="00A20BC9" w:rsidP="00A20BC9">
            <w:pPr>
              <w:jc w:val="center"/>
              <w:rPr>
                <w:sz w:val="22"/>
                <w:szCs w:val="22"/>
              </w:rPr>
            </w:pPr>
            <w:r w:rsidRPr="00A20BC9">
              <w:rPr>
                <w:sz w:val="22"/>
                <w:szCs w:val="22"/>
              </w:rPr>
              <w:t>6,099</w:t>
            </w:r>
          </w:p>
        </w:tc>
        <w:tc>
          <w:tcPr>
            <w:tcW w:w="342" w:type="pct"/>
            <w:tcBorders>
              <w:top w:val="nil"/>
              <w:left w:val="nil"/>
              <w:bottom w:val="single" w:sz="8" w:space="0" w:color="auto"/>
              <w:right w:val="single" w:sz="8" w:space="0" w:color="auto"/>
            </w:tcBorders>
            <w:shd w:val="clear" w:color="auto" w:fill="auto"/>
            <w:noWrap/>
            <w:vAlign w:val="center"/>
          </w:tcPr>
          <w:p w14:paraId="76509753" w14:textId="464A9C28" w:rsidR="00A20BC9" w:rsidRPr="00224B80" w:rsidRDefault="00A20BC9" w:rsidP="00A20BC9">
            <w:pPr>
              <w:jc w:val="center"/>
              <w:rPr>
                <w:sz w:val="22"/>
                <w:szCs w:val="22"/>
              </w:rPr>
            </w:pPr>
            <w:r w:rsidRPr="00A20BC9">
              <w:rPr>
                <w:sz w:val="22"/>
                <w:szCs w:val="22"/>
              </w:rPr>
              <w:t>6,099</w:t>
            </w:r>
          </w:p>
        </w:tc>
        <w:tc>
          <w:tcPr>
            <w:tcW w:w="331" w:type="pct"/>
            <w:tcBorders>
              <w:top w:val="nil"/>
              <w:left w:val="nil"/>
              <w:bottom w:val="single" w:sz="8" w:space="0" w:color="auto"/>
              <w:right w:val="single" w:sz="8" w:space="0" w:color="auto"/>
            </w:tcBorders>
            <w:shd w:val="clear" w:color="auto" w:fill="auto"/>
            <w:noWrap/>
            <w:vAlign w:val="center"/>
          </w:tcPr>
          <w:p w14:paraId="0CCA4BE2" w14:textId="375573BD" w:rsidR="00A20BC9" w:rsidRPr="00224B80" w:rsidRDefault="00A20BC9" w:rsidP="00A20BC9">
            <w:pPr>
              <w:jc w:val="center"/>
              <w:rPr>
                <w:sz w:val="22"/>
                <w:szCs w:val="22"/>
              </w:rPr>
            </w:pPr>
            <w:r w:rsidRPr="00A20BC9">
              <w:rPr>
                <w:sz w:val="22"/>
                <w:szCs w:val="22"/>
              </w:rPr>
              <w:t>6,099</w:t>
            </w:r>
          </w:p>
        </w:tc>
        <w:tc>
          <w:tcPr>
            <w:tcW w:w="331" w:type="pct"/>
            <w:tcBorders>
              <w:top w:val="nil"/>
              <w:left w:val="nil"/>
              <w:bottom w:val="single" w:sz="8" w:space="0" w:color="auto"/>
              <w:right w:val="single" w:sz="8" w:space="0" w:color="auto"/>
            </w:tcBorders>
            <w:shd w:val="clear" w:color="auto" w:fill="auto"/>
            <w:noWrap/>
            <w:vAlign w:val="center"/>
          </w:tcPr>
          <w:p w14:paraId="47CDD2FA" w14:textId="6445DEE4" w:rsidR="00A20BC9" w:rsidRPr="00224B80" w:rsidRDefault="00A20BC9" w:rsidP="00A20BC9">
            <w:pPr>
              <w:jc w:val="center"/>
              <w:rPr>
                <w:sz w:val="22"/>
                <w:szCs w:val="22"/>
              </w:rPr>
            </w:pPr>
            <w:r w:rsidRPr="00A20BC9">
              <w:rPr>
                <w:sz w:val="22"/>
                <w:szCs w:val="22"/>
              </w:rPr>
              <w:t>6,099</w:t>
            </w:r>
          </w:p>
        </w:tc>
        <w:tc>
          <w:tcPr>
            <w:tcW w:w="348" w:type="pct"/>
            <w:tcBorders>
              <w:top w:val="nil"/>
              <w:left w:val="nil"/>
              <w:bottom w:val="single" w:sz="8" w:space="0" w:color="auto"/>
              <w:right w:val="single" w:sz="8" w:space="0" w:color="auto"/>
            </w:tcBorders>
            <w:shd w:val="clear" w:color="auto" w:fill="auto"/>
            <w:vAlign w:val="center"/>
          </w:tcPr>
          <w:p w14:paraId="3E238B4D" w14:textId="6784CABC" w:rsidR="00A20BC9" w:rsidRPr="00224B80" w:rsidRDefault="00A20BC9" w:rsidP="00A20BC9">
            <w:pPr>
              <w:jc w:val="center"/>
              <w:rPr>
                <w:sz w:val="22"/>
                <w:szCs w:val="22"/>
              </w:rPr>
            </w:pPr>
            <w:r w:rsidRPr="00A20BC9">
              <w:rPr>
                <w:sz w:val="22"/>
                <w:szCs w:val="22"/>
              </w:rPr>
              <w:t>6,099</w:t>
            </w:r>
          </w:p>
        </w:tc>
        <w:tc>
          <w:tcPr>
            <w:tcW w:w="426" w:type="pct"/>
            <w:tcBorders>
              <w:top w:val="nil"/>
              <w:left w:val="nil"/>
              <w:bottom w:val="single" w:sz="8" w:space="0" w:color="auto"/>
              <w:right w:val="single" w:sz="8" w:space="0" w:color="auto"/>
            </w:tcBorders>
            <w:shd w:val="clear" w:color="auto" w:fill="auto"/>
            <w:vAlign w:val="center"/>
          </w:tcPr>
          <w:p w14:paraId="74A3D193" w14:textId="6C627C70" w:rsidR="00A20BC9" w:rsidRPr="00224B80" w:rsidRDefault="00A20BC9" w:rsidP="00A20BC9">
            <w:pPr>
              <w:jc w:val="center"/>
              <w:rPr>
                <w:sz w:val="22"/>
                <w:szCs w:val="22"/>
              </w:rPr>
            </w:pPr>
            <w:r w:rsidRPr="00A20BC9">
              <w:rPr>
                <w:sz w:val="22"/>
                <w:szCs w:val="22"/>
              </w:rPr>
              <w:t>6,099</w:t>
            </w:r>
          </w:p>
        </w:tc>
        <w:tc>
          <w:tcPr>
            <w:tcW w:w="416" w:type="pct"/>
            <w:tcBorders>
              <w:top w:val="nil"/>
              <w:left w:val="nil"/>
              <w:bottom w:val="single" w:sz="8" w:space="0" w:color="auto"/>
              <w:right w:val="single" w:sz="8" w:space="0" w:color="auto"/>
            </w:tcBorders>
            <w:shd w:val="clear" w:color="auto" w:fill="auto"/>
            <w:vAlign w:val="center"/>
          </w:tcPr>
          <w:p w14:paraId="4BABF4FB" w14:textId="194CD558" w:rsidR="00A20BC9" w:rsidRPr="00224B80" w:rsidRDefault="00A20BC9" w:rsidP="00A20BC9">
            <w:pPr>
              <w:jc w:val="center"/>
              <w:rPr>
                <w:sz w:val="22"/>
                <w:szCs w:val="22"/>
              </w:rPr>
            </w:pPr>
            <w:r w:rsidRPr="00A20BC9">
              <w:rPr>
                <w:sz w:val="22"/>
                <w:szCs w:val="22"/>
              </w:rPr>
              <w:t>6,099</w:t>
            </w:r>
          </w:p>
        </w:tc>
      </w:tr>
      <w:tr w:rsidR="00A20BC9" w:rsidRPr="00224B80" w14:paraId="6C27D594" w14:textId="77777777" w:rsidTr="00C363DD">
        <w:trPr>
          <w:cantSplit/>
        </w:trPr>
        <w:tc>
          <w:tcPr>
            <w:tcW w:w="274" w:type="pct"/>
            <w:shd w:val="clear" w:color="auto" w:fill="auto"/>
            <w:vAlign w:val="center"/>
          </w:tcPr>
          <w:p w14:paraId="5F31DC28" w14:textId="7433028A" w:rsidR="00A20BC9" w:rsidRPr="00224B80" w:rsidRDefault="00A20BC9" w:rsidP="00A20BC9">
            <w:pPr>
              <w:jc w:val="center"/>
              <w:rPr>
                <w:sz w:val="20"/>
                <w:szCs w:val="20"/>
              </w:rPr>
            </w:pPr>
            <w:r w:rsidRPr="00224B80">
              <w:rPr>
                <w:sz w:val="20"/>
                <w:szCs w:val="20"/>
              </w:rPr>
              <w:t>5.2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6D7C7D2" w14:textId="4F396EC0"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F197C3B" w14:textId="695A8973"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3FBFE56F" w14:textId="5157E87A" w:rsidR="00A20BC9" w:rsidRPr="00224B80" w:rsidRDefault="00A20BC9" w:rsidP="00A20BC9">
            <w:pPr>
              <w:jc w:val="center"/>
              <w:rPr>
                <w:sz w:val="22"/>
                <w:szCs w:val="22"/>
              </w:rPr>
            </w:pPr>
            <w:r w:rsidRPr="00A20BC9">
              <w:rPr>
                <w:sz w:val="22"/>
                <w:szCs w:val="22"/>
              </w:rPr>
              <w:t>2,379</w:t>
            </w:r>
          </w:p>
        </w:tc>
        <w:tc>
          <w:tcPr>
            <w:tcW w:w="323" w:type="pct"/>
            <w:tcBorders>
              <w:top w:val="nil"/>
              <w:left w:val="nil"/>
              <w:bottom w:val="single" w:sz="8" w:space="0" w:color="auto"/>
              <w:right w:val="single" w:sz="8" w:space="0" w:color="auto"/>
            </w:tcBorders>
            <w:shd w:val="clear" w:color="auto" w:fill="auto"/>
            <w:noWrap/>
            <w:vAlign w:val="center"/>
          </w:tcPr>
          <w:p w14:paraId="3FD1B2DC" w14:textId="347E7925" w:rsidR="00A20BC9" w:rsidRPr="00224B80" w:rsidRDefault="00A20BC9" w:rsidP="00A20BC9">
            <w:pPr>
              <w:jc w:val="center"/>
              <w:rPr>
                <w:sz w:val="22"/>
                <w:szCs w:val="22"/>
              </w:rPr>
            </w:pPr>
            <w:r w:rsidRPr="00A20BC9">
              <w:rPr>
                <w:sz w:val="22"/>
                <w:szCs w:val="22"/>
              </w:rPr>
              <w:t>2,379</w:t>
            </w:r>
          </w:p>
        </w:tc>
        <w:tc>
          <w:tcPr>
            <w:tcW w:w="342" w:type="pct"/>
            <w:tcBorders>
              <w:top w:val="nil"/>
              <w:left w:val="nil"/>
              <w:bottom w:val="single" w:sz="8" w:space="0" w:color="auto"/>
              <w:right w:val="single" w:sz="8" w:space="0" w:color="auto"/>
            </w:tcBorders>
            <w:shd w:val="clear" w:color="auto" w:fill="auto"/>
            <w:noWrap/>
            <w:vAlign w:val="center"/>
          </w:tcPr>
          <w:p w14:paraId="6AC76C19" w14:textId="72FA5EB3" w:rsidR="00A20BC9" w:rsidRPr="00224B80" w:rsidRDefault="00A20BC9" w:rsidP="00A20BC9">
            <w:pPr>
              <w:jc w:val="center"/>
              <w:rPr>
                <w:sz w:val="22"/>
                <w:szCs w:val="22"/>
              </w:rPr>
            </w:pPr>
            <w:r w:rsidRPr="00A20BC9">
              <w:rPr>
                <w:sz w:val="22"/>
                <w:szCs w:val="22"/>
              </w:rPr>
              <w:t>2,379</w:t>
            </w:r>
          </w:p>
        </w:tc>
        <w:tc>
          <w:tcPr>
            <w:tcW w:w="331" w:type="pct"/>
            <w:tcBorders>
              <w:top w:val="nil"/>
              <w:left w:val="nil"/>
              <w:bottom w:val="single" w:sz="8" w:space="0" w:color="auto"/>
              <w:right w:val="single" w:sz="8" w:space="0" w:color="auto"/>
            </w:tcBorders>
            <w:shd w:val="clear" w:color="auto" w:fill="auto"/>
            <w:noWrap/>
            <w:vAlign w:val="center"/>
          </w:tcPr>
          <w:p w14:paraId="7F8AF48A" w14:textId="0A0FE634" w:rsidR="00A20BC9" w:rsidRPr="00224B80" w:rsidRDefault="00A20BC9" w:rsidP="00A20BC9">
            <w:pPr>
              <w:jc w:val="center"/>
              <w:rPr>
                <w:sz w:val="22"/>
                <w:szCs w:val="22"/>
              </w:rPr>
            </w:pPr>
            <w:r w:rsidRPr="00A20BC9">
              <w:rPr>
                <w:sz w:val="22"/>
                <w:szCs w:val="22"/>
              </w:rPr>
              <w:t>2,379</w:t>
            </w:r>
          </w:p>
        </w:tc>
        <w:tc>
          <w:tcPr>
            <w:tcW w:w="331" w:type="pct"/>
            <w:tcBorders>
              <w:top w:val="nil"/>
              <w:left w:val="nil"/>
              <w:bottom w:val="single" w:sz="8" w:space="0" w:color="auto"/>
              <w:right w:val="single" w:sz="8" w:space="0" w:color="auto"/>
            </w:tcBorders>
            <w:shd w:val="clear" w:color="auto" w:fill="auto"/>
            <w:noWrap/>
            <w:vAlign w:val="center"/>
          </w:tcPr>
          <w:p w14:paraId="10D43CE9" w14:textId="1EFEFF08" w:rsidR="00A20BC9" w:rsidRPr="00224B80" w:rsidRDefault="00A20BC9" w:rsidP="00A20BC9">
            <w:pPr>
              <w:jc w:val="center"/>
              <w:rPr>
                <w:sz w:val="22"/>
                <w:szCs w:val="22"/>
              </w:rPr>
            </w:pPr>
            <w:r w:rsidRPr="00A20BC9">
              <w:rPr>
                <w:sz w:val="22"/>
                <w:szCs w:val="22"/>
              </w:rPr>
              <w:t>2,379</w:t>
            </w:r>
          </w:p>
        </w:tc>
        <w:tc>
          <w:tcPr>
            <w:tcW w:w="348" w:type="pct"/>
            <w:tcBorders>
              <w:top w:val="nil"/>
              <w:left w:val="nil"/>
              <w:bottom w:val="single" w:sz="8" w:space="0" w:color="auto"/>
              <w:right w:val="single" w:sz="8" w:space="0" w:color="auto"/>
            </w:tcBorders>
            <w:shd w:val="clear" w:color="auto" w:fill="auto"/>
            <w:vAlign w:val="center"/>
          </w:tcPr>
          <w:p w14:paraId="393163FA" w14:textId="378A9AD7" w:rsidR="00A20BC9" w:rsidRPr="00224B80" w:rsidRDefault="00A20BC9" w:rsidP="00A20BC9">
            <w:pPr>
              <w:jc w:val="center"/>
              <w:rPr>
                <w:sz w:val="22"/>
                <w:szCs w:val="22"/>
              </w:rPr>
            </w:pPr>
            <w:r w:rsidRPr="00A20BC9">
              <w:rPr>
                <w:sz w:val="22"/>
                <w:szCs w:val="22"/>
              </w:rPr>
              <w:t>2,379</w:t>
            </w:r>
          </w:p>
        </w:tc>
        <w:tc>
          <w:tcPr>
            <w:tcW w:w="426" w:type="pct"/>
            <w:tcBorders>
              <w:top w:val="nil"/>
              <w:left w:val="nil"/>
              <w:bottom w:val="single" w:sz="8" w:space="0" w:color="auto"/>
              <w:right w:val="single" w:sz="8" w:space="0" w:color="auto"/>
            </w:tcBorders>
            <w:shd w:val="clear" w:color="auto" w:fill="auto"/>
            <w:vAlign w:val="center"/>
          </w:tcPr>
          <w:p w14:paraId="36D5438A" w14:textId="5B630824" w:rsidR="00A20BC9" w:rsidRPr="00224B80" w:rsidRDefault="00A20BC9" w:rsidP="00A20BC9">
            <w:pPr>
              <w:jc w:val="center"/>
              <w:rPr>
                <w:sz w:val="22"/>
                <w:szCs w:val="22"/>
              </w:rPr>
            </w:pPr>
            <w:r w:rsidRPr="00A20BC9">
              <w:rPr>
                <w:sz w:val="22"/>
                <w:szCs w:val="22"/>
              </w:rPr>
              <w:t>2,379</w:t>
            </w:r>
          </w:p>
        </w:tc>
        <w:tc>
          <w:tcPr>
            <w:tcW w:w="416" w:type="pct"/>
            <w:tcBorders>
              <w:top w:val="nil"/>
              <w:left w:val="nil"/>
              <w:bottom w:val="single" w:sz="8" w:space="0" w:color="auto"/>
              <w:right w:val="single" w:sz="8" w:space="0" w:color="auto"/>
            </w:tcBorders>
            <w:shd w:val="clear" w:color="auto" w:fill="auto"/>
            <w:vAlign w:val="center"/>
          </w:tcPr>
          <w:p w14:paraId="2E8CD72E" w14:textId="013C2559" w:rsidR="00A20BC9" w:rsidRPr="00224B80" w:rsidRDefault="00A20BC9" w:rsidP="00A20BC9">
            <w:pPr>
              <w:jc w:val="center"/>
              <w:rPr>
                <w:sz w:val="22"/>
                <w:szCs w:val="22"/>
              </w:rPr>
            </w:pPr>
            <w:r w:rsidRPr="00A20BC9">
              <w:rPr>
                <w:sz w:val="22"/>
                <w:szCs w:val="22"/>
              </w:rPr>
              <w:t>2,379</w:t>
            </w:r>
          </w:p>
        </w:tc>
      </w:tr>
      <w:tr w:rsidR="00A20BC9" w:rsidRPr="00224B80" w14:paraId="6974855F" w14:textId="77777777" w:rsidTr="00C363DD">
        <w:trPr>
          <w:cantSplit/>
        </w:trPr>
        <w:tc>
          <w:tcPr>
            <w:tcW w:w="274" w:type="pct"/>
            <w:shd w:val="clear" w:color="auto" w:fill="auto"/>
            <w:vAlign w:val="center"/>
          </w:tcPr>
          <w:p w14:paraId="0982F637" w14:textId="085968FA" w:rsidR="00A20BC9" w:rsidRPr="00224B80" w:rsidRDefault="00A20BC9" w:rsidP="00A20BC9">
            <w:pPr>
              <w:jc w:val="center"/>
              <w:rPr>
                <w:sz w:val="20"/>
                <w:szCs w:val="20"/>
              </w:rPr>
            </w:pPr>
            <w:r w:rsidRPr="00224B80">
              <w:rPr>
                <w:sz w:val="20"/>
                <w:szCs w:val="20"/>
              </w:rPr>
              <w:t>5.3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02C4F76" w14:textId="362D7656"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3EF10D2D" w14:textId="09219F81"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409350BD" w14:textId="69F0DEAB" w:rsidR="00A20BC9" w:rsidRPr="00224B80" w:rsidRDefault="00A20BC9" w:rsidP="00A20BC9">
            <w:pPr>
              <w:jc w:val="center"/>
              <w:rPr>
                <w:sz w:val="22"/>
                <w:szCs w:val="22"/>
              </w:rPr>
            </w:pPr>
            <w:r w:rsidRPr="00A20BC9">
              <w:rPr>
                <w:sz w:val="22"/>
                <w:szCs w:val="22"/>
              </w:rPr>
              <w:t>2,047</w:t>
            </w:r>
          </w:p>
        </w:tc>
        <w:tc>
          <w:tcPr>
            <w:tcW w:w="323" w:type="pct"/>
            <w:tcBorders>
              <w:top w:val="nil"/>
              <w:left w:val="nil"/>
              <w:bottom w:val="single" w:sz="8" w:space="0" w:color="auto"/>
              <w:right w:val="single" w:sz="8" w:space="0" w:color="auto"/>
            </w:tcBorders>
            <w:shd w:val="clear" w:color="auto" w:fill="auto"/>
            <w:noWrap/>
            <w:vAlign w:val="center"/>
          </w:tcPr>
          <w:p w14:paraId="6E8D3F45" w14:textId="589B38E9" w:rsidR="00A20BC9" w:rsidRPr="00224B80" w:rsidRDefault="00A20BC9" w:rsidP="00A20BC9">
            <w:pPr>
              <w:jc w:val="center"/>
              <w:rPr>
                <w:sz w:val="22"/>
                <w:szCs w:val="22"/>
              </w:rPr>
            </w:pPr>
            <w:r w:rsidRPr="00A20BC9">
              <w:rPr>
                <w:sz w:val="22"/>
                <w:szCs w:val="22"/>
              </w:rPr>
              <w:t>2,047</w:t>
            </w:r>
          </w:p>
        </w:tc>
        <w:tc>
          <w:tcPr>
            <w:tcW w:w="342" w:type="pct"/>
            <w:tcBorders>
              <w:top w:val="nil"/>
              <w:left w:val="nil"/>
              <w:bottom w:val="single" w:sz="8" w:space="0" w:color="auto"/>
              <w:right w:val="single" w:sz="8" w:space="0" w:color="auto"/>
            </w:tcBorders>
            <w:shd w:val="clear" w:color="auto" w:fill="auto"/>
            <w:noWrap/>
            <w:vAlign w:val="center"/>
          </w:tcPr>
          <w:p w14:paraId="3BC12763" w14:textId="55E326F9" w:rsidR="00A20BC9" w:rsidRPr="00224B80" w:rsidRDefault="00A20BC9" w:rsidP="00A20BC9">
            <w:pPr>
              <w:jc w:val="center"/>
              <w:rPr>
                <w:sz w:val="22"/>
                <w:szCs w:val="22"/>
              </w:rPr>
            </w:pPr>
            <w:r w:rsidRPr="00A20BC9">
              <w:rPr>
                <w:sz w:val="22"/>
                <w:szCs w:val="22"/>
              </w:rPr>
              <w:t>2,047</w:t>
            </w:r>
          </w:p>
        </w:tc>
        <w:tc>
          <w:tcPr>
            <w:tcW w:w="331" w:type="pct"/>
            <w:tcBorders>
              <w:top w:val="nil"/>
              <w:left w:val="nil"/>
              <w:bottom w:val="single" w:sz="8" w:space="0" w:color="auto"/>
              <w:right w:val="single" w:sz="8" w:space="0" w:color="auto"/>
            </w:tcBorders>
            <w:shd w:val="clear" w:color="auto" w:fill="auto"/>
            <w:noWrap/>
            <w:vAlign w:val="center"/>
          </w:tcPr>
          <w:p w14:paraId="7C10DB66" w14:textId="065B009E" w:rsidR="00A20BC9" w:rsidRPr="00224B80" w:rsidRDefault="00A20BC9" w:rsidP="00A20BC9">
            <w:pPr>
              <w:jc w:val="center"/>
              <w:rPr>
                <w:sz w:val="22"/>
                <w:szCs w:val="22"/>
              </w:rPr>
            </w:pPr>
            <w:r w:rsidRPr="00A20BC9">
              <w:rPr>
                <w:sz w:val="22"/>
                <w:szCs w:val="22"/>
              </w:rPr>
              <w:t>2,047</w:t>
            </w:r>
          </w:p>
        </w:tc>
        <w:tc>
          <w:tcPr>
            <w:tcW w:w="331" w:type="pct"/>
            <w:tcBorders>
              <w:top w:val="nil"/>
              <w:left w:val="nil"/>
              <w:bottom w:val="single" w:sz="8" w:space="0" w:color="auto"/>
              <w:right w:val="single" w:sz="8" w:space="0" w:color="auto"/>
            </w:tcBorders>
            <w:shd w:val="clear" w:color="auto" w:fill="auto"/>
            <w:noWrap/>
            <w:vAlign w:val="center"/>
          </w:tcPr>
          <w:p w14:paraId="2DBDE17A" w14:textId="6C335EEC" w:rsidR="00A20BC9" w:rsidRPr="00224B80" w:rsidRDefault="00A20BC9" w:rsidP="00A20BC9">
            <w:pPr>
              <w:jc w:val="center"/>
              <w:rPr>
                <w:sz w:val="22"/>
                <w:szCs w:val="22"/>
              </w:rPr>
            </w:pPr>
            <w:r w:rsidRPr="00A20BC9">
              <w:rPr>
                <w:sz w:val="22"/>
                <w:szCs w:val="22"/>
              </w:rPr>
              <w:t>2,047</w:t>
            </w:r>
          </w:p>
        </w:tc>
        <w:tc>
          <w:tcPr>
            <w:tcW w:w="348" w:type="pct"/>
            <w:tcBorders>
              <w:top w:val="nil"/>
              <w:left w:val="nil"/>
              <w:bottom w:val="single" w:sz="8" w:space="0" w:color="auto"/>
              <w:right w:val="single" w:sz="8" w:space="0" w:color="auto"/>
            </w:tcBorders>
            <w:shd w:val="clear" w:color="auto" w:fill="auto"/>
            <w:vAlign w:val="center"/>
          </w:tcPr>
          <w:p w14:paraId="687FBDE4" w14:textId="09CD866A" w:rsidR="00A20BC9" w:rsidRPr="00224B80" w:rsidRDefault="00A20BC9" w:rsidP="00A20BC9">
            <w:pPr>
              <w:jc w:val="center"/>
              <w:rPr>
                <w:sz w:val="22"/>
                <w:szCs w:val="22"/>
              </w:rPr>
            </w:pPr>
            <w:r w:rsidRPr="00A20BC9">
              <w:rPr>
                <w:sz w:val="22"/>
                <w:szCs w:val="22"/>
              </w:rPr>
              <w:t>2,047</w:t>
            </w:r>
          </w:p>
        </w:tc>
        <w:tc>
          <w:tcPr>
            <w:tcW w:w="426" w:type="pct"/>
            <w:tcBorders>
              <w:top w:val="nil"/>
              <w:left w:val="nil"/>
              <w:bottom w:val="single" w:sz="8" w:space="0" w:color="auto"/>
              <w:right w:val="single" w:sz="8" w:space="0" w:color="auto"/>
            </w:tcBorders>
            <w:shd w:val="clear" w:color="auto" w:fill="auto"/>
            <w:vAlign w:val="center"/>
          </w:tcPr>
          <w:p w14:paraId="07A4B2FE" w14:textId="2CAA3B98" w:rsidR="00A20BC9" w:rsidRPr="00224B80" w:rsidRDefault="00A20BC9" w:rsidP="00A20BC9">
            <w:pPr>
              <w:jc w:val="center"/>
              <w:rPr>
                <w:sz w:val="22"/>
                <w:szCs w:val="22"/>
              </w:rPr>
            </w:pPr>
            <w:r w:rsidRPr="00A20BC9">
              <w:rPr>
                <w:sz w:val="22"/>
                <w:szCs w:val="22"/>
              </w:rPr>
              <w:t>2,047</w:t>
            </w:r>
          </w:p>
        </w:tc>
        <w:tc>
          <w:tcPr>
            <w:tcW w:w="416" w:type="pct"/>
            <w:tcBorders>
              <w:top w:val="nil"/>
              <w:left w:val="nil"/>
              <w:bottom w:val="single" w:sz="8" w:space="0" w:color="auto"/>
              <w:right w:val="single" w:sz="8" w:space="0" w:color="auto"/>
            </w:tcBorders>
            <w:shd w:val="clear" w:color="auto" w:fill="auto"/>
            <w:vAlign w:val="center"/>
          </w:tcPr>
          <w:p w14:paraId="5473619C" w14:textId="19BCFAB5" w:rsidR="00A20BC9" w:rsidRPr="00224B80" w:rsidRDefault="00A20BC9" w:rsidP="00A20BC9">
            <w:pPr>
              <w:jc w:val="center"/>
              <w:rPr>
                <w:sz w:val="22"/>
                <w:szCs w:val="22"/>
              </w:rPr>
            </w:pPr>
            <w:r w:rsidRPr="00A20BC9">
              <w:rPr>
                <w:sz w:val="22"/>
                <w:szCs w:val="22"/>
              </w:rPr>
              <w:t>2,047</w:t>
            </w:r>
          </w:p>
        </w:tc>
      </w:tr>
      <w:tr w:rsidR="00A20BC9" w:rsidRPr="00224B80" w14:paraId="7646F56A" w14:textId="77777777" w:rsidTr="00C363DD">
        <w:trPr>
          <w:cantSplit/>
        </w:trPr>
        <w:tc>
          <w:tcPr>
            <w:tcW w:w="274" w:type="pct"/>
            <w:shd w:val="clear" w:color="auto" w:fill="auto"/>
            <w:vAlign w:val="center"/>
          </w:tcPr>
          <w:p w14:paraId="436C86DB" w14:textId="49D9071C" w:rsidR="00A20BC9" w:rsidRPr="00224B80" w:rsidRDefault="00A20BC9" w:rsidP="00A20BC9">
            <w:pPr>
              <w:jc w:val="center"/>
              <w:rPr>
                <w:sz w:val="20"/>
                <w:szCs w:val="20"/>
              </w:rPr>
            </w:pPr>
            <w:r w:rsidRPr="00224B80">
              <w:rPr>
                <w:sz w:val="20"/>
                <w:szCs w:val="20"/>
              </w:rPr>
              <w:t>5.4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57E52A8" w14:textId="1B41D6FA"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4A35BB5E" w14:textId="47E0E4D9"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0A61D1CE" w14:textId="19B8433C" w:rsidR="00A20BC9" w:rsidRPr="00224B80" w:rsidRDefault="00A20BC9" w:rsidP="00A20BC9">
            <w:pPr>
              <w:jc w:val="center"/>
              <w:rPr>
                <w:sz w:val="22"/>
                <w:szCs w:val="22"/>
              </w:rPr>
            </w:pPr>
            <w:r w:rsidRPr="00A20BC9">
              <w:rPr>
                <w:sz w:val="22"/>
                <w:szCs w:val="22"/>
              </w:rPr>
              <w:t>13,479</w:t>
            </w:r>
          </w:p>
        </w:tc>
        <w:tc>
          <w:tcPr>
            <w:tcW w:w="323" w:type="pct"/>
            <w:tcBorders>
              <w:top w:val="nil"/>
              <w:left w:val="nil"/>
              <w:bottom w:val="single" w:sz="8" w:space="0" w:color="auto"/>
              <w:right w:val="single" w:sz="8" w:space="0" w:color="auto"/>
            </w:tcBorders>
            <w:shd w:val="clear" w:color="auto" w:fill="auto"/>
            <w:noWrap/>
            <w:vAlign w:val="center"/>
          </w:tcPr>
          <w:p w14:paraId="65BA7857" w14:textId="4CF80593" w:rsidR="00A20BC9" w:rsidRPr="00224B80" w:rsidRDefault="00A20BC9" w:rsidP="00A20BC9">
            <w:pPr>
              <w:jc w:val="center"/>
              <w:rPr>
                <w:sz w:val="22"/>
                <w:szCs w:val="22"/>
              </w:rPr>
            </w:pPr>
            <w:r w:rsidRPr="00A20BC9">
              <w:rPr>
                <w:sz w:val="22"/>
                <w:szCs w:val="22"/>
              </w:rPr>
              <w:t>13,479</w:t>
            </w:r>
          </w:p>
        </w:tc>
        <w:tc>
          <w:tcPr>
            <w:tcW w:w="342" w:type="pct"/>
            <w:tcBorders>
              <w:top w:val="nil"/>
              <w:left w:val="nil"/>
              <w:bottom w:val="single" w:sz="8" w:space="0" w:color="auto"/>
              <w:right w:val="single" w:sz="8" w:space="0" w:color="auto"/>
            </w:tcBorders>
            <w:shd w:val="clear" w:color="auto" w:fill="auto"/>
            <w:noWrap/>
            <w:vAlign w:val="center"/>
          </w:tcPr>
          <w:p w14:paraId="3DA79DC3" w14:textId="61FABBC1" w:rsidR="00A20BC9" w:rsidRPr="00224B80" w:rsidRDefault="00A20BC9" w:rsidP="00A20BC9">
            <w:pPr>
              <w:jc w:val="center"/>
              <w:rPr>
                <w:sz w:val="22"/>
                <w:szCs w:val="22"/>
              </w:rPr>
            </w:pPr>
            <w:r w:rsidRPr="00A20BC9">
              <w:rPr>
                <w:sz w:val="22"/>
                <w:szCs w:val="22"/>
              </w:rPr>
              <w:t>13,479</w:t>
            </w:r>
          </w:p>
        </w:tc>
        <w:tc>
          <w:tcPr>
            <w:tcW w:w="331" w:type="pct"/>
            <w:tcBorders>
              <w:top w:val="nil"/>
              <w:left w:val="nil"/>
              <w:bottom w:val="single" w:sz="8" w:space="0" w:color="auto"/>
              <w:right w:val="single" w:sz="8" w:space="0" w:color="auto"/>
            </w:tcBorders>
            <w:shd w:val="clear" w:color="auto" w:fill="auto"/>
            <w:noWrap/>
            <w:vAlign w:val="center"/>
          </w:tcPr>
          <w:p w14:paraId="625C1ADA" w14:textId="6B01D5C5" w:rsidR="00A20BC9" w:rsidRPr="00224B80" w:rsidRDefault="00A20BC9" w:rsidP="00A20BC9">
            <w:pPr>
              <w:jc w:val="center"/>
              <w:rPr>
                <w:sz w:val="22"/>
                <w:szCs w:val="22"/>
              </w:rPr>
            </w:pPr>
            <w:r w:rsidRPr="00A20BC9">
              <w:rPr>
                <w:sz w:val="22"/>
                <w:szCs w:val="22"/>
              </w:rPr>
              <w:t>13,479</w:t>
            </w:r>
          </w:p>
        </w:tc>
        <w:tc>
          <w:tcPr>
            <w:tcW w:w="331" w:type="pct"/>
            <w:tcBorders>
              <w:top w:val="nil"/>
              <w:left w:val="nil"/>
              <w:bottom w:val="single" w:sz="8" w:space="0" w:color="auto"/>
              <w:right w:val="single" w:sz="8" w:space="0" w:color="auto"/>
            </w:tcBorders>
            <w:shd w:val="clear" w:color="auto" w:fill="auto"/>
            <w:noWrap/>
            <w:vAlign w:val="center"/>
          </w:tcPr>
          <w:p w14:paraId="027F154F" w14:textId="4072CDAB" w:rsidR="00A20BC9" w:rsidRPr="00224B80" w:rsidRDefault="00A20BC9" w:rsidP="00A20BC9">
            <w:pPr>
              <w:jc w:val="center"/>
              <w:rPr>
                <w:sz w:val="22"/>
                <w:szCs w:val="22"/>
              </w:rPr>
            </w:pPr>
            <w:r w:rsidRPr="00A20BC9">
              <w:rPr>
                <w:sz w:val="22"/>
                <w:szCs w:val="22"/>
              </w:rPr>
              <w:t>13,479</w:t>
            </w:r>
          </w:p>
        </w:tc>
        <w:tc>
          <w:tcPr>
            <w:tcW w:w="348" w:type="pct"/>
            <w:tcBorders>
              <w:top w:val="nil"/>
              <w:left w:val="nil"/>
              <w:bottom w:val="single" w:sz="8" w:space="0" w:color="auto"/>
              <w:right w:val="single" w:sz="8" w:space="0" w:color="auto"/>
            </w:tcBorders>
            <w:shd w:val="clear" w:color="auto" w:fill="auto"/>
            <w:vAlign w:val="center"/>
          </w:tcPr>
          <w:p w14:paraId="606131B1" w14:textId="0F48F091" w:rsidR="00A20BC9" w:rsidRPr="00224B80" w:rsidRDefault="00A20BC9" w:rsidP="00A20BC9">
            <w:pPr>
              <w:jc w:val="center"/>
              <w:rPr>
                <w:sz w:val="22"/>
                <w:szCs w:val="22"/>
              </w:rPr>
            </w:pPr>
            <w:r w:rsidRPr="00A20BC9">
              <w:rPr>
                <w:sz w:val="22"/>
                <w:szCs w:val="22"/>
              </w:rPr>
              <w:t>13,479</w:t>
            </w:r>
          </w:p>
        </w:tc>
        <w:tc>
          <w:tcPr>
            <w:tcW w:w="426" w:type="pct"/>
            <w:tcBorders>
              <w:top w:val="nil"/>
              <w:left w:val="nil"/>
              <w:bottom w:val="single" w:sz="8" w:space="0" w:color="auto"/>
              <w:right w:val="single" w:sz="8" w:space="0" w:color="auto"/>
            </w:tcBorders>
            <w:shd w:val="clear" w:color="auto" w:fill="auto"/>
            <w:vAlign w:val="center"/>
          </w:tcPr>
          <w:p w14:paraId="0BBC43C6" w14:textId="7C419D2D" w:rsidR="00A20BC9" w:rsidRPr="00224B80" w:rsidRDefault="00A20BC9" w:rsidP="00A20BC9">
            <w:pPr>
              <w:jc w:val="center"/>
              <w:rPr>
                <w:sz w:val="22"/>
                <w:szCs w:val="22"/>
              </w:rPr>
            </w:pPr>
            <w:r w:rsidRPr="00A20BC9">
              <w:rPr>
                <w:sz w:val="22"/>
                <w:szCs w:val="22"/>
              </w:rPr>
              <w:t>13,479</w:t>
            </w:r>
          </w:p>
        </w:tc>
        <w:tc>
          <w:tcPr>
            <w:tcW w:w="416" w:type="pct"/>
            <w:tcBorders>
              <w:top w:val="nil"/>
              <w:left w:val="nil"/>
              <w:bottom w:val="single" w:sz="8" w:space="0" w:color="auto"/>
              <w:right w:val="single" w:sz="8" w:space="0" w:color="auto"/>
            </w:tcBorders>
            <w:shd w:val="clear" w:color="auto" w:fill="auto"/>
            <w:vAlign w:val="center"/>
          </w:tcPr>
          <w:p w14:paraId="5080BFB2" w14:textId="7C37B185" w:rsidR="00A20BC9" w:rsidRPr="00224B80" w:rsidRDefault="00A20BC9" w:rsidP="00A20BC9">
            <w:pPr>
              <w:jc w:val="center"/>
              <w:rPr>
                <w:sz w:val="22"/>
                <w:szCs w:val="22"/>
              </w:rPr>
            </w:pPr>
            <w:r w:rsidRPr="00A20BC9">
              <w:rPr>
                <w:sz w:val="22"/>
                <w:szCs w:val="22"/>
              </w:rPr>
              <w:t>13,479</w:t>
            </w:r>
          </w:p>
        </w:tc>
      </w:tr>
      <w:tr w:rsidR="00A20BC9" w:rsidRPr="00224B80" w14:paraId="41C3855F" w14:textId="77777777" w:rsidTr="00C363DD">
        <w:trPr>
          <w:cantSplit/>
        </w:trPr>
        <w:tc>
          <w:tcPr>
            <w:tcW w:w="274" w:type="pct"/>
            <w:shd w:val="clear" w:color="auto" w:fill="auto"/>
            <w:vAlign w:val="center"/>
          </w:tcPr>
          <w:p w14:paraId="1C64E46F" w14:textId="25E9DB01" w:rsidR="00A20BC9" w:rsidRPr="00224B80" w:rsidRDefault="00A20BC9" w:rsidP="00A20BC9">
            <w:pPr>
              <w:jc w:val="center"/>
              <w:rPr>
                <w:sz w:val="20"/>
                <w:szCs w:val="20"/>
              </w:rPr>
            </w:pPr>
            <w:r w:rsidRPr="00224B80">
              <w:rPr>
                <w:sz w:val="20"/>
                <w:szCs w:val="20"/>
              </w:rPr>
              <w:t>5.5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59C4692" w14:textId="04E061E3"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374C3D7C" w14:textId="2F17E2CF" w:rsidR="00A20BC9" w:rsidRPr="00224B80" w:rsidRDefault="00A20BC9" w:rsidP="00A20BC9">
            <w:pPr>
              <w:jc w:val="center"/>
              <w:rPr>
                <w:sz w:val="20"/>
                <w:szCs w:val="20"/>
              </w:rPr>
            </w:pPr>
            <w:r w:rsidRPr="00A20BC9">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02DF8DD9" w14:textId="5209893E"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55518277" w14:textId="6946982C"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3306F7C2" w14:textId="04F7FAB0"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2D5BA6DE" w14:textId="4496EE7E"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301D60E0" w14:textId="040BF813"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721A3D20" w14:textId="4B6B5EE0"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73A7E6F6" w14:textId="7A9E12A2"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0B5472C4" w14:textId="68F9C747" w:rsidR="00A20BC9" w:rsidRPr="00224B80" w:rsidRDefault="00A20BC9" w:rsidP="00A20BC9">
            <w:pPr>
              <w:jc w:val="center"/>
              <w:rPr>
                <w:sz w:val="22"/>
                <w:szCs w:val="22"/>
              </w:rPr>
            </w:pPr>
            <w:r w:rsidRPr="00224B80">
              <w:rPr>
                <w:sz w:val="22"/>
                <w:szCs w:val="22"/>
              </w:rPr>
              <w:t>н/д</w:t>
            </w:r>
          </w:p>
        </w:tc>
      </w:tr>
      <w:tr w:rsidR="00A20BC9" w:rsidRPr="00224B80" w14:paraId="0CBC4F22" w14:textId="77777777" w:rsidTr="00C363DD">
        <w:trPr>
          <w:cantSplit/>
        </w:trPr>
        <w:tc>
          <w:tcPr>
            <w:tcW w:w="274" w:type="pct"/>
            <w:shd w:val="clear" w:color="auto" w:fill="auto"/>
            <w:vAlign w:val="center"/>
          </w:tcPr>
          <w:p w14:paraId="44F07354" w14:textId="17837C2C" w:rsidR="00A20BC9" w:rsidRPr="00224B80" w:rsidRDefault="00A20BC9" w:rsidP="00A20BC9">
            <w:pPr>
              <w:jc w:val="center"/>
              <w:rPr>
                <w:sz w:val="20"/>
                <w:szCs w:val="20"/>
              </w:rPr>
            </w:pPr>
            <w:r w:rsidRPr="00224B80">
              <w:rPr>
                <w:sz w:val="20"/>
                <w:szCs w:val="20"/>
              </w:rPr>
              <w:t>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7853854" w14:textId="2F3495E8" w:rsidR="00A20BC9" w:rsidRPr="00224B80" w:rsidRDefault="00A20BC9" w:rsidP="00A20BC9">
            <w:pPr>
              <w:jc w:val="center"/>
              <w:rPr>
                <w:sz w:val="20"/>
                <w:szCs w:val="20"/>
              </w:rPr>
            </w:pPr>
            <w:r w:rsidRPr="00A20BC9">
              <w:rPr>
                <w:sz w:val="20"/>
                <w:szCs w:val="20"/>
              </w:rPr>
              <w:t>Коэффициент использования установленной тепловой мощности</w:t>
            </w:r>
          </w:p>
        </w:tc>
        <w:tc>
          <w:tcPr>
            <w:tcW w:w="563" w:type="pct"/>
            <w:tcBorders>
              <w:top w:val="nil"/>
              <w:left w:val="nil"/>
              <w:bottom w:val="single" w:sz="8" w:space="0" w:color="auto"/>
              <w:right w:val="single" w:sz="8" w:space="0" w:color="auto"/>
            </w:tcBorders>
            <w:shd w:val="clear" w:color="auto" w:fill="auto"/>
            <w:noWrap/>
            <w:vAlign w:val="center"/>
          </w:tcPr>
          <w:p w14:paraId="2CCECE0D" w14:textId="0F67B4DC"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14C392E8" w14:textId="18920BA7"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2DE77B04" w14:textId="35D5D432"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24670CCA" w14:textId="673A436D"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20626E09" w14:textId="41398E74"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7B242223" w14:textId="581ADA85"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343E94DF" w14:textId="193E0D1D"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5FE2081A" w14:textId="7C89E17B"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7D5DA628" w14:textId="509C249E" w:rsidR="00A20BC9" w:rsidRPr="00224B80" w:rsidRDefault="00A20BC9" w:rsidP="00A20BC9">
            <w:pPr>
              <w:jc w:val="center"/>
              <w:rPr>
                <w:sz w:val="22"/>
                <w:szCs w:val="22"/>
              </w:rPr>
            </w:pPr>
            <w:r w:rsidRPr="00A20BC9">
              <w:rPr>
                <w:sz w:val="22"/>
                <w:szCs w:val="22"/>
              </w:rPr>
              <w:t> </w:t>
            </w:r>
          </w:p>
        </w:tc>
      </w:tr>
      <w:tr w:rsidR="00A20BC9" w:rsidRPr="00224B80" w14:paraId="49413511" w14:textId="77777777" w:rsidTr="00C363DD">
        <w:trPr>
          <w:cantSplit/>
        </w:trPr>
        <w:tc>
          <w:tcPr>
            <w:tcW w:w="274" w:type="pct"/>
            <w:shd w:val="clear" w:color="auto" w:fill="auto"/>
            <w:vAlign w:val="center"/>
          </w:tcPr>
          <w:p w14:paraId="34476856" w14:textId="45C4141D" w:rsidR="00A20BC9" w:rsidRPr="00224B80" w:rsidRDefault="00A20BC9" w:rsidP="00A20BC9">
            <w:pPr>
              <w:jc w:val="center"/>
              <w:rPr>
                <w:sz w:val="20"/>
                <w:szCs w:val="20"/>
              </w:rPr>
            </w:pPr>
            <w:r w:rsidRPr="00224B80">
              <w:rPr>
                <w:sz w:val="20"/>
                <w:szCs w:val="20"/>
              </w:rPr>
              <w:t>6.1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27A77D2" w14:textId="659DA5BD"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1F537F32" w14:textId="6BEC3852"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14354B7" w14:textId="60399ADF" w:rsidR="00A20BC9" w:rsidRPr="00224B80" w:rsidRDefault="00A20BC9" w:rsidP="00A20BC9">
            <w:pPr>
              <w:jc w:val="center"/>
              <w:rPr>
                <w:sz w:val="22"/>
                <w:szCs w:val="22"/>
              </w:rPr>
            </w:pPr>
            <w:r w:rsidRPr="00A20BC9">
              <w:rPr>
                <w:sz w:val="22"/>
                <w:szCs w:val="22"/>
              </w:rPr>
              <w:t>33,13</w:t>
            </w:r>
          </w:p>
        </w:tc>
        <w:tc>
          <w:tcPr>
            <w:tcW w:w="323" w:type="pct"/>
            <w:tcBorders>
              <w:top w:val="nil"/>
              <w:left w:val="nil"/>
              <w:bottom w:val="single" w:sz="8" w:space="0" w:color="auto"/>
              <w:right w:val="single" w:sz="8" w:space="0" w:color="auto"/>
            </w:tcBorders>
            <w:shd w:val="clear" w:color="auto" w:fill="auto"/>
            <w:noWrap/>
            <w:vAlign w:val="center"/>
          </w:tcPr>
          <w:p w14:paraId="6F15C91E" w14:textId="1CF74B3C" w:rsidR="00A20BC9" w:rsidRPr="00224B80" w:rsidRDefault="00A20BC9" w:rsidP="00A20BC9">
            <w:pPr>
              <w:jc w:val="center"/>
              <w:rPr>
                <w:sz w:val="22"/>
                <w:szCs w:val="22"/>
              </w:rPr>
            </w:pPr>
            <w:r w:rsidRPr="00A20BC9">
              <w:rPr>
                <w:sz w:val="22"/>
                <w:szCs w:val="22"/>
              </w:rPr>
              <w:t>33,13</w:t>
            </w:r>
          </w:p>
        </w:tc>
        <w:tc>
          <w:tcPr>
            <w:tcW w:w="342" w:type="pct"/>
            <w:tcBorders>
              <w:top w:val="nil"/>
              <w:left w:val="nil"/>
              <w:bottom w:val="single" w:sz="8" w:space="0" w:color="auto"/>
              <w:right w:val="single" w:sz="8" w:space="0" w:color="auto"/>
            </w:tcBorders>
            <w:shd w:val="clear" w:color="auto" w:fill="auto"/>
            <w:noWrap/>
            <w:vAlign w:val="center"/>
          </w:tcPr>
          <w:p w14:paraId="31D17F88" w14:textId="560DF7B1" w:rsidR="00A20BC9" w:rsidRPr="00224B80" w:rsidRDefault="00A20BC9" w:rsidP="00A20BC9">
            <w:pPr>
              <w:jc w:val="center"/>
              <w:rPr>
                <w:sz w:val="22"/>
                <w:szCs w:val="22"/>
              </w:rPr>
            </w:pPr>
            <w:r w:rsidRPr="00A20BC9">
              <w:rPr>
                <w:sz w:val="22"/>
                <w:szCs w:val="22"/>
              </w:rPr>
              <w:t>33,13</w:t>
            </w:r>
          </w:p>
        </w:tc>
        <w:tc>
          <w:tcPr>
            <w:tcW w:w="331" w:type="pct"/>
            <w:tcBorders>
              <w:top w:val="nil"/>
              <w:left w:val="nil"/>
              <w:bottom w:val="single" w:sz="8" w:space="0" w:color="auto"/>
              <w:right w:val="single" w:sz="8" w:space="0" w:color="auto"/>
            </w:tcBorders>
            <w:shd w:val="clear" w:color="auto" w:fill="auto"/>
            <w:noWrap/>
            <w:vAlign w:val="center"/>
          </w:tcPr>
          <w:p w14:paraId="4D165328" w14:textId="70E4124C" w:rsidR="00A20BC9" w:rsidRPr="00224B80" w:rsidRDefault="00A20BC9" w:rsidP="00A20BC9">
            <w:pPr>
              <w:jc w:val="center"/>
              <w:rPr>
                <w:sz w:val="22"/>
                <w:szCs w:val="22"/>
              </w:rPr>
            </w:pPr>
            <w:r w:rsidRPr="00A20BC9">
              <w:rPr>
                <w:sz w:val="22"/>
                <w:szCs w:val="22"/>
              </w:rPr>
              <w:t>33,13</w:t>
            </w:r>
          </w:p>
        </w:tc>
        <w:tc>
          <w:tcPr>
            <w:tcW w:w="331" w:type="pct"/>
            <w:tcBorders>
              <w:top w:val="nil"/>
              <w:left w:val="nil"/>
              <w:bottom w:val="single" w:sz="8" w:space="0" w:color="auto"/>
              <w:right w:val="single" w:sz="8" w:space="0" w:color="auto"/>
            </w:tcBorders>
            <w:shd w:val="clear" w:color="auto" w:fill="auto"/>
            <w:noWrap/>
            <w:vAlign w:val="center"/>
          </w:tcPr>
          <w:p w14:paraId="6C80FBB2" w14:textId="789ED502" w:rsidR="00A20BC9" w:rsidRPr="00224B80" w:rsidRDefault="00A20BC9" w:rsidP="00A20BC9">
            <w:pPr>
              <w:jc w:val="center"/>
              <w:rPr>
                <w:sz w:val="22"/>
                <w:szCs w:val="22"/>
              </w:rPr>
            </w:pPr>
            <w:r w:rsidRPr="00A20BC9">
              <w:rPr>
                <w:sz w:val="22"/>
                <w:szCs w:val="22"/>
              </w:rPr>
              <w:t>33,13</w:t>
            </w:r>
          </w:p>
        </w:tc>
        <w:tc>
          <w:tcPr>
            <w:tcW w:w="348" w:type="pct"/>
            <w:tcBorders>
              <w:top w:val="nil"/>
              <w:left w:val="nil"/>
              <w:bottom w:val="single" w:sz="8" w:space="0" w:color="auto"/>
              <w:right w:val="single" w:sz="8" w:space="0" w:color="auto"/>
            </w:tcBorders>
            <w:shd w:val="clear" w:color="auto" w:fill="auto"/>
            <w:vAlign w:val="center"/>
          </w:tcPr>
          <w:p w14:paraId="2B44D786" w14:textId="005EA10C" w:rsidR="00A20BC9" w:rsidRPr="00224B80" w:rsidRDefault="00A20BC9" w:rsidP="00A20BC9">
            <w:pPr>
              <w:jc w:val="center"/>
              <w:rPr>
                <w:sz w:val="22"/>
                <w:szCs w:val="22"/>
              </w:rPr>
            </w:pPr>
            <w:r w:rsidRPr="00A20BC9">
              <w:rPr>
                <w:sz w:val="22"/>
                <w:szCs w:val="22"/>
              </w:rPr>
              <w:t>33,13</w:t>
            </w:r>
          </w:p>
        </w:tc>
        <w:tc>
          <w:tcPr>
            <w:tcW w:w="426" w:type="pct"/>
            <w:tcBorders>
              <w:top w:val="nil"/>
              <w:left w:val="nil"/>
              <w:bottom w:val="single" w:sz="8" w:space="0" w:color="auto"/>
              <w:right w:val="single" w:sz="8" w:space="0" w:color="auto"/>
            </w:tcBorders>
            <w:shd w:val="clear" w:color="auto" w:fill="auto"/>
            <w:vAlign w:val="center"/>
          </w:tcPr>
          <w:p w14:paraId="0B0CECE6" w14:textId="4954EB74" w:rsidR="00A20BC9" w:rsidRPr="00224B80" w:rsidRDefault="00A20BC9" w:rsidP="00A20BC9">
            <w:pPr>
              <w:jc w:val="center"/>
              <w:rPr>
                <w:sz w:val="22"/>
                <w:szCs w:val="22"/>
              </w:rPr>
            </w:pPr>
            <w:r w:rsidRPr="00A20BC9">
              <w:rPr>
                <w:sz w:val="22"/>
                <w:szCs w:val="22"/>
              </w:rPr>
              <w:t>33,13</w:t>
            </w:r>
          </w:p>
        </w:tc>
        <w:tc>
          <w:tcPr>
            <w:tcW w:w="416" w:type="pct"/>
            <w:tcBorders>
              <w:top w:val="nil"/>
              <w:left w:val="nil"/>
              <w:bottom w:val="single" w:sz="8" w:space="0" w:color="auto"/>
              <w:right w:val="single" w:sz="8" w:space="0" w:color="auto"/>
            </w:tcBorders>
            <w:shd w:val="clear" w:color="auto" w:fill="auto"/>
            <w:vAlign w:val="center"/>
          </w:tcPr>
          <w:p w14:paraId="09E8F665" w14:textId="59D98D6B" w:rsidR="00A20BC9" w:rsidRPr="00224B80" w:rsidRDefault="00A20BC9" w:rsidP="00A20BC9">
            <w:pPr>
              <w:jc w:val="center"/>
              <w:rPr>
                <w:sz w:val="22"/>
                <w:szCs w:val="22"/>
              </w:rPr>
            </w:pPr>
            <w:r w:rsidRPr="00A20BC9">
              <w:rPr>
                <w:sz w:val="22"/>
                <w:szCs w:val="22"/>
              </w:rPr>
              <w:t>33,13</w:t>
            </w:r>
          </w:p>
        </w:tc>
      </w:tr>
      <w:tr w:rsidR="00A20BC9" w:rsidRPr="00224B80" w14:paraId="6D08BDAD" w14:textId="77777777" w:rsidTr="00C363DD">
        <w:trPr>
          <w:cantSplit/>
        </w:trPr>
        <w:tc>
          <w:tcPr>
            <w:tcW w:w="274" w:type="pct"/>
            <w:shd w:val="clear" w:color="auto" w:fill="auto"/>
            <w:vAlign w:val="center"/>
          </w:tcPr>
          <w:p w14:paraId="029947D4" w14:textId="13739D18" w:rsidR="00A20BC9" w:rsidRPr="00224B80" w:rsidRDefault="00A20BC9" w:rsidP="00A20BC9">
            <w:pPr>
              <w:jc w:val="center"/>
              <w:rPr>
                <w:sz w:val="20"/>
                <w:szCs w:val="20"/>
              </w:rPr>
            </w:pPr>
            <w:r w:rsidRPr="00224B80">
              <w:rPr>
                <w:sz w:val="20"/>
                <w:szCs w:val="20"/>
              </w:rPr>
              <w:t>6.2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D655267" w14:textId="0361936E"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43171C35" w14:textId="5161A6EC"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8A2063A" w14:textId="2A4D7BE9" w:rsidR="00A20BC9" w:rsidRPr="00224B80" w:rsidRDefault="00A20BC9" w:rsidP="00A20BC9">
            <w:pPr>
              <w:jc w:val="center"/>
              <w:rPr>
                <w:sz w:val="22"/>
                <w:szCs w:val="22"/>
              </w:rPr>
            </w:pPr>
            <w:r w:rsidRPr="00A20BC9">
              <w:rPr>
                <w:sz w:val="22"/>
                <w:szCs w:val="22"/>
              </w:rPr>
              <w:t>52,64</w:t>
            </w:r>
          </w:p>
        </w:tc>
        <w:tc>
          <w:tcPr>
            <w:tcW w:w="323" w:type="pct"/>
            <w:tcBorders>
              <w:top w:val="nil"/>
              <w:left w:val="nil"/>
              <w:bottom w:val="single" w:sz="8" w:space="0" w:color="auto"/>
              <w:right w:val="single" w:sz="8" w:space="0" w:color="auto"/>
            </w:tcBorders>
            <w:shd w:val="clear" w:color="auto" w:fill="auto"/>
            <w:noWrap/>
            <w:vAlign w:val="center"/>
          </w:tcPr>
          <w:p w14:paraId="2AD5CB45" w14:textId="79975AC1" w:rsidR="00A20BC9" w:rsidRPr="00224B80" w:rsidRDefault="00A20BC9" w:rsidP="00A20BC9">
            <w:pPr>
              <w:jc w:val="center"/>
              <w:rPr>
                <w:sz w:val="22"/>
                <w:szCs w:val="22"/>
              </w:rPr>
            </w:pPr>
            <w:r w:rsidRPr="00A20BC9">
              <w:rPr>
                <w:sz w:val="22"/>
                <w:szCs w:val="22"/>
              </w:rPr>
              <w:t>52,64</w:t>
            </w:r>
          </w:p>
        </w:tc>
        <w:tc>
          <w:tcPr>
            <w:tcW w:w="342" w:type="pct"/>
            <w:tcBorders>
              <w:top w:val="nil"/>
              <w:left w:val="nil"/>
              <w:bottom w:val="single" w:sz="8" w:space="0" w:color="auto"/>
              <w:right w:val="single" w:sz="8" w:space="0" w:color="auto"/>
            </w:tcBorders>
            <w:shd w:val="clear" w:color="auto" w:fill="auto"/>
            <w:noWrap/>
            <w:vAlign w:val="center"/>
          </w:tcPr>
          <w:p w14:paraId="66E3D4A1" w14:textId="3E819866" w:rsidR="00A20BC9" w:rsidRPr="00224B80" w:rsidRDefault="00A20BC9" w:rsidP="00A20BC9">
            <w:pPr>
              <w:jc w:val="center"/>
              <w:rPr>
                <w:sz w:val="22"/>
                <w:szCs w:val="22"/>
              </w:rPr>
            </w:pPr>
            <w:r w:rsidRPr="00A20BC9">
              <w:rPr>
                <w:sz w:val="22"/>
                <w:szCs w:val="22"/>
              </w:rPr>
              <w:t>52,64</w:t>
            </w:r>
          </w:p>
        </w:tc>
        <w:tc>
          <w:tcPr>
            <w:tcW w:w="331" w:type="pct"/>
            <w:tcBorders>
              <w:top w:val="nil"/>
              <w:left w:val="nil"/>
              <w:bottom w:val="single" w:sz="8" w:space="0" w:color="auto"/>
              <w:right w:val="single" w:sz="8" w:space="0" w:color="auto"/>
            </w:tcBorders>
            <w:shd w:val="clear" w:color="auto" w:fill="auto"/>
            <w:noWrap/>
            <w:vAlign w:val="center"/>
          </w:tcPr>
          <w:p w14:paraId="4D611807" w14:textId="0CC04551" w:rsidR="00A20BC9" w:rsidRPr="00224B80" w:rsidRDefault="00A20BC9" w:rsidP="00A20BC9">
            <w:pPr>
              <w:jc w:val="center"/>
              <w:rPr>
                <w:sz w:val="22"/>
                <w:szCs w:val="22"/>
              </w:rPr>
            </w:pPr>
            <w:r w:rsidRPr="00A20BC9">
              <w:rPr>
                <w:sz w:val="22"/>
                <w:szCs w:val="22"/>
              </w:rPr>
              <w:t>52,64</w:t>
            </w:r>
          </w:p>
        </w:tc>
        <w:tc>
          <w:tcPr>
            <w:tcW w:w="331" w:type="pct"/>
            <w:tcBorders>
              <w:top w:val="nil"/>
              <w:left w:val="nil"/>
              <w:bottom w:val="single" w:sz="8" w:space="0" w:color="auto"/>
              <w:right w:val="single" w:sz="8" w:space="0" w:color="auto"/>
            </w:tcBorders>
            <w:shd w:val="clear" w:color="auto" w:fill="auto"/>
            <w:noWrap/>
            <w:vAlign w:val="center"/>
          </w:tcPr>
          <w:p w14:paraId="20E3A1D5" w14:textId="472FFA1C" w:rsidR="00A20BC9" w:rsidRPr="00224B80" w:rsidRDefault="00A20BC9" w:rsidP="00A20BC9">
            <w:pPr>
              <w:jc w:val="center"/>
              <w:rPr>
                <w:sz w:val="22"/>
                <w:szCs w:val="22"/>
              </w:rPr>
            </w:pPr>
            <w:r w:rsidRPr="00A20BC9">
              <w:rPr>
                <w:sz w:val="22"/>
                <w:szCs w:val="22"/>
              </w:rPr>
              <w:t>52,64</w:t>
            </w:r>
          </w:p>
        </w:tc>
        <w:tc>
          <w:tcPr>
            <w:tcW w:w="348" w:type="pct"/>
            <w:tcBorders>
              <w:top w:val="nil"/>
              <w:left w:val="nil"/>
              <w:bottom w:val="single" w:sz="8" w:space="0" w:color="auto"/>
              <w:right w:val="single" w:sz="8" w:space="0" w:color="auto"/>
            </w:tcBorders>
            <w:shd w:val="clear" w:color="auto" w:fill="auto"/>
            <w:vAlign w:val="center"/>
          </w:tcPr>
          <w:p w14:paraId="57C42153" w14:textId="169ADB2B" w:rsidR="00A20BC9" w:rsidRPr="00224B80" w:rsidRDefault="00A20BC9" w:rsidP="00A20BC9">
            <w:pPr>
              <w:jc w:val="center"/>
              <w:rPr>
                <w:sz w:val="22"/>
                <w:szCs w:val="22"/>
              </w:rPr>
            </w:pPr>
            <w:r w:rsidRPr="00A20BC9">
              <w:rPr>
                <w:sz w:val="22"/>
                <w:szCs w:val="22"/>
              </w:rPr>
              <w:t>52,64</w:t>
            </w:r>
          </w:p>
        </w:tc>
        <w:tc>
          <w:tcPr>
            <w:tcW w:w="426" w:type="pct"/>
            <w:tcBorders>
              <w:top w:val="nil"/>
              <w:left w:val="nil"/>
              <w:bottom w:val="single" w:sz="8" w:space="0" w:color="auto"/>
              <w:right w:val="single" w:sz="8" w:space="0" w:color="auto"/>
            </w:tcBorders>
            <w:shd w:val="clear" w:color="auto" w:fill="auto"/>
            <w:vAlign w:val="center"/>
          </w:tcPr>
          <w:p w14:paraId="1A3F48CB" w14:textId="4DD6AFAD" w:rsidR="00A20BC9" w:rsidRPr="00224B80" w:rsidRDefault="00A20BC9" w:rsidP="00A20BC9">
            <w:pPr>
              <w:jc w:val="center"/>
              <w:rPr>
                <w:sz w:val="22"/>
                <w:szCs w:val="22"/>
              </w:rPr>
            </w:pPr>
            <w:r w:rsidRPr="00A20BC9">
              <w:rPr>
                <w:sz w:val="22"/>
                <w:szCs w:val="22"/>
              </w:rPr>
              <w:t>52,64</w:t>
            </w:r>
          </w:p>
        </w:tc>
        <w:tc>
          <w:tcPr>
            <w:tcW w:w="416" w:type="pct"/>
            <w:tcBorders>
              <w:top w:val="nil"/>
              <w:left w:val="nil"/>
              <w:bottom w:val="single" w:sz="8" w:space="0" w:color="auto"/>
              <w:right w:val="single" w:sz="8" w:space="0" w:color="auto"/>
            </w:tcBorders>
            <w:shd w:val="clear" w:color="auto" w:fill="auto"/>
            <w:vAlign w:val="center"/>
          </w:tcPr>
          <w:p w14:paraId="08D84CD8" w14:textId="401E5C62" w:rsidR="00A20BC9" w:rsidRPr="00224B80" w:rsidRDefault="00A20BC9" w:rsidP="00A20BC9">
            <w:pPr>
              <w:jc w:val="center"/>
              <w:rPr>
                <w:sz w:val="22"/>
                <w:szCs w:val="22"/>
              </w:rPr>
            </w:pPr>
            <w:r w:rsidRPr="00A20BC9">
              <w:rPr>
                <w:sz w:val="22"/>
                <w:szCs w:val="22"/>
              </w:rPr>
              <w:t>52,64</w:t>
            </w:r>
          </w:p>
        </w:tc>
      </w:tr>
      <w:tr w:rsidR="00A20BC9" w:rsidRPr="00224B80" w14:paraId="67AD1C25" w14:textId="77777777" w:rsidTr="00C363DD">
        <w:trPr>
          <w:cantSplit/>
        </w:trPr>
        <w:tc>
          <w:tcPr>
            <w:tcW w:w="274" w:type="pct"/>
            <w:shd w:val="clear" w:color="auto" w:fill="auto"/>
            <w:vAlign w:val="center"/>
          </w:tcPr>
          <w:p w14:paraId="6EDC1896" w14:textId="42CFAA34" w:rsidR="00A20BC9" w:rsidRPr="00224B80" w:rsidRDefault="00A20BC9" w:rsidP="00A20BC9">
            <w:pPr>
              <w:jc w:val="center"/>
              <w:rPr>
                <w:sz w:val="20"/>
                <w:szCs w:val="20"/>
              </w:rPr>
            </w:pPr>
            <w:r w:rsidRPr="00224B80">
              <w:rPr>
                <w:sz w:val="20"/>
                <w:szCs w:val="20"/>
              </w:rPr>
              <w:lastRenderedPageBreak/>
              <w:t>6.3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CA8309A" w14:textId="771DB132"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2B5D2C09" w14:textId="4923D1BC"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06F0F91" w14:textId="7E31FBD3" w:rsidR="00A20BC9" w:rsidRPr="00224B80" w:rsidRDefault="00A20BC9" w:rsidP="00A20BC9">
            <w:pPr>
              <w:jc w:val="center"/>
              <w:rPr>
                <w:sz w:val="22"/>
                <w:szCs w:val="22"/>
              </w:rPr>
            </w:pPr>
            <w:r w:rsidRPr="00A20BC9">
              <w:rPr>
                <w:sz w:val="22"/>
                <w:szCs w:val="22"/>
              </w:rPr>
              <w:t>16,50</w:t>
            </w:r>
          </w:p>
        </w:tc>
        <w:tc>
          <w:tcPr>
            <w:tcW w:w="323" w:type="pct"/>
            <w:tcBorders>
              <w:top w:val="nil"/>
              <w:left w:val="nil"/>
              <w:bottom w:val="single" w:sz="8" w:space="0" w:color="auto"/>
              <w:right w:val="single" w:sz="8" w:space="0" w:color="auto"/>
            </w:tcBorders>
            <w:shd w:val="clear" w:color="auto" w:fill="auto"/>
            <w:noWrap/>
            <w:vAlign w:val="center"/>
          </w:tcPr>
          <w:p w14:paraId="2FB4ED4B" w14:textId="5E96C862" w:rsidR="00A20BC9" w:rsidRPr="00224B80" w:rsidRDefault="00A20BC9" w:rsidP="00A20BC9">
            <w:pPr>
              <w:jc w:val="center"/>
              <w:rPr>
                <w:sz w:val="22"/>
                <w:szCs w:val="22"/>
              </w:rPr>
            </w:pPr>
            <w:r w:rsidRPr="00A20BC9">
              <w:rPr>
                <w:sz w:val="22"/>
                <w:szCs w:val="22"/>
              </w:rPr>
              <w:t>16,50</w:t>
            </w:r>
          </w:p>
        </w:tc>
        <w:tc>
          <w:tcPr>
            <w:tcW w:w="342" w:type="pct"/>
            <w:tcBorders>
              <w:top w:val="nil"/>
              <w:left w:val="nil"/>
              <w:bottom w:val="single" w:sz="8" w:space="0" w:color="auto"/>
              <w:right w:val="single" w:sz="8" w:space="0" w:color="auto"/>
            </w:tcBorders>
            <w:shd w:val="clear" w:color="auto" w:fill="auto"/>
            <w:noWrap/>
            <w:vAlign w:val="center"/>
          </w:tcPr>
          <w:p w14:paraId="4B0011E3" w14:textId="599245D2" w:rsidR="00A20BC9" w:rsidRPr="00224B80" w:rsidRDefault="00A20BC9" w:rsidP="00A20BC9">
            <w:pPr>
              <w:jc w:val="center"/>
              <w:rPr>
                <w:sz w:val="22"/>
                <w:szCs w:val="22"/>
              </w:rPr>
            </w:pPr>
            <w:r w:rsidRPr="00A20BC9">
              <w:rPr>
                <w:sz w:val="22"/>
                <w:szCs w:val="22"/>
              </w:rPr>
              <w:t>16,50</w:t>
            </w:r>
          </w:p>
        </w:tc>
        <w:tc>
          <w:tcPr>
            <w:tcW w:w="331" w:type="pct"/>
            <w:tcBorders>
              <w:top w:val="nil"/>
              <w:left w:val="nil"/>
              <w:bottom w:val="single" w:sz="8" w:space="0" w:color="auto"/>
              <w:right w:val="single" w:sz="8" w:space="0" w:color="auto"/>
            </w:tcBorders>
            <w:shd w:val="clear" w:color="auto" w:fill="auto"/>
            <w:noWrap/>
            <w:vAlign w:val="center"/>
          </w:tcPr>
          <w:p w14:paraId="5CBB21C8" w14:textId="5B8D6A8B" w:rsidR="00A20BC9" w:rsidRPr="00224B80" w:rsidRDefault="00A20BC9" w:rsidP="00A20BC9">
            <w:pPr>
              <w:jc w:val="center"/>
              <w:rPr>
                <w:sz w:val="22"/>
                <w:szCs w:val="22"/>
              </w:rPr>
            </w:pPr>
            <w:r w:rsidRPr="00A20BC9">
              <w:rPr>
                <w:sz w:val="22"/>
                <w:szCs w:val="22"/>
              </w:rPr>
              <w:t>16,50</w:t>
            </w:r>
          </w:p>
        </w:tc>
        <w:tc>
          <w:tcPr>
            <w:tcW w:w="331" w:type="pct"/>
            <w:tcBorders>
              <w:top w:val="nil"/>
              <w:left w:val="nil"/>
              <w:bottom w:val="single" w:sz="8" w:space="0" w:color="auto"/>
              <w:right w:val="single" w:sz="8" w:space="0" w:color="auto"/>
            </w:tcBorders>
            <w:shd w:val="clear" w:color="auto" w:fill="auto"/>
            <w:noWrap/>
            <w:vAlign w:val="center"/>
          </w:tcPr>
          <w:p w14:paraId="120BDA37" w14:textId="5B3D4DDB" w:rsidR="00A20BC9" w:rsidRPr="00224B80" w:rsidRDefault="00A20BC9" w:rsidP="00A20BC9">
            <w:pPr>
              <w:jc w:val="center"/>
              <w:rPr>
                <w:sz w:val="22"/>
                <w:szCs w:val="22"/>
              </w:rPr>
            </w:pPr>
            <w:r w:rsidRPr="00A20BC9">
              <w:rPr>
                <w:sz w:val="22"/>
                <w:szCs w:val="22"/>
              </w:rPr>
              <w:t>16,50</w:t>
            </w:r>
          </w:p>
        </w:tc>
        <w:tc>
          <w:tcPr>
            <w:tcW w:w="348" w:type="pct"/>
            <w:tcBorders>
              <w:top w:val="nil"/>
              <w:left w:val="nil"/>
              <w:bottom w:val="single" w:sz="8" w:space="0" w:color="auto"/>
              <w:right w:val="single" w:sz="8" w:space="0" w:color="auto"/>
            </w:tcBorders>
            <w:shd w:val="clear" w:color="auto" w:fill="auto"/>
            <w:vAlign w:val="center"/>
          </w:tcPr>
          <w:p w14:paraId="6BBF1A50" w14:textId="59E0B1F5" w:rsidR="00A20BC9" w:rsidRPr="00224B80" w:rsidRDefault="00A20BC9" w:rsidP="00A20BC9">
            <w:pPr>
              <w:jc w:val="center"/>
              <w:rPr>
                <w:sz w:val="22"/>
                <w:szCs w:val="22"/>
              </w:rPr>
            </w:pPr>
            <w:r w:rsidRPr="00A20BC9">
              <w:rPr>
                <w:sz w:val="22"/>
                <w:szCs w:val="22"/>
              </w:rPr>
              <w:t>16,50</w:t>
            </w:r>
          </w:p>
        </w:tc>
        <w:tc>
          <w:tcPr>
            <w:tcW w:w="426" w:type="pct"/>
            <w:tcBorders>
              <w:top w:val="nil"/>
              <w:left w:val="nil"/>
              <w:bottom w:val="single" w:sz="8" w:space="0" w:color="auto"/>
              <w:right w:val="single" w:sz="8" w:space="0" w:color="auto"/>
            </w:tcBorders>
            <w:shd w:val="clear" w:color="auto" w:fill="auto"/>
            <w:vAlign w:val="center"/>
          </w:tcPr>
          <w:p w14:paraId="1D6160F5" w14:textId="1C17F752" w:rsidR="00A20BC9" w:rsidRPr="00224B80" w:rsidRDefault="00A20BC9" w:rsidP="00A20BC9">
            <w:pPr>
              <w:jc w:val="center"/>
              <w:rPr>
                <w:sz w:val="22"/>
                <w:szCs w:val="22"/>
              </w:rPr>
            </w:pPr>
            <w:r w:rsidRPr="00A20BC9">
              <w:rPr>
                <w:sz w:val="22"/>
                <w:szCs w:val="22"/>
              </w:rPr>
              <w:t>16,50</w:t>
            </w:r>
          </w:p>
        </w:tc>
        <w:tc>
          <w:tcPr>
            <w:tcW w:w="416" w:type="pct"/>
            <w:tcBorders>
              <w:top w:val="nil"/>
              <w:left w:val="nil"/>
              <w:bottom w:val="single" w:sz="8" w:space="0" w:color="auto"/>
              <w:right w:val="single" w:sz="8" w:space="0" w:color="auto"/>
            </w:tcBorders>
            <w:shd w:val="clear" w:color="auto" w:fill="auto"/>
            <w:vAlign w:val="center"/>
          </w:tcPr>
          <w:p w14:paraId="3BD14E14" w14:textId="5E77CD2B" w:rsidR="00A20BC9" w:rsidRPr="00224B80" w:rsidRDefault="00A20BC9" w:rsidP="00A20BC9">
            <w:pPr>
              <w:jc w:val="center"/>
              <w:rPr>
                <w:sz w:val="22"/>
                <w:szCs w:val="22"/>
              </w:rPr>
            </w:pPr>
            <w:r w:rsidRPr="00A20BC9">
              <w:rPr>
                <w:sz w:val="22"/>
                <w:szCs w:val="22"/>
              </w:rPr>
              <w:t>16,50</w:t>
            </w:r>
          </w:p>
        </w:tc>
      </w:tr>
      <w:tr w:rsidR="00A20BC9" w:rsidRPr="00224B80" w14:paraId="5A70392A" w14:textId="77777777" w:rsidTr="00C363DD">
        <w:trPr>
          <w:cantSplit/>
        </w:trPr>
        <w:tc>
          <w:tcPr>
            <w:tcW w:w="274" w:type="pct"/>
            <w:shd w:val="clear" w:color="auto" w:fill="auto"/>
            <w:vAlign w:val="center"/>
          </w:tcPr>
          <w:p w14:paraId="31CBB3FE" w14:textId="6BED9AF9" w:rsidR="00A20BC9" w:rsidRPr="00224B80" w:rsidRDefault="00A20BC9" w:rsidP="00A20BC9">
            <w:pPr>
              <w:jc w:val="center"/>
              <w:rPr>
                <w:sz w:val="20"/>
                <w:szCs w:val="20"/>
              </w:rPr>
            </w:pPr>
            <w:r w:rsidRPr="00224B80">
              <w:rPr>
                <w:sz w:val="20"/>
                <w:szCs w:val="20"/>
              </w:rPr>
              <w:t>6.4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EC4DD54" w14:textId="1E4DDA53"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116BD95A" w14:textId="2BBD625E"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717E12A8" w14:textId="1B737D2D" w:rsidR="00A20BC9" w:rsidRPr="00224B80" w:rsidRDefault="00A20BC9" w:rsidP="00A20BC9">
            <w:pPr>
              <w:jc w:val="center"/>
              <w:rPr>
                <w:sz w:val="22"/>
                <w:szCs w:val="22"/>
              </w:rPr>
            </w:pPr>
            <w:r w:rsidRPr="00A20BC9">
              <w:rPr>
                <w:sz w:val="22"/>
                <w:szCs w:val="22"/>
              </w:rPr>
              <w:t>84,20</w:t>
            </w:r>
          </w:p>
        </w:tc>
        <w:tc>
          <w:tcPr>
            <w:tcW w:w="323" w:type="pct"/>
            <w:tcBorders>
              <w:top w:val="nil"/>
              <w:left w:val="nil"/>
              <w:bottom w:val="single" w:sz="8" w:space="0" w:color="auto"/>
              <w:right w:val="single" w:sz="8" w:space="0" w:color="auto"/>
            </w:tcBorders>
            <w:shd w:val="clear" w:color="auto" w:fill="auto"/>
            <w:noWrap/>
            <w:vAlign w:val="center"/>
          </w:tcPr>
          <w:p w14:paraId="0C9EA362" w14:textId="3895F6B3" w:rsidR="00A20BC9" w:rsidRPr="00224B80" w:rsidRDefault="00A20BC9" w:rsidP="00A20BC9">
            <w:pPr>
              <w:jc w:val="center"/>
              <w:rPr>
                <w:sz w:val="22"/>
                <w:szCs w:val="22"/>
              </w:rPr>
            </w:pPr>
            <w:r w:rsidRPr="00A20BC9">
              <w:rPr>
                <w:sz w:val="22"/>
                <w:szCs w:val="22"/>
              </w:rPr>
              <w:t>84,20</w:t>
            </w:r>
          </w:p>
        </w:tc>
        <w:tc>
          <w:tcPr>
            <w:tcW w:w="342" w:type="pct"/>
            <w:tcBorders>
              <w:top w:val="nil"/>
              <w:left w:val="nil"/>
              <w:bottom w:val="single" w:sz="8" w:space="0" w:color="auto"/>
              <w:right w:val="single" w:sz="8" w:space="0" w:color="auto"/>
            </w:tcBorders>
            <w:shd w:val="clear" w:color="auto" w:fill="auto"/>
            <w:noWrap/>
            <w:vAlign w:val="center"/>
          </w:tcPr>
          <w:p w14:paraId="3CEE8CE4" w14:textId="6C25F236" w:rsidR="00A20BC9" w:rsidRPr="00224B80" w:rsidRDefault="00A20BC9" w:rsidP="00A20BC9">
            <w:pPr>
              <w:jc w:val="center"/>
              <w:rPr>
                <w:sz w:val="22"/>
                <w:szCs w:val="22"/>
              </w:rPr>
            </w:pPr>
            <w:r w:rsidRPr="00A20BC9">
              <w:rPr>
                <w:sz w:val="22"/>
                <w:szCs w:val="22"/>
              </w:rPr>
              <w:t>84,20</w:t>
            </w:r>
          </w:p>
        </w:tc>
        <w:tc>
          <w:tcPr>
            <w:tcW w:w="331" w:type="pct"/>
            <w:tcBorders>
              <w:top w:val="nil"/>
              <w:left w:val="nil"/>
              <w:bottom w:val="single" w:sz="8" w:space="0" w:color="auto"/>
              <w:right w:val="single" w:sz="8" w:space="0" w:color="auto"/>
            </w:tcBorders>
            <w:shd w:val="clear" w:color="auto" w:fill="auto"/>
            <w:noWrap/>
            <w:vAlign w:val="center"/>
          </w:tcPr>
          <w:p w14:paraId="269FD9B3" w14:textId="06CA02DF" w:rsidR="00A20BC9" w:rsidRPr="00224B80" w:rsidRDefault="00A20BC9" w:rsidP="00A20BC9">
            <w:pPr>
              <w:jc w:val="center"/>
              <w:rPr>
                <w:sz w:val="22"/>
                <w:szCs w:val="22"/>
              </w:rPr>
            </w:pPr>
            <w:r w:rsidRPr="00A20BC9">
              <w:rPr>
                <w:sz w:val="22"/>
                <w:szCs w:val="22"/>
              </w:rPr>
              <w:t>84,20</w:t>
            </w:r>
          </w:p>
        </w:tc>
        <w:tc>
          <w:tcPr>
            <w:tcW w:w="331" w:type="pct"/>
            <w:tcBorders>
              <w:top w:val="nil"/>
              <w:left w:val="nil"/>
              <w:bottom w:val="single" w:sz="8" w:space="0" w:color="auto"/>
              <w:right w:val="single" w:sz="8" w:space="0" w:color="auto"/>
            </w:tcBorders>
            <w:shd w:val="clear" w:color="auto" w:fill="auto"/>
            <w:noWrap/>
            <w:vAlign w:val="center"/>
          </w:tcPr>
          <w:p w14:paraId="5D6F7DD2" w14:textId="0EDCE53B" w:rsidR="00A20BC9" w:rsidRPr="00224B80" w:rsidRDefault="00A20BC9" w:rsidP="00A20BC9">
            <w:pPr>
              <w:jc w:val="center"/>
              <w:rPr>
                <w:sz w:val="22"/>
                <w:szCs w:val="22"/>
              </w:rPr>
            </w:pPr>
            <w:r w:rsidRPr="00A20BC9">
              <w:rPr>
                <w:sz w:val="22"/>
                <w:szCs w:val="22"/>
              </w:rPr>
              <w:t>84,20</w:t>
            </w:r>
          </w:p>
        </w:tc>
        <w:tc>
          <w:tcPr>
            <w:tcW w:w="348" w:type="pct"/>
            <w:tcBorders>
              <w:top w:val="nil"/>
              <w:left w:val="nil"/>
              <w:bottom w:val="single" w:sz="8" w:space="0" w:color="auto"/>
              <w:right w:val="single" w:sz="8" w:space="0" w:color="auto"/>
            </w:tcBorders>
            <w:shd w:val="clear" w:color="auto" w:fill="auto"/>
            <w:vAlign w:val="center"/>
          </w:tcPr>
          <w:p w14:paraId="193ABA4E" w14:textId="4B52AF19" w:rsidR="00A20BC9" w:rsidRPr="00224B80" w:rsidRDefault="00A20BC9" w:rsidP="00A20BC9">
            <w:pPr>
              <w:jc w:val="center"/>
              <w:rPr>
                <w:sz w:val="22"/>
                <w:szCs w:val="22"/>
              </w:rPr>
            </w:pPr>
            <w:r w:rsidRPr="00A20BC9">
              <w:rPr>
                <w:sz w:val="22"/>
                <w:szCs w:val="22"/>
              </w:rPr>
              <w:t>84,20</w:t>
            </w:r>
          </w:p>
        </w:tc>
        <w:tc>
          <w:tcPr>
            <w:tcW w:w="426" w:type="pct"/>
            <w:tcBorders>
              <w:top w:val="nil"/>
              <w:left w:val="nil"/>
              <w:bottom w:val="single" w:sz="8" w:space="0" w:color="auto"/>
              <w:right w:val="single" w:sz="8" w:space="0" w:color="auto"/>
            </w:tcBorders>
            <w:shd w:val="clear" w:color="auto" w:fill="auto"/>
            <w:vAlign w:val="center"/>
          </w:tcPr>
          <w:p w14:paraId="7D0A1414" w14:textId="3E14216E" w:rsidR="00A20BC9" w:rsidRPr="00224B80" w:rsidRDefault="00A20BC9" w:rsidP="00A20BC9">
            <w:pPr>
              <w:jc w:val="center"/>
              <w:rPr>
                <w:sz w:val="22"/>
                <w:szCs w:val="22"/>
              </w:rPr>
            </w:pPr>
            <w:r w:rsidRPr="00A20BC9">
              <w:rPr>
                <w:sz w:val="22"/>
                <w:szCs w:val="22"/>
              </w:rPr>
              <w:t>84,20</w:t>
            </w:r>
          </w:p>
        </w:tc>
        <w:tc>
          <w:tcPr>
            <w:tcW w:w="416" w:type="pct"/>
            <w:tcBorders>
              <w:top w:val="nil"/>
              <w:left w:val="nil"/>
              <w:bottom w:val="single" w:sz="8" w:space="0" w:color="auto"/>
              <w:right w:val="single" w:sz="8" w:space="0" w:color="auto"/>
            </w:tcBorders>
            <w:shd w:val="clear" w:color="auto" w:fill="auto"/>
            <w:vAlign w:val="center"/>
          </w:tcPr>
          <w:p w14:paraId="06B149FE" w14:textId="25536084" w:rsidR="00A20BC9" w:rsidRPr="00224B80" w:rsidRDefault="00A20BC9" w:rsidP="00A20BC9">
            <w:pPr>
              <w:jc w:val="center"/>
              <w:rPr>
                <w:sz w:val="22"/>
                <w:szCs w:val="22"/>
              </w:rPr>
            </w:pPr>
            <w:r w:rsidRPr="00A20BC9">
              <w:rPr>
                <w:sz w:val="22"/>
                <w:szCs w:val="22"/>
              </w:rPr>
              <w:t>84,20</w:t>
            </w:r>
          </w:p>
        </w:tc>
      </w:tr>
      <w:tr w:rsidR="00A20BC9" w:rsidRPr="00224B80" w14:paraId="3E63A47F" w14:textId="77777777" w:rsidTr="00C363DD">
        <w:trPr>
          <w:cantSplit/>
        </w:trPr>
        <w:tc>
          <w:tcPr>
            <w:tcW w:w="274" w:type="pct"/>
            <w:shd w:val="clear" w:color="auto" w:fill="auto"/>
            <w:vAlign w:val="center"/>
          </w:tcPr>
          <w:p w14:paraId="03C646C5" w14:textId="28A0D79E" w:rsidR="00A20BC9" w:rsidRPr="00224B80" w:rsidRDefault="00A20BC9" w:rsidP="00A20BC9">
            <w:pPr>
              <w:jc w:val="center"/>
              <w:rPr>
                <w:sz w:val="20"/>
                <w:szCs w:val="20"/>
              </w:rPr>
            </w:pPr>
            <w:r w:rsidRPr="00224B80">
              <w:rPr>
                <w:sz w:val="20"/>
                <w:szCs w:val="20"/>
              </w:rPr>
              <w:t>6.5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895A8C4" w14:textId="0FAA8005"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50784B31" w14:textId="1AFDF82A"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1E9652D" w14:textId="4734DD1A"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61DB4909" w14:textId="40EF3625"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348DC85E" w14:textId="0E64FC75"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3E4C9FC8" w14:textId="5398BF16"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1C9A8922" w14:textId="3D0C157A"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6F8BB025" w14:textId="174C8603"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5CF170A1" w14:textId="283CDD14"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357AADA0" w14:textId="33E43884" w:rsidR="00A20BC9" w:rsidRPr="00224B80" w:rsidRDefault="00A20BC9" w:rsidP="00A20BC9">
            <w:pPr>
              <w:jc w:val="center"/>
              <w:rPr>
                <w:sz w:val="22"/>
                <w:szCs w:val="22"/>
              </w:rPr>
            </w:pPr>
            <w:r w:rsidRPr="00224B80">
              <w:rPr>
                <w:sz w:val="22"/>
                <w:szCs w:val="22"/>
              </w:rPr>
              <w:t>н/д</w:t>
            </w:r>
          </w:p>
        </w:tc>
      </w:tr>
      <w:tr w:rsidR="00A20BC9" w:rsidRPr="00224B80" w14:paraId="44F6E7F8" w14:textId="77777777" w:rsidTr="00C363DD">
        <w:trPr>
          <w:cantSplit/>
        </w:trPr>
        <w:tc>
          <w:tcPr>
            <w:tcW w:w="274" w:type="pct"/>
            <w:shd w:val="clear" w:color="auto" w:fill="auto"/>
            <w:vAlign w:val="center"/>
          </w:tcPr>
          <w:p w14:paraId="5015D157" w14:textId="3D7C8FCF" w:rsidR="00A20BC9" w:rsidRPr="00224B80" w:rsidRDefault="00A20BC9" w:rsidP="00A20BC9">
            <w:pPr>
              <w:jc w:val="center"/>
              <w:rPr>
                <w:sz w:val="20"/>
                <w:szCs w:val="20"/>
              </w:rPr>
            </w:pPr>
            <w:r w:rsidRPr="00224B80">
              <w:rPr>
                <w:sz w:val="20"/>
                <w:szCs w:val="20"/>
              </w:rPr>
              <w:t>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00CCB46" w14:textId="4F2DEB69" w:rsidR="00A20BC9" w:rsidRPr="00224B80" w:rsidRDefault="00A20BC9" w:rsidP="00A20BC9">
            <w:pPr>
              <w:jc w:val="center"/>
              <w:rPr>
                <w:sz w:val="20"/>
                <w:szCs w:val="20"/>
              </w:rPr>
            </w:pPr>
            <w:r w:rsidRPr="00A20BC9">
              <w:rPr>
                <w:sz w:val="20"/>
                <w:szCs w:val="20"/>
              </w:rPr>
              <w:t>Удельная материальная характеристика тепловых сетей, приведенная к расчетной тепловой нагрузке</w:t>
            </w:r>
          </w:p>
        </w:tc>
        <w:tc>
          <w:tcPr>
            <w:tcW w:w="563" w:type="pct"/>
            <w:tcBorders>
              <w:top w:val="nil"/>
              <w:left w:val="nil"/>
              <w:bottom w:val="single" w:sz="8" w:space="0" w:color="auto"/>
              <w:right w:val="single" w:sz="8" w:space="0" w:color="auto"/>
            </w:tcBorders>
            <w:shd w:val="clear" w:color="auto" w:fill="auto"/>
            <w:noWrap/>
            <w:vAlign w:val="center"/>
          </w:tcPr>
          <w:p w14:paraId="35DF2003" w14:textId="2FACFE93"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4BDBD600" w14:textId="1AAF28AB" w:rsidR="00A20BC9" w:rsidRPr="00224B80" w:rsidRDefault="00A20BC9" w:rsidP="00A20BC9">
            <w:pPr>
              <w:jc w:val="center"/>
              <w:rPr>
                <w:sz w:val="22"/>
                <w:szCs w:val="22"/>
              </w:rPr>
            </w:pPr>
            <w:r w:rsidRPr="00A20BC9">
              <w:rPr>
                <w:sz w:val="20"/>
                <w:szCs w:val="20"/>
              </w:rPr>
              <w:t> </w:t>
            </w:r>
          </w:p>
        </w:tc>
        <w:tc>
          <w:tcPr>
            <w:tcW w:w="323" w:type="pct"/>
            <w:tcBorders>
              <w:top w:val="nil"/>
              <w:left w:val="nil"/>
              <w:bottom w:val="single" w:sz="8" w:space="0" w:color="auto"/>
              <w:right w:val="single" w:sz="8" w:space="0" w:color="auto"/>
            </w:tcBorders>
            <w:shd w:val="clear" w:color="auto" w:fill="auto"/>
            <w:noWrap/>
            <w:vAlign w:val="center"/>
          </w:tcPr>
          <w:p w14:paraId="4BAD9FB5" w14:textId="4CB7E4BD" w:rsidR="00A20BC9" w:rsidRPr="00224B80" w:rsidRDefault="00A20BC9" w:rsidP="00A20BC9">
            <w:pPr>
              <w:jc w:val="center"/>
              <w:rPr>
                <w:sz w:val="22"/>
                <w:szCs w:val="22"/>
              </w:rPr>
            </w:pPr>
            <w:r w:rsidRPr="00A20BC9">
              <w:rPr>
                <w:sz w:val="20"/>
                <w:szCs w:val="20"/>
              </w:rPr>
              <w:t> </w:t>
            </w:r>
          </w:p>
        </w:tc>
        <w:tc>
          <w:tcPr>
            <w:tcW w:w="342" w:type="pct"/>
            <w:tcBorders>
              <w:top w:val="nil"/>
              <w:left w:val="nil"/>
              <w:bottom w:val="single" w:sz="8" w:space="0" w:color="auto"/>
              <w:right w:val="single" w:sz="8" w:space="0" w:color="auto"/>
            </w:tcBorders>
            <w:shd w:val="clear" w:color="auto" w:fill="auto"/>
            <w:noWrap/>
            <w:vAlign w:val="center"/>
          </w:tcPr>
          <w:p w14:paraId="5ED4B732" w14:textId="45CEFE7A" w:rsidR="00A20BC9" w:rsidRPr="00224B80" w:rsidRDefault="00A20BC9" w:rsidP="00A20BC9">
            <w:pPr>
              <w:jc w:val="center"/>
              <w:rPr>
                <w:sz w:val="22"/>
                <w:szCs w:val="22"/>
              </w:rPr>
            </w:pPr>
            <w:r w:rsidRPr="00A20BC9">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2184EE34" w14:textId="310563AA" w:rsidR="00A20BC9" w:rsidRPr="00224B80" w:rsidRDefault="00A20BC9" w:rsidP="00A20BC9">
            <w:pPr>
              <w:jc w:val="center"/>
              <w:rPr>
                <w:sz w:val="22"/>
                <w:szCs w:val="22"/>
              </w:rPr>
            </w:pPr>
            <w:r w:rsidRPr="00A20BC9">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03B31018" w14:textId="36CD4654" w:rsidR="00A20BC9" w:rsidRPr="00224B80" w:rsidRDefault="00A20BC9" w:rsidP="00A20BC9">
            <w:pPr>
              <w:jc w:val="center"/>
              <w:rPr>
                <w:sz w:val="22"/>
                <w:szCs w:val="22"/>
              </w:rPr>
            </w:pPr>
            <w:r w:rsidRPr="00A20BC9">
              <w:rPr>
                <w:sz w:val="20"/>
                <w:szCs w:val="20"/>
              </w:rPr>
              <w:t> </w:t>
            </w:r>
          </w:p>
        </w:tc>
        <w:tc>
          <w:tcPr>
            <w:tcW w:w="348" w:type="pct"/>
            <w:tcBorders>
              <w:top w:val="nil"/>
              <w:left w:val="nil"/>
              <w:bottom w:val="single" w:sz="8" w:space="0" w:color="auto"/>
              <w:right w:val="single" w:sz="8" w:space="0" w:color="auto"/>
            </w:tcBorders>
            <w:shd w:val="clear" w:color="auto" w:fill="auto"/>
            <w:vAlign w:val="center"/>
          </w:tcPr>
          <w:p w14:paraId="077D1BF9" w14:textId="7C0FC89F" w:rsidR="00A20BC9" w:rsidRPr="00224B80" w:rsidRDefault="00A20BC9" w:rsidP="00A20BC9">
            <w:pPr>
              <w:jc w:val="center"/>
              <w:rPr>
                <w:sz w:val="22"/>
                <w:szCs w:val="22"/>
              </w:rPr>
            </w:pPr>
            <w:r w:rsidRPr="00A20BC9">
              <w:rPr>
                <w:sz w:val="20"/>
                <w:szCs w:val="20"/>
              </w:rPr>
              <w:t> </w:t>
            </w:r>
          </w:p>
        </w:tc>
        <w:tc>
          <w:tcPr>
            <w:tcW w:w="426" w:type="pct"/>
            <w:tcBorders>
              <w:top w:val="nil"/>
              <w:left w:val="nil"/>
              <w:bottom w:val="single" w:sz="8" w:space="0" w:color="auto"/>
              <w:right w:val="single" w:sz="8" w:space="0" w:color="auto"/>
            </w:tcBorders>
            <w:shd w:val="clear" w:color="auto" w:fill="auto"/>
            <w:vAlign w:val="center"/>
          </w:tcPr>
          <w:p w14:paraId="65A6DC39" w14:textId="0490803D" w:rsidR="00A20BC9" w:rsidRPr="00224B80" w:rsidRDefault="00A20BC9" w:rsidP="00A20BC9">
            <w:pPr>
              <w:jc w:val="center"/>
              <w:rPr>
                <w:sz w:val="22"/>
                <w:szCs w:val="22"/>
              </w:rPr>
            </w:pPr>
            <w:r w:rsidRPr="00A20BC9">
              <w:rPr>
                <w:sz w:val="20"/>
                <w:szCs w:val="20"/>
              </w:rPr>
              <w:t> </w:t>
            </w:r>
          </w:p>
        </w:tc>
        <w:tc>
          <w:tcPr>
            <w:tcW w:w="416" w:type="pct"/>
            <w:tcBorders>
              <w:top w:val="nil"/>
              <w:left w:val="nil"/>
              <w:bottom w:val="single" w:sz="8" w:space="0" w:color="auto"/>
              <w:right w:val="single" w:sz="8" w:space="0" w:color="auto"/>
            </w:tcBorders>
            <w:shd w:val="clear" w:color="auto" w:fill="auto"/>
            <w:vAlign w:val="center"/>
          </w:tcPr>
          <w:p w14:paraId="4D5B5C76" w14:textId="36945D08" w:rsidR="00A20BC9" w:rsidRPr="00224B80" w:rsidRDefault="00A20BC9" w:rsidP="00A20BC9">
            <w:pPr>
              <w:jc w:val="center"/>
              <w:rPr>
                <w:sz w:val="22"/>
                <w:szCs w:val="22"/>
              </w:rPr>
            </w:pPr>
            <w:r w:rsidRPr="00A20BC9">
              <w:rPr>
                <w:sz w:val="20"/>
                <w:szCs w:val="20"/>
              </w:rPr>
              <w:t> </w:t>
            </w:r>
          </w:p>
        </w:tc>
      </w:tr>
      <w:tr w:rsidR="00A20BC9" w:rsidRPr="00224B80" w14:paraId="4A250270" w14:textId="77777777" w:rsidTr="00C363DD">
        <w:trPr>
          <w:cantSplit/>
        </w:trPr>
        <w:tc>
          <w:tcPr>
            <w:tcW w:w="274" w:type="pct"/>
            <w:shd w:val="clear" w:color="auto" w:fill="auto"/>
            <w:vAlign w:val="center"/>
          </w:tcPr>
          <w:p w14:paraId="79F1969D" w14:textId="061D67FF" w:rsidR="00A20BC9" w:rsidRPr="00224B80" w:rsidRDefault="00A20BC9" w:rsidP="00A20BC9">
            <w:pPr>
              <w:jc w:val="center"/>
              <w:rPr>
                <w:sz w:val="20"/>
                <w:szCs w:val="20"/>
              </w:rPr>
            </w:pPr>
            <w:r w:rsidRPr="00224B80">
              <w:rPr>
                <w:sz w:val="20"/>
                <w:szCs w:val="20"/>
              </w:rPr>
              <w:t>7.1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42BEF6F" w14:textId="08DB5FC1"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648D4C77" w14:textId="62F51327"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1BBB5497" w14:textId="6EECA72A" w:rsidR="00A20BC9" w:rsidRPr="00224B80" w:rsidRDefault="00A20BC9" w:rsidP="00A20BC9">
            <w:pPr>
              <w:jc w:val="center"/>
              <w:rPr>
                <w:sz w:val="20"/>
                <w:szCs w:val="20"/>
              </w:rPr>
            </w:pPr>
            <w:r w:rsidRPr="00A20BC9">
              <w:rPr>
                <w:sz w:val="22"/>
                <w:szCs w:val="22"/>
              </w:rPr>
              <w:t>0,00819</w:t>
            </w:r>
          </w:p>
        </w:tc>
        <w:tc>
          <w:tcPr>
            <w:tcW w:w="323" w:type="pct"/>
            <w:tcBorders>
              <w:top w:val="nil"/>
              <w:left w:val="nil"/>
              <w:bottom w:val="single" w:sz="8" w:space="0" w:color="auto"/>
              <w:right w:val="single" w:sz="8" w:space="0" w:color="auto"/>
            </w:tcBorders>
            <w:shd w:val="clear" w:color="auto" w:fill="auto"/>
            <w:noWrap/>
            <w:vAlign w:val="center"/>
          </w:tcPr>
          <w:p w14:paraId="7CA8D2C8" w14:textId="07D5FAF6" w:rsidR="00A20BC9" w:rsidRPr="00224B80" w:rsidRDefault="00A20BC9" w:rsidP="00A20BC9">
            <w:pPr>
              <w:jc w:val="center"/>
              <w:rPr>
                <w:sz w:val="20"/>
                <w:szCs w:val="20"/>
              </w:rPr>
            </w:pPr>
            <w:r w:rsidRPr="00A20BC9">
              <w:rPr>
                <w:sz w:val="22"/>
                <w:szCs w:val="22"/>
              </w:rPr>
              <w:t>0,00819</w:t>
            </w:r>
          </w:p>
        </w:tc>
        <w:tc>
          <w:tcPr>
            <w:tcW w:w="342" w:type="pct"/>
            <w:tcBorders>
              <w:top w:val="nil"/>
              <w:left w:val="nil"/>
              <w:bottom w:val="single" w:sz="8" w:space="0" w:color="auto"/>
              <w:right w:val="single" w:sz="8" w:space="0" w:color="auto"/>
            </w:tcBorders>
            <w:shd w:val="clear" w:color="auto" w:fill="auto"/>
            <w:noWrap/>
            <w:vAlign w:val="center"/>
          </w:tcPr>
          <w:p w14:paraId="73AB501E" w14:textId="370956DB" w:rsidR="00A20BC9" w:rsidRPr="00224B80" w:rsidRDefault="00A20BC9" w:rsidP="00A20BC9">
            <w:pPr>
              <w:jc w:val="center"/>
              <w:rPr>
                <w:sz w:val="20"/>
                <w:szCs w:val="20"/>
              </w:rPr>
            </w:pPr>
            <w:r w:rsidRPr="00A20BC9">
              <w:rPr>
                <w:sz w:val="22"/>
                <w:szCs w:val="22"/>
              </w:rPr>
              <w:t>0,00819</w:t>
            </w:r>
          </w:p>
        </w:tc>
        <w:tc>
          <w:tcPr>
            <w:tcW w:w="331" w:type="pct"/>
            <w:tcBorders>
              <w:top w:val="nil"/>
              <w:left w:val="nil"/>
              <w:bottom w:val="single" w:sz="8" w:space="0" w:color="auto"/>
              <w:right w:val="single" w:sz="8" w:space="0" w:color="auto"/>
            </w:tcBorders>
            <w:shd w:val="clear" w:color="auto" w:fill="auto"/>
            <w:noWrap/>
            <w:vAlign w:val="center"/>
          </w:tcPr>
          <w:p w14:paraId="0E2D8CB5" w14:textId="7C55DED4" w:rsidR="00A20BC9" w:rsidRPr="00224B80" w:rsidRDefault="00A20BC9" w:rsidP="00A20BC9">
            <w:pPr>
              <w:jc w:val="center"/>
              <w:rPr>
                <w:sz w:val="20"/>
                <w:szCs w:val="20"/>
              </w:rPr>
            </w:pPr>
            <w:r w:rsidRPr="00A20BC9">
              <w:rPr>
                <w:sz w:val="22"/>
                <w:szCs w:val="22"/>
              </w:rPr>
              <w:t>0,00819</w:t>
            </w:r>
          </w:p>
        </w:tc>
        <w:tc>
          <w:tcPr>
            <w:tcW w:w="331" w:type="pct"/>
            <w:tcBorders>
              <w:top w:val="nil"/>
              <w:left w:val="nil"/>
              <w:bottom w:val="single" w:sz="8" w:space="0" w:color="auto"/>
              <w:right w:val="single" w:sz="8" w:space="0" w:color="auto"/>
            </w:tcBorders>
            <w:shd w:val="clear" w:color="auto" w:fill="auto"/>
            <w:noWrap/>
            <w:vAlign w:val="center"/>
          </w:tcPr>
          <w:p w14:paraId="047BAE56" w14:textId="055271F7" w:rsidR="00A20BC9" w:rsidRPr="00224B80" w:rsidRDefault="00A20BC9" w:rsidP="00A20BC9">
            <w:pPr>
              <w:jc w:val="center"/>
              <w:rPr>
                <w:sz w:val="20"/>
                <w:szCs w:val="20"/>
              </w:rPr>
            </w:pPr>
            <w:r w:rsidRPr="00A20BC9">
              <w:rPr>
                <w:sz w:val="22"/>
                <w:szCs w:val="22"/>
              </w:rPr>
              <w:t>0,00819</w:t>
            </w:r>
          </w:p>
        </w:tc>
        <w:tc>
          <w:tcPr>
            <w:tcW w:w="348" w:type="pct"/>
            <w:tcBorders>
              <w:top w:val="nil"/>
              <w:left w:val="nil"/>
              <w:bottom w:val="single" w:sz="8" w:space="0" w:color="auto"/>
              <w:right w:val="single" w:sz="8" w:space="0" w:color="auto"/>
            </w:tcBorders>
            <w:shd w:val="clear" w:color="auto" w:fill="auto"/>
            <w:vAlign w:val="center"/>
          </w:tcPr>
          <w:p w14:paraId="17DBBDA9" w14:textId="46EAC973" w:rsidR="00A20BC9" w:rsidRPr="00224B80" w:rsidRDefault="00A20BC9" w:rsidP="00A20BC9">
            <w:pPr>
              <w:jc w:val="center"/>
              <w:rPr>
                <w:sz w:val="20"/>
                <w:szCs w:val="20"/>
              </w:rPr>
            </w:pPr>
            <w:r w:rsidRPr="00A20BC9">
              <w:rPr>
                <w:sz w:val="22"/>
                <w:szCs w:val="22"/>
              </w:rPr>
              <w:t>0,00819</w:t>
            </w:r>
          </w:p>
        </w:tc>
        <w:tc>
          <w:tcPr>
            <w:tcW w:w="426" w:type="pct"/>
            <w:tcBorders>
              <w:top w:val="nil"/>
              <w:left w:val="nil"/>
              <w:bottom w:val="single" w:sz="8" w:space="0" w:color="auto"/>
              <w:right w:val="single" w:sz="8" w:space="0" w:color="auto"/>
            </w:tcBorders>
            <w:shd w:val="clear" w:color="auto" w:fill="auto"/>
            <w:vAlign w:val="center"/>
          </w:tcPr>
          <w:p w14:paraId="6407BA82" w14:textId="383F2DE0" w:rsidR="00A20BC9" w:rsidRPr="00224B80" w:rsidRDefault="00A20BC9" w:rsidP="00A20BC9">
            <w:pPr>
              <w:jc w:val="center"/>
              <w:rPr>
                <w:sz w:val="20"/>
                <w:szCs w:val="20"/>
              </w:rPr>
            </w:pPr>
            <w:r w:rsidRPr="00A20BC9">
              <w:rPr>
                <w:sz w:val="22"/>
                <w:szCs w:val="22"/>
              </w:rPr>
              <w:t>0,00819</w:t>
            </w:r>
          </w:p>
        </w:tc>
        <w:tc>
          <w:tcPr>
            <w:tcW w:w="416" w:type="pct"/>
            <w:tcBorders>
              <w:top w:val="nil"/>
              <w:left w:val="nil"/>
              <w:bottom w:val="single" w:sz="8" w:space="0" w:color="auto"/>
              <w:right w:val="single" w:sz="8" w:space="0" w:color="auto"/>
            </w:tcBorders>
            <w:shd w:val="clear" w:color="auto" w:fill="auto"/>
            <w:vAlign w:val="center"/>
          </w:tcPr>
          <w:p w14:paraId="178AFD52" w14:textId="6ACFAFD5" w:rsidR="00A20BC9" w:rsidRPr="00224B80" w:rsidRDefault="00A20BC9" w:rsidP="00A20BC9">
            <w:pPr>
              <w:jc w:val="center"/>
              <w:rPr>
                <w:sz w:val="20"/>
                <w:szCs w:val="20"/>
              </w:rPr>
            </w:pPr>
            <w:r w:rsidRPr="00A20BC9">
              <w:rPr>
                <w:sz w:val="22"/>
                <w:szCs w:val="22"/>
              </w:rPr>
              <w:t>0,00819</w:t>
            </w:r>
          </w:p>
        </w:tc>
      </w:tr>
      <w:tr w:rsidR="00A20BC9" w:rsidRPr="00224B80" w14:paraId="3B77B330" w14:textId="77777777" w:rsidTr="00C363DD">
        <w:trPr>
          <w:cantSplit/>
        </w:trPr>
        <w:tc>
          <w:tcPr>
            <w:tcW w:w="274" w:type="pct"/>
            <w:shd w:val="clear" w:color="auto" w:fill="auto"/>
            <w:vAlign w:val="center"/>
          </w:tcPr>
          <w:p w14:paraId="50579D44" w14:textId="608F4872" w:rsidR="00A20BC9" w:rsidRPr="00224B80" w:rsidRDefault="00A20BC9" w:rsidP="00A20BC9">
            <w:pPr>
              <w:jc w:val="center"/>
              <w:rPr>
                <w:sz w:val="20"/>
                <w:szCs w:val="20"/>
              </w:rPr>
            </w:pPr>
            <w:r w:rsidRPr="00224B80">
              <w:rPr>
                <w:sz w:val="20"/>
                <w:szCs w:val="20"/>
              </w:rPr>
              <w:t>7.2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C390B73" w14:textId="7A21F92C"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43791B23" w14:textId="04610ACB"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1812D7D2" w14:textId="19E7C053" w:rsidR="00A20BC9" w:rsidRPr="00224B80" w:rsidRDefault="00A20BC9" w:rsidP="00A20BC9">
            <w:pPr>
              <w:jc w:val="center"/>
              <w:rPr>
                <w:sz w:val="22"/>
                <w:szCs w:val="22"/>
              </w:rPr>
            </w:pPr>
            <w:r w:rsidRPr="00A20BC9">
              <w:rPr>
                <w:sz w:val="22"/>
                <w:szCs w:val="22"/>
              </w:rPr>
              <w:t>0,00319</w:t>
            </w:r>
          </w:p>
        </w:tc>
        <w:tc>
          <w:tcPr>
            <w:tcW w:w="323" w:type="pct"/>
            <w:tcBorders>
              <w:top w:val="nil"/>
              <w:left w:val="nil"/>
              <w:bottom w:val="single" w:sz="8" w:space="0" w:color="auto"/>
              <w:right w:val="single" w:sz="8" w:space="0" w:color="auto"/>
            </w:tcBorders>
            <w:shd w:val="clear" w:color="auto" w:fill="auto"/>
            <w:noWrap/>
            <w:vAlign w:val="center"/>
          </w:tcPr>
          <w:p w14:paraId="25EE5F6B" w14:textId="6AC9FAEE" w:rsidR="00A20BC9" w:rsidRPr="00224B80" w:rsidRDefault="00A20BC9" w:rsidP="00A20BC9">
            <w:pPr>
              <w:jc w:val="center"/>
              <w:rPr>
                <w:sz w:val="22"/>
                <w:szCs w:val="22"/>
              </w:rPr>
            </w:pPr>
            <w:r w:rsidRPr="00A20BC9">
              <w:rPr>
                <w:sz w:val="22"/>
                <w:szCs w:val="22"/>
              </w:rPr>
              <w:t>0,00319</w:t>
            </w:r>
          </w:p>
        </w:tc>
        <w:tc>
          <w:tcPr>
            <w:tcW w:w="342" w:type="pct"/>
            <w:tcBorders>
              <w:top w:val="nil"/>
              <w:left w:val="nil"/>
              <w:bottom w:val="single" w:sz="8" w:space="0" w:color="auto"/>
              <w:right w:val="single" w:sz="8" w:space="0" w:color="auto"/>
            </w:tcBorders>
            <w:shd w:val="clear" w:color="auto" w:fill="auto"/>
            <w:noWrap/>
            <w:vAlign w:val="center"/>
          </w:tcPr>
          <w:p w14:paraId="44CF5454" w14:textId="61AC60F0" w:rsidR="00A20BC9" w:rsidRPr="00224B80" w:rsidRDefault="00A20BC9" w:rsidP="00A20BC9">
            <w:pPr>
              <w:jc w:val="center"/>
              <w:rPr>
                <w:sz w:val="22"/>
                <w:szCs w:val="22"/>
              </w:rPr>
            </w:pPr>
            <w:r w:rsidRPr="00A20BC9">
              <w:rPr>
                <w:sz w:val="22"/>
                <w:szCs w:val="22"/>
              </w:rPr>
              <w:t>0,00319</w:t>
            </w:r>
          </w:p>
        </w:tc>
        <w:tc>
          <w:tcPr>
            <w:tcW w:w="331" w:type="pct"/>
            <w:tcBorders>
              <w:top w:val="nil"/>
              <w:left w:val="nil"/>
              <w:bottom w:val="single" w:sz="8" w:space="0" w:color="auto"/>
              <w:right w:val="single" w:sz="8" w:space="0" w:color="auto"/>
            </w:tcBorders>
            <w:shd w:val="clear" w:color="auto" w:fill="auto"/>
            <w:noWrap/>
            <w:vAlign w:val="center"/>
          </w:tcPr>
          <w:p w14:paraId="60E2E6CA" w14:textId="2D0FC75B" w:rsidR="00A20BC9" w:rsidRPr="00224B80" w:rsidRDefault="00A20BC9" w:rsidP="00A20BC9">
            <w:pPr>
              <w:jc w:val="center"/>
              <w:rPr>
                <w:sz w:val="22"/>
                <w:szCs w:val="22"/>
              </w:rPr>
            </w:pPr>
            <w:r w:rsidRPr="00A20BC9">
              <w:rPr>
                <w:sz w:val="22"/>
                <w:szCs w:val="22"/>
              </w:rPr>
              <w:t>0,00319</w:t>
            </w:r>
          </w:p>
        </w:tc>
        <w:tc>
          <w:tcPr>
            <w:tcW w:w="331" w:type="pct"/>
            <w:tcBorders>
              <w:top w:val="nil"/>
              <w:left w:val="nil"/>
              <w:bottom w:val="single" w:sz="8" w:space="0" w:color="auto"/>
              <w:right w:val="single" w:sz="8" w:space="0" w:color="auto"/>
            </w:tcBorders>
            <w:shd w:val="clear" w:color="auto" w:fill="auto"/>
            <w:noWrap/>
            <w:vAlign w:val="center"/>
          </w:tcPr>
          <w:p w14:paraId="7BBCD023" w14:textId="515FC4AD" w:rsidR="00A20BC9" w:rsidRPr="00224B80" w:rsidRDefault="00A20BC9" w:rsidP="00A20BC9">
            <w:pPr>
              <w:jc w:val="center"/>
              <w:rPr>
                <w:sz w:val="22"/>
                <w:szCs w:val="22"/>
              </w:rPr>
            </w:pPr>
            <w:r w:rsidRPr="00A20BC9">
              <w:rPr>
                <w:sz w:val="22"/>
                <w:szCs w:val="22"/>
              </w:rPr>
              <w:t>0,00319</w:t>
            </w:r>
          </w:p>
        </w:tc>
        <w:tc>
          <w:tcPr>
            <w:tcW w:w="348" w:type="pct"/>
            <w:tcBorders>
              <w:top w:val="nil"/>
              <w:left w:val="nil"/>
              <w:bottom w:val="single" w:sz="8" w:space="0" w:color="auto"/>
              <w:right w:val="single" w:sz="8" w:space="0" w:color="auto"/>
            </w:tcBorders>
            <w:shd w:val="clear" w:color="auto" w:fill="auto"/>
            <w:vAlign w:val="center"/>
          </w:tcPr>
          <w:p w14:paraId="1589B91E" w14:textId="6208F9C9" w:rsidR="00A20BC9" w:rsidRPr="00224B80" w:rsidRDefault="00A20BC9" w:rsidP="00A20BC9">
            <w:pPr>
              <w:jc w:val="center"/>
              <w:rPr>
                <w:sz w:val="22"/>
                <w:szCs w:val="22"/>
              </w:rPr>
            </w:pPr>
            <w:r w:rsidRPr="00A20BC9">
              <w:rPr>
                <w:sz w:val="22"/>
                <w:szCs w:val="22"/>
              </w:rPr>
              <w:t>0,00319</w:t>
            </w:r>
          </w:p>
        </w:tc>
        <w:tc>
          <w:tcPr>
            <w:tcW w:w="426" w:type="pct"/>
            <w:tcBorders>
              <w:top w:val="nil"/>
              <w:left w:val="nil"/>
              <w:bottom w:val="single" w:sz="8" w:space="0" w:color="auto"/>
              <w:right w:val="single" w:sz="8" w:space="0" w:color="auto"/>
            </w:tcBorders>
            <w:shd w:val="clear" w:color="auto" w:fill="auto"/>
            <w:vAlign w:val="center"/>
          </w:tcPr>
          <w:p w14:paraId="5F8F64AD" w14:textId="0D63852A" w:rsidR="00A20BC9" w:rsidRPr="00224B80" w:rsidRDefault="00A20BC9" w:rsidP="00A20BC9">
            <w:pPr>
              <w:jc w:val="center"/>
              <w:rPr>
                <w:sz w:val="22"/>
                <w:szCs w:val="22"/>
              </w:rPr>
            </w:pPr>
            <w:r w:rsidRPr="00A20BC9">
              <w:rPr>
                <w:sz w:val="22"/>
                <w:szCs w:val="22"/>
              </w:rPr>
              <w:t>0,00319</w:t>
            </w:r>
          </w:p>
        </w:tc>
        <w:tc>
          <w:tcPr>
            <w:tcW w:w="416" w:type="pct"/>
            <w:tcBorders>
              <w:top w:val="nil"/>
              <w:left w:val="nil"/>
              <w:bottom w:val="single" w:sz="8" w:space="0" w:color="auto"/>
              <w:right w:val="single" w:sz="8" w:space="0" w:color="auto"/>
            </w:tcBorders>
            <w:shd w:val="clear" w:color="auto" w:fill="auto"/>
            <w:vAlign w:val="center"/>
          </w:tcPr>
          <w:p w14:paraId="1B162435" w14:textId="3DF85A60" w:rsidR="00A20BC9" w:rsidRPr="00224B80" w:rsidRDefault="00A20BC9" w:rsidP="00A20BC9">
            <w:pPr>
              <w:jc w:val="center"/>
              <w:rPr>
                <w:sz w:val="22"/>
                <w:szCs w:val="22"/>
              </w:rPr>
            </w:pPr>
            <w:r w:rsidRPr="00A20BC9">
              <w:rPr>
                <w:sz w:val="22"/>
                <w:szCs w:val="22"/>
              </w:rPr>
              <w:t>0,00319</w:t>
            </w:r>
          </w:p>
        </w:tc>
      </w:tr>
      <w:tr w:rsidR="00A20BC9" w:rsidRPr="00224B80" w14:paraId="31DC6D4E" w14:textId="77777777" w:rsidTr="00C363DD">
        <w:trPr>
          <w:cantSplit/>
        </w:trPr>
        <w:tc>
          <w:tcPr>
            <w:tcW w:w="274" w:type="pct"/>
            <w:shd w:val="clear" w:color="auto" w:fill="auto"/>
            <w:vAlign w:val="center"/>
          </w:tcPr>
          <w:p w14:paraId="015A1170" w14:textId="3B3760FF" w:rsidR="00A20BC9" w:rsidRPr="00224B80" w:rsidRDefault="00A20BC9" w:rsidP="00A20BC9">
            <w:pPr>
              <w:jc w:val="center"/>
              <w:rPr>
                <w:sz w:val="20"/>
                <w:szCs w:val="20"/>
              </w:rPr>
            </w:pPr>
            <w:r w:rsidRPr="00224B80">
              <w:rPr>
                <w:sz w:val="20"/>
                <w:szCs w:val="20"/>
              </w:rPr>
              <w:t>7.3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75B959B" w14:textId="705A117D"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0F8743B0" w14:textId="4A5DE58A"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533C7700" w14:textId="0F3BC62A" w:rsidR="00A20BC9" w:rsidRPr="00224B80" w:rsidRDefault="00A20BC9" w:rsidP="00A20BC9">
            <w:pPr>
              <w:jc w:val="center"/>
              <w:rPr>
                <w:sz w:val="22"/>
                <w:szCs w:val="22"/>
              </w:rPr>
            </w:pPr>
            <w:r w:rsidRPr="00A20BC9">
              <w:rPr>
                <w:sz w:val="22"/>
                <w:szCs w:val="22"/>
              </w:rPr>
              <w:t>0,00275</w:t>
            </w:r>
          </w:p>
        </w:tc>
        <w:tc>
          <w:tcPr>
            <w:tcW w:w="323" w:type="pct"/>
            <w:tcBorders>
              <w:top w:val="nil"/>
              <w:left w:val="nil"/>
              <w:bottom w:val="single" w:sz="8" w:space="0" w:color="auto"/>
              <w:right w:val="single" w:sz="8" w:space="0" w:color="auto"/>
            </w:tcBorders>
            <w:shd w:val="clear" w:color="auto" w:fill="auto"/>
            <w:noWrap/>
            <w:vAlign w:val="center"/>
          </w:tcPr>
          <w:p w14:paraId="51AE2074" w14:textId="032DE35F" w:rsidR="00A20BC9" w:rsidRPr="00224B80" w:rsidRDefault="00A20BC9" w:rsidP="00A20BC9">
            <w:pPr>
              <w:jc w:val="center"/>
              <w:rPr>
                <w:sz w:val="22"/>
                <w:szCs w:val="22"/>
              </w:rPr>
            </w:pPr>
            <w:r w:rsidRPr="00A20BC9">
              <w:rPr>
                <w:sz w:val="22"/>
                <w:szCs w:val="22"/>
              </w:rPr>
              <w:t>0,00275</w:t>
            </w:r>
          </w:p>
        </w:tc>
        <w:tc>
          <w:tcPr>
            <w:tcW w:w="342" w:type="pct"/>
            <w:tcBorders>
              <w:top w:val="nil"/>
              <w:left w:val="nil"/>
              <w:bottom w:val="single" w:sz="8" w:space="0" w:color="auto"/>
              <w:right w:val="single" w:sz="8" w:space="0" w:color="auto"/>
            </w:tcBorders>
            <w:shd w:val="clear" w:color="auto" w:fill="auto"/>
            <w:noWrap/>
            <w:vAlign w:val="center"/>
          </w:tcPr>
          <w:p w14:paraId="201FD9BC" w14:textId="12786A23" w:rsidR="00A20BC9" w:rsidRPr="00224B80" w:rsidRDefault="00A20BC9" w:rsidP="00A20BC9">
            <w:pPr>
              <w:jc w:val="center"/>
              <w:rPr>
                <w:sz w:val="22"/>
                <w:szCs w:val="22"/>
              </w:rPr>
            </w:pPr>
            <w:r w:rsidRPr="00A20BC9">
              <w:rPr>
                <w:sz w:val="22"/>
                <w:szCs w:val="22"/>
              </w:rPr>
              <w:t>0,00275</w:t>
            </w:r>
          </w:p>
        </w:tc>
        <w:tc>
          <w:tcPr>
            <w:tcW w:w="331" w:type="pct"/>
            <w:tcBorders>
              <w:top w:val="nil"/>
              <w:left w:val="nil"/>
              <w:bottom w:val="single" w:sz="8" w:space="0" w:color="auto"/>
              <w:right w:val="single" w:sz="8" w:space="0" w:color="auto"/>
            </w:tcBorders>
            <w:shd w:val="clear" w:color="auto" w:fill="auto"/>
            <w:noWrap/>
            <w:vAlign w:val="center"/>
          </w:tcPr>
          <w:p w14:paraId="00F0C1BD" w14:textId="308C8427" w:rsidR="00A20BC9" w:rsidRPr="00224B80" w:rsidRDefault="00A20BC9" w:rsidP="00A20BC9">
            <w:pPr>
              <w:jc w:val="center"/>
              <w:rPr>
                <w:sz w:val="22"/>
                <w:szCs w:val="22"/>
              </w:rPr>
            </w:pPr>
            <w:r w:rsidRPr="00A20BC9">
              <w:rPr>
                <w:sz w:val="22"/>
                <w:szCs w:val="22"/>
              </w:rPr>
              <w:t>0,00275</w:t>
            </w:r>
          </w:p>
        </w:tc>
        <w:tc>
          <w:tcPr>
            <w:tcW w:w="331" w:type="pct"/>
            <w:tcBorders>
              <w:top w:val="nil"/>
              <w:left w:val="nil"/>
              <w:bottom w:val="single" w:sz="8" w:space="0" w:color="auto"/>
              <w:right w:val="single" w:sz="8" w:space="0" w:color="auto"/>
            </w:tcBorders>
            <w:shd w:val="clear" w:color="auto" w:fill="auto"/>
            <w:noWrap/>
            <w:vAlign w:val="center"/>
          </w:tcPr>
          <w:p w14:paraId="2F452B3B" w14:textId="19B6A8EF" w:rsidR="00A20BC9" w:rsidRPr="00224B80" w:rsidRDefault="00A20BC9" w:rsidP="00A20BC9">
            <w:pPr>
              <w:jc w:val="center"/>
              <w:rPr>
                <w:sz w:val="22"/>
                <w:szCs w:val="22"/>
              </w:rPr>
            </w:pPr>
            <w:r w:rsidRPr="00A20BC9">
              <w:rPr>
                <w:sz w:val="22"/>
                <w:szCs w:val="22"/>
              </w:rPr>
              <w:t>0,00275</w:t>
            </w:r>
          </w:p>
        </w:tc>
        <w:tc>
          <w:tcPr>
            <w:tcW w:w="348" w:type="pct"/>
            <w:tcBorders>
              <w:top w:val="nil"/>
              <w:left w:val="nil"/>
              <w:bottom w:val="single" w:sz="8" w:space="0" w:color="auto"/>
              <w:right w:val="single" w:sz="8" w:space="0" w:color="auto"/>
            </w:tcBorders>
            <w:shd w:val="clear" w:color="auto" w:fill="auto"/>
            <w:vAlign w:val="center"/>
          </w:tcPr>
          <w:p w14:paraId="0B98396D" w14:textId="0F7B875C" w:rsidR="00A20BC9" w:rsidRPr="00224B80" w:rsidRDefault="00A20BC9" w:rsidP="00A20BC9">
            <w:pPr>
              <w:jc w:val="center"/>
              <w:rPr>
                <w:sz w:val="22"/>
                <w:szCs w:val="22"/>
              </w:rPr>
            </w:pPr>
            <w:r w:rsidRPr="00A20BC9">
              <w:rPr>
                <w:sz w:val="22"/>
                <w:szCs w:val="22"/>
              </w:rPr>
              <w:t>0,00275</w:t>
            </w:r>
          </w:p>
        </w:tc>
        <w:tc>
          <w:tcPr>
            <w:tcW w:w="426" w:type="pct"/>
            <w:tcBorders>
              <w:top w:val="nil"/>
              <w:left w:val="nil"/>
              <w:bottom w:val="single" w:sz="8" w:space="0" w:color="auto"/>
              <w:right w:val="single" w:sz="8" w:space="0" w:color="auto"/>
            </w:tcBorders>
            <w:shd w:val="clear" w:color="auto" w:fill="auto"/>
            <w:vAlign w:val="center"/>
          </w:tcPr>
          <w:p w14:paraId="69DFB20C" w14:textId="1104802F" w:rsidR="00A20BC9" w:rsidRPr="00224B80" w:rsidRDefault="00A20BC9" w:rsidP="00A20BC9">
            <w:pPr>
              <w:jc w:val="center"/>
              <w:rPr>
                <w:sz w:val="22"/>
                <w:szCs w:val="22"/>
              </w:rPr>
            </w:pPr>
            <w:r w:rsidRPr="00A20BC9">
              <w:rPr>
                <w:sz w:val="22"/>
                <w:szCs w:val="22"/>
              </w:rPr>
              <w:t>0,00275</w:t>
            </w:r>
          </w:p>
        </w:tc>
        <w:tc>
          <w:tcPr>
            <w:tcW w:w="416" w:type="pct"/>
            <w:tcBorders>
              <w:top w:val="nil"/>
              <w:left w:val="nil"/>
              <w:bottom w:val="single" w:sz="8" w:space="0" w:color="auto"/>
              <w:right w:val="single" w:sz="8" w:space="0" w:color="auto"/>
            </w:tcBorders>
            <w:shd w:val="clear" w:color="auto" w:fill="auto"/>
            <w:vAlign w:val="center"/>
          </w:tcPr>
          <w:p w14:paraId="45BE5555" w14:textId="74B6418B" w:rsidR="00A20BC9" w:rsidRPr="00224B80" w:rsidRDefault="00A20BC9" w:rsidP="00A20BC9">
            <w:pPr>
              <w:jc w:val="center"/>
              <w:rPr>
                <w:sz w:val="22"/>
                <w:szCs w:val="22"/>
              </w:rPr>
            </w:pPr>
            <w:r w:rsidRPr="00A20BC9">
              <w:rPr>
                <w:sz w:val="22"/>
                <w:szCs w:val="22"/>
              </w:rPr>
              <w:t>0,00275</w:t>
            </w:r>
          </w:p>
        </w:tc>
      </w:tr>
      <w:tr w:rsidR="00A20BC9" w:rsidRPr="00224B80" w14:paraId="1586021C" w14:textId="77777777" w:rsidTr="00C363DD">
        <w:trPr>
          <w:cantSplit/>
        </w:trPr>
        <w:tc>
          <w:tcPr>
            <w:tcW w:w="274" w:type="pct"/>
            <w:shd w:val="clear" w:color="auto" w:fill="auto"/>
            <w:vAlign w:val="center"/>
          </w:tcPr>
          <w:p w14:paraId="1CAC60F4" w14:textId="453A29F7" w:rsidR="00A20BC9" w:rsidRPr="00224B80" w:rsidRDefault="00A20BC9" w:rsidP="00A20BC9">
            <w:pPr>
              <w:jc w:val="center"/>
              <w:rPr>
                <w:sz w:val="20"/>
                <w:szCs w:val="20"/>
              </w:rPr>
            </w:pPr>
            <w:r w:rsidRPr="00224B80">
              <w:rPr>
                <w:sz w:val="20"/>
                <w:szCs w:val="20"/>
              </w:rPr>
              <w:t>7.4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C102D69" w14:textId="510BA065"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33AAD489" w14:textId="461533AF"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3BA858DF" w14:textId="366C971E" w:rsidR="00A20BC9" w:rsidRPr="00224B80" w:rsidRDefault="00A20BC9" w:rsidP="00A20BC9">
            <w:pPr>
              <w:jc w:val="center"/>
              <w:rPr>
                <w:sz w:val="22"/>
                <w:szCs w:val="22"/>
              </w:rPr>
            </w:pPr>
            <w:r w:rsidRPr="00A20BC9">
              <w:rPr>
                <w:sz w:val="22"/>
                <w:szCs w:val="22"/>
              </w:rPr>
              <w:t>0,01810</w:t>
            </w:r>
          </w:p>
        </w:tc>
        <w:tc>
          <w:tcPr>
            <w:tcW w:w="323" w:type="pct"/>
            <w:tcBorders>
              <w:top w:val="nil"/>
              <w:left w:val="nil"/>
              <w:bottom w:val="single" w:sz="8" w:space="0" w:color="auto"/>
              <w:right w:val="single" w:sz="8" w:space="0" w:color="auto"/>
            </w:tcBorders>
            <w:shd w:val="clear" w:color="auto" w:fill="auto"/>
            <w:noWrap/>
            <w:vAlign w:val="center"/>
          </w:tcPr>
          <w:p w14:paraId="44663954" w14:textId="7EEE2BDE" w:rsidR="00A20BC9" w:rsidRPr="00224B80" w:rsidRDefault="00A20BC9" w:rsidP="00A20BC9">
            <w:pPr>
              <w:jc w:val="center"/>
              <w:rPr>
                <w:sz w:val="22"/>
                <w:szCs w:val="22"/>
              </w:rPr>
            </w:pPr>
            <w:r w:rsidRPr="00A20BC9">
              <w:rPr>
                <w:sz w:val="22"/>
                <w:szCs w:val="22"/>
              </w:rPr>
              <w:t>0,01810</w:t>
            </w:r>
          </w:p>
        </w:tc>
        <w:tc>
          <w:tcPr>
            <w:tcW w:w="342" w:type="pct"/>
            <w:tcBorders>
              <w:top w:val="nil"/>
              <w:left w:val="nil"/>
              <w:bottom w:val="single" w:sz="8" w:space="0" w:color="auto"/>
              <w:right w:val="single" w:sz="8" w:space="0" w:color="auto"/>
            </w:tcBorders>
            <w:shd w:val="clear" w:color="auto" w:fill="auto"/>
            <w:noWrap/>
            <w:vAlign w:val="center"/>
          </w:tcPr>
          <w:p w14:paraId="20B22EF3" w14:textId="1215D8EA" w:rsidR="00A20BC9" w:rsidRPr="00224B80" w:rsidRDefault="00A20BC9" w:rsidP="00A20BC9">
            <w:pPr>
              <w:jc w:val="center"/>
              <w:rPr>
                <w:sz w:val="22"/>
                <w:szCs w:val="22"/>
              </w:rPr>
            </w:pPr>
            <w:r w:rsidRPr="00A20BC9">
              <w:rPr>
                <w:sz w:val="22"/>
                <w:szCs w:val="22"/>
              </w:rPr>
              <w:t>0,01810</w:t>
            </w:r>
          </w:p>
        </w:tc>
        <w:tc>
          <w:tcPr>
            <w:tcW w:w="331" w:type="pct"/>
            <w:tcBorders>
              <w:top w:val="nil"/>
              <w:left w:val="nil"/>
              <w:bottom w:val="single" w:sz="8" w:space="0" w:color="auto"/>
              <w:right w:val="single" w:sz="8" w:space="0" w:color="auto"/>
            </w:tcBorders>
            <w:shd w:val="clear" w:color="auto" w:fill="auto"/>
            <w:noWrap/>
            <w:vAlign w:val="center"/>
          </w:tcPr>
          <w:p w14:paraId="6EBFD52D" w14:textId="6B2F46D2" w:rsidR="00A20BC9" w:rsidRPr="00224B80" w:rsidRDefault="00A20BC9" w:rsidP="00A20BC9">
            <w:pPr>
              <w:jc w:val="center"/>
              <w:rPr>
                <w:sz w:val="22"/>
                <w:szCs w:val="22"/>
              </w:rPr>
            </w:pPr>
            <w:r w:rsidRPr="00A20BC9">
              <w:rPr>
                <w:sz w:val="22"/>
                <w:szCs w:val="22"/>
              </w:rPr>
              <w:t>0,01810</w:t>
            </w:r>
          </w:p>
        </w:tc>
        <w:tc>
          <w:tcPr>
            <w:tcW w:w="331" w:type="pct"/>
            <w:tcBorders>
              <w:top w:val="nil"/>
              <w:left w:val="nil"/>
              <w:bottom w:val="single" w:sz="8" w:space="0" w:color="auto"/>
              <w:right w:val="single" w:sz="8" w:space="0" w:color="auto"/>
            </w:tcBorders>
            <w:shd w:val="clear" w:color="auto" w:fill="auto"/>
            <w:noWrap/>
            <w:vAlign w:val="center"/>
          </w:tcPr>
          <w:p w14:paraId="50620254" w14:textId="0FBCE0E0" w:rsidR="00A20BC9" w:rsidRPr="00224B80" w:rsidRDefault="00A20BC9" w:rsidP="00A20BC9">
            <w:pPr>
              <w:jc w:val="center"/>
              <w:rPr>
                <w:sz w:val="22"/>
                <w:szCs w:val="22"/>
              </w:rPr>
            </w:pPr>
            <w:r w:rsidRPr="00A20BC9">
              <w:rPr>
                <w:sz w:val="22"/>
                <w:szCs w:val="22"/>
              </w:rPr>
              <w:t>0,01810</w:t>
            </w:r>
          </w:p>
        </w:tc>
        <w:tc>
          <w:tcPr>
            <w:tcW w:w="348" w:type="pct"/>
            <w:tcBorders>
              <w:top w:val="nil"/>
              <w:left w:val="nil"/>
              <w:bottom w:val="single" w:sz="8" w:space="0" w:color="auto"/>
              <w:right w:val="single" w:sz="8" w:space="0" w:color="auto"/>
            </w:tcBorders>
            <w:shd w:val="clear" w:color="auto" w:fill="auto"/>
            <w:vAlign w:val="center"/>
          </w:tcPr>
          <w:p w14:paraId="5B002868" w14:textId="5C0BAB25" w:rsidR="00A20BC9" w:rsidRPr="00224B80" w:rsidRDefault="00A20BC9" w:rsidP="00A20BC9">
            <w:pPr>
              <w:jc w:val="center"/>
              <w:rPr>
                <w:sz w:val="22"/>
                <w:szCs w:val="22"/>
              </w:rPr>
            </w:pPr>
            <w:r w:rsidRPr="00A20BC9">
              <w:rPr>
                <w:sz w:val="22"/>
                <w:szCs w:val="22"/>
              </w:rPr>
              <w:t>0,01810</w:t>
            </w:r>
          </w:p>
        </w:tc>
        <w:tc>
          <w:tcPr>
            <w:tcW w:w="426" w:type="pct"/>
            <w:tcBorders>
              <w:top w:val="nil"/>
              <w:left w:val="nil"/>
              <w:bottom w:val="single" w:sz="8" w:space="0" w:color="auto"/>
              <w:right w:val="single" w:sz="8" w:space="0" w:color="auto"/>
            </w:tcBorders>
            <w:shd w:val="clear" w:color="auto" w:fill="auto"/>
            <w:vAlign w:val="center"/>
          </w:tcPr>
          <w:p w14:paraId="301AFA18" w14:textId="46B18601" w:rsidR="00A20BC9" w:rsidRPr="00224B80" w:rsidRDefault="00A20BC9" w:rsidP="00A20BC9">
            <w:pPr>
              <w:jc w:val="center"/>
              <w:rPr>
                <w:sz w:val="22"/>
                <w:szCs w:val="22"/>
              </w:rPr>
            </w:pPr>
            <w:r w:rsidRPr="00A20BC9">
              <w:rPr>
                <w:sz w:val="22"/>
                <w:szCs w:val="22"/>
              </w:rPr>
              <w:t>0,01810</w:t>
            </w:r>
          </w:p>
        </w:tc>
        <w:tc>
          <w:tcPr>
            <w:tcW w:w="416" w:type="pct"/>
            <w:tcBorders>
              <w:top w:val="nil"/>
              <w:left w:val="nil"/>
              <w:bottom w:val="single" w:sz="8" w:space="0" w:color="auto"/>
              <w:right w:val="single" w:sz="8" w:space="0" w:color="auto"/>
            </w:tcBorders>
            <w:shd w:val="clear" w:color="auto" w:fill="auto"/>
            <w:vAlign w:val="center"/>
          </w:tcPr>
          <w:p w14:paraId="15F93C2B" w14:textId="236EACDB" w:rsidR="00A20BC9" w:rsidRPr="00224B80" w:rsidRDefault="00A20BC9" w:rsidP="00A20BC9">
            <w:pPr>
              <w:jc w:val="center"/>
              <w:rPr>
                <w:sz w:val="22"/>
                <w:szCs w:val="22"/>
              </w:rPr>
            </w:pPr>
            <w:r w:rsidRPr="00A20BC9">
              <w:rPr>
                <w:sz w:val="22"/>
                <w:szCs w:val="22"/>
              </w:rPr>
              <w:t>0,01810</w:t>
            </w:r>
          </w:p>
        </w:tc>
      </w:tr>
      <w:tr w:rsidR="00A20BC9" w:rsidRPr="00224B80" w14:paraId="0F9AFBE2" w14:textId="77777777" w:rsidTr="00C363DD">
        <w:trPr>
          <w:cantSplit/>
        </w:trPr>
        <w:tc>
          <w:tcPr>
            <w:tcW w:w="274" w:type="pct"/>
            <w:shd w:val="clear" w:color="auto" w:fill="auto"/>
            <w:vAlign w:val="center"/>
          </w:tcPr>
          <w:p w14:paraId="7A53C4A1" w14:textId="3B5EDEF4" w:rsidR="00A20BC9" w:rsidRPr="00224B80" w:rsidRDefault="00A20BC9" w:rsidP="00A20BC9">
            <w:pPr>
              <w:jc w:val="center"/>
              <w:rPr>
                <w:sz w:val="20"/>
                <w:szCs w:val="20"/>
              </w:rPr>
            </w:pPr>
            <w:r w:rsidRPr="00224B80">
              <w:rPr>
                <w:sz w:val="20"/>
                <w:szCs w:val="20"/>
              </w:rPr>
              <w:t>7.5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AAB6087" w14:textId="47BDD0E9"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1BA3079E" w14:textId="5804633E" w:rsidR="00A20BC9" w:rsidRPr="00224B80" w:rsidRDefault="00A20BC9" w:rsidP="00A20BC9">
            <w:pPr>
              <w:jc w:val="center"/>
              <w:rPr>
                <w:sz w:val="20"/>
                <w:szCs w:val="20"/>
              </w:rPr>
            </w:pPr>
            <w:r w:rsidRPr="00A20BC9">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5867F384" w14:textId="53AFA146" w:rsidR="00A20BC9" w:rsidRPr="00224B80" w:rsidRDefault="00A20BC9" w:rsidP="00A20BC9">
            <w:pPr>
              <w:jc w:val="center"/>
              <w:rPr>
                <w:sz w:val="22"/>
                <w:szCs w:val="22"/>
              </w:rPr>
            </w:pPr>
            <w:r w:rsidRPr="00224B80">
              <w:rPr>
                <w:sz w:val="22"/>
                <w:szCs w:val="22"/>
              </w:rPr>
              <w:t>н/д</w:t>
            </w:r>
          </w:p>
        </w:tc>
        <w:tc>
          <w:tcPr>
            <w:tcW w:w="323" w:type="pct"/>
            <w:tcBorders>
              <w:top w:val="nil"/>
              <w:left w:val="nil"/>
              <w:bottom w:val="single" w:sz="8" w:space="0" w:color="auto"/>
              <w:right w:val="single" w:sz="8" w:space="0" w:color="auto"/>
            </w:tcBorders>
            <w:shd w:val="clear" w:color="auto" w:fill="auto"/>
            <w:noWrap/>
            <w:vAlign w:val="center"/>
          </w:tcPr>
          <w:p w14:paraId="26F5F4DC" w14:textId="6846A0D7" w:rsidR="00A20BC9" w:rsidRPr="00224B80" w:rsidRDefault="00A20BC9" w:rsidP="00A20BC9">
            <w:pPr>
              <w:jc w:val="center"/>
              <w:rPr>
                <w:sz w:val="22"/>
                <w:szCs w:val="22"/>
              </w:rPr>
            </w:pPr>
            <w:r w:rsidRPr="00224B80">
              <w:rPr>
                <w:sz w:val="22"/>
                <w:szCs w:val="22"/>
              </w:rPr>
              <w:t>н/д</w:t>
            </w:r>
          </w:p>
        </w:tc>
        <w:tc>
          <w:tcPr>
            <w:tcW w:w="342" w:type="pct"/>
            <w:tcBorders>
              <w:top w:val="nil"/>
              <w:left w:val="nil"/>
              <w:bottom w:val="single" w:sz="8" w:space="0" w:color="auto"/>
              <w:right w:val="single" w:sz="8" w:space="0" w:color="auto"/>
            </w:tcBorders>
            <w:shd w:val="clear" w:color="auto" w:fill="auto"/>
            <w:noWrap/>
            <w:vAlign w:val="center"/>
          </w:tcPr>
          <w:p w14:paraId="44BF5099" w14:textId="0F451B9B"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7A83CBA7" w14:textId="74AB3046" w:rsidR="00A20BC9" w:rsidRPr="00224B80" w:rsidRDefault="00A20BC9" w:rsidP="00A20BC9">
            <w:pPr>
              <w:jc w:val="center"/>
              <w:rPr>
                <w:sz w:val="22"/>
                <w:szCs w:val="22"/>
              </w:rPr>
            </w:pPr>
            <w:r w:rsidRPr="00224B80">
              <w:rPr>
                <w:sz w:val="22"/>
                <w:szCs w:val="22"/>
              </w:rPr>
              <w:t>н/д</w:t>
            </w:r>
          </w:p>
        </w:tc>
        <w:tc>
          <w:tcPr>
            <w:tcW w:w="331" w:type="pct"/>
            <w:tcBorders>
              <w:top w:val="nil"/>
              <w:left w:val="nil"/>
              <w:bottom w:val="single" w:sz="8" w:space="0" w:color="auto"/>
              <w:right w:val="single" w:sz="8" w:space="0" w:color="auto"/>
            </w:tcBorders>
            <w:shd w:val="clear" w:color="auto" w:fill="auto"/>
            <w:noWrap/>
            <w:vAlign w:val="center"/>
          </w:tcPr>
          <w:p w14:paraId="2D28D036" w14:textId="3A370711" w:rsidR="00A20BC9" w:rsidRPr="00224B80" w:rsidRDefault="00A20BC9" w:rsidP="00A20BC9">
            <w:pPr>
              <w:jc w:val="center"/>
              <w:rPr>
                <w:sz w:val="22"/>
                <w:szCs w:val="22"/>
              </w:rPr>
            </w:pPr>
            <w:r w:rsidRPr="00224B80">
              <w:rPr>
                <w:sz w:val="22"/>
                <w:szCs w:val="22"/>
              </w:rPr>
              <w:t>н/д</w:t>
            </w:r>
          </w:p>
        </w:tc>
        <w:tc>
          <w:tcPr>
            <w:tcW w:w="348" w:type="pct"/>
            <w:tcBorders>
              <w:top w:val="nil"/>
              <w:left w:val="nil"/>
              <w:bottom w:val="single" w:sz="8" w:space="0" w:color="auto"/>
              <w:right w:val="single" w:sz="8" w:space="0" w:color="auto"/>
            </w:tcBorders>
            <w:shd w:val="clear" w:color="auto" w:fill="auto"/>
            <w:vAlign w:val="center"/>
          </w:tcPr>
          <w:p w14:paraId="11C87BEA" w14:textId="472BD7FF" w:rsidR="00A20BC9" w:rsidRPr="00224B80" w:rsidRDefault="00A20BC9" w:rsidP="00A20BC9">
            <w:pPr>
              <w:jc w:val="center"/>
              <w:rPr>
                <w:sz w:val="22"/>
                <w:szCs w:val="22"/>
              </w:rPr>
            </w:pPr>
            <w:r w:rsidRPr="00224B80">
              <w:rPr>
                <w:sz w:val="22"/>
                <w:szCs w:val="22"/>
              </w:rPr>
              <w:t>н/д</w:t>
            </w:r>
          </w:p>
        </w:tc>
        <w:tc>
          <w:tcPr>
            <w:tcW w:w="426" w:type="pct"/>
            <w:tcBorders>
              <w:top w:val="nil"/>
              <w:left w:val="nil"/>
              <w:bottom w:val="single" w:sz="8" w:space="0" w:color="auto"/>
              <w:right w:val="single" w:sz="8" w:space="0" w:color="auto"/>
            </w:tcBorders>
            <w:shd w:val="clear" w:color="auto" w:fill="auto"/>
            <w:vAlign w:val="center"/>
          </w:tcPr>
          <w:p w14:paraId="534680BF" w14:textId="388640C1" w:rsidR="00A20BC9" w:rsidRPr="00224B80" w:rsidRDefault="00A20BC9" w:rsidP="00A20BC9">
            <w:pPr>
              <w:jc w:val="center"/>
              <w:rPr>
                <w:sz w:val="22"/>
                <w:szCs w:val="22"/>
              </w:rPr>
            </w:pPr>
            <w:r w:rsidRPr="00224B80">
              <w:rPr>
                <w:sz w:val="22"/>
                <w:szCs w:val="22"/>
              </w:rPr>
              <w:t>н/д</w:t>
            </w:r>
          </w:p>
        </w:tc>
        <w:tc>
          <w:tcPr>
            <w:tcW w:w="416" w:type="pct"/>
            <w:tcBorders>
              <w:top w:val="nil"/>
              <w:left w:val="nil"/>
              <w:bottom w:val="single" w:sz="8" w:space="0" w:color="auto"/>
              <w:right w:val="single" w:sz="8" w:space="0" w:color="auto"/>
            </w:tcBorders>
            <w:shd w:val="clear" w:color="auto" w:fill="auto"/>
            <w:vAlign w:val="center"/>
          </w:tcPr>
          <w:p w14:paraId="52C5F6D4" w14:textId="6808588E" w:rsidR="00A20BC9" w:rsidRPr="00224B80" w:rsidRDefault="00A20BC9" w:rsidP="00A20BC9">
            <w:pPr>
              <w:jc w:val="center"/>
              <w:rPr>
                <w:sz w:val="22"/>
                <w:szCs w:val="22"/>
              </w:rPr>
            </w:pPr>
            <w:r w:rsidRPr="00224B80">
              <w:rPr>
                <w:sz w:val="22"/>
                <w:szCs w:val="22"/>
              </w:rPr>
              <w:t>н/д</w:t>
            </w:r>
          </w:p>
        </w:tc>
      </w:tr>
      <w:tr w:rsidR="00A20BC9" w:rsidRPr="00224B80" w14:paraId="191575C2" w14:textId="77777777" w:rsidTr="00C363DD">
        <w:trPr>
          <w:cantSplit/>
        </w:trPr>
        <w:tc>
          <w:tcPr>
            <w:tcW w:w="274" w:type="pct"/>
            <w:shd w:val="clear" w:color="auto" w:fill="auto"/>
            <w:vAlign w:val="center"/>
          </w:tcPr>
          <w:p w14:paraId="2E6739FD" w14:textId="419BFE92" w:rsidR="00A20BC9" w:rsidRPr="00224B80" w:rsidRDefault="00A20BC9" w:rsidP="00A20BC9">
            <w:pPr>
              <w:jc w:val="center"/>
              <w:rPr>
                <w:sz w:val="20"/>
                <w:szCs w:val="20"/>
              </w:rPr>
            </w:pPr>
            <w:r w:rsidRPr="00224B80">
              <w:rPr>
                <w:sz w:val="20"/>
                <w:szCs w:val="20"/>
              </w:rPr>
              <w:t>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928626C" w14:textId="67535E8D" w:rsidR="00A20BC9" w:rsidRPr="00224B80" w:rsidRDefault="00A20BC9" w:rsidP="00A20BC9">
            <w:pPr>
              <w:jc w:val="center"/>
              <w:rPr>
                <w:sz w:val="20"/>
                <w:szCs w:val="20"/>
              </w:rPr>
            </w:pPr>
            <w:r w:rsidRPr="00A20BC9">
              <w:rPr>
                <w:sz w:val="20"/>
                <w:szCs w:val="20"/>
              </w:rPr>
              <w:t xml:space="preserve">Доля тепловой энергии, выработанной в комбинированном режиме </w:t>
            </w:r>
          </w:p>
        </w:tc>
        <w:tc>
          <w:tcPr>
            <w:tcW w:w="563" w:type="pct"/>
            <w:tcBorders>
              <w:top w:val="nil"/>
              <w:left w:val="nil"/>
              <w:bottom w:val="single" w:sz="8" w:space="0" w:color="auto"/>
              <w:right w:val="single" w:sz="8" w:space="0" w:color="auto"/>
            </w:tcBorders>
            <w:shd w:val="clear" w:color="auto" w:fill="auto"/>
            <w:noWrap/>
            <w:vAlign w:val="center"/>
          </w:tcPr>
          <w:p w14:paraId="2D5495F6" w14:textId="045F4794"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2109D835" w14:textId="5649B203" w:rsidR="00A20BC9" w:rsidRPr="00224B80" w:rsidRDefault="00A20BC9" w:rsidP="00A20BC9">
            <w:pPr>
              <w:jc w:val="center"/>
              <w:rPr>
                <w:sz w:val="22"/>
                <w:szCs w:val="22"/>
              </w:rPr>
            </w:pPr>
            <w:r w:rsidRPr="00A20BC9">
              <w:rPr>
                <w:sz w:val="22"/>
                <w:szCs w:val="22"/>
              </w:rPr>
              <w:t>-</w:t>
            </w:r>
          </w:p>
        </w:tc>
        <w:tc>
          <w:tcPr>
            <w:tcW w:w="323" w:type="pct"/>
            <w:tcBorders>
              <w:top w:val="nil"/>
              <w:left w:val="nil"/>
              <w:bottom w:val="single" w:sz="8" w:space="0" w:color="auto"/>
              <w:right w:val="single" w:sz="8" w:space="0" w:color="auto"/>
            </w:tcBorders>
            <w:shd w:val="clear" w:color="auto" w:fill="auto"/>
            <w:noWrap/>
            <w:vAlign w:val="center"/>
          </w:tcPr>
          <w:p w14:paraId="11B83AEE" w14:textId="643EEE3C" w:rsidR="00A20BC9" w:rsidRPr="00224B80" w:rsidRDefault="00A20BC9" w:rsidP="00A20BC9">
            <w:pPr>
              <w:jc w:val="center"/>
              <w:rPr>
                <w:sz w:val="22"/>
                <w:szCs w:val="22"/>
              </w:rPr>
            </w:pPr>
            <w:r w:rsidRPr="00A20BC9">
              <w:rPr>
                <w:sz w:val="22"/>
                <w:szCs w:val="22"/>
              </w:rPr>
              <w:t>-</w:t>
            </w:r>
          </w:p>
        </w:tc>
        <w:tc>
          <w:tcPr>
            <w:tcW w:w="342" w:type="pct"/>
            <w:tcBorders>
              <w:top w:val="nil"/>
              <w:left w:val="nil"/>
              <w:bottom w:val="single" w:sz="8" w:space="0" w:color="auto"/>
              <w:right w:val="single" w:sz="8" w:space="0" w:color="auto"/>
            </w:tcBorders>
            <w:shd w:val="clear" w:color="auto" w:fill="auto"/>
            <w:noWrap/>
            <w:vAlign w:val="center"/>
          </w:tcPr>
          <w:p w14:paraId="63B96F7C" w14:textId="5D466922"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5BF6DCA2" w14:textId="713C286C"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287B24F8" w14:textId="2BE7A6BB" w:rsidR="00A20BC9" w:rsidRPr="00224B80" w:rsidRDefault="00A20BC9" w:rsidP="00A20BC9">
            <w:pPr>
              <w:jc w:val="center"/>
              <w:rPr>
                <w:sz w:val="22"/>
                <w:szCs w:val="22"/>
              </w:rPr>
            </w:pPr>
            <w:r w:rsidRPr="00A20BC9">
              <w:rPr>
                <w:sz w:val="22"/>
                <w:szCs w:val="22"/>
              </w:rPr>
              <w:t>-</w:t>
            </w:r>
          </w:p>
        </w:tc>
        <w:tc>
          <w:tcPr>
            <w:tcW w:w="348" w:type="pct"/>
            <w:tcBorders>
              <w:top w:val="nil"/>
              <w:left w:val="nil"/>
              <w:bottom w:val="single" w:sz="8" w:space="0" w:color="auto"/>
              <w:right w:val="single" w:sz="8" w:space="0" w:color="auto"/>
            </w:tcBorders>
            <w:shd w:val="clear" w:color="auto" w:fill="auto"/>
            <w:vAlign w:val="center"/>
          </w:tcPr>
          <w:p w14:paraId="17460A13" w14:textId="70F41232" w:rsidR="00A20BC9" w:rsidRPr="00224B80" w:rsidRDefault="00A20BC9" w:rsidP="00A20BC9">
            <w:pPr>
              <w:jc w:val="center"/>
              <w:rPr>
                <w:sz w:val="22"/>
                <w:szCs w:val="22"/>
              </w:rPr>
            </w:pPr>
            <w:r w:rsidRPr="00A20BC9">
              <w:rPr>
                <w:sz w:val="22"/>
                <w:szCs w:val="22"/>
              </w:rPr>
              <w:t>-</w:t>
            </w:r>
          </w:p>
        </w:tc>
        <w:tc>
          <w:tcPr>
            <w:tcW w:w="426" w:type="pct"/>
            <w:tcBorders>
              <w:top w:val="nil"/>
              <w:left w:val="nil"/>
              <w:bottom w:val="single" w:sz="8" w:space="0" w:color="auto"/>
              <w:right w:val="single" w:sz="8" w:space="0" w:color="auto"/>
            </w:tcBorders>
            <w:shd w:val="clear" w:color="auto" w:fill="auto"/>
            <w:vAlign w:val="center"/>
          </w:tcPr>
          <w:p w14:paraId="74FD356B" w14:textId="5E6B0631" w:rsidR="00A20BC9" w:rsidRPr="00224B80" w:rsidRDefault="00A20BC9" w:rsidP="00A20BC9">
            <w:pPr>
              <w:jc w:val="center"/>
              <w:rPr>
                <w:sz w:val="22"/>
                <w:szCs w:val="22"/>
              </w:rPr>
            </w:pPr>
            <w:r w:rsidRPr="00A20BC9">
              <w:rPr>
                <w:sz w:val="22"/>
                <w:szCs w:val="22"/>
              </w:rPr>
              <w:t>-</w:t>
            </w:r>
          </w:p>
        </w:tc>
        <w:tc>
          <w:tcPr>
            <w:tcW w:w="416" w:type="pct"/>
            <w:tcBorders>
              <w:top w:val="nil"/>
              <w:left w:val="nil"/>
              <w:bottom w:val="single" w:sz="8" w:space="0" w:color="auto"/>
              <w:right w:val="single" w:sz="8" w:space="0" w:color="auto"/>
            </w:tcBorders>
            <w:shd w:val="clear" w:color="auto" w:fill="auto"/>
            <w:vAlign w:val="center"/>
          </w:tcPr>
          <w:p w14:paraId="30F744C1" w14:textId="4AD973B8" w:rsidR="00A20BC9" w:rsidRPr="00224B80" w:rsidRDefault="00A20BC9" w:rsidP="00A20BC9">
            <w:pPr>
              <w:jc w:val="center"/>
              <w:rPr>
                <w:sz w:val="22"/>
                <w:szCs w:val="22"/>
              </w:rPr>
            </w:pPr>
            <w:r w:rsidRPr="00A20BC9">
              <w:rPr>
                <w:sz w:val="22"/>
                <w:szCs w:val="22"/>
              </w:rPr>
              <w:t>-</w:t>
            </w:r>
          </w:p>
        </w:tc>
      </w:tr>
      <w:tr w:rsidR="00A20BC9" w:rsidRPr="00224B80" w14:paraId="341F7A7A" w14:textId="77777777" w:rsidTr="00C363DD">
        <w:trPr>
          <w:cantSplit/>
        </w:trPr>
        <w:tc>
          <w:tcPr>
            <w:tcW w:w="274" w:type="pct"/>
            <w:shd w:val="clear" w:color="auto" w:fill="auto"/>
            <w:vAlign w:val="center"/>
          </w:tcPr>
          <w:p w14:paraId="4EE30378" w14:textId="18820F44" w:rsidR="00A20BC9" w:rsidRPr="00224B80" w:rsidRDefault="00A20BC9" w:rsidP="00A20BC9">
            <w:pPr>
              <w:jc w:val="center"/>
              <w:rPr>
                <w:sz w:val="20"/>
                <w:szCs w:val="20"/>
              </w:rPr>
            </w:pPr>
            <w:r w:rsidRPr="00224B80">
              <w:rPr>
                <w:sz w:val="20"/>
                <w:szCs w:val="20"/>
              </w:rPr>
              <w:t>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6090083" w14:textId="36AA7044" w:rsidR="00A20BC9" w:rsidRPr="00224B80" w:rsidRDefault="00A20BC9" w:rsidP="00A20BC9">
            <w:pPr>
              <w:jc w:val="center"/>
              <w:rPr>
                <w:sz w:val="20"/>
                <w:szCs w:val="20"/>
              </w:rPr>
            </w:pPr>
            <w:r w:rsidRPr="00A20BC9">
              <w:rPr>
                <w:sz w:val="20"/>
                <w:szCs w:val="20"/>
              </w:rPr>
              <w:t>удельный расход условного топлива на отпуск электрической энергии</w:t>
            </w:r>
          </w:p>
        </w:tc>
        <w:tc>
          <w:tcPr>
            <w:tcW w:w="563" w:type="pct"/>
            <w:tcBorders>
              <w:top w:val="nil"/>
              <w:left w:val="nil"/>
              <w:bottom w:val="single" w:sz="8" w:space="0" w:color="auto"/>
              <w:right w:val="single" w:sz="8" w:space="0" w:color="auto"/>
            </w:tcBorders>
            <w:shd w:val="clear" w:color="auto" w:fill="auto"/>
            <w:noWrap/>
            <w:vAlign w:val="center"/>
          </w:tcPr>
          <w:p w14:paraId="52658D56" w14:textId="43A1A14B" w:rsidR="00A20BC9" w:rsidRPr="00224B80" w:rsidRDefault="00A20BC9" w:rsidP="00A20BC9">
            <w:pPr>
              <w:jc w:val="center"/>
              <w:rPr>
                <w:sz w:val="20"/>
                <w:szCs w:val="20"/>
              </w:rPr>
            </w:pPr>
            <w:r w:rsidRPr="00A20BC9">
              <w:rPr>
                <w:sz w:val="20"/>
                <w:szCs w:val="20"/>
              </w:rPr>
              <w:t>кг у.т./кВт.ч</w:t>
            </w:r>
          </w:p>
        </w:tc>
        <w:tc>
          <w:tcPr>
            <w:tcW w:w="333" w:type="pct"/>
            <w:tcBorders>
              <w:top w:val="nil"/>
              <w:left w:val="nil"/>
              <w:bottom w:val="single" w:sz="8" w:space="0" w:color="auto"/>
              <w:right w:val="single" w:sz="8" w:space="0" w:color="auto"/>
            </w:tcBorders>
            <w:shd w:val="clear" w:color="auto" w:fill="auto"/>
            <w:noWrap/>
            <w:vAlign w:val="center"/>
          </w:tcPr>
          <w:p w14:paraId="1CEBFDE0" w14:textId="2AB583C1" w:rsidR="00A20BC9" w:rsidRPr="00224B80" w:rsidRDefault="00A20BC9" w:rsidP="00A20BC9">
            <w:pPr>
              <w:jc w:val="center"/>
              <w:rPr>
                <w:sz w:val="22"/>
                <w:szCs w:val="22"/>
              </w:rPr>
            </w:pPr>
            <w:r w:rsidRPr="00A20BC9">
              <w:rPr>
                <w:sz w:val="22"/>
                <w:szCs w:val="22"/>
              </w:rPr>
              <w:t>-</w:t>
            </w:r>
          </w:p>
        </w:tc>
        <w:tc>
          <w:tcPr>
            <w:tcW w:w="323" w:type="pct"/>
            <w:tcBorders>
              <w:top w:val="nil"/>
              <w:left w:val="nil"/>
              <w:bottom w:val="single" w:sz="8" w:space="0" w:color="auto"/>
              <w:right w:val="single" w:sz="8" w:space="0" w:color="auto"/>
            </w:tcBorders>
            <w:shd w:val="clear" w:color="auto" w:fill="auto"/>
            <w:noWrap/>
            <w:vAlign w:val="center"/>
          </w:tcPr>
          <w:p w14:paraId="247747DA" w14:textId="108C3DDC" w:rsidR="00A20BC9" w:rsidRPr="00224B80" w:rsidRDefault="00A20BC9" w:rsidP="00A20BC9">
            <w:pPr>
              <w:jc w:val="center"/>
              <w:rPr>
                <w:sz w:val="22"/>
                <w:szCs w:val="22"/>
              </w:rPr>
            </w:pPr>
            <w:r w:rsidRPr="00A20BC9">
              <w:rPr>
                <w:sz w:val="22"/>
                <w:szCs w:val="22"/>
              </w:rPr>
              <w:t>-</w:t>
            </w:r>
          </w:p>
        </w:tc>
        <w:tc>
          <w:tcPr>
            <w:tcW w:w="342" w:type="pct"/>
            <w:tcBorders>
              <w:top w:val="nil"/>
              <w:left w:val="nil"/>
              <w:bottom w:val="single" w:sz="8" w:space="0" w:color="auto"/>
              <w:right w:val="single" w:sz="8" w:space="0" w:color="auto"/>
            </w:tcBorders>
            <w:shd w:val="clear" w:color="auto" w:fill="auto"/>
            <w:noWrap/>
            <w:vAlign w:val="center"/>
          </w:tcPr>
          <w:p w14:paraId="0F0C48FF" w14:textId="6F2DE3FB"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65590719" w14:textId="4E9003D4"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23722738" w14:textId="05EFA85F" w:rsidR="00A20BC9" w:rsidRPr="00224B80" w:rsidRDefault="00A20BC9" w:rsidP="00A20BC9">
            <w:pPr>
              <w:jc w:val="center"/>
              <w:rPr>
                <w:sz w:val="22"/>
                <w:szCs w:val="22"/>
              </w:rPr>
            </w:pPr>
            <w:r w:rsidRPr="00A20BC9">
              <w:rPr>
                <w:sz w:val="22"/>
                <w:szCs w:val="22"/>
              </w:rPr>
              <w:t>-</w:t>
            </w:r>
          </w:p>
        </w:tc>
        <w:tc>
          <w:tcPr>
            <w:tcW w:w="348" w:type="pct"/>
            <w:tcBorders>
              <w:top w:val="nil"/>
              <w:left w:val="nil"/>
              <w:bottom w:val="single" w:sz="8" w:space="0" w:color="auto"/>
              <w:right w:val="single" w:sz="8" w:space="0" w:color="auto"/>
            </w:tcBorders>
            <w:shd w:val="clear" w:color="auto" w:fill="auto"/>
            <w:vAlign w:val="center"/>
          </w:tcPr>
          <w:p w14:paraId="6D5760B7" w14:textId="561AFB82" w:rsidR="00A20BC9" w:rsidRPr="00224B80" w:rsidRDefault="00A20BC9" w:rsidP="00A20BC9">
            <w:pPr>
              <w:jc w:val="center"/>
              <w:rPr>
                <w:sz w:val="22"/>
                <w:szCs w:val="22"/>
              </w:rPr>
            </w:pPr>
            <w:r w:rsidRPr="00A20BC9">
              <w:rPr>
                <w:sz w:val="22"/>
                <w:szCs w:val="22"/>
              </w:rPr>
              <w:t>-</w:t>
            </w:r>
          </w:p>
        </w:tc>
        <w:tc>
          <w:tcPr>
            <w:tcW w:w="426" w:type="pct"/>
            <w:tcBorders>
              <w:top w:val="nil"/>
              <w:left w:val="nil"/>
              <w:bottom w:val="single" w:sz="8" w:space="0" w:color="auto"/>
              <w:right w:val="single" w:sz="8" w:space="0" w:color="auto"/>
            </w:tcBorders>
            <w:shd w:val="clear" w:color="auto" w:fill="auto"/>
            <w:vAlign w:val="center"/>
          </w:tcPr>
          <w:p w14:paraId="4C26305C" w14:textId="642F9080" w:rsidR="00A20BC9" w:rsidRPr="00224B80" w:rsidRDefault="00A20BC9" w:rsidP="00A20BC9">
            <w:pPr>
              <w:jc w:val="center"/>
              <w:rPr>
                <w:sz w:val="22"/>
                <w:szCs w:val="22"/>
              </w:rPr>
            </w:pPr>
            <w:r w:rsidRPr="00A20BC9">
              <w:rPr>
                <w:sz w:val="22"/>
                <w:szCs w:val="22"/>
              </w:rPr>
              <w:t>-</w:t>
            </w:r>
          </w:p>
        </w:tc>
        <w:tc>
          <w:tcPr>
            <w:tcW w:w="416" w:type="pct"/>
            <w:tcBorders>
              <w:top w:val="nil"/>
              <w:left w:val="nil"/>
              <w:bottom w:val="single" w:sz="8" w:space="0" w:color="auto"/>
              <w:right w:val="single" w:sz="8" w:space="0" w:color="auto"/>
            </w:tcBorders>
            <w:shd w:val="clear" w:color="auto" w:fill="auto"/>
            <w:vAlign w:val="center"/>
          </w:tcPr>
          <w:p w14:paraId="701A1834" w14:textId="0FC77C62" w:rsidR="00A20BC9" w:rsidRPr="00224B80" w:rsidRDefault="00A20BC9" w:rsidP="00A20BC9">
            <w:pPr>
              <w:jc w:val="center"/>
              <w:rPr>
                <w:sz w:val="22"/>
                <w:szCs w:val="22"/>
              </w:rPr>
            </w:pPr>
            <w:r w:rsidRPr="00A20BC9">
              <w:rPr>
                <w:sz w:val="22"/>
                <w:szCs w:val="22"/>
              </w:rPr>
              <w:t>-</w:t>
            </w:r>
          </w:p>
        </w:tc>
      </w:tr>
      <w:tr w:rsidR="00A20BC9" w:rsidRPr="00224B80" w14:paraId="6C970144" w14:textId="77777777" w:rsidTr="00C363DD">
        <w:trPr>
          <w:cantSplit/>
        </w:trPr>
        <w:tc>
          <w:tcPr>
            <w:tcW w:w="274" w:type="pct"/>
            <w:shd w:val="clear" w:color="auto" w:fill="auto"/>
            <w:vAlign w:val="center"/>
          </w:tcPr>
          <w:p w14:paraId="271B796C" w14:textId="503BC58A" w:rsidR="00A20BC9" w:rsidRPr="00224B80" w:rsidRDefault="00A20BC9" w:rsidP="00A20BC9">
            <w:pPr>
              <w:jc w:val="center"/>
              <w:rPr>
                <w:sz w:val="20"/>
                <w:szCs w:val="20"/>
              </w:rPr>
            </w:pPr>
            <w:r w:rsidRPr="00224B80">
              <w:rPr>
                <w:sz w:val="20"/>
                <w:szCs w:val="20"/>
              </w:rPr>
              <w:t>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40DF528" w14:textId="78187B3F" w:rsidR="00A20BC9" w:rsidRPr="00224B80" w:rsidRDefault="00A20BC9" w:rsidP="00A20BC9">
            <w:pPr>
              <w:jc w:val="center"/>
              <w:rPr>
                <w:sz w:val="20"/>
                <w:szCs w:val="20"/>
              </w:rPr>
            </w:pPr>
            <w:r w:rsidRPr="00A20BC9">
              <w:rPr>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0682DFF8" w14:textId="5E3D0F4E" w:rsidR="00A20BC9" w:rsidRPr="00224B80" w:rsidRDefault="00A20BC9" w:rsidP="00A20BC9">
            <w:pPr>
              <w:jc w:val="center"/>
              <w:rPr>
                <w:sz w:val="20"/>
                <w:szCs w:val="20"/>
              </w:rPr>
            </w:pPr>
            <w:r w:rsidRPr="00A20BC9">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65D6D7CD" w14:textId="67810112" w:rsidR="00A20BC9" w:rsidRPr="00224B80" w:rsidRDefault="00A20BC9" w:rsidP="00A20BC9">
            <w:pPr>
              <w:jc w:val="center"/>
              <w:rPr>
                <w:sz w:val="22"/>
                <w:szCs w:val="22"/>
              </w:rPr>
            </w:pPr>
            <w:r w:rsidRPr="00A20BC9">
              <w:rPr>
                <w:sz w:val="22"/>
                <w:szCs w:val="22"/>
              </w:rPr>
              <w:t>-</w:t>
            </w:r>
          </w:p>
        </w:tc>
        <w:tc>
          <w:tcPr>
            <w:tcW w:w="323" w:type="pct"/>
            <w:tcBorders>
              <w:top w:val="nil"/>
              <w:left w:val="nil"/>
              <w:bottom w:val="single" w:sz="8" w:space="0" w:color="auto"/>
              <w:right w:val="single" w:sz="8" w:space="0" w:color="auto"/>
            </w:tcBorders>
            <w:shd w:val="clear" w:color="auto" w:fill="auto"/>
            <w:noWrap/>
            <w:vAlign w:val="center"/>
          </w:tcPr>
          <w:p w14:paraId="7E21C1D7" w14:textId="5B12F24B" w:rsidR="00A20BC9" w:rsidRPr="00224B80" w:rsidRDefault="00A20BC9" w:rsidP="00A20BC9">
            <w:pPr>
              <w:jc w:val="center"/>
              <w:rPr>
                <w:sz w:val="22"/>
                <w:szCs w:val="22"/>
              </w:rPr>
            </w:pPr>
            <w:r w:rsidRPr="00A20BC9">
              <w:rPr>
                <w:sz w:val="22"/>
                <w:szCs w:val="22"/>
              </w:rPr>
              <w:t>-</w:t>
            </w:r>
          </w:p>
        </w:tc>
        <w:tc>
          <w:tcPr>
            <w:tcW w:w="342" w:type="pct"/>
            <w:tcBorders>
              <w:top w:val="nil"/>
              <w:left w:val="nil"/>
              <w:bottom w:val="single" w:sz="8" w:space="0" w:color="auto"/>
              <w:right w:val="single" w:sz="8" w:space="0" w:color="auto"/>
            </w:tcBorders>
            <w:shd w:val="clear" w:color="auto" w:fill="auto"/>
            <w:noWrap/>
            <w:vAlign w:val="center"/>
          </w:tcPr>
          <w:p w14:paraId="7016444C" w14:textId="00E61086"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214706BB" w14:textId="1514A007" w:rsidR="00A20BC9" w:rsidRPr="00224B80" w:rsidRDefault="00A20BC9" w:rsidP="00A20BC9">
            <w:pPr>
              <w:jc w:val="center"/>
              <w:rPr>
                <w:sz w:val="22"/>
                <w:szCs w:val="22"/>
              </w:rPr>
            </w:pPr>
            <w:r w:rsidRPr="00A20BC9">
              <w:rPr>
                <w:sz w:val="22"/>
                <w:szCs w:val="22"/>
              </w:rPr>
              <w:t>-</w:t>
            </w:r>
          </w:p>
        </w:tc>
        <w:tc>
          <w:tcPr>
            <w:tcW w:w="331" w:type="pct"/>
            <w:tcBorders>
              <w:top w:val="nil"/>
              <w:left w:val="nil"/>
              <w:bottom w:val="single" w:sz="8" w:space="0" w:color="auto"/>
              <w:right w:val="single" w:sz="8" w:space="0" w:color="auto"/>
            </w:tcBorders>
            <w:shd w:val="clear" w:color="auto" w:fill="auto"/>
            <w:noWrap/>
            <w:vAlign w:val="center"/>
          </w:tcPr>
          <w:p w14:paraId="3CD9F5CC" w14:textId="534BDAA0" w:rsidR="00A20BC9" w:rsidRPr="00224B80" w:rsidRDefault="00A20BC9" w:rsidP="00A20BC9">
            <w:pPr>
              <w:jc w:val="center"/>
              <w:rPr>
                <w:sz w:val="22"/>
                <w:szCs w:val="22"/>
              </w:rPr>
            </w:pPr>
            <w:r w:rsidRPr="00A20BC9">
              <w:rPr>
                <w:sz w:val="22"/>
                <w:szCs w:val="22"/>
              </w:rPr>
              <w:t>-</w:t>
            </w:r>
          </w:p>
        </w:tc>
        <w:tc>
          <w:tcPr>
            <w:tcW w:w="348" w:type="pct"/>
            <w:tcBorders>
              <w:top w:val="nil"/>
              <w:left w:val="nil"/>
              <w:bottom w:val="single" w:sz="8" w:space="0" w:color="auto"/>
              <w:right w:val="single" w:sz="8" w:space="0" w:color="auto"/>
            </w:tcBorders>
            <w:shd w:val="clear" w:color="auto" w:fill="auto"/>
            <w:vAlign w:val="center"/>
          </w:tcPr>
          <w:p w14:paraId="10B75FFD" w14:textId="200F064E" w:rsidR="00A20BC9" w:rsidRPr="00224B80" w:rsidRDefault="00A20BC9" w:rsidP="00A20BC9">
            <w:pPr>
              <w:jc w:val="center"/>
              <w:rPr>
                <w:sz w:val="22"/>
                <w:szCs w:val="22"/>
              </w:rPr>
            </w:pPr>
            <w:r w:rsidRPr="00A20BC9">
              <w:rPr>
                <w:sz w:val="22"/>
                <w:szCs w:val="22"/>
              </w:rPr>
              <w:t>-</w:t>
            </w:r>
          </w:p>
        </w:tc>
        <w:tc>
          <w:tcPr>
            <w:tcW w:w="426" w:type="pct"/>
            <w:tcBorders>
              <w:top w:val="nil"/>
              <w:left w:val="nil"/>
              <w:bottom w:val="single" w:sz="8" w:space="0" w:color="auto"/>
              <w:right w:val="single" w:sz="8" w:space="0" w:color="auto"/>
            </w:tcBorders>
            <w:shd w:val="clear" w:color="auto" w:fill="auto"/>
            <w:vAlign w:val="center"/>
          </w:tcPr>
          <w:p w14:paraId="65EA2E52" w14:textId="7B7195C8" w:rsidR="00A20BC9" w:rsidRPr="00224B80" w:rsidRDefault="00A20BC9" w:rsidP="00A20BC9">
            <w:pPr>
              <w:jc w:val="center"/>
              <w:rPr>
                <w:sz w:val="22"/>
                <w:szCs w:val="22"/>
              </w:rPr>
            </w:pPr>
            <w:r w:rsidRPr="00A20BC9">
              <w:rPr>
                <w:sz w:val="22"/>
                <w:szCs w:val="22"/>
              </w:rPr>
              <w:t>-</w:t>
            </w:r>
          </w:p>
        </w:tc>
        <w:tc>
          <w:tcPr>
            <w:tcW w:w="416" w:type="pct"/>
            <w:tcBorders>
              <w:top w:val="nil"/>
              <w:left w:val="nil"/>
              <w:bottom w:val="single" w:sz="8" w:space="0" w:color="auto"/>
              <w:right w:val="single" w:sz="8" w:space="0" w:color="auto"/>
            </w:tcBorders>
            <w:shd w:val="clear" w:color="auto" w:fill="auto"/>
            <w:vAlign w:val="center"/>
          </w:tcPr>
          <w:p w14:paraId="63FFEF95" w14:textId="4F8C0361" w:rsidR="00A20BC9" w:rsidRPr="00224B80" w:rsidRDefault="00A20BC9" w:rsidP="00A20BC9">
            <w:pPr>
              <w:jc w:val="center"/>
              <w:rPr>
                <w:sz w:val="22"/>
                <w:szCs w:val="22"/>
              </w:rPr>
            </w:pPr>
            <w:r w:rsidRPr="00A20BC9">
              <w:rPr>
                <w:sz w:val="22"/>
                <w:szCs w:val="22"/>
              </w:rPr>
              <w:t>-</w:t>
            </w:r>
          </w:p>
        </w:tc>
      </w:tr>
      <w:tr w:rsidR="00A20BC9" w:rsidRPr="00224B80" w14:paraId="7DAD00EE" w14:textId="77777777" w:rsidTr="00C363DD">
        <w:trPr>
          <w:cantSplit/>
        </w:trPr>
        <w:tc>
          <w:tcPr>
            <w:tcW w:w="274" w:type="pct"/>
            <w:shd w:val="clear" w:color="auto" w:fill="auto"/>
            <w:vAlign w:val="center"/>
          </w:tcPr>
          <w:p w14:paraId="53D7BC9F" w14:textId="0E13143D" w:rsidR="00A20BC9" w:rsidRPr="00224B80" w:rsidRDefault="00A20BC9" w:rsidP="00A20BC9">
            <w:pPr>
              <w:jc w:val="center"/>
              <w:rPr>
                <w:sz w:val="20"/>
                <w:szCs w:val="20"/>
              </w:rPr>
            </w:pPr>
            <w:r w:rsidRPr="00224B80">
              <w:rPr>
                <w:sz w:val="20"/>
                <w:szCs w:val="20"/>
              </w:rPr>
              <w:t>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66BF449" w14:textId="7109A9FC" w:rsidR="00A20BC9" w:rsidRPr="00224B80" w:rsidRDefault="00A20BC9" w:rsidP="00A20BC9">
            <w:pPr>
              <w:jc w:val="center"/>
              <w:rPr>
                <w:sz w:val="20"/>
                <w:szCs w:val="20"/>
              </w:rPr>
            </w:pPr>
            <w:r w:rsidRPr="00A20BC9">
              <w:rPr>
                <w:sz w:val="20"/>
                <w:szCs w:val="20"/>
              </w:rPr>
              <w:t>доля отпуска тепловой энергии, осуществляемого потребителям по приборам учета, в общем объеме отпущенной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468743CD" w14:textId="1ACB2EBF" w:rsidR="00A20BC9" w:rsidRPr="00224B80" w:rsidRDefault="00A20BC9" w:rsidP="00A20BC9">
            <w:pPr>
              <w:jc w:val="center"/>
              <w:rPr>
                <w:sz w:val="20"/>
                <w:szCs w:val="20"/>
              </w:rPr>
            </w:pPr>
            <w:r w:rsidRPr="00A20BC9">
              <w:t>%</w:t>
            </w:r>
          </w:p>
        </w:tc>
        <w:tc>
          <w:tcPr>
            <w:tcW w:w="333" w:type="pct"/>
            <w:tcBorders>
              <w:top w:val="nil"/>
              <w:left w:val="nil"/>
              <w:bottom w:val="single" w:sz="8" w:space="0" w:color="auto"/>
              <w:right w:val="single" w:sz="8" w:space="0" w:color="auto"/>
            </w:tcBorders>
            <w:shd w:val="clear" w:color="auto" w:fill="auto"/>
            <w:noWrap/>
            <w:vAlign w:val="center"/>
          </w:tcPr>
          <w:p w14:paraId="4E40DA8D" w14:textId="7FCD1526" w:rsidR="00A20BC9" w:rsidRPr="00224B80" w:rsidRDefault="00A20BC9" w:rsidP="00A20BC9">
            <w:pPr>
              <w:jc w:val="center"/>
              <w:rPr>
                <w:sz w:val="22"/>
                <w:szCs w:val="22"/>
              </w:rPr>
            </w:pPr>
            <w:r w:rsidRPr="00A20BC9">
              <w:rPr>
                <w:sz w:val="22"/>
                <w:szCs w:val="22"/>
              </w:rPr>
              <w:t>25</w:t>
            </w:r>
          </w:p>
        </w:tc>
        <w:tc>
          <w:tcPr>
            <w:tcW w:w="323" w:type="pct"/>
            <w:tcBorders>
              <w:top w:val="nil"/>
              <w:left w:val="nil"/>
              <w:bottom w:val="single" w:sz="8" w:space="0" w:color="auto"/>
              <w:right w:val="single" w:sz="8" w:space="0" w:color="auto"/>
            </w:tcBorders>
            <w:shd w:val="clear" w:color="auto" w:fill="auto"/>
            <w:noWrap/>
            <w:vAlign w:val="center"/>
          </w:tcPr>
          <w:p w14:paraId="290D2D37" w14:textId="79B142BF" w:rsidR="00A20BC9" w:rsidRPr="00224B80" w:rsidRDefault="00A20BC9" w:rsidP="00A20BC9">
            <w:pPr>
              <w:jc w:val="center"/>
              <w:rPr>
                <w:sz w:val="22"/>
                <w:szCs w:val="22"/>
              </w:rPr>
            </w:pPr>
            <w:r w:rsidRPr="00A20BC9">
              <w:rPr>
                <w:sz w:val="22"/>
                <w:szCs w:val="22"/>
              </w:rPr>
              <w:t>30</w:t>
            </w:r>
          </w:p>
        </w:tc>
        <w:tc>
          <w:tcPr>
            <w:tcW w:w="342" w:type="pct"/>
            <w:tcBorders>
              <w:top w:val="nil"/>
              <w:left w:val="nil"/>
              <w:bottom w:val="single" w:sz="8" w:space="0" w:color="auto"/>
              <w:right w:val="single" w:sz="8" w:space="0" w:color="auto"/>
            </w:tcBorders>
            <w:shd w:val="clear" w:color="auto" w:fill="auto"/>
            <w:noWrap/>
            <w:vAlign w:val="center"/>
          </w:tcPr>
          <w:p w14:paraId="798C5039" w14:textId="205A819D" w:rsidR="00A20BC9" w:rsidRPr="00224B80" w:rsidRDefault="00A20BC9" w:rsidP="00A20BC9">
            <w:pPr>
              <w:jc w:val="center"/>
              <w:rPr>
                <w:sz w:val="22"/>
                <w:szCs w:val="22"/>
              </w:rPr>
            </w:pPr>
            <w:r w:rsidRPr="00A20BC9">
              <w:rPr>
                <w:sz w:val="22"/>
                <w:szCs w:val="22"/>
              </w:rPr>
              <w:t>35</w:t>
            </w:r>
          </w:p>
        </w:tc>
        <w:tc>
          <w:tcPr>
            <w:tcW w:w="331" w:type="pct"/>
            <w:tcBorders>
              <w:top w:val="nil"/>
              <w:left w:val="nil"/>
              <w:bottom w:val="single" w:sz="8" w:space="0" w:color="auto"/>
              <w:right w:val="single" w:sz="8" w:space="0" w:color="auto"/>
            </w:tcBorders>
            <w:shd w:val="clear" w:color="auto" w:fill="auto"/>
            <w:noWrap/>
            <w:vAlign w:val="center"/>
          </w:tcPr>
          <w:p w14:paraId="16EE9238" w14:textId="4B2B30FC" w:rsidR="00A20BC9" w:rsidRPr="00224B80" w:rsidRDefault="00A20BC9" w:rsidP="00A20BC9">
            <w:pPr>
              <w:jc w:val="center"/>
              <w:rPr>
                <w:sz w:val="22"/>
                <w:szCs w:val="22"/>
              </w:rPr>
            </w:pPr>
            <w:r w:rsidRPr="00A20BC9">
              <w:rPr>
                <w:sz w:val="22"/>
                <w:szCs w:val="22"/>
              </w:rPr>
              <w:t>40</w:t>
            </w:r>
          </w:p>
        </w:tc>
        <w:tc>
          <w:tcPr>
            <w:tcW w:w="331" w:type="pct"/>
            <w:tcBorders>
              <w:top w:val="nil"/>
              <w:left w:val="nil"/>
              <w:bottom w:val="single" w:sz="8" w:space="0" w:color="auto"/>
              <w:right w:val="single" w:sz="8" w:space="0" w:color="auto"/>
            </w:tcBorders>
            <w:shd w:val="clear" w:color="auto" w:fill="auto"/>
            <w:noWrap/>
            <w:vAlign w:val="center"/>
          </w:tcPr>
          <w:p w14:paraId="596C3D64" w14:textId="5303224A" w:rsidR="00A20BC9" w:rsidRPr="00224B80" w:rsidRDefault="00A20BC9" w:rsidP="00A20BC9">
            <w:pPr>
              <w:jc w:val="center"/>
              <w:rPr>
                <w:sz w:val="22"/>
                <w:szCs w:val="22"/>
              </w:rPr>
            </w:pPr>
            <w:r w:rsidRPr="00A20BC9">
              <w:rPr>
                <w:sz w:val="22"/>
                <w:szCs w:val="22"/>
              </w:rPr>
              <w:t>45</w:t>
            </w:r>
          </w:p>
        </w:tc>
        <w:tc>
          <w:tcPr>
            <w:tcW w:w="348" w:type="pct"/>
            <w:tcBorders>
              <w:top w:val="nil"/>
              <w:left w:val="nil"/>
              <w:bottom w:val="single" w:sz="8" w:space="0" w:color="auto"/>
              <w:right w:val="single" w:sz="8" w:space="0" w:color="auto"/>
            </w:tcBorders>
            <w:shd w:val="clear" w:color="auto" w:fill="auto"/>
            <w:vAlign w:val="center"/>
          </w:tcPr>
          <w:p w14:paraId="287C175F" w14:textId="3A475C8E" w:rsidR="00A20BC9" w:rsidRPr="00224B80" w:rsidRDefault="00A20BC9" w:rsidP="00A20BC9">
            <w:pPr>
              <w:jc w:val="center"/>
              <w:rPr>
                <w:sz w:val="22"/>
                <w:szCs w:val="22"/>
              </w:rPr>
            </w:pPr>
            <w:r w:rsidRPr="00A20BC9">
              <w:rPr>
                <w:sz w:val="22"/>
                <w:szCs w:val="22"/>
              </w:rPr>
              <w:t>50</w:t>
            </w:r>
          </w:p>
        </w:tc>
        <w:tc>
          <w:tcPr>
            <w:tcW w:w="426" w:type="pct"/>
            <w:tcBorders>
              <w:top w:val="nil"/>
              <w:left w:val="nil"/>
              <w:bottom w:val="single" w:sz="8" w:space="0" w:color="auto"/>
              <w:right w:val="single" w:sz="8" w:space="0" w:color="auto"/>
            </w:tcBorders>
            <w:shd w:val="clear" w:color="auto" w:fill="auto"/>
            <w:vAlign w:val="center"/>
          </w:tcPr>
          <w:p w14:paraId="3B995C85" w14:textId="5EB68E19" w:rsidR="00A20BC9" w:rsidRPr="00224B80" w:rsidRDefault="00A20BC9" w:rsidP="00A20BC9">
            <w:pPr>
              <w:jc w:val="center"/>
              <w:rPr>
                <w:sz w:val="22"/>
                <w:szCs w:val="22"/>
              </w:rPr>
            </w:pPr>
            <w:r w:rsidRPr="00A20BC9">
              <w:rPr>
                <w:sz w:val="22"/>
                <w:szCs w:val="22"/>
              </w:rPr>
              <w:t>100</w:t>
            </w:r>
          </w:p>
        </w:tc>
        <w:tc>
          <w:tcPr>
            <w:tcW w:w="416" w:type="pct"/>
            <w:tcBorders>
              <w:top w:val="nil"/>
              <w:left w:val="nil"/>
              <w:bottom w:val="single" w:sz="8" w:space="0" w:color="auto"/>
              <w:right w:val="single" w:sz="8" w:space="0" w:color="auto"/>
            </w:tcBorders>
            <w:shd w:val="clear" w:color="auto" w:fill="auto"/>
            <w:vAlign w:val="center"/>
          </w:tcPr>
          <w:p w14:paraId="057F3F53" w14:textId="1C763F1C" w:rsidR="00A20BC9" w:rsidRPr="00224B80" w:rsidRDefault="00A20BC9" w:rsidP="00A20BC9">
            <w:pPr>
              <w:jc w:val="center"/>
              <w:rPr>
                <w:sz w:val="22"/>
                <w:szCs w:val="22"/>
              </w:rPr>
            </w:pPr>
            <w:r w:rsidRPr="00A20BC9">
              <w:rPr>
                <w:sz w:val="22"/>
                <w:szCs w:val="22"/>
              </w:rPr>
              <w:t>100</w:t>
            </w:r>
          </w:p>
        </w:tc>
      </w:tr>
      <w:tr w:rsidR="00A20BC9" w:rsidRPr="00224B80" w14:paraId="688109E6" w14:textId="77777777" w:rsidTr="00C363DD">
        <w:trPr>
          <w:cantSplit/>
        </w:trPr>
        <w:tc>
          <w:tcPr>
            <w:tcW w:w="274" w:type="pct"/>
            <w:shd w:val="clear" w:color="auto" w:fill="auto"/>
            <w:vAlign w:val="center"/>
          </w:tcPr>
          <w:p w14:paraId="4B8E9076" w14:textId="41B10BE0" w:rsidR="00A20BC9" w:rsidRPr="00224B80" w:rsidRDefault="00A20BC9" w:rsidP="00A20BC9">
            <w:pPr>
              <w:jc w:val="center"/>
              <w:rPr>
                <w:sz w:val="20"/>
                <w:szCs w:val="20"/>
              </w:rPr>
            </w:pPr>
            <w:r w:rsidRPr="00224B80">
              <w:rPr>
                <w:sz w:val="20"/>
                <w:szCs w:val="20"/>
              </w:rPr>
              <w:t>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748E9DE" w14:textId="3965A1A2" w:rsidR="00A20BC9" w:rsidRPr="00224B80" w:rsidRDefault="00A20BC9" w:rsidP="00A20BC9">
            <w:pPr>
              <w:jc w:val="center"/>
              <w:rPr>
                <w:sz w:val="20"/>
                <w:szCs w:val="20"/>
              </w:rPr>
            </w:pPr>
            <w:r w:rsidRPr="00A20BC9">
              <w:rPr>
                <w:sz w:val="20"/>
                <w:szCs w:val="20"/>
              </w:rPr>
              <w:t>средневзвешенный (по материальной характеристике) срок эксплуатации тепловых сетей (для каждой системы теплоснабжения)</w:t>
            </w:r>
          </w:p>
        </w:tc>
        <w:tc>
          <w:tcPr>
            <w:tcW w:w="563" w:type="pct"/>
            <w:tcBorders>
              <w:top w:val="nil"/>
              <w:left w:val="nil"/>
              <w:bottom w:val="single" w:sz="8" w:space="0" w:color="auto"/>
              <w:right w:val="single" w:sz="8" w:space="0" w:color="auto"/>
            </w:tcBorders>
            <w:shd w:val="clear" w:color="auto" w:fill="auto"/>
            <w:noWrap/>
            <w:vAlign w:val="center"/>
          </w:tcPr>
          <w:p w14:paraId="0340ABD0" w14:textId="0AF69EF8" w:rsidR="00A20BC9" w:rsidRPr="00224B80" w:rsidRDefault="00A20BC9" w:rsidP="00A20BC9">
            <w:pPr>
              <w:jc w:val="center"/>
            </w:pPr>
            <w:r w:rsidRPr="00A20BC9">
              <w:t> </w:t>
            </w:r>
          </w:p>
        </w:tc>
        <w:tc>
          <w:tcPr>
            <w:tcW w:w="333" w:type="pct"/>
            <w:tcBorders>
              <w:top w:val="nil"/>
              <w:left w:val="nil"/>
              <w:bottom w:val="single" w:sz="8" w:space="0" w:color="auto"/>
              <w:right w:val="single" w:sz="8" w:space="0" w:color="auto"/>
            </w:tcBorders>
            <w:shd w:val="clear" w:color="auto" w:fill="auto"/>
            <w:noWrap/>
            <w:vAlign w:val="center"/>
          </w:tcPr>
          <w:p w14:paraId="630C0CF2" w14:textId="323D3EC6" w:rsidR="00A20BC9" w:rsidRPr="00224B80" w:rsidRDefault="00A20BC9" w:rsidP="00A20BC9">
            <w:pPr>
              <w:jc w:val="center"/>
              <w:rPr>
                <w:sz w:val="22"/>
                <w:szCs w:val="22"/>
              </w:rPr>
            </w:pPr>
            <w:r w:rsidRPr="00A20BC9">
              <w:rPr>
                <w:sz w:val="22"/>
                <w:szCs w:val="22"/>
              </w:rPr>
              <w:t> </w:t>
            </w:r>
          </w:p>
        </w:tc>
        <w:tc>
          <w:tcPr>
            <w:tcW w:w="323" w:type="pct"/>
            <w:tcBorders>
              <w:top w:val="nil"/>
              <w:left w:val="nil"/>
              <w:bottom w:val="single" w:sz="8" w:space="0" w:color="auto"/>
              <w:right w:val="single" w:sz="8" w:space="0" w:color="auto"/>
            </w:tcBorders>
            <w:shd w:val="clear" w:color="auto" w:fill="auto"/>
            <w:noWrap/>
            <w:vAlign w:val="center"/>
          </w:tcPr>
          <w:p w14:paraId="60599D92" w14:textId="729E11FC" w:rsidR="00A20BC9" w:rsidRPr="00224B80" w:rsidRDefault="00A20BC9" w:rsidP="00A20BC9">
            <w:pPr>
              <w:jc w:val="center"/>
              <w:rPr>
                <w:sz w:val="22"/>
                <w:szCs w:val="22"/>
              </w:rPr>
            </w:pPr>
            <w:r w:rsidRPr="00A20BC9">
              <w:rPr>
                <w:sz w:val="22"/>
                <w:szCs w:val="22"/>
              </w:rPr>
              <w:t> </w:t>
            </w:r>
          </w:p>
        </w:tc>
        <w:tc>
          <w:tcPr>
            <w:tcW w:w="342" w:type="pct"/>
            <w:tcBorders>
              <w:top w:val="nil"/>
              <w:left w:val="nil"/>
              <w:bottom w:val="single" w:sz="8" w:space="0" w:color="auto"/>
              <w:right w:val="single" w:sz="8" w:space="0" w:color="auto"/>
            </w:tcBorders>
            <w:shd w:val="clear" w:color="auto" w:fill="auto"/>
            <w:noWrap/>
            <w:vAlign w:val="center"/>
          </w:tcPr>
          <w:p w14:paraId="68FECBF8" w14:textId="3524EB81"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11E3D272" w14:textId="646B908C" w:rsidR="00A20BC9" w:rsidRPr="00224B80" w:rsidRDefault="00A20BC9" w:rsidP="00A20BC9">
            <w:pPr>
              <w:jc w:val="center"/>
              <w:rPr>
                <w:sz w:val="22"/>
                <w:szCs w:val="22"/>
              </w:rPr>
            </w:pPr>
            <w:r w:rsidRPr="00A20BC9">
              <w:rPr>
                <w:sz w:val="22"/>
                <w:szCs w:val="22"/>
              </w:rPr>
              <w:t> </w:t>
            </w:r>
          </w:p>
        </w:tc>
        <w:tc>
          <w:tcPr>
            <w:tcW w:w="331" w:type="pct"/>
            <w:tcBorders>
              <w:top w:val="nil"/>
              <w:left w:val="nil"/>
              <w:bottom w:val="single" w:sz="8" w:space="0" w:color="auto"/>
              <w:right w:val="single" w:sz="8" w:space="0" w:color="auto"/>
            </w:tcBorders>
            <w:shd w:val="clear" w:color="auto" w:fill="auto"/>
            <w:noWrap/>
            <w:vAlign w:val="center"/>
          </w:tcPr>
          <w:p w14:paraId="6C0D21B9" w14:textId="0D953F27" w:rsidR="00A20BC9" w:rsidRPr="00224B80" w:rsidRDefault="00A20BC9" w:rsidP="00A20BC9">
            <w:pPr>
              <w:jc w:val="center"/>
              <w:rPr>
                <w:sz w:val="22"/>
                <w:szCs w:val="22"/>
              </w:rPr>
            </w:pPr>
            <w:r w:rsidRPr="00A20BC9">
              <w:rPr>
                <w:sz w:val="22"/>
                <w:szCs w:val="22"/>
              </w:rPr>
              <w:t> </w:t>
            </w:r>
          </w:p>
        </w:tc>
        <w:tc>
          <w:tcPr>
            <w:tcW w:w="348" w:type="pct"/>
            <w:tcBorders>
              <w:top w:val="nil"/>
              <w:left w:val="nil"/>
              <w:bottom w:val="single" w:sz="8" w:space="0" w:color="auto"/>
              <w:right w:val="single" w:sz="8" w:space="0" w:color="auto"/>
            </w:tcBorders>
            <w:shd w:val="clear" w:color="auto" w:fill="auto"/>
            <w:vAlign w:val="center"/>
          </w:tcPr>
          <w:p w14:paraId="4ED3ACE5" w14:textId="31A46B0C" w:rsidR="00A20BC9" w:rsidRPr="00224B80" w:rsidRDefault="00A20BC9" w:rsidP="00A20BC9">
            <w:pPr>
              <w:jc w:val="center"/>
              <w:rPr>
                <w:sz w:val="22"/>
                <w:szCs w:val="22"/>
              </w:rPr>
            </w:pPr>
            <w:r w:rsidRPr="00A20BC9">
              <w:rPr>
                <w:sz w:val="22"/>
                <w:szCs w:val="22"/>
              </w:rPr>
              <w:t> </w:t>
            </w:r>
          </w:p>
        </w:tc>
        <w:tc>
          <w:tcPr>
            <w:tcW w:w="426" w:type="pct"/>
            <w:tcBorders>
              <w:top w:val="nil"/>
              <w:left w:val="nil"/>
              <w:bottom w:val="single" w:sz="8" w:space="0" w:color="auto"/>
              <w:right w:val="single" w:sz="8" w:space="0" w:color="auto"/>
            </w:tcBorders>
            <w:shd w:val="clear" w:color="auto" w:fill="auto"/>
            <w:vAlign w:val="center"/>
          </w:tcPr>
          <w:p w14:paraId="299C9C3E" w14:textId="0BAB87D3" w:rsidR="00A20BC9" w:rsidRPr="00224B80" w:rsidRDefault="00A20BC9" w:rsidP="00A20BC9">
            <w:pPr>
              <w:jc w:val="center"/>
              <w:rPr>
                <w:sz w:val="22"/>
                <w:szCs w:val="22"/>
              </w:rPr>
            </w:pPr>
            <w:r w:rsidRPr="00A20BC9">
              <w:rPr>
                <w:sz w:val="22"/>
                <w:szCs w:val="22"/>
              </w:rPr>
              <w:t> </w:t>
            </w:r>
          </w:p>
        </w:tc>
        <w:tc>
          <w:tcPr>
            <w:tcW w:w="416" w:type="pct"/>
            <w:tcBorders>
              <w:top w:val="nil"/>
              <w:left w:val="nil"/>
              <w:bottom w:val="single" w:sz="8" w:space="0" w:color="auto"/>
              <w:right w:val="single" w:sz="8" w:space="0" w:color="auto"/>
            </w:tcBorders>
            <w:shd w:val="clear" w:color="auto" w:fill="auto"/>
            <w:vAlign w:val="center"/>
          </w:tcPr>
          <w:p w14:paraId="7822C233" w14:textId="4E8662AC" w:rsidR="00A20BC9" w:rsidRPr="00224B80" w:rsidRDefault="00A20BC9" w:rsidP="00A20BC9">
            <w:pPr>
              <w:jc w:val="center"/>
              <w:rPr>
                <w:sz w:val="22"/>
                <w:szCs w:val="22"/>
              </w:rPr>
            </w:pPr>
            <w:r w:rsidRPr="00A20BC9">
              <w:rPr>
                <w:sz w:val="22"/>
                <w:szCs w:val="22"/>
              </w:rPr>
              <w:t> </w:t>
            </w:r>
          </w:p>
        </w:tc>
      </w:tr>
      <w:tr w:rsidR="00A20BC9" w:rsidRPr="00224B80" w14:paraId="20B41BB8" w14:textId="77777777" w:rsidTr="00C363DD">
        <w:trPr>
          <w:cantSplit/>
        </w:trPr>
        <w:tc>
          <w:tcPr>
            <w:tcW w:w="274" w:type="pct"/>
            <w:shd w:val="clear" w:color="auto" w:fill="auto"/>
            <w:vAlign w:val="center"/>
          </w:tcPr>
          <w:p w14:paraId="66E1E0BE" w14:textId="13E5FB4E" w:rsidR="00A20BC9" w:rsidRPr="00224B80" w:rsidRDefault="00A20BC9" w:rsidP="00A20BC9">
            <w:pPr>
              <w:jc w:val="center"/>
              <w:rPr>
                <w:sz w:val="20"/>
                <w:szCs w:val="20"/>
              </w:rPr>
            </w:pPr>
            <w:r w:rsidRPr="00224B80">
              <w:rPr>
                <w:sz w:val="20"/>
                <w:szCs w:val="20"/>
              </w:rPr>
              <w:t>12.1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277C958" w14:textId="38982368" w:rsidR="00A20BC9" w:rsidRPr="00224B80" w:rsidRDefault="00A20BC9" w:rsidP="00A20BC9">
            <w:pPr>
              <w:jc w:val="center"/>
              <w:rPr>
                <w:sz w:val="20"/>
                <w:szCs w:val="20"/>
              </w:rPr>
            </w:pPr>
            <w:r w:rsidRPr="00A20BC9">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4873F329" w14:textId="3F932426"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center"/>
          </w:tcPr>
          <w:p w14:paraId="23443C99" w14:textId="0ADE97B4" w:rsidR="00A20BC9" w:rsidRPr="00224B80" w:rsidRDefault="00A20BC9" w:rsidP="00A20BC9">
            <w:pPr>
              <w:jc w:val="center"/>
              <w:rPr>
                <w:sz w:val="22"/>
                <w:szCs w:val="22"/>
              </w:rPr>
            </w:pPr>
            <w:r w:rsidRPr="00A20BC9">
              <w:rPr>
                <w:sz w:val="22"/>
                <w:szCs w:val="22"/>
              </w:rPr>
              <w:t>35,0</w:t>
            </w:r>
          </w:p>
        </w:tc>
        <w:tc>
          <w:tcPr>
            <w:tcW w:w="323" w:type="pct"/>
            <w:tcBorders>
              <w:top w:val="nil"/>
              <w:left w:val="nil"/>
              <w:bottom w:val="single" w:sz="8" w:space="0" w:color="auto"/>
              <w:right w:val="single" w:sz="8" w:space="0" w:color="auto"/>
            </w:tcBorders>
            <w:shd w:val="clear" w:color="auto" w:fill="auto"/>
            <w:noWrap/>
            <w:vAlign w:val="center"/>
          </w:tcPr>
          <w:p w14:paraId="0BD575C1" w14:textId="186E9C53" w:rsidR="00A20BC9" w:rsidRPr="00224B80" w:rsidRDefault="00A20BC9" w:rsidP="00A20BC9">
            <w:pPr>
              <w:jc w:val="center"/>
              <w:rPr>
                <w:sz w:val="22"/>
                <w:szCs w:val="22"/>
              </w:rPr>
            </w:pPr>
            <w:r w:rsidRPr="00A20BC9">
              <w:rPr>
                <w:sz w:val="22"/>
                <w:szCs w:val="22"/>
              </w:rPr>
              <w:t>34,3</w:t>
            </w:r>
          </w:p>
        </w:tc>
        <w:tc>
          <w:tcPr>
            <w:tcW w:w="342" w:type="pct"/>
            <w:tcBorders>
              <w:top w:val="nil"/>
              <w:left w:val="nil"/>
              <w:bottom w:val="single" w:sz="8" w:space="0" w:color="auto"/>
              <w:right w:val="single" w:sz="8" w:space="0" w:color="auto"/>
            </w:tcBorders>
            <w:shd w:val="clear" w:color="auto" w:fill="auto"/>
            <w:noWrap/>
            <w:vAlign w:val="center"/>
          </w:tcPr>
          <w:p w14:paraId="17131B1F" w14:textId="666FDE03" w:rsidR="00A20BC9" w:rsidRPr="00224B80" w:rsidRDefault="00A20BC9" w:rsidP="00A20BC9">
            <w:pPr>
              <w:jc w:val="center"/>
              <w:rPr>
                <w:sz w:val="22"/>
                <w:szCs w:val="22"/>
              </w:rPr>
            </w:pPr>
            <w:r w:rsidRPr="00A20BC9">
              <w:rPr>
                <w:sz w:val="22"/>
                <w:szCs w:val="22"/>
              </w:rPr>
              <w:t>33,6</w:t>
            </w:r>
          </w:p>
        </w:tc>
        <w:tc>
          <w:tcPr>
            <w:tcW w:w="331" w:type="pct"/>
            <w:tcBorders>
              <w:top w:val="nil"/>
              <w:left w:val="nil"/>
              <w:bottom w:val="single" w:sz="8" w:space="0" w:color="auto"/>
              <w:right w:val="single" w:sz="8" w:space="0" w:color="auto"/>
            </w:tcBorders>
            <w:shd w:val="clear" w:color="auto" w:fill="auto"/>
            <w:noWrap/>
            <w:vAlign w:val="center"/>
          </w:tcPr>
          <w:p w14:paraId="53043BF8" w14:textId="6CA50C54" w:rsidR="00A20BC9" w:rsidRPr="00224B80" w:rsidRDefault="00A20BC9" w:rsidP="00A20BC9">
            <w:pPr>
              <w:jc w:val="center"/>
              <w:rPr>
                <w:sz w:val="22"/>
                <w:szCs w:val="22"/>
              </w:rPr>
            </w:pPr>
            <w:r w:rsidRPr="00A20BC9">
              <w:rPr>
                <w:sz w:val="22"/>
                <w:szCs w:val="22"/>
              </w:rPr>
              <w:t>32,9</w:t>
            </w:r>
          </w:p>
        </w:tc>
        <w:tc>
          <w:tcPr>
            <w:tcW w:w="331" w:type="pct"/>
            <w:tcBorders>
              <w:top w:val="nil"/>
              <w:left w:val="nil"/>
              <w:bottom w:val="single" w:sz="8" w:space="0" w:color="auto"/>
              <w:right w:val="single" w:sz="8" w:space="0" w:color="auto"/>
            </w:tcBorders>
            <w:shd w:val="clear" w:color="auto" w:fill="auto"/>
            <w:noWrap/>
            <w:vAlign w:val="center"/>
          </w:tcPr>
          <w:p w14:paraId="647D6C6A" w14:textId="12D6DA4B" w:rsidR="00A20BC9" w:rsidRPr="00224B80" w:rsidRDefault="00A20BC9" w:rsidP="00A20BC9">
            <w:pPr>
              <w:jc w:val="center"/>
              <w:rPr>
                <w:sz w:val="22"/>
                <w:szCs w:val="22"/>
              </w:rPr>
            </w:pPr>
            <w:r w:rsidRPr="00A20BC9">
              <w:rPr>
                <w:sz w:val="22"/>
                <w:szCs w:val="22"/>
              </w:rPr>
              <w:t>32,3</w:t>
            </w:r>
          </w:p>
        </w:tc>
        <w:tc>
          <w:tcPr>
            <w:tcW w:w="348" w:type="pct"/>
            <w:tcBorders>
              <w:top w:val="nil"/>
              <w:left w:val="nil"/>
              <w:bottom w:val="single" w:sz="8" w:space="0" w:color="auto"/>
              <w:right w:val="single" w:sz="8" w:space="0" w:color="auto"/>
            </w:tcBorders>
            <w:shd w:val="clear" w:color="auto" w:fill="auto"/>
            <w:vAlign w:val="center"/>
          </w:tcPr>
          <w:p w14:paraId="3AB4F7C0" w14:textId="578138C0" w:rsidR="00A20BC9" w:rsidRPr="00224B80" w:rsidRDefault="00A20BC9" w:rsidP="00A20BC9">
            <w:pPr>
              <w:jc w:val="center"/>
              <w:rPr>
                <w:sz w:val="22"/>
                <w:szCs w:val="22"/>
              </w:rPr>
            </w:pPr>
            <w:r w:rsidRPr="00A20BC9">
              <w:rPr>
                <w:sz w:val="22"/>
                <w:szCs w:val="22"/>
              </w:rPr>
              <w:t>31,6</w:t>
            </w:r>
          </w:p>
        </w:tc>
        <w:tc>
          <w:tcPr>
            <w:tcW w:w="426" w:type="pct"/>
            <w:tcBorders>
              <w:top w:val="nil"/>
              <w:left w:val="nil"/>
              <w:bottom w:val="single" w:sz="8" w:space="0" w:color="auto"/>
              <w:right w:val="single" w:sz="8" w:space="0" w:color="auto"/>
            </w:tcBorders>
            <w:shd w:val="clear" w:color="auto" w:fill="auto"/>
            <w:vAlign w:val="center"/>
          </w:tcPr>
          <w:p w14:paraId="4B91410A" w14:textId="136AFEDC" w:rsidR="00A20BC9" w:rsidRPr="00224B80" w:rsidRDefault="00A20BC9" w:rsidP="00A20BC9">
            <w:pPr>
              <w:jc w:val="center"/>
              <w:rPr>
                <w:sz w:val="22"/>
                <w:szCs w:val="22"/>
              </w:rPr>
            </w:pPr>
            <w:r w:rsidRPr="00A20BC9">
              <w:rPr>
                <w:sz w:val="22"/>
                <w:szCs w:val="22"/>
              </w:rPr>
              <w:t>31,0</w:t>
            </w:r>
          </w:p>
        </w:tc>
        <w:tc>
          <w:tcPr>
            <w:tcW w:w="416" w:type="pct"/>
            <w:tcBorders>
              <w:top w:val="nil"/>
              <w:left w:val="nil"/>
              <w:bottom w:val="single" w:sz="8" w:space="0" w:color="auto"/>
              <w:right w:val="single" w:sz="8" w:space="0" w:color="auto"/>
            </w:tcBorders>
            <w:shd w:val="clear" w:color="auto" w:fill="auto"/>
            <w:vAlign w:val="center"/>
          </w:tcPr>
          <w:p w14:paraId="1E78F0A1" w14:textId="0AC000FC" w:rsidR="00A20BC9" w:rsidRPr="00224B80" w:rsidRDefault="00A20BC9" w:rsidP="00A20BC9">
            <w:pPr>
              <w:jc w:val="center"/>
              <w:rPr>
                <w:sz w:val="22"/>
                <w:szCs w:val="22"/>
              </w:rPr>
            </w:pPr>
            <w:r w:rsidRPr="00A20BC9">
              <w:rPr>
                <w:sz w:val="22"/>
                <w:szCs w:val="22"/>
              </w:rPr>
              <w:t>30,4</w:t>
            </w:r>
          </w:p>
        </w:tc>
      </w:tr>
      <w:tr w:rsidR="00A20BC9" w:rsidRPr="00224B80" w14:paraId="5A9D6DD2" w14:textId="77777777" w:rsidTr="00C363DD">
        <w:trPr>
          <w:cantSplit/>
        </w:trPr>
        <w:tc>
          <w:tcPr>
            <w:tcW w:w="274" w:type="pct"/>
            <w:shd w:val="clear" w:color="auto" w:fill="auto"/>
            <w:vAlign w:val="center"/>
          </w:tcPr>
          <w:p w14:paraId="428EF67A" w14:textId="41B38C2B" w:rsidR="00A20BC9" w:rsidRPr="00224B80" w:rsidRDefault="00A20BC9" w:rsidP="00A20BC9">
            <w:pPr>
              <w:jc w:val="center"/>
              <w:rPr>
                <w:sz w:val="20"/>
                <w:szCs w:val="20"/>
              </w:rPr>
            </w:pPr>
            <w:r w:rsidRPr="00224B80">
              <w:rPr>
                <w:sz w:val="20"/>
                <w:szCs w:val="20"/>
              </w:rPr>
              <w:t>12.2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19284BC" w14:textId="648AF6F7" w:rsidR="00A20BC9" w:rsidRPr="00224B80" w:rsidRDefault="00A20BC9" w:rsidP="00A20BC9">
            <w:pPr>
              <w:jc w:val="center"/>
              <w:rPr>
                <w:sz w:val="20"/>
                <w:szCs w:val="20"/>
              </w:rPr>
            </w:pPr>
            <w:r w:rsidRPr="00A20BC9">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CFADD10" w14:textId="42314E3A"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center"/>
          </w:tcPr>
          <w:p w14:paraId="6EFF9490" w14:textId="7892E181" w:rsidR="00A20BC9" w:rsidRPr="00224B80" w:rsidRDefault="00A20BC9" w:rsidP="00A20BC9">
            <w:pPr>
              <w:jc w:val="center"/>
              <w:rPr>
                <w:sz w:val="22"/>
                <w:szCs w:val="22"/>
              </w:rPr>
            </w:pPr>
            <w:r w:rsidRPr="00A20BC9">
              <w:rPr>
                <w:sz w:val="22"/>
                <w:szCs w:val="22"/>
              </w:rPr>
              <w:t>35,0</w:t>
            </w:r>
          </w:p>
        </w:tc>
        <w:tc>
          <w:tcPr>
            <w:tcW w:w="323" w:type="pct"/>
            <w:tcBorders>
              <w:top w:val="nil"/>
              <w:left w:val="nil"/>
              <w:bottom w:val="single" w:sz="8" w:space="0" w:color="auto"/>
              <w:right w:val="single" w:sz="8" w:space="0" w:color="auto"/>
            </w:tcBorders>
            <w:shd w:val="clear" w:color="auto" w:fill="auto"/>
            <w:noWrap/>
            <w:vAlign w:val="center"/>
          </w:tcPr>
          <w:p w14:paraId="5DF35751" w14:textId="35E21B48" w:rsidR="00A20BC9" w:rsidRPr="00224B80" w:rsidRDefault="00A20BC9" w:rsidP="00A20BC9">
            <w:pPr>
              <w:jc w:val="center"/>
              <w:rPr>
                <w:sz w:val="22"/>
                <w:szCs w:val="22"/>
              </w:rPr>
            </w:pPr>
            <w:r w:rsidRPr="00A20BC9">
              <w:rPr>
                <w:sz w:val="22"/>
                <w:szCs w:val="22"/>
              </w:rPr>
              <w:t>34,3</w:t>
            </w:r>
          </w:p>
        </w:tc>
        <w:tc>
          <w:tcPr>
            <w:tcW w:w="342" w:type="pct"/>
            <w:tcBorders>
              <w:top w:val="nil"/>
              <w:left w:val="nil"/>
              <w:bottom w:val="single" w:sz="8" w:space="0" w:color="auto"/>
              <w:right w:val="single" w:sz="8" w:space="0" w:color="auto"/>
            </w:tcBorders>
            <w:shd w:val="clear" w:color="auto" w:fill="auto"/>
            <w:noWrap/>
            <w:vAlign w:val="center"/>
          </w:tcPr>
          <w:p w14:paraId="5B6993C5" w14:textId="3E3D7817" w:rsidR="00A20BC9" w:rsidRPr="00224B80" w:rsidRDefault="00A20BC9" w:rsidP="00A20BC9">
            <w:pPr>
              <w:jc w:val="center"/>
              <w:rPr>
                <w:sz w:val="22"/>
                <w:szCs w:val="22"/>
              </w:rPr>
            </w:pPr>
            <w:r w:rsidRPr="00A20BC9">
              <w:rPr>
                <w:sz w:val="22"/>
                <w:szCs w:val="22"/>
              </w:rPr>
              <w:t>33,6</w:t>
            </w:r>
          </w:p>
        </w:tc>
        <w:tc>
          <w:tcPr>
            <w:tcW w:w="331" w:type="pct"/>
            <w:tcBorders>
              <w:top w:val="nil"/>
              <w:left w:val="nil"/>
              <w:bottom w:val="single" w:sz="8" w:space="0" w:color="auto"/>
              <w:right w:val="single" w:sz="8" w:space="0" w:color="auto"/>
            </w:tcBorders>
            <w:shd w:val="clear" w:color="auto" w:fill="auto"/>
            <w:noWrap/>
            <w:vAlign w:val="center"/>
          </w:tcPr>
          <w:p w14:paraId="7C56C222" w14:textId="5734E983" w:rsidR="00A20BC9" w:rsidRPr="00224B80" w:rsidRDefault="00A20BC9" w:rsidP="00A20BC9">
            <w:pPr>
              <w:jc w:val="center"/>
              <w:rPr>
                <w:sz w:val="22"/>
                <w:szCs w:val="22"/>
              </w:rPr>
            </w:pPr>
            <w:r w:rsidRPr="00A20BC9">
              <w:rPr>
                <w:sz w:val="22"/>
                <w:szCs w:val="22"/>
              </w:rPr>
              <w:t>32,9</w:t>
            </w:r>
          </w:p>
        </w:tc>
        <w:tc>
          <w:tcPr>
            <w:tcW w:w="331" w:type="pct"/>
            <w:tcBorders>
              <w:top w:val="nil"/>
              <w:left w:val="nil"/>
              <w:bottom w:val="single" w:sz="8" w:space="0" w:color="auto"/>
              <w:right w:val="single" w:sz="8" w:space="0" w:color="auto"/>
            </w:tcBorders>
            <w:shd w:val="clear" w:color="auto" w:fill="auto"/>
            <w:noWrap/>
            <w:vAlign w:val="center"/>
          </w:tcPr>
          <w:p w14:paraId="27627CD4" w14:textId="23EF3AA8" w:rsidR="00A20BC9" w:rsidRPr="00224B80" w:rsidRDefault="00A20BC9" w:rsidP="00A20BC9">
            <w:pPr>
              <w:jc w:val="center"/>
              <w:rPr>
                <w:sz w:val="22"/>
                <w:szCs w:val="22"/>
              </w:rPr>
            </w:pPr>
            <w:r w:rsidRPr="00A20BC9">
              <w:rPr>
                <w:sz w:val="22"/>
                <w:szCs w:val="22"/>
              </w:rPr>
              <w:t>32,3</w:t>
            </w:r>
          </w:p>
        </w:tc>
        <w:tc>
          <w:tcPr>
            <w:tcW w:w="348" w:type="pct"/>
            <w:tcBorders>
              <w:top w:val="nil"/>
              <w:left w:val="nil"/>
              <w:bottom w:val="single" w:sz="8" w:space="0" w:color="auto"/>
              <w:right w:val="single" w:sz="8" w:space="0" w:color="auto"/>
            </w:tcBorders>
            <w:shd w:val="clear" w:color="auto" w:fill="auto"/>
            <w:vAlign w:val="center"/>
          </w:tcPr>
          <w:p w14:paraId="085B88D7" w14:textId="2BAA005F" w:rsidR="00A20BC9" w:rsidRPr="00224B80" w:rsidRDefault="00A20BC9" w:rsidP="00A20BC9">
            <w:pPr>
              <w:jc w:val="center"/>
              <w:rPr>
                <w:sz w:val="22"/>
                <w:szCs w:val="22"/>
              </w:rPr>
            </w:pPr>
            <w:r w:rsidRPr="00A20BC9">
              <w:rPr>
                <w:sz w:val="22"/>
                <w:szCs w:val="22"/>
              </w:rPr>
              <w:t>31,6</w:t>
            </w:r>
          </w:p>
        </w:tc>
        <w:tc>
          <w:tcPr>
            <w:tcW w:w="426" w:type="pct"/>
            <w:tcBorders>
              <w:top w:val="nil"/>
              <w:left w:val="nil"/>
              <w:bottom w:val="single" w:sz="8" w:space="0" w:color="auto"/>
              <w:right w:val="single" w:sz="8" w:space="0" w:color="auto"/>
            </w:tcBorders>
            <w:shd w:val="clear" w:color="auto" w:fill="auto"/>
            <w:vAlign w:val="center"/>
          </w:tcPr>
          <w:p w14:paraId="3A9D5FF2" w14:textId="33DCFEF9" w:rsidR="00A20BC9" w:rsidRPr="00224B80" w:rsidRDefault="00A20BC9" w:rsidP="00A20BC9">
            <w:pPr>
              <w:jc w:val="center"/>
              <w:rPr>
                <w:sz w:val="22"/>
                <w:szCs w:val="22"/>
              </w:rPr>
            </w:pPr>
            <w:r w:rsidRPr="00A20BC9">
              <w:rPr>
                <w:sz w:val="22"/>
                <w:szCs w:val="22"/>
              </w:rPr>
              <w:t>31,0</w:t>
            </w:r>
          </w:p>
        </w:tc>
        <w:tc>
          <w:tcPr>
            <w:tcW w:w="416" w:type="pct"/>
            <w:tcBorders>
              <w:top w:val="nil"/>
              <w:left w:val="nil"/>
              <w:bottom w:val="single" w:sz="8" w:space="0" w:color="auto"/>
              <w:right w:val="single" w:sz="8" w:space="0" w:color="auto"/>
            </w:tcBorders>
            <w:shd w:val="clear" w:color="auto" w:fill="auto"/>
            <w:vAlign w:val="center"/>
          </w:tcPr>
          <w:p w14:paraId="42769776" w14:textId="402E74B8" w:rsidR="00A20BC9" w:rsidRPr="00224B80" w:rsidRDefault="00A20BC9" w:rsidP="00A20BC9">
            <w:pPr>
              <w:jc w:val="center"/>
              <w:rPr>
                <w:sz w:val="22"/>
                <w:szCs w:val="22"/>
              </w:rPr>
            </w:pPr>
            <w:r w:rsidRPr="00A20BC9">
              <w:rPr>
                <w:sz w:val="22"/>
                <w:szCs w:val="22"/>
              </w:rPr>
              <w:t>30,4</w:t>
            </w:r>
          </w:p>
        </w:tc>
      </w:tr>
      <w:tr w:rsidR="00A20BC9" w:rsidRPr="00224B80" w14:paraId="59EC2D55" w14:textId="77777777" w:rsidTr="00C363DD">
        <w:trPr>
          <w:cantSplit/>
        </w:trPr>
        <w:tc>
          <w:tcPr>
            <w:tcW w:w="274" w:type="pct"/>
            <w:shd w:val="clear" w:color="auto" w:fill="auto"/>
            <w:vAlign w:val="center"/>
          </w:tcPr>
          <w:p w14:paraId="35FA726D" w14:textId="3C5A7360" w:rsidR="00A20BC9" w:rsidRPr="00224B80" w:rsidRDefault="00A20BC9" w:rsidP="00A20BC9">
            <w:pPr>
              <w:jc w:val="center"/>
              <w:rPr>
                <w:sz w:val="20"/>
                <w:szCs w:val="20"/>
              </w:rPr>
            </w:pPr>
            <w:r w:rsidRPr="00224B80">
              <w:rPr>
                <w:sz w:val="20"/>
                <w:szCs w:val="20"/>
              </w:rPr>
              <w:t>12.3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404A041" w14:textId="5493F869" w:rsidR="00A20BC9" w:rsidRPr="00224B80" w:rsidRDefault="00A20BC9" w:rsidP="00A20BC9">
            <w:pPr>
              <w:jc w:val="center"/>
              <w:rPr>
                <w:sz w:val="20"/>
                <w:szCs w:val="20"/>
              </w:rPr>
            </w:pPr>
            <w:r w:rsidRPr="00A20BC9">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2084C398" w14:textId="4BADA883"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center"/>
          </w:tcPr>
          <w:p w14:paraId="205059DD" w14:textId="602697A8" w:rsidR="00A20BC9" w:rsidRPr="00224B80" w:rsidRDefault="00A20BC9" w:rsidP="00A20BC9">
            <w:pPr>
              <w:jc w:val="center"/>
              <w:rPr>
                <w:sz w:val="22"/>
                <w:szCs w:val="22"/>
              </w:rPr>
            </w:pPr>
            <w:r w:rsidRPr="00A20BC9">
              <w:rPr>
                <w:sz w:val="22"/>
                <w:szCs w:val="22"/>
              </w:rPr>
              <w:t>35,0</w:t>
            </w:r>
          </w:p>
        </w:tc>
        <w:tc>
          <w:tcPr>
            <w:tcW w:w="323" w:type="pct"/>
            <w:tcBorders>
              <w:top w:val="nil"/>
              <w:left w:val="nil"/>
              <w:bottom w:val="single" w:sz="8" w:space="0" w:color="auto"/>
              <w:right w:val="single" w:sz="8" w:space="0" w:color="auto"/>
            </w:tcBorders>
            <w:shd w:val="clear" w:color="auto" w:fill="auto"/>
            <w:noWrap/>
            <w:vAlign w:val="center"/>
          </w:tcPr>
          <w:p w14:paraId="45943D3D" w14:textId="439501B7" w:rsidR="00A20BC9" w:rsidRPr="00224B80" w:rsidRDefault="00A20BC9" w:rsidP="00A20BC9">
            <w:pPr>
              <w:jc w:val="center"/>
              <w:rPr>
                <w:sz w:val="22"/>
                <w:szCs w:val="22"/>
              </w:rPr>
            </w:pPr>
            <w:r w:rsidRPr="00A20BC9">
              <w:rPr>
                <w:sz w:val="22"/>
                <w:szCs w:val="22"/>
              </w:rPr>
              <w:t>34,3</w:t>
            </w:r>
          </w:p>
        </w:tc>
        <w:tc>
          <w:tcPr>
            <w:tcW w:w="342" w:type="pct"/>
            <w:tcBorders>
              <w:top w:val="nil"/>
              <w:left w:val="nil"/>
              <w:bottom w:val="single" w:sz="8" w:space="0" w:color="auto"/>
              <w:right w:val="single" w:sz="8" w:space="0" w:color="auto"/>
            </w:tcBorders>
            <w:shd w:val="clear" w:color="auto" w:fill="auto"/>
            <w:noWrap/>
            <w:vAlign w:val="center"/>
          </w:tcPr>
          <w:p w14:paraId="62FE31B6" w14:textId="466FA2B8" w:rsidR="00A20BC9" w:rsidRPr="00224B80" w:rsidRDefault="00A20BC9" w:rsidP="00A20BC9">
            <w:pPr>
              <w:jc w:val="center"/>
              <w:rPr>
                <w:sz w:val="22"/>
                <w:szCs w:val="22"/>
              </w:rPr>
            </w:pPr>
            <w:r w:rsidRPr="00A20BC9">
              <w:rPr>
                <w:sz w:val="22"/>
                <w:szCs w:val="22"/>
              </w:rPr>
              <w:t>33,6</w:t>
            </w:r>
          </w:p>
        </w:tc>
        <w:tc>
          <w:tcPr>
            <w:tcW w:w="331" w:type="pct"/>
            <w:tcBorders>
              <w:top w:val="nil"/>
              <w:left w:val="nil"/>
              <w:bottom w:val="single" w:sz="8" w:space="0" w:color="auto"/>
              <w:right w:val="single" w:sz="8" w:space="0" w:color="auto"/>
            </w:tcBorders>
            <w:shd w:val="clear" w:color="auto" w:fill="auto"/>
            <w:noWrap/>
            <w:vAlign w:val="center"/>
          </w:tcPr>
          <w:p w14:paraId="4CC60A2E" w14:textId="43C2537F" w:rsidR="00A20BC9" w:rsidRPr="00224B80" w:rsidRDefault="00A20BC9" w:rsidP="00A20BC9">
            <w:pPr>
              <w:jc w:val="center"/>
              <w:rPr>
                <w:sz w:val="22"/>
                <w:szCs w:val="22"/>
              </w:rPr>
            </w:pPr>
            <w:r w:rsidRPr="00A20BC9">
              <w:rPr>
                <w:sz w:val="22"/>
                <w:szCs w:val="22"/>
              </w:rPr>
              <w:t>32,9</w:t>
            </w:r>
          </w:p>
        </w:tc>
        <w:tc>
          <w:tcPr>
            <w:tcW w:w="331" w:type="pct"/>
            <w:tcBorders>
              <w:top w:val="nil"/>
              <w:left w:val="nil"/>
              <w:bottom w:val="single" w:sz="8" w:space="0" w:color="auto"/>
              <w:right w:val="single" w:sz="8" w:space="0" w:color="auto"/>
            </w:tcBorders>
            <w:shd w:val="clear" w:color="auto" w:fill="auto"/>
            <w:noWrap/>
            <w:vAlign w:val="center"/>
          </w:tcPr>
          <w:p w14:paraId="6481523D" w14:textId="110A0322" w:rsidR="00A20BC9" w:rsidRPr="00224B80" w:rsidRDefault="00A20BC9" w:rsidP="00A20BC9">
            <w:pPr>
              <w:jc w:val="center"/>
              <w:rPr>
                <w:sz w:val="22"/>
                <w:szCs w:val="22"/>
              </w:rPr>
            </w:pPr>
            <w:r w:rsidRPr="00A20BC9">
              <w:rPr>
                <w:sz w:val="22"/>
                <w:szCs w:val="22"/>
              </w:rPr>
              <w:t>32,3</w:t>
            </w:r>
          </w:p>
        </w:tc>
        <w:tc>
          <w:tcPr>
            <w:tcW w:w="348" w:type="pct"/>
            <w:tcBorders>
              <w:top w:val="nil"/>
              <w:left w:val="nil"/>
              <w:bottom w:val="single" w:sz="8" w:space="0" w:color="auto"/>
              <w:right w:val="single" w:sz="8" w:space="0" w:color="auto"/>
            </w:tcBorders>
            <w:shd w:val="clear" w:color="auto" w:fill="auto"/>
            <w:vAlign w:val="center"/>
          </w:tcPr>
          <w:p w14:paraId="503CCB98" w14:textId="4826FA94" w:rsidR="00A20BC9" w:rsidRPr="00224B80" w:rsidRDefault="00A20BC9" w:rsidP="00A20BC9">
            <w:pPr>
              <w:jc w:val="center"/>
              <w:rPr>
                <w:sz w:val="22"/>
                <w:szCs w:val="22"/>
              </w:rPr>
            </w:pPr>
            <w:r w:rsidRPr="00A20BC9">
              <w:rPr>
                <w:sz w:val="22"/>
                <w:szCs w:val="22"/>
              </w:rPr>
              <w:t>31,6</w:t>
            </w:r>
          </w:p>
        </w:tc>
        <w:tc>
          <w:tcPr>
            <w:tcW w:w="426" w:type="pct"/>
            <w:tcBorders>
              <w:top w:val="nil"/>
              <w:left w:val="nil"/>
              <w:bottom w:val="single" w:sz="8" w:space="0" w:color="auto"/>
              <w:right w:val="single" w:sz="8" w:space="0" w:color="auto"/>
            </w:tcBorders>
            <w:shd w:val="clear" w:color="auto" w:fill="auto"/>
            <w:vAlign w:val="center"/>
          </w:tcPr>
          <w:p w14:paraId="475B7377" w14:textId="1A67E7B2" w:rsidR="00A20BC9" w:rsidRPr="00224B80" w:rsidRDefault="00A20BC9" w:rsidP="00A20BC9">
            <w:pPr>
              <w:jc w:val="center"/>
              <w:rPr>
                <w:sz w:val="22"/>
                <w:szCs w:val="22"/>
              </w:rPr>
            </w:pPr>
            <w:r w:rsidRPr="00A20BC9">
              <w:rPr>
                <w:sz w:val="22"/>
                <w:szCs w:val="22"/>
              </w:rPr>
              <w:t>31,0</w:t>
            </w:r>
          </w:p>
        </w:tc>
        <w:tc>
          <w:tcPr>
            <w:tcW w:w="416" w:type="pct"/>
            <w:tcBorders>
              <w:top w:val="nil"/>
              <w:left w:val="nil"/>
              <w:bottom w:val="single" w:sz="8" w:space="0" w:color="auto"/>
              <w:right w:val="single" w:sz="8" w:space="0" w:color="auto"/>
            </w:tcBorders>
            <w:shd w:val="clear" w:color="auto" w:fill="auto"/>
            <w:vAlign w:val="center"/>
          </w:tcPr>
          <w:p w14:paraId="1A696FA1" w14:textId="1F3048AB" w:rsidR="00A20BC9" w:rsidRPr="00224B80" w:rsidRDefault="00A20BC9" w:rsidP="00A20BC9">
            <w:pPr>
              <w:jc w:val="center"/>
              <w:rPr>
                <w:sz w:val="22"/>
                <w:szCs w:val="22"/>
              </w:rPr>
            </w:pPr>
            <w:r w:rsidRPr="00A20BC9">
              <w:rPr>
                <w:sz w:val="22"/>
                <w:szCs w:val="22"/>
              </w:rPr>
              <w:t>30,4</w:t>
            </w:r>
          </w:p>
        </w:tc>
      </w:tr>
      <w:tr w:rsidR="00A20BC9" w:rsidRPr="00224B80" w14:paraId="7DBD726A" w14:textId="77777777" w:rsidTr="00C363DD">
        <w:trPr>
          <w:cantSplit/>
        </w:trPr>
        <w:tc>
          <w:tcPr>
            <w:tcW w:w="274" w:type="pct"/>
            <w:shd w:val="clear" w:color="auto" w:fill="auto"/>
            <w:vAlign w:val="center"/>
          </w:tcPr>
          <w:p w14:paraId="11E01C82" w14:textId="7C42A916" w:rsidR="00A20BC9" w:rsidRPr="00224B80" w:rsidRDefault="00A20BC9" w:rsidP="00A20BC9">
            <w:pPr>
              <w:jc w:val="center"/>
              <w:rPr>
                <w:sz w:val="20"/>
                <w:szCs w:val="20"/>
              </w:rPr>
            </w:pPr>
            <w:r w:rsidRPr="00224B80">
              <w:rPr>
                <w:sz w:val="20"/>
                <w:szCs w:val="20"/>
              </w:rPr>
              <w:t>12.4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DB257B4" w14:textId="67DB56AC" w:rsidR="00A20BC9" w:rsidRPr="00224B80" w:rsidRDefault="00A20BC9" w:rsidP="00A20BC9">
            <w:pPr>
              <w:jc w:val="center"/>
              <w:rPr>
                <w:sz w:val="20"/>
                <w:szCs w:val="20"/>
              </w:rPr>
            </w:pPr>
            <w:r w:rsidRPr="00A20BC9">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1DDB823D" w14:textId="64990296"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center"/>
          </w:tcPr>
          <w:p w14:paraId="09201C94" w14:textId="5D05293B" w:rsidR="00A20BC9" w:rsidRPr="00224B80" w:rsidRDefault="00A20BC9" w:rsidP="00A20BC9">
            <w:pPr>
              <w:jc w:val="center"/>
              <w:rPr>
                <w:sz w:val="22"/>
                <w:szCs w:val="22"/>
              </w:rPr>
            </w:pPr>
            <w:r w:rsidRPr="00A20BC9">
              <w:rPr>
                <w:sz w:val="22"/>
                <w:szCs w:val="22"/>
              </w:rPr>
              <w:t>1,0</w:t>
            </w:r>
          </w:p>
        </w:tc>
        <w:tc>
          <w:tcPr>
            <w:tcW w:w="323" w:type="pct"/>
            <w:tcBorders>
              <w:top w:val="nil"/>
              <w:left w:val="nil"/>
              <w:bottom w:val="single" w:sz="8" w:space="0" w:color="auto"/>
              <w:right w:val="single" w:sz="8" w:space="0" w:color="auto"/>
            </w:tcBorders>
            <w:shd w:val="clear" w:color="auto" w:fill="auto"/>
            <w:noWrap/>
            <w:vAlign w:val="center"/>
          </w:tcPr>
          <w:p w14:paraId="2FF51902" w14:textId="2A0B9620" w:rsidR="00A20BC9" w:rsidRPr="00224B80" w:rsidRDefault="00A20BC9" w:rsidP="00A20BC9">
            <w:pPr>
              <w:jc w:val="center"/>
              <w:rPr>
                <w:sz w:val="22"/>
                <w:szCs w:val="22"/>
              </w:rPr>
            </w:pPr>
            <w:r w:rsidRPr="00A20BC9">
              <w:rPr>
                <w:sz w:val="22"/>
                <w:szCs w:val="22"/>
              </w:rPr>
              <w:t>2,0</w:t>
            </w:r>
          </w:p>
        </w:tc>
        <w:tc>
          <w:tcPr>
            <w:tcW w:w="342" w:type="pct"/>
            <w:tcBorders>
              <w:top w:val="nil"/>
              <w:left w:val="nil"/>
              <w:bottom w:val="single" w:sz="8" w:space="0" w:color="auto"/>
              <w:right w:val="single" w:sz="8" w:space="0" w:color="auto"/>
            </w:tcBorders>
            <w:shd w:val="clear" w:color="auto" w:fill="auto"/>
            <w:noWrap/>
            <w:vAlign w:val="center"/>
          </w:tcPr>
          <w:p w14:paraId="68CD20E4" w14:textId="198B0D5D" w:rsidR="00A20BC9" w:rsidRPr="00224B80" w:rsidRDefault="00A20BC9" w:rsidP="00A20BC9">
            <w:pPr>
              <w:jc w:val="center"/>
              <w:rPr>
                <w:sz w:val="22"/>
                <w:szCs w:val="22"/>
              </w:rPr>
            </w:pPr>
            <w:r w:rsidRPr="00A20BC9">
              <w:rPr>
                <w:sz w:val="22"/>
                <w:szCs w:val="22"/>
              </w:rPr>
              <w:t>3,0</w:t>
            </w:r>
          </w:p>
        </w:tc>
        <w:tc>
          <w:tcPr>
            <w:tcW w:w="331" w:type="pct"/>
            <w:tcBorders>
              <w:top w:val="nil"/>
              <w:left w:val="nil"/>
              <w:bottom w:val="single" w:sz="8" w:space="0" w:color="auto"/>
              <w:right w:val="single" w:sz="8" w:space="0" w:color="auto"/>
            </w:tcBorders>
            <w:shd w:val="clear" w:color="auto" w:fill="auto"/>
            <w:noWrap/>
            <w:vAlign w:val="center"/>
          </w:tcPr>
          <w:p w14:paraId="2073A964" w14:textId="068C640F" w:rsidR="00A20BC9" w:rsidRPr="00224B80" w:rsidRDefault="00A20BC9" w:rsidP="00A20BC9">
            <w:pPr>
              <w:jc w:val="center"/>
              <w:rPr>
                <w:sz w:val="22"/>
                <w:szCs w:val="22"/>
              </w:rPr>
            </w:pPr>
            <w:r w:rsidRPr="00A20BC9">
              <w:rPr>
                <w:sz w:val="22"/>
                <w:szCs w:val="22"/>
              </w:rPr>
              <w:t>4,0</w:t>
            </w:r>
          </w:p>
        </w:tc>
        <w:tc>
          <w:tcPr>
            <w:tcW w:w="331" w:type="pct"/>
            <w:tcBorders>
              <w:top w:val="nil"/>
              <w:left w:val="nil"/>
              <w:bottom w:val="single" w:sz="8" w:space="0" w:color="auto"/>
              <w:right w:val="single" w:sz="8" w:space="0" w:color="auto"/>
            </w:tcBorders>
            <w:shd w:val="clear" w:color="auto" w:fill="auto"/>
            <w:noWrap/>
            <w:vAlign w:val="center"/>
          </w:tcPr>
          <w:p w14:paraId="10361DA6" w14:textId="52E73A90" w:rsidR="00A20BC9" w:rsidRPr="00224B80" w:rsidRDefault="00A20BC9" w:rsidP="00A20BC9">
            <w:pPr>
              <w:jc w:val="center"/>
              <w:rPr>
                <w:sz w:val="22"/>
                <w:szCs w:val="22"/>
              </w:rPr>
            </w:pPr>
            <w:r w:rsidRPr="00A20BC9">
              <w:rPr>
                <w:sz w:val="22"/>
                <w:szCs w:val="22"/>
              </w:rPr>
              <w:t>5,0</w:t>
            </w:r>
          </w:p>
        </w:tc>
        <w:tc>
          <w:tcPr>
            <w:tcW w:w="348" w:type="pct"/>
            <w:tcBorders>
              <w:top w:val="nil"/>
              <w:left w:val="nil"/>
              <w:bottom w:val="single" w:sz="8" w:space="0" w:color="auto"/>
              <w:right w:val="single" w:sz="8" w:space="0" w:color="auto"/>
            </w:tcBorders>
            <w:shd w:val="clear" w:color="auto" w:fill="auto"/>
            <w:vAlign w:val="center"/>
          </w:tcPr>
          <w:p w14:paraId="071C2540" w14:textId="0BBE791D" w:rsidR="00A20BC9" w:rsidRPr="00224B80" w:rsidRDefault="00A20BC9" w:rsidP="00A20BC9">
            <w:pPr>
              <w:jc w:val="center"/>
              <w:rPr>
                <w:sz w:val="22"/>
                <w:szCs w:val="22"/>
              </w:rPr>
            </w:pPr>
            <w:r w:rsidRPr="00A20BC9">
              <w:rPr>
                <w:sz w:val="22"/>
                <w:szCs w:val="22"/>
              </w:rPr>
              <w:t>6,0</w:t>
            </w:r>
          </w:p>
        </w:tc>
        <w:tc>
          <w:tcPr>
            <w:tcW w:w="426" w:type="pct"/>
            <w:tcBorders>
              <w:top w:val="nil"/>
              <w:left w:val="nil"/>
              <w:bottom w:val="single" w:sz="8" w:space="0" w:color="auto"/>
              <w:right w:val="single" w:sz="8" w:space="0" w:color="auto"/>
            </w:tcBorders>
            <w:shd w:val="clear" w:color="auto" w:fill="auto"/>
            <w:vAlign w:val="center"/>
          </w:tcPr>
          <w:p w14:paraId="5DCDC7B6" w14:textId="2538F600" w:rsidR="00A20BC9" w:rsidRPr="00224B80" w:rsidRDefault="00A20BC9" w:rsidP="00A20BC9">
            <w:pPr>
              <w:jc w:val="center"/>
              <w:rPr>
                <w:sz w:val="22"/>
                <w:szCs w:val="22"/>
              </w:rPr>
            </w:pPr>
            <w:r w:rsidRPr="00A20BC9">
              <w:rPr>
                <w:sz w:val="22"/>
                <w:szCs w:val="22"/>
              </w:rPr>
              <w:t>10,0</w:t>
            </w:r>
          </w:p>
        </w:tc>
        <w:tc>
          <w:tcPr>
            <w:tcW w:w="416" w:type="pct"/>
            <w:tcBorders>
              <w:top w:val="nil"/>
              <w:left w:val="nil"/>
              <w:bottom w:val="single" w:sz="8" w:space="0" w:color="auto"/>
              <w:right w:val="single" w:sz="8" w:space="0" w:color="auto"/>
            </w:tcBorders>
            <w:shd w:val="clear" w:color="auto" w:fill="auto"/>
            <w:vAlign w:val="center"/>
          </w:tcPr>
          <w:p w14:paraId="3A738B8D" w14:textId="154214C7" w:rsidR="00A20BC9" w:rsidRPr="00224B80" w:rsidRDefault="00A20BC9" w:rsidP="00A20BC9">
            <w:pPr>
              <w:jc w:val="center"/>
              <w:rPr>
                <w:sz w:val="22"/>
                <w:szCs w:val="22"/>
              </w:rPr>
            </w:pPr>
            <w:r w:rsidRPr="00A20BC9">
              <w:rPr>
                <w:sz w:val="22"/>
                <w:szCs w:val="22"/>
              </w:rPr>
              <w:t>15,0</w:t>
            </w:r>
          </w:p>
        </w:tc>
      </w:tr>
      <w:tr w:rsidR="00224B80" w:rsidRPr="00224B80" w14:paraId="75511FFC" w14:textId="77777777" w:rsidTr="001C4EC2">
        <w:trPr>
          <w:cantSplit/>
        </w:trPr>
        <w:tc>
          <w:tcPr>
            <w:tcW w:w="274" w:type="pct"/>
            <w:shd w:val="clear" w:color="auto" w:fill="auto"/>
            <w:vAlign w:val="center"/>
          </w:tcPr>
          <w:p w14:paraId="4A3406D8" w14:textId="645C147D" w:rsidR="00A20BC9" w:rsidRPr="00224B80" w:rsidRDefault="00A20BC9" w:rsidP="00A20BC9">
            <w:pPr>
              <w:jc w:val="center"/>
              <w:rPr>
                <w:sz w:val="20"/>
                <w:szCs w:val="20"/>
              </w:rPr>
            </w:pPr>
            <w:r w:rsidRPr="00224B80">
              <w:rPr>
                <w:sz w:val="20"/>
                <w:szCs w:val="20"/>
              </w:rPr>
              <w:t>12.5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8F75BD1" w14:textId="4445010E" w:rsidR="00A20BC9" w:rsidRPr="00224B80" w:rsidRDefault="00A20BC9" w:rsidP="00A20BC9">
            <w:pPr>
              <w:jc w:val="center"/>
              <w:rPr>
                <w:sz w:val="20"/>
                <w:szCs w:val="20"/>
              </w:rPr>
            </w:pPr>
            <w:r w:rsidRPr="00A20BC9">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548A487A" w14:textId="26464F54" w:rsidR="00A20BC9" w:rsidRPr="00224B80" w:rsidRDefault="00A20BC9" w:rsidP="00A20BC9">
            <w:pPr>
              <w:jc w:val="center"/>
            </w:pPr>
            <w:r w:rsidRPr="00A20BC9">
              <w:t>лет</w:t>
            </w:r>
          </w:p>
        </w:tc>
        <w:tc>
          <w:tcPr>
            <w:tcW w:w="333" w:type="pct"/>
            <w:tcBorders>
              <w:top w:val="nil"/>
              <w:left w:val="nil"/>
              <w:bottom w:val="single" w:sz="8" w:space="0" w:color="auto"/>
              <w:right w:val="single" w:sz="8" w:space="0" w:color="auto"/>
            </w:tcBorders>
            <w:shd w:val="clear" w:color="auto" w:fill="auto"/>
            <w:noWrap/>
            <w:vAlign w:val="bottom"/>
          </w:tcPr>
          <w:p w14:paraId="580B4B35" w14:textId="725E09CD" w:rsidR="00A20BC9" w:rsidRPr="00224B80" w:rsidRDefault="00A20BC9" w:rsidP="00A20BC9">
            <w:pPr>
              <w:jc w:val="center"/>
              <w:rPr>
                <w:sz w:val="22"/>
                <w:szCs w:val="22"/>
              </w:rPr>
            </w:pPr>
            <w:r w:rsidRPr="00A20BC9">
              <w:rPr>
                <w:rFonts w:ascii="Calibri" w:hAnsi="Calibri" w:cs="Calibri"/>
                <w:sz w:val="22"/>
                <w:szCs w:val="22"/>
              </w:rPr>
              <w:t>29,0</w:t>
            </w:r>
          </w:p>
        </w:tc>
        <w:tc>
          <w:tcPr>
            <w:tcW w:w="323" w:type="pct"/>
            <w:tcBorders>
              <w:top w:val="nil"/>
              <w:left w:val="nil"/>
              <w:bottom w:val="single" w:sz="8" w:space="0" w:color="auto"/>
              <w:right w:val="single" w:sz="8" w:space="0" w:color="auto"/>
            </w:tcBorders>
            <w:shd w:val="clear" w:color="auto" w:fill="auto"/>
            <w:noWrap/>
            <w:vAlign w:val="center"/>
          </w:tcPr>
          <w:p w14:paraId="445116C2" w14:textId="1CAAF7D5" w:rsidR="00A20BC9" w:rsidRPr="00224B80" w:rsidRDefault="00A20BC9" w:rsidP="00A20BC9">
            <w:pPr>
              <w:jc w:val="center"/>
              <w:rPr>
                <w:sz w:val="22"/>
                <w:szCs w:val="22"/>
              </w:rPr>
            </w:pPr>
            <w:r w:rsidRPr="00A20BC9">
              <w:rPr>
                <w:sz w:val="22"/>
                <w:szCs w:val="22"/>
              </w:rPr>
              <w:t>28,4</w:t>
            </w:r>
          </w:p>
        </w:tc>
        <w:tc>
          <w:tcPr>
            <w:tcW w:w="342" w:type="pct"/>
            <w:tcBorders>
              <w:top w:val="nil"/>
              <w:left w:val="nil"/>
              <w:bottom w:val="single" w:sz="8" w:space="0" w:color="auto"/>
              <w:right w:val="single" w:sz="8" w:space="0" w:color="auto"/>
            </w:tcBorders>
            <w:shd w:val="clear" w:color="auto" w:fill="auto"/>
            <w:noWrap/>
            <w:vAlign w:val="center"/>
          </w:tcPr>
          <w:p w14:paraId="75E2D688" w14:textId="65F271AE" w:rsidR="00A20BC9" w:rsidRPr="00224B80" w:rsidRDefault="00A20BC9" w:rsidP="00A20BC9">
            <w:pPr>
              <w:jc w:val="center"/>
              <w:rPr>
                <w:sz w:val="22"/>
                <w:szCs w:val="22"/>
              </w:rPr>
            </w:pPr>
            <w:r w:rsidRPr="00A20BC9">
              <w:rPr>
                <w:sz w:val="22"/>
                <w:szCs w:val="22"/>
              </w:rPr>
              <w:t>27,9</w:t>
            </w:r>
          </w:p>
        </w:tc>
        <w:tc>
          <w:tcPr>
            <w:tcW w:w="331" w:type="pct"/>
            <w:tcBorders>
              <w:top w:val="nil"/>
              <w:left w:val="nil"/>
              <w:bottom w:val="single" w:sz="8" w:space="0" w:color="auto"/>
              <w:right w:val="single" w:sz="8" w:space="0" w:color="auto"/>
            </w:tcBorders>
            <w:shd w:val="clear" w:color="auto" w:fill="auto"/>
            <w:noWrap/>
            <w:vAlign w:val="center"/>
          </w:tcPr>
          <w:p w14:paraId="1A4D193E" w14:textId="21000F1B" w:rsidR="00A20BC9" w:rsidRPr="00224B80" w:rsidRDefault="00A20BC9" w:rsidP="00A20BC9">
            <w:pPr>
              <w:jc w:val="center"/>
              <w:rPr>
                <w:sz w:val="22"/>
                <w:szCs w:val="22"/>
              </w:rPr>
            </w:pPr>
            <w:r w:rsidRPr="00A20BC9">
              <w:rPr>
                <w:sz w:val="22"/>
                <w:szCs w:val="22"/>
              </w:rPr>
              <w:t>27,3</w:t>
            </w:r>
          </w:p>
        </w:tc>
        <w:tc>
          <w:tcPr>
            <w:tcW w:w="331" w:type="pct"/>
            <w:tcBorders>
              <w:top w:val="nil"/>
              <w:left w:val="nil"/>
              <w:bottom w:val="single" w:sz="8" w:space="0" w:color="auto"/>
              <w:right w:val="single" w:sz="8" w:space="0" w:color="auto"/>
            </w:tcBorders>
            <w:shd w:val="clear" w:color="auto" w:fill="auto"/>
            <w:noWrap/>
            <w:vAlign w:val="center"/>
          </w:tcPr>
          <w:p w14:paraId="1ACE207D" w14:textId="1A50520E" w:rsidR="00A20BC9" w:rsidRPr="00224B80" w:rsidRDefault="00A20BC9" w:rsidP="00A20BC9">
            <w:pPr>
              <w:jc w:val="center"/>
              <w:rPr>
                <w:sz w:val="22"/>
                <w:szCs w:val="22"/>
              </w:rPr>
            </w:pPr>
            <w:r w:rsidRPr="00A20BC9">
              <w:rPr>
                <w:sz w:val="22"/>
                <w:szCs w:val="22"/>
              </w:rPr>
              <w:t>26,7</w:t>
            </w:r>
          </w:p>
        </w:tc>
        <w:tc>
          <w:tcPr>
            <w:tcW w:w="348" w:type="pct"/>
            <w:tcBorders>
              <w:top w:val="nil"/>
              <w:left w:val="nil"/>
              <w:bottom w:val="single" w:sz="8" w:space="0" w:color="auto"/>
              <w:right w:val="single" w:sz="8" w:space="0" w:color="auto"/>
            </w:tcBorders>
            <w:shd w:val="clear" w:color="auto" w:fill="auto"/>
            <w:vAlign w:val="center"/>
          </w:tcPr>
          <w:p w14:paraId="70C12164" w14:textId="1668B55C" w:rsidR="00A20BC9" w:rsidRPr="00224B80" w:rsidRDefault="00A20BC9" w:rsidP="00A20BC9">
            <w:pPr>
              <w:jc w:val="center"/>
              <w:rPr>
                <w:sz w:val="22"/>
                <w:szCs w:val="22"/>
              </w:rPr>
            </w:pPr>
            <w:r w:rsidRPr="00A20BC9">
              <w:rPr>
                <w:sz w:val="22"/>
                <w:szCs w:val="22"/>
              </w:rPr>
              <w:t>26,2</w:t>
            </w:r>
          </w:p>
        </w:tc>
        <w:tc>
          <w:tcPr>
            <w:tcW w:w="426" w:type="pct"/>
            <w:tcBorders>
              <w:top w:val="nil"/>
              <w:left w:val="nil"/>
              <w:bottom w:val="single" w:sz="8" w:space="0" w:color="auto"/>
              <w:right w:val="single" w:sz="8" w:space="0" w:color="auto"/>
            </w:tcBorders>
            <w:shd w:val="clear" w:color="auto" w:fill="auto"/>
            <w:vAlign w:val="center"/>
          </w:tcPr>
          <w:p w14:paraId="3C2AEC32" w14:textId="4A024ED5" w:rsidR="00A20BC9" w:rsidRPr="00224B80" w:rsidRDefault="00A20BC9" w:rsidP="00A20BC9">
            <w:pPr>
              <w:jc w:val="center"/>
              <w:rPr>
                <w:sz w:val="22"/>
                <w:szCs w:val="22"/>
              </w:rPr>
            </w:pPr>
            <w:r w:rsidRPr="00A20BC9">
              <w:rPr>
                <w:sz w:val="22"/>
                <w:szCs w:val="22"/>
              </w:rPr>
              <w:t>25,7</w:t>
            </w:r>
          </w:p>
        </w:tc>
        <w:tc>
          <w:tcPr>
            <w:tcW w:w="416" w:type="pct"/>
            <w:tcBorders>
              <w:top w:val="nil"/>
              <w:left w:val="nil"/>
              <w:bottom w:val="single" w:sz="8" w:space="0" w:color="auto"/>
              <w:right w:val="single" w:sz="8" w:space="0" w:color="auto"/>
            </w:tcBorders>
            <w:shd w:val="clear" w:color="auto" w:fill="auto"/>
            <w:vAlign w:val="center"/>
          </w:tcPr>
          <w:p w14:paraId="55B3FF2C" w14:textId="559714FF" w:rsidR="00A20BC9" w:rsidRPr="00224B80" w:rsidRDefault="00A20BC9" w:rsidP="00A20BC9">
            <w:pPr>
              <w:jc w:val="center"/>
              <w:rPr>
                <w:sz w:val="22"/>
                <w:szCs w:val="22"/>
              </w:rPr>
            </w:pPr>
            <w:r w:rsidRPr="00A20BC9">
              <w:rPr>
                <w:sz w:val="22"/>
                <w:szCs w:val="22"/>
              </w:rPr>
              <w:t>25,2</w:t>
            </w:r>
          </w:p>
        </w:tc>
      </w:tr>
      <w:tr w:rsidR="00224B80" w:rsidRPr="00224B80" w14:paraId="0A1DD8DC" w14:textId="77777777" w:rsidTr="001C4EC2">
        <w:trPr>
          <w:cantSplit/>
        </w:trPr>
        <w:tc>
          <w:tcPr>
            <w:tcW w:w="274" w:type="pct"/>
            <w:shd w:val="clear" w:color="auto" w:fill="auto"/>
            <w:vAlign w:val="center"/>
          </w:tcPr>
          <w:p w14:paraId="2D441678" w14:textId="5D354A73" w:rsidR="00A20BC9" w:rsidRPr="00224B80" w:rsidRDefault="00A20BC9" w:rsidP="00A20BC9">
            <w:pPr>
              <w:jc w:val="center"/>
              <w:rPr>
                <w:sz w:val="20"/>
                <w:szCs w:val="20"/>
              </w:rPr>
            </w:pPr>
            <w:r w:rsidRPr="00224B80">
              <w:rPr>
                <w:sz w:val="20"/>
                <w:szCs w:val="20"/>
              </w:rPr>
              <w:lastRenderedPageBreak/>
              <w:t>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81ED7A1" w14:textId="361538E7" w:rsidR="00A20BC9" w:rsidRPr="00224B80" w:rsidRDefault="00A20BC9" w:rsidP="00A20BC9">
            <w:pPr>
              <w:jc w:val="center"/>
              <w:rPr>
                <w:sz w:val="20"/>
                <w:szCs w:val="20"/>
              </w:rPr>
            </w:pPr>
            <w:r w:rsidRPr="00A20BC9">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563" w:type="pct"/>
            <w:tcBorders>
              <w:top w:val="nil"/>
              <w:left w:val="nil"/>
              <w:bottom w:val="single" w:sz="8" w:space="0" w:color="auto"/>
              <w:right w:val="single" w:sz="8" w:space="0" w:color="auto"/>
            </w:tcBorders>
            <w:shd w:val="clear" w:color="auto" w:fill="auto"/>
            <w:noWrap/>
            <w:vAlign w:val="center"/>
          </w:tcPr>
          <w:p w14:paraId="424313C1" w14:textId="6734CC9C" w:rsidR="00A20BC9" w:rsidRPr="00224B80" w:rsidRDefault="00A20BC9" w:rsidP="00A20BC9">
            <w:pPr>
              <w:jc w:val="cente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2259ABE8" w14:textId="6F9A5C94" w:rsidR="00A20BC9" w:rsidRPr="00224B80" w:rsidRDefault="00A20BC9" w:rsidP="00A20BC9">
            <w:pPr>
              <w:jc w:val="center"/>
              <w:rPr>
                <w:rFonts w:ascii="Calibri" w:hAnsi="Calibri" w:cs="Calibri"/>
                <w:sz w:val="22"/>
                <w:szCs w:val="22"/>
              </w:rPr>
            </w:pPr>
            <w:r w:rsidRPr="00A20BC9">
              <w:rPr>
                <w:sz w:val="22"/>
                <w:szCs w:val="22"/>
              </w:rPr>
              <w:t>10</w:t>
            </w:r>
          </w:p>
        </w:tc>
        <w:tc>
          <w:tcPr>
            <w:tcW w:w="323" w:type="pct"/>
            <w:tcBorders>
              <w:top w:val="nil"/>
              <w:left w:val="nil"/>
              <w:bottom w:val="single" w:sz="8" w:space="0" w:color="auto"/>
              <w:right w:val="single" w:sz="8" w:space="0" w:color="auto"/>
            </w:tcBorders>
            <w:shd w:val="clear" w:color="auto" w:fill="auto"/>
            <w:noWrap/>
            <w:vAlign w:val="center"/>
          </w:tcPr>
          <w:p w14:paraId="6524A01F" w14:textId="0FDE86CA" w:rsidR="00A20BC9" w:rsidRPr="00224B80" w:rsidRDefault="00A20BC9" w:rsidP="00A20BC9">
            <w:pPr>
              <w:jc w:val="center"/>
              <w:rPr>
                <w:sz w:val="22"/>
                <w:szCs w:val="22"/>
              </w:rPr>
            </w:pPr>
            <w:r w:rsidRPr="00A20BC9">
              <w:rPr>
                <w:sz w:val="22"/>
                <w:szCs w:val="22"/>
              </w:rPr>
              <w:t>10</w:t>
            </w:r>
          </w:p>
        </w:tc>
        <w:tc>
          <w:tcPr>
            <w:tcW w:w="342" w:type="pct"/>
            <w:tcBorders>
              <w:top w:val="nil"/>
              <w:left w:val="nil"/>
              <w:bottom w:val="single" w:sz="8" w:space="0" w:color="auto"/>
              <w:right w:val="single" w:sz="8" w:space="0" w:color="auto"/>
            </w:tcBorders>
            <w:shd w:val="clear" w:color="auto" w:fill="auto"/>
            <w:noWrap/>
            <w:vAlign w:val="center"/>
          </w:tcPr>
          <w:p w14:paraId="491FB1FC" w14:textId="66E5B1F2" w:rsidR="00A20BC9" w:rsidRPr="00224B80" w:rsidRDefault="00A20BC9" w:rsidP="00A20BC9">
            <w:pPr>
              <w:jc w:val="center"/>
              <w:rPr>
                <w:sz w:val="22"/>
                <w:szCs w:val="22"/>
              </w:rPr>
            </w:pPr>
            <w:r w:rsidRPr="00A20BC9">
              <w:rPr>
                <w:sz w:val="22"/>
                <w:szCs w:val="22"/>
              </w:rPr>
              <w:t>10</w:t>
            </w:r>
          </w:p>
        </w:tc>
        <w:tc>
          <w:tcPr>
            <w:tcW w:w="331" w:type="pct"/>
            <w:tcBorders>
              <w:top w:val="nil"/>
              <w:left w:val="nil"/>
              <w:bottom w:val="single" w:sz="8" w:space="0" w:color="auto"/>
              <w:right w:val="single" w:sz="8" w:space="0" w:color="auto"/>
            </w:tcBorders>
            <w:shd w:val="clear" w:color="auto" w:fill="auto"/>
            <w:noWrap/>
            <w:vAlign w:val="center"/>
          </w:tcPr>
          <w:p w14:paraId="5FFBD987" w14:textId="14E88475" w:rsidR="00A20BC9" w:rsidRPr="00224B80" w:rsidRDefault="00A20BC9" w:rsidP="00A20BC9">
            <w:pPr>
              <w:jc w:val="center"/>
              <w:rPr>
                <w:sz w:val="22"/>
                <w:szCs w:val="22"/>
              </w:rPr>
            </w:pPr>
            <w:r w:rsidRPr="00A20BC9">
              <w:rPr>
                <w:sz w:val="22"/>
                <w:szCs w:val="22"/>
              </w:rPr>
              <w:t>10</w:t>
            </w:r>
          </w:p>
        </w:tc>
        <w:tc>
          <w:tcPr>
            <w:tcW w:w="331" w:type="pct"/>
            <w:tcBorders>
              <w:top w:val="nil"/>
              <w:left w:val="nil"/>
              <w:bottom w:val="single" w:sz="8" w:space="0" w:color="auto"/>
              <w:right w:val="single" w:sz="8" w:space="0" w:color="auto"/>
            </w:tcBorders>
            <w:shd w:val="clear" w:color="auto" w:fill="auto"/>
            <w:noWrap/>
            <w:vAlign w:val="center"/>
          </w:tcPr>
          <w:p w14:paraId="5BD4E6BC" w14:textId="372E336D" w:rsidR="00A20BC9" w:rsidRPr="00224B80" w:rsidRDefault="00A20BC9" w:rsidP="00A20BC9">
            <w:pPr>
              <w:jc w:val="center"/>
              <w:rPr>
                <w:sz w:val="22"/>
                <w:szCs w:val="22"/>
              </w:rPr>
            </w:pPr>
            <w:r w:rsidRPr="00A20BC9">
              <w:rPr>
                <w:sz w:val="22"/>
                <w:szCs w:val="22"/>
              </w:rPr>
              <w:t>10</w:t>
            </w:r>
          </w:p>
        </w:tc>
        <w:tc>
          <w:tcPr>
            <w:tcW w:w="348" w:type="pct"/>
            <w:tcBorders>
              <w:top w:val="nil"/>
              <w:left w:val="nil"/>
              <w:bottom w:val="single" w:sz="8" w:space="0" w:color="auto"/>
              <w:right w:val="single" w:sz="8" w:space="0" w:color="auto"/>
            </w:tcBorders>
            <w:shd w:val="clear" w:color="auto" w:fill="auto"/>
            <w:vAlign w:val="center"/>
          </w:tcPr>
          <w:p w14:paraId="11A49A35" w14:textId="0277BBE9" w:rsidR="00A20BC9" w:rsidRPr="00224B80" w:rsidRDefault="00A20BC9" w:rsidP="00A20BC9">
            <w:pPr>
              <w:jc w:val="center"/>
              <w:rPr>
                <w:sz w:val="22"/>
                <w:szCs w:val="22"/>
              </w:rPr>
            </w:pPr>
            <w:r w:rsidRPr="00A20BC9">
              <w:rPr>
                <w:sz w:val="22"/>
                <w:szCs w:val="22"/>
              </w:rPr>
              <w:t>10</w:t>
            </w:r>
          </w:p>
        </w:tc>
        <w:tc>
          <w:tcPr>
            <w:tcW w:w="426" w:type="pct"/>
            <w:tcBorders>
              <w:top w:val="nil"/>
              <w:left w:val="nil"/>
              <w:bottom w:val="single" w:sz="8" w:space="0" w:color="auto"/>
              <w:right w:val="single" w:sz="8" w:space="0" w:color="auto"/>
            </w:tcBorders>
            <w:shd w:val="clear" w:color="auto" w:fill="auto"/>
            <w:vAlign w:val="center"/>
          </w:tcPr>
          <w:p w14:paraId="72BCA9E9" w14:textId="46708EEB" w:rsidR="00A20BC9" w:rsidRPr="00224B80" w:rsidRDefault="00A20BC9" w:rsidP="00A20BC9">
            <w:pPr>
              <w:jc w:val="center"/>
              <w:rPr>
                <w:sz w:val="22"/>
                <w:szCs w:val="22"/>
              </w:rPr>
            </w:pPr>
            <w:r w:rsidRPr="00A20BC9">
              <w:rPr>
                <w:sz w:val="22"/>
                <w:szCs w:val="22"/>
              </w:rPr>
              <w:t>10</w:t>
            </w:r>
          </w:p>
        </w:tc>
        <w:tc>
          <w:tcPr>
            <w:tcW w:w="416" w:type="pct"/>
            <w:tcBorders>
              <w:top w:val="nil"/>
              <w:left w:val="nil"/>
              <w:bottom w:val="single" w:sz="8" w:space="0" w:color="auto"/>
              <w:right w:val="single" w:sz="8" w:space="0" w:color="auto"/>
            </w:tcBorders>
            <w:shd w:val="clear" w:color="auto" w:fill="auto"/>
            <w:vAlign w:val="center"/>
          </w:tcPr>
          <w:p w14:paraId="4ACF347F" w14:textId="6727ACD4" w:rsidR="00A20BC9" w:rsidRPr="00224B80" w:rsidRDefault="00A20BC9" w:rsidP="00A20BC9">
            <w:pPr>
              <w:jc w:val="center"/>
              <w:rPr>
                <w:sz w:val="22"/>
                <w:szCs w:val="22"/>
              </w:rPr>
            </w:pPr>
            <w:r w:rsidRPr="00A20BC9">
              <w:rPr>
                <w:sz w:val="22"/>
                <w:szCs w:val="22"/>
              </w:rPr>
              <w:t>10</w:t>
            </w:r>
          </w:p>
        </w:tc>
      </w:tr>
      <w:tr w:rsidR="00A20BC9" w:rsidRPr="00224B80" w14:paraId="3FB2EBAC" w14:textId="77777777" w:rsidTr="001C4EC2">
        <w:trPr>
          <w:cantSplit/>
        </w:trPr>
        <w:tc>
          <w:tcPr>
            <w:tcW w:w="274" w:type="pct"/>
            <w:shd w:val="clear" w:color="auto" w:fill="auto"/>
            <w:vAlign w:val="center"/>
          </w:tcPr>
          <w:p w14:paraId="5A562BFC" w14:textId="6CEE1A04" w:rsidR="00A20BC9" w:rsidRPr="00224B80" w:rsidRDefault="00A20BC9" w:rsidP="00A20BC9">
            <w:pPr>
              <w:jc w:val="center"/>
              <w:rPr>
                <w:sz w:val="20"/>
                <w:szCs w:val="20"/>
              </w:rPr>
            </w:pPr>
            <w:r w:rsidRPr="00224B80">
              <w:rPr>
                <w:sz w:val="20"/>
                <w:szCs w:val="20"/>
              </w:rPr>
              <w:t>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6E252A4" w14:textId="4E07FCA0" w:rsidR="00A20BC9" w:rsidRPr="00224B80" w:rsidRDefault="00A20BC9" w:rsidP="00A20BC9">
            <w:pPr>
              <w:jc w:val="center"/>
              <w:rPr>
                <w:sz w:val="20"/>
                <w:szCs w:val="20"/>
              </w:rPr>
            </w:pPr>
            <w:r w:rsidRPr="00A20BC9">
              <w:rPr>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23892D3B" w14:textId="2373697B"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098E721" w14:textId="1DA267FB" w:rsidR="00A20BC9" w:rsidRPr="00224B80" w:rsidRDefault="00A20BC9" w:rsidP="00A20BC9">
            <w:pPr>
              <w:jc w:val="center"/>
              <w:rPr>
                <w:sz w:val="22"/>
                <w:szCs w:val="22"/>
              </w:rPr>
            </w:pPr>
            <w:r w:rsidRPr="00A20BC9">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64E7CDC1" w14:textId="7A7BC8EB" w:rsidR="00A20BC9" w:rsidRPr="00224B80" w:rsidRDefault="00A20BC9" w:rsidP="00A20BC9">
            <w:pPr>
              <w:jc w:val="center"/>
              <w:rPr>
                <w:sz w:val="22"/>
                <w:szCs w:val="22"/>
              </w:rPr>
            </w:pPr>
            <w:r w:rsidRPr="00A20BC9">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2BCD4D1E" w14:textId="79D7DD2C"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7E142FDE" w14:textId="694CE049"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677D4BC9" w14:textId="454541BC" w:rsidR="00A20BC9" w:rsidRPr="00224B80" w:rsidRDefault="00A20BC9" w:rsidP="00A20BC9">
            <w:pPr>
              <w:jc w:val="center"/>
              <w:rPr>
                <w:sz w:val="22"/>
                <w:szCs w:val="22"/>
              </w:rPr>
            </w:pPr>
            <w:r w:rsidRPr="00A20BC9">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4CD14CD7" w14:textId="0CF7B4BF" w:rsidR="00A20BC9" w:rsidRPr="00224B80" w:rsidRDefault="00A20BC9" w:rsidP="00A20BC9">
            <w:pPr>
              <w:jc w:val="center"/>
              <w:rPr>
                <w:sz w:val="22"/>
                <w:szCs w:val="22"/>
              </w:rPr>
            </w:pPr>
            <w:r w:rsidRPr="00A20BC9">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147DA063" w14:textId="15DDC8FF" w:rsidR="00A20BC9" w:rsidRPr="00224B80" w:rsidRDefault="00A20BC9" w:rsidP="00A20BC9">
            <w:pPr>
              <w:jc w:val="center"/>
              <w:rPr>
                <w:sz w:val="22"/>
                <w:szCs w:val="22"/>
              </w:rPr>
            </w:pPr>
            <w:r w:rsidRPr="00A20BC9">
              <w:rPr>
                <w:sz w:val="22"/>
                <w:szCs w:val="22"/>
              </w:rPr>
              <w:t>0</w:t>
            </w:r>
          </w:p>
        </w:tc>
        <w:tc>
          <w:tcPr>
            <w:tcW w:w="416" w:type="pct"/>
            <w:tcBorders>
              <w:top w:val="nil"/>
              <w:left w:val="nil"/>
              <w:bottom w:val="single" w:sz="8" w:space="0" w:color="auto"/>
              <w:right w:val="single" w:sz="8" w:space="0" w:color="auto"/>
            </w:tcBorders>
            <w:shd w:val="clear" w:color="auto" w:fill="auto"/>
            <w:vAlign w:val="center"/>
          </w:tcPr>
          <w:p w14:paraId="327EA5FF" w14:textId="7874AEA8" w:rsidR="00A20BC9" w:rsidRPr="00224B80" w:rsidRDefault="00A20BC9" w:rsidP="00A20BC9">
            <w:pPr>
              <w:jc w:val="center"/>
              <w:rPr>
                <w:sz w:val="22"/>
                <w:szCs w:val="22"/>
              </w:rPr>
            </w:pPr>
            <w:r w:rsidRPr="00A20BC9">
              <w:rPr>
                <w:sz w:val="22"/>
                <w:szCs w:val="22"/>
              </w:rPr>
              <w:t>0</w:t>
            </w:r>
          </w:p>
        </w:tc>
      </w:tr>
      <w:tr w:rsidR="00A20BC9" w:rsidRPr="00224B80" w14:paraId="438D8490" w14:textId="77777777" w:rsidTr="001C4EC2">
        <w:trPr>
          <w:cantSplit/>
        </w:trPr>
        <w:tc>
          <w:tcPr>
            <w:tcW w:w="274" w:type="pct"/>
            <w:shd w:val="clear" w:color="auto" w:fill="auto"/>
            <w:vAlign w:val="center"/>
          </w:tcPr>
          <w:p w14:paraId="56A89FAF" w14:textId="27BD9721" w:rsidR="00A20BC9" w:rsidRPr="00224B80" w:rsidRDefault="00A20BC9" w:rsidP="00A20BC9">
            <w:pPr>
              <w:jc w:val="center"/>
              <w:rPr>
                <w:sz w:val="20"/>
                <w:szCs w:val="20"/>
              </w:rPr>
            </w:pPr>
            <w:r w:rsidRPr="00224B80">
              <w:rPr>
                <w:sz w:val="20"/>
                <w:szCs w:val="20"/>
              </w:rPr>
              <w:t>15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E02CDE0" w14:textId="27235544" w:rsidR="00A20BC9" w:rsidRPr="00224B80" w:rsidRDefault="00A20BC9" w:rsidP="00A20BC9">
            <w:pPr>
              <w:jc w:val="center"/>
              <w:rPr>
                <w:sz w:val="20"/>
                <w:szCs w:val="20"/>
              </w:rPr>
            </w:pPr>
            <w:r w:rsidRPr="00A20BC9">
              <w:rPr>
                <w:sz w:val="20"/>
                <w:szCs w:val="2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563" w:type="pct"/>
            <w:tcBorders>
              <w:top w:val="nil"/>
              <w:left w:val="nil"/>
              <w:bottom w:val="single" w:sz="8" w:space="0" w:color="auto"/>
              <w:right w:val="single" w:sz="8" w:space="0" w:color="auto"/>
            </w:tcBorders>
            <w:shd w:val="clear" w:color="auto" w:fill="auto"/>
            <w:noWrap/>
            <w:vAlign w:val="center"/>
          </w:tcPr>
          <w:p w14:paraId="6CA0C0EC" w14:textId="118ADA16" w:rsidR="00A20BC9" w:rsidRPr="00224B80" w:rsidRDefault="00A20BC9" w:rsidP="00A20BC9">
            <w:pPr>
              <w:jc w:val="center"/>
              <w:rPr>
                <w:sz w:val="20"/>
                <w:szCs w:val="20"/>
              </w:rPr>
            </w:pPr>
            <w:r w:rsidRPr="00A20BC9">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E160090" w14:textId="16DD434E" w:rsidR="00A20BC9" w:rsidRPr="00224B80" w:rsidRDefault="00A20BC9" w:rsidP="00A20BC9">
            <w:pPr>
              <w:jc w:val="center"/>
              <w:rPr>
                <w:sz w:val="22"/>
                <w:szCs w:val="22"/>
              </w:rPr>
            </w:pPr>
            <w:r w:rsidRPr="00A20BC9">
              <w:rPr>
                <w:sz w:val="22"/>
                <w:szCs w:val="22"/>
              </w:rPr>
              <w:t>0</w:t>
            </w:r>
          </w:p>
        </w:tc>
        <w:tc>
          <w:tcPr>
            <w:tcW w:w="323" w:type="pct"/>
            <w:tcBorders>
              <w:top w:val="nil"/>
              <w:left w:val="nil"/>
              <w:bottom w:val="single" w:sz="8" w:space="0" w:color="auto"/>
              <w:right w:val="single" w:sz="8" w:space="0" w:color="auto"/>
            </w:tcBorders>
            <w:shd w:val="clear" w:color="auto" w:fill="auto"/>
            <w:noWrap/>
            <w:vAlign w:val="center"/>
          </w:tcPr>
          <w:p w14:paraId="5D2084A1" w14:textId="416BBB7C" w:rsidR="00A20BC9" w:rsidRPr="00224B80" w:rsidRDefault="00A20BC9" w:rsidP="00A20BC9">
            <w:pPr>
              <w:jc w:val="center"/>
              <w:rPr>
                <w:sz w:val="22"/>
                <w:szCs w:val="22"/>
              </w:rPr>
            </w:pPr>
            <w:r w:rsidRPr="00A20BC9">
              <w:rPr>
                <w:sz w:val="22"/>
                <w:szCs w:val="22"/>
              </w:rPr>
              <w:t>0</w:t>
            </w:r>
          </w:p>
        </w:tc>
        <w:tc>
          <w:tcPr>
            <w:tcW w:w="342" w:type="pct"/>
            <w:tcBorders>
              <w:top w:val="nil"/>
              <w:left w:val="nil"/>
              <w:bottom w:val="single" w:sz="8" w:space="0" w:color="auto"/>
              <w:right w:val="single" w:sz="8" w:space="0" w:color="auto"/>
            </w:tcBorders>
            <w:shd w:val="clear" w:color="auto" w:fill="auto"/>
            <w:noWrap/>
            <w:vAlign w:val="center"/>
          </w:tcPr>
          <w:p w14:paraId="438CF91E" w14:textId="5D046E12"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123DCB91" w14:textId="0DFF8335" w:rsidR="00A20BC9" w:rsidRPr="00224B80" w:rsidRDefault="00A20BC9" w:rsidP="00A20BC9">
            <w:pPr>
              <w:jc w:val="center"/>
              <w:rPr>
                <w:sz w:val="22"/>
                <w:szCs w:val="22"/>
              </w:rPr>
            </w:pPr>
            <w:r w:rsidRPr="00A20BC9">
              <w:rPr>
                <w:sz w:val="22"/>
                <w:szCs w:val="22"/>
              </w:rPr>
              <w:t>0</w:t>
            </w:r>
          </w:p>
        </w:tc>
        <w:tc>
          <w:tcPr>
            <w:tcW w:w="331" w:type="pct"/>
            <w:tcBorders>
              <w:top w:val="nil"/>
              <w:left w:val="nil"/>
              <w:bottom w:val="single" w:sz="8" w:space="0" w:color="auto"/>
              <w:right w:val="single" w:sz="8" w:space="0" w:color="auto"/>
            </w:tcBorders>
            <w:shd w:val="clear" w:color="auto" w:fill="auto"/>
            <w:noWrap/>
            <w:vAlign w:val="center"/>
          </w:tcPr>
          <w:p w14:paraId="67B74115" w14:textId="1E59337D" w:rsidR="00A20BC9" w:rsidRPr="00224B80" w:rsidRDefault="00A20BC9" w:rsidP="00A20BC9">
            <w:pPr>
              <w:jc w:val="center"/>
              <w:rPr>
                <w:sz w:val="22"/>
                <w:szCs w:val="22"/>
              </w:rPr>
            </w:pPr>
            <w:r w:rsidRPr="00A20BC9">
              <w:rPr>
                <w:sz w:val="22"/>
                <w:szCs w:val="22"/>
              </w:rPr>
              <w:t>0</w:t>
            </w:r>
          </w:p>
        </w:tc>
        <w:tc>
          <w:tcPr>
            <w:tcW w:w="348" w:type="pct"/>
            <w:tcBorders>
              <w:top w:val="nil"/>
              <w:left w:val="nil"/>
              <w:bottom w:val="single" w:sz="8" w:space="0" w:color="auto"/>
              <w:right w:val="single" w:sz="8" w:space="0" w:color="auto"/>
            </w:tcBorders>
            <w:shd w:val="clear" w:color="auto" w:fill="auto"/>
            <w:vAlign w:val="center"/>
          </w:tcPr>
          <w:p w14:paraId="7C48A070" w14:textId="5F1914D4" w:rsidR="00A20BC9" w:rsidRPr="00224B80" w:rsidRDefault="00A20BC9" w:rsidP="00A20BC9">
            <w:pPr>
              <w:jc w:val="center"/>
              <w:rPr>
                <w:sz w:val="22"/>
                <w:szCs w:val="22"/>
              </w:rPr>
            </w:pPr>
            <w:r w:rsidRPr="00A20BC9">
              <w:rPr>
                <w:sz w:val="22"/>
                <w:szCs w:val="22"/>
              </w:rPr>
              <w:t>0</w:t>
            </w:r>
          </w:p>
        </w:tc>
        <w:tc>
          <w:tcPr>
            <w:tcW w:w="426" w:type="pct"/>
            <w:tcBorders>
              <w:top w:val="nil"/>
              <w:left w:val="nil"/>
              <w:bottom w:val="single" w:sz="8" w:space="0" w:color="auto"/>
              <w:right w:val="single" w:sz="8" w:space="0" w:color="auto"/>
            </w:tcBorders>
            <w:shd w:val="clear" w:color="auto" w:fill="auto"/>
            <w:vAlign w:val="center"/>
          </w:tcPr>
          <w:p w14:paraId="093FD26A" w14:textId="604101B9" w:rsidR="00A20BC9" w:rsidRPr="00224B80" w:rsidRDefault="00A20BC9" w:rsidP="00A20BC9">
            <w:pPr>
              <w:jc w:val="center"/>
              <w:rPr>
                <w:sz w:val="22"/>
                <w:szCs w:val="22"/>
              </w:rPr>
            </w:pPr>
            <w:r w:rsidRPr="00A20BC9">
              <w:rPr>
                <w:sz w:val="22"/>
                <w:szCs w:val="22"/>
              </w:rPr>
              <w:t>0</w:t>
            </w:r>
          </w:p>
        </w:tc>
        <w:tc>
          <w:tcPr>
            <w:tcW w:w="416" w:type="pct"/>
            <w:tcBorders>
              <w:top w:val="nil"/>
              <w:left w:val="nil"/>
              <w:bottom w:val="single" w:sz="8" w:space="0" w:color="auto"/>
              <w:right w:val="single" w:sz="8" w:space="0" w:color="auto"/>
            </w:tcBorders>
            <w:shd w:val="clear" w:color="auto" w:fill="auto"/>
            <w:vAlign w:val="center"/>
          </w:tcPr>
          <w:p w14:paraId="7077EB5F" w14:textId="38EC07F3" w:rsidR="00A20BC9" w:rsidRPr="00224B80" w:rsidRDefault="00A20BC9" w:rsidP="00A20BC9">
            <w:pPr>
              <w:jc w:val="center"/>
              <w:rPr>
                <w:sz w:val="22"/>
                <w:szCs w:val="22"/>
              </w:rPr>
            </w:pPr>
            <w:r w:rsidRPr="00A20BC9">
              <w:rPr>
                <w:sz w:val="22"/>
                <w:szCs w:val="22"/>
              </w:rPr>
              <w:t>0</w:t>
            </w:r>
          </w:p>
        </w:tc>
      </w:tr>
      <w:bookmarkEnd w:id="562"/>
    </w:tbl>
    <w:p w14:paraId="41157218" w14:textId="77777777" w:rsidR="00A20BC9" w:rsidRPr="00224B80" w:rsidRDefault="00A20BC9"/>
    <w:p w14:paraId="7C0F7AF6" w14:textId="556B590C" w:rsidR="004E6F6A" w:rsidRPr="00224B80" w:rsidRDefault="007D12AB" w:rsidP="0006129B">
      <w:pPr>
        <w:pStyle w:val="21"/>
        <w:spacing w:line="240" w:lineRule="auto"/>
        <w:rPr>
          <w:rFonts w:eastAsia="Microsoft YaHei"/>
        </w:rPr>
      </w:pPr>
      <w:bookmarkStart w:id="564" w:name="_Toc158278782"/>
      <w:bookmarkStart w:id="565" w:name="_Toc206146448"/>
      <w:bookmarkEnd w:id="563"/>
      <w:r w:rsidRPr="00224B80">
        <w:rPr>
          <w:rFonts w:eastAsia="Microsoft YaHei"/>
        </w:rPr>
        <w:t>1</w:t>
      </w:r>
      <w:r w:rsidR="00717F55" w:rsidRPr="00224B80">
        <w:rPr>
          <w:rFonts w:eastAsia="Microsoft YaHei"/>
        </w:rPr>
        <w:t>3</w:t>
      </w:r>
      <w:r w:rsidR="003E674F" w:rsidRPr="00224B80">
        <w:rPr>
          <w:rFonts w:eastAsia="Microsoft YaHei"/>
        </w:rPr>
        <w:t>.</w:t>
      </w:r>
      <w:r w:rsidRPr="00224B80">
        <w:rPr>
          <w:rFonts w:eastAsia="Microsoft YaHei"/>
        </w:rPr>
        <w:t xml:space="preserve">1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564"/>
      <w:bookmarkEnd w:id="565"/>
    </w:p>
    <w:p w14:paraId="78ED3A95" w14:textId="6208DFCB"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w:t>
      </w:r>
      <w:r w:rsidR="003E674F" w:rsidRPr="00224B80">
        <w:t>7.</w:t>
      </w:r>
      <w:r w:rsidR="00DD0BFB" w:rsidRPr="00224B80">
        <w:t>2016 № 208, от 2</w:t>
      </w:r>
      <w:r w:rsidR="003E674F" w:rsidRPr="00224B80">
        <w:t>7.</w:t>
      </w:r>
      <w:r w:rsidR="00DD0BFB" w:rsidRPr="00224B80">
        <w:t>0</w:t>
      </w:r>
      <w:r w:rsidR="003E674F" w:rsidRPr="00224B80">
        <w:t>7.</w:t>
      </w:r>
      <w:r w:rsidR="00DD0BFB" w:rsidRPr="00224B80">
        <w:t>2016 № 229, от 12.07.2016 № 666, от 0</w:t>
      </w:r>
      <w:r w:rsidR="003E674F" w:rsidRPr="00224B80">
        <w:t>7.</w:t>
      </w:r>
      <w:r w:rsidR="00DD0BFB" w:rsidRPr="00224B80">
        <w:t xml:space="preserve">04.2018 № 405, </w:t>
      </w:r>
      <w:r w:rsidR="00534AED" w:rsidRPr="00224B80">
        <w:t>от 16.07.2019 № 276, от 18.03.2025 №326)</w:t>
      </w:r>
      <w:r w:rsidR="00127490" w:rsidRPr="00224B80">
        <w:t xml:space="preserve"> и Методическими указаниями (</w:t>
      </w:r>
      <w:r w:rsidR="003965AF" w:rsidRPr="00224B80">
        <w:t>утв. Приказом Минэнерго России от 05.0</w:t>
      </w:r>
      <w:r w:rsidR="003E674F" w:rsidRPr="00224B80">
        <w:t>7.</w:t>
      </w:r>
      <w:r w:rsidR="003965AF" w:rsidRPr="00224B80">
        <w:t xml:space="preserve">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3FED52DA" w14:textId="77777777" w:rsidR="00E847F5" w:rsidRPr="00224B80" w:rsidRDefault="003443CA" w:rsidP="0006129B">
      <w:pPr>
        <w:pStyle w:val="1"/>
      </w:pPr>
      <w:r w:rsidRPr="00224B80">
        <w:br w:type="page"/>
      </w:r>
      <w:bookmarkStart w:id="566" w:name="_Toc158278783"/>
      <w:bookmarkStart w:id="567" w:name="_Toc206146449"/>
      <w:r w:rsidR="00E847F5" w:rsidRPr="00224B80">
        <w:lastRenderedPageBreak/>
        <w:t>ГЛАВА 1</w:t>
      </w:r>
      <w:r w:rsidR="00231152" w:rsidRPr="00224B80">
        <w:t>4</w:t>
      </w:r>
      <w:r w:rsidR="00E847F5" w:rsidRPr="00224B80">
        <w:t xml:space="preserve"> </w:t>
      </w:r>
      <w:r w:rsidR="00CE6763" w:rsidRPr="00224B80">
        <w:t>Ценовые (тарифные) последствия</w:t>
      </w:r>
      <w:bookmarkEnd w:id="566"/>
      <w:bookmarkEnd w:id="567"/>
    </w:p>
    <w:p w14:paraId="0E903E41" w14:textId="77777777" w:rsidR="005F699F" w:rsidRPr="00224B80" w:rsidRDefault="00CC521F" w:rsidP="0006129B">
      <w:pPr>
        <w:pStyle w:val="21"/>
        <w:spacing w:line="240" w:lineRule="auto"/>
        <w:rPr>
          <w:rStyle w:val="ed"/>
        </w:rPr>
      </w:pPr>
      <w:bookmarkStart w:id="568" w:name="_Toc158278784"/>
      <w:bookmarkStart w:id="569" w:name="_Toc206146450"/>
      <w:r w:rsidRPr="00224B80">
        <w:rPr>
          <w:rStyle w:val="ed"/>
        </w:rPr>
        <w:t>14.1</w:t>
      </w:r>
      <w:r w:rsidR="00E30AC9" w:rsidRPr="00224B80">
        <w:rPr>
          <w:rStyle w:val="ed"/>
        </w:rPr>
        <w:t xml:space="preserve"> </w:t>
      </w:r>
      <w:r w:rsidRPr="00224B80">
        <w:rPr>
          <w:rStyle w:val="ed"/>
        </w:rPr>
        <w:t>Т</w:t>
      </w:r>
      <w:r w:rsidR="00CE6763" w:rsidRPr="00224B80">
        <w:rPr>
          <w:rStyle w:val="ed"/>
        </w:rPr>
        <w:t>арифно-балансовые расчетные модели теплоснабжения потребителей по каждой системе теплоснабжения</w:t>
      </w:r>
      <w:bookmarkEnd w:id="568"/>
      <w:bookmarkEnd w:id="569"/>
    </w:p>
    <w:p w14:paraId="4EB0FAE9" w14:textId="77777777" w:rsidR="00302B66" w:rsidRPr="00224B80" w:rsidRDefault="00302B66" w:rsidP="0006129B">
      <w:pPr>
        <w:ind w:firstLine="567"/>
        <w:rPr>
          <w:lang w:eastAsia="ar-SA"/>
        </w:rPr>
      </w:pPr>
      <w:r w:rsidRPr="00224B80">
        <w:t xml:space="preserve">Основным направление развития системы централизованного теплоснабжения выбрано сохранение существующей схемы теплоснабжения, с проведением работ по реконструкции и модернизации объектов теплоснабжения </w:t>
      </w:r>
      <w:r w:rsidRPr="00224B80">
        <w:rPr>
          <w:lang w:eastAsia="ar-SA"/>
        </w:rPr>
        <w:t>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14:paraId="7696986E" w14:textId="77777777" w:rsidR="00302B66" w:rsidRPr="00224B80" w:rsidRDefault="00302B66" w:rsidP="0006129B">
      <w:pPr>
        <w:ind w:firstLine="567"/>
        <w:rPr>
          <w:lang w:eastAsia="ar-SA"/>
        </w:rPr>
      </w:pPr>
      <w:r w:rsidRPr="00224B80">
        <w:rPr>
          <w:lang w:eastAsia="ar-SA"/>
        </w:rPr>
        <w:t>Прогнозные тарифы рассчитаны на основе экспертных оценок и могут пересматриваться по мере появления уточненных прогнозов социально-экономического развития по данным Минэкономразвития РФ (прогнозов роста цен на топливо и электроэнергию, ИПЦ и других индексов-дефляторов) и с учетом возможного изменения условий реализации мероприятий схемы теплоснабжения.</w:t>
      </w:r>
    </w:p>
    <w:p w14:paraId="0A62A15C" w14:textId="77777777" w:rsidR="006E3EC4" w:rsidRPr="00224B80" w:rsidRDefault="006E3EC4" w:rsidP="006E3EC4">
      <w:pPr>
        <w:pStyle w:val="Affa"/>
      </w:pPr>
      <w:r w:rsidRPr="00224B80">
        <w:t>Прогнозирование</w:t>
      </w:r>
      <w:r w:rsidRPr="00224B80">
        <w:rPr>
          <w:spacing w:val="1"/>
        </w:rPr>
        <w:t xml:space="preserve"> </w:t>
      </w:r>
      <w:r w:rsidRPr="00224B80">
        <w:t>финансово-хозяйственной</w:t>
      </w:r>
      <w:r w:rsidRPr="00224B80">
        <w:rPr>
          <w:spacing w:val="1"/>
        </w:rPr>
        <w:t xml:space="preserve"> </w:t>
      </w:r>
      <w:r w:rsidRPr="00224B80">
        <w:t>деятельности</w:t>
      </w:r>
      <w:r w:rsidRPr="00224B80">
        <w:rPr>
          <w:spacing w:val="1"/>
        </w:rPr>
        <w:t xml:space="preserve"> </w:t>
      </w:r>
      <w:r w:rsidRPr="00224B80">
        <w:t>Теплоснабжающей</w:t>
      </w:r>
      <w:r w:rsidRPr="00224B80">
        <w:rPr>
          <w:spacing w:val="1"/>
        </w:rPr>
        <w:t xml:space="preserve"> </w:t>
      </w:r>
      <w:r w:rsidRPr="00224B80">
        <w:t>организации</w:t>
      </w:r>
      <w:r w:rsidRPr="00224B80">
        <w:rPr>
          <w:spacing w:val="1"/>
        </w:rPr>
        <w:t xml:space="preserve"> </w:t>
      </w:r>
      <w:r w:rsidRPr="00224B80">
        <w:t>проводится на основе фактических</w:t>
      </w:r>
      <w:r w:rsidRPr="00224B80">
        <w:rPr>
          <w:spacing w:val="1"/>
        </w:rPr>
        <w:t xml:space="preserve"> </w:t>
      </w:r>
      <w:r w:rsidRPr="00224B80">
        <w:t>показателей</w:t>
      </w:r>
      <w:r w:rsidRPr="00224B80">
        <w:rPr>
          <w:spacing w:val="1"/>
        </w:rPr>
        <w:t xml:space="preserve"> </w:t>
      </w:r>
      <w:r w:rsidRPr="00224B80">
        <w:t>финансово-хозяйственной</w:t>
      </w:r>
      <w:r w:rsidRPr="00224B80">
        <w:rPr>
          <w:spacing w:val="1"/>
        </w:rPr>
        <w:t xml:space="preserve"> </w:t>
      </w:r>
      <w:r w:rsidRPr="00224B80">
        <w:t>деятельности за базовый период регулирования и утверждённый период регулирования на</w:t>
      </w:r>
      <w:r w:rsidRPr="00224B80">
        <w:rPr>
          <w:spacing w:val="-57"/>
        </w:rPr>
        <w:t xml:space="preserve"> </w:t>
      </w:r>
      <w:r w:rsidRPr="00224B80">
        <w:t>момент разработки схемы теплоснабжения. Исходные данные принимаются с портала по</w:t>
      </w:r>
      <w:r w:rsidRPr="00224B80">
        <w:rPr>
          <w:spacing w:val="1"/>
        </w:rPr>
        <w:t xml:space="preserve"> </w:t>
      </w:r>
      <w:r w:rsidRPr="00224B80">
        <w:t>раскрытию информации, подлежащих свободному доступу (</w:t>
      </w:r>
      <w:hyperlink r:id="rId40">
        <w:r w:rsidRPr="00224B80">
          <w:rPr>
            <w:u w:val="single"/>
          </w:rPr>
          <w:t>http://ri.eias.ru</w:t>
        </w:r>
      </w:hyperlink>
      <w:r w:rsidRPr="00224B80">
        <w:t>) и данных от</w:t>
      </w:r>
      <w:r w:rsidRPr="00224B80">
        <w:rPr>
          <w:spacing w:val="1"/>
        </w:rPr>
        <w:t xml:space="preserve"> </w:t>
      </w:r>
      <w:r w:rsidRPr="00224B80">
        <w:t>ТСО.</w:t>
      </w:r>
      <w:r w:rsidRPr="00224B80">
        <w:rPr>
          <w:spacing w:val="1"/>
        </w:rPr>
        <w:t xml:space="preserve"> </w:t>
      </w:r>
    </w:p>
    <w:p w14:paraId="79B2873E" w14:textId="77777777" w:rsidR="00644733" w:rsidRPr="00224B80" w:rsidRDefault="00644733" w:rsidP="00644733">
      <w:pPr>
        <w:ind w:firstLine="567"/>
        <w:rPr>
          <w:lang w:eastAsia="ar-SA"/>
        </w:rPr>
      </w:pPr>
      <w:bookmarkStart w:id="570" w:name="_Hlk192850863"/>
      <w:bookmarkStart w:id="571" w:name="_Toc510893988"/>
      <w:bookmarkStart w:id="572" w:name="_Hlk152665711"/>
      <w:bookmarkStart w:id="573" w:name="_Hlk202434614"/>
      <w:r w:rsidRPr="00224B80">
        <w:rPr>
          <w:lang w:eastAsia="ar-SA"/>
        </w:rPr>
        <w:t>Индексы-дефляторы, принятые для прогноза производственных расходов и тарифов на покупные энергоносители и воду определены на основе следующих документов:</w:t>
      </w:r>
    </w:p>
    <w:p w14:paraId="50FB434B" w14:textId="77777777" w:rsidR="00644733" w:rsidRPr="00224B80" w:rsidRDefault="00644733" w:rsidP="00644733">
      <w:pPr>
        <w:ind w:firstLine="567"/>
      </w:pPr>
      <w:r w:rsidRPr="00224B80">
        <w:t>1) Прогноз социально-экономического развития Российской Федерации на 2025 год и на плановый период 2026 и 2027 годов (опубликован на сайте Минэкономразвития РФ, от 30.09.2024 г.).</w:t>
      </w:r>
    </w:p>
    <w:bookmarkEnd w:id="570"/>
    <w:p w14:paraId="52517221" w14:textId="77777777" w:rsidR="00644733" w:rsidRPr="00224B80" w:rsidRDefault="00644733" w:rsidP="00644733"/>
    <w:p w14:paraId="19944CAF" w14:textId="48B5BB25" w:rsidR="00644733" w:rsidRPr="00224B80" w:rsidRDefault="00644733" w:rsidP="00644733">
      <w:r w:rsidRPr="00224B80">
        <w:t xml:space="preserve">Таблица </w:t>
      </w:r>
      <w:fldSimple w:instr=" SEQ Таблица \* ARABIC ">
        <w:r w:rsidR="00224B80" w:rsidRPr="00224B80">
          <w:rPr>
            <w:noProof/>
          </w:rPr>
          <w:t>54</w:t>
        </w:r>
      </w:fldSimple>
      <w:r w:rsidRPr="00224B80">
        <w:t xml:space="preserve"> – Индексы-дефляторы, принятые для прогноза производственных расходов и тарифов на покупные энергоносители и воду</w:t>
      </w:r>
      <w:bookmarkEnd w:id="571"/>
      <w:r w:rsidRPr="00224B80">
        <w:t xml:space="preserve"> (базовый вариант развития)</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1"/>
        <w:gridCol w:w="3122"/>
        <w:gridCol w:w="775"/>
        <w:gridCol w:w="775"/>
        <w:gridCol w:w="775"/>
        <w:gridCol w:w="775"/>
        <w:gridCol w:w="775"/>
        <w:gridCol w:w="942"/>
        <w:gridCol w:w="942"/>
        <w:gridCol w:w="942"/>
        <w:gridCol w:w="766"/>
        <w:gridCol w:w="942"/>
        <w:gridCol w:w="737"/>
        <w:gridCol w:w="942"/>
        <w:gridCol w:w="913"/>
      </w:tblGrid>
      <w:tr w:rsidR="00224B80" w:rsidRPr="00224B80" w14:paraId="0E1D2453" w14:textId="77777777" w:rsidTr="00931226">
        <w:trPr>
          <w:cantSplit/>
          <w:tblHeader/>
        </w:trPr>
        <w:tc>
          <w:tcPr>
            <w:tcW w:w="188" w:type="pct"/>
            <w:vMerge w:val="restart"/>
            <w:tcBorders>
              <w:top w:val="single" w:sz="4" w:space="0" w:color="auto"/>
              <w:left w:val="single" w:sz="4" w:space="0" w:color="auto"/>
              <w:right w:val="single" w:sz="4" w:space="0" w:color="auto"/>
            </w:tcBorders>
            <w:vAlign w:val="center"/>
          </w:tcPr>
          <w:p w14:paraId="694E903E" w14:textId="77777777" w:rsidR="00644733" w:rsidRPr="00224B80" w:rsidRDefault="00644733" w:rsidP="00931226">
            <w:pPr>
              <w:jc w:val="center"/>
              <w:rPr>
                <w:sz w:val="20"/>
                <w:szCs w:val="22"/>
              </w:rPr>
            </w:pPr>
            <w:r w:rsidRPr="00224B80">
              <w:rPr>
                <w:sz w:val="20"/>
                <w:szCs w:val="22"/>
              </w:rPr>
              <w:t>№ п/п</w:t>
            </w:r>
          </w:p>
        </w:tc>
        <w:tc>
          <w:tcPr>
            <w:tcW w:w="1064" w:type="pct"/>
            <w:vMerge w:val="restart"/>
            <w:tcBorders>
              <w:top w:val="single" w:sz="4" w:space="0" w:color="auto"/>
              <w:left w:val="single" w:sz="4" w:space="0" w:color="auto"/>
              <w:right w:val="single" w:sz="4" w:space="0" w:color="auto"/>
            </w:tcBorders>
            <w:noWrap/>
            <w:vAlign w:val="center"/>
          </w:tcPr>
          <w:p w14:paraId="06007CFC" w14:textId="77777777" w:rsidR="00644733" w:rsidRPr="00224B80" w:rsidRDefault="00644733" w:rsidP="00931226">
            <w:pPr>
              <w:rPr>
                <w:sz w:val="20"/>
                <w:szCs w:val="22"/>
              </w:rPr>
            </w:pPr>
            <w:r w:rsidRPr="00224B80">
              <w:rPr>
                <w:sz w:val="20"/>
                <w:szCs w:val="22"/>
              </w:rPr>
              <w:t>Наименование</w:t>
            </w:r>
          </w:p>
        </w:tc>
        <w:tc>
          <w:tcPr>
            <w:tcW w:w="3748" w:type="pct"/>
            <w:gridSpan w:val="13"/>
            <w:tcBorders>
              <w:top w:val="single" w:sz="4" w:space="0" w:color="auto"/>
              <w:left w:val="single" w:sz="4" w:space="0" w:color="auto"/>
              <w:bottom w:val="single" w:sz="4" w:space="0" w:color="auto"/>
              <w:right w:val="single" w:sz="4" w:space="0" w:color="auto"/>
            </w:tcBorders>
            <w:noWrap/>
            <w:vAlign w:val="center"/>
          </w:tcPr>
          <w:p w14:paraId="5BC77695" w14:textId="77777777" w:rsidR="00644733" w:rsidRPr="00224B80" w:rsidRDefault="00644733" w:rsidP="00931226">
            <w:pPr>
              <w:jc w:val="center"/>
              <w:rPr>
                <w:sz w:val="20"/>
                <w:szCs w:val="22"/>
              </w:rPr>
            </w:pPr>
            <w:r w:rsidRPr="00224B80">
              <w:rPr>
                <w:sz w:val="20"/>
                <w:szCs w:val="22"/>
              </w:rPr>
              <w:t>Период, год</w:t>
            </w:r>
          </w:p>
        </w:tc>
      </w:tr>
      <w:tr w:rsidR="00224B80" w:rsidRPr="00224B80" w14:paraId="1B2A7E33" w14:textId="77777777" w:rsidTr="00931226">
        <w:trPr>
          <w:cantSplit/>
          <w:tblHeader/>
        </w:trPr>
        <w:tc>
          <w:tcPr>
            <w:tcW w:w="188" w:type="pct"/>
            <w:vMerge/>
            <w:tcBorders>
              <w:left w:val="single" w:sz="4" w:space="0" w:color="auto"/>
              <w:bottom w:val="single" w:sz="4" w:space="0" w:color="auto"/>
              <w:right w:val="single" w:sz="4" w:space="0" w:color="auto"/>
            </w:tcBorders>
            <w:vAlign w:val="center"/>
          </w:tcPr>
          <w:p w14:paraId="0F0730BD" w14:textId="77777777" w:rsidR="00644733" w:rsidRPr="00224B80" w:rsidRDefault="00644733" w:rsidP="00931226">
            <w:pPr>
              <w:jc w:val="center"/>
              <w:rPr>
                <w:sz w:val="20"/>
                <w:szCs w:val="22"/>
              </w:rPr>
            </w:pPr>
          </w:p>
        </w:tc>
        <w:tc>
          <w:tcPr>
            <w:tcW w:w="1064" w:type="pct"/>
            <w:vMerge/>
            <w:tcBorders>
              <w:left w:val="single" w:sz="4" w:space="0" w:color="auto"/>
              <w:bottom w:val="single" w:sz="4" w:space="0" w:color="auto"/>
              <w:right w:val="single" w:sz="4" w:space="0" w:color="auto"/>
            </w:tcBorders>
            <w:noWrap/>
            <w:vAlign w:val="center"/>
          </w:tcPr>
          <w:p w14:paraId="21E5790F" w14:textId="77777777" w:rsidR="00644733" w:rsidRPr="00224B80" w:rsidRDefault="00644733" w:rsidP="00931226">
            <w:pPr>
              <w:rPr>
                <w:sz w:val="20"/>
                <w:szCs w:val="22"/>
              </w:rPr>
            </w:pPr>
          </w:p>
        </w:tc>
        <w:tc>
          <w:tcPr>
            <w:tcW w:w="264" w:type="pct"/>
            <w:tcBorders>
              <w:top w:val="single" w:sz="4" w:space="0" w:color="auto"/>
              <w:left w:val="single" w:sz="4" w:space="0" w:color="auto"/>
              <w:bottom w:val="single" w:sz="4" w:space="0" w:color="auto"/>
              <w:right w:val="single" w:sz="4" w:space="0" w:color="auto"/>
            </w:tcBorders>
            <w:noWrap/>
            <w:vAlign w:val="center"/>
          </w:tcPr>
          <w:p w14:paraId="7B620957" w14:textId="77777777" w:rsidR="00644733" w:rsidRPr="00224B80" w:rsidRDefault="00644733" w:rsidP="00931226">
            <w:pPr>
              <w:jc w:val="center"/>
              <w:rPr>
                <w:sz w:val="20"/>
                <w:szCs w:val="22"/>
              </w:rPr>
            </w:pPr>
            <w:r w:rsidRPr="00224B80">
              <w:rPr>
                <w:sz w:val="20"/>
                <w:szCs w:val="22"/>
              </w:rPr>
              <w:t>2021</w:t>
            </w:r>
          </w:p>
        </w:tc>
        <w:tc>
          <w:tcPr>
            <w:tcW w:w="264" w:type="pct"/>
            <w:tcBorders>
              <w:top w:val="single" w:sz="4" w:space="0" w:color="auto"/>
              <w:left w:val="single" w:sz="4" w:space="0" w:color="auto"/>
              <w:bottom w:val="single" w:sz="4" w:space="0" w:color="auto"/>
              <w:right w:val="single" w:sz="4" w:space="0" w:color="auto"/>
            </w:tcBorders>
            <w:noWrap/>
            <w:vAlign w:val="center"/>
          </w:tcPr>
          <w:p w14:paraId="7B0D4716" w14:textId="77777777" w:rsidR="00644733" w:rsidRPr="00224B80" w:rsidRDefault="00644733" w:rsidP="00931226">
            <w:pPr>
              <w:jc w:val="center"/>
              <w:rPr>
                <w:sz w:val="20"/>
                <w:szCs w:val="22"/>
              </w:rPr>
            </w:pPr>
            <w:r w:rsidRPr="00224B80">
              <w:rPr>
                <w:sz w:val="20"/>
                <w:szCs w:val="22"/>
              </w:rPr>
              <w:t xml:space="preserve">2022 </w:t>
            </w:r>
          </w:p>
        </w:tc>
        <w:tc>
          <w:tcPr>
            <w:tcW w:w="264" w:type="pct"/>
            <w:tcBorders>
              <w:top w:val="single" w:sz="4" w:space="0" w:color="auto"/>
              <w:left w:val="single" w:sz="4" w:space="0" w:color="auto"/>
              <w:bottom w:val="single" w:sz="4" w:space="0" w:color="auto"/>
              <w:right w:val="single" w:sz="4" w:space="0" w:color="auto"/>
            </w:tcBorders>
            <w:noWrap/>
            <w:vAlign w:val="center"/>
          </w:tcPr>
          <w:p w14:paraId="476D1A31" w14:textId="77777777" w:rsidR="00644733" w:rsidRPr="00224B80" w:rsidRDefault="00644733" w:rsidP="00931226">
            <w:pPr>
              <w:jc w:val="center"/>
              <w:rPr>
                <w:sz w:val="20"/>
                <w:szCs w:val="22"/>
              </w:rPr>
            </w:pPr>
            <w:r w:rsidRPr="00224B80">
              <w:rPr>
                <w:sz w:val="20"/>
                <w:szCs w:val="22"/>
              </w:rPr>
              <w:t>2023</w:t>
            </w:r>
          </w:p>
        </w:tc>
        <w:tc>
          <w:tcPr>
            <w:tcW w:w="264" w:type="pct"/>
            <w:tcBorders>
              <w:top w:val="single" w:sz="4" w:space="0" w:color="auto"/>
              <w:left w:val="single" w:sz="4" w:space="0" w:color="auto"/>
              <w:bottom w:val="single" w:sz="4" w:space="0" w:color="auto"/>
              <w:right w:val="single" w:sz="4" w:space="0" w:color="auto"/>
            </w:tcBorders>
            <w:noWrap/>
            <w:vAlign w:val="center"/>
          </w:tcPr>
          <w:p w14:paraId="3F92A5BD" w14:textId="77777777" w:rsidR="00644733" w:rsidRPr="00224B80" w:rsidRDefault="00644733" w:rsidP="00931226">
            <w:pPr>
              <w:jc w:val="center"/>
              <w:rPr>
                <w:sz w:val="20"/>
                <w:szCs w:val="22"/>
              </w:rPr>
            </w:pPr>
            <w:r w:rsidRPr="00224B80">
              <w:rPr>
                <w:sz w:val="20"/>
                <w:szCs w:val="22"/>
              </w:rPr>
              <w:t>2024</w:t>
            </w:r>
          </w:p>
        </w:tc>
        <w:tc>
          <w:tcPr>
            <w:tcW w:w="264" w:type="pct"/>
            <w:tcBorders>
              <w:top w:val="single" w:sz="4" w:space="0" w:color="auto"/>
              <w:left w:val="single" w:sz="4" w:space="0" w:color="auto"/>
              <w:bottom w:val="single" w:sz="4" w:space="0" w:color="auto"/>
              <w:right w:val="single" w:sz="4" w:space="0" w:color="auto"/>
            </w:tcBorders>
            <w:noWrap/>
            <w:vAlign w:val="center"/>
          </w:tcPr>
          <w:p w14:paraId="77ED18A0" w14:textId="77777777" w:rsidR="00644733" w:rsidRPr="00224B80" w:rsidRDefault="00644733" w:rsidP="00931226">
            <w:pPr>
              <w:jc w:val="center"/>
              <w:rPr>
                <w:sz w:val="20"/>
                <w:szCs w:val="22"/>
              </w:rPr>
            </w:pPr>
            <w:r w:rsidRPr="00224B80">
              <w:rPr>
                <w:sz w:val="20"/>
                <w:szCs w:val="22"/>
              </w:rPr>
              <w:t>2025</w:t>
            </w:r>
          </w:p>
        </w:tc>
        <w:tc>
          <w:tcPr>
            <w:tcW w:w="321" w:type="pct"/>
            <w:tcBorders>
              <w:top w:val="single" w:sz="4" w:space="0" w:color="auto"/>
              <w:left w:val="single" w:sz="4" w:space="0" w:color="auto"/>
              <w:bottom w:val="single" w:sz="4" w:space="0" w:color="auto"/>
              <w:right w:val="single" w:sz="4" w:space="0" w:color="auto"/>
            </w:tcBorders>
            <w:noWrap/>
            <w:vAlign w:val="center"/>
          </w:tcPr>
          <w:p w14:paraId="5DD6B194" w14:textId="77777777" w:rsidR="00644733" w:rsidRPr="00224B80" w:rsidRDefault="00644733" w:rsidP="00931226">
            <w:pPr>
              <w:jc w:val="center"/>
              <w:rPr>
                <w:sz w:val="20"/>
                <w:szCs w:val="22"/>
              </w:rPr>
            </w:pPr>
            <w:r w:rsidRPr="00224B80">
              <w:rPr>
                <w:sz w:val="20"/>
                <w:szCs w:val="22"/>
              </w:rPr>
              <w:t>2026</w:t>
            </w:r>
          </w:p>
        </w:tc>
        <w:tc>
          <w:tcPr>
            <w:tcW w:w="321" w:type="pct"/>
            <w:tcBorders>
              <w:top w:val="single" w:sz="4" w:space="0" w:color="auto"/>
              <w:left w:val="single" w:sz="4" w:space="0" w:color="auto"/>
              <w:bottom w:val="single" w:sz="4" w:space="0" w:color="auto"/>
              <w:right w:val="single" w:sz="4" w:space="0" w:color="auto"/>
            </w:tcBorders>
            <w:noWrap/>
            <w:vAlign w:val="center"/>
          </w:tcPr>
          <w:p w14:paraId="1067538F" w14:textId="77777777" w:rsidR="00644733" w:rsidRPr="00224B80" w:rsidRDefault="00644733" w:rsidP="00931226">
            <w:pPr>
              <w:jc w:val="center"/>
              <w:rPr>
                <w:sz w:val="20"/>
                <w:szCs w:val="22"/>
              </w:rPr>
            </w:pPr>
            <w:r w:rsidRPr="00224B80">
              <w:rPr>
                <w:sz w:val="20"/>
                <w:szCs w:val="22"/>
              </w:rPr>
              <w:t>2027</w:t>
            </w:r>
          </w:p>
        </w:tc>
        <w:tc>
          <w:tcPr>
            <w:tcW w:w="321" w:type="pct"/>
            <w:tcBorders>
              <w:top w:val="single" w:sz="4" w:space="0" w:color="auto"/>
              <w:left w:val="single" w:sz="4" w:space="0" w:color="auto"/>
              <w:bottom w:val="single" w:sz="4" w:space="0" w:color="auto"/>
              <w:right w:val="single" w:sz="4" w:space="0" w:color="auto"/>
            </w:tcBorders>
            <w:noWrap/>
            <w:vAlign w:val="center"/>
          </w:tcPr>
          <w:p w14:paraId="66FD51CA" w14:textId="77777777" w:rsidR="00644733" w:rsidRPr="00224B80" w:rsidRDefault="00644733" w:rsidP="00931226">
            <w:pPr>
              <w:jc w:val="center"/>
              <w:rPr>
                <w:sz w:val="20"/>
                <w:szCs w:val="22"/>
              </w:rPr>
            </w:pPr>
            <w:r w:rsidRPr="00224B80">
              <w:rPr>
                <w:sz w:val="20"/>
                <w:szCs w:val="22"/>
              </w:rPr>
              <w:t>2028</w:t>
            </w:r>
          </w:p>
        </w:tc>
        <w:tc>
          <w:tcPr>
            <w:tcW w:w="261" w:type="pct"/>
            <w:tcBorders>
              <w:top w:val="single" w:sz="4" w:space="0" w:color="auto"/>
              <w:left w:val="single" w:sz="4" w:space="0" w:color="auto"/>
              <w:bottom w:val="single" w:sz="4" w:space="0" w:color="auto"/>
              <w:right w:val="single" w:sz="4" w:space="0" w:color="auto"/>
            </w:tcBorders>
            <w:noWrap/>
            <w:vAlign w:val="center"/>
          </w:tcPr>
          <w:p w14:paraId="1F379F1B" w14:textId="77777777" w:rsidR="00644733" w:rsidRPr="00224B80" w:rsidRDefault="00644733" w:rsidP="00931226">
            <w:pPr>
              <w:jc w:val="center"/>
              <w:rPr>
                <w:sz w:val="20"/>
                <w:szCs w:val="22"/>
              </w:rPr>
            </w:pPr>
            <w:r w:rsidRPr="00224B80">
              <w:rPr>
                <w:sz w:val="20"/>
                <w:szCs w:val="22"/>
              </w:rPr>
              <w:t>2029</w:t>
            </w:r>
          </w:p>
        </w:tc>
        <w:tc>
          <w:tcPr>
            <w:tcW w:w="321" w:type="pct"/>
            <w:tcBorders>
              <w:top w:val="single" w:sz="4" w:space="0" w:color="auto"/>
              <w:left w:val="single" w:sz="4" w:space="0" w:color="auto"/>
              <w:bottom w:val="single" w:sz="4" w:space="0" w:color="auto"/>
              <w:right w:val="single" w:sz="4" w:space="0" w:color="auto"/>
            </w:tcBorders>
            <w:noWrap/>
            <w:vAlign w:val="center"/>
          </w:tcPr>
          <w:p w14:paraId="33DF97CA" w14:textId="77777777" w:rsidR="00644733" w:rsidRPr="00224B80" w:rsidRDefault="00644733" w:rsidP="00931226">
            <w:pPr>
              <w:jc w:val="center"/>
              <w:rPr>
                <w:sz w:val="20"/>
                <w:szCs w:val="22"/>
              </w:rPr>
            </w:pPr>
            <w:r w:rsidRPr="00224B80">
              <w:rPr>
                <w:sz w:val="20"/>
                <w:szCs w:val="22"/>
              </w:rPr>
              <w:t>2030</w:t>
            </w:r>
          </w:p>
        </w:tc>
        <w:tc>
          <w:tcPr>
            <w:tcW w:w="251" w:type="pct"/>
            <w:tcBorders>
              <w:top w:val="single" w:sz="4" w:space="0" w:color="auto"/>
              <w:left w:val="single" w:sz="4" w:space="0" w:color="auto"/>
              <w:bottom w:val="single" w:sz="4" w:space="0" w:color="auto"/>
              <w:right w:val="single" w:sz="4" w:space="0" w:color="auto"/>
            </w:tcBorders>
            <w:noWrap/>
            <w:vAlign w:val="center"/>
          </w:tcPr>
          <w:p w14:paraId="23CEF714" w14:textId="77777777" w:rsidR="00644733" w:rsidRPr="00224B80" w:rsidRDefault="00644733" w:rsidP="00931226">
            <w:pPr>
              <w:jc w:val="center"/>
              <w:rPr>
                <w:sz w:val="20"/>
                <w:szCs w:val="22"/>
              </w:rPr>
            </w:pPr>
            <w:r w:rsidRPr="00224B80">
              <w:rPr>
                <w:sz w:val="20"/>
                <w:szCs w:val="22"/>
              </w:rPr>
              <w:t>2031</w:t>
            </w:r>
          </w:p>
        </w:tc>
        <w:tc>
          <w:tcPr>
            <w:tcW w:w="321" w:type="pct"/>
            <w:tcBorders>
              <w:top w:val="single" w:sz="4" w:space="0" w:color="auto"/>
              <w:left w:val="single" w:sz="4" w:space="0" w:color="auto"/>
              <w:bottom w:val="single" w:sz="4" w:space="0" w:color="auto"/>
              <w:right w:val="single" w:sz="4" w:space="0" w:color="auto"/>
            </w:tcBorders>
            <w:noWrap/>
            <w:vAlign w:val="center"/>
          </w:tcPr>
          <w:p w14:paraId="55E973CF" w14:textId="77777777" w:rsidR="00644733" w:rsidRPr="00224B80" w:rsidRDefault="00644733" w:rsidP="00931226">
            <w:pPr>
              <w:jc w:val="center"/>
              <w:rPr>
                <w:sz w:val="20"/>
                <w:szCs w:val="22"/>
              </w:rPr>
            </w:pPr>
            <w:r w:rsidRPr="00224B80">
              <w:rPr>
                <w:sz w:val="20"/>
                <w:szCs w:val="22"/>
              </w:rPr>
              <w:t>2032</w:t>
            </w:r>
          </w:p>
        </w:tc>
        <w:tc>
          <w:tcPr>
            <w:tcW w:w="311" w:type="pct"/>
            <w:tcBorders>
              <w:top w:val="single" w:sz="4" w:space="0" w:color="auto"/>
              <w:left w:val="single" w:sz="4" w:space="0" w:color="auto"/>
              <w:bottom w:val="single" w:sz="4" w:space="0" w:color="auto"/>
              <w:right w:val="single" w:sz="4" w:space="0" w:color="auto"/>
            </w:tcBorders>
            <w:noWrap/>
            <w:vAlign w:val="center"/>
          </w:tcPr>
          <w:p w14:paraId="780CB937" w14:textId="77777777" w:rsidR="00644733" w:rsidRPr="00224B80" w:rsidRDefault="00644733" w:rsidP="00931226">
            <w:pPr>
              <w:jc w:val="center"/>
              <w:rPr>
                <w:sz w:val="20"/>
                <w:szCs w:val="22"/>
              </w:rPr>
            </w:pPr>
            <w:r w:rsidRPr="00224B80">
              <w:rPr>
                <w:sz w:val="20"/>
                <w:szCs w:val="22"/>
              </w:rPr>
              <w:t>2033</w:t>
            </w:r>
          </w:p>
        </w:tc>
      </w:tr>
      <w:tr w:rsidR="00224B80" w:rsidRPr="00224B80" w14:paraId="3AB3106C"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483830E3" w14:textId="77777777" w:rsidR="00644733" w:rsidRPr="00224B80" w:rsidRDefault="00644733" w:rsidP="00931226">
            <w:pPr>
              <w:jc w:val="center"/>
              <w:rPr>
                <w:bCs/>
                <w:sz w:val="20"/>
                <w:szCs w:val="22"/>
              </w:rPr>
            </w:pPr>
            <w:r w:rsidRPr="00224B80">
              <w:rPr>
                <w:bCs/>
                <w:sz w:val="20"/>
                <w:szCs w:val="22"/>
              </w:rPr>
              <w:t>1</w:t>
            </w:r>
          </w:p>
        </w:tc>
        <w:tc>
          <w:tcPr>
            <w:tcW w:w="1064" w:type="pct"/>
            <w:tcBorders>
              <w:top w:val="single" w:sz="4" w:space="0" w:color="auto"/>
              <w:left w:val="single" w:sz="4" w:space="0" w:color="auto"/>
              <w:bottom w:val="single" w:sz="4" w:space="0" w:color="auto"/>
              <w:right w:val="single" w:sz="4" w:space="0" w:color="auto"/>
            </w:tcBorders>
            <w:vAlign w:val="center"/>
          </w:tcPr>
          <w:p w14:paraId="2EB83D72" w14:textId="77777777" w:rsidR="00644733" w:rsidRPr="00224B80" w:rsidRDefault="00644733" w:rsidP="00931226">
            <w:pPr>
              <w:rPr>
                <w:sz w:val="20"/>
                <w:szCs w:val="22"/>
              </w:rPr>
            </w:pPr>
            <w:r w:rsidRPr="00224B80">
              <w:rPr>
                <w:bCs/>
                <w:sz w:val="20"/>
                <w:szCs w:val="22"/>
              </w:rPr>
              <w:t xml:space="preserve">Индекс потребительских цен (ИПЦ), </w:t>
            </w:r>
            <w:r w:rsidRPr="00224B80">
              <w:rPr>
                <w:b/>
                <w:bCs/>
                <w:i/>
                <w:iCs/>
                <w:sz w:val="20"/>
                <w:szCs w:val="22"/>
              </w:rPr>
              <w:t>I</w:t>
            </w:r>
            <w:r w:rsidRPr="00224B80">
              <w:rPr>
                <w:b/>
                <w:bCs/>
                <w:i/>
                <w:iCs/>
                <w:sz w:val="20"/>
                <w:szCs w:val="22"/>
                <w:vertAlign w:val="subscript"/>
              </w:rPr>
              <w:t>ИПЦ,i</w:t>
            </w:r>
          </w:p>
        </w:tc>
        <w:tc>
          <w:tcPr>
            <w:tcW w:w="264" w:type="pct"/>
            <w:tcBorders>
              <w:top w:val="single" w:sz="4" w:space="0" w:color="auto"/>
              <w:left w:val="single" w:sz="4" w:space="0" w:color="auto"/>
              <w:bottom w:val="single" w:sz="4" w:space="0" w:color="auto"/>
              <w:right w:val="single" w:sz="4" w:space="0" w:color="auto"/>
            </w:tcBorders>
            <w:noWrap/>
            <w:vAlign w:val="center"/>
          </w:tcPr>
          <w:p w14:paraId="6D1A151B" w14:textId="77777777" w:rsidR="00644733" w:rsidRPr="00224B80" w:rsidRDefault="00644733" w:rsidP="00931226">
            <w:pPr>
              <w:jc w:val="center"/>
              <w:rPr>
                <w:sz w:val="20"/>
                <w:szCs w:val="22"/>
              </w:rPr>
            </w:pPr>
            <w:r w:rsidRPr="00224B80">
              <w:rPr>
                <w:sz w:val="20"/>
                <w:szCs w:val="22"/>
              </w:rPr>
              <w:t>1,037</w:t>
            </w:r>
          </w:p>
        </w:tc>
        <w:tc>
          <w:tcPr>
            <w:tcW w:w="264" w:type="pct"/>
            <w:tcBorders>
              <w:top w:val="single" w:sz="4" w:space="0" w:color="auto"/>
              <w:left w:val="single" w:sz="4" w:space="0" w:color="auto"/>
              <w:bottom w:val="single" w:sz="4" w:space="0" w:color="auto"/>
              <w:right w:val="single" w:sz="4" w:space="0" w:color="auto"/>
            </w:tcBorders>
            <w:noWrap/>
            <w:vAlign w:val="center"/>
          </w:tcPr>
          <w:p w14:paraId="1CA88CB8" w14:textId="77777777" w:rsidR="00644733" w:rsidRPr="00224B80" w:rsidRDefault="00644733" w:rsidP="00931226">
            <w:pPr>
              <w:jc w:val="center"/>
              <w:rPr>
                <w:sz w:val="20"/>
                <w:szCs w:val="22"/>
              </w:rPr>
            </w:pPr>
            <w:r w:rsidRPr="00224B80">
              <w:rPr>
                <w:sz w:val="20"/>
                <w:szCs w:val="22"/>
              </w:rPr>
              <w:t>1,124</w:t>
            </w:r>
          </w:p>
        </w:tc>
        <w:tc>
          <w:tcPr>
            <w:tcW w:w="26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092B3581" w14:textId="77777777" w:rsidR="00644733" w:rsidRPr="00224B80" w:rsidRDefault="00644733" w:rsidP="00931226">
            <w:pPr>
              <w:jc w:val="center"/>
              <w:rPr>
                <w:sz w:val="20"/>
                <w:szCs w:val="22"/>
              </w:rPr>
            </w:pPr>
            <w:r w:rsidRPr="00224B80">
              <w:rPr>
                <w:sz w:val="20"/>
                <w:szCs w:val="22"/>
              </w:rPr>
              <w:t>1,055</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59B0545A" w14:textId="77777777" w:rsidR="00644733" w:rsidRPr="00224B80" w:rsidRDefault="00644733" w:rsidP="00931226">
            <w:pPr>
              <w:jc w:val="center"/>
              <w:rPr>
                <w:sz w:val="20"/>
                <w:szCs w:val="22"/>
              </w:rPr>
            </w:pPr>
            <w:r w:rsidRPr="00224B80">
              <w:rPr>
                <w:sz w:val="20"/>
                <w:szCs w:val="22"/>
              </w:rPr>
              <w:t>1,057</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5CA0ED44" w14:textId="77777777" w:rsidR="00644733" w:rsidRPr="00224B80" w:rsidRDefault="00644733" w:rsidP="00931226">
            <w:pPr>
              <w:jc w:val="center"/>
              <w:rPr>
                <w:sz w:val="20"/>
                <w:szCs w:val="22"/>
              </w:rPr>
            </w:pPr>
            <w:r w:rsidRPr="00224B80">
              <w:rPr>
                <w:sz w:val="20"/>
                <w:szCs w:val="22"/>
              </w:rPr>
              <w:t>1,055</w:t>
            </w:r>
          </w:p>
        </w:tc>
        <w:tc>
          <w:tcPr>
            <w:tcW w:w="321" w:type="pct"/>
            <w:tcBorders>
              <w:top w:val="single" w:sz="8" w:space="0" w:color="auto"/>
              <w:left w:val="nil"/>
              <w:bottom w:val="single" w:sz="8" w:space="0" w:color="auto"/>
              <w:right w:val="single" w:sz="8" w:space="0" w:color="auto"/>
            </w:tcBorders>
            <w:shd w:val="clear" w:color="auto" w:fill="auto"/>
            <w:noWrap/>
            <w:vAlign w:val="center"/>
          </w:tcPr>
          <w:p w14:paraId="24BB2B1D" w14:textId="77777777" w:rsidR="00644733" w:rsidRPr="00224B80" w:rsidRDefault="00644733" w:rsidP="00931226">
            <w:pPr>
              <w:jc w:val="center"/>
              <w:rPr>
                <w:sz w:val="20"/>
                <w:szCs w:val="22"/>
              </w:rPr>
            </w:pPr>
            <w:r w:rsidRPr="00224B80">
              <w:rPr>
                <w:sz w:val="20"/>
                <w:szCs w:val="22"/>
              </w:rPr>
              <w:t>1,045</w:t>
            </w:r>
          </w:p>
        </w:tc>
        <w:tc>
          <w:tcPr>
            <w:tcW w:w="321" w:type="pct"/>
            <w:tcBorders>
              <w:top w:val="single" w:sz="4" w:space="0" w:color="auto"/>
              <w:left w:val="single" w:sz="4" w:space="0" w:color="auto"/>
              <w:bottom w:val="single" w:sz="4" w:space="0" w:color="auto"/>
              <w:right w:val="single" w:sz="4" w:space="0" w:color="auto"/>
            </w:tcBorders>
            <w:noWrap/>
            <w:vAlign w:val="center"/>
          </w:tcPr>
          <w:p w14:paraId="3B71B01B" w14:textId="77777777" w:rsidR="00644733" w:rsidRPr="00224B80" w:rsidRDefault="00644733" w:rsidP="00931226">
            <w:pPr>
              <w:jc w:val="center"/>
              <w:rPr>
                <w:sz w:val="20"/>
                <w:szCs w:val="22"/>
              </w:rPr>
            </w:pPr>
            <w:r w:rsidRPr="00224B80">
              <w:rPr>
                <w:sz w:val="20"/>
                <w:szCs w:val="22"/>
              </w:rPr>
              <w:t>1,041</w:t>
            </w:r>
          </w:p>
        </w:tc>
        <w:tc>
          <w:tcPr>
            <w:tcW w:w="321" w:type="pct"/>
            <w:tcBorders>
              <w:top w:val="single" w:sz="4" w:space="0" w:color="auto"/>
              <w:left w:val="single" w:sz="4" w:space="0" w:color="auto"/>
              <w:bottom w:val="single" w:sz="4" w:space="0" w:color="auto"/>
              <w:right w:val="single" w:sz="4" w:space="0" w:color="auto"/>
            </w:tcBorders>
            <w:noWrap/>
            <w:vAlign w:val="center"/>
          </w:tcPr>
          <w:p w14:paraId="137DDAF8" w14:textId="77777777" w:rsidR="00644733" w:rsidRPr="00224B80" w:rsidRDefault="00644733" w:rsidP="00931226">
            <w:pPr>
              <w:jc w:val="center"/>
              <w:rPr>
                <w:sz w:val="20"/>
                <w:szCs w:val="22"/>
              </w:rPr>
            </w:pPr>
            <w:r w:rsidRPr="00224B80">
              <w:rPr>
                <w:sz w:val="20"/>
                <w:szCs w:val="22"/>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5E4629CB" w14:textId="77777777" w:rsidR="00644733" w:rsidRPr="00224B80" w:rsidRDefault="00644733" w:rsidP="00931226">
            <w:pPr>
              <w:jc w:val="center"/>
              <w:rPr>
                <w:sz w:val="20"/>
                <w:szCs w:val="22"/>
              </w:rPr>
            </w:pPr>
            <w:r w:rsidRPr="00224B80">
              <w:rPr>
                <w:sz w:val="20"/>
                <w:szCs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44BE3872" w14:textId="77777777" w:rsidR="00644733" w:rsidRPr="00224B80" w:rsidRDefault="00644733" w:rsidP="00931226">
            <w:pPr>
              <w:jc w:val="center"/>
              <w:rPr>
                <w:sz w:val="20"/>
                <w:szCs w:val="22"/>
              </w:rPr>
            </w:pPr>
            <w:r w:rsidRPr="00224B80">
              <w:rPr>
                <w:sz w:val="20"/>
                <w:szCs w:val="22"/>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5088563D" w14:textId="77777777" w:rsidR="00644733" w:rsidRPr="00224B80" w:rsidRDefault="00644733" w:rsidP="00931226">
            <w:pPr>
              <w:jc w:val="center"/>
              <w:rPr>
                <w:sz w:val="20"/>
                <w:szCs w:val="22"/>
              </w:rPr>
            </w:pPr>
            <w:r w:rsidRPr="00224B80">
              <w:rPr>
                <w:sz w:val="20"/>
                <w:szCs w:val="22"/>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1961406C" w14:textId="77777777" w:rsidR="00644733" w:rsidRPr="00224B80" w:rsidRDefault="00644733" w:rsidP="00931226">
            <w:pPr>
              <w:jc w:val="center"/>
              <w:rPr>
                <w:sz w:val="20"/>
                <w:szCs w:val="22"/>
              </w:rPr>
            </w:pPr>
            <w:r w:rsidRPr="00224B80">
              <w:rPr>
                <w:sz w:val="20"/>
                <w:szCs w:val="22"/>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42F1360B" w14:textId="77777777" w:rsidR="00644733" w:rsidRPr="00224B80" w:rsidRDefault="00644733" w:rsidP="00931226">
            <w:pPr>
              <w:jc w:val="center"/>
              <w:rPr>
                <w:sz w:val="20"/>
                <w:szCs w:val="22"/>
              </w:rPr>
            </w:pPr>
            <w:r w:rsidRPr="00224B80">
              <w:rPr>
                <w:sz w:val="20"/>
                <w:szCs w:val="22"/>
              </w:rPr>
              <w:t>1,02</w:t>
            </w:r>
          </w:p>
        </w:tc>
      </w:tr>
      <w:tr w:rsidR="00224B80" w:rsidRPr="00224B80" w14:paraId="3A3A6C56"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0289E391" w14:textId="77777777" w:rsidR="00644733" w:rsidRPr="00224B80" w:rsidRDefault="00644733" w:rsidP="00931226">
            <w:pPr>
              <w:jc w:val="center"/>
              <w:rPr>
                <w:bCs/>
                <w:sz w:val="20"/>
                <w:szCs w:val="22"/>
              </w:rPr>
            </w:pPr>
            <w:r w:rsidRPr="00224B80">
              <w:rPr>
                <w:bCs/>
                <w:sz w:val="20"/>
                <w:szCs w:val="22"/>
              </w:rPr>
              <w:t>2</w:t>
            </w:r>
          </w:p>
        </w:tc>
        <w:tc>
          <w:tcPr>
            <w:tcW w:w="1064" w:type="pct"/>
            <w:tcBorders>
              <w:top w:val="single" w:sz="4" w:space="0" w:color="auto"/>
              <w:left w:val="single" w:sz="4" w:space="0" w:color="auto"/>
              <w:bottom w:val="single" w:sz="4" w:space="0" w:color="auto"/>
              <w:right w:val="single" w:sz="4" w:space="0" w:color="auto"/>
            </w:tcBorders>
            <w:vAlign w:val="center"/>
          </w:tcPr>
          <w:p w14:paraId="7EEBED77" w14:textId="77777777" w:rsidR="00644733" w:rsidRPr="00224B80" w:rsidRDefault="00644733" w:rsidP="00931226">
            <w:pPr>
              <w:rPr>
                <w:sz w:val="20"/>
                <w:szCs w:val="22"/>
              </w:rPr>
            </w:pPr>
            <w:r w:rsidRPr="00224B80">
              <w:rPr>
                <w:bCs/>
                <w:sz w:val="20"/>
                <w:szCs w:val="22"/>
              </w:rPr>
              <w:t xml:space="preserve">Индекс роста оптовой цены на природный газ (для всех категорий потребителей, за исключением населения), </w:t>
            </w:r>
            <w:r w:rsidRPr="00224B80">
              <w:rPr>
                <w:b/>
                <w:bCs/>
                <w:i/>
                <w:iCs/>
                <w:sz w:val="20"/>
                <w:szCs w:val="22"/>
              </w:rPr>
              <w:t>I</w:t>
            </w:r>
            <w:r w:rsidRPr="00224B80">
              <w:rPr>
                <w:b/>
                <w:bCs/>
                <w:i/>
                <w:iCs/>
                <w:sz w:val="20"/>
                <w:szCs w:val="22"/>
                <w:vertAlign w:val="subscript"/>
              </w:rPr>
              <w:t>ПГ,i</w:t>
            </w:r>
          </w:p>
        </w:tc>
        <w:tc>
          <w:tcPr>
            <w:tcW w:w="264" w:type="pct"/>
            <w:tcBorders>
              <w:top w:val="single" w:sz="4" w:space="0" w:color="auto"/>
              <w:left w:val="single" w:sz="4" w:space="0" w:color="auto"/>
              <w:bottom w:val="single" w:sz="4" w:space="0" w:color="auto"/>
              <w:right w:val="single" w:sz="4" w:space="0" w:color="auto"/>
            </w:tcBorders>
            <w:noWrap/>
            <w:vAlign w:val="center"/>
          </w:tcPr>
          <w:p w14:paraId="3C01EC7D" w14:textId="77777777" w:rsidR="00644733" w:rsidRPr="00224B80" w:rsidRDefault="00644733" w:rsidP="00931226">
            <w:pPr>
              <w:jc w:val="center"/>
              <w:rPr>
                <w:sz w:val="20"/>
                <w:szCs w:val="22"/>
              </w:rPr>
            </w:pPr>
            <w:r w:rsidRPr="00224B80">
              <w:rPr>
                <w:sz w:val="20"/>
                <w:szCs w:val="22"/>
              </w:rPr>
              <w:t>1,367</w:t>
            </w:r>
          </w:p>
        </w:tc>
        <w:tc>
          <w:tcPr>
            <w:tcW w:w="264" w:type="pct"/>
            <w:tcBorders>
              <w:top w:val="single" w:sz="4" w:space="0" w:color="auto"/>
              <w:left w:val="single" w:sz="4" w:space="0" w:color="auto"/>
              <w:bottom w:val="single" w:sz="4" w:space="0" w:color="auto"/>
              <w:right w:val="single" w:sz="4" w:space="0" w:color="auto"/>
            </w:tcBorders>
            <w:noWrap/>
            <w:vAlign w:val="center"/>
          </w:tcPr>
          <w:p w14:paraId="30DA445D" w14:textId="77777777" w:rsidR="00644733" w:rsidRPr="00224B80" w:rsidRDefault="00644733" w:rsidP="00931226">
            <w:pPr>
              <w:jc w:val="center"/>
              <w:rPr>
                <w:sz w:val="20"/>
                <w:szCs w:val="22"/>
              </w:rPr>
            </w:pPr>
            <w:r w:rsidRPr="00224B80">
              <w:rPr>
                <w:sz w:val="20"/>
                <w:szCs w:val="22"/>
              </w:rPr>
              <w:t>1,122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407D6C2B" w14:textId="77777777" w:rsidR="00644733" w:rsidRPr="00224B80" w:rsidRDefault="00644733" w:rsidP="00931226">
            <w:pPr>
              <w:jc w:val="center"/>
              <w:rPr>
                <w:sz w:val="20"/>
                <w:szCs w:val="22"/>
              </w:rPr>
            </w:pPr>
            <w:r w:rsidRPr="00224B80">
              <w:rPr>
                <w:sz w:val="20"/>
                <w:szCs w:val="22"/>
              </w:rPr>
              <w:t>0,929</w:t>
            </w:r>
          </w:p>
        </w:tc>
        <w:tc>
          <w:tcPr>
            <w:tcW w:w="264" w:type="pct"/>
            <w:tcBorders>
              <w:top w:val="nil"/>
              <w:left w:val="nil"/>
              <w:bottom w:val="single" w:sz="8" w:space="0" w:color="auto"/>
              <w:right w:val="single" w:sz="8" w:space="0" w:color="auto"/>
            </w:tcBorders>
            <w:shd w:val="clear" w:color="auto" w:fill="auto"/>
            <w:noWrap/>
            <w:vAlign w:val="center"/>
          </w:tcPr>
          <w:p w14:paraId="26AB72EE" w14:textId="77777777" w:rsidR="00644733" w:rsidRPr="00224B80" w:rsidRDefault="00644733" w:rsidP="00931226">
            <w:pPr>
              <w:jc w:val="center"/>
              <w:rPr>
                <w:sz w:val="20"/>
                <w:szCs w:val="22"/>
              </w:rPr>
            </w:pPr>
            <w:r w:rsidRPr="00224B80">
              <w:rPr>
                <w:sz w:val="20"/>
                <w:szCs w:val="22"/>
              </w:rPr>
              <w:t>1,159</w:t>
            </w:r>
          </w:p>
        </w:tc>
        <w:tc>
          <w:tcPr>
            <w:tcW w:w="264" w:type="pct"/>
            <w:tcBorders>
              <w:top w:val="nil"/>
              <w:left w:val="nil"/>
              <w:bottom w:val="single" w:sz="8" w:space="0" w:color="auto"/>
              <w:right w:val="single" w:sz="8" w:space="0" w:color="auto"/>
            </w:tcBorders>
            <w:shd w:val="clear" w:color="auto" w:fill="auto"/>
            <w:noWrap/>
            <w:vAlign w:val="center"/>
          </w:tcPr>
          <w:p w14:paraId="1A64EEFA" w14:textId="77777777" w:rsidR="00644733" w:rsidRPr="00224B80" w:rsidRDefault="00644733" w:rsidP="00931226">
            <w:pPr>
              <w:jc w:val="center"/>
              <w:rPr>
                <w:sz w:val="20"/>
                <w:szCs w:val="22"/>
              </w:rPr>
            </w:pPr>
            <w:r w:rsidRPr="00224B80">
              <w:rPr>
                <w:sz w:val="20"/>
                <w:szCs w:val="22"/>
              </w:rPr>
              <w:t>1,074</w:t>
            </w:r>
          </w:p>
        </w:tc>
        <w:tc>
          <w:tcPr>
            <w:tcW w:w="321" w:type="pct"/>
            <w:tcBorders>
              <w:top w:val="nil"/>
              <w:left w:val="nil"/>
              <w:bottom w:val="single" w:sz="8" w:space="0" w:color="auto"/>
              <w:right w:val="single" w:sz="8" w:space="0" w:color="auto"/>
            </w:tcBorders>
            <w:shd w:val="clear" w:color="auto" w:fill="auto"/>
            <w:noWrap/>
            <w:vAlign w:val="center"/>
          </w:tcPr>
          <w:p w14:paraId="2D30B07B" w14:textId="77777777" w:rsidR="00644733" w:rsidRPr="00224B80" w:rsidRDefault="00644733" w:rsidP="00931226">
            <w:pPr>
              <w:jc w:val="center"/>
              <w:rPr>
                <w:sz w:val="20"/>
                <w:szCs w:val="22"/>
              </w:rPr>
            </w:pPr>
            <w:r w:rsidRPr="00224B80">
              <w:rPr>
                <w:sz w:val="20"/>
                <w:szCs w:val="22"/>
              </w:rPr>
              <w:t>1,014</w:t>
            </w:r>
          </w:p>
        </w:tc>
        <w:tc>
          <w:tcPr>
            <w:tcW w:w="321" w:type="pct"/>
            <w:tcBorders>
              <w:top w:val="single" w:sz="4" w:space="0" w:color="auto"/>
              <w:left w:val="single" w:sz="4" w:space="0" w:color="auto"/>
              <w:bottom w:val="single" w:sz="4" w:space="0" w:color="auto"/>
              <w:right w:val="single" w:sz="4" w:space="0" w:color="auto"/>
            </w:tcBorders>
            <w:noWrap/>
            <w:vAlign w:val="center"/>
          </w:tcPr>
          <w:p w14:paraId="3FEF3959" w14:textId="77777777" w:rsidR="00644733" w:rsidRPr="00224B80" w:rsidRDefault="00644733" w:rsidP="00931226">
            <w:pPr>
              <w:jc w:val="center"/>
              <w:rPr>
                <w:sz w:val="20"/>
                <w:szCs w:val="22"/>
              </w:rPr>
            </w:pPr>
            <w:r w:rsidRPr="00224B80">
              <w:rPr>
                <w:sz w:val="20"/>
                <w:szCs w:val="22"/>
              </w:rPr>
              <w:t>1,017</w:t>
            </w:r>
          </w:p>
        </w:tc>
        <w:tc>
          <w:tcPr>
            <w:tcW w:w="321" w:type="pct"/>
            <w:tcBorders>
              <w:top w:val="single" w:sz="4" w:space="0" w:color="auto"/>
              <w:left w:val="single" w:sz="4" w:space="0" w:color="auto"/>
              <w:bottom w:val="single" w:sz="4" w:space="0" w:color="auto"/>
              <w:right w:val="single" w:sz="4" w:space="0" w:color="auto"/>
            </w:tcBorders>
            <w:noWrap/>
            <w:vAlign w:val="center"/>
          </w:tcPr>
          <w:p w14:paraId="5777DCEE" w14:textId="77777777" w:rsidR="00644733" w:rsidRPr="00224B80" w:rsidRDefault="00644733" w:rsidP="00931226">
            <w:pPr>
              <w:jc w:val="center"/>
              <w:rPr>
                <w:sz w:val="20"/>
                <w:szCs w:val="22"/>
              </w:rPr>
            </w:pPr>
            <w:r w:rsidRPr="00224B80">
              <w:rPr>
                <w:sz w:val="20"/>
                <w:szCs w:val="22"/>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2C6368E2" w14:textId="77777777" w:rsidR="00644733" w:rsidRPr="00224B80" w:rsidRDefault="00644733" w:rsidP="00931226">
            <w:pPr>
              <w:jc w:val="center"/>
              <w:rPr>
                <w:sz w:val="20"/>
                <w:szCs w:val="22"/>
              </w:rPr>
            </w:pPr>
            <w:r w:rsidRPr="00224B80">
              <w:rPr>
                <w:sz w:val="20"/>
                <w:szCs w:val="22"/>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7CBB7872" w14:textId="77777777" w:rsidR="00644733" w:rsidRPr="00224B80" w:rsidRDefault="00644733" w:rsidP="00931226">
            <w:pPr>
              <w:jc w:val="center"/>
              <w:rPr>
                <w:sz w:val="20"/>
                <w:szCs w:val="22"/>
              </w:rPr>
            </w:pPr>
            <w:r w:rsidRPr="00224B80">
              <w:rPr>
                <w:sz w:val="20"/>
                <w:szCs w:val="22"/>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3F089F28" w14:textId="77777777" w:rsidR="00644733" w:rsidRPr="00224B80" w:rsidRDefault="00644733" w:rsidP="00931226">
            <w:pPr>
              <w:jc w:val="center"/>
              <w:rPr>
                <w:sz w:val="20"/>
                <w:szCs w:val="22"/>
              </w:rPr>
            </w:pPr>
            <w:r w:rsidRPr="00224B80">
              <w:rPr>
                <w:sz w:val="20"/>
                <w:szCs w:val="22"/>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48CE912E" w14:textId="77777777" w:rsidR="00644733" w:rsidRPr="00224B80" w:rsidRDefault="00644733" w:rsidP="00931226">
            <w:pPr>
              <w:jc w:val="center"/>
              <w:rPr>
                <w:sz w:val="20"/>
                <w:szCs w:val="22"/>
              </w:rPr>
            </w:pPr>
            <w:r w:rsidRPr="00224B80">
              <w:rPr>
                <w:sz w:val="20"/>
                <w:szCs w:val="22"/>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37A46EC6" w14:textId="77777777" w:rsidR="00644733" w:rsidRPr="00224B80" w:rsidRDefault="00644733" w:rsidP="00931226">
            <w:pPr>
              <w:jc w:val="center"/>
              <w:rPr>
                <w:sz w:val="20"/>
                <w:szCs w:val="22"/>
              </w:rPr>
            </w:pPr>
            <w:r w:rsidRPr="00224B80">
              <w:rPr>
                <w:sz w:val="20"/>
                <w:szCs w:val="22"/>
              </w:rPr>
              <w:t>1,02</w:t>
            </w:r>
          </w:p>
        </w:tc>
      </w:tr>
      <w:tr w:rsidR="00224B80" w:rsidRPr="00224B80" w14:paraId="0D07C881"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6E5AE0E0" w14:textId="77777777" w:rsidR="00644733" w:rsidRPr="00224B80" w:rsidRDefault="00644733" w:rsidP="00931226">
            <w:pPr>
              <w:jc w:val="center"/>
              <w:rPr>
                <w:bCs/>
                <w:sz w:val="20"/>
                <w:szCs w:val="22"/>
              </w:rPr>
            </w:pPr>
            <w:r w:rsidRPr="00224B80">
              <w:rPr>
                <w:bCs/>
                <w:sz w:val="20"/>
                <w:szCs w:val="22"/>
              </w:rPr>
              <w:t>3</w:t>
            </w:r>
          </w:p>
        </w:tc>
        <w:tc>
          <w:tcPr>
            <w:tcW w:w="1064" w:type="pct"/>
            <w:tcBorders>
              <w:top w:val="single" w:sz="4" w:space="0" w:color="auto"/>
              <w:left w:val="single" w:sz="4" w:space="0" w:color="auto"/>
              <w:bottom w:val="single" w:sz="4" w:space="0" w:color="auto"/>
              <w:right w:val="single" w:sz="4" w:space="0" w:color="auto"/>
            </w:tcBorders>
            <w:vAlign w:val="center"/>
          </w:tcPr>
          <w:p w14:paraId="2F71F613" w14:textId="77777777" w:rsidR="00644733" w:rsidRPr="00224B80" w:rsidRDefault="00644733" w:rsidP="00931226">
            <w:pPr>
              <w:rPr>
                <w:bCs/>
                <w:sz w:val="20"/>
                <w:szCs w:val="22"/>
              </w:rPr>
            </w:pPr>
            <w:r w:rsidRPr="00224B80">
              <w:rPr>
                <w:bCs/>
                <w:sz w:val="20"/>
                <w:szCs w:val="22"/>
              </w:rPr>
              <w:t>Индекс роста цены на каменный уголь,</w:t>
            </w:r>
            <w:r w:rsidRPr="00224B80">
              <w:rPr>
                <w:b/>
                <w:bCs/>
                <w:i/>
                <w:iCs/>
                <w:sz w:val="20"/>
                <w:szCs w:val="22"/>
              </w:rPr>
              <w:t xml:space="preserve"> I</w:t>
            </w:r>
            <w:r w:rsidRPr="00224B80">
              <w:rPr>
                <w:b/>
                <w:bCs/>
                <w:i/>
                <w:iCs/>
                <w:sz w:val="20"/>
                <w:szCs w:val="22"/>
                <w:vertAlign w:val="subscript"/>
              </w:rPr>
              <w:t>КУ,i</w:t>
            </w:r>
          </w:p>
        </w:tc>
        <w:tc>
          <w:tcPr>
            <w:tcW w:w="264" w:type="pct"/>
            <w:tcBorders>
              <w:top w:val="single" w:sz="4" w:space="0" w:color="auto"/>
              <w:left w:val="single" w:sz="4" w:space="0" w:color="auto"/>
              <w:bottom w:val="single" w:sz="4" w:space="0" w:color="auto"/>
              <w:right w:val="single" w:sz="4" w:space="0" w:color="auto"/>
            </w:tcBorders>
            <w:noWrap/>
            <w:vAlign w:val="center"/>
          </w:tcPr>
          <w:p w14:paraId="41FA04C1" w14:textId="77777777" w:rsidR="00644733" w:rsidRPr="00224B80" w:rsidRDefault="00644733" w:rsidP="00931226">
            <w:pPr>
              <w:jc w:val="center"/>
              <w:rPr>
                <w:sz w:val="20"/>
                <w:szCs w:val="22"/>
              </w:rPr>
            </w:pPr>
            <w:r w:rsidRPr="00224B80">
              <w:rPr>
                <w:sz w:val="20"/>
                <w:szCs w:val="22"/>
              </w:rPr>
              <w:t>1,165</w:t>
            </w:r>
          </w:p>
        </w:tc>
        <w:tc>
          <w:tcPr>
            <w:tcW w:w="264" w:type="pct"/>
            <w:tcBorders>
              <w:top w:val="single" w:sz="4" w:space="0" w:color="auto"/>
              <w:left w:val="single" w:sz="4" w:space="0" w:color="auto"/>
              <w:bottom w:val="single" w:sz="4" w:space="0" w:color="auto"/>
              <w:right w:val="single" w:sz="4" w:space="0" w:color="auto"/>
            </w:tcBorders>
            <w:noWrap/>
            <w:vAlign w:val="center"/>
          </w:tcPr>
          <w:p w14:paraId="2F952F64" w14:textId="77777777" w:rsidR="00644733" w:rsidRPr="00224B80" w:rsidRDefault="00644733" w:rsidP="00931226">
            <w:pPr>
              <w:jc w:val="center"/>
              <w:rPr>
                <w:sz w:val="20"/>
                <w:szCs w:val="22"/>
              </w:rPr>
            </w:pPr>
            <w:r w:rsidRPr="00224B80">
              <w:rPr>
                <w:sz w:val="20"/>
                <w:szCs w:val="22"/>
              </w:rPr>
              <w:t>1,537</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0947C98D" w14:textId="77777777" w:rsidR="00644733" w:rsidRPr="00224B80" w:rsidRDefault="00644733" w:rsidP="00931226">
            <w:pPr>
              <w:jc w:val="center"/>
              <w:rPr>
                <w:sz w:val="20"/>
                <w:szCs w:val="22"/>
              </w:rPr>
            </w:pPr>
            <w:r w:rsidRPr="00224B80">
              <w:rPr>
                <w:sz w:val="20"/>
                <w:szCs w:val="22"/>
              </w:rPr>
              <w:t>0,875</w:t>
            </w:r>
          </w:p>
        </w:tc>
        <w:tc>
          <w:tcPr>
            <w:tcW w:w="264" w:type="pct"/>
            <w:tcBorders>
              <w:top w:val="nil"/>
              <w:left w:val="nil"/>
              <w:bottom w:val="single" w:sz="8" w:space="0" w:color="auto"/>
              <w:right w:val="single" w:sz="8" w:space="0" w:color="auto"/>
            </w:tcBorders>
            <w:shd w:val="clear" w:color="auto" w:fill="auto"/>
            <w:noWrap/>
            <w:vAlign w:val="center"/>
          </w:tcPr>
          <w:p w14:paraId="220BDEDF" w14:textId="77777777" w:rsidR="00644733" w:rsidRPr="00224B80" w:rsidRDefault="00644733" w:rsidP="00931226">
            <w:pPr>
              <w:jc w:val="center"/>
              <w:rPr>
                <w:sz w:val="20"/>
                <w:szCs w:val="22"/>
              </w:rPr>
            </w:pPr>
            <w:r w:rsidRPr="00224B80">
              <w:rPr>
                <w:sz w:val="20"/>
                <w:szCs w:val="22"/>
              </w:rPr>
              <w:t>1,057</w:t>
            </w:r>
          </w:p>
        </w:tc>
        <w:tc>
          <w:tcPr>
            <w:tcW w:w="264" w:type="pct"/>
            <w:tcBorders>
              <w:top w:val="nil"/>
              <w:left w:val="nil"/>
              <w:bottom w:val="single" w:sz="8" w:space="0" w:color="auto"/>
              <w:right w:val="single" w:sz="8" w:space="0" w:color="auto"/>
            </w:tcBorders>
            <w:shd w:val="clear" w:color="auto" w:fill="auto"/>
            <w:noWrap/>
            <w:vAlign w:val="center"/>
          </w:tcPr>
          <w:p w14:paraId="3C71D0C7" w14:textId="77777777" w:rsidR="00644733" w:rsidRPr="00224B80" w:rsidRDefault="00644733" w:rsidP="00931226">
            <w:pPr>
              <w:jc w:val="center"/>
              <w:rPr>
                <w:sz w:val="20"/>
                <w:szCs w:val="22"/>
              </w:rPr>
            </w:pPr>
            <w:r w:rsidRPr="00224B80">
              <w:rPr>
                <w:sz w:val="20"/>
                <w:szCs w:val="22"/>
              </w:rPr>
              <w:t>1,059</w:t>
            </w:r>
          </w:p>
        </w:tc>
        <w:tc>
          <w:tcPr>
            <w:tcW w:w="321" w:type="pct"/>
            <w:tcBorders>
              <w:top w:val="nil"/>
              <w:left w:val="nil"/>
              <w:bottom w:val="single" w:sz="8" w:space="0" w:color="auto"/>
              <w:right w:val="single" w:sz="8" w:space="0" w:color="auto"/>
            </w:tcBorders>
            <w:shd w:val="clear" w:color="auto" w:fill="auto"/>
            <w:noWrap/>
            <w:vAlign w:val="center"/>
          </w:tcPr>
          <w:p w14:paraId="75632BDF" w14:textId="77777777" w:rsidR="00644733" w:rsidRPr="00224B80" w:rsidRDefault="00644733" w:rsidP="00931226">
            <w:pPr>
              <w:jc w:val="center"/>
              <w:rPr>
                <w:sz w:val="20"/>
                <w:szCs w:val="22"/>
              </w:rPr>
            </w:pPr>
            <w:r w:rsidRPr="00224B80">
              <w:rPr>
                <w:sz w:val="20"/>
                <w:szCs w:val="22"/>
              </w:rPr>
              <w:t>1,033</w:t>
            </w:r>
          </w:p>
        </w:tc>
        <w:tc>
          <w:tcPr>
            <w:tcW w:w="321" w:type="pct"/>
            <w:tcBorders>
              <w:top w:val="single" w:sz="4" w:space="0" w:color="auto"/>
              <w:left w:val="single" w:sz="4" w:space="0" w:color="auto"/>
              <w:bottom w:val="single" w:sz="4" w:space="0" w:color="auto"/>
              <w:right w:val="single" w:sz="4" w:space="0" w:color="auto"/>
            </w:tcBorders>
            <w:noWrap/>
            <w:vAlign w:val="center"/>
          </w:tcPr>
          <w:p w14:paraId="7896F216" w14:textId="77777777" w:rsidR="00644733" w:rsidRPr="00224B80" w:rsidRDefault="00644733" w:rsidP="00931226">
            <w:pPr>
              <w:jc w:val="center"/>
              <w:rPr>
                <w:sz w:val="20"/>
                <w:szCs w:val="22"/>
              </w:rPr>
            </w:pPr>
            <w:r w:rsidRPr="00224B80">
              <w:rPr>
                <w:sz w:val="20"/>
                <w:szCs w:val="22"/>
              </w:rPr>
              <w:t>1,030</w:t>
            </w:r>
          </w:p>
        </w:tc>
        <w:tc>
          <w:tcPr>
            <w:tcW w:w="321" w:type="pct"/>
            <w:tcBorders>
              <w:top w:val="single" w:sz="4" w:space="0" w:color="auto"/>
              <w:left w:val="single" w:sz="4" w:space="0" w:color="auto"/>
              <w:bottom w:val="single" w:sz="4" w:space="0" w:color="auto"/>
              <w:right w:val="single" w:sz="4" w:space="0" w:color="auto"/>
            </w:tcBorders>
            <w:noWrap/>
            <w:vAlign w:val="center"/>
          </w:tcPr>
          <w:p w14:paraId="51D21B5F" w14:textId="77777777" w:rsidR="00644733" w:rsidRPr="00224B80" w:rsidRDefault="00644733" w:rsidP="00931226">
            <w:pPr>
              <w:jc w:val="center"/>
              <w:rPr>
                <w:sz w:val="20"/>
                <w:szCs w:val="22"/>
              </w:rPr>
            </w:pPr>
            <w:r w:rsidRPr="00224B80">
              <w:rPr>
                <w:sz w:val="20"/>
                <w:szCs w:val="22"/>
              </w:rPr>
              <w:t>1,036</w:t>
            </w:r>
          </w:p>
        </w:tc>
        <w:tc>
          <w:tcPr>
            <w:tcW w:w="261" w:type="pct"/>
            <w:tcBorders>
              <w:top w:val="single" w:sz="4" w:space="0" w:color="auto"/>
              <w:left w:val="single" w:sz="4" w:space="0" w:color="auto"/>
              <w:bottom w:val="single" w:sz="4" w:space="0" w:color="auto"/>
              <w:right w:val="single" w:sz="4" w:space="0" w:color="auto"/>
            </w:tcBorders>
            <w:noWrap/>
            <w:vAlign w:val="center"/>
          </w:tcPr>
          <w:p w14:paraId="0470DC37" w14:textId="77777777" w:rsidR="00644733" w:rsidRPr="00224B80" w:rsidRDefault="00644733" w:rsidP="00931226">
            <w:pPr>
              <w:jc w:val="center"/>
              <w:rPr>
                <w:sz w:val="20"/>
                <w:szCs w:val="22"/>
              </w:rPr>
            </w:pPr>
            <w:r w:rsidRPr="00224B80">
              <w:rPr>
                <w:sz w:val="20"/>
                <w:szCs w:val="22"/>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78BCCF24" w14:textId="77777777" w:rsidR="00644733" w:rsidRPr="00224B80" w:rsidRDefault="00644733" w:rsidP="00931226">
            <w:pPr>
              <w:jc w:val="center"/>
              <w:rPr>
                <w:sz w:val="20"/>
                <w:szCs w:val="22"/>
              </w:rPr>
            </w:pPr>
            <w:r w:rsidRPr="00224B80">
              <w:rPr>
                <w:sz w:val="20"/>
                <w:szCs w:val="22"/>
              </w:rPr>
              <w:t>1,036</w:t>
            </w:r>
          </w:p>
        </w:tc>
        <w:tc>
          <w:tcPr>
            <w:tcW w:w="251" w:type="pct"/>
            <w:tcBorders>
              <w:top w:val="single" w:sz="4" w:space="0" w:color="auto"/>
              <w:left w:val="single" w:sz="4" w:space="0" w:color="auto"/>
              <w:bottom w:val="single" w:sz="4" w:space="0" w:color="auto"/>
              <w:right w:val="single" w:sz="4" w:space="0" w:color="auto"/>
            </w:tcBorders>
            <w:noWrap/>
            <w:vAlign w:val="center"/>
          </w:tcPr>
          <w:p w14:paraId="7E639BE0" w14:textId="77777777" w:rsidR="00644733" w:rsidRPr="00224B80" w:rsidRDefault="00644733" w:rsidP="00931226">
            <w:pPr>
              <w:jc w:val="center"/>
              <w:rPr>
                <w:sz w:val="20"/>
                <w:szCs w:val="22"/>
              </w:rPr>
            </w:pPr>
            <w:r w:rsidRPr="00224B80">
              <w:rPr>
                <w:sz w:val="20"/>
                <w:szCs w:val="22"/>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4E5FCDB2" w14:textId="77777777" w:rsidR="00644733" w:rsidRPr="00224B80" w:rsidRDefault="00644733" w:rsidP="00931226">
            <w:pPr>
              <w:jc w:val="center"/>
              <w:rPr>
                <w:sz w:val="20"/>
                <w:szCs w:val="22"/>
              </w:rPr>
            </w:pPr>
            <w:r w:rsidRPr="00224B80">
              <w:rPr>
                <w:sz w:val="20"/>
                <w:szCs w:val="22"/>
              </w:rPr>
              <w:t>1,036</w:t>
            </w:r>
          </w:p>
        </w:tc>
        <w:tc>
          <w:tcPr>
            <w:tcW w:w="311" w:type="pct"/>
            <w:tcBorders>
              <w:top w:val="single" w:sz="4" w:space="0" w:color="auto"/>
              <w:left w:val="single" w:sz="4" w:space="0" w:color="auto"/>
              <w:bottom w:val="single" w:sz="4" w:space="0" w:color="auto"/>
              <w:right w:val="single" w:sz="4" w:space="0" w:color="auto"/>
            </w:tcBorders>
            <w:noWrap/>
            <w:vAlign w:val="center"/>
          </w:tcPr>
          <w:p w14:paraId="4C63001A" w14:textId="77777777" w:rsidR="00644733" w:rsidRPr="00224B80" w:rsidRDefault="00644733" w:rsidP="00931226">
            <w:pPr>
              <w:jc w:val="center"/>
              <w:rPr>
                <w:sz w:val="20"/>
                <w:szCs w:val="22"/>
              </w:rPr>
            </w:pPr>
            <w:r w:rsidRPr="00224B80">
              <w:rPr>
                <w:sz w:val="20"/>
                <w:szCs w:val="22"/>
              </w:rPr>
              <w:t>1,036</w:t>
            </w:r>
          </w:p>
        </w:tc>
      </w:tr>
      <w:tr w:rsidR="00224B80" w:rsidRPr="00224B80" w14:paraId="335CA8AA"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7EA3B548" w14:textId="77777777" w:rsidR="00644733" w:rsidRPr="00224B80" w:rsidRDefault="00644733" w:rsidP="00931226">
            <w:pPr>
              <w:jc w:val="center"/>
              <w:rPr>
                <w:bCs/>
                <w:sz w:val="20"/>
                <w:szCs w:val="22"/>
              </w:rPr>
            </w:pPr>
            <w:r w:rsidRPr="00224B80">
              <w:rPr>
                <w:bCs/>
                <w:sz w:val="20"/>
                <w:szCs w:val="22"/>
              </w:rPr>
              <w:t>4</w:t>
            </w:r>
          </w:p>
        </w:tc>
        <w:tc>
          <w:tcPr>
            <w:tcW w:w="1064" w:type="pct"/>
            <w:tcBorders>
              <w:top w:val="single" w:sz="4" w:space="0" w:color="auto"/>
              <w:left w:val="single" w:sz="4" w:space="0" w:color="auto"/>
              <w:bottom w:val="single" w:sz="4" w:space="0" w:color="auto"/>
              <w:right w:val="single" w:sz="4" w:space="0" w:color="auto"/>
            </w:tcBorders>
            <w:vAlign w:val="center"/>
          </w:tcPr>
          <w:p w14:paraId="696E82BD" w14:textId="77777777" w:rsidR="00644733" w:rsidRPr="00224B80" w:rsidRDefault="00644733" w:rsidP="00931226">
            <w:pPr>
              <w:rPr>
                <w:sz w:val="20"/>
                <w:szCs w:val="22"/>
              </w:rPr>
            </w:pPr>
            <w:r w:rsidRPr="00224B80">
              <w:rPr>
                <w:bCs/>
                <w:sz w:val="20"/>
                <w:szCs w:val="22"/>
              </w:rPr>
              <w:t xml:space="preserve">Индекс роста цены на электроэнергию (для всех категорий потребителей, за исключением населения), </w:t>
            </w:r>
            <w:r w:rsidRPr="00224B80">
              <w:rPr>
                <w:b/>
                <w:bCs/>
                <w:i/>
                <w:iCs/>
                <w:sz w:val="20"/>
                <w:szCs w:val="22"/>
              </w:rPr>
              <w:t>I</w:t>
            </w:r>
            <w:r w:rsidRPr="00224B80">
              <w:rPr>
                <w:b/>
                <w:bCs/>
                <w:i/>
                <w:iCs/>
                <w:sz w:val="20"/>
                <w:szCs w:val="22"/>
                <w:vertAlign w:val="subscript"/>
              </w:rPr>
              <w:t>ЭЭ,i</w:t>
            </w:r>
          </w:p>
        </w:tc>
        <w:tc>
          <w:tcPr>
            <w:tcW w:w="264" w:type="pct"/>
            <w:tcBorders>
              <w:top w:val="single" w:sz="4" w:space="0" w:color="auto"/>
              <w:left w:val="single" w:sz="4" w:space="0" w:color="auto"/>
              <w:bottom w:val="single" w:sz="4" w:space="0" w:color="auto"/>
              <w:right w:val="single" w:sz="4" w:space="0" w:color="auto"/>
            </w:tcBorders>
            <w:noWrap/>
            <w:vAlign w:val="center"/>
          </w:tcPr>
          <w:p w14:paraId="4F9A88F7" w14:textId="77777777" w:rsidR="00644733" w:rsidRPr="00224B80" w:rsidRDefault="00644733" w:rsidP="00931226">
            <w:pPr>
              <w:jc w:val="center"/>
              <w:rPr>
                <w:sz w:val="20"/>
                <w:szCs w:val="22"/>
              </w:rPr>
            </w:pPr>
            <w:r w:rsidRPr="00224B80">
              <w:rPr>
                <w:sz w:val="20"/>
                <w:szCs w:val="22"/>
              </w:rPr>
              <w:t>1,034</w:t>
            </w:r>
          </w:p>
        </w:tc>
        <w:tc>
          <w:tcPr>
            <w:tcW w:w="264" w:type="pct"/>
            <w:tcBorders>
              <w:top w:val="single" w:sz="4" w:space="0" w:color="auto"/>
              <w:left w:val="single" w:sz="4" w:space="0" w:color="auto"/>
              <w:bottom w:val="single" w:sz="4" w:space="0" w:color="auto"/>
              <w:right w:val="single" w:sz="4" w:space="0" w:color="auto"/>
            </w:tcBorders>
            <w:noWrap/>
            <w:vAlign w:val="center"/>
          </w:tcPr>
          <w:p w14:paraId="768552AE" w14:textId="77777777" w:rsidR="00644733" w:rsidRPr="00224B80" w:rsidRDefault="00644733" w:rsidP="00931226">
            <w:pPr>
              <w:jc w:val="center"/>
              <w:rPr>
                <w:sz w:val="20"/>
                <w:szCs w:val="22"/>
              </w:rPr>
            </w:pPr>
            <w:r w:rsidRPr="00224B80">
              <w:rPr>
                <w:sz w:val="20"/>
                <w:szCs w:val="22"/>
              </w:rPr>
              <w:t>1,050</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73C1CD13" w14:textId="77777777" w:rsidR="00644733" w:rsidRPr="00224B80" w:rsidRDefault="00644733" w:rsidP="00931226">
            <w:pPr>
              <w:jc w:val="center"/>
              <w:rPr>
                <w:sz w:val="20"/>
                <w:szCs w:val="22"/>
              </w:rPr>
            </w:pPr>
            <w:r w:rsidRPr="00224B80">
              <w:rPr>
                <w:sz w:val="20"/>
                <w:szCs w:val="22"/>
              </w:rPr>
              <w:t>1,075</w:t>
            </w:r>
          </w:p>
        </w:tc>
        <w:tc>
          <w:tcPr>
            <w:tcW w:w="264" w:type="pct"/>
            <w:tcBorders>
              <w:top w:val="nil"/>
              <w:left w:val="nil"/>
              <w:bottom w:val="single" w:sz="8" w:space="0" w:color="auto"/>
              <w:right w:val="single" w:sz="8" w:space="0" w:color="auto"/>
            </w:tcBorders>
            <w:shd w:val="clear" w:color="auto" w:fill="auto"/>
            <w:noWrap/>
            <w:vAlign w:val="center"/>
          </w:tcPr>
          <w:p w14:paraId="6CE55972" w14:textId="77777777" w:rsidR="00644733" w:rsidRPr="00224B80" w:rsidRDefault="00644733" w:rsidP="00931226">
            <w:pPr>
              <w:jc w:val="center"/>
              <w:rPr>
                <w:sz w:val="20"/>
                <w:szCs w:val="22"/>
              </w:rPr>
            </w:pPr>
            <w:r w:rsidRPr="00224B80">
              <w:rPr>
                <w:sz w:val="20"/>
                <w:szCs w:val="22"/>
              </w:rPr>
              <w:t>1,056</w:t>
            </w:r>
          </w:p>
        </w:tc>
        <w:tc>
          <w:tcPr>
            <w:tcW w:w="264" w:type="pct"/>
            <w:tcBorders>
              <w:top w:val="nil"/>
              <w:left w:val="nil"/>
              <w:bottom w:val="single" w:sz="8" w:space="0" w:color="auto"/>
              <w:right w:val="single" w:sz="8" w:space="0" w:color="auto"/>
            </w:tcBorders>
            <w:shd w:val="clear" w:color="auto" w:fill="auto"/>
            <w:noWrap/>
            <w:vAlign w:val="center"/>
          </w:tcPr>
          <w:p w14:paraId="35A55AE2" w14:textId="77777777" w:rsidR="00644733" w:rsidRPr="00224B80" w:rsidRDefault="00644733" w:rsidP="00931226">
            <w:pPr>
              <w:jc w:val="center"/>
              <w:rPr>
                <w:sz w:val="20"/>
                <w:szCs w:val="22"/>
              </w:rPr>
            </w:pPr>
            <w:r w:rsidRPr="00224B80">
              <w:rPr>
                <w:sz w:val="20"/>
                <w:szCs w:val="22"/>
              </w:rPr>
              <w:t>1,095</w:t>
            </w:r>
          </w:p>
        </w:tc>
        <w:tc>
          <w:tcPr>
            <w:tcW w:w="321" w:type="pct"/>
            <w:tcBorders>
              <w:top w:val="nil"/>
              <w:left w:val="nil"/>
              <w:bottom w:val="single" w:sz="8" w:space="0" w:color="auto"/>
              <w:right w:val="single" w:sz="8" w:space="0" w:color="auto"/>
            </w:tcBorders>
            <w:shd w:val="clear" w:color="auto" w:fill="auto"/>
            <w:noWrap/>
            <w:vAlign w:val="center"/>
          </w:tcPr>
          <w:p w14:paraId="239C5C4E" w14:textId="77777777" w:rsidR="00644733" w:rsidRPr="00224B80" w:rsidRDefault="00644733" w:rsidP="00931226">
            <w:pPr>
              <w:jc w:val="center"/>
              <w:rPr>
                <w:sz w:val="20"/>
                <w:szCs w:val="22"/>
              </w:rPr>
            </w:pPr>
            <w:r w:rsidRPr="00224B80">
              <w:rPr>
                <w:sz w:val="20"/>
                <w:szCs w:val="22"/>
              </w:rPr>
              <w:t>1,037</w:t>
            </w:r>
          </w:p>
        </w:tc>
        <w:tc>
          <w:tcPr>
            <w:tcW w:w="321" w:type="pct"/>
            <w:tcBorders>
              <w:top w:val="single" w:sz="4" w:space="0" w:color="auto"/>
              <w:left w:val="single" w:sz="4" w:space="0" w:color="auto"/>
              <w:bottom w:val="single" w:sz="4" w:space="0" w:color="auto"/>
              <w:right w:val="single" w:sz="4" w:space="0" w:color="auto"/>
            </w:tcBorders>
            <w:noWrap/>
            <w:vAlign w:val="center"/>
          </w:tcPr>
          <w:p w14:paraId="408DEBC3" w14:textId="77777777" w:rsidR="00644733" w:rsidRPr="00224B80" w:rsidRDefault="00644733" w:rsidP="00931226">
            <w:pPr>
              <w:jc w:val="center"/>
              <w:rPr>
                <w:sz w:val="20"/>
                <w:szCs w:val="22"/>
              </w:rPr>
            </w:pPr>
            <w:r w:rsidRPr="00224B80">
              <w:rPr>
                <w:sz w:val="20"/>
                <w:szCs w:val="22"/>
              </w:rPr>
              <w:t>1,038</w:t>
            </w:r>
          </w:p>
        </w:tc>
        <w:tc>
          <w:tcPr>
            <w:tcW w:w="321" w:type="pct"/>
            <w:tcBorders>
              <w:top w:val="single" w:sz="4" w:space="0" w:color="auto"/>
              <w:left w:val="single" w:sz="4" w:space="0" w:color="auto"/>
              <w:bottom w:val="single" w:sz="4" w:space="0" w:color="auto"/>
              <w:right w:val="single" w:sz="4" w:space="0" w:color="auto"/>
            </w:tcBorders>
            <w:noWrap/>
            <w:vAlign w:val="center"/>
          </w:tcPr>
          <w:p w14:paraId="1F9A6000" w14:textId="77777777" w:rsidR="00644733" w:rsidRPr="00224B80" w:rsidRDefault="00644733" w:rsidP="00931226">
            <w:pPr>
              <w:jc w:val="center"/>
              <w:rPr>
                <w:sz w:val="20"/>
                <w:szCs w:val="22"/>
              </w:rPr>
            </w:pPr>
            <w:r w:rsidRPr="00224B80">
              <w:rPr>
                <w:sz w:val="20"/>
                <w:szCs w:val="22"/>
              </w:rPr>
              <w:t>1,000</w:t>
            </w:r>
          </w:p>
        </w:tc>
        <w:tc>
          <w:tcPr>
            <w:tcW w:w="261" w:type="pct"/>
            <w:tcBorders>
              <w:top w:val="single" w:sz="4" w:space="0" w:color="auto"/>
              <w:left w:val="single" w:sz="4" w:space="0" w:color="auto"/>
              <w:bottom w:val="single" w:sz="4" w:space="0" w:color="auto"/>
              <w:right w:val="single" w:sz="4" w:space="0" w:color="auto"/>
            </w:tcBorders>
            <w:noWrap/>
            <w:vAlign w:val="center"/>
          </w:tcPr>
          <w:p w14:paraId="00619068" w14:textId="77777777" w:rsidR="00644733" w:rsidRPr="00224B80" w:rsidRDefault="00644733" w:rsidP="00931226">
            <w:pPr>
              <w:jc w:val="center"/>
              <w:rPr>
                <w:sz w:val="20"/>
                <w:szCs w:val="22"/>
              </w:rPr>
            </w:pPr>
            <w:r w:rsidRPr="00224B80">
              <w:rPr>
                <w:sz w:val="20"/>
                <w:szCs w:val="22"/>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39EDA64C" w14:textId="77777777" w:rsidR="00644733" w:rsidRPr="00224B80" w:rsidRDefault="00644733" w:rsidP="00931226">
            <w:pPr>
              <w:jc w:val="center"/>
              <w:rPr>
                <w:sz w:val="20"/>
                <w:szCs w:val="22"/>
              </w:rPr>
            </w:pPr>
            <w:r w:rsidRPr="00224B80">
              <w:rPr>
                <w:sz w:val="20"/>
                <w:szCs w:val="22"/>
              </w:rPr>
              <w:t>1,000</w:t>
            </w:r>
          </w:p>
        </w:tc>
        <w:tc>
          <w:tcPr>
            <w:tcW w:w="251" w:type="pct"/>
            <w:tcBorders>
              <w:top w:val="single" w:sz="4" w:space="0" w:color="auto"/>
              <w:left w:val="single" w:sz="4" w:space="0" w:color="auto"/>
              <w:bottom w:val="single" w:sz="4" w:space="0" w:color="auto"/>
              <w:right w:val="single" w:sz="4" w:space="0" w:color="auto"/>
            </w:tcBorders>
            <w:noWrap/>
            <w:vAlign w:val="center"/>
          </w:tcPr>
          <w:p w14:paraId="6D117425" w14:textId="77777777" w:rsidR="00644733" w:rsidRPr="00224B80" w:rsidRDefault="00644733" w:rsidP="00931226">
            <w:pPr>
              <w:jc w:val="center"/>
              <w:rPr>
                <w:sz w:val="20"/>
                <w:szCs w:val="22"/>
              </w:rPr>
            </w:pPr>
            <w:r w:rsidRPr="00224B80">
              <w:rPr>
                <w:sz w:val="20"/>
                <w:szCs w:val="22"/>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51A1A30E" w14:textId="77777777" w:rsidR="00644733" w:rsidRPr="00224B80" w:rsidRDefault="00644733" w:rsidP="00931226">
            <w:pPr>
              <w:jc w:val="center"/>
              <w:rPr>
                <w:sz w:val="20"/>
                <w:szCs w:val="22"/>
              </w:rPr>
            </w:pPr>
            <w:r w:rsidRPr="00224B80">
              <w:rPr>
                <w:sz w:val="20"/>
                <w:szCs w:val="22"/>
              </w:rPr>
              <w:t>1,000</w:t>
            </w:r>
          </w:p>
        </w:tc>
        <w:tc>
          <w:tcPr>
            <w:tcW w:w="311" w:type="pct"/>
            <w:tcBorders>
              <w:top w:val="single" w:sz="4" w:space="0" w:color="auto"/>
              <w:left w:val="single" w:sz="4" w:space="0" w:color="auto"/>
              <w:bottom w:val="single" w:sz="4" w:space="0" w:color="auto"/>
              <w:right w:val="single" w:sz="4" w:space="0" w:color="auto"/>
            </w:tcBorders>
            <w:noWrap/>
            <w:vAlign w:val="center"/>
          </w:tcPr>
          <w:p w14:paraId="40F9346A" w14:textId="77777777" w:rsidR="00644733" w:rsidRPr="00224B80" w:rsidRDefault="00644733" w:rsidP="00931226">
            <w:pPr>
              <w:jc w:val="center"/>
              <w:rPr>
                <w:sz w:val="20"/>
                <w:szCs w:val="22"/>
              </w:rPr>
            </w:pPr>
            <w:r w:rsidRPr="00224B80">
              <w:rPr>
                <w:sz w:val="20"/>
                <w:szCs w:val="22"/>
              </w:rPr>
              <w:t>1,000</w:t>
            </w:r>
          </w:p>
        </w:tc>
      </w:tr>
      <w:tr w:rsidR="00224B80" w:rsidRPr="00224B80" w14:paraId="7560B223"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04BF59A7" w14:textId="77777777" w:rsidR="00644733" w:rsidRPr="00224B80" w:rsidRDefault="00644733" w:rsidP="00931226">
            <w:pPr>
              <w:jc w:val="center"/>
              <w:rPr>
                <w:bCs/>
                <w:sz w:val="20"/>
                <w:szCs w:val="22"/>
              </w:rPr>
            </w:pPr>
            <w:r w:rsidRPr="00224B80">
              <w:rPr>
                <w:bCs/>
                <w:sz w:val="20"/>
                <w:szCs w:val="22"/>
              </w:rPr>
              <w:lastRenderedPageBreak/>
              <w:t>5</w:t>
            </w:r>
          </w:p>
        </w:tc>
        <w:tc>
          <w:tcPr>
            <w:tcW w:w="1064" w:type="pct"/>
            <w:tcBorders>
              <w:top w:val="single" w:sz="4" w:space="0" w:color="auto"/>
              <w:left w:val="single" w:sz="4" w:space="0" w:color="auto"/>
              <w:bottom w:val="single" w:sz="4" w:space="0" w:color="auto"/>
              <w:right w:val="single" w:sz="4" w:space="0" w:color="auto"/>
            </w:tcBorders>
            <w:vAlign w:val="center"/>
          </w:tcPr>
          <w:p w14:paraId="3BDF119E" w14:textId="77777777" w:rsidR="00644733" w:rsidRPr="00224B80" w:rsidRDefault="00644733" w:rsidP="00931226">
            <w:pPr>
              <w:rPr>
                <w:sz w:val="20"/>
                <w:szCs w:val="22"/>
              </w:rPr>
            </w:pPr>
            <w:r w:rsidRPr="00224B80">
              <w:rPr>
                <w:bCs/>
                <w:sz w:val="20"/>
                <w:szCs w:val="22"/>
              </w:rPr>
              <w:t xml:space="preserve">Индекс роста цены на услуги водоснабжения/водоотведения, </w:t>
            </w:r>
            <w:r w:rsidRPr="00224B80">
              <w:rPr>
                <w:b/>
                <w:bCs/>
                <w:i/>
                <w:iCs/>
                <w:sz w:val="20"/>
                <w:szCs w:val="22"/>
              </w:rPr>
              <w:t>I</w:t>
            </w:r>
            <w:r w:rsidRPr="00224B80">
              <w:rPr>
                <w:b/>
                <w:bCs/>
                <w:i/>
                <w:iCs/>
                <w:sz w:val="20"/>
                <w:szCs w:val="22"/>
                <w:vertAlign w:val="subscript"/>
              </w:rPr>
              <w:t>ВС/ВО</w:t>
            </w:r>
          </w:p>
        </w:tc>
        <w:tc>
          <w:tcPr>
            <w:tcW w:w="264" w:type="pct"/>
            <w:tcBorders>
              <w:top w:val="single" w:sz="4" w:space="0" w:color="auto"/>
              <w:left w:val="single" w:sz="4" w:space="0" w:color="auto"/>
              <w:bottom w:val="single" w:sz="4" w:space="0" w:color="auto"/>
              <w:right w:val="single" w:sz="4" w:space="0" w:color="auto"/>
            </w:tcBorders>
            <w:noWrap/>
            <w:vAlign w:val="center"/>
          </w:tcPr>
          <w:p w14:paraId="77B3ABD8" w14:textId="77777777" w:rsidR="00644733" w:rsidRPr="00224B80" w:rsidRDefault="00644733" w:rsidP="00931226">
            <w:pPr>
              <w:jc w:val="center"/>
              <w:rPr>
                <w:sz w:val="20"/>
                <w:szCs w:val="22"/>
              </w:rPr>
            </w:pPr>
            <w:r w:rsidRPr="00224B80">
              <w:rPr>
                <w:sz w:val="20"/>
                <w:szCs w:val="22"/>
              </w:rPr>
              <w:t>1,039</w:t>
            </w:r>
          </w:p>
        </w:tc>
        <w:tc>
          <w:tcPr>
            <w:tcW w:w="264" w:type="pct"/>
            <w:tcBorders>
              <w:top w:val="single" w:sz="4" w:space="0" w:color="auto"/>
              <w:left w:val="single" w:sz="4" w:space="0" w:color="auto"/>
              <w:bottom w:val="single" w:sz="4" w:space="0" w:color="auto"/>
              <w:right w:val="single" w:sz="4" w:space="0" w:color="auto"/>
            </w:tcBorders>
            <w:noWrap/>
            <w:vAlign w:val="center"/>
          </w:tcPr>
          <w:p w14:paraId="42D46851" w14:textId="77777777" w:rsidR="00644733" w:rsidRPr="00224B80" w:rsidRDefault="00644733" w:rsidP="00931226">
            <w:pPr>
              <w:jc w:val="center"/>
              <w:rPr>
                <w:sz w:val="20"/>
                <w:szCs w:val="22"/>
              </w:rPr>
            </w:pPr>
            <w:r w:rsidRPr="00224B80">
              <w:rPr>
                <w:sz w:val="20"/>
                <w:szCs w:val="22"/>
              </w:rPr>
              <w:t>1,042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69B2C629" w14:textId="77777777" w:rsidR="00644733" w:rsidRPr="00224B80" w:rsidRDefault="00644733" w:rsidP="00931226">
            <w:pPr>
              <w:jc w:val="center"/>
              <w:rPr>
                <w:sz w:val="20"/>
                <w:szCs w:val="22"/>
              </w:rPr>
            </w:pPr>
            <w:r w:rsidRPr="00224B80">
              <w:rPr>
                <w:sz w:val="20"/>
                <w:szCs w:val="22"/>
              </w:rPr>
              <w:t>1,043</w:t>
            </w:r>
          </w:p>
        </w:tc>
        <w:tc>
          <w:tcPr>
            <w:tcW w:w="264" w:type="pct"/>
            <w:tcBorders>
              <w:top w:val="nil"/>
              <w:left w:val="nil"/>
              <w:bottom w:val="single" w:sz="8" w:space="0" w:color="auto"/>
              <w:right w:val="single" w:sz="8" w:space="0" w:color="auto"/>
            </w:tcBorders>
            <w:shd w:val="clear" w:color="auto" w:fill="auto"/>
            <w:noWrap/>
            <w:vAlign w:val="center"/>
          </w:tcPr>
          <w:p w14:paraId="0A6911D4" w14:textId="77777777" w:rsidR="00644733" w:rsidRPr="00224B80" w:rsidRDefault="00644733" w:rsidP="00931226">
            <w:pPr>
              <w:jc w:val="center"/>
              <w:rPr>
                <w:sz w:val="20"/>
                <w:szCs w:val="22"/>
              </w:rPr>
            </w:pPr>
            <w:r w:rsidRPr="00224B80">
              <w:rPr>
                <w:sz w:val="20"/>
                <w:szCs w:val="22"/>
              </w:rPr>
              <w:t>1,044</w:t>
            </w:r>
          </w:p>
        </w:tc>
        <w:tc>
          <w:tcPr>
            <w:tcW w:w="264" w:type="pct"/>
            <w:tcBorders>
              <w:top w:val="nil"/>
              <w:left w:val="nil"/>
              <w:bottom w:val="single" w:sz="8" w:space="0" w:color="auto"/>
              <w:right w:val="single" w:sz="8" w:space="0" w:color="auto"/>
            </w:tcBorders>
            <w:shd w:val="clear" w:color="auto" w:fill="auto"/>
            <w:noWrap/>
            <w:vAlign w:val="center"/>
          </w:tcPr>
          <w:p w14:paraId="7BDD99F3" w14:textId="77777777" w:rsidR="00644733" w:rsidRPr="00224B80" w:rsidRDefault="00644733" w:rsidP="00931226">
            <w:pPr>
              <w:jc w:val="center"/>
              <w:rPr>
                <w:sz w:val="20"/>
                <w:szCs w:val="22"/>
              </w:rPr>
            </w:pPr>
            <w:r w:rsidRPr="00224B80">
              <w:rPr>
                <w:sz w:val="20"/>
                <w:szCs w:val="22"/>
              </w:rPr>
              <w:t>1,045</w:t>
            </w:r>
          </w:p>
        </w:tc>
        <w:tc>
          <w:tcPr>
            <w:tcW w:w="321" w:type="pct"/>
            <w:tcBorders>
              <w:top w:val="nil"/>
              <w:left w:val="nil"/>
              <w:bottom w:val="single" w:sz="8" w:space="0" w:color="auto"/>
              <w:right w:val="single" w:sz="8" w:space="0" w:color="auto"/>
            </w:tcBorders>
            <w:shd w:val="clear" w:color="auto" w:fill="auto"/>
            <w:noWrap/>
            <w:vAlign w:val="center"/>
          </w:tcPr>
          <w:p w14:paraId="7F67F85C" w14:textId="77777777" w:rsidR="00644733" w:rsidRPr="00224B80" w:rsidRDefault="00644733" w:rsidP="00931226">
            <w:pPr>
              <w:jc w:val="center"/>
              <w:rPr>
                <w:sz w:val="20"/>
                <w:szCs w:val="22"/>
              </w:rPr>
            </w:pPr>
            <w:r w:rsidRPr="00224B80">
              <w:rPr>
                <w:sz w:val="20"/>
                <w:szCs w:val="22"/>
              </w:rPr>
              <w:t>1,028</w:t>
            </w:r>
          </w:p>
        </w:tc>
        <w:tc>
          <w:tcPr>
            <w:tcW w:w="321" w:type="pct"/>
            <w:tcBorders>
              <w:top w:val="single" w:sz="4" w:space="0" w:color="auto"/>
              <w:left w:val="single" w:sz="4" w:space="0" w:color="auto"/>
              <w:bottom w:val="single" w:sz="4" w:space="0" w:color="auto"/>
              <w:right w:val="single" w:sz="4" w:space="0" w:color="auto"/>
            </w:tcBorders>
            <w:noWrap/>
            <w:vAlign w:val="center"/>
          </w:tcPr>
          <w:p w14:paraId="52AFCFA4" w14:textId="77777777" w:rsidR="00644733" w:rsidRPr="00224B80" w:rsidRDefault="00644733" w:rsidP="00931226">
            <w:pPr>
              <w:jc w:val="center"/>
              <w:rPr>
                <w:sz w:val="20"/>
                <w:szCs w:val="22"/>
              </w:rPr>
            </w:pPr>
            <w:r w:rsidRPr="00224B80">
              <w:rPr>
                <w:sz w:val="20"/>
                <w:szCs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3DBDA7E9" w14:textId="77777777" w:rsidR="00644733" w:rsidRPr="00224B80" w:rsidRDefault="00644733" w:rsidP="00931226">
            <w:pPr>
              <w:jc w:val="center"/>
              <w:rPr>
                <w:sz w:val="20"/>
                <w:szCs w:val="22"/>
              </w:rPr>
            </w:pPr>
            <w:r w:rsidRPr="00224B80">
              <w:rPr>
                <w:sz w:val="20"/>
                <w:szCs w:val="22"/>
              </w:rPr>
              <w:t>1,027</w:t>
            </w:r>
          </w:p>
        </w:tc>
        <w:tc>
          <w:tcPr>
            <w:tcW w:w="261" w:type="pct"/>
            <w:tcBorders>
              <w:top w:val="single" w:sz="4" w:space="0" w:color="auto"/>
              <w:left w:val="single" w:sz="4" w:space="0" w:color="auto"/>
              <w:bottom w:val="single" w:sz="4" w:space="0" w:color="auto"/>
              <w:right w:val="single" w:sz="4" w:space="0" w:color="auto"/>
            </w:tcBorders>
            <w:noWrap/>
            <w:vAlign w:val="center"/>
          </w:tcPr>
          <w:p w14:paraId="2FDF6D9D" w14:textId="77777777" w:rsidR="00644733" w:rsidRPr="00224B80" w:rsidRDefault="00644733" w:rsidP="00931226">
            <w:pPr>
              <w:jc w:val="center"/>
              <w:rPr>
                <w:sz w:val="20"/>
                <w:szCs w:val="22"/>
              </w:rPr>
            </w:pPr>
            <w:r w:rsidRPr="00224B80">
              <w:rPr>
                <w:sz w:val="20"/>
                <w:szCs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297CDCF4" w14:textId="77777777" w:rsidR="00644733" w:rsidRPr="00224B80" w:rsidRDefault="00644733" w:rsidP="00931226">
            <w:pPr>
              <w:jc w:val="center"/>
              <w:rPr>
                <w:sz w:val="20"/>
                <w:szCs w:val="22"/>
              </w:rPr>
            </w:pPr>
            <w:r w:rsidRPr="00224B80">
              <w:rPr>
                <w:sz w:val="20"/>
                <w:szCs w:val="22"/>
              </w:rPr>
              <w:t>1,027</w:t>
            </w:r>
          </w:p>
        </w:tc>
        <w:tc>
          <w:tcPr>
            <w:tcW w:w="251" w:type="pct"/>
            <w:tcBorders>
              <w:top w:val="single" w:sz="4" w:space="0" w:color="auto"/>
              <w:left w:val="single" w:sz="4" w:space="0" w:color="auto"/>
              <w:bottom w:val="single" w:sz="4" w:space="0" w:color="auto"/>
              <w:right w:val="single" w:sz="4" w:space="0" w:color="auto"/>
            </w:tcBorders>
            <w:noWrap/>
            <w:vAlign w:val="center"/>
          </w:tcPr>
          <w:p w14:paraId="363549F8" w14:textId="77777777" w:rsidR="00644733" w:rsidRPr="00224B80" w:rsidRDefault="00644733" w:rsidP="00931226">
            <w:pPr>
              <w:jc w:val="center"/>
              <w:rPr>
                <w:sz w:val="20"/>
                <w:szCs w:val="22"/>
              </w:rPr>
            </w:pPr>
            <w:r w:rsidRPr="00224B80">
              <w:rPr>
                <w:sz w:val="20"/>
                <w:szCs w:val="22"/>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356373F4" w14:textId="77777777" w:rsidR="00644733" w:rsidRPr="00224B80" w:rsidRDefault="00644733" w:rsidP="00931226">
            <w:pPr>
              <w:jc w:val="center"/>
              <w:rPr>
                <w:sz w:val="20"/>
                <w:szCs w:val="22"/>
              </w:rPr>
            </w:pPr>
            <w:r w:rsidRPr="00224B80">
              <w:rPr>
                <w:sz w:val="20"/>
                <w:szCs w:val="22"/>
              </w:rPr>
              <w:t>1,027</w:t>
            </w:r>
          </w:p>
        </w:tc>
        <w:tc>
          <w:tcPr>
            <w:tcW w:w="311" w:type="pct"/>
            <w:tcBorders>
              <w:top w:val="single" w:sz="4" w:space="0" w:color="auto"/>
              <w:left w:val="single" w:sz="4" w:space="0" w:color="auto"/>
              <w:bottom w:val="single" w:sz="4" w:space="0" w:color="auto"/>
              <w:right w:val="single" w:sz="4" w:space="0" w:color="auto"/>
            </w:tcBorders>
            <w:noWrap/>
            <w:vAlign w:val="center"/>
          </w:tcPr>
          <w:p w14:paraId="43642EB5" w14:textId="77777777" w:rsidR="00644733" w:rsidRPr="00224B80" w:rsidRDefault="00644733" w:rsidP="00931226">
            <w:pPr>
              <w:jc w:val="center"/>
              <w:rPr>
                <w:sz w:val="20"/>
                <w:szCs w:val="22"/>
              </w:rPr>
            </w:pPr>
            <w:r w:rsidRPr="00224B80">
              <w:rPr>
                <w:sz w:val="20"/>
                <w:szCs w:val="22"/>
              </w:rPr>
              <w:t>1,027</w:t>
            </w:r>
          </w:p>
        </w:tc>
      </w:tr>
      <w:tr w:rsidR="00644733" w:rsidRPr="00224B80" w14:paraId="6BA5428A" w14:textId="77777777" w:rsidTr="00931226">
        <w:tc>
          <w:tcPr>
            <w:tcW w:w="188" w:type="pct"/>
            <w:tcBorders>
              <w:top w:val="single" w:sz="4" w:space="0" w:color="auto"/>
              <w:left w:val="single" w:sz="4" w:space="0" w:color="auto"/>
              <w:bottom w:val="single" w:sz="4" w:space="0" w:color="auto"/>
              <w:right w:val="single" w:sz="4" w:space="0" w:color="auto"/>
            </w:tcBorders>
            <w:vAlign w:val="center"/>
          </w:tcPr>
          <w:p w14:paraId="199EE77F" w14:textId="77777777" w:rsidR="00644733" w:rsidRPr="00224B80" w:rsidRDefault="00644733" w:rsidP="00931226">
            <w:pPr>
              <w:jc w:val="center"/>
              <w:rPr>
                <w:bCs/>
                <w:sz w:val="20"/>
                <w:szCs w:val="22"/>
              </w:rPr>
            </w:pPr>
            <w:r w:rsidRPr="00224B80">
              <w:rPr>
                <w:bCs/>
                <w:sz w:val="20"/>
                <w:szCs w:val="22"/>
              </w:rPr>
              <w:t>6</w:t>
            </w:r>
          </w:p>
        </w:tc>
        <w:tc>
          <w:tcPr>
            <w:tcW w:w="1064" w:type="pct"/>
            <w:tcBorders>
              <w:top w:val="single" w:sz="4" w:space="0" w:color="auto"/>
              <w:left w:val="single" w:sz="4" w:space="0" w:color="auto"/>
              <w:bottom w:val="single" w:sz="4" w:space="0" w:color="auto"/>
              <w:right w:val="single" w:sz="4" w:space="0" w:color="auto"/>
            </w:tcBorders>
            <w:vAlign w:val="center"/>
          </w:tcPr>
          <w:p w14:paraId="0023B381" w14:textId="77777777" w:rsidR="00644733" w:rsidRPr="00224B80" w:rsidRDefault="00644733" w:rsidP="00931226">
            <w:pPr>
              <w:rPr>
                <w:sz w:val="20"/>
                <w:szCs w:val="22"/>
              </w:rPr>
            </w:pPr>
            <w:r w:rsidRPr="00224B80">
              <w:rPr>
                <w:bCs/>
                <w:sz w:val="20"/>
                <w:szCs w:val="22"/>
              </w:rPr>
              <w:t xml:space="preserve">Индекс роста цены на покупную тепловую энергию, </w:t>
            </w:r>
            <w:r w:rsidRPr="00224B80">
              <w:rPr>
                <w:b/>
                <w:bCs/>
                <w:i/>
                <w:iCs/>
                <w:sz w:val="20"/>
                <w:szCs w:val="22"/>
              </w:rPr>
              <w:t>I</w:t>
            </w:r>
            <w:r w:rsidRPr="00224B80">
              <w:rPr>
                <w:b/>
                <w:bCs/>
                <w:i/>
                <w:iCs/>
                <w:sz w:val="20"/>
                <w:szCs w:val="22"/>
                <w:vertAlign w:val="subscript"/>
              </w:rPr>
              <w:t>ТЭ,i</w:t>
            </w:r>
          </w:p>
        </w:tc>
        <w:tc>
          <w:tcPr>
            <w:tcW w:w="264" w:type="pct"/>
            <w:tcBorders>
              <w:top w:val="single" w:sz="4" w:space="0" w:color="auto"/>
              <w:left w:val="single" w:sz="4" w:space="0" w:color="auto"/>
              <w:bottom w:val="single" w:sz="4" w:space="0" w:color="auto"/>
              <w:right w:val="single" w:sz="4" w:space="0" w:color="auto"/>
            </w:tcBorders>
            <w:noWrap/>
            <w:vAlign w:val="center"/>
          </w:tcPr>
          <w:p w14:paraId="74AA1076" w14:textId="77777777" w:rsidR="00644733" w:rsidRPr="00224B80" w:rsidRDefault="00644733" w:rsidP="00931226">
            <w:pPr>
              <w:jc w:val="center"/>
              <w:rPr>
                <w:sz w:val="20"/>
                <w:szCs w:val="22"/>
              </w:rPr>
            </w:pPr>
            <w:r w:rsidRPr="00224B80">
              <w:rPr>
                <w:sz w:val="20"/>
                <w:szCs w:val="22"/>
              </w:rPr>
              <w:t>1,148</w:t>
            </w:r>
          </w:p>
        </w:tc>
        <w:tc>
          <w:tcPr>
            <w:tcW w:w="264" w:type="pct"/>
            <w:tcBorders>
              <w:top w:val="single" w:sz="4" w:space="0" w:color="auto"/>
              <w:left w:val="single" w:sz="4" w:space="0" w:color="auto"/>
              <w:bottom w:val="single" w:sz="4" w:space="0" w:color="auto"/>
              <w:right w:val="single" w:sz="4" w:space="0" w:color="auto"/>
            </w:tcBorders>
            <w:noWrap/>
            <w:vAlign w:val="center"/>
          </w:tcPr>
          <w:p w14:paraId="3B466C57" w14:textId="77777777" w:rsidR="00644733" w:rsidRPr="00224B80" w:rsidRDefault="00644733" w:rsidP="00931226">
            <w:pPr>
              <w:jc w:val="center"/>
              <w:rPr>
                <w:sz w:val="20"/>
                <w:szCs w:val="22"/>
              </w:rPr>
            </w:pPr>
            <w:r w:rsidRPr="00224B80">
              <w:rPr>
                <w:sz w:val="20"/>
                <w:szCs w:val="22"/>
              </w:rPr>
              <w:t>1,139</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17B71602" w14:textId="77777777" w:rsidR="00644733" w:rsidRPr="00224B80" w:rsidRDefault="00644733" w:rsidP="00931226">
            <w:pPr>
              <w:jc w:val="center"/>
              <w:rPr>
                <w:sz w:val="20"/>
                <w:szCs w:val="22"/>
              </w:rPr>
            </w:pPr>
            <w:r w:rsidRPr="00224B80">
              <w:rPr>
                <w:sz w:val="20"/>
                <w:szCs w:val="22"/>
              </w:rPr>
              <w:t>1,045</w:t>
            </w:r>
          </w:p>
        </w:tc>
        <w:tc>
          <w:tcPr>
            <w:tcW w:w="264" w:type="pct"/>
            <w:tcBorders>
              <w:top w:val="nil"/>
              <w:left w:val="nil"/>
              <w:bottom w:val="single" w:sz="8" w:space="0" w:color="auto"/>
              <w:right w:val="single" w:sz="8" w:space="0" w:color="auto"/>
            </w:tcBorders>
            <w:shd w:val="clear" w:color="auto" w:fill="auto"/>
            <w:noWrap/>
            <w:vAlign w:val="center"/>
          </w:tcPr>
          <w:p w14:paraId="65D3FA61" w14:textId="77777777" w:rsidR="00644733" w:rsidRPr="00224B80" w:rsidRDefault="00644733" w:rsidP="00931226">
            <w:pPr>
              <w:jc w:val="center"/>
              <w:rPr>
                <w:sz w:val="20"/>
                <w:szCs w:val="22"/>
              </w:rPr>
            </w:pPr>
            <w:r w:rsidRPr="00224B80">
              <w:rPr>
                <w:sz w:val="20"/>
                <w:szCs w:val="22"/>
              </w:rPr>
              <w:t>1,064</w:t>
            </w:r>
          </w:p>
        </w:tc>
        <w:tc>
          <w:tcPr>
            <w:tcW w:w="264" w:type="pct"/>
            <w:tcBorders>
              <w:top w:val="nil"/>
              <w:left w:val="nil"/>
              <w:bottom w:val="single" w:sz="8" w:space="0" w:color="auto"/>
              <w:right w:val="single" w:sz="8" w:space="0" w:color="auto"/>
            </w:tcBorders>
            <w:shd w:val="clear" w:color="auto" w:fill="auto"/>
            <w:noWrap/>
            <w:vAlign w:val="center"/>
          </w:tcPr>
          <w:p w14:paraId="10394929" w14:textId="77777777" w:rsidR="00644733" w:rsidRPr="00224B80" w:rsidRDefault="00644733" w:rsidP="00931226">
            <w:pPr>
              <w:jc w:val="center"/>
              <w:rPr>
                <w:sz w:val="20"/>
                <w:szCs w:val="22"/>
              </w:rPr>
            </w:pPr>
            <w:r w:rsidRPr="00224B80">
              <w:rPr>
                <w:sz w:val="20"/>
                <w:szCs w:val="22"/>
              </w:rPr>
              <w:t>1,044</w:t>
            </w:r>
          </w:p>
        </w:tc>
        <w:tc>
          <w:tcPr>
            <w:tcW w:w="321" w:type="pct"/>
            <w:tcBorders>
              <w:top w:val="nil"/>
              <w:left w:val="nil"/>
              <w:bottom w:val="single" w:sz="8" w:space="0" w:color="auto"/>
              <w:right w:val="single" w:sz="8" w:space="0" w:color="auto"/>
            </w:tcBorders>
            <w:shd w:val="clear" w:color="auto" w:fill="auto"/>
            <w:noWrap/>
            <w:vAlign w:val="center"/>
          </w:tcPr>
          <w:p w14:paraId="00B86F48" w14:textId="77777777" w:rsidR="00644733" w:rsidRPr="00224B80" w:rsidRDefault="00644733" w:rsidP="00931226">
            <w:pPr>
              <w:jc w:val="center"/>
              <w:rPr>
                <w:sz w:val="20"/>
                <w:szCs w:val="22"/>
              </w:rPr>
            </w:pPr>
            <w:r w:rsidRPr="00224B80">
              <w:rPr>
                <w:sz w:val="20"/>
                <w:szCs w:val="22"/>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3E91D846" w14:textId="77777777" w:rsidR="00644733" w:rsidRPr="00224B80" w:rsidRDefault="00644733" w:rsidP="00931226">
            <w:pPr>
              <w:jc w:val="center"/>
              <w:rPr>
                <w:sz w:val="20"/>
                <w:szCs w:val="22"/>
              </w:rPr>
            </w:pPr>
            <w:r w:rsidRPr="00224B80">
              <w:rPr>
                <w:sz w:val="20"/>
                <w:szCs w:val="22"/>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7C22DB54" w14:textId="77777777" w:rsidR="00644733" w:rsidRPr="00224B80" w:rsidRDefault="00644733" w:rsidP="00931226">
            <w:pPr>
              <w:jc w:val="center"/>
              <w:rPr>
                <w:sz w:val="20"/>
                <w:szCs w:val="22"/>
              </w:rPr>
            </w:pPr>
            <w:r w:rsidRPr="00224B80">
              <w:rPr>
                <w:sz w:val="20"/>
                <w:szCs w:val="22"/>
              </w:rPr>
              <w:t>1,023</w:t>
            </w:r>
          </w:p>
        </w:tc>
        <w:tc>
          <w:tcPr>
            <w:tcW w:w="261" w:type="pct"/>
            <w:tcBorders>
              <w:top w:val="single" w:sz="4" w:space="0" w:color="auto"/>
              <w:left w:val="single" w:sz="4" w:space="0" w:color="auto"/>
              <w:bottom w:val="single" w:sz="4" w:space="0" w:color="auto"/>
              <w:right w:val="single" w:sz="4" w:space="0" w:color="auto"/>
            </w:tcBorders>
            <w:noWrap/>
            <w:vAlign w:val="center"/>
          </w:tcPr>
          <w:p w14:paraId="60453261" w14:textId="77777777" w:rsidR="00644733" w:rsidRPr="00224B80" w:rsidRDefault="00644733" w:rsidP="00931226">
            <w:pPr>
              <w:jc w:val="center"/>
              <w:rPr>
                <w:sz w:val="20"/>
                <w:szCs w:val="22"/>
              </w:rPr>
            </w:pPr>
            <w:r w:rsidRPr="00224B80">
              <w:rPr>
                <w:sz w:val="20"/>
                <w:szCs w:val="22"/>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59AA9FA9" w14:textId="77777777" w:rsidR="00644733" w:rsidRPr="00224B80" w:rsidRDefault="00644733" w:rsidP="00931226">
            <w:pPr>
              <w:jc w:val="center"/>
              <w:rPr>
                <w:sz w:val="20"/>
                <w:szCs w:val="22"/>
              </w:rPr>
            </w:pPr>
            <w:r w:rsidRPr="00224B80">
              <w:rPr>
                <w:sz w:val="20"/>
                <w:szCs w:val="22"/>
              </w:rPr>
              <w:t>1,039</w:t>
            </w:r>
          </w:p>
        </w:tc>
        <w:tc>
          <w:tcPr>
            <w:tcW w:w="251" w:type="pct"/>
            <w:tcBorders>
              <w:top w:val="single" w:sz="4" w:space="0" w:color="auto"/>
              <w:left w:val="single" w:sz="4" w:space="0" w:color="auto"/>
              <w:bottom w:val="single" w:sz="4" w:space="0" w:color="auto"/>
              <w:right w:val="single" w:sz="4" w:space="0" w:color="auto"/>
            </w:tcBorders>
            <w:noWrap/>
            <w:vAlign w:val="center"/>
          </w:tcPr>
          <w:p w14:paraId="01BBE9DE" w14:textId="77777777" w:rsidR="00644733" w:rsidRPr="00224B80" w:rsidRDefault="00644733" w:rsidP="00931226">
            <w:pPr>
              <w:jc w:val="center"/>
              <w:rPr>
                <w:sz w:val="20"/>
                <w:szCs w:val="22"/>
              </w:rPr>
            </w:pPr>
            <w:r w:rsidRPr="00224B80">
              <w:rPr>
                <w:sz w:val="20"/>
                <w:szCs w:val="22"/>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2107AA77" w14:textId="77777777" w:rsidR="00644733" w:rsidRPr="00224B80" w:rsidRDefault="00644733" w:rsidP="00931226">
            <w:pPr>
              <w:jc w:val="center"/>
              <w:rPr>
                <w:sz w:val="20"/>
                <w:szCs w:val="22"/>
              </w:rPr>
            </w:pPr>
            <w:r w:rsidRPr="00224B80">
              <w:rPr>
                <w:sz w:val="20"/>
                <w:szCs w:val="22"/>
              </w:rPr>
              <w:t>1,023</w:t>
            </w:r>
          </w:p>
        </w:tc>
        <w:tc>
          <w:tcPr>
            <w:tcW w:w="311" w:type="pct"/>
            <w:tcBorders>
              <w:top w:val="single" w:sz="4" w:space="0" w:color="auto"/>
              <w:left w:val="single" w:sz="4" w:space="0" w:color="auto"/>
              <w:bottom w:val="single" w:sz="4" w:space="0" w:color="auto"/>
              <w:right w:val="single" w:sz="4" w:space="0" w:color="auto"/>
            </w:tcBorders>
            <w:noWrap/>
            <w:vAlign w:val="center"/>
          </w:tcPr>
          <w:p w14:paraId="3E234F48" w14:textId="77777777" w:rsidR="00644733" w:rsidRPr="00224B80" w:rsidRDefault="00644733" w:rsidP="00931226">
            <w:pPr>
              <w:jc w:val="center"/>
              <w:rPr>
                <w:sz w:val="20"/>
                <w:szCs w:val="22"/>
              </w:rPr>
            </w:pPr>
            <w:r w:rsidRPr="00224B80">
              <w:rPr>
                <w:sz w:val="20"/>
                <w:szCs w:val="22"/>
              </w:rPr>
              <w:t>1,039</w:t>
            </w:r>
          </w:p>
        </w:tc>
      </w:tr>
      <w:bookmarkEnd w:id="572"/>
    </w:tbl>
    <w:p w14:paraId="142EFE48" w14:textId="77777777" w:rsidR="00B23B3A" w:rsidRPr="00224B80" w:rsidRDefault="00B23B3A" w:rsidP="0006129B"/>
    <w:p w14:paraId="3A1BFB00" w14:textId="77777777" w:rsidR="00E3107E" w:rsidRPr="00224B80" w:rsidRDefault="00E3107E" w:rsidP="005F7EBA">
      <w:pPr>
        <w:pStyle w:val="Affa"/>
        <w:rPr>
          <w:rStyle w:val="ed"/>
          <w:szCs w:val="24"/>
        </w:rPr>
      </w:pPr>
      <w:bookmarkStart w:id="574" w:name="_Hlk162689355"/>
      <w:r w:rsidRPr="00224B80">
        <w:t>Тарифно-балансов</w:t>
      </w:r>
      <w:r w:rsidR="00414BF6" w:rsidRPr="00224B80">
        <w:t>ые</w:t>
      </w:r>
      <w:r w:rsidRPr="00224B80">
        <w:t xml:space="preserve"> модел</w:t>
      </w:r>
      <w:r w:rsidR="00414BF6" w:rsidRPr="00224B80">
        <w:t>и</w:t>
      </w:r>
      <w:r w:rsidRPr="00224B80">
        <w:t xml:space="preserve"> т</w:t>
      </w:r>
      <w:r w:rsidRPr="00224B80">
        <w:rPr>
          <w:rStyle w:val="ed"/>
          <w:szCs w:val="24"/>
        </w:rPr>
        <w:t>еплоснабжения потребителей по каждой системе те</w:t>
      </w:r>
      <w:r w:rsidR="00DA4A49" w:rsidRPr="00224B80">
        <w:rPr>
          <w:rStyle w:val="ed"/>
          <w:szCs w:val="24"/>
        </w:rPr>
        <w:t>плоснабжения приведен</w:t>
      </w:r>
      <w:r w:rsidR="00414BF6" w:rsidRPr="00224B80">
        <w:rPr>
          <w:rStyle w:val="ed"/>
          <w:szCs w:val="24"/>
        </w:rPr>
        <w:t>ы</w:t>
      </w:r>
      <w:r w:rsidR="00DA4A49" w:rsidRPr="00224B80">
        <w:rPr>
          <w:rStyle w:val="ed"/>
          <w:szCs w:val="24"/>
        </w:rPr>
        <w:t xml:space="preserve"> в таблиц</w:t>
      </w:r>
      <w:r w:rsidR="00E24ADD" w:rsidRPr="00224B80">
        <w:rPr>
          <w:rStyle w:val="ed"/>
          <w:szCs w:val="24"/>
        </w:rPr>
        <w:t>е</w:t>
      </w:r>
      <w:r w:rsidR="00DA4A49" w:rsidRPr="00224B80">
        <w:rPr>
          <w:rStyle w:val="ed"/>
          <w:szCs w:val="24"/>
        </w:rPr>
        <w:t xml:space="preserve"> </w:t>
      </w:r>
      <w:r w:rsidR="00414BF6" w:rsidRPr="00224B80">
        <w:rPr>
          <w:rStyle w:val="ed"/>
          <w:szCs w:val="24"/>
        </w:rPr>
        <w:t>ниже</w:t>
      </w:r>
      <w:r w:rsidRPr="00224B80">
        <w:rPr>
          <w:rStyle w:val="ed"/>
          <w:szCs w:val="24"/>
        </w:rPr>
        <w:t>.</w:t>
      </w:r>
    </w:p>
    <w:p w14:paraId="0F9E2811" w14:textId="77777777" w:rsidR="00B23B3A" w:rsidRPr="00224B80" w:rsidRDefault="00B23B3A" w:rsidP="0006129B">
      <w:pPr>
        <w:rPr>
          <w:rStyle w:val="ed"/>
        </w:rPr>
      </w:pPr>
      <w:bookmarkStart w:id="575" w:name="_Hlk206147746"/>
      <w:bookmarkStart w:id="576" w:name="_Hlk169019263"/>
    </w:p>
    <w:p w14:paraId="622A2ABC" w14:textId="1F2B2BE3" w:rsidR="00E3107E" w:rsidRPr="00224B80" w:rsidRDefault="00604483" w:rsidP="00044B6F">
      <w:pPr>
        <w:pStyle w:val="aff8"/>
        <w:rPr>
          <w:rStyle w:val="ed"/>
          <w:szCs w:val="24"/>
        </w:rPr>
      </w:pPr>
      <w:bookmarkStart w:id="577" w:name="_Hlk170734201"/>
      <w:bookmarkStart w:id="578" w:name="_Hlk158358196"/>
      <w:r w:rsidRPr="00224B80">
        <w:rPr>
          <w:szCs w:val="24"/>
        </w:rPr>
        <w:t xml:space="preserve">Таблица </w:t>
      </w:r>
      <w:r w:rsidRPr="00224B80">
        <w:rPr>
          <w:szCs w:val="24"/>
        </w:rPr>
        <w:fldChar w:fldCharType="begin"/>
      </w:r>
      <w:r w:rsidRPr="00224B80">
        <w:rPr>
          <w:szCs w:val="24"/>
        </w:rPr>
        <w:instrText xml:space="preserve"> SEQ Таблица \* ARABIC </w:instrText>
      </w:r>
      <w:r w:rsidRPr="00224B80">
        <w:rPr>
          <w:szCs w:val="24"/>
        </w:rPr>
        <w:fldChar w:fldCharType="separate"/>
      </w:r>
      <w:r w:rsidR="00224B80" w:rsidRPr="00224B80">
        <w:rPr>
          <w:noProof/>
          <w:szCs w:val="24"/>
        </w:rPr>
        <w:t>55</w:t>
      </w:r>
      <w:r w:rsidRPr="00224B80">
        <w:rPr>
          <w:noProof/>
          <w:szCs w:val="24"/>
        </w:rPr>
        <w:fldChar w:fldCharType="end"/>
      </w:r>
      <w:r w:rsidRPr="00224B80">
        <w:rPr>
          <w:szCs w:val="24"/>
        </w:rPr>
        <w:t xml:space="preserve"> </w:t>
      </w:r>
      <w:r w:rsidR="00E3107E" w:rsidRPr="00224B80">
        <w:rPr>
          <w:szCs w:val="24"/>
        </w:rPr>
        <w:t>- Тарифно-балансовые модели т</w:t>
      </w:r>
      <w:r w:rsidR="00E3107E" w:rsidRPr="00224B80">
        <w:rPr>
          <w:rStyle w:val="ed"/>
          <w:szCs w:val="24"/>
        </w:rPr>
        <w:t>еплоснабжения потребителей</w:t>
      </w:r>
      <w:r w:rsidR="00FB2944" w:rsidRPr="00224B80">
        <w:rPr>
          <w:rStyle w:val="ed"/>
          <w:szCs w:val="24"/>
        </w:rPr>
        <w:t xml:space="preserve"> </w:t>
      </w:r>
      <w:r w:rsidR="00A0190D" w:rsidRPr="00224B80">
        <w:rPr>
          <w:rStyle w:val="ed"/>
          <w:szCs w:val="24"/>
        </w:rPr>
        <w:t>ООО «Смоленскрегионтеплоэнерго»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0"/>
        <w:gridCol w:w="5255"/>
        <w:gridCol w:w="1211"/>
        <w:gridCol w:w="932"/>
        <w:gridCol w:w="932"/>
        <w:gridCol w:w="1024"/>
        <w:gridCol w:w="799"/>
        <w:gridCol w:w="1033"/>
        <w:gridCol w:w="994"/>
        <w:gridCol w:w="1024"/>
        <w:gridCol w:w="1009"/>
      </w:tblGrid>
      <w:tr w:rsidR="00224B80" w:rsidRPr="00224B80" w14:paraId="0FB04D8B" w14:textId="77777777" w:rsidTr="00224B80">
        <w:trPr>
          <w:cantSplit/>
          <w:tblHeader/>
          <w:jc w:val="center"/>
        </w:trPr>
        <w:tc>
          <w:tcPr>
            <w:tcW w:w="212" w:type="pct"/>
            <w:vAlign w:val="center"/>
          </w:tcPr>
          <w:p w14:paraId="47A69C3A" w14:textId="77777777" w:rsidR="003A0048" w:rsidRPr="00224B80" w:rsidRDefault="003A0048" w:rsidP="003A0048">
            <w:pPr>
              <w:jc w:val="center"/>
              <w:rPr>
                <w:bCs/>
                <w:sz w:val="20"/>
                <w:szCs w:val="20"/>
              </w:rPr>
            </w:pPr>
            <w:bookmarkStart w:id="579" w:name="_Hlk134628134"/>
            <w:bookmarkStart w:id="580" w:name="_Hlk129096926"/>
            <w:bookmarkStart w:id="581" w:name="_Hlk152665732"/>
            <w:r w:rsidRPr="00224B80">
              <w:rPr>
                <w:bCs/>
                <w:sz w:val="20"/>
                <w:szCs w:val="20"/>
              </w:rPr>
              <w:t>№ п/п</w:t>
            </w:r>
          </w:p>
        </w:tc>
        <w:tc>
          <w:tcPr>
            <w:tcW w:w="1770" w:type="pct"/>
            <w:shd w:val="clear" w:color="auto" w:fill="auto"/>
            <w:noWrap/>
            <w:vAlign w:val="center"/>
            <w:hideMark/>
          </w:tcPr>
          <w:p w14:paraId="5DC444C5" w14:textId="77777777" w:rsidR="003A0048" w:rsidRPr="00224B80" w:rsidRDefault="003A0048" w:rsidP="003A0048">
            <w:pPr>
              <w:jc w:val="center"/>
              <w:rPr>
                <w:bCs/>
                <w:sz w:val="20"/>
                <w:szCs w:val="20"/>
              </w:rPr>
            </w:pPr>
            <w:r w:rsidRPr="00224B80">
              <w:rPr>
                <w:bCs/>
                <w:sz w:val="20"/>
                <w:szCs w:val="20"/>
              </w:rPr>
              <w:t>Наименование</w:t>
            </w:r>
          </w:p>
        </w:tc>
        <w:tc>
          <w:tcPr>
            <w:tcW w:w="408" w:type="pct"/>
            <w:shd w:val="clear" w:color="auto" w:fill="auto"/>
            <w:noWrap/>
            <w:vAlign w:val="center"/>
            <w:hideMark/>
          </w:tcPr>
          <w:p w14:paraId="4D8F2264" w14:textId="77777777" w:rsidR="003A0048" w:rsidRPr="00224B80" w:rsidRDefault="003A0048" w:rsidP="003A0048">
            <w:pPr>
              <w:ind w:left="-136" w:right="-184"/>
              <w:jc w:val="center"/>
              <w:rPr>
                <w:bCs/>
                <w:sz w:val="20"/>
                <w:szCs w:val="20"/>
              </w:rPr>
            </w:pPr>
            <w:r w:rsidRPr="00224B80">
              <w:rPr>
                <w:bCs/>
                <w:sz w:val="20"/>
                <w:szCs w:val="20"/>
              </w:rPr>
              <w:t>Ед. измерения</w:t>
            </w:r>
          </w:p>
        </w:tc>
        <w:tc>
          <w:tcPr>
            <w:tcW w:w="314" w:type="pct"/>
            <w:tcBorders>
              <w:bottom w:val="single" w:sz="4" w:space="0" w:color="auto"/>
            </w:tcBorders>
            <w:shd w:val="clear" w:color="auto" w:fill="auto"/>
            <w:vAlign w:val="center"/>
          </w:tcPr>
          <w:p w14:paraId="07273497" w14:textId="03597585" w:rsidR="003A0048" w:rsidRPr="00224B80" w:rsidRDefault="003A0048" w:rsidP="003A0048">
            <w:pPr>
              <w:ind w:left="-136" w:right="-184"/>
              <w:jc w:val="center"/>
              <w:rPr>
                <w:iCs/>
                <w:sz w:val="20"/>
                <w:szCs w:val="20"/>
              </w:rPr>
            </w:pPr>
            <w:r w:rsidRPr="00224B80">
              <w:rPr>
                <w:sz w:val="22"/>
                <w:szCs w:val="22"/>
              </w:rPr>
              <w:t>2024</w:t>
            </w:r>
          </w:p>
        </w:tc>
        <w:tc>
          <w:tcPr>
            <w:tcW w:w="314" w:type="pct"/>
            <w:tcBorders>
              <w:bottom w:val="single" w:sz="4" w:space="0" w:color="auto"/>
            </w:tcBorders>
            <w:shd w:val="clear" w:color="auto" w:fill="auto"/>
            <w:noWrap/>
            <w:vAlign w:val="center"/>
          </w:tcPr>
          <w:p w14:paraId="06194BAB" w14:textId="45EB6A04" w:rsidR="003A0048" w:rsidRPr="00224B80" w:rsidRDefault="003A0048" w:rsidP="003A0048">
            <w:pPr>
              <w:ind w:left="-136" w:right="-184"/>
              <w:jc w:val="center"/>
              <w:rPr>
                <w:sz w:val="20"/>
                <w:szCs w:val="20"/>
              </w:rPr>
            </w:pPr>
            <w:r w:rsidRPr="00224B80">
              <w:rPr>
                <w:sz w:val="22"/>
                <w:szCs w:val="22"/>
              </w:rPr>
              <w:t>2025</w:t>
            </w:r>
          </w:p>
        </w:tc>
        <w:tc>
          <w:tcPr>
            <w:tcW w:w="345" w:type="pct"/>
            <w:tcBorders>
              <w:bottom w:val="single" w:sz="4" w:space="0" w:color="auto"/>
            </w:tcBorders>
            <w:shd w:val="clear" w:color="auto" w:fill="auto"/>
            <w:noWrap/>
            <w:vAlign w:val="center"/>
          </w:tcPr>
          <w:p w14:paraId="13788530" w14:textId="356EB3AE" w:rsidR="003A0048" w:rsidRPr="00224B80" w:rsidRDefault="003A0048" w:rsidP="003A0048">
            <w:pPr>
              <w:ind w:left="-136" w:right="-184"/>
              <w:jc w:val="center"/>
              <w:rPr>
                <w:sz w:val="20"/>
                <w:szCs w:val="20"/>
              </w:rPr>
            </w:pPr>
            <w:r w:rsidRPr="00224B80">
              <w:rPr>
                <w:sz w:val="22"/>
                <w:szCs w:val="22"/>
              </w:rPr>
              <w:t>2026</w:t>
            </w:r>
          </w:p>
        </w:tc>
        <w:tc>
          <w:tcPr>
            <w:tcW w:w="269" w:type="pct"/>
            <w:tcBorders>
              <w:bottom w:val="single" w:sz="4" w:space="0" w:color="auto"/>
            </w:tcBorders>
            <w:shd w:val="clear" w:color="auto" w:fill="auto"/>
            <w:noWrap/>
            <w:vAlign w:val="center"/>
          </w:tcPr>
          <w:p w14:paraId="119A4068" w14:textId="77590C16" w:rsidR="003A0048" w:rsidRPr="00224B80" w:rsidRDefault="003A0048" w:rsidP="003A0048">
            <w:pPr>
              <w:ind w:left="-136" w:right="-184"/>
              <w:jc w:val="center"/>
              <w:rPr>
                <w:sz w:val="20"/>
                <w:szCs w:val="20"/>
              </w:rPr>
            </w:pPr>
            <w:r w:rsidRPr="00224B80">
              <w:rPr>
                <w:sz w:val="22"/>
                <w:szCs w:val="22"/>
              </w:rPr>
              <w:t>2027</w:t>
            </w:r>
          </w:p>
        </w:tc>
        <w:tc>
          <w:tcPr>
            <w:tcW w:w="348" w:type="pct"/>
            <w:tcBorders>
              <w:bottom w:val="single" w:sz="4" w:space="0" w:color="auto"/>
            </w:tcBorders>
            <w:shd w:val="clear" w:color="auto" w:fill="auto"/>
            <w:noWrap/>
            <w:vAlign w:val="center"/>
          </w:tcPr>
          <w:p w14:paraId="65A59192" w14:textId="3FFD6FB5" w:rsidR="003A0048" w:rsidRPr="00224B80" w:rsidRDefault="003A0048" w:rsidP="003A0048">
            <w:pPr>
              <w:ind w:left="-136" w:right="-184"/>
              <w:jc w:val="center"/>
              <w:rPr>
                <w:sz w:val="20"/>
                <w:szCs w:val="20"/>
              </w:rPr>
            </w:pPr>
            <w:r w:rsidRPr="00224B80">
              <w:rPr>
                <w:sz w:val="22"/>
                <w:szCs w:val="22"/>
              </w:rPr>
              <w:t>2028</w:t>
            </w:r>
          </w:p>
        </w:tc>
        <w:tc>
          <w:tcPr>
            <w:tcW w:w="335" w:type="pct"/>
            <w:tcBorders>
              <w:bottom w:val="single" w:sz="4" w:space="0" w:color="auto"/>
            </w:tcBorders>
            <w:shd w:val="clear" w:color="auto" w:fill="auto"/>
            <w:noWrap/>
            <w:vAlign w:val="center"/>
          </w:tcPr>
          <w:p w14:paraId="1BCE8C4C" w14:textId="112F5929" w:rsidR="003A0048" w:rsidRPr="00224B80" w:rsidRDefault="003A0048" w:rsidP="003A0048">
            <w:pPr>
              <w:ind w:left="-136" w:right="-184"/>
              <w:jc w:val="center"/>
              <w:rPr>
                <w:sz w:val="20"/>
                <w:szCs w:val="20"/>
              </w:rPr>
            </w:pPr>
            <w:r w:rsidRPr="00224B80">
              <w:rPr>
                <w:sz w:val="22"/>
                <w:szCs w:val="22"/>
              </w:rPr>
              <w:t>2029</w:t>
            </w:r>
          </w:p>
        </w:tc>
        <w:tc>
          <w:tcPr>
            <w:tcW w:w="345" w:type="pct"/>
            <w:tcBorders>
              <w:bottom w:val="single" w:sz="4" w:space="0" w:color="auto"/>
            </w:tcBorders>
            <w:shd w:val="clear" w:color="auto" w:fill="auto"/>
            <w:noWrap/>
            <w:vAlign w:val="center"/>
          </w:tcPr>
          <w:p w14:paraId="5DE8F58E" w14:textId="19F903C0" w:rsidR="003A0048" w:rsidRPr="00224B80" w:rsidRDefault="003A0048" w:rsidP="003A0048">
            <w:pPr>
              <w:ind w:left="-136" w:right="-184"/>
              <w:jc w:val="center"/>
              <w:rPr>
                <w:sz w:val="20"/>
                <w:szCs w:val="20"/>
              </w:rPr>
            </w:pPr>
            <w:r w:rsidRPr="00224B80">
              <w:rPr>
                <w:sz w:val="22"/>
                <w:szCs w:val="22"/>
              </w:rPr>
              <w:t>2030-2035</w:t>
            </w:r>
          </w:p>
        </w:tc>
        <w:tc>
          <w:tcPr>
            <w:tcW w:w="340" w:type="pct"/>
            <w:tcBorders>
              <w:bottom w:val="single" w:sz="4" w:space="0" w:color="auto"/>
            </w:tcBorders>
            <w:shd w:val="clear" w:color="auto" w:fill="auto"/>
            <w:vAlign w:val="center"/>
          </w:tcPr>
          <w:p w14:paraId="4D214065" w14:textId="1D072E04" w:rsidR="003A0048" w:rsidRPr="00224B80" w:rsidRDefault="003A0048" w:rsidP="003A0048">
            <w:pPr>
              <w:ind w:left="-136" w:right="-184"/>
              <w:jc w:val="center"/>
              <w:rPr>
                <w:sz w:val="20"/>
                <w:szCs w:val="20"/>
              </w:rPr>
            </w:pPr>
            <w:r w:rsidRPr="00224B80">
              <w:rPr>
                <w:sz w:val="22"/>
                <w:szCs w:val="22"/>
              </w:rPr>
              <w:t>2036-2040</w:t>
            </w:r>
          </w:p>
        </w:tc>
      </w:tr>
      <w:tr w:rsidR="00224B80" w:rsidRPr="00224B80" w14:paraId="69410F83" w14:textId="77777777" w:rsidTr="00224B80">
        <w:trPr>
          <w:cantSplit/>
          <w:jc w:val="center"/>
        </w:trPr>
        <w:tc>
          <w:tcPr>
            <w:tcW w:w="212" w:type="pct"/>
            <w:vAlign w:val="center"/>
          </w:tcPr>
          <w:p w14:paraId="799B81B8" w14:textId="77777777" w:rsidR="003A0048" w:rsidRPr="00224B80" w:rsidRDefault="003A0048" w:rsidP="003A0048">
            <w:pPr>
              <w:jc w:val="center"/>
              <w:rPr>
                <w:bCs/>
                <w:sz w:val="20"/>
                <w:szCs w:val="20"/>
              </w:rPr>
            </w:pPr>
            <w:r w:rsidRPr="00224B80">
              <w:rPr>
                <w:bCs/>
                <w:sz w:val="20"/>
                <w:szCs w:val="20"/>
              </w:rPr>
              <w:t>1</w:t>
            </w:r>
          </w:p>
        </w:tc>
        <w:tc>
          <w:tcPr>
            <w:tcW w:w="1770" w:type="pct"/>
            <w:shd w:val="clear" w:color="auto" w:fill="auto"/>
            <w:noWrap/>
            <w:vAlign w:val="center"/>
            <w:hideMark/>
          </w:tcPr>
          <w:p w14:paraId="5DCC60D6" w14:textId="77777777" w:rsidR="003A0048" w:rsidRPr="00224B80" w:rsidRDefault="003A0048" w:rsidP="003A0048">
            <w:pPr>
              <w:jc w:val="left"/>
              <w:rPr>
                <w:sz w:val="20"/>
                <w:szCs w:val="20"/>
              </w:rPr>
            </w:pPr>
            <w:r w:rsidRPr="00224B80">
              <w:rPr>
                <w:sz w:val="20"/>
                <w:szCs w:val="20"/>
              </w:rPr>
              <w:t>Производство тепловой энергии</w:t>
            </w:r>
          </w:p>
        </w:tc>
        <w:tc>
          <w:tcPr>
            <w:tcW w:w="408" w:type="pct"/>
            <w:shd w:val="clear" w:color="auto" w:fill="auto"/>
            <w:noWrap/>
            <w:vAlign w:val="center"/>
            <w:hideMark/>
          </w:tcPr>
          <w:p w14:paraId="04ABC84A" w14:textId="77777777" w:rsidR="003A0048" w:rsidRPr="00224B80" w:rsidRDefault="003A0048" w:rsidP="003A0048">
            <w:pPr>
              <w:ind w:left="-136" w:right="-184"/>
              <w:jc w:val="center"/>
              <w:rPr>
                <w:sz w:val="20"/>
                <w:szCs w:val="20"/>
              </w:rPr>
            </w:pPr>
            <w:r w:rsidRPr="00224B80">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4D2F6A7E" w14:textId="605132B7" w:rsidR="003A0048" w:rsidRPr="00224B80" w:rsidRDefault="003A0048" w:rsidP="003A0048">
            <w:pPr>
              <w:ind w:left="-136" w:right="-184"/>
              <w:jc w:val="center"/>
              <w:rPr>
                <w:sz w:val="20"/>
                <w:szCs w:val="20"/>
              </w:rPr>
            </w:pPr>
            <w:r w:rsidRPr="00224B80">
              <w:rPr>
                <w:sz w:val="22"/>
                <w:szCs w:val="22"/>
              </w:rPr>
              <w:t>13422,9</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1532AD" w14:textId="5715B9EE" w:rsidR="003A0048" w:rsidRPr="00224B80" w:rsidRDefault="003A0048" w:rsidP="003A0048">
            <w:pPr>
              <w:ind w:left="-136" w:right="-184"/>
              <w:jc w:val="center"/>
              <w:rPr>
                <w:sz w:val="20"/>
                <w:szCs w:val="20"/>
              </w:rPr>
            </w:pPr>
            <w:r w:rsidRPr="00224B80">
              <w:rPr>
                <w:sz w:val="22"/>
                <w:szCs w:val="22"/>
              </w:rPr>
              <w:t>14632,8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45D496" w14:textId="1F107ADD" w:rsidR="003A0048" w:rsidRPr="00224B80" w:rsidRDefault="003A0048" w:rsidP="003A0048">
            <w:pPr>
              <w:ind w:left="-136" w:right="-184"/>
              <w:jc w:val="center"/>
              <w:rPr>
                <w:sz w:val="20"/>
                <w:szCs w:val="20"/>
              </w:rPr>
            </w:pPr>
            <w:r w:rsidRPr="00224B80">
              <w:rPr>
                <w:sz w:val="22"/>
                <w:szCs w:val="22"/>
              </w:rPr>
              <w:t>14618,5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F9721C" w14:textId="5E9421F4" w:rsidR="003A0048" w:rsidRPr="00224B80" w:rsidRDefault="003A0048" w:rsidP="003A0048">
            <w:pPr>
              <w:ind w:left="-136" w:right="-184"/>
              <w:jc w:val="center"/>
              <w:rPr>
                <w:sz w:val="20"/>
                <w:szCs w:val="20"/>
              </w:rPr>
            </w:pPr>
            <w:r w:rsidRPr="00224B80">
              <w:rPr>
                <w:sz w:val="22"/>
                <w:szCs w:val="22"/>
              </w:rPr>
              <w:t>14604,2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9B5A11" w14:textId="13F1B7E3" w:rsidR="003A0048" w:rsidRPr="00224B80" w:rsidRDefault="003A0048" w:rsidP="003A0048">
            <w:pPr>
              <w:ind w:left="-136" w:right="-184"/>
              <w:jc w:val="center"/>
              <w:rPr>
                <w:sz w:val="20"/>
                <w:szCs w:val="20"/>
              </w:rPr>
            </w:pPr>
            <w:r w:rsidRPr="00224B80">
              <w:rPr>
                <w:sz w:val="22"/>
                <w:szCs w:val="22"/>
              </w:rPr>
              <w:t>14590,0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DAF301" w14:textId="119009B5" w:rsidR="003A0048" w:rsidRPr="00224B80" w:rsidRDefault="003A0048" w:rsidP="003A0048">
            <w:pPr>
              <w:ind w:left="-136" w:right="-184"/>
              <w:jc w:val="center"/>
              <w:rPr>
                <w:sz w:val="20"/>
                <w:szCs w:val="20"/>
              </w:rPr>
            </w:pPr>
            <w:r w:rsidRPr="00224B80">
              <w:rPr>
                <w:sz w:val="22"/>
                <w:szCs w:val="22"/>
              </w:rPr>
              <w:t>14575,9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A92304" w14:textId="3A2B1AA4" w:rsidR="003A0048" w:rsidRPr="00224B80" w:rsidRDefault="003A0048" w:rsidP="003A0048">
            <w:pPr>
              <w:ind w:left="-136" w:right="-184"/>
              <w:jc w:val="center"/>
              <w:rPr>
                <w:sz w:val="20"/>
                <w:szCs w:val="20"/>
              </w:rPr>
            </w:pPr>
            <w:r w:rsidRPr="00224B80">
              <w:rPr>
                <w:sz w:val="22"/>
                <w:szCs w:val="22"/>
              </w:rPr>
              <w:t>14561,8</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3B10606" w14:textId="67B976E4" w:rsidR="003A0048" w:rsidRPr="00224B80" w:rsidRDefault="003A0048" w:rsidP="003A0048">
            <w:pPr>
              <w:ind w:left="-136" w:right="-184"/>
              <w:jc w:val="center"/>
              <w:rPr>
                <w:sz w:val="20"/>
                <w:szCs w:val="20"/>
              </w:rPr>
            </w:pPr>
            <w:r w:rsidRPr="00224B80">
              <w:rPr>
                <w:sz w:val="22"/>
                <w:szCs w:val="22"/>
              </w:rPr>
              <w:t>14561,8</w:t>
            </w:r>
          </w:p>
        </w:tc>
      </w:tr>
      <w:tr w:rsidR="00224B80" w:rsidRPr="00224B80" w14:paraId="03516423" w14:textId="77777777" w:rsidTr="00224B80">
        <w:trPr>
          <w:cantSplit/>
          <w:jc w:val="center"/>
        </w:trPr>
        <w:tc>
          <w:tcPr>
            <w:tcW w:w="212" w:type="pct"/>
            <w:vAlign w:val="center"/>
          </w:tcPr>
          <w:p w14:paraId="7FFCF937" w14:textId="77777777" w:rsidR="003A0048" w:rsidRPr="00224B80" w:rsidRDefault="003A0048" w:rsidP="003A0048">
            <w:pPr>
              <w:jc w:val="center"/>
              <w:rPr>
                <w:bCs/>
                <w:sz w:val="20"/>
                <w:szCs w:val="20"/>
              </w:rPr>
            </w:pPr>
            <w:r w:rsidRPr="00224B80">
              <w:rPr>
                <w:bCs/>
                <w:sz w:val="20"/>
                <w:szCs w:val="20"/>
              </w:rPr>
              <w:t>2</w:t>
            </w:r>
          </w:p>
        </w:tc>
        <w:tc>
          <w:tcPr>
            <w:tcW w:w="1770" w:type="pct"/>
            <w:shd w:val="clear" w:color="auto" w:fill="auto"/>
            <w:noWrap/>
            <w:vAlign w:val="center"/>
            <w:hideMark/>
          </w:tcPr>
          <w:p w14:paraId="26F1B103" w14:textId="77777777" w:rsidR="003A0048" w:rsidRPr="00224B80" w:rsidRDefault="003A0048" w:rsidP="003A0048">
            <w:pPr>
              <w:jc w:val="left"/>
              <w:rPr>
                <w:sz w:val="20"/>
                <w:szCs w:val="20"/>
              </w:rPr>
            </w:pPr>
            <w:r w:rsidRPr="00224B80">
              <w:rPr>
                <w:sz w:val="20"/>
                <w:szCs w:val="20"/>
              </w:rPr>
              <w:t>Собственные нужды</w:t>
            </w:r>
          </w:p>
        </w:tc>
        <w:tc>
          <w:tcPr>
            <w:tcW w:w="408" w:type="pct"/>
            <w:shd w:val="clear" w:color="auto" w:fill="auto"/>
            <w:noWrap/>
            <w:vAlign w:val="center"/>
            <w:hideMark/>
          </w:tcPr>
          <w:p w14:paraId="212087A6" w14:textId="77777777" w:rsidR="003A0048" w:rsidRPr="00224B80" w:rsidRDefault="003A0048" w:rsidP="003A0048">
            <w:pPr>
              <w:ind w:left="-136" w:right="-184"/>
              <w:jc w:val="center"/>
              <w:rPr>
                <w:sz w:val="20"/>
                <w:szCs w:val="20"/>
              </w:rPr>
            </w:pPr>
            <w:r w:rsidRPr="00224B80">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7800B0AF" w14:textId="5CCDC8F2" w:rsidR="003A0048" w:rsidRPr="00224B80" w:rsidRDefault="003A0048" w:rsidP="003A0048">
            <w:pPr>
              <w:ind w:left="-136" w:right="-184"/>
              <w:jc w:val="center"/>
              <w:rPr>
                <w:sz w:val="20"/>
                <w:szCs w:val="20"/>
              </w:rPr>
            </w:pPr>
            <w:r w:rsidRPr="00224B80">
              <w:rPr>
                <w:sz w:val="22"/>
                <w:szCs w:val="22"/>
              </w:rPr>
              <w:t>282,6</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87316B" w14:textId="4C212567" w:rsidR="003A0048" w:rsidRPr="00224B80" w:rsidRDefault="003A0048" w:rsidP="003A0048">
            <w:pPr>
              <w:ind w:left="-136" w:right="-184"/>
              <w:jc w:val="center"/>
              <w:rPr>
                <w:sz w:val="20"/>
                <w:szCs w:val="20"/>
              </w:rPr>
            </w:pPr>
            <w:r w:rsidRPr="00224B80">
              <w:rPr>
                <w:sz w:val="22"/>
                <w:szCs w:val="22"/>
              </w:rPr>
              <w:t>310,4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7FBBD9" w14:textId="7E512140" w:rsidR="003A0048" w:rsidRPr="00224B80" w:rsidRDefault="003A0048" w:rsidP="003A0048">
            <w:pPr>
              <w:ind w:left="-136" w:right="-184"/>
              <w:jc w:val="center"/>
              <w:rPr>
                <w:sz w:val="20"/>
                <w:szCs w:val="20"/>
              </w:rPr>
            </w:pPr>
            <w:r w:rsidRPr="00224B80">
              <w:rPr>
                <w:sz w:val="22"/>
                <w:szCs w:val="22"/>
              </w:rPr>
              <w:t>310,4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5655D6" w14:textId="004866D2" w:rsidR="003A0048" w:rsidRPr="00224B80" w:rsidRDefault="003A0048" w:rsidP="003A0048">
            <w:pPr>
              <w:ind w:left="-136" w:right="-184"/>
              <w:jc w:val="center"/>
              <w:rPr>
                <w:sz w:val="20"/>
                <w:szCs w:val="20"/>
              </w:rPr>
            </w:pPr>
            <w:r w:rsidRPr="00224B80">
              <w:rPr>
                <w:sz w:val="22"/>
                <w:szCs w:val="22"/>
              </w:rPr>
              <w:t>310,4</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27E30F" w14:textId="4EAF8686" w:rsidR="003A0048" w:rsidRPr="00224B80" w:rsidRDefault="003A0048" w:rsidP="003A0048">
            <w:pPr>
              <w:ind w:left="-136" w:right="-184"/>
              <w:jc w:val="center"/>
              <w:rPr>
                <w:sz w:val="20"/>
                <w:szCs w:val="20"/>
              </w:rPr>
            </w:pPr>
            <w:r w:rsidRPr="00224B80">
              <w:rPr>
                <w:sz w:val="22"/>
                <w:szCs w:val="22"/>
              </w:rPr>
              <w:t>310,4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3E9B14" w14:textId="3099B275" w:rsidR="003A0048" w:rsidRPr="00224B80" w:rsidRDefault="003A0048" w:rsidP="003A0048">
            <w:pPr>
              <w:ind w:left="-136" w:right="-184"/>
              <w:jc w:val="center"/>
              <w:rPr>
                <w:sz w:val="20"/>
                <w:szCs w:val="20"/>
              </w:rPr>
            </w:pPr>
            <w:r w:rsidRPr="00224B80">
              <w:rPr>
                <w:sz w:val="22"/>
                <w:szCs w:val="22"/>
              </w:rPr>
              <w:t>310,4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1D02602" w14:textId="6317880F" w:rsidR="003A0048" w:rsidRPr="00224B80" w:rsidRDefault="003A0048" w:rsidP="003A0048">
            <w:pPr>
              <w:ind w:left="-136" w:right="-184"/>
              <w:jc w:val="center"/>
              <w:rPr>
                <w:sz w:val="20"/>
                <w:szCs w:val="20"/>
              </w:rPr>
            </w:pPr>
            <w:r w:rsidRPr="00224B80">
              <w:rPr>
                <w:sz w:val="22"/>
                <w:szCs w:val="22"/>
              </w:rPr>
              <w:t>310,4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94EE91B" w14:textId="537376D0" w:rsidR="003A0048" w:rsidRPr="00224B80" w:rsidRDefault="003A0048" w:rsidP="003A0048">
            <w:pPr>
              <w:ind w:left="-136" w:right="-184"/>
              <w:jc w:val="center"/>
              <w:rPr>
                <w:sz w:val="20"/>
                <w:szCs w:val="20"/>
              </w:rPr>
            </w:pPr>
            <w:r w:rsidRPr="00224B80">
              <w:rPr>
                <w:sz w:val="22"/>
                <w:szCs w:val="22"/>
              </w:rPr>
              <w:t>310,4</w:t>
            </w:r>
          </w:p>
        </w:tc>
      </w:tr>
      <w:tr w:rsidR="00224B80" w:rsidRPr="00224B80" w14:paraId="0396EF4F" w14:textId="77777777" w:rsidTr="00224B80">
        <w:trPr>
          <w:cantSplit/>
          <w:jc w:val="center"/>
        </w:trPr>
        <w:tc>
          <w:tcPr>
            <w:tcW w:w="212" w:type="pct"/>
            <w:vAlign w:val="center"/>
          </w:tcPr>
          <w:p w14:paraId="647B5673" w14:textId="77777777" w:rsidR="003A0048" w:rsidRPr="00224B80" w:rsidRDefault="003A0048" w:rsidP="003A0048">
            <w:pPr>
              <w:jc w:val="center"/>
              <w:rPr>
                <w:bCs/>
                <w:sz w:val="20"/>
                <w:szCs w:val="20"/>
              </w:rPr>
            </w:pPr>
            <w:r w:rsidRPr="00224B80">
              <w:rPr>
                <w:bCs/>
                <w:sz w:val="20"/>
                <w:szCs w:val="20"/>
              </w:rPr>
              <w:t>3</w:t>
            </w:r>
          </w:p>
        </w:tc>
        <w:tc>
          <w:tcPr>
            <w:tcW w:w="1770" w:type="pct"/>
            <w:shd w:val="clear" w:color="auto" w:fill="auto"/>
            <w:noWrap/>
            <w:vAlign w:val="center"/>
            <w:hideMark/>
          </w:tcPr>
          <w:p w14:paraId="6AB05B69" w14:textId="77777777" w:rsidR="003A0048" w:rsidRPr="00224B80" w:rsidRDefault="003A0048" w:rsidP="003A0048">
            <w:pPr>
              <w:jc w:val="left"/>
              <w:rPr>
                <w:sz w:val="20"/>
                <w:szCs w:val="20"/>
              </w:rPr>
            </w:pPr>
            <w:r w:rsidRPr="00224B80">
              <w:rPr>
                <w:sz w:val="20"/>
                <w:szCs w:val="20"/>
              </w:rPr>
              <w:t>Потери в тепловой сети</w:t>
            </w:r>
          </w:p>
        </w:tc>
        <w:tc>
          <w:tcPr>
            <w:tcW w:w="408" w:type="pct"/>
            <w:shd w:val="clear" w:color="auto" w:fill="auto"/>
            <w:noWrap/>
            <w:vAlign w:val="center"/>
            <w:hideMark/>
          </w:tcPr>
          <w:p w14:paraId="0AAFAFA0" w14:textId="77777777" w:rsidR="003A0048" w:rsidRPr="00224B80" w:rsidRDefault="003A0048" w:rsidP="003A0048">
            <w:pPr>
              <w:ind w:left="-136" w:right="-184"/>
              <w:jc w:val="center"/>
              <w:rPr>
                <w:sz w:val="20"/>
                <w:szCs w:val="20"/>
              </w:rPr>
            </w:pPr>
            <w:r w:rsidRPr="00224B80">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10F156DC" w14:textId="4F224929" w:rsidR="003A0048" w:rsidRPr="00224B80" w:rsidRDefault="003A0048" w:rsidP="003A0048">
            <w:pPr>
              <w:ind w:left="-136" w:right="-184"/>
              <w:jc w:val="center"/>
              <w:rPr>
                <w:sz w:val="20"/>
                <w:szCs w:val="20"/>
              </w:rPr>
            </w:pPr>
            <w:r w:rsidRPr="00224B80">
              <w:rPr>
                <w:sz w:val="22"/>
                <w:szCs w:val="22"/>
              </w:rPr>
              <w:t>2917,4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9DDF36" w14:textId="2C8AC9D9" w:rsidR="003A0048" w:rsidRPr="00224B80" w:rsidRDefault="003A0048" w:rsidP="003A0048">
            <w:pPr>
              <w:ind w:left="-136" w:right="-184"/>
              <w:jc w:val="center"/>
              <w:rPr>
                <w:sz w:val="20"/>
                <w:szCs w:val="20"/>
              </w:rPr>
            </w:pPr>
            <w:r w:rsidRPr="00224B80">
              <w:rPr>
                <w:sz w:val="22"/>
                <w:szCs w:val="22"/>
              </w:rPr>
              <w:t>2888,2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488D150" w14:textId="1B829FB6" w:rsidR="003A0048" w:rsidRPr="00224B80" w:rsidRDefault="003A0048" w:rsidP="003A0048">
            <w:pPr>
              <w:ind w:left="-136" w:right="-184"/>
              <w:jc w:val="center"/>
              <w:rPr>
                <w:sz w:val="20"/>
                <w:szCs w:val="20"/>
              </w:rPr>
            </w:pPr>
            <w:r w:rsidRPr="00224B80">
              <w:rPr>
                <w:sz w:val="22"/>
                <w:szCs w:val="22"/>
              </w:rPr>
              <w:t>2873,8</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D2DAD4" w14:textId="15CF7402" w:rsidR="003A0048" w:rsidRPr="00224B80" w:rsidRDefault="003A0048" w:rsidP="003A0048">
            <w:pPr>
              <w:ind w:left="-136" w:right="-184"/>
              <w:jc w:val="center"/>
              <w:rPr>
                <w:sz w:val="20"/>
                <w:szCs w:val="20"/>
              </w:rPr>
            </w:pPr>
            <w:r w:rsidRPr="00224B80">
              <w:rPr>
                <w:sz w:val="22"/>
                <w:szCs w:val="22"/>
              </w:rPr>
              <w:t>2859,5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21DF05" w14:textId="33871737" w:rsidR="003A0048" w:rsidRPr="00224B80" w:rsidRDefault="003A0048" w:rsidP="003A0048">
            <w:pPr>
              <w:ind w:left="-136" w:right="-184"/>
              <w:jc w:val="center"/>
              <w:rPr>
                <w:sz w:val="20"/>
                <w:szCs w:val="20"/>
              </w:rPr>
            </w:pPr>
            <w:r w:rsidRPr="00224B80">
              <w:rPr>
                <w:sz w:val="22"/>
                <w:szCs w:val="22"/>
              </w:rPr>
              <w:t>2845,3</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757ACA" w14:textId="6CE9F85B" w:rsidR="003A0048" w:rsidRPr="00224B80" w:rsidRDefault="003A0048" w:rsidP="003A0048">
            <w:pPr>
              <w:ind w:left="-136" w:right="-184"/>
              <w:jc w:val="center"/>
              <w:rPr>
                <w:sz w:val="20"/>
                <w:szCs w:val="20"/>
              </w:rPr>
            </w:pPr>
            <w:r w:rsidRPr="00224B80">
              <w:rPr>
                <w:sz w:val="22"/>
                <w:szCs w:val="22"/>
              </w:rPr>
              <w:t>2831,2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F46528" w14:textId="2DB0E2E2" w:rsidR="003A0048" w:rsidRPr="00224B80" w:rsidRDefault="003A0048" w:rsidP="003A0048">
            <w:pPr>
              <w:ind w:left="-136" w:right="-184"/>
              <w:jc w:val="center"/>
              <w:rPr>
                <w:sz w:val="20"/>
                <w:szCs w:val="20"/>
              </w:rPr>
            </w:pPr>
            <w:r w:rsidRPr="00224B80">
              <w:rPr>
                <w:sz w:val="22"/>
                <w:szCs w:val="22"/>
              </w:rPr>
              <w:t>2817,2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CD99E33" w14:textId="7EB0007D" w:rsidR="003A0048" w:rsidRPr="00224B80" w:rsidRDefault="003A0048" w:rsidP="003A0048">
            <w:pPr>
              <w:ind w:left="-136" w:right="-184"/>
              <w:jc w:val="center"/>
              <w:rPr>
                <w:sz w:val="20"/>
                <w:szCs w:val="20"/>
              </w:rPr>
            </w:pPr>
            <w:r w:rsidRPr="00224B80">
              <w:rPr>
                <w:sz w:val="22"/>
                <w:szCs w:val="22"/>
              </w:rPr>
              <w:t>2817,2</w:t>
            </w:r>
          </w:p>
        </w:tc>
      </w:tr>
      <w:tr w:rsidR="00224B80" w:rsidRPr="00224B80" w14:paraId="7FB1D088" w14:textId="77777777" w:rsidTr="00224B80">
        <w:trPr>
          <w:cantSplit/>
          <w:jc w:val="center"/>
        </w:trPr>
        <w:tc>
          <w:tcPr>
            <w:tcW w:w="212" w:type="pct"/>
            <w:vAlign w:val="center"/>
          </w:tcPr>
          <w:p w14:paraId="506768F0" w14:textId="77777777" w:rsidR="003A0048" w:rsidRPr="00224B80" w:rsidRDefault="003A0048" w:rsidP="003A0048">
            <w:pPr>
              <w:jc w:val="center"/>
              <w:rPr>
                <w:bCs/>
                <w:sz w:val="20"/>
                <w:szCs w:val="20"/>
              </w:rPr>
            </w:pPr>
            <w:r w:rsidRPr="00224B80">
              <w:rPr>
                <w:bCs/>
                <w:sz w:val="20"/>
                <w:szCs w:val="20"/>
              </w:rPr>
              <w:t>4</w:t>
            </w:r>
          </w:p>
        </w:tc>
        <w:tc>
          <w:tcPr>
            <w:tcW w:w="1770" w:type="pct"/>
            <w:shd w:val="clear" w:color="auto" w:fill="auto"/>
            <w:noWrap/>
            <w:vAlign w:val="center"/>
            <w:hideMark/>
          </w:tcPr>
          <w:p w14:paraId="2A31A4B8" w14:textId="77777777" w:rsidR="003A0048" w:rsidRPr="00224B80" w:rsidRDefault="003A0048" w:rsidP="003A0048">
            <w:pPr>
              <w:jc w:val="left"/>
              <w:rPr>
                <w:sz w:val="20"/>
                <w:szCs w:val="20"/>
              </w:rPr>
            </w:pPr>
            <w:r w:rsidRPr="00224B80">
              <w:rPr>
                <w:sz w:val="20"/>
                <w:szCs w:val="20"/>
              </w:rPr>
              <w:t>Полезный отпуск</w:t>
            </w:r>
          </w:p>
        </w:tc>
        <w:tc>
          <w:tcPr>
            <w:tcW w:w="408" w:type="pct"/>
            <w:shd w:val="clear" w:color="auto" w:fill="auto"/>
            <w:noWrap/>
            <w:vAlign w:val="center"/>
            <w:hideMark/>
          </w:tcPr>
          <w:p w14:paraId="4D88DF0A" w14:textId="77777777" w:rsidR="003A0048" w:rsidRPr="00224B80" w:rsidRDefault="003A0048" w:rsidP="003A0048">
            <w:pPr>
              <w:ind w:left="-136" w:right="-184"/>
              <w:jc w:val="center"/>
              <w:rPr>
                <w:sz w:val="20"/>
                <w:szCs w:val="20"/>
              </w:rPr>
            </w:pPr>
            <w:r w:rsidRPr="00224B80">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16E16551" w14:textId="10F12691" w:rsidR="003A0048" w:rsidRPr="00224B80" w:rsidRDefault="003A0048" w:rsidP="003A0048">
            <w:pPr>
              <w:ind w:left="-136" w:right="-184"/>
              <w:jc w:val="center"/>
              <w:rPr>
                <w:sz w:val="20"/>
                <w:szCs w:val="20"/>
              </w:rPr>
            </w:pPr>
            <w:r w:rsidRPr="00224B80">
              <w:rPr>
                <w:sz w:val="22"/>
                <w:szCs w:val="22"/>
              </w:rPr>
              <w:t>10223,0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F8905E" w14:textId="41C9674D" w:rsidR="003A0048" w:rsidRPr="00224B80" w:rsidRDefault="003A0048" w:rsidP="003A0048">
            <w:pPr>
              <w:ind w:left="-136" w:right="-184"/>
              <w:jc w:val="center"/>
              <w:rPr>
                <w:sz w:val="20"/>
                <w:szCs w:val="20"/>
              </w:rPr>
            </w:pPr>
            <w:r w:rsidRPr="00224B80">
              <w:rPr>
                <w:sz w:val="22"/>
                <w:szCs w:val="22"/>
              </w:rPr>
              <w:t>11434,2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DC74BF9" w14:textId="3FF894FD" w:rsidR="003A0048" w:rsidRPr="00224B80" w:rsidRDefault="003A0048" w:rsidP="003A0048">
            <w:pPr>
              <w:ind w:left="-136" w:right="-184"/>
              <w:jc w:val="center"/>
              <w:rPr>
                <w:sz w:val="20"/>
                <w:szCs w:val="20"/>
              </w:rPr>
            </w:pPr>
            <w:r w:rsidRPr="00224B80">
              <w:rPr>
                <w:sz w:val="22"/>
                <w:szCs w:val="22"/>
              </w:rPr>
              <w:t>11434,2</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BA89E4" w14:textId="312200BE" w:rsidR="003A0048" w:rsidRPr="00224B80" w:rsidRDefault="003A0048" w:rsidP="003A0048">
            <w:pPr>
              <w:ind w:left="-136" w:right="-184"/>
              <w:jc w:val="center"/>
              <w:rPr>
                <w:sz w:val="20"/>
                <w:szCs w:val="20"/>
              </w:rPr>
            </w:pPr>
            <w:r w:rsidRPr="00224B80">
              <w:rPr>
                <w:sz w:val="22"/>
                <w:szCs w:val="22"/>
              </w:rPr>
              <w:t>11434,2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48C207" w14:textId="46B5F4FC" w:rsidR="003A0048" w:rsidRPr="00224B80" w:rsidRDefault="003A0048" w:rsidP="003A0048">
            <w:pPr>
              <w:ind w:left="-136" w:right="-184"/>
              <w:jc w:val="center"/>
              <w:rPr>
                <w:sz w:val="20"/>
                <w:szCs w:val="20"/>
              </w:rPr>
            </w:pPr>
            <w:r w:rsidRPr="00224B80">
              <w:rPr>
                <w:sz w:val="22"/>
                <w:szCs w:val="22"/>
              </w:rPr>
              <w:t>11434,2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4843FB" w14:textId="68541300" w:rsidR="003A0048" w:rsidRPr="00224B80" w:rsidRDefault="003A0048" w:rsidP="003A0048">
            <w:pPr>
              <w:ind w:left="-136" w:right="-184"/>
              <w:jc w:val="center"/>
              <w:rPr>
                <w:sz w:val="20"/>
                <w:szCs w:val="20"/>
              </w:rPr>
            </w:pPr>
            <w:r w:rsidRPr="00224B80">
              <w:rPr>
                <w:sz w:val="22"/>
                <w:szCs w:val="22"/>
              </w:rPr>
              <w:t>11434,2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64F24A" w14:textId="0398A16F" w:rsidR="003A0048" w:rsidRPr="00224B80" w:rsidRDefault="003A0048" w:rsidP="003A0048">
            <w:pPr>
              <w:ind w:left="-136" w:right="-184"/>
              <w:jc w:val="center"/>
              <w:rPr>
                <w:sz w:val="20"/>
                <w:szCs w:val="20"/>
              </w:rPr>
            </w:pPr>
            <w:r w:rsidRPr="00224B80">
              <w:rPr>
                <w:sz w:val="22"/>
                <w:szCs w:val="22"/>
              </w:rPr>
              <w:t>11434,2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CAFCF54" w14:textId="6D2276CD" w:rsidR="003A0048" w:rsidRPr="00224B80" w:rsidRDefault="003A0048" w:rsidP="003A0048">
            <w:pPr>
              <w:ind w:left="-136" w:right="-184"/>
              <w:jc w:val="center"/>
              <w:rPr>
                <w:sz w:val="20"/>
                <w:szCs w:val="20"/>
              </w:rPr>
            </w:pPr>
            <w:r w:rsidRPr="00224B80">
              <w:rPr>
                <w:sz w:val="22"/>
                <w:szCs w:val="22"/>
              </w:rPr>
              <w:t>11434,2</w:t>
            </w:r>
          </w:p>
        </w:tc>
      </w:tr>
      <w:tr w:rsidR="00224B80" w:rsidRPr="00224B80" w14:paraId="01785425" w14:textId="77777777" w:rsidTr="00224B80">
        <w:trPr>
          <w:cantSplit/>
          <w:jc w:val="center"/>
        </w:trPr>
        <w:tc>
          <w:tcPr>
            <w:tcW w:w="212" w:type="pct"/>
            <w:vAlign w:val="center"/>
          </w:tcPr>
          <w:p w14:paraId="6399FDE5" w14:textId="77777777" w:rsidR="003A0048" w:rsidRPr="00224B80" w:rsidRDefault="003A0048" w:rsidP="003A0048">
            <w:pPr>
              <w:jc w:val="center"/>
              <w:rPr>
                <w:bCs/>
                <w:sz w:val="20"/>
                <w:szCs w:val="20"/>
              </w:rPr>
            </w:pPr>
            <w:r w:rsidRPr="00224B80">
              <w:rPr>
                <w:bCs/>
                <w:sz w:val="20"/>
                <w:szCs w:val="20"/>
              </w:rPr>
              <w:t>5</w:t>
            </w:r>
          </w:p>
        </w:tc>
        <w:tc>
          <w:tcPr>
            <w:tcW w:w="1770" w:type="pct"/>
            <w:shd w:val="clear" w:color="auto" w:fill="auto"/>
            <w:noWrap/>
            <w:vAlign w:val="bottom"/>
            <w:hideMark/>
          </w:tcPr>
          <w:p w14:paraId="25AE2A36" w14:textId="77777777" w:rsidR="003A0048" w:rsidRPr="00224B80" w:rsidRDefault="003A0048" w:rsidP="003A0048">
            <w:pPr>
              <w:jc w:val="left"/>
              <w:rPr>
                <w:sz w:val="20"/>
                <w:szCs w:val="20"/>
              </w:rPr>
            </w:pPr>
            <w:r w:rsidRPr="00224B80">
              <w:rPr>
                <w:sz w:val="20"/>
                <w:szCs w:val="20"/>
              </w:rPr>
              <w:t>Себестоимость производимых товаров (оказываемых услуг) по регулируемому виду деятельности, в том числе</w:t>
            </w:r>
          </w:p>
        </w:tc>
        <w:tc>
          <w:tcPr>
            <w:tcW w:w="408" w:type="pct"/>
            <w:shd w:val="clear" w:color="auto" w:fill="auto"/>
            <w:noWrap/>
            <w:vAlign w:val="center"/>
            <w:hideMark/>
          </w:tcPr>
          <w:p w14:paraId="2596224D" w14:textId="77777777" w:rsidR="003A0048" w:rsidRPr="00224B80" w:rsidRDefault="003A0048" w:rsidP="003A0048">
            <w:pPr>
              <w:ind w:left="-136" w:right="-184"/>
              <w:jc w:val="center"/>
              <w:rPr>
                <w:sz w:val="20"/>
                <w:szCs w:val="20"/>
              </w:rPr>
            </w:pPr>
            <w:r w:rsidRPr="00224B80">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BAE9ECB" w14:textId="707B8DA6" w:rsidR="003A0048" w:rsidRPr="00224B80" w:rsidRDefault="003A0048" w:rsidP="003A0048">
            <w:pPr>
              <w:ind w:left="-136" w:right="-184"/>
              <w:jc w:val="center"/>
              <w:rPr>
                <w:sz w:val="20"/>
                <w:szCs w:val="20"/>
              </w:rPr>
            </w:pPr>
            <w:r w:rsidRPr="00224B80">
              <w:rPr>
                <w:sz w:val="22"/>
                <w:szCs w:val="22"/>
              </w:rPr>
              <w:t>24801,37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0E9BC6" w14:textId="4DF9131E" w:rsidR="003A0048" w:rsidRPr="00224B80" w:rsidRDefault="003A0048" w:rsidP="003A0048">
            <w:pPr>
              <w:ind w:left="-136" w:right="-184"/>
              <w:jc w:val="center"/>
              <w:rPr>
                <w:sz w:val="20"/>
                <w:szCs w:val="20"/>
              </w:rPr>
            </w:pPr>
            <w:r w:rsidRPr="00224B80">
              <w:rPr>
                <w:sz w:val="22"/>
                <w:szCs w:val="22"/>
              </w:rPr>
              <w:t>26438,54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7AE673" w14:textId="4C0EA7FA" w:rsidR="003A0048" w:rsidRPr="00224B80" w:rsidRDefault="003A0048" w:rsidP="003A0048">
            <w:pPr>
              <w:ind w:left="-136" w:right="-184"/>
              <w:jc w:val="center"/>
              <w:rPr>
                <w:sz w:val="20"/>
                <w:szCs w:val="20"/>
              </w:rPr>
            </w:pPr>
            <w:r w:rsidRPr="00224B80">
              <w:rPr>
                <w:sz w:val="22"/>
                <w:szCs w:val="22"/>
              </w:rPr>
              <w:t>27436,89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E7BCB7" w14:textId="191E9148" w:rsidR="003A0048" w:rsidRPr="00224B80" w:rsidRDefault="003A0048" w:rsidP="003A0048">
            <w:pPr>
              <w:ind w:left="-136" w:right="-184"/>
              <w:jc w:val="center"/>
              <w:rPr>
                <w:sz w:val="20"/>
                <w:szCs w:val="20"/>
              </w:rPr>
            </w:pPr>
            <w:r w:rsidRPr="00224B80">
              <w:rPr>
                <w:sz w:val="22"/>
                <w:szCs w:val="22"/>
              </w:rPr>
              <w:t>28390,16</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3FAABF" w14:textId="68CF7471" w:rsidR="003A0048" w:rsidRPr="00224B80" w:rsidRDefault="003A0048" w:rsidP="003A0048">
            <w:pPr>
              <w:ind w:left="-136" w:right="-184"/>
              <w:jc w:val="center"/>
              <w:rPr>
                <w:sz w:val="20"/>
                <w:szCs w:val="20"/>
              </w:rPr>
            </w:pPr>
            <w:r w:rsidRPr="00224B80">
              <w:rPr>
                <w:sz w:val="22"/>
                <w:szCs w:val="22"/>
              </w:rPr>
              <w:t>29111,22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863B60" w14:textId="659D5A4B" w:rsidR="003A0048" w:rsidRPr="00224B80" w:rsidRDefault="003A0048" w:rsidP="003A0048">
            <w:pPr>
              <w:ind w:left="-136" w:right="-184"/>
              <w:jc w:val="center"/>
              <w:rPr>
                <w:sz w:val="20"/>
                <w:szCs w:val="20"/>
              </w:rPr>
            </w:pPr>
            <w:r w:rsidRPr="00224B80">
              <w:rPr>
                <w:sz w:val="22"/>
                <w:szCs w:val="22"/>
              </w:rPr>
              <w:t>29854,07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A0B17C" w14:textId="220F8D75" w:rsidR="003A0048" w:rsidRPr="00224B80" w:rsidRDefault="003A0048" w:rsidP="003A0048">
            <w:pPr>
              <w:ind w:left="-136" w:right="-184"/>
              <w:jc w:val="center"/>
              <w:rPr>
                <w:sz w:val="20"/>
                <w:szCs w:val="20"/>
              </w:rPr>
            </w:pPr>
            <w:r w:rsidRPr="00224B80">
              <w:rPr>
                <w:sz w:val="22"/>
                <w:szCs w:val="22"/>
              </w:rPr>
              <w:t>34928,01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EC5B331" w14:textId="6060BA48" w:rsidR="003A0048" w:rsidRPr="00224B80" w:rsidRDefault="003A0048" w:rsidP="003A0048">
            <w:pPr>
              <w:ind w:left="-136" w:right="-184"/>
              <w:jc w:val="center"/>
              <w:rPr>
                <w:sz w:val="20"/>
                <w:szCs w:val="20"/>
              </w:rPr>
            </w:pPr>
            <w:r w:rsidRPr="00224B80">
              <w:rPr>
                <w:sz w:val="22"/>
                <w:szCs w:val="22"/>
              </w:rPr>
              <w:t>39933,83</w:t>
            </w:r>
          </w:p>
        </w:tc>
      </w:tr>
      <w:tr w:rsidR="00224B80" w:rsidRPr="00224B80" w14:paraId="6E45C26B" w14:textId="77777777" w:rsidTr="00224B80">
        <w:trPr>
          <w:cantSplit/>
          <w:jc w:val="center"/>
        </w:trPr>
        <w:tc>
          <w:tcPr>
            <w:tcW w:w="212" w:type="pct"/>
            <w:vAlign w:val="center"/>
          </w:tcPr>
          <w:p w14:paraId="0040ADF1" w14:textId="77777777" w:rsidR="003A0048" w:rsidRPr="00224B80" w:rsidRDefault="003A0048" w:rsidP="003A0048">
            <w:pPr>
              <w:jc w:val="center"/>
              <w:rPr>
                <w:bCs/>
                <w:sz w:val="20"/>
                <w:szCs w:val="20"/>
              </w:rPr>
            </w:pPr>
            <w:r w:rsidRPr="00224B80">
              <w:rPr>
                <w:bCs/>
                <w:sz w:val="20"/>
                <w:szCs w:val="20"/>
              </w:rPr>
              <w:t>5.1</w:t>
            </w:r>
          </w:p>
        </w:tc>
        <w:tc>
          <w:tcPr>
            <w:tcW w:w="1770" w:type="pct"/>
            <w:shd w:val="clear" w:color="auto" w:fill="auto"/>
            <w:noWrap/>
            <w:vAlign w:val="bottom"/>
            <w:hideMark/>
          </w:tcPr>
          <w:p w14:paraId="4C5DA741" w14:textId="77777777" w:rsidR="003A0048" w:rsidRPr="00224B80" w:rsidRDefault="003A0048" w:rsidP="003A0048">
            <w:pPr>
              <w:jc w:val="left"/>
              <w:rPr>
                <w:sz w:val="20"/>
                <w:szCs w:val="20"/>
              </w:rPr>
            </w:pPr>
            <w:r w:rsidRPr="00224B80">
              <w:rPr>
                <w:sz w:val="20"/>
                <w:szCs w:val="20"/>
              </w:rPr>
              <w:t>расходы на топливо</w:t>
            </w:r>
          </w:p>
        </w:tc>
        <w:tc>
          <w:tcPr>
            <w:tcW w:w="408" w:type="pct"/>
            <w:shd w:val="clear" w:color="auto" w:fill="auto"/>
            <w:noWrap/>
            <w:vAlign w:val="center"/>
            <w:hideMark/>
          </w:tcPr>
          <w:p w14:paraId="3FE65080" w14:textId="77777777" w:rsidR="003A0048" w:rsidRPr="00224B80" w:rsidRDefault="003A0048" w:rsidP="003A0048">
            <w:pPr>
              <w:ind w:left="-136" w:right="-184"/>
              <w:jc w:val="center"/>
              <w:rPr>
                <w:bCs/>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1AB1173" w14:textId="53922307" w:rsidR="003A0048" w:rsidRPr="00224B80" w:rsidRDefault="003A0048" w:rsidP="003A0048">
            <w:pPr>
              <w:ind w:left="-136" w:right="-184"/>
              <w:jc w:val="center"/>
              <w:rPr>
                <w:sz w:val="20"/>
                <w:szCs w:val="20"/>
              </w:rPr>
            </w:pPr>
            <w:r w:rsidRPr="00224B80">
              <w:rPr>
                <w:sz w:val="22"/>
                <w:szCs w:val="22"/>
              </w:rPr>
              <w:t>2045,54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C91F2E" w14:textId="1EFFFD58" w:rsidR="003A0048" w:rsidRPr="00224B80" w:rsidRDefault="003A0048" w:rsidP="003A0048">
            <w:pPr>
              <w:ind w:left="-136" w:right="-184"/>
              <w:jc w:val="center"/>
              <w:rPr>
                <w:sz w:val="20"/>
                <w:szCs w:val="20"/>
              </w:rPr>
            </w:pPr>
            <w:r w:rsidRPr="00224B80">
              <w:rPr>
                <w:sz w:val="22"/>
                <w:szCs w:val="22"/>
              </w:rPr>
              <w:t>2394,93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BDD63F" w14:textId="646832CA" w:rsidR="003A0048" w:rsidRPr="00224B80" w:rsidRDefault="003A0048" w:rsidP="003A0048">
            <w:pPr>
              <w:ind w:left="-136" w:right="-184"/>
              <w:jc w:val="center"/>
              <w:rPr>
                <w:sz w:val="20"/>
                <w:szCs w:val="20"/>
              </w:rPr>
            </w:pPr>
            <w:r w:rsidRPr="00224B80">
              <w:rPr>
                <w:sz w:val="22"/>
                <w:szCs w:val="22"/>
              </w:rPr>
              <w:t>2481,11</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D0F1A5" w14:textId="73ADC35F" w:rsidR="003A0048" w:rsidRPr="00224B80" w:rsidRDefault="003A0048" w:rsidP="003A0048">
            <w:pPr>
              <w:ind w:left="-136" w:right="-184"/>
              <w:jc w:val="center"/>
              <w:rPr>
                <w:sz w:val="20"/>
                <w:szCs w:val="20"/>
              </w:rPr>
            </w:pPr>
            <w:r w:rsidRPr="00224B80">
              <w:rPr>
                <w:sz w:val="22"/>
                <w:szCs w:val="22"/>
              </w:rPr>
              <w:t>2572,88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D34113" w14:textId="18BBE0D5" w:rsidR="003A0048" w:rsidRPr="00224B80" w:rsidRDefault="003A0048" w:rsidP="003A0048">
            <w:pPr>
              <w:ind w:left="-136" w:right="-184"/>
              <w:jc w:val="center"/>
              <w:rPr>
                <w:sz w:val="20"/>
                <w:szCs w:val="20"/>
              </w:rPr>
            </w:pPr>
            <w:r w:rsidRPr="00224B80">
              <w:rPr>
                <w:sz w:val="22"/>
                <w:szCs w:val="22"/>
              </w:rPr>
              <w:t>2570,38</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7452BC" w14:textId="5CB686D4" w:rsidR="003A0048" w:rsidRPr="00224B80" w:rsidRDefault="003A0048" w:rsidP="003A0048">
            <w:pPr>
              <w:ind w:left="-136" w:right="-184"/>
              <w:jc w:val="center"/>
              <w:rPr>
                <w:sz w:val="20"/>
                <w:szCs w:val="20"/>
              </w:rPr>
            </w:pPr>
            <w:r w:rsidRPr="00224B80">
              <w:rPr>
                <w:sz w:val="22"/>
                <w:szCs w:val="22"/>
              </w:rPr>
              <w:t>2567,89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B96F887" w14:textId="2275A3D1" w:rsidR="003A0048" w:rsidRPr="00224B80" w:rsidRDefault="003A0048" w:rsidP="003A0048">
            <w:pPr>
              <w:ind w:left="-136" w:right="-184"/>
              <w:jc w:val="center"/>
              <w:rPr>
                <w:sz w:val="20"/>
                <w:szCs w:val="20"/>
              </w:rPr>
            </w:pPr>
            <w:r w:rsidRPr="00224B80">
              <w:rPr>
                <w:sz w:val="22"/>
                <w:szCs w:val="22"/>
              </w:rPr>
              <w:t>2565,41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9C8FAAE" w14:textId="08C83EDE" w:rsidR="003A0048" w:rsidRPr="00224B80" w:rsidRDefault="003A0048" w:rsidP="003A0048">
            <w:pPr>
              <w:ind w:left="-136" w:right="-184"/>
              <w:jc w:val="center"/>
              <w:rPr>
                <w:sz w:val="20"/>
                <w:szCs w:val="20"/>
              </w:rPr>
            </w:pPr>
            <w:r w:rsidRPr="00224B80">
              <w:rPr>
                <w:sz w:val="22"/>
                <w:szCs w:val="22"/>
              </w:rPr>
              <w:t>2565,41</w:t>
            </w:r>
          </w:p>
        </w:tc>
      </w:tr>
      <w:tr w:rsidR="00224B80" w:rsidRPr="00224B80" w14:paraId="06864609" w14:textId="77777777" w:rsidTr="00224B80">
        <w:trPr>
          <w:cantSplit/>
          <w:jc w:val="center"/>
        </w:trPr>
        <w:tc>
          <w:tcPr>
            <w:tcW w:w="212" w:type="pct"/>
            <w:vAlign w:val="center"/>
          </w:tcPr>
          <w:p w14:paraId="05408194" w14:textId="77777777" w:rsidR="003A0048" w:rsidRPr="00224B80" w:rsidRDefault="003A0048" w:rsidP="003A0048">
            <w:pPr>
              <w:jc w:val="center"/>
              <w:rPr>
                <w:bCs/>
                <w:sz w:val="20"/>
                <w:szCs w:val="20"/>
              </w:rPr>
            </w:pPr>
            <w:r w:rsidRPr="00224B80">
              <w:rPr>
                <w:bCs/>
                <w:sz w:val="20"/>
                <w:szCs w:val="20"/>
              </w:rPr>
              <w:t>5.2</w:t>
            </w:r>
          </w:p>
        </w:tc>
        <w:tc>
          <w:tcPr>
            <w:tcW w:w="1770" w:type="pct"/>
            <w:shd w:val="clear" w:color="auto" w:fill="auto"/>
            <w:noWrap/>
            <w:vAlign w:val="bottom"/>
            <w:hideMark/>
          </w:tcPr>
          <w:p w14:paraId="16B7C43D" w14:textId="77777777" w:rsidR="003A0048" w:rsidRPr="00224B80" w:rsidRDefault="003A0048" w:rsidP="003A0048">
            <w:pPr>
              <w:jc w:val="left"/>
              <w:rPr>
                <w:sz w:val="20"/>
                <w:szCs w:val="20"/>
              </w:rPr>
            </w:pPr>
            <w:r w:rsidRPr="00224B80">
              <w:rPr>
                <w:sz w:val="20"/>
                <w:szCs w:val="20"/>
              </w:rPr>
              <w:t xml:space="preserve">Расходы на покупаемую электрическую энергию (мощность), </w:t>
            </w:r>
          </w:p>
        </w:tc>
        <w:tc>
          <w:tcPr>
            <w:tcW w:w="408" w:type="pct"/>
            <w:shd w:val="clear" w:color="auto" w:fill="auto"/>
            <w:noWrap/>
            <w:vAlign w:val="center"/>
            <w:hideMark/>
          </w:tcPr>
          <w:p w14:paraId="22F017DA"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6FCFC8CE" w14:textId="4B9057EA" w:rsidR="003A0048" w:rsidRPr="00224B80" w:rsidRDefault="003A0048" w:rsidP="003A0048">
            <w:pPr>
              <w:ind w:left="-136" w:right="-184"/>
              <w:jc w:val="center"/>
              <w:rPr>
                <w:sz w:val="20"/>
                <w:szCs w:val="20"/>
              </w:rPr>
            </w:pPr>
            <w:r w:rsidRPr="00224B80">
              <w:rPr>
                <w:sz w:val="22"/>
                <w:szCs w:val="22"/>
              </w:rPr>
              <w:t>12317,20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1577309" w14:textId="68F44411" w:rsidR="003A0048" w:rsidRPr="00224B80" w:rsidRDefault="003A0048" w:rsidP="003A0048">
            <w:pPr>
              <w:ind w:left="-136" w:right="-184"/>
              <w:jc w:val="center"/>
              <w:rPr>
                <w:sz w:val="20"/>
                <w:szCs w:val="20"/>
              </w:rPr>
            </w:pPr>
            <w:r w:rsidRPr="00224B80">
              <w:rPr>
                <w:sz w:val="22"/>
                <w:szCs w:val="22"/>
              </w:rPr>
              <w:t>13030,86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E4DED5" w14:textId="35F73866" w:rsidR="003A0048" w:rsidRPr="00224B80" w:rsidRDefault="003A0048" w:rsidP="003A0048">
            <w:pPr>
              <w:ind w:left="-136" w:right="-184"/>
              <w:jc w:val="center"/>
              <w:rPr>
                <w:sz w:val="20"/>
                <w:szCs w:val="20"/>
              </w:rPr>
            </w:pPr>
            <w:r w:rsidRPr="00224B80">
              <w:rPr>
                <w:sz w:val="22"/>
                <w:szCs w:val="22"/>
              </w:rPr>
              <w:t>13447,45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4584EC" w14:textId="49EF9701" w:rsidR="003A0048" w:rsidRPr="00224B80" w:rsidRDefault="003A0048" w:rsidP="003A0048">
            <w:pPr>
              <w:ind w:left="-136" w:right="-184"/>
              <w:jc w:val="center"/>
              <w:rPr>
                <w:sz w:val="20"/>
                <w:szCs w:val="20"/>
              </w:rPr>
            </w:pPr>
            <w:r w:rsidRPr="00224B80">
              <w:rPr>
                <w:sz w:val="22"/>
                <w:szCs w:val="22"/>
              </w:rPr>
              <w:t>13837,12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30908A8" w14:textId="7765D48A" w:rsidR="003A0048" w:rsidRPr="00224B80" w:rsidRDefault="003A0048" w:rsidP="003A0048">
            <w:pPr>
              <w:ind w:left="-136" w:right="-184"/>
              <w:jc w:val="center"/>
              <w:rPr>
                <w:sz w:val="20"/>
                <w:szCs w:val="20"/>
              </w:rPr>
            </w:pPr>
            <w:r w:rsidRPr="00224B80">
              <w:rPr>
                <w:sz w:val="22"/>
                <w:szCs w:val="22"/>
              </w:rPr>
              <w:t>14321,07</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9DF457" w14:textId="0DDDE7C9" w:rsidR="003A0048" w:rsidRPr="00224B80" w:rsidRDefault="003A0048" w:rsidP="003A0048">
            <w:pPr>
              <w:ind w:left="-136" w:right="-184"/>
              <w:jc w:val="center"/>
              <w:rPr>
                <w:sz w:val="20"/>
                <w:szCs w:val="20"/>
              </w:rPr>
            </w:pPr>
            <w:r w:rsidRPr="00224B80">
              <w:rPr>
                <w:sz w:val="22"/>
                <w:szCs w:val="22"/>
              </w:rPr>
              <w:t>14822,01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B394B6" w14:textId="675A0361" w:rsidR="003A0048" w:rsidRPr="00224B80" w:rsidRDefault="003A0048" w:rsidP="003A0048">
            <w:pPr>
              <w:ind w:left="-136" w:right="-184"/>
              <w:jc w:val="center"/>
              <w:rPr>
                <w:sz w:val="20"/>
                <w:szCs w:val="20"/>
              </w:rPr>
            </w:pPr>
            <w:r w:rsidRPr="00224B80">
              <w:rPr>
                <w:sz w:val="22"/>
                <w:szCs w:val="22"/>
              </w:rPr>
              <w:t>18325,92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E5CBB32" w14:textId="60AE485A" w:rsidR="003A0048" w:rsidRPr="00224B80" w:rsidRDefault="003A0048" w:rsidP="003A0048">
            <w:pPr>
              <w:ind w:left="-136" w:right="-184"/>
              <w:jc w:val="center"/>
              <w:rPr>
                <w:sz w:val="20"/>
                <w:szCs w:val="20"/>
              </w:rPr>
            </w:pPr>
            <w:r w:rsidRPr="00224B80">
              <w:rPr>
                <w:sz w:val="22"/>
                <w:szCs w:val="22"/>
              </w:rPr>
              <w:t>21870,79</w:t>
            </w:r>
          </w:p>
        </w:tc>
      </w:tr>
      <w:tr w:rsidR="00224B80" w:rsidRPr="00224B80" w14:paraId="3012826F" w14:textId="77777777" w:rsidTr="00224B80">
        <w:trPr>
          <w:cantSplit/>
          <w:jc w:val="center"/>
        </w:trPr>
        <w:tc>
          <w:tcPr>
            <w:tcW w:w="212" w:type="pct"/>
            <w:vAlign w:val="center"/>
          </w:tcPr>
          <w:p w14:paraId="68397BB8" w14:textId="77777777" w:rsidR="003A0048" w:rsidRPr="00224B80" w:rsidRDefault="003A0048" w:rsidP="003A0048">
            <w:pPr>
              <w:jc w:val="center"/>
              <w:rPr>
                <w:bCs/>
                <w:sz w:val="20"/>
                <w:szCs w:val="20"/>
              </w:rPr>
            </w:pPr>
            <w:r w:rsidRPr="00224B80">
              <w:rPr>
                <w:bCs/>
                <w:sz w:val="20"/>
                <w:szCs w:val="20"/>
              </w:rPr>
              <w:t>5.3</w:t>
            </w:r>
          </w:p>
        </w:tc>
        <w:tc>
          <w:tcPr>
            <w:tcW w:w="1770" w:type="pct"/>
            <w:shd w:val="clear" w:color="auto" w:fill="auto"/>
            <w:noWrap/>
            <w:vAlign w:val="bottom"/>
            <w:hideMark/>
          </w:tcPr>
          <w:p w14:paraId="004C2162" w14:textId="77777777" w:rsidR="003A0048" w:rsidRPr="00224B80" w:rsidRDefault="003A0048" w:rsidP="003A0048">
            <w:pPr>
              <w:jc w:val="left"/>
              <w:rPr>
                <w:sz w:val="20"/>
                <w:szCs w:val="20"/>
              </w:rPr>
            </w:pPr>
            <w:r w:rsidRPr="00224B80">
              <w:rPr>
                <w:sz w:val="20"/>
                <w:szCs w:val="20"/>
              </w:rPr>
              <w:t>Расходы на приобретение холодной воды</w:t>
            </w:r>
          </w:p>
        </w:tc>
        <w:tc>
          <w:tcPr>
            <w:tcW w:w="408" w:type="pct"/>
            <w:shd w:val="clear" w:color="auto" w:fill="auto"/>
            <w:noWrap/>
            <w:vAlign w:val="center"/>
            <w:hideMark/>
          </w:tcPr>
          <w:p w14:paraId="03A9506C" w14:textId="77777777" w:rsidR="003A0048" w:rsidRPr="00224B80" w:rsidRDefault="003A0048" w:rsidP="003A0048">
            <w:pPr>
              <w:ind w:left="-136" w:right="-184"/>
              <w:jc w:val="center"/>
              <w:rPr>
                <w:sz w:val="20"/>
                <w:szCs w:val="20"/>
              </w:rPr>
            </w:pPr>
            <w:r w:rsidRPr="00224B80">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117EEBF9" w14:textId="2A5540D9" w:rsidR="003A0048" w:rsidRPr="00224B80" w:rsidRDefault="003A0048" w:rsidP="003A0048">
            <w:pPr>
              <w:ind w:left="-136" w:right="-184"/>
              <w:jc w:val="center"/>
              <w:rPr>
                <w:sz w:val="20"/>
                <w:szCs w:val="20"/>
              </w:rPr>
            </w:pPr>
            <w:r w:rsidRPr="00224B80">
              <w:rPr>
                <w:sz w:val="22"/>
                <w:szCs w:val="22"/>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2F5BCD" w14:textId="22B10A93" w:rsidR="003A0048" w:rsidRPr="00224B80" w:rsidRDefault="003A0048" w:rsidP="003A0048">
            <w:pPr>
              <w:ind w:left="-136" w:right="-184"/>
              <w:jc w:val="center"/>
              <w:rPr>
                <w:sz w:val="20"/>
                <w:szCs w:val="20"/>
              </w:rPr>
            </w:pPr>
            <w:r w:rsidRPr="00224B80">
              <w:rPr>
                <w:sz w:val="22"/>
                <w:szCs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E19ECE" w14:textId="0785A17F" w:rsidR="003A0048" w:rsidRPr="00224B80" w:rsidRDefault="003A0048" w:rsidP="003A0048">
            <w:pPr>
              <w:ind w:left="-136" w:right="-184"/>
              <w:jc w:val="center"/>
              <w:rPr>
                <w:sz w:val="20"/>
                <w:szCs w:val="20"/>
              </w:rPr>
            </w:pPr>
            <w:r w:rsidRPr="00224B80">
              <w:rPr>
                <w:sz w:val="22"/>
                <w:szCs w:val="22"/>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960007" w14:textId="5CC51338" w:rsidR="003A0048" w:rsidRPr="00224B80" w:rsidRDefault="003A0048" w:rsidP="003A0048">
            <w:pPr>
              <w:ind w:left="-136" w:right="-184"/>
              <w:jc w:val="center"/>
              <w:rPr>
                <w:sz w:val="20"/>
                <w:szCs w:val="20"/>
              </w:rPr>
            </w:pPr>
            <w:r w:rsidRPr="00224B80">
              <w:rPr>
                <w:sz w:val="22"/>
                <w:szCs w:val="22"/>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8BF96A" w14:textId="1E9C6CE6" w:rsidR="003A0048" w:rsidRPr="00224B80" w:rsidRDefault="003A0048" w:rsidP="003A0048">
            <w:pPr>
              <w:ind w:left="-136" w:right="-184"/>
              <w:jc w:val="center"/>
              <w:rPr>
                <w:sz w:val="20"/>
                <w:szCs w:val="20"/>
              </w:rPr>
            </w:pPr>
            <w:r w:rsidRPr="00224B80">
              <w:rPr>
                <w:sz w:val="22"/>
                <w:szCs w:val="22"/>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EC2E6D" w14:textId="182A4106" w:rsidR="003A0048" w:rsidRPr="00224B80" w:rsidRDefault="003A0048" w:rsidP="003A0048">
            <w:pPr>
              <w:ind w:left="-136" w:right="-184"/>
              <w:jc w:val="center"/>
              <w:rPr>
                <w:sz w:val="20"/>
                <w:szCs w:val="20"/>
              </w:rPr>
            </w:pPr>
            <w:r w:rsidRPr="00224B80">
              <w:rPr>
                <w:sz w:val="22"/>
                <w:szCs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BDDA0C" w14:textId="1FCE077F" w:rsidR="003A0048" w:rsidRPr="00224B80" w:rsidRDefault="003A0048" w:rsidP="003A0048">
            <w:pPr>
              <w:ind w:left="-136" w:right="-184"/>
              <w:jc w:val="center"/>
              <w:rPr>
                <w:sz w:val="20"/>
                <w:szCs w:val="20"/>
              </w:rPr>
            </w:pPr>
            <w:r w:rsidRPr="00224B80">
              <w:rPr>
                <w:sz w:val="22"/>
                <w:szCs w:val="22"/>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462DF05" w14:textId="7A7DEE22" w:rsidR="003A0048" w:rsidRPr="00224B80" w:rsidRDefault="003A0048" w:rsidP="003A0048">
            <w:pPr>
              <w:ind w:left="-136" w:right="-184"/>
              <w:jc w:val="center"/>
              <w:rPr>
                <w:sz w:val="20"/>
                <w:szCs w:val="20"/>
              </w:rPr>
            </w:pPr>
            <w:r w:rsidRPr="00224B80">
              <w:rPr>
                <w:sz w:val="22"/>
                <w:szCs w:val="22"/>
              </w:rPr>
              <w:t>0,00</w:t>
            </w:r>
          </w:p>
        </w:tc>
      </w:tr>
      <w:tr w:rsidR="00224B80" w:rsidRPr="00224B80" w14:paraId="634B914C" w14:textId="77777777" w:rsidTr="00224B80">
        <w:trPr>
          <w:cantSplit/>
          <w:jc w:val="center"/>
        </w:trPr>
        <w:tc>
          <w:tcPr>
            <w:tcW w:w="212" w:type="pct"/>
            <w:vAlign w:val="center"/>
          </w:tcPr>
          <w:p w14:paraId="512297F7" w14:textId="77777777" w:rsidR="003A0048" w:rsidRPr="00224B80" w:rsidRDefault="003A0048" w:rsidP="003A0048">
            <w:pPr>
              <w:jc w:val="center"/>
              <w:rPr>
                <w:bCs/>
                <w:sz w:val="20"/>
                <w:szCs w:val="20"/>
              </w:rPr>
            </w:pPr>
            <w:r w:rsidRPr="00224B80">
              <w:rPr>
                <w:bCs/>
                <w:sz w:val="20"/>
                <w:szCs w:val="20"/>
              </w:rPr>
              <w:t>5.4</w:t>
            </w:r>
          </w:p>
        </w:tc>
        <w:tc>
          <w:tcPr>
            <w:tcW w:w="1770" w:type="pct"/>
            <w:shd w:val="clear" w:color="auto" w:fill="auto"/>
            <w:noWrap/>
            <w:vAlign w:val="bottom"/>
            <w:hideMark/>
          </w:tcPr>
          <w:p w14:paraId="372CCF0D" w14:textId="77777777" w:rsidR="003A0048" w:rsidRPr="00224B80" w:rsidRDefault="003A0048" w:rsidP="003A0048">
            <w:pPr>
              <w:jc w:val="left"/>
              <w:rPr>
                <w:sz w:val="20"/>
                <w:szCs w:val="20"/>
              </w:rPr>
            </w:pPr>
            <w:r w:rsidRPr="00224B80">
              <w:rPr>
                <w:sz w:val="20"/>
                <w:szCs w:val="20"/>
              </w:rPr>
              <w:t>ФОТ</w:t>
            </w:r>
          </w:p>
        </w:tc>
        <w:tc>
          <w:tcPr>
            <w:tcW w:w="408" w:type="pct"/>
            <w:shd w:val="clear" w:color="auto" w:fill="auto"/>
            <w:noWrap/>
            <w:vAlign w:val="center"/>
            <w:hideMark/>
          </w:tcPr>
          <w:p w14:paraId="4D0FE3EA" w14:textId="77777777" w:rsidR="003A0048" w:rsidRPr="00224B80" w:rsidRDefault="003A0048" w:rsidP="003A0048">
            <w:pPr>
              <w:ind w:left="-136" w:right="-184"/>
              <w:jc w:val="center"/>
              <w:rPr>
                <w:bCs/>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75A758B4" w14:textId="556DCB44" w:rsidR="003A0048" w:rsidRPr="00224B80" w:rsidRDefault="003A0048" w:rsidP="003A0048">
            <w:pPr>
              <w:ind w:left="-136" w:right="-184"/>
              <w:jc w:val="center"/>
              <w:rPr>
                <w:sz w:val="20"/>
                <w:szCs w:val="20"/>
              </w:rPr>
            </w:pPr>
            <w:r w:rsidRPr="00224B80">
              <w:rPr>
                <w:sz w:val="22"/>
                <w:szCs w:val="22"/>
              </w:rPr>
              <w:t>4227,21</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02E348" w14:textId="7734B277" w:rsidR="003A0048" w:rsidRPr="00224B80" w:rsidRDefault="003A0048" w:rsidP="003A0048">
            <w:pPr>
              <w:ind w:left="-136" w:right="-184"/>
              <w:jc w:val="center"/>
              <w:rPr>
                <w:sz w:val="20"/>
                <w:szCs w:val="20"/>
              </w:rPr>
            </w:pPr>
            <w:r w:rsidRPr="00224B80">
              <w:rPr>
                <w:sz w:val="22"/>
                <w:szCs w:val="22"/>
              </w:rPr>
              <w:t>4459,70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D61E97" w14:textId="53B079FD" w:rsidR="003A0048" w:rsidRPr="00224B80" w:rsidRDefault="003A0048" w:rsidP="003A0048">
            <w:pPr>
              <w:ind w:left="-136" w:right="-184"/>
              <w:jc w:val="center"/>
              <w:rPr>
                <w:sz w:val="20"/>
                <w:szCs w:val="20"/>
              </w:rPr>
            </w:pPr>
            <w:r w:rsidRPr="00224B80">
              <w:rPr>
                <w:sz w:val="22"/>
                <w:szCs w:val="22"/>
              </w:rPr>
              <w:t>4660,39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60741A" w14:textId="4C7043E9" w:rsidR="003A0048" w:rsidRPr="00224B80" w:rsidRDefault="003A0048" w:rsidP="003A0048">
            <w:pPr>
              <w:ind w:left="-136" w:right="-184"/>
              <w:jc w:val="center"/>
              <w:rPr>
                <w:sz w:val="20"/>
                <w:szCs w:val="20"/>
              </w:rPr>
            </w:pPr>
            <w:r w:rsidRPr="00224B80">
              <w:rPr>
                <w:sz w:val="22"/>
                <w:szCs w:val="22"/>
              </w:rPr>
              <w:t>4851,47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D52DCFD" w14:textId="77A2B965" w:rsidR="003A0048" w:rsidRPr="00224B80" w:rsidRDefault="003A0048" w:rsidP="003A0048">
            <w:pPr>
              <w:ind w:left="-136" w:right="-184"/>
              <w:jc w:val="center"/>
              <w:rPr>
                <w:sz w:val="20"/>
                <w:szCs w:val="20"/>
              </w:rPr>
            </w:pPr>
            <w:r w:rsidRPr="00224B80">
              <w:rPr>
                <w:sz w:val="22"/>
                <w:szCs w:val="22"/>
              </w:rPr>
              <w:t>4948,49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F4C40E" w14:textId="36B5416E" w:rsidR="003A0048" w:rsidRPr="00224B80" w:rsidRDefault="003A0048" w:rsidP="003A0048">
            <w:pPr>
              <w:ind w:left="-136" w:right="-184"/>
              <w:jc w:val="center"/>
              <w:rPr>
                <w:sz w:val="20"/>
                <w:szCs w:val="20"/>
              </w:rPr>
            </w:pPr>
            <w:r w:rsidRPr="00224B80">
              <w:rPr>
                <w:sz w:val="22"/>
                <w:szCs w:val="22"/>
              </w:rPr>
              <w:t>5047,46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122760" w14:textId="1109B351" w:rsidR="003A0048" w:rsidRPr="00224B80" w:rsidRDefault="003A0048" w:rsidP="003A0048">
            <w:pPr>
              <w:ind w:left="-136" w:right="-184"/>
              <w:jc w:val="center"/>
              <w:rPr>
                <w:sz w:val="20"/>
                <w:szCs w:val="20"/>
              </w:rPr>
            </w:pPr>
            <w:r w:rsidRPr="00224B80">
              <w:rPr>
                <w:sz w:val="22"/>
                <w:szCs w:val="22"/>
              </w:rPr>
              <w:t>5684,27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67D62FF" w14:textId="3908A0BD" w:rsidR="003A0048" w:rsidRPr="00224B80" w:rsidRDefault="003A0048" w:rsidP="003A0048">
            <w:pPr>
              <w:ind w:left="-136" w:right="-184"/>
              <w:jc w:val="center"/>
              <w:rPr>
                <w:sz w:val="20"/>
                <w:szCs w:val="20"/>
              </w:rPr>
            </w:pPr>
            <w:r w:rsidRPr="00224B80">
              <w:rPr>
                <w:sz w:val="22"/>
                <w:szCs w:val="22"/>
              </w:rPr>
              <w:t>6275,89</w:t>
            </w:r>
          </w:p>
        </w:tc>
      </w:tr>
      <w:tr w:rsidR="00224B80" w:rsidRPr="00224B80" w14:paraId="7FE33D36" w14:textId="77777777" w:rsidTr="00224B80">
        <w:trPr>
          <w:cantSplit/>
          <w:jc w:val="center"/>
        </w:trPr>
        <w:tc>
          <w:tcPr>
            <w:tcW w:w="212" w:type="pct"/>
            <w:vAlign w:val="center"/>
          </w:tcPr>
          <w:p w14:paraId="65120772" w14:textId="77777777" w:rsidR="003A0048" w:rsidRPr="00224B80" w:rsidRDefault="003A0048" w:rsidP="003A0048">
            <w:pPr>
              <w:jc w:val="center"/>
              <w:rPr>
                <w:bCs/>
                <w:sz w:val="20"/>
                <w:szCs w:val="20"/>
              </w:rPr>
            </w:pPr>
            <w:r w:rsidRPr="00224B80">
              <w:rPr>
                <w:bCs/>
                <w:sz w:val="20"/>
                <w:szCs w:val="20"/>
              </w:rPr>
              <w:t>5.5</w:t>
            </w:r>
          </w:p>
        </w:tc>
        <w:tc>
          <w:tcPr>
            <w:tcW w:w="1770" w:type="pct"/>
            <w:shd w:val="clear" w:color="auto" w:fill="auto"/>
            <w:noWrap/>
            <w:vAlign w:val="bottom"/>
            <w:hideMark/>
          </w:tcPr>
          <w:p w14:paraId="7FB47D66" w14:textId="77777777" w:rsidR="003A0048" w:rsidRPr="00224B80" w:rsidRDefault="003A0048" w:rsidP="003A0048">
            <w:pPr>
              <w:jc w:val="left"/>
              <w:rPr>
                <w:sz w:val="20"/>
                <w:szCs w:val="20"/>
              </w:rPr>
            </w:pPr>
            <w:r w:rsidRPr="00224B80">
              <w:rPr>
                <w:sz w:val="20"/>
                <w:szCs w:val="20"/>
              </w:rPr>
              <w:t>Расходы на амортизацию основных производственных средств</w:t>
            </w:r>
          </w:p>
        </w:tc>
        <w:tc>
          <w:tcPr>
            <w:tcW w:w="408" w:type="pct"/>
            <w:shd w:val="clear" w:color="auto" w:fill="auto"/>
            <w:noWrap/>
            <w:vAlign w:val="center"/>
            <w:hideMark/>
          </w:tcPr>
          <w:p w14:paraId="4A3B9BDA"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6BD6E651" w14:textId="1A1B4C57" w:rsidR="003A0048" w:rsidRPr="00224B80" w:rsidRDefault="003A0048" w:rsidP="003A0048">
            <w:pPr>
              <w:ind w:left="-136" w:right="-184"/>
              <w:jc w:val="center"/>
              <w:rPr>
                <w:sz w:val="20"/>
                <w:szCs w:val="20"/>
              </w:rPr>
            </w:pPr>
            <w:r w:rsidRPr="00224B80">
              <w:rPr>
                <w:sz w:val="22"/>
                <w:szCs w:val="22"/>
              </w:rPr>
              <w:t>1450,13</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4E8F63" w14:textId="226690C2" w:rsidR="003A0048" w:rsidRPr="00224B80" w:rsidRDefault="003A0048" w:rsidP="003A0048">
            <w:pPr>
              <w:ind w:left="-136" w:right="-184"/>
              <w:jc w:val="center"/>
              <w:rPr>
                <w:sz w:val="20"/>
                <w:szCs w:val="20"/>
              </w:rPr>
            </w:pPr>
            <w:r w:rsidRPr="00224B80">
              <w:rPr>
                <w:sz w:val="22"/>
                <w:szCs w:val="22"/>
              </w:rPr>
              <w:t>1529,88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DF9A6A" w14:textId="58111C33" w:rsidR="003A0048" w:rsidRPr="00224B80" w:rsidRDefault="003A0048" w:rsidP="003A0048">
            <w:pPr>
              <w:ind w:left="-136" w:right="-184"/>
              <w:jc w:val="center"/>
              <w:rPr>
                <w:sz w:val="20"/>
                <w:szCs w:val="20"/>
              </w:rPr>
            </w:pPr>
            <w:r w:rsidRPr="00224B80">
              <w:rPr>
                <w:sz w:val="22"/>
                <w:szCs w:val="22"/>
              </w:rPr>
              <w:t>1598,73</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3398FF" w14:textId="27D18485" w:rsidR="003A0048" w:rsidRPr="00224B80" w:rsidRDefault="003A0048" w:rsidP="003A0048">
            <w:pPr>
              <w:ind w:left="-136" w:right="-184"/>
              <w:jc w:val="center"/>
              <w:rPr>
                <w:sz w:val="20"/>
                <w:szCs w:val="20"/>
              </w:rPr>
            </w:pPr>
            <w:r w:rsidRPr="00224B80">
              <w:rPr>
                <w:sz w:val="22"/>
                <w:szCs w:val="22"/>
              </w:rPr>
              <w:t>1664,27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58122DD" w14:textId="3F3BD7C0" w:rsidR="003A0048" w:rsidRPr="00224B80" w:rsidRDefault="003A0048" w:rsidP="003A0048">
            <w:pPr>
              <w:ind w:left="-136" w:right="-184"/>
              <w:jc w:val="center"/>
              <w:rPr>
                <w:sz w:val="20"/>
                <w:szCs w:val="20"/>
              </w:rPr>
            </w:pPr>
            <w:r w:rsidRPr="00224B80">
              <w:rPr>
                <w:sz w:val="22"/>
                <w:szCs w:val="22"/>
              </w:rPr>
              <w:t>1697,56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2342E9" w14:textId="62D26D31" w:rsidR="003A0048" w:rsidRPr="00224B80" w:rsidRDefault="003A0048" w:rsidP="003A0048">
            <w:pPr>
              <w:ind w:left="-136" w:right="-184"/>
              <w:jc w:val="center"/>
              <w:rPr>
                <w:sz w:val="20"/>
                <w:szCs w:val="20"/>
              </w:rPr>
            </w:pPr>
            <w:r w:rsidRPr="00224B80">
              <w:rPr>
                <w:sz w:val="22"/>
                <w:szCs w:val="22"/>
              </w:rPr>
              <w:t>1731,51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CAE18C" w14:textId="3685BAD6" w:rsidR="003A0048" w:rsidRPr="00224B80" w:rsidRDefault="003A0048" w:rsidP="003A0048">
            <w:pPr>
              <w:ind w:left="-136" w:right="-184"/>
              <w:jc w:val="center"/>
              <w:rPr>
                <w:sz w:val="20"/>
                <w:szCs w:val="20"/>
              </w:rPr>
            </w:pPr>
            <w:r w:rsidRPr="00224B80">
              <w:rPr>
                <w:sz w:val="22"/>
                <w:szCs w:val="22"/>
              </w:rPr>
              <w:t>1949,96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F3BB033" w14:textId="72CA6444" w:rsidR="003A0048" w:rsidRPr="00224B80" w:rsidRDefault="003A0048" w:rsidP="003A0048">
            <w:pPr>
              <w:ind w:left="-136" w:right="-184"/>
              <w:jc w:val="center"/>
              <w:rPr>
                <w:sz w:val="20"/>
                <w:szCs w:val="20"/>
              </w:rPr>
            </w:pPr>
            <w:r w:rsidRPr="00224B80">
              <w:rPr>
                <w:sz w:val="22"/>
                <w:szCs w:val="22"/>
              </w:rPr>
              <w:t>2152,92</w:t>
            </w:r>
          </w:p>
        </w:tc>
      </w:tr>
      <w:tr w:rsidR="00224B80" w:rsidRPr="00224B80" w14:paraId="489CBDC0" w14:textId="77777777" w:rsidTr="00224B80">
        <w:trPr>
          <w:cantSplit/>
          <w:jc w:val="center"/>
        </w:trPr>
        <w:tc>
          <w:tcPr>
            <w:tcW w:w="212" w:type="pct"/>
            <w:vAlign w:val="center"/>
          </w:tcPr>
          <w:p w14:paraId="4BB032A8" w14:textId="77777777" w:rsidR="003A0048" w:rsidRPr="00224B80" w:rsidRDefault="003A0048" w:rsidP="003A0048">
            <w:pPr>
              <w:jc w:val="center"/>
              <w:rPr>
                <w:sz w:val="20"/>
                <w:szCs w:val="20"/>
              </w:rPr>
            </w:pPr>
            <w:r w:rsidRPr="00224B80">
              <w:rPr>
                <w:sz w:val="20"/>
                <w:szCs w:val="20"/>
              </w:rPr>
              <w:t>5.6</w:t>
            </w:r>
          </w:p>
        </w:tc>
        <w:tc>
          <w:tcPr>
            <w:tcW w:w="1770" w:type="pct"/>
            <w:shd w:val="clear" w:color="auto" w:fill="auto"/>
            <w:noWrap/>
            <w:vAlign w:val="bottom"/>
            <w:hideMark/>
          </w:tcPr>
          <w:p w14:paraId="4194428E" w14:textId="77777777" w:rsidR="003A0048" w:rsidRPr="00224B80" w:rsidRDefault="003A0048" w:rsidP="003A0048">
            <w:pPr>
              <w:jc w:val="left"/>
              <w:rPr>
                <w:sz w:val="20"/>
                <w:szCs w:val="20"/>
              </w:rPr>
            </w:pPr>
            <w:r w:rsidRPr="00224B80">
              <w:rPr>
                <w:sz w:val="20"/>
                <w:szCs w:val="20"/>
              </w:rPr>
              <w:t>Общепроизводственные расходы:</w:t>
            </w:r>
          </w:p>
        </w:tc>
        <w:tc>
          <w:tcPr>
            <w:tcW w:w="408" w:type="pct"/>
            <w:shd w:val="clear" w:color="auto" w:fill="auto"/>
            <w:noWrap/>
            <w:vAlign w:val="center"/>
            <w:hideMark/>
          </w:tcPr>
          <w:p w14:paraId="6FCA0E29"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358E2D29" w14:textId="0B7015EE" w:rsidR="003A0048" w:rsidRPr="00224B80" w:rsidRDefault="003A0048" w:rsidP="003A0048">
            <w:pPr>
              <w:ind w:left="-136" w:right="-184"/>
              <w:jc w:val="center"/>
              <w:rPr>
                <w:sz w:val="20"/>
                <w:szCs w:val="20"/>
              </w:rPr>
            </w:pPr>
            <w:r w:rsidRPr="00224B80">
              <w:rPr>
                <w:sz w:val="22"/>
                <w:szCs w:val="22"/>
              </w:rPr>
              <w:t>2112,25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6757E3" w14:textId="0F5FAB5F" w:rsidR="003A0048" w:rsidRPr="00224B80" w:rsidRDefault="003A0048" w:rsidP="003A0048">
            <w:pPr>
              <w:ind w:left="-136" w:right="-184"/>
              <w:jc w:val="center"/>
              <w:rPr>
                <w:sz w:val="20"/>
                <w:szCs w:val="20"/>
              </w:rPr>
            </w:pPr>
            <w:r w:rsidRPr="00224B80">
              <w:rPr>
                <w:sz w:val="22"/>
                <w:szCs w:val="22"/>
              </w:rPr>
              <w:t>2228,42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A358B5" w14:textId="3C532BC3" w:rsidR="003A0048" w:rsidRPr="00224B80" w:rsidRDefault="003A0048" w:rsidP="003A0048">
            <w:pPr>
              <w:ind w:left="-136" w:right="-184"/>
              <w:jc w:val="center"/>
              <w:rPr>
                <w:sz w:val="20"/>
                <w:szCs w:val="20"/>
              </w:rPr>
            </w:pPr>
            <w:r w:rsidRPr="00224B80">
              <w:rPr>
                <w:sz w:val="22"/>
                <w:szCs w:val="22"/>
              </w:rPr>
              <w:t>2328,70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8F0F43" w14:textId="120A47AB" w:rsidR="003A0048" w:rsidRPr="00224B80" w:rsidRDefault="003A0048" w:rsidP="003A0048">
            <w:pPr>
              <w:ind w:left="-136" w:right="-184"/>
              <w:jc w:val="center"/>
              <w:rPr>
                <w:sz w:val="20"/>
                <w:szCs w:val="20"/>
              </w:rPr>
            </w:pPr>
            <w:r w:rsidRPr="00224B80">
              <w:rPr>
                <w:sz w:val="22"/>
                <w:szCs w:val="22"/>
              </w:rPr>
              <w:t>2424,18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4972AE" w14:textId="64C16404" w:rsidR="003A0048" w:rsidRPr="00224B80" w:rsidRDefault="003A0048" w:rsidP="003A0048">
            <w:pPr>
              <w:ind w:left="-136" w:right="-184"/>
              <w:jc w:val="center"/>
              <w:rPr>
                <w:sz w:val="20"/>
                <w:szCs w:val="20"/>
              </w:rPr>
            </w:pPr>
            <w:r w:rsidRPr="00224B80">
              <w:rPr>
                <w:sz w:val="22"/>
                <w:szCs w:val="22"/>
              </w:rPr>
              <w:t>2472,66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C141EB" w14:textId="6EE8E0B2" w:rsidR="003A0048" w:rsidRPr="00224B80" w:rsidRDefault="003A0048" w:rsidP="003A0048">
            <w:pPr>
              <w:ind w:left="-136" w:right="-184"/>
              <w:jc w:val="center"/>
              <w:rPr>
                <w:sz w:val="20"/>
                <w:szCs w:val="20"/>
              </w:rPr>
            </w:pPr>
            <w:r w:rsidRPr="00224B80">
              <w:rPr>
                <w:sz w:val="22"/>
                <w:szCs w:val="22"/>
              </w:rPr>
              <w:t>2522,11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0AC3DD" w14:textId="7E93CF9A" w:rsidR="003A0048" w:rsidRPr="00224B80" w:rsidRDefault="003A0048" w:rsidP="003A0048">
            <w:pPr>
              <w:ind w:left="-136" w:right="-184"/>
              <w:jc w:val="center"/>
              <w:rPr>
                <w:sz w:val="20"/>
                <w:szCs w:val="20"/>
              </w:rPr>
            </w:pPr>
            <w:r w:rsidRPr="00224B80">
              <w:rPr>
                <w:sz w:val="22"/>
                <w:szCs w:val="22"/>
              </w:rPr>
              <w:t>2840,31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2208D9EA" w14:textId="437F6024" w:rsidR="003A0048" w:rsidRPr="00224B80" w:rsidRDefault="003A0048" w:rsidP="003A0048">
            <w:pPr>
              <w:ind w:left="-136" w:right="-184"/>
              <w:jc w:val="center"/>
              <w:rPr>
                <w:sz w:val="20"/>
                <w:szCs w:val="20"/>
              </w:rPr>
            </w:pPr>
            <w:r w:rsidRPr="00224B80">
              <w:rPr>
                <w:sz w:val="22"/>
                <w:szCs w:val="22"/>
              </w:rPr>
              <w:t>3135,93</w:t>
            </w:r>
          </w:p>
        </w:tc>
      </w:tr>
      <w:tr w:rsidR="00224B80" w:rsidRPr="00224B80" w14:paraId="56E2BCF1" w14:textId="77777777" w:rsidTr="00224B80">
        <w:trPr>
          <w:cantSplit/>
          <w:jc w:val="center"/>
        </w:trPr>
        <w:tc>
          <w:tcPr>
            <w:tcW w:w="212" w:type="pct"/>
            <w:vAlign w:val="center"/>
          </w:tcPr>
          <w:p w14:paraId="40283D20" w14:textId="77777777" w:rsidR="003A0048" w:rsidRPr="00224B80" w:rsidRDefault="003A0048" w:rsidP="003A0048">
            <w:pPr>
              <w:jc w:val="center"/>
              <w:rPr>
                <w:sz w:val="20"/>
                <w:szCs w:val="20"/>
              </w:rPr>
            </w:pPr>
            <w:r w:rsidRPr="00224B80">
              <w:rPr>
                <w:sz w:val="20"/>
                <w:szCs w:val="20"/>
              </w:rPr>
              <w:t>5.7</w:t>
            </w:r>
          </w:p>
        </w:tc>
        <w:tc>
          <w:tcPr>
            <w:tcW w:w="1770" w:type="pct"/>
            <w:shd w:val="clear" w:color="auto" w:fill="auto"/>
            <w:noWrap/>
            <w:vAlign w:val="bottom"/>
            <w:hideMark/>
          </w:tcPr>
          <w:p w14:paraId="62BDCE50" w14:textId="77777777" w:rsidR="003A0048" w:rsidRPr="00224B80" w:rsidRDefault="003A0048" w:rsidP="003A0048">
            <w:pPr>
              <w:jc w:val="left"/>
              <w:rPr>
                <w:sz w:val="20"/>
                <w:szCs w:val="20"/>
              </w:rPr>
            </w:pPr>
            <w:r w:rsidRPr="00224B80">
              <w:rPr>
                <w:sz w:val="20"/>
                <w:szCs w:val="20"/>
              </w:rPr>
              <w:t>Общехозяйственные расходы:</w:t>
            </w:r>
          </w:p>
        </w:tc>
        <w:tc>
          <w:tcPr>
            <w:tcW w:w="408" w:type="pct"/>
            <w:shd w:val="clear" w:color="auto" w:fill="auto"/>
            <w:noWrap/>
            <w:vAlign w:val="center"/>
            <w:hideMark/>
          </w:tcPr>
          <w:p w14:paraId="26A0BD2A"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7F85AF86" w14:textId="4DA21DA8" w:rsidR="003A0048" w:rsidRPr="00224B80" w:rsidRDefault="003A0048" w:rsidP="003A0048">
            <w:pPr>
              <w:ind w:left="-136" w:right="-184"/>
              <w:jc w:val="center"/>
              <w:rPr>
                <w:sz w:val="20"/>
                <w:szCs w:val="20"/>
              </w:rPr>
            </w:pPr>
            <w:r w:rsidRPr="00224B80">
              <w:rPr>
                <w:sz w:val="22"/>
                <w:szCs w:val="22"/>
              </w:rPr>
              <w:t>637,90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AB9B85" w14:textId="644F0747" w:rsidR="003A0048" w:rsidRPr="00224B80" w:rsidRDefault="003A0048" w:rsidP="003A0048">
            <w:pPr>
              <w:ind w:left="-136" w:right="-184"/>
              <w:jc w:val="center"/>
              <w:rPr>
                <w:sz w:val="20"/>
                <w:szCs w:val="20"/>
              </w:rPr>
            </w:pPr>
            <w:r w:rsidRPr="00224B80">
              <w:rPr>
                <w:sz w:val="22"/>
                <w:szCs w:val="22"/>
              </w:rPr>
              <w:t>672,98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7A1043" w14:textId="427BA023" w:rsidR="003A0048" w:rsidRPr="00224B80" w:rsidRDefault="003A0048" w:rsidP="003A0048">
            <w:pPr>
              <w:ind w:left="-136" w:right="-184"/>
              <w:jc w:val="center"/>
              <w:rPr>
                <w:sz w:val="20"/>
                <w:szCs w:val="20"/>
              </w:rPr>
            </w:pPr>
            <w:r w:rsidRPr="00224B80">
              <w:rPr>
                <w:sz w:val="22"/>
                <w:szCs w:val="22"/>
              </w:rPr>
              <w:t>703,27</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5CEB71A" w14:textId="7689E75F" w:rsidR="003A0048" w:rsidRPr="00224B80" w:rsidRDefault="003A0048" w:rsidP="003A0048">
            <w:pPr>
              <w:ind w:left="-136" w:right="-184"/>
              <w:jc w:val="center"/>
              <w:rPr>
                <w:sz w:val="20"/>
                <w:szCs w:val="20"/>
              </w:rPr>
            </w:pPr>
            <w:r w:rsidRPr="00224B80">
              <w:rPr>
                <w:sz w:val="22"/>
                <w:szCs w:val="22"/>
              </w:rPr>
              <w:t>732,10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533558" w14:textId="3614B3DA" w:rsidR="003A0048" w:rsidRPr="00224B80" w:rsidRDefault="003A0048" w:rsidP="003A0048">
            <w:pPr>
              <w:ind w:left="-136" w:right="-184"/>
              <w:jc w:val="center"/>
              <w:rPr>
                <w:sz w:val="20"/>
                <w:szCs w:val="20"/>
              </w:rPr>
            </w:pPr>
            <w:r w:rsidRPr="00224B80">
              <w:rPr>
                <w:sz w:val="22"/>
                <w:szCs w:val="22"/>
              </w:rPr>
              <w:t>746,74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321CBA" w14:textId="05F9BB40" w:rsidR="003A0048" w:rsidRPr="00224B80" w:rsidRDefault="003A0048" w:rsidP="003A0048">
            <w:pPr>
              <w:ind w:left="-136" w:right="-184"/>
              <w:jc w:val="center"/>
              <w:rPr>
                <w:sz w:val="20"/>
                <w:szCs w:val="20"/>
              </w:rPr>
            </w:pPr>
            <w:r w:rsidRPr="00224B80">
              <w:rPr>
                <w:sz w:val="22"/>
                <w:szCs w:val="22"/>
              </w:rPr>
              <w:t>761,68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84E868" w14:textId="5588CFF1" w:rsidR="003A0048" w:rsidRPr="00224B80" w:rsidRDefault="003A0048" w:rsidP="003A0048">
            <w:pPr>
              <w:ind w:left="-136" w:right="-184"/>
              <w:jc w:val="center"/>
              <w:rPr>
                <w:sz w:val="20"/>
                <w:szCs w:val="20"/>
              </w:rPr>
            </w:pPr>
            <w:r w:rsidRPr="00224B80">
              <w:rPr>
                <w:sz w:val="22"/>
                <w:szCs w:val="22"/>
              </w:rPr>
              <w:t>857,77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7D4B9A5" w14:textId="5B0F2D06" w:rsidR="003A0048" w:rsidRPr="00224B80" w:rsidRDefault="003A0048" w:rsidP="003A0048">
            <w:pPr>
              <w:ind w:left="-136" w:right="-184"/>
              <w:jc w:val="center"/>
              <w:rPr>
                <w:sz w:val="20"/>
                <w:szCs w:val="20"/>
              </w:rPr>
            </w:pPr>
            <w:r w:rsidRPr="00224B80">
              <w:rPr>
                <w:sz w:val="22"/>
                <w:szCs w:val="22"/>
              </w:rPr>
              <w:t>947,05</w:t>
            </w:r>
          </w:p>
        </w:tc>
      </w:tr>
      <w:tr w:rsidR="00224B80" w:rsidRPr="00224B80" w14:paraId="7D7C4A4B" w14:textId="77777777" w:rsidTr="00224B80">
        <w:trPr>
          <w:cantSplit/>
          <w:jc w:val="center"/>
        </w:trPr>
        <w:tc>
          <w:tcPr>
            <w:tcW w:w="212" w:type="pct"/>
            <w:vAlign w:val="center"/>
          </w:tcPr>
          <w:p w14:paraId="244B3A54" w14:textId="636A8003" w:rsidR="003A0048" w:rsidRPr="00224B80" w:rsidRDefault="003A0048" w:rsidP="003A0048">
            <w:pPr>
              <w:jc w:val="center"/>
              <w:rPr>
                <w:sz w:val="20"/>
                <w:szCs w:val="20"/>
              </w:rPr>
            </w:pPr>
            <w:r w:rsidRPr="00224B80">
              <w:rPr>
                <w:sz w:val="20"/>
                <w:szCs w:val="20"/>
                <w:lang w:val="en-US"/>
              </w:rPr>
              <w:t>5</w:t>
            </w:r>
            <w:r w:rsidRPr="00224B80">
              <w:rPr>
                <w:sz w:val="20"/>
                <w:szCs w:val="20"/>
              </w:rPr>
              <w:t>.8</w:t>
            </w:r>
          </w:p>
        </w:tc>
        <w:tc>
          <w:tcPr>
            <w:tcW w:w="1770" w:type="pct"/>
            <w:shd w:val="clear" w:color="auto" w:fill="auto"/>
            <w:noWrap/>
            <w:vAlign w:val="bottom"/>
          </w:tcPr>
          <w:p w14:paraId="75097AEF" w14:textId="3263E2AB" w:rsidR="003A0048" w:rsidRPr="00224B80" w:rsidRDefault="003A0048" w:rsidP="003A0048">
            <w:pPr>
              <w:jc w:val="left"/>
              <w:rPr>
                <w:sz w:val="20"/>
                <w:szCs w:val="20"/>
              </w:rPr>
            </w:pPr>
            <w:r w:rsidRPr="00224B80">
              <w:rPr>
                <w:sz w:val="20"/>
                <w:szCs w:val="20"/>
              </w:rPr>
              <w:t>Расходы на капитальный и текущий ремонт основных производственных средств</w:t>
            </w:r>
          </w:p>
        </w:tc>
        <w:tc>
          <w:tcPr>
            <w:tcW w:w="408" w:type="pct"/>
            <w:shd w:val="clear" w:color="auto" w:fill="auto"/>
            <w:noWrap/>
            <w:vAlign w:val="center"/>
          </w:tcPr>
          <w:p w14:paraId="07BE1B8A" w14:textId="77777777" w:rsidR="003A0048" w:rsidRPr="00224B80" w:rsidRDefault="003A0048" w:rsidP="003A0048">
            <w:pPr>
              <w:ind w:left="-136" w:right="-184"/>
              <w:jc w:val="center"/>
              <w:rPr>
                <w:bCs/>
                <w:sz w:val="20"/>
                <w:szCs w:val="20"/>
              </w:rPr>
            </w:pPr>
          </w:p>
        </w:tc>
        <w:tc>
          <w:tcPr>
            <w:tcW w:w="314" w:type="pct"/>
            <w:tcBorders>
              <w:top w:val="single" w:sz="4" w:space="0" w:color="auto"/>
              <w:left w:val="nil"/>
              <w:bottom w:val="single" w:sz="4" w:space="0" w:color="auto"/>
              <w:right w:val="single" w:sz="4" w:space="0" w:color="auto"/>
            </w:tcBorders>
            <w:shd w:val="clear" w:color="auto" w:fill="auto"/>
            <w:vAlign w:val="bottom"/>
          </w:tcPr>
          <w:p w14:paraId="23332239" w14:textId="703F2CF2" w:rsidR="003A0048" w:rsidRPr="00224B80" w:rsidRDefault="003A0048" w:rsidP="003A0048">
            <w:pPr>
              <w:ind w:left="-136" w:right="-184"/>
              <w:jc w:val="center"/>
              <w:rPr>
                <w:sz w:val="20"/>
                <w:szCs w:val="20"/>
              </w:rPr>
            </w:pPr>
            <w:r w:rsidRPr="00224B80">
              <w:rPr>
                <w:sz w:val="22"/>
                <w:szCs w:val="22"/>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B4BB2C" w14:textId="42AC4416" w:rsidR="003A0048" w:rsidRPr="00224B80" w:rsidRDefault="003A0048" w:rsidP="003A0048">
            <w:pPr>
              <w:ind w:left="-136" w:right="-184"/>
              <w:jc w:val="center"/>
              <w:rPr>
                <w:sz w:val="20"/>
                <w:szCs w:val="20"/>
              </w:rPr>
            </w:pPr>
            <w:r w:rsidRPr="00224B80">
              <w:rPr>
                <w:sz w:val="22"/>
                <w:szCs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7D7859" w14:textId="65BCE9B7" w:rsidR="003A0048" w:rsidRPr="00224B80" w:rsidRDefault="003A0048" w:rsidP="003A0048">
            <w:pPr>
              <w:ind w:left="-136" w:right="-184"/>
              <w:jc w:val="center"/>
              <w:rPr>
                <w:sz w:val="20"/>
                <w:szCs w:val="20"/>
              </w:rPr>
            </w:pPr>
            <w:r w:rsidRPr="00224B80">
              <w:rPr>
                <w:sz w:val="22"/>
                <w:szCs w:val="22"/>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7EE7CA" w14:textId="1B5EF6A3" w:rsidR="003A0048" w:rsidRPr="00224B80" w:rsidRDefault="003A0048" w:rsidP="003A0048">
            <w:pPr>
              <w:ind w:left="-136" w:right="-184"/>
              <w:jc w:val="center"/>
              <w:rPr>
                <w:sz w:val="20"/>
                <w:szCs w:val="20"/>
              </w:rPr>
            </w:pPr>
            <w:r w:rsidRPr="00224B80">
              <w:rPr>
                <w:sz w:val="22"/>
                <w:szCs w:val="22"/>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8F1B14" w14:textId="252886EF" w:rsidR="003A0048" w:rsidRPr="00224B80" w:rsidRDefault="003A0048" w:rsidP="003A0048">
            <w:pPr>
              <w:ind w:left="-136" w:right="-184"/>
              <w:jc w:val="center"/>
              <w:rPr>
                <w:sz w:val="20"/>
                <w:szCs w:val="20"/>
              </w:rPr>
            </w:pPr>
            <w:r w:rsidRPr="00224B80">
              <w:rPr>
                <w:sz w:val="22"/>
                <w:szCs w:val="22"/>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0EC148" w14:textId="1ECD4FC0" w:rsidR="003A0048" w:rsidRPr="00224B80" w:rsidRDefault="003A0048" w:rsidP="003A0048">
            <w:pPr>
              <w:ind w:left="-136" w:right="-184"/>
              <w:jc w:val="center"/>
              <w:rPr>
                <w:sz w:val="20"/>
                <w:szCs w:val="20"/>
              </w:rPr>
            </w:pPr>
            <w:r w:rsidRPr="00224B80">
              <w:rPr>
                <w:sz w:val="22"/>
                <w:szCs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19BA19" w14:textId="457932D2" w:rsidR="003A0048" w:rsidRPr="00224B80" w:rsidRDefault="003A0048" w:rsidP="003A0048">
            <w:pPr>
              <w:ind w:left="-136" w:right="-184"/>
              <w:jc w:val="center"/>
              <w:rPr>
                <w:sz w:val="20"/>
                <w:szCs w:val="20"/>
              </w:rPr>
            </w:pPr>
            <w:r w:rsidRPr="00224B80">
              <w:rPr>
                <w:sz w:val="22"/>
                <w:szCs w:val="22"/>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E055436" w14:textId="559F735C" w:rsidR="003A0048" w:rsidRPr="00224B80" w:rsidRDefault="003A0048" w:rsidP="003A0048">
            <w:pPr>
              <w:ind w:left="-136" w:right="-184"/>
              <w:jc w:val="center"/>
              <w:rPr>
                <w:sz w:val="20"/>
                <w:szCs w:val="20"/>
              </w:rPr>
            </w:pPr>
            <w:r w:rsidRPr="00224B80">
              <w:rPr>
                <w:sz w:val="22"/>
                <w:szCs w:val="22"/>
              </w:rPr>
              <w:t>0,00</w:t>
            </w:r>
          </w:p>
        </w:tc>
      </w:tr>
      <w:tr w:rsidR="00224B80" w:rsidRPr="00224B80" w14:paraId="7BFC4814" w14:textId="77777777" w:rsidTr="00224B80">
        <w:trPr>
          <w:cantSplit/>
          <w:jc w:val="center"/>
        </w:trPr>
        <w:tc>
          <w:tcPr>
            <w:tcW w:w="212" w:type="pct"/>
            <w:vAlign w:val="center"/>
          </w:tcPr>
          <w:p w14:paraId="537746C3" w14:textId="5A27EB83" w:rsidR="003A0048" w:rsidRPr="00224B80" w:rsidRDefault="003A0048" w:rsidP="003A0048">
            <w:pPr>
              <w:jc w:val="center"/>
              <w:rPr>
                <w:sz w:val="20"/>
                <w:szCs w:val="20"/>
              </w:rPr>
            </w:pPr>
            <w:r w:rsidRPr="00224B80">
              <w:rPr>
                <w:sz w:val="20"/>
                <w:szCs w:val="20"/>
              </w:rPr>
              <w:t>5.9</w:t>
            </w:r>
          </w:p>
        </w:tc>
        <w:tc>
          <w:tcPr>
            <w:tcW w:w="1770" w:type="pct"/>
            <w:shd w:val="clear" w:color="auto" w:fill="auto"/>
            <w:noWrap/>
            <w:vAlign w:val="bottom"/>
            <w:hideMark/>
          </w:tcPr>
          <w:p w14:paraId="21E27F2F" w14:textId="77777777" w:rsidR="003A0048" w:rsidRPr="00224B80" w:rsidRDefault="003A0048" w:rsidP="003A0048">
            <w:pPr>
              <w:jc w:val="left"/>
              <w:rPr>
                <w:sz w:val="20"/>
                <w:szCs w:val="20"/>
              </w:rPr>
            </w:pPr>
            <w:r w:rsidRPr="00224B80">
              <w:rPr>
                <w:sz w:val="20"/>
                <w:szCs w:val="20"/>
              </w:rPr>
              <w:t>прочие расходы</w:t>
            </w:r>
          </w:p>
        </w:tc>
        <w:tc>
          <w:tcPr>
            <w:tcW w:w="408" w:type="pct"/>
            <w:shd w:val="clear" w:color="auto" w:fill="auto"/>
            <w:noWrap/>
            <w:vAlign w:val="center"/>
            <w:hideMark/>
          </w:tcPr>
          <w:p w14:paraId="0935E779"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73FDC5AD" w14:textId="2A21FA94" w:rsidR="003A0048" w:rsidRPr="00224B80" w:rsidRDefault="003A0048" w:rsidP="003A0048">
            <w:pPr>
              <w:ind w:left="-136" w:right="-184"/>
              <w:jc w:val="center"/>
              <w:rPr>
                <w:sz w:val="20"/>
                <w:szCs w:val="20"/>
              </w:rPr>
            </w:pPr>
            <w:r w:rsidRPr="00224B80">
              <w:rPr>
                <w:sz w:val="22"/>
                <w:szCs w:val="22"/>
              </w:rPr>
              <w:t>2011,15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956AF1" w14:textId="57977E77" w:rsidR="003A0048" w:rsidRPr="00224B80" w:rsidRDefault="003A0048" w:rsidP="003A0048">
            <w:pPr>
              <w:ind w:left="-136" w:right="-184"/>
              <w:jc w:val="center"/>
              <w:rPr>
                <w:sz w:val="20"/>
                <w:szCs w:val="20"/>
              </w:rPr>
            </w:pPr>
            <w:r w:rsidRPr="00224B80">
              <w:rPr>
                <w:sz w:val="22"/>
                <w:szCs w:val="22"/>
              </w:rPr>
              <w:t>2121,76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348B60" w14:textId="25EFE524" w:rsidR="003A0048" w:rsidRPr="00224B80" w:rsidRDefault="003A0048" w:rsidP="003A0048">
            <w:pPr>
              <w:ind w:left="-136" w:right="-184"/>
              <w:jc w:val="center"/>
              <w:rPr>
                <w:sz w:val="20"/>
                <w:szCs w:val="20"/>
              </w:rPr>
            </w:pPr>
            <w:r w:rsidRPr="00224B80">
              <w:rPr>
                <w:sz w:val="22"/>
                <w:szCs w:val="22"/>
              </w:rPr>
              <w:t>2217,24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D3A3F7" w14:textId="62B0473C" w:rsidR="003A0048" w:rsidRPr="00224B80" w:rsidRDefault="003A0048" w:rsidP="003A0048">
            <w:pPr>
              <w:ind w:left="-136" w:right="-184"/>
              <w:jc w:val="center"/>
              <w:rPr>
                <w:sz w:val="20"/>
                <w:szCs w:val="20"/>
              </w:rPr>
            </w:pPr>
            <w:r w:rsidRPr="00224B80">
              <w:rPr>
                <w:sz w:val="22"/>
                <w:szCs w:val="22"/>
              </w:rPr>
              <w:t>2308,15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45F625" w14:textId="4ECD5F77" w:rsidR="003A0048" w:rsidRPr="00224B80" w:rsidRDefault="003A0048" w:rsidP="003A0048">
            <w:pPr>
              <w:ind w:left="-136" w:right="-184"/>
              <w:jc w:val="center"/>
              <w:rPr>
                <w:sz w:val="20"/>
                <w:szCs w:val="20"/>
              </w:rPr>
            </w:pPr>
            <w:r w:rsidRPr="00224B80">
              <w:rPr>
                <w:sz w:val="22"/>
                <w:szCs w:val="22"/>
              </w:rPr>
              <w:t>2354,31</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00EB37" w14:textId="6440DACF" w:rsidR="003A0048" w:rsidRPr="00224B80" w:rsidRDefault="003A0048" w:rsidP="003A0048">
            <w:pPr>
              <w:ind w:left="-136" w:right="-184"/>
              <w:jc w:val="center"/>
              <w:rPr>
                <w:sz w:val="20"/>
                <w:szCs w:val="20"/>
              </w:rPr>
            </w:pPr>
            <w:r w:rsidRPr="00224B80">
              <w:rPr>
                <w:sz w:val="22"/>
                <w:szCs w:val="22"/>
              </w:rPr>
              <w:t>2401,40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4C8DE6" w14:textId="3FFD445E" w:rsidR="003A0048" w:rsidRPr="00224B80" w:rsidRDefault="003A0048" w:rsidP="003A0048">
            <w:pPr>
              <w:ind w:left="-136" w:right="-184"/>
              <w:jc w:val="center"/>
              <w:rPr>
                <w:sz w:val="20"/>
                <w:szCs w:val="20"/>
              </w:rPr>
            </w:pPr>
            <w:r w:rsidRPr="00224B80">
              <w:rPr>
                <w:sz w:val="22"/>
                <w:szCs w:val="22"/>
              </w:rPr>
              <w:t>2704,36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0EC8021" w14:textId="67BABBA2" w:rsidR="003A0048" w:rsidRPr="00224B80" w:rsidRDefault="003A0048" w:rsidP="003A0048">
            <w:pPr>
              <w:ind w:left="-136" w:right="-184"/>
              <w:jc w:val="center"/>
              <w:rPr>
                <w:sz w:val="20"/>
                <w:szCs w:val="20"/>
              </w:rPr>
            </w:pPr>
            <w:r w:rsidRPr="00224B80">
              <w:rPr>
                <w:sz w:val="22"/>
                <w:szCs w:val="22"/>
              </w:rPr>
              <w:t>2985,84</w:t>
            </w:r>
          </w:p>
        </w:tc>
      </w:tr>
      <w:tr w:rsidR="00224B80" w:rsidRPr="00224B80" w14:paraId="337438CA" w14:textId="77777777" w:rsidTr="00224B80">
        <w:trPr>
          <w:cantSplit/>
          <w:jc w:val="center"/>
        </w:trPr>
        <w:tc>
          <w:tcPr>
            <w:tcW w:w="212" w:type="pct"/>
            <w:vAlign w:val="center"/>
          </w:tcPr>
          <w:p w14:paraId="18661C28" w14:textId="1EDA2EF1" w:rsidR="003A0048" w:rsidRPr="00224B80" w:rsidRDefault="003A0048" w:rsidP="003A0048">
            <w:pPr>
              <w:jc w:val="center"/>
              <w:rPr>
                <w:sz w:val="20"/>
                <w:szCs w:val="20"/>
              </w:rPr>
            </w:pPr>
            <w:r w:rsidRPr="00224B80">
              <w:rPr>
                <w:sz w:val="20"/>
                <w:szCs w:val="20"/>
              </w:rPr>
              <w:t>6</w:t>
            </w:r>
          </w:p>
        </w:tc>
        <w:tc>
          <w:tcPr>
            <w:tcW w:w="1770" w:type="pct"/>
            <w:shd w:val="clear" w:color="auto" w:fill="auto"/>
            <w:noWrap/>
            <w:vAlign w:val="center"/>
            <w:hideMark/>
          </w:tcPr>
          <w:p w14:paraId="2052EBCC" w14:textId="77777777" w:rsidR="003A0048" w:rsidRPr="00224B80" w:rsidRDefault="003A0048" w:rsidP="003A0048">
            <w:pPr>
              <w:jc w:val="left"/>
              <w:rPr>
                <w:sz w:val="20"/>
                <w:szCs w:val="20"/>
              </w:rPr>
            </w:pPr>
            <w:r w:rsidRPr="00224B80">
              <w:rPr>
                <w:sz w:val="20"/>
                <w:szCs w:val="20"/>
              </w:rPr>
              <w:t>Прибыль</w:t>
            </w:r>
          </w:p>
        </w:tc>
        <w:tc>
          <w:tcPr>
            <w:tcW w:w="408" w:type="pct"/>
            <w:shd w:val="clear" w:color="auto" w:fill="auto"/>
            <w:noWrap/>
            <w:vAlign w:val="center"/>
            <w:hideMark/>
          </w:tcPr>
          <w:p w14:paraId="282CAC9B"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4E67253" w14:textId="01BD232D" w:rsidR="003A0048" w:rsidRPr="00224B80" w:rsidRDefault="003A0048" w:rsidP="003A0048">
            <w:pPr>
              <w:ind w:left="-136" w:right="-184"/>
              <w:jc w:val="center"/>
              <w:rPr>
                <w:sz w:val="20"/>
                <w:szCs w:val="20"/>
              </w:rPr>
            </w:pP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BCC6F3" w14:textId="716E176B" w:rsidR="003A0048" w:rsidRPr="00224B80" w:rsidRDefault="003A0048" w:rsidP="003A0048">
            <w:pPr>
              <w:ind w:left="-136" w:right="-184"/>
              <w:jc w:val="center"/>
              <w:rPr>
                <w:sz w:val="20"/>
                <w:szCs w:val="20"/>
              </w:rPr>
            </w:pPr>
            <w:r w:rsidRPr="00224B80">
              <w:rPr>
                <w:sz w:val="22"/>
                <w:szCs w:val="22"/>
              </w:rPr>
              <w:t>1125,69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029283B" w14:textId="426B8983" w:rsidR="003A0048" w:rsidRPr="00224B80" w:rsidRDefault="003A0048" w:rsidP="003A0048">
            <w:pPr>
              <w:ind w:left="-136" w:right="-184"/>
              <w:jc w:val="center"/>
              <w:rPr>
                <w:sz w:val="20"/>
                <w:szCs w:val="20"/>
              </w:rPr>
            </w:pPr>
            <w:r w:rsidRPr="00224B80">
              <w:rPr>
                <w:sz w:val="22"/>
                <w:szCs w:val="22"/>
              </w:rPr>
              <w:t>1167,85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F90BA5" w14:textId="0ADC20D5" w:rsidR="003A0048" w:rsidRPr="00224B80" w:rsidRDefault="003A0048" w:rsidP="003A0048">
            <w:pPr>
              <w:ind w:left="-136" w:right="-184"/>
              <w:jc w:val="center"/>
              <w:rPr>
                <w:sz w:val="20"/>
                <w:szCs w:val="20"/>
              </w:rPr>
            </w:pPr>
            <w:r w:rsidRPr="00224B80">
              <w:rPr>
                <w:sz w:val="22"/>
                <w:szCs w:val="22"/>
              </w:rPr>
              <w:t>1207,65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4072DD" w14:textId="065471D4" w:rsidR="003A0048" w:rsidRPr="00224B80" w:rsidRDefault="003A0048" w:rsidP="003A0048">
            <w:pPr>
              <w:ind w:left="-136" w:right="-184"/>
              <w:jc w:val="center"/>
              <w:rPr>
                <w:sz w:val="20"/>
                <w:szCs w:val="20"/>
              </w:rPr>
            </w:pPr>
            <w:r w:rsidRPr="00224B80">
              <w:rPr>
                <w:sz w:val="22"/>
                <w:szCs w:val="22"/>
              </w:rPr>
              <w:t>1242,16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834B6B" w14:textId="30334294" w:rsidR="003A0048" w:rsidRPr="00224B80" w:rsidRDefault="003A0048" w:rsidP="003A0048">
            <w:pPr>
              <w:ind w:left="-136" w:right="-184"/>
              <w:jc w:val="center"/>
              <w:rPr>
                <w:sz w:val="20"/>
                <w:szCs w:val="20"/>
              </w:rPr>
            </w:pPr>
            <w:r w:rsidRPr="00224B80">
              <w:rPr>
                <w:sz w:val="22"/>
                <w:szCs w:val="22"/>
              </w:rPr>
              <w:t>1277,73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F13E7C" w14:textId="17FD27B1" w:rsidR="003A0048" w:rsidRPr="00224B80" w:rsidRDefault="003A0048" w:rsidP="003A0048">
            <w:pPr>
              <w:ind w:left="-136" w:right="-184"/>
              <w:jc w:val="center"/>
              <w:rPr>
                <w:sz w:val="20"/>
                <w:szCs w:val="20"/>
              </w:rPr>
            </w:pPr>
            <w:r w:rsidRPr="00224B80">
              <w:rPr>
                <w:sz w:val="22"/>
                <w:szCs w:val="22"/>
              </w:rPr>
              <w:t>1520,63</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DF6E320" w14:textId="1EF07DA8" w:rsidR="003A0048" w:rsidRPr="00224B80" w:rsidRDefault="003A0048" w:rsidP="003A0048">
            <w:pPr>
              <w:ind w:left="-136" w:right="-184"/>
              <w:jc w:val="center"/>
              <w:rPr>
                <w:sz w:val="20"/>
                <w:szCs w:val="20"/>
              </w:rPr>
            </w:pPr>
            <w:r w:rsidRPr="00224B80">
              <w:rPr>
                <w:sz w:val="22"/>
                <w:szCs w:val="22"/>
              </w:rPr>
              <w:t>1760,77</w:t>
            </w:r>
          </w:p>
        </w:tc>
      </w:tr>
      <w:tr w:rsidR="00224B80" w:rsidRPr="00224B80" w14:paraId="7DD1A28D" w14:textId="77777777" w:rsidTr="00224B80">
        <w:trPr>
          <w:cantSplit/>
          <w:jc w:val="center"/>
        </w:trPr>
        <w:tc>
          <w:tcPr>
            <w:tcW w:w="212" w:type="pct"/>
            <w:vAlign w:val="center"/>
          </w:tcPr>
          <w:p w14:paraId="0CB36218" w14:textId="33478707" w:rsidR="003A0048" w:rsidRPr="00224B80" w:rsidRDefault="003A0048" w:rsidP="003A0048">
            <w:pPr>
              <w:jc w:val="center"/>
              <w:rPr>
                <w:sz w:val="20"/>
                <w:szCs w:val="20"/>
              </w:rPr>
            </w:pPr>
            <w:r w:rsidRPr="00224B80">
              <w:rPr>
                <w:sz w:val="20"/>
                <w:szCs w:val="20"/>
              </w:rPr>
              <w:t>7</w:t>
            </w:r>
          </w:p>
        </w:tc>
        <w:tc>
          <w:tcPr>
            <w:tcW w:w="1770" w:type="pct"/>
            <w:shd w:val="clear" w:color="auto" w:fill="auto"/>
            <w:noWrap/>
            <w:vAlign w:val="center"/>
            <w:hideMark/>
          </w:tcPr>
          <w:p w14:paraId="58C6FBD9" w14:textId="77777777" w:rsidR="003A0048" w:rsidRPr="00224B80" w:rsidRDefault="003A0048" w:rsidP="003A0048">
            <w:pPr>
              <w:jc w:val="left"/>
              <w:rPr>
                <w:sz w:val="20"/>
                <w:szCs w:val="20"/>
              </w:rPr>
            </w:pPr>
            <w:r w:rsidRPr="00224B80">
              <w:rPr>
                <w:sz w:val="20"/>
                <w:szCs w:val="20"/>
              </w:rPr>
              <w:t>Необходимая валовая выручка от вида деятельности</w:t>
            </w:r>
          </w:p>
        </w:tc>
        <w:tc>
          <w:tcPr>
            <w:tcW w:w="408" w:type="pct"/>
            <w:shd w:val="clear" w:color="auto" w:fill="auto"/>
            <w:noWrap/>
            <w:vAlign w:val="center"/>
            <w:hideMark/>
          </w:tcPr>
          <w:p w14:paraId="64B89875" w14:textId="77777777" w:rsidR="003A0048" w:rsidRPr="00224B80" w:rsidRDefault="003A0048" w:rsidP="003A0048">
            <w:pPr>
              <w:ind w:left="-136" w:right="-184"/>
              <w:jc w:val="center"/>
              <w:rPr>
                <w:sz w:val="20"/>
                <w:szCs w:val="20"/>
              </w:rPr>
            </w:pPr>
            <w:r w:rsidRPr="00224B80">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18BDBE89" w14:textId="3559E291" w:rsidR="003A0048" w:rsidRPr="00224B80" w:rsidRDefault="003A0048" w:rsidP="003A0048">
            <w:pPr>
              <w:ind w:left="-136" w:right="-184"/>
              <w:jc w:val="center"/>
              <w:rPr>
                <w:sz w:val="20"/>
                <w:szCs w:val="20"/>
              </w:rPr>
            </w:pPr>
            <w:r w:rsidRPr="00224B80">
              <w:rPr>
                <w:sz w:val="22"/>
                <w:szCs w:val="22"/>
              </w:rPr>
              <w:t>24801,37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43552D" w14:textId="7431E559" w:rsidR="003A0048" w:rsidRPr="00224B80" w:rsidRDefault="003A0048" w:rsidP="003A0048">
            <w:pPr>
              <w:ind w:left="-136" w:right="-184"/>
              <w:jc w:val="center"/>
              <w:rPr>
                <w:sz w:val="20"/>
                <w:szCs w:val="20"/>
              </w:rPr>
            </w:pPr>
            <w:r w:rsidRPr="00224B80">
              <w:rPr>
                <w:sz w:val="22"/>
                <w:szCs w:val="22"/>
              </w:rPr>
              <w:t>27564,23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277D29" w14:textId="48E82230" w:rsidR="003A0048" w:rsidRPr="00224B80" w:rsidRDefault="003A0048" w:rsidP="003A0048">
            <w:pPr>
              <w:ind w:left="-136" w:right="-184"/>
              <w:jc w:val="center"/>
              <w:rPr>
                <w:sz w:val="20"/>
                <w:szCs w:val="20"/>
              </w:rPr>
            </w:pPr>
            <w:r w:rsidRPr="00224B80">
              <w:rPr>
                <w:sz w:val="22"/>
                <w:szCs w:val="22"/>
              </w:rPr>
              <w:t>28604,74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F95142" w14:textId="69B9F6D0" w:rsidR="003A0048" w:rsidRPr="00224B80" w:rsidRDefault="003A0048" w:rsidP="003A0048">
            <w:pPr>
              <w:ind w:left="-136" w:right="-184"/>
              <w:jc w:val="center"/>
              <w:rPr>
                <w:sz w:val="20"/>
                <w:szCs w:val="20"/>
              </w:rPr>
            </w:pPr>
            <w:r w:rsidRPr="00224B80">
              <w:rPr>
                <w:sz w:val="22"/>
                <w:szCs w:val="22"/>
              </w:rPr>
              <w:t>29597,82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F0FC4" w14:textId="60299685" w:rsidR="003A0048" w:rsidRPr="00224B80" w:rsidRDefault="003A0048" w:rsidP="003A0048">
            <w:pPr>
              <w:ind w:left="-136" w:right="-184"/>
              <w:jc w:val="center"/>
              <w:rPr>
                <w:sz w:val="20"/>
                <w:szCs w:val="20"/>
              </w:rPr>
            </w:pPr>
            <w:r w:rsidRPr="00224B80">
              <w:rPr>
                <w:sz w:val="22"/>
                <w:szCs w:val="22"/>
              </w:rPr>
              <w:t>30353,39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FCB449" w14:textId="75157B69" w:rsidR="003A0048" w:rsidRPr="00224B80" w:rsidRDefault="003A0048" w:rsidP="003A0048">
            <w:pPr>
              <w:ind w:left="-136" w:right="-184"/>
              <w:jc w:val="center"/>
              <w:rPr>
                <w:sz w:val="20"/>
                <w:szCs w:val="20"/>
              </w:rPr>
            </w:pPr>
            <w:r w:rsidRPr="00224B80">
              <w:rPr>
                <w:sz w:val="22"/>
                <w:szCs w:val="22"/>
              </w:rPr>
              <w:t>31131,80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B9D3C72" w14:textId="47A62113" w:rsidR="003A0048" w:rsidRPr="00224B80" w:rsidRDefault="003A0048" w:rsidP="003A0048">
            <w:pPr>
              <w:ind w:left="-136" w:right="-184"/>
              <w:jc w:val="center"/>
              <w:rPr>
                <w:sz w:val="20"/>
                <w:szCs w:val="20"/>
              </w:rPr>
            </w:pPr>
            <w:r w:rsidRPr="00224B80">
              <w:rPr>
                <w:sz w:val="22"/>
                <w:szCs w:val="22"/>
              </w:rPr>
              <w:t>36448,64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A24B8C8" w14:textId="4CD369A6" w:rsidR="003A0048" w:rsidRPr="00224B80" w:rsidRDefault="003A0048" w:rsidP="003A0048">
            <w:pPr>
              <w:ind w:left="-136" w:right="-184"/>
              <w:jc w:val="center"/>
              <w:rPr>
                <w:sz w:val="20"/>
                <w:szCs w:val="20"/>
              </w:rPr>
            </w:pPr>
            <w:r w:rsidRPr="00224B80">
              <w:rPr>
                <w:sz w:val="22"/>
                <w:szCs w:val="22"/>
              </w:rPr>
              <w:t>41694,60</w:t>
            </w:r>
          </w:p>
        </w:tc>
      </w:tr>
      <w:tr w:rsidR="00224B80" w:rsidRPr="00224B80" w14:paraId="36784910" w14:textId="77777777" w:rsidTr="00224B80">
        <w:trPr>
          <w:cantSplit/>
          <w:jc w:val="center"/>
        </w:trPr>
        <w:tc>
          <w:tcPr>
            <w:tcW w:w="212" w:type="pct"/>
            <w:vAlign w:val="center"/>
          </w:tcPr>
          <w:p w14:paraId="6E55E984" w14:textId="5A13E937" w:rsidR="003A0048" w:rsidRPr="00224B80" w:rsidRDefault="003A0048" w:rsidP="003A0048">
            <w:pPr>
              <w:jc w:val="center"/>
              <w:rPr>
                <w:bCs/>
                <w:sz w:val="20"/>
                <w:szCs w:val="20"/>
              </w:rPr>
            </w:pPr>
            <w:r w:rsidRPr="00224B80">
              <w:rPr>
                <w:bCs/>
                <w:sz w:val="20"/>
                <w:szCs w:val="20"/>
              </w:rPr>
              <w:t>8</w:t>
            </w:r>
          </w:p>
        </w:tc>
        <w:tc>
          <w:tcPr>
            <w:tcW w:w="1770" w:type="pct"/>
            <w:shd w:val="clear" w:color="auto" w:fill="auto"/>
            <w:noWrap/>
            <w:vAlign w:val="center"/>
            <w:hideMark/>
          </w:tcPr>
          <w:p w14:paraId="70EC552D" w14:textId="77777777" w:rsidR="003A0048" w:rsidRPr="00224B80" w:rsidRDefault="003A0048" w:rsidP="003A0048">
            <w:pPr>
              <w:jc w:val="left"/>
              <w:rPr>
                <w:sz w:val="20"/>
                <w:szCs w:val="20"/>
              </w:rPr>
            </w:pPr>
            <w:r w:rsidRPr="00224B80">
              <w:rPr>
                <w:sz w:val="20"/>
                <w:szCs w:val="20"/>
              </w:rPr>
              <w:t>Оценочная стоимость производства тепла</w:t>
            </w:r>
          </w:p>
        </w:tc>
        <w:tc>
          <w:tcPr>
            <w:tcW w:w="408" w:type="pct"/>
            <w:shd w:val="clear" w:color="auto" w:fill="auto"/>
            <w:noWrap/>
            <w:vAlign w:val="center"/>
            <w:hideMark/>
          </w:tcPr>
          <w:p w14:paraId="358C92AA" w14:textId="77777777" w:rsidR="003A0048" w:rsidRPr="00224B80" w:rsidRDefault="003A0048" w:rsidP="003A0048">
            <w:pPr>
              <w:ind w:left="-136" w:right="-184"/>
              <w:jc w:val="center"/>
              <w:rPr>
                <w:sz w:val="20"/>
                <w:szCs w:val="20"/>
              </w:rPr>
            </w:pPr>
            <w:r w:rsidRPr="00224B80">
              <w:rPr>
                <w:bCs/>
                <w:sz w:val="20"/>
                <w:szCs w:val="20"/>
              </w:rPr>
              <w:t>руб./Гкал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6CE34C36" w14:textId="50D6A9BD" w:rsidR="003A0048" w:rsidRPr="00224B80" w:rsidRDefault="003A0048" w:rsidP="003A0048">
            <w:pPr>
              <w:ind w:left="-136" w:right="-184"/>
              <w:jc w:val="center"/>
              <w:rPr>
                <w:sz w:val="20"/>
                <w:szCs w:val="20"/>
              </w:rPr>
            </w:pPr>
            <w:r w:rsidRPr="00224B80">
              <w:rPr>
                <w:sz w:val="22"/>
                <w:szCs w:val="22"/>
              </w:rPr>
              <w:t>2426,05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EFA641" w14:textId="223FB267" w:rsidR="003A0048" w:rsidRPr="00224B80" w:rsidRDefault="003A0048" w:rsidP="003A0048">
            <w:pPr>
              <w:ind w:left="-136" w:right="-184"/>
              <w:jc w:val="center"/>
              <w:rPr>
                <w:sz w:val="20"/>
                <w:szCs w:val="20"/>
              </w:rPr>
            </w:pPr>
            <w:r w:rsidRPr="00224B80">
              <w:rPr>
                <w:sz w:val="22"/>
                <w:szCs w:val="22"/>
              </w:rPr>
              <w:t>2410,67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CA0886" w14:textId="5E32ED12" w:rsidR="003A0048" w:rsidRPr="00224B80" w:rsidRDefault="003A0048" w:rsidP="003A0048">
            <w:pPr>
              <w:ind w:left="-136" w:right="-184"/>
              <w:jc w:val="center"/>
              <w:rPr>
                <w:sz w:val="20"/>
                <w:szCs w:val="20"/>
              </w:rPr>
            </w:pPr>
            <w:r w:rsidRPr="00224B80">
              <w:rPr>
                <w:sz w:val="22"/>
                <w:szCs w:val="22"/>
              </w:rPr>
              <w:t>2501,67</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B5A849" w14:textId="241ECD9B" w:rsidR="003A0048" w:rsidRPr="00224B80" w:rsidRDefault="003A0048" w:rsidP="003A0048">
            <w:pPr>
              <w:ind w:left="-136" w:right="-184"/>
              <w:jc w:val="center"/>
              <w:rPr>
                <w:sz w:val="20"/>
                <w:szCs w:val="20"/>
              </w:rPr>
            </w:pPr>
            <w:r w:rsidRPr="00224B80">
              <w:rPr>
                <w:sz w:val="22"/>
                <w:szCs w:val="22"/>
              </w:rPr>
              <w:t>2588,52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05EDC9" w14:textId="5966B942" w:rsidR="003A0048" w:rsidRPr="00224B80" w:rsidRDefault="003A0048" w:rsidP="003A0048">
            <w:pPr>
              <w:ind w:left="-136" w:right="-184"/>
              <w:jc w:val="center"/>
              <w:rPr>
                <w:sz w:val="20"/>
                <w:szCs w:val="20"/>
              </w:rPr>
            </w:pPr>
            <w:r w:rsidRPr="00224B80">
              <w:rPr>
                <w:sz w:val="22"/>
                <w:szCs w:val="22"/>
              </w:rPr>
              <w:t>2654,60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7FF5D7" w14:textId="64766E0A" w:rsidR="003A0048" w:rsidRPr="00224B80" w:rsidRDefault="003A0048" w:rsidP="003A0048">
            <w:pPr>
              <w:ind w:left="-136" w:right="-184"/>
              <w:jc w:val="center"/>
              <w:rPr>
                <w:sz w:val="20"/>
                <w:szCs w:val="20"/>
              </w:rPr>
            </w:pPr>
            <w:r w:rsidRPr="00224B80">
              <w:rPr>
                <w:sz w:val="22"/>
                <w:szCs w:val="22"/>
              </w:rPr>
              <w:t>2722,68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06E6F7" w14:textId="7735B327" w:rsidR="003A0048" w:rsidRPr="00224B80" w:rsidRDefault="003A0048" w:rsidP="003A0048">
            <w:pPr>
              <w:ind w:left="-136" w:right="-184"/>
              <w:jc w:val="center"/>
              <w:rPr>
                <w:sz w:val="20"/>
                <w:szCs w:val="20"/>
              </w:rPr>
            </w:pPr>
            <w:r w:rsidRPr="00224B80">
              <w:rPr>
                <w:sz w:val="22"/>
                <w:szCs w:val="22"/>
              </w:rPr>
              <w:t>3187,67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8D74B80" w14:textId="09AD01BE" w:rsidR="003A0048" w:rsidRPr="00224B80" w:rsidRDefault="003A0048" w:rsidP="003A0048">
            <w:pPr>
              <w:ind w:left="-136" w:right="-184"/>
              <w:jc w:val="center"/>
              <w:rPr>
                <w:sz w:val="20"/>
                <w:szCs w:val="20"/>
              </w:rPr>
            </w:pPr>
            <w:r w:rsidRPr="00224B80">
              <w:rPr>
                <w:sz w:val="22"/>
                <w:szCs w:val="22"/>
              </w:rPr>
              <w:t>3646,47</w:t>
            </w:r>
          </w:p>
        </w:tc>
      </w:tr>
    </w:tbl>
    <w:bookmarkEnd w:id="579"/>
    <w:p w14:paraId="2CC90973" w14:textId="47A8EF6D" w:rsidR="00E16785" w:rsidRPr="00224B80" w:rsidRDefault="00E16785" w:rsidP="00B23B3A">
      <w:pPr>
        <w:pStyle w:val="Affa"/>
        <w:ind w:firstLine="0"/>
        <w:rPr>
          <w:sz w:val="22"/>
          <w:szCs w:val="24"/>
        </w:rPr>
      </w:pPr>
      <w:r w:rsidRPr="00224B80">
        <w:rPr>
          <w:sz w:val="22"/>
          <w:szCs w:val="24"/>
        </w:rPr>
        <w:t>*- Прогнозирование финансово-хозяйственной деятельности Теплоснабжающей организации проводится на основе фактических показателей финансово-хозяйственной деятельности за базовый период регулирования и утверждённый период регулирования на момент разработки схемы теплоснабжения. В качестве исходных данных принимаются с данные портала по раскрытию информации, подлежащих свободному доступу (</w:t>
      </w:r>
      <w:hyperlink r:id="rId41">
        <w:r w:rsidRPr="00224B80">
          <w:rPr>
            <w:sz w:val="22"/>
            <w:szCs w:val="24"/>
          </w:rPr>
          <w:t>http://ri.eias.ru</w:t>
        </w:r>
      </w:hyperlink>
      <w:r w:rsidRPr="00224B80">
        <w:rPr>
          <w:sz w:val="22"/>
          <w:szCs w:val="24"/>
        </w:rPr>
        <w:t xml:space="preserve">) и данные от ТСО. </w:t>
      </w:r>
    </w:p>
    <w:p w14:paraId="7C88B062" w14:textId="77777777" w:rsidR="00C363DD" w:rsidRPr="00224B80" w:rsidRDefault="00C363DD" w:rsidP="00B23B3A">
      <w:pPr>
        <w:pStyle w:val="Affa"/>
        <w:ind w:firstLine="0"/>
        <w:rPr>
          <w:sz w:val="22"/>
          <w:szCs w:val="24"/>
        </w:rPr>
      </w:pPr>
    </w:p>
    <w:p w14:paraId="416C2767" w14:textId="79458682" w:rsidR="00E16785" w:rsidRPr="00224B80" w:rsidRDefault="00E16785" w:rsidP="00E16785">
      <w:pPr>
        <w:pStyle w:val="aff8"/>
        <w:rPr>
          <w:rStyle w:val="ed"/>
          <w:szCs w:val="24"/>
        </w:rPr>
      </w:pPr>
      <w:r w:rsidRPr="00224B80">
        <w:lastRenderedPageBreak/>
        <w:t xml:space="preserve">Таблица </w:t>
      </w:r>
      <w:fldSimple w:instr=" SEQ Таблица \* ARABIC ">
        <w:r w:rsidR="00224B80" w:rsidRPr="00224B80">
          <w:rPr>
            <w:noProof/>
          </w:rPr>
          <w:t>56</w:t>
        </w:r>
      </w:fldSimple>
      <w:r w:rsidRPr="00224B80">
        <w:t xml:space="preserve"> - Оценка ценовых (тарифных) последствий реализации проектов схемы теплоснабжения</w:t>
      </w:r>
      <w:r w:rsidRPr="00224B80">
        <w:rPr>
          <w:rStyle w:val="ed"/>
        </w:rPr>
        <w:t xml:space="preserve"> </w:t>
      </w:r>
    </w:p>
    <w:tbl>
      <w:tblPr>
        <w:tblW w:w="487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3"/>
        <w:gridCol w:w="5420"/>
        <w:gridCol w:w="1216"/>
        <w:gridCol w:w="1065"/>
        <w:gridCol w:w="1178"/>
        <w:gridCol w:w="958"/>
        <w:gridCol w:w="854"/>
        <w:gridCol w:w="906"/>
        <w:gridCol w:w="1054"/>
        <w:gridCol w:w="1201"/>
      </w:tblGrid>
      <w:tr w:rsidR="00224B80" w:rsidRPr="00224B80" w14:paraId="1A28CE47" w14:textId="1AF3BB14" w:rsidTr="003A0048">
        <w:trPr>
          <w:cantSplit/>
          <w:tblHeader/>
          <w:jc w:val="center"/>
        </w:trPr>
        <w:tc>
          <w:tcPr>
            <w:tcW w:w="215" w:type="pct"/>
            <w:vAlign w:val="center"/>
          </w:tcPr>
          <w:p w14:paraId="6D307202" w14:textId="77777777" w:rsidR="003A0048" w:rsidRPr="00224B80" w:rsidRDefault="003A0048" w:rsidP="003A0048">
            <w:pPr>
              <w:jc w:val="center"/>
              <w:rPr>
                <w:bCs/>
                <w:sz w:val="20"/>
                <w:szCs w:val="20"/>
              </w:rPr>
            </w:pPr>
            <w:bookmarkStart w:id="582" w:name="_Hlk153867043"/>
            <w:r w:rsidRPr="00224B80">
              <w:rPr>
                <w:bCs/>
                <w:sz w:val="20"/>
                <w:szCs w:val="20"/>
              </w:rPr>
              <w:t>№ п/п</w:t>
            </w:r>
          </w:p>
        </w:tc>
        <w:tc>
          <w:tcPr>
            <w:tcW w:w="1872" w:type="pct"/>
            <w:shd w:val="clear" w:color="auto" w:fill="auto"/>
            <w:noWrap/>
            <w:vAlign w:val="center"/>
          </w:tcPr>
          <w:p w14:paraId="76929D86" w14:textId="77777777" w:rsidR="003A0048" w:rsidRPr="00224B80" w:rsidRDefault="003A0048" w:rsidP="003A0048">
            <w:pPr>
              <w:jc w:val="center"/>
              <w:rPr>
                <w:bCs/>
                <w:sz w:val="20"/>
                <w:szCs w:val="20"/>
              </w:rPr>
            </w:pPr>
            <w:r w:rsidRPr="00224B80">
              <w:rPr>
                <w:bCs/>
                <w:sz w:val="20"/>
                <w:szCs w:val="20"/>
              </w:rPr>
              <w:t>Наименование</w:t>
            </w:r>
          </w:p>
        </w:tc>
        <w:tc>
          <w:tcPr>
            <w:tcW w:w="420" w:type="pct"/>
            <w:shd w:val="clear" w:color="auto" w:fill="auto"/>
            <w:vAlign w:val="center"/>
          </w:tcPr>
          <w:p w14:paraId="71B225F9" w14:textId="77777777" w:rsidR="003A0048" w:rsidRPr="00224B80" w:rsidRDefault="003A0048" w:rsidP="003A0048">
            <w:pPr>
              <w:ind w:left="-38" w:right="-141"/>
              <w:jc w:val="center"/>
              <w:rPr>
                <w:bCs/>
                <w:sz w:val="20"/>
                <w:szCs w:val="20"/>
              </w:rPr>
            </w:pPr>
            <w:r w:rsidRPr="00224B80">
              <w:rPr>
                <w:bCs/>
                <w:sz w:val="20"/>
                <w:szCs w:val="20"/>
              </w:rPr>
              <w:t>Ед. измерения</w:t>
            </w:r>
          </w:p>
        </w:tc>
        <w:tc>
          <w:tcPr>
            <w:tcW w:w="368" w:type="pct"/>
            <w:tcBorders>
              <w:bottom w:val="single" w:sz="4" w:space="0" w:color="auto"/>
            </w:tcBorders>
            <w:shd w:val="clear" w:color="auto" w:fill="auto"/>
            <w:noWrap/>
            <w:vAlign w:val="center"/>
          </w:tcPr>
          <w:p w14:paraId="37723827" w14:textId="3AA6CE2F" w:rsidR="003A0048" w:rsidRPr="00224B80" w:rsidRDefault="003A0048" w:rsidP="003A0048">
            <w:pPr>
              <w:ind w:left="-38" w:right="-141"/>
              <w:jc w:val="center"/>
              <w:rPr>
                <w:bCs/>
                <w:sz w:val="20"/>
                <w:szCs w:val="20"/>
              </w:rPr>
            </w:pPr>
            <w:r w:rsidRPr="00224B80">
              <w:rPr>
                <w:sz w:val="22"/>
                <w:szCs w:val="22"/>
              </w:rPr>
              <w:t>2025</w:t>
            </w:r>
          </w:p>
        </w:tc>
        <w:tc>
          <w:tcPr>
            <w:tcW w:w="407" w:type="pct"/>
            <w:tcBorders>
              <w:bottom w:val="single" w:sz="4" w:space="0" w:color="auto"/>
            </w:tcBorders>
            <w:shd w:val="clear" w:color="auto" w:fill="auto"/>
            <w:noWrap/>
            <w:vAlign w:val="center"/>
          </w:tcPr>
          <w:p w14:paraId="33E0F8B3" w14:textId="48108E8B" w:rsidR="003A0048" w:rsidRPr="00224B80" w:rsidRDefault="003A0048" w:rsidP="003A0048">
            <w:pPr>
              <w:ind w:left="-38" w:right="-141"/>
              <w:jc w:val="center"/>
              <w:rPr>
                <w:bCs/>
                <w:sz w:val="20"/>
                <w:szCs w:val="20"/>
              </w:rPr>
            </w:pPr>
            <w:r w:rsidRPr="00224B80">
              <w:rPr>
                <w:sz w:val="22"/>
                <w:szCs w:val="22"/>
              </w:rPr>
              <w:t>2026</w:t>
            </w:r>
          </w:p>
        </w:tc>
        <w:tc>
          <w:tcPr>
            <w:tcW w:w="331" w:type="pct"/>
            <w:tcBorders>
              <w:bottom w:val="single" w:sz="4" w:space="0" w:color="auto"/>
            </w:tcBorders>
            <w:shd w:val="clear" w:color="auto" w:fill="auto"/>
            <w:noWrap/>
            <w:vAlign w:val="center"/>
          </w:tcPr>
          <w:p w14:paraId="58B1BE46" w14:textId="38B7099E" w:rsidR="003A0048" w:rsidRPr="00224B80" w:rsidRDefault="003A0048" w:rsidP="003A0048">
            <w:pPr>
              <w:ind w:left="-38" w:right="-141"/>
              <w:jc w:val="center"/>
              <w:rPr>
                <w:bCs/>
                <w:sz w:val="20"/>
                <w:szCs w:val="20"/>
              </w:rPr>
            </w:pPr>
            <w:r w:rsidRPr="00224B80">
              <w:rPr>
                <w:sz w:val="22"/>
                <w:szCs w:val="22"/>
              </w:rPr>
              <w:t>2027</w:t>
            </w:r>
          </w:p>
        </w:tc>
        <w:tc>
          <w:tcPr>
            <w:tcW w:w="295" w:type="pct"/>
            <w:tcBorders>
              <w:bottom w:val="single" w:sz="4" w:space="0" w:color="auto"/>
            </w:tcBorders>
            <w:shd w:val="clear" w:color="auto" w:fill="auto"/>
            <w:noWrap/>
            <w:vAlign w:val="center"/>
          </w:tcPr>
          <w:p w14:paraId="35DD55B4" w14:textId="43B49259" w:rsidR="003A0048" w:rsidRPr="00224B80" w:rsidRDefault="003A0048" w:rsidP="003A0048">
            <w:pPr>
              <w:ind w:left="-38" w:right="-141"/>
              <w:jc w:val="center"/>
              <w:rPr>
                <w:bCs/>
                <w:sz w:val="20"/>
                <w:szCs w:val="20"/>
              </w:rPr>
            </w:pPr>
            <w:r w:rsidRPr="00224B80">
              <w:rPr>
                <w:sz w:val="22"/>
                <w:szCs w:val="22"/>
              </w:rPr>
              <w:t>2028</w:t>
            </w:r>
          </w:p>
        </w:tc>
        <w:tc>
          <w:tcPr>
            <w:tcW w:w="313" w:type="pct"/>
            <w:tcBorders>
              <w:bottom w:val="single" w:sz="4" w:space="0" w:color="auto"/>
            </w:tcBorders>
            <w:shd w:val="clear" w:color="auto" w:fill="auto"/>
            <w:noWrap/>
            <w:vAlign w:val="center"/>
          </w:tcPr>
          <w:p w14:paraId="072D9ECE" w14:textId="3FAE9FFB" w:rsidR="003A0048" w:rsidRPr="00224B80" w:rsidRDefault="003A0048" w:rsidP="003A0048">
            <w:pPr>
              <w:ind w:left="-38" w:right="-141"/>
              <w:jc w:val="center"/>
              <w:rPr>
                <w:bCs/>
                <w:sz w:val="20"/>
                <w:szCs w:val="20"/>
              </w:rPr>
            </w:pPr>
            <w:r w:rsidRPr="00224B80">
              <w:rPr>
                <w:sz w:val="22"/>
                <w:szCs w:val="22"/>
              </w:rPr>
              <w:t>2029</w:t>
            </w:r>
          </w:p>
        </w:tc>
        <w:tc>
          <w:tcPr>
            <w:tcW w:w="364" w:type="pct"/>
            <w:tcBorders>
              <w:bottom w:val="single" w:sz="4" w:space="0" w:color="auto"/>
            </w:tcBorders>
            <w:shd w:val="clear" w:color="auto" w:fill="auto"/>
            <w:noWrap/>
            <w:vAlign w:val="center"/>
          </w:tcPr>
          <w:p w14:paraId="7C31F217" w14:textId="068AD552" w:rsidR="003A0048" w:rsidRPr="00224B80" w:rsidRDefault="003A0048" w:rsidP="003A0048">
            <w:pPr>
              <w:ind w:left="-38" w:right="-141"/>
              <w:jc w:val="center"/>
              <w:rPr>
                <w:bCs/>
                <w:sz w:val="20"/>
                <w:szCs w:val="20"/>
              </w:rPr>
            </w:pPr>
            <w:r w:rsidRPr="00224B80">
              <w:rPr>
                <w:sz w:val="22"/>
                <w:szCs w:val="22"/>
              </w:rPr>
              <w:t>2030-2035</w:t>
            </w:r>
          </w:p>
        </w:tc>
        <w:tc>
          <w:tcPr>
            <w:tcW w:w="415" w:type="pct"/>
            <w:tcBorders>
              <w:bottom w:val="single" w:sz="4" w:space="0" w:color="auto"/>
            </w:tcBorders>
            <w:vAlign w:val="center"/>
          </w:tcPr>
          <w:p w14:paraId="135CAC76" w14:textId="34B656FD" w:rsidR="003A0048" w:rsidRPr="00224B80" w:rsidRDefault="003A0048" w:rsidP="003A0048">
            <w:pPr>
              <w:ind w:left="-38" w:right="-141"/>
              <w:jc w:val="center"/>
              <w:rPr>
                <w:bCs/>
                <w:sz w:val="20"/>
                <w:szCs w:val="20"/>
              </w:rPr>
            </w:pPr>
            <w:r w:rsidRPr="00224B80">
              <w:rPr>
                <w:sz w:val="22"/>
                <w:szCs w:val="22"/>
              </w:rPr>
              <w:t>2036-2040</w:t>
            </w:r>
          </w:p>
        </w:tc>
      </w:tr>
      <w:tr w:rsidR="00224B80" w:rsidRPr="00224B80" w14:paraId="7F45CBA2" w14:textId="6550D533" w:rsidTr="00D8622E">
        <w:trPr>
          <w:cantSplit/>
          <w:jc w:val="center"/>
        </w:trPr>
        <w:tc>
          <w:tcPr>
            <w:tcW w:w="215" w:type="pct"/>
            <w:vAlign w:val="center"/>
          </w:tcPr>
          <w:p w14:paraId="2A7E3609" w14:textId="77777777" w:rsidR="003A0048" w:rsidRPr="00224B80" w:rsidRDefault="003A0048" w:rsidP="003A0048">
            <w:pPr>
              <w:jc w:val="center"/>
              <w:rPr>
                <w:bCs/>
                <w:sz w:val="20"/>
                <w:szCs w:val="20"/>
              </w:rPr>
            </w:pPr>
            <w:r w:rsidRPr="00224B80">
              <w:rPr>
                <w:bCs/>
                <w:sz w:val="20"/>
                <w:szCs w:val="20"/>
              </w:rPr>
              <w:t>1</w:t>
            </w:r>
          </w:p>
        </w:tc>
        <w:tc>
          <w:tcPr>
            <w:tcW w:w="1872" w:type="pct"/>
            <w:shd w:val="clear" w:color="auto" w:fill="auto"/>
            <w:noWrap/>
            <w:vAlign w:val="center"/>
          </w:tcPr>
          <w:p w14:paraId="46EBD29B" w14:textId="77777777" w:rsidR="003A0048" w:rsidRPr="00224B80" w:rsidRDefault="003A0048" w:rsidP="003A0048">
            <w:pPr>
              <w:jc w:val="center"/>
              <w:rPr>
                <w:bCs/>
                <w:sz w:val="20"/>
                <w:szCs w:val="20"/>
              </w:rPr>
            </w:pPr>
            <w:r w:rsidRPr="00224B80">
              <w:rPr>
                <w:bCs/>
                <w:sz w:val="20"/>
                <w:szCs w:val="20"/>
              </w:rPr>
              <w:t>Капитальные затраты на реализацию мероприятий</w:t>
            </w:r>
          </w:p>
        </w:tc>
        <w:tc>
          <w:tcPr>
            <w:tcW w:w="420" w:type="pct"/>
            <w:shd w:val="clear" w:color="auto" w:fill="auto"/>
            <w:vAlign w:val="center"/>
          </w:tcPr>
          <w:p w14:paraId="5FFB6E41" w14:textId="77777777" w:rsidR="003A0048" w:rsidRPr="00224B80" w:rsidRDefault="003A0048" w:rsidP="003A0048">
            <w:pPr>
              <w:ind w:left="-38" w:right="-141"/>
              <w:jc w:val="center"/>
              <w:rPr>
                <w:bCs/>
                <w:sz w:val="20"/>
                <w:szCs w:val="20"/>
              </w:rPr>
            </w:pPr>
            <w:r w:rsidRPr="00224B80">
              <w:rPr>
                <w:bCs/>
                <w:sz w:val="20"/>
                <w:szCs w:val="20"/>
              </w:rPr>
              <w:t>тыс.руб.</w:t>
            </w:r>
          </w:p>
        </w:tc>
        <w:tc>
          <w:tcPr>
            <w:tcW w:w="368" w:type="pct"/>
            <w:tcBorders>
              <w:top w:val="nil"/>
              <w:left w:val="nil"/>
              <w:bottom w:val="single" w:sz="4" w:space="0" w:color="auto"/>
              <w:right w:val="single" w:sz="8" w:space="0" w:color="auto"/>
            </w:tcBorders>
            <w:shd w:val="clear" w:color="000000" w:fill="FFFFFF"/>
            <w:noWrap/>
            <w:vAlign w:val="center"/>
          </w:tcPr>
          <w:p w14:paraId="1842560F" w14:textId="4271263A" w:rsidR="003A0048" w:rsidRPr="00224B80" w:rsidRDefault="003A0048" w:rsidP="003A0048">
            <w:pPr>
              <w:ind w:left="-56" w:right="-141"/>
              <w:jc w:val="center"/>
              <w:rPr>
                <w:sz w:val="20"/>
                <w:szCs w:val="20"/>
              </w:rPr>
            </w:pPr>
            <w:r w:rsidRPr="00224B80">
              <w:rPr>
                <w:sz w:val="22"/>
                <w:szCs w:val="22"/>
              </w:rPr>
              <w:t>3350</w:t>
            </w:r>
          </w:p>
        </w:tc>
        <w:tc>
          <w:tcPr>
            <w:tcW w:w="407" w:type="pct"/>
            <w:tcBorders>
              <w:top w:val="nil"/>
              <w:left w:val="nil"/>
              <w:bottom w:val="single" w:sz="4" w:space="0" w:color="auto"/>
              <w:right w:val="single" w:sz="8" w:space="0" w:color="auto"/>
            </w:tcBorders>
            <w:shd w:val="clear" w:color="000000" w:fill="FFFFFF"/>
            <w:noWrap/>
            <w:vAlign w:val="center"/>
          </w:tcPr>
          <w:p w14:paraId="43EC3712" w14:textId="34B9996B" w:rsidR="003A0048" w:rsidRPr="00224B80" w:rsidRDefault="003A0048" w:rsidP="003A0048">
            <w:pPr>
              <w:ind w:left="-56" w:right="-141"/>
              <w:jc w:val="center"/>
              <w:rPr>
                <w:sz w:val="20"/>
                <w:szCs w:val="20"/>
              </w:rPr>
            </w:pPr>
            <w:r w:rsidRPr="00224B80">
              <w:rPr>
                <w:sz w:val="22"/>
                <w:szCs w:val="22"/>
              </w:rPr>
              <w:t>3350</w:t>
            </w:r>
          </w:p>
        </w:tc>
        <w:tc>
          <w:tcPr>
            <w:tcW w:w="331" w:type="pct"/>
            <w:tcBorders>
              <w:top w:val="nil"/>
              <w:left w:val="nil"/>
              <w:bottom w:val="single" w:sz="4" w:space="0" w:color="auto"/>
              <w:right w:val="single" w:sz="8" w:space="0" w:color="auto"/>
            </w:tcBorders>
            <w:shd w:val="clear" w:color="000000" w:fill="FFFFFF"/>
            <w:noWrap/>
            <w:vAlign w:val="center"/>
          </w:tcPr>
          <w:p w14:paraId="58097B2A" w14:textId="4ED52A53" w:rsidR="003A0048" w:rsidRPr="00224B80" w:rsidRDefault="003A0048" w:rsidP="003A0048">
            <w:pPr>
              <w:ind w:left="-56" w:right="-141"/>
              <w:jc w:val="center"/>
              <w:rPr>
                <w:sz w:val="20"/>
                <w:szCs w:val="20"/>
              </w:rPr>
            </w:pPr>
            <w:r w:rsidRPr="00224B80">
              <w:rPr>
                <w:sz w:val="22"/>
                <w:szCs w:val="22"/>
              </w:rPr>
              <w:t>3350</w:t>
            </w:r>
          </w:p>
        </w:tc>
        <w:tc>
          <w:tcPr>
            <w:tcW w:w="295" w:type="pct"/>
            <w:tcBorders>
              <w:top w:val="nil"/>
              <w:left w:val="nil"/>
              <w:bottom w:val="single" w:sz="4" w:space="0" w:color="auto"/>
              <w:right w:val="single" w:sz="8" w:space="0" w:color="auto"/>
            </w:tcBorders>
            <w:shd w:val="clear" w:color="000000" w:fill="FFFFFF"/>
            <w:noWrap/>
            <w:vAlign w:val="center"/>
          </w:tcPr>
          <w:p w14:paraId="7EC6DAFD" w14:textId="52B1BD40" w:rsidR="003A0048" w:rsidRPr="00224B80" w:rsidRDefault="003A0048" w:rsidP="003A0048">
            <w:pPr>
              <w:ind w:left="-56" w:right="-141"/>
              <w:jc w:val="center"/>
              <w:rPr>
                <w:sz w:val="20"/>
                <w:szCs w:val="20"/>
              </w:rPr>
            </w:pPr>
            <w:r w:rsidRPr="00224B80">
              <w:rPr>
                <w:sz w:val="22"/>
                <w:szCs w:val="22"/>
              </w:rPr>
              <w:t>3350</w:t>
            </w:r>
          </w:p>
        </w:tc>
        <w:tc>
          <w:tcPr>
            <w:tcW w:w="313" w:type="pct"/>
            <w:tcBorders>
              <w:top w:val="nil"/>
              <w:left w:val="nil"/>
              <w:bottom w:val="single" w:sz="4" w:space="0" w:color="auto"/>
              <w:right w:val="single" w:sz="8" w:space="0" w:color="auto"/>
            </w:tcBorders>
            <w:shd w:val="clear" w:color="000000" w:fill="FFFFFF"/>
            <w:noWrap/>
            <w:vAlign w:val="center"/>
          </w:tcPr>
          <w:p w14:paraId="2DCC08DB" w14:textId="7207DF86" w:rsidR="003A0048" w:rsidRPr="00224B80" w:rsidRDefault="003A0048" w:rsidP="003A0048">
            <w:pPr>
              <w:ind w:left="-56" w:right="-141"/>
              <w:jc w:val="center"/>
              <w:rPr>
                <w:sz w:val="20"/>
                <w:szCs w:val="20"/>
              </w:rPr>
            </w:pPr>
            <w:r w:rsidRPr="00224B80">
              <w:rPr>
                <w:sz w:val="22"/>
                <w:szCs w:val="22"/>
              </w:rPr>
              <w:t>3350</w:t>
            </w:r>
          </w:p>
        </w:tc>
        <w:tc>
          <w:tcPr>
            <w:tcW w:w="364" w:type="pct"/>
            <w:tcBorders>
              <w:top w:val="nil"/>
              <w:left w:val="nil"/>
              <w:bottom w:val="single" w:sz="4" w:space="0" w:color="auto"/>
              <w:right w:val="single" w:sz="8" w:space="0" w:color="auto"/>
            </w:tcBorders>
            <w:shd w:val="clear" w:color="000000" w:fill="FFFFFF"/>
            <w:noWrap/>
            <w:vAlign w:val="center"/>
          </w:tcPr>
          <w:p w14:paraId="077C9799" w14:textId="13F13969" w:rsidR="003A0048" w:rsidRPr="00224B80" w:rsidRDefault="003A0048" w:rsidP="003A0048">
            <w:pPr>
              <w:ind w:left="-56" w:right="-141"/>
              <w:jc w:val="center"/>
              <w:rPr>
                <w:sz w:val="20"/>
                <w:szCs w:val="20"/>
              </w:rPr>
            </w:pPr>
            <w:r w:rsidRPr="00224B80">
              <w:rPr>
                <w:sz w:val="22"/>
                <w:szCs w:val="22"/>
              </w:rPr>
              <w:t>16750</w:t>
            </w:r>
          </w:p>
        </w:tc>
        <w:tc>
          <w:tcPr>
            <w:tcW w:w="415" w:type="pct"/>
            <w:tcBorders>
              <w:top w:val="nil"/>
              <w:left w:val="nil"/>
              <w:bottom w:val="single" w:sz="4" w:space="0" w:color="auto"/>
              <w:right w:val="single" w:sz="8" w:space="0" w:color="auto"/>
            </w:tcBorders>
            <w:shd w:val="clear" w:color="000000" w:fill="FFFFFF"/>
            <w:vAlign w:val="center"/>
          </w:tcPr>
          <w:p w14:paraId="690FF76B" w14:textId="7284E3E8" w:rsidR="003A0048" w:rsidRPr="00224B80" w:rsidRDefault="003A0048" w:rsidP="003A0048">
            <w:pPr>
              <w:ind w:left="-56" w:right="-141"/>
              <w:jc w:val="center"/>
              <w:rPr>
                <w:sz w:val="20"/>
                <w:szCs w:val="20"/>
              </w:rPr>
            </w:pPr>
            <w:r w:rsidRPr="00224B80">
              <w:rPr>
                <w:sz w:val="22"/>
                <w:szCs w:val="22"/>
              </w:rPr>
              <w:t>16750</w:t>
            </w:r>
          </w:p>
        </w:tc>
      </w:tr>
      <w:tr w:rsidR="00224B80" w:rsidRPr="00224B80" w14:paraId="1195A6C5" w14:textId="2493A14F" w:rsidTr="00D8622E">
        <w:trPr>
          <w:cantSplit/>
          <w:jc w:val="center"/>
        </w:trPr>
        <w:tc>
          <w:tcPr>
            <w:tcW w:w="215" w:type="pct"/>
            <w:vAlign w:val="center"/>
          </w:tcPr>
          <w:p w14:paraId="33A1F532" w14:textId="77777777" w:rsidR="00D8622E" w:rsidRPr="00224B80" w:rsidRDefault="00D8622E" w:rsidP="00D8622E">
            <w:pPr>
              <w:jc w:val="center"/>
              <w:rPr>
                <w:bCs/>
                <w:sz w:val="20"/>
                <w:szCs w:val="20"/>
              </w:rPr>
            </w:pPr>
            <w:r w:rsidRPr="00224B80">
              <w:rPr>
                <w:bCs/>
                <w:sz w:val="20"/>
                <w:szCs w:val="20"/>
              </w:rPr>
              <w:t>2</w:t>
            </w:r>
          </w:p>
        </w:tc>
        <w:tc>
          <w:tcPr>
            <w:tcW w:w="1872" w:type="pct"/>
            <w:shd w:val="clear" w:color="auto" w:fill="auto"/>
            <w:noWrap/>
            <w:vAlign w:val="center"/>
          </w:tcPr>
          <w:p w14:paraId="67485601" w14:textId="4AD5155C" w:rsidR="00D8622E" w:rsidRPr="00224B80" w:rsidRDefault="00D8622E" w:rsidP="00D8622E">
            <w:pPr>
              <w:jc w:val="center"/>
              <w:rPr>
                <w:bCs/>
                <w:sz w:val="20"/>
                <w:szCs w:val="20"/>
              </w:rPr>
            </w:pPr>
            <w:r w:rsidRPr="00224B80">
              <w:rPr>
                <w:bCs/>
                <w:sz w:val="20"/>
                <w:szCs w:val="20"/>
              </w:rPr>
              <w:t xml:space="preserve">Средневзвешенная оценочная стоимость производства тепла </w:t>
            </w:r>
          </w:p>
        </w:tc>
        <w:tc>
          <w:tcPr>
            <w:tcW w:w="420" w:type="pct"/>
            <w:shd w:val="clear" w:color="auto" w:fill="auto"/>
            <w:vAlign w:val="center"/>
          </w:tcPr>
          <w:p w14:paraId="5D185235" w14:textId="77777777" w:rsidR="00D8622E" w:rsidRPr="00224B80" w:rsidRDefault="00D8622E" w:rsidP="00D8622E">
            <w:pPr>
              <w:ind w:left="-38" w:right="-141"/>
              <w:jc w:val="center"/>
              <w:rPr>
                <w:bCs/>
                <w:sz w:val="20"/>
                <w:szCs w:val="20"/>
              </w:rPr>
            </w:pPr>
            <w:r w:rsidRPr="00224B80">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0C66A2AD" w14:textId="6ADBBFE7" w:rsidR="00D8622E" w:rsidRPr="00224B80" w:rsidRDefault="00D8622E" w:rsidP="00D8622E">
            <w:pPr>
              <w:ind w:left="-56" w:right="-141"/>
              <w:jc w:val="center"/>
              <w:rPr>
                <w:sz w:val="20"/>
                <w:szCs w:val="20"/>
              </w:rPr>
            </w:pPr>
            <w:r w:rsidRPr="00224B80">
              <w:rPr>
                <w:sz w:val="22"/>
                <w:szCs w:val="22"/>
              </w:rPr>
              <w:t>2410,67</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7B832A" w14:textId="2F04E387" w:rsidR="00D8622E" w:rsidRPr="00224B80" w:rsidRDefault="00D8622E" w:rsidP="00D8622E">
            <w:pPr>
              <w:ind w:left="-56" w:right="-141"/>
              <w:jc w:val="center"/>
              <w:rPr>
                <w:sz w:val="20"/>
                <w:szCs w:val="20"/>
              </w:rPr>
            </w:pPr>
            <w:r w:rsidRPr="00224B80">
              <w:rPr>
                <w:sz w:val="22"/>
                <w:szCs w:val="22"/>
              </w:rPr>
              <w:t>2501,67</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63C491" w14:textId="42F14AC4" w:rsidR="00D8622E" w:rsidRPr="00224B80" w:rsidRDefault="00D8622E" w:rsidP="00D8622E">
            <w:pPr>
              <w:ind w:left="-56" w:right="-141"/>
              <w:jc w:val="center"/>
              <w:rPr>
                <w:sz w:val="20"/>
                <w:szCs w:val="20"/>
              </w:rPr>
            </w:pPr>
            <w:r w:rsidRPr="00224B80">
              <w:rPr>
                <w:sz w:val="22"/>
                <w:szCs w:val="22"/>
              </w:rPr>
              <w:t>2588,52</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78AE24" w14:textId="24F93D4D" w:rsidR="00D8622E" w:rsidRPr="00224B80" w:rsidRDefault="00D8622E" w:rsidP="00D8622E">
            <w:pPr>
              <w:ind w:left="-56" w:right="-141"/>
              <w:jc w:val="center"/>
              <w:rPr>
                <w:sz w:val="20"/>
                <w:szCs w:val="20"/>
              </w:rPr>
            </w:pPr>
            <w:r w:rsidRPr="00224B80">
              <w:rPr>
                <w:sz w:val="22"/>
                <w:szCs w:val="22"/>
              </w:rPr>
              <w:t>2654,60</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BD6F26" w14:textId="1D3A8755" w:rsidR="00D8622E" w:rsidRPr="00224B80" w:rsidRDefault="00D8622E" w:rsidP="00D8622E">
            <w:pPr>
              <w:ind w:left="-56" w:right="-141"/>
              <w:jc w:val="center"/>
              <w:rPr>
                <w:sz w:val="20"/>
                <w:szCs w:val="20"/>
              </w:rPr>
            </w:pPr>
            <w:r w:rsidRPr="00224B80">
              <w:rPr>
                <w:sz w:val="22"/>
                <w:szCs w:val="22"/>
              </w:rPr>
              <w:t>2722,68</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5DD700" w14:textId="1F995590" w:rsidR="00D8622E" w:rsidRPr="00224B80" w:rsidRDefault="00D8622E" w:rsidP="00D8622E">
            <w:pPr>
              <w:ind w:left="-56" w:right="-141"/>
              <w:jc w:val="center"/>
              <w:rPr>
                <w:sz w:val="20"/>
                <w:szCs w:val="20"/>
              </w:rPr>
            </w:pPr>
            <w:r w:rsidRPr="00224B80">
              <w:rPr>
                <w:sz w:val="22"/>
                <w:szCs w:val="22"/>
              </w:rPr>
              <w:t>3187,67</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4EA01A95" w14:textId="7EF994C3" w:rsidR="00D8622E" w:rsidRPr="00224B80" w:rsidRDefault="00D8622E" w:rsidP="00D8622E">
            <w:pPr>
              <w:ind w:left="-56" w:right="-141"/>
              <w:jc w:val="center"/>
              <w:rPr>
                <w:sz w:val="20"/>
                <w:szCs w:val="20"/>
              </w:rPr>
            </w:pPr>
            <w:r w:rsidRPr="00224B80">
              <w:rPr>
                <w:sz w:val="22"/>
                <w:szCs w:val="22"/>
              </w:rPr>
              <w:t>3646,47</w:t>
            </w:r>
          </w:p>
        </w:tc>
      </w:tr>
      <w:tr w:rsidR="00224B80" w:rsidRPr="00224B80" w14:paraId="48AADD7D" w14:textId="6F289986" w:rsidTr="00D8622E">
        <w:trPr>
          <w:cantSplit/>
          <w:jc w:val="center"/>
        </w:trPr>
        <w:tc>
          <w:tcPr>
            <w:tcW w:w="215" w:type="pct"/>
            <w:vAlign w:val="center"/>
          </w:tcPr>
          <w:p w14:paraId="352B974D" w14:textId="77777777" w:rsidR="00D8622E" w:rsidRPr="00224B80" w:rsidRDefault="00D8622E" w:rsidP="00D8622E">
            <w:pPr>
              <w:jc w:val="center"/>
              <w:rPr>
                <w:bCs/>
                <w:sz w:val="20"/>
                <w:szCs w:val="20"/>
              </w:rPr>
            </w:pPr>
            <w:r w:rsidRPr="00224B80">
              <w:rPr>
                <w:bCs/>
                <w:sz w:val="20"/>
                <w:szCs w:val="20"/>
              </w:rPr>
              <w:t>3</w:t>
            </w:r>
          </w:p>
        </w:tc>
        <w:tc>
          <w:tcPr>
            <w:tcW w:w="1872" w:type="pct"/>
            <w:shd w:val="clear" w:color="auto" w:fill="auto"/>
            <w:noWrap/>
            <w:vAlign w:val="center"/>
          </w:tcPr>
          <w:p w14:paraId="6458469A" w14:textId="697EB067" w:rsidR="00D8622E" w:rsidRPr="00224B80" w:rsidRDefault="00D8622E" w:rsidP="00D8622E">
            <w:pPr>
              <w:jc w:val="center"/>
              <w:rPr>
                <w:bCs/>
                <w:sz w:val="20"/>
                <w:szCs w:val="20"/>
              </w:rPr>
            </w:pPr>
            <w:r w:rsidRPr="00224B80">
              <w:rPr>
                <w:bCs/>
                <w:sz w:val="20"/>
                <w:szCs w:val="20"/>
              </w:rPr>
              <w:t xml:space="preserve">Средневзвешенная оценочная стоимость производства тепла с учетом инвестиционной составляющей </w:t>
            </w:r>
          </w:p>
        </w:tc>
        <w:tc>
          <w:tcPr>
            <w:tcW w:w="420" w:type="pct"/>
            <w:shd w:val="clear" w:color="auto" w:fill="auto"/>
            <w:vAlign w:val="center"/>
          </w:tcPr>
          <w:p w14:paraId="299975C9" w14:textId="77777777" w:rsidR="00D8622E" w:rsidRPr="00224B80" w:rsidRDefault="00D8622E" w:rsidP="00D8622E">
            <w:pPr>
              <w:ind w:left="-38" w:right="-141"/>
              <w:jc w:val="center"/>
              <w:rPr>
                <w:bCs/>
                <w:sz w:val="20"/>
                <w:szCs w:val="20"/>
              </w:rPr>
            </w:pPr>
            <w:r w:rsidRPr="00224B80">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7C1A09D5" w14:textId="1D4849DA" w:rsidR="00D8622E" w:rsidRPr="00224B80" w:rsidRDefault="00D8622E" w:rsidP="00D8622E">
            <w:pPr>
              <w:ind w:left="-56" w:right="-141"/>
              <w:jc w:val="center"/>
              <w:rPr>
                <w:sz w:val="20"/>
                <w:szCs w:val="20"/>
              </w:rPr>
            </w:pPr>
            <w:r w:rsidRPr="00224B80">
              <w:rPr>
                <w:sz w:val="22"/>
                <w:szCs w:val="22"/>
              </w:rPr>
              <w:t>2703,65</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F83AA0" w14:textId="0CC5866C" w:rsidR="00D8622E" w:rsidRPr="00224B80" w:rsidRDefault="00D8622E" w:rsidP="00D8622E">
            <w:pPr>
              <w:ind w:left="-56" w:right="-141"/>
              <w:jc w:val="center"/>
              <w:rPr>
                <w:sz w:val="20"/>
                <w:szCs w:val="20"/>
              </w:rPr>
            </w:pPr>
            <w:r w:rsidRPr="00224B80">
              <w:rPr>
                <w:sz w:val="22"/>
                <w:szCs w:val="22"/>
              </w:rPr>
              <w:t>2794,65</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EDD017" w14:textId="14169DB4" w:rsidR="00D8622E" w:rsidRPr="00224B80" w:rsidRDefault="00D8622E" w:rsidP="00D8622E">
            <w:pPr>
              <w:ind w:left="-56" w:right="-141"/>
              <w:jc w:val="center"/>
              <w:rPr>
                <w:sz w:val="20"/>
                <w:szCs w:val="20"/>
              </w:rPr>
            </w:pPr>
            <w:r w:rsidRPr="00224B80">
              <w:rPr>
                <w:sz w:val="22"/>
                <w:szCs w:val="22"/>
              </w:rPr>
              <w:t>2881,50</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54AC2A" w14:textId="7A4AAEF8" w:rsidR="00D8622E" w:rsidRPr="00224B80" w:rsidRDefault="00D8622E" w:rsidP="00D8622E">
            <w:pPr>
              <w:ind w:left="-56" w:right="-141"/>
              <w:jc w:val="center"/>
              <w:rPr>
                <w:sz w:val="20"/>
                <w:szCs w:val="20"/>
              </w:rPr>
            </w:pPr>
            <w:r w:rsidRPr="00224B80">
              <w:rPr>
                <w:sz w:val="22"/>
                <w:szCs w:val="22"/>
              </w:rPr>
              <w:t>2947,58</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5DAEBD" w14:textId="649DF846" w:rsidR="00D8622E" w:rsidRPr="00224B80" w:rsidRDefault="00D8622E" w:rsidP="00D8622E">
            <w:pPr>
              <w:ind w:left="-56" w:right="-141"/>
              <w:jc w:val="center"/>
              <w:rPr>
                <w:sz w:val="20"/>
                <w:szCs w:val="20"/>
              </w:rPr>
            </w:pPr>
            <w:r w:rsidRPr="00224B80">
              <w:rPr>
                <w:sz w:val="22"/>
                <w:szCs w:val="22"/>
              </w:rPr>
              <w:t>3015,66</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05364B" w14:textId="129B503B" w:rsidR="00D8622E" w:rsidRPr="00224B80" w:rsidRDefault="00D8622E" w:rsidP="00D8622E">
            <w:pPr>
              <w:ind w:left="-56" w:right="-141"/>
              <w:jc w:val="center"/>
              <w:rPr>
                <w:sz w:val="20"/>
                <w:szCs w:val="20"/>
              </w:rPr>
            </w:pPr>
            <w:r w:rsidRPr="00224B80">
              <w:rPr>
                <w:sz w:val="22"/>
                <w:szCs w:val="22"/>
              </w:rPr>
              <w:t>3480,65</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039689E4" w14:textId="1CF631FF" w:rsidR="00D8622E" w:rsidRPr="00224B80" w:rsidRDefault="00D8622E" w:rsidP="00D8622E">
            <w:pPr>
              <w:ind w:left="-56" w:right="-141"/>
              <w:jc w:val="center"/>
              <w:rPr>
                <w:sz w:val="20"/>
                <w:szCs w:val="20"/>
              </w:rPr>
            </w:pPr>
            <w:r w:rsidRPr="00224B80">
              <w:rPr>
                <w:sz w:val="22"/>
                <w:szCs w:val="22"/>
              </w:rPr>
              <w:t>3939,45</w:t>
            </w:r>
          </w:p>
        </w:tc>
      </w:tr>
      <w:tr w:rsidR="00224B80" w:rsidRPr="00224B80" w14:paraId="5E020F10" w14:textId="4134ABFF" w:rsidTr="00D8622E">
        <w:trPr>
          <w:cantSplit/>
          <w:jc w:val="center"/>
        </w:trPr>
        <w:tc>
          <w:tcPr>
            <w:tcW w:w="215" w:type="pct"/>
            <w:vAlign w:val="center"/>
          </w:tcPr>
          <w:p w14:paraId="5DFFF2B4" w14:textId="77777777" w:rsidR="00D8622E" w:rsidRPr="00224B80" w:rsidRDefault="00D8622E" w:rsidP="00D8622E">
            <w:pPr>
              <w:jc w:val="center"/>
              <w:rPr>
                <w:bCs/>
                <w:sz w:val="20"/>
                <w:szCs w:val="20"/>
              </w:rPr>
            </w:pPr>
            <w:r w:rsidRPr="00224B80">
              <w:rPr>
                <w:bCs/>
                <w:sz w:val="20"/>
                <w:szCs w:val="20"/>
              </w:rPr>
              <w:t>4</w:t>
            </w:r>
          </w:p>
        </w:tc>
        <w:tc>
          <w:tcPr>
            <w:tcW w:w="1872" w:type="pct"/>
            <w:shd w:val="clear" w:color="auto" w:fill="auto"/>
            <w:noWrap/>
            <w:vAlign w:val="center"/>
          </w:tcPr>
          <w:p w14:paraId="3F0ECB9E" w14:textId="77777777" w:rsidR="00D8622E" w:rsidRPr="00224B80" w:rsidRDefault="00D8622E" w:rsidP="00D8622E">
            <w:pPr>
              <w:jc w:val="center"/>
              <w:rPr>
                <w:bCs/>
                <w:sz w:val="20"/>
                <w:szCs w:val="20"/>
              </w:rPr>
            </w:pPr>
            <w:r w:rsidRPr="00224B80">
              <w:rPr>
                <w:bCs/>
                <w:sz w:val="20"/>
                <w:szCs w:val="20"/>
              </w:rPr>
              <w:t>Оценочная стоимость производства тепла (с использованием индекса роста цен на тепловую энергию)</w:t>
            </w:r>
          </w:p>
        </w:tc>
        <w:tc>
          <w:tcPr>
            <w:tcW w:w="420" w:type="pct"/>
            <w:shd w:val="clear" w:color="auto" w:fill="auto"/>
            <w:vAlign w:val="center"/>
          </w:tcPr>
          <w:p w14:paraId="35A63947" w14:textId="77777777" w:rsidR="00D8622E" w:rsidRPr="00224B80" w:rsidRDefault="00D8622E" w:rsidP="00D8622E">
            <w:pPr>
              <w:ind w:left="-38" w:right="-141"/>
              <w:jc w:val="center"/>
              <w:rPr>
                <w:bCs/>
                <w:sz w:val="20"/>
                <w:szCs w:val="20"/>
              </w:rPr>
            </w:pPr>
            <w:r w:rsidRPr="00224B80">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76C4A6A9" w14:textId="1C71C66E" w:rsidR="00D8622E" w:rsidRPr="00224B80" w:rsidRDefault="00D8622E" w:rsidP="00D8622E">
            <w:pPr>
              <w:ind w:left="-56" w:right="-141"/>
              <w:jc w:val="center"/>
              <w:rPr>
                <w:sz w:val="20"/>
                <w:szCs w:val="20"/>
              </w:rPr>
            </w:pPr>
            <w:r w:rsidRPr="00224B80">
              <w:rPr>
                <w:sz w:val="22"/>
                <w:szCs w:val="22"/>
              </w:rPr>
              <w:t>2532,79</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3A90A9" w14:textId="5AA1076C" w:rsidR="00D8622E" w:rsidRPr="00224B80" w:rsidRDefault="00D8622E" w:rsidP="00D8622E">
            <w:pPr>
              <w:ind w:left="-56" w:right="-141"/>
              <w:jc w:val="center"/>
              <w:rPr>
                <w:sz w:val="20"/>
                <w:szCs w:val="20"/>
              </w:rPr>
            </w:pPr>
            <w:r w:rsidRPr="00224B80">
              <w:rPr>
                <w:sz w:val="22"/>
                <w:szCs w:val="22"/>
              </w:rPr>
              <w:t>2631,57</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CC998E" w14:textId="0C0EFA97" w:rsidR="00D8622E" w:rsidRPr="00224B80" w:rsidRDefault="00D8622E" w:rsidP="00D8622E">
            <w:pPr>
              <w:ind w:left="-56" w:right="-141"/>
              <w:jc w:val="center"/>
              <w:rPr>
                <w:sz w:val="20"/>
                <w:szCs w:val="20"/>
              </w:rPr>
            </w:pPr>
            <w:r w:rsidRPr="00224B80">
              <w:rPr>
                <w:sz w:val="22"/>
                <w:szCs w:val="22"/>
              </w:rPr>
              <w:t>2692,10</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2BC7A9" w14:textId="409BE97C" w:rsidR="00D8622E" w:rsidRPr="00224B80" w:rsidRDefault="00D8622E" w:rsidP="00D8622E">
            <w:pPr>
              <w:ind w:left="-56" w:right="-141"/>
              <w:jc w:val="center"/>
              <w:rPr>
                <w:sz w:val="20"/>
                <w:szCs w:val="20"/>
              </w:rPr>
            </w:pPr>
            <w:r w:rsidRPr="00224B80">
              <w:rPr>
                <w:sz w:val="22"/>
                <w:szCs w:val="22"/>
              </w:rPr>
              <w:t>2754,02</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97679A" w14:textId="4AD00EFC" w:rsidR="00D8622E" w:rsidRPr="00224B80" w:rsidRDefault="00D8622E" w:rsidP="00D8622E">
            <w:pPr>
              <w:ind w:left="-56" w:right="-141"/>
              <w:jc w:val="center"/>
              <w:rPr>
                <w:sz w:val="20"/>
                <w:szCs w:val="20"/>
              </w:rPr>
            </w:pPr>
            <w:r w:rsidRPr="00224B80">
              <w:rPr>
                <w:sz w:val="22"/>
                <w:szCs w:val="22"/>
              </w:rPr>
              <w:t>2861,42</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6E442F" w14:textId="4869BB0D" w:rsidR="00D8622E" w:rsidRPr="00224B80" w:rsidRDefault="00D8622E" w:rsidP="00D8622E">
            <w:pPr>
              <w:ind w:left="-56" w:right="-141"/>
              <w:jc w:val="center"/>
              <w:rPr>
                <w:sz w:val="20"/>
                <w:szCs w:val="20"/>
              </w:rPr>
            </w:pPr>
            <w:r w:rsidRPr="00224B80">
              <w:rPr>
                <w:sz w:val="22"/>
                <w:szCs w:val="22"/>
              </w:rPr>
              <w:t>3489,76</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1CB72A02" w14:textId="12980112" w:rsidR="00D8622E" w:rsidRPr="00224B80" w:rsidRDefault="00D8622E" w:rsidP="00D8622E">
            <w:pPr>
              <w:ind w:left="-56" w:right="-141"/>
              <w:jc w:val="center"/>
              <w:rPr>
                <w:sz w:val="20"/>
                <w:szCs w:val="20"/>
              </w:rPr>
            </w:pPr>
            <w:r w:rsidRPr="00224B80">
              <w:rPr>
                <w:sz w:val="22"/>
                <w:szCs w:val="22"/>
              </w:rPr>
              <w:t>4225,45</w:t>
            </w:r>
          </w:p>
        </w:tc>
      </w:tr>
    </w:tbl>
    <w:bookmarkEnd w:id="582"/>
    <w:p w14:paraId="1008B79A" w14:textId="3AD261D7" w:rsidR="00E16785" w:rsidRPr="00224B80" w:rsidRDefault="00E16785" w:rsidP="00E16785">
      <w:pPr>
        <w:pStyle w:val="Affa"/>
        <w:ind w:firstLine="0"/>
        <w:rPr>
          <w:sz w:val="22"/>
        </w:rPr>
      </w:pPr>
      <w:r w:rsidRPr="00224B80">
        <w:rPr>
          <w:sz w:val="22"/>
        </w:rPr>
        <w:t>*- Прогнозирование</w:t>
      </w:r>
      <w:r w:rsidRPr="00224B80">
        <w:rPr>
          <w:spacing w:val="1"/>
          <w:sz w:val="22"/>
        </w:rPr>
        <w:t xml:space="preserve"> </w:t>
      </w:r>
      <w:r w:rsidRPr="00224B80">
        <w:rPr>
          <w:sz w:val="22"/>
        </w:rPr>
        <w:t>финансово-хозяйственной</w:t>
      </w:r>
      <w:r w:rsidRPr="00224B80">
        <w:rPr>
          <w:spacing w:val="1"/>
          <w:sz w:val="22"/>
        </w:rPr>
        <w:t xml:space="preserve"> </w:t>
      </w:r>
      <w:r w:rsidRPr="00224B80">
        <w:rPr>
          <w:sz w:val="22"/>
        </w:rPr>
        <w:t>деятельности</w:t>
      </w:r>
      <w:r w:rsidRPr="00224B80">
        <w:rPr>
          <w:spacing w:val="1"/>
          <w:sz w:val="22"/>
        </w:rPr>
        <w:t xml:space="preserve"> </w:t>
      </w:r>
      <w:r w:rsidRPr="00224B80">
        <w:rPr>
          <w:sz w:val="22"/>
        </w:rPr>
        <w:t>Теплоснабжающей</w:t>
      </w:r>
      <w:r w:rsidRPr="00224B80">
        <w:rPr>
          <w:spacing w:val="1"/>
          <w:sz w:val="22"/>
        </w:rPr>
        <w:t xml:space="preserve"> </w:t>
      </w:r>
      <w:r w:rsidRPr="00224B80">
        <w:rPr>
          <w:sz w:val="22"/>
        </w:rPr>
        <w:t>организации</w:t>
      </w:r>
      <w:r w:rsidRPr="00224B80">
        <w:rPr>
          <w:spacing w:val="1"/>
          <w:sz w:val="22"/>
        </w:rPr>
        <w:t xml:space="preserve"> </w:t>
      </w:r>
      <w:r w:rsidRPr="00224B80">
        <w:rPr>
          <w:sz w:val="22"/>
        </w:rPr>
        <w:t>проводится на основе фактических</w:t>
      </w:r>
      <w:r w:rsidRPr="00224B80">
        <w:rPr>
          <w:spacing w:val="1"/>
          <w:sz w:val="22"/>
        </w:rPr>
        <w:t xml:space="preserve"> </w:t>
      </w:r>
      <w:r w:rsidRPr="00224B80">
        <w:rPr>
          <w:sz w:val="22"/>
        </w:rPr>
        <w:t>показателей</w:t>
      </w:r>
      <w:r w:rsidRPr="00224B80">
        <w:rPr>
          <w:spacing w:val="1"/>
          <w:sz w:val="22"/>
        </w:rPr>
        <w:t xml:space="preserve"> </w:t>
      </w:r>
      <w:r w:rsidRPr="00224B80">
        <w:rPr>
          <w:sz w:val="22"/>
        </w:rPr>
        <w:t>финансово-хозяйственной</w:t>
      </w:r>
      <w:r w:rsidRPr="00224B80">
        <w:rPr>
          <w:spacing w:val="1"/>
          <w:sz w:val="22"/>
        </w:rPr>
        <w:t xml:space="preserve"> </w:t>
      </w:r>
      <w:r w:rsidRPr="00224B80">
        <w:rPr>
          <w:sz w:val="22"/>
        </w:rPr>
        <w:t>деятельности за базовый период регулирования и утверждённый период регулирования на</w:t>
      </w:r>
      <w:r w:rsidR="00C538E9" w:rsidRPr="00224B80">
        <w:rPr>
          <w:sz w:val="22"/>
        </w:rPr>
        <w:t xml:space="preserve"> </w:t>
      </w:r>
      <w:r w:rsidRPr="00224B80">
        <w:rPr>
          <w:spacing w:val="-57"/>
          <w:sz w:val="22"/>
        </w:rPr>
        <w:t xml:space="preserve">  </w:t>
      </w:r>
      <w:r w:rsidRPr="00224B80">
        <w:rPr>
          <w:sz w:val="22"/>
        </w:rPr>
        <w:t>момент разработки схемы теплоснабжения. В качестве исходных данных принимаются с данные портала по</w:t>
      </w:r>
      <w:r w:rsidRPr="00224B80">
        <w:rPr>
          <w:spacing w:val="1"/>
          <w:sz w:val="22"/>
        </w:rPr>
        <w:t xml:space="preserve"> </w:t>
      </w:r>
      <w:r w:rsidRPr="00224B80">
        <w:rPr>
          <w:sz w:val="22"/>
        </w:rPr>
        <w:t>раскрытию информации, подлежащих свободному доступу (</w:t>
      </w:r>
      <w:hyperlink r:id="rId42">
        <w:r w:rsidRPr="00224B80">
          <w:rPr>
            <w:sz w:val="22"/>
            <w:u w:val="single"/>
          </w:rPr>
          <w:t>http://ri.eias.ru</w:t>
        </w:r>
      </w:hyperlink>
      <w:r w:rsidRPr="00224B80">
        <w:rPr>
          <w:sz w:val="22"/>
        </w:rPr>
        <w:t>) и данные от</w:t>
      </w:r>
      <w:r w:rsidRPr="00224B80">
        <w:rPr>
          <w:spacing w:val="1"/>
          <w:sz w:val="22"/>
        </w:rPr>
        <w:t xml:space="preserve"> </w:t>
      </w:r>
      <w:r w:rsidRPr="00224B80">
        <w:rPr>
          <w:sz w:val="22"/>
        </w:rPr>
        <w:t>ТСО.</w:t>
      </w:r>
      <w:r w:rsidRPr="00224B80">
        <w:rPr>
          <w:spacing w:val="1"/>
          <w:sz w:val="22"/>
        </w:rPr>
        <w:t xml:space="preserve"> </w:t>
      </w:r>
    </w:p>
    <w:bookmarkEnd w:id="574"/>
    <w:p w14:paraId="15936AA2" w14:textId="536E7F06" w:rsidR="00E16785" w:rsidRPr="00224B80" w:rsidRDefault="00E16785" w:rsidP="00583C2F">
      <w:pPr>
        <w:pStyle w:val="Affa"/>
      </w:pPr>
    </w:p>
    <w:p w14:paraId="2CA6F4FD" w14:textId="38B3B7C0" w:rsidR="00E162E2" w:rsidRPr="00224B80" w:rsidRDefault="00E162E2" w:rsidP="00E162E2">
      <w:pPr>
        <w:ind w:firstLine="851"/>
      </w:pPr>
      <w:bookmarkStart w:id="583" w:name="_Hlk134628173"/>
      <w:r w:rsidRPr="00224B80">
        <w:t>По данным таблицы видно, что реализация мероприятий по реконструкции объектов системы теплоснабжения позволит снизить оценочную стоимость производства тепла к 20</w:t>
      </w:r>
      <w:r w:rsidR="00D8622E" w:rsidRPr="00224B80">
        <w:t>40</w:t>
      </w:r>
      <w:r w:rsidRPr="00224B80">
        <w:t xml:space="preserve"> году на </w:t>
      </w:r>
      <w:r w:rsidR="00D8622E" w:rsidRPr="00224B80">
        <w:t>15,8</w:t>
      </w:r>
      <w:r w:rsidRPr="00224B80">
        <w:t xml:space="preserve">%, по сравнению с оценочной стоимостью производства тепла, рассчитанной с использованием индекса роста цен на тепловую энергию. </w:t>
      </w:r>
    </w:p>
    <w:bookmarkEnd w:id="573"/>
    <w:bookmarkEnd w:id="575"/>
    <w:bookmarkEnd w:id="577"/>
    <w:bookmarkEnd w:id="583"/>
    <w:p w14:paraId="61E69289" w14:textId="77777777" w:rsidR="00E162E2" w:rsidRPr="00224B80" w:rsidRDefault="00E162E2" w:rsidP="00583C2F">
      <w:pPr>
        <w:pStyle w:val="Affa"/>
      </w:pPr>
    </w:p>
    <w:bookmarkEnd w:id="576"/>
    <w:bookmarkEnd w:id="578"/>
    <w:bookmarkEnd w:id="580"/>
    <w:bookmarkEnd w:id="581"/>
    <w:p w14:paraId="286E908B" w14:textId="77777777" w:rsidR="00E16785" w:rsidRPr="00224B80" w:rsidRDefault="00E16785" w:rsidP="00583C2F">
      <w:pPr>
        <w:pStyle w:val="Affa"/>
      </w:pPr>
    </w:p>
    <w:p w14:paraId="79464F5E" w14:textId="77777777" w:rsidR="00D329E2" w:rsidRPr="00224B80" w:rsidRDefault="00D329E2" w:rsidP="0006129B">
      <w:pPr>
        <w:ind w:firstLine="709"/>
        <w:rPr>
          <w:rStyle w:val="ed"/>
          <w:b/>
        </w:rPr>
        <w:sectPr w:rsidR="00D329E2" w:rsidRPr="00224B80" w:rsidSect="00EE060C">
          <w:pgSz w:w="16838" w:h="11906" w:orient="landscape"/>
          <w:pgMar w:top="1134" w:right="851" w:bottom="1134" w:left="1134" w:header="708" w:footer="708" w:gutter="0"/>
          <w:cols w:space="708"/>
          <w:docGrid w:linePitch="360"/>
        </w:sectPr>
      </w:pPr>
    </w:p>
    <w:p w14:paraId="195FBB91" w14:textId="77777777" w:rsidR="00A9789A" w:rsidRPr="00224B80" w:rsidRDefault="00A9789A" w:rsidP="00A9789A">
      <w:pPr>
        <w:pStyle w:val="21"/>
        <w:spacing w:line="240" w:lineRule="auto"/>
        <w:rPr>
          <w:rStyle w:val="ed"/>
        </w:rPr>
      </w:pPr>
      <w:bookmarkStart w:id="584" w:name="_Toc158278785"/>
      <w:bookmarkStart w:id="585" w:name="_Toc206146451"/>
      <w:r w:rsidRPr="00224B80">
        <w:rPr>
          <w:rStyle w:val="ed"/>
        </w:rPr>
        <w:lastRenderedPageBreak/>
        <w:t>14.2 Тарифно-балансовые расчетные модели теплоснабжения потребителей по каждой единой теплоснабжающей организации</w:t>
      </w:r>
      <w:bookmarkEnd w:id="584"/>
      <w:bookmarkEnd w:id="585"/>
    </w:p>
    <w:p w14:paraId="08AB6B3E" w14:textId="77777777" w:rsidR="00A9789A" w:rsidRPr="00224B80" w:rsidRDefault="00A9789A" w:rsidP="00A9789A">
      <w:pPr>
        <w:ind w:firstLine="567"/>
      </w:pPr>
      <w:r w:rsidRPr="00224B80">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14:paraId="333DDA87" w14:textId="77777777" w:rsidR="00A9789A" w:rsidRPr="00224B80" w:rsidRDefault="00A9789A" w:rsidP="00A9789A">
      <w:pPr>
        <w:ind w:firstLine="567"/>
      </w:pPr>
      <w:r w:rsidRPr="00224B80">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14:paraId="66F53EF0" w14:textId="77777777" w:rsidR="00A9789A" w:rsidRPr="00224B80" w:rsidRDefault="00A9789A" w:rsidP="00A9789A">
      <w:pPr>
        <w:ind w:firstLine="567"/>
      </w:pPr>
      <w:r w:rsidRPr="00224B80">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14:paraId="697C6B7B" w14:textId="77777777" w:rsidR="00A9789A" w:rsidRPr="00224B80" w:rsidRDefault="00A9789A" w:rsidP="00A9789A">
      <w:pPr>
        <w:ind w:firstLine="567"/>
      </w:pPr>
      <w:r w:rsidRPr="00224B80">
        <w:t>При этом возмещение затрат на реализацию рекомендуемых мероприятий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p>
    <w:p w14:paraId="653435E8" w14:textId="77777777" w:rsidR="00A9789A" w:rsidRPr="00224B80" w:rsidRDefault="00A9789A" w:rsidP="00A9789A">
      <w:pPr>
        <w:ind w:firstLine="567"/>
      </w:pPr>
      <w:r w:rsidRPr="00224B80">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14:paraId="1CBEEE18" w14:textId="77777777" w:rsidR="005F699F" w:rsidRPr="00224B80" w:rsidRDefault="00CC521F" w:rsidP="0006129B">
      <w:pPr>
        <w:pStyle w:val="21"/>
        <w:spacing w:line="240" w:lineRule="auto"/>
      </w:pPr>
      <w:bookmarkStart w:id="586" w:name="_Toc158278786"/>
      <w:bookmarkStart w:id="587" w:name="_Toc206146452"/>
      <w:r w:rsidRPr="00224B80">
        <w:rPr>
          <w:rStyle w:val="ed"/>
        </w:rPr>
        <w:t>14.3</w:t>
      </w:r>
      <w:r w:rsidR="00CA191E" w:rsidRPr="00224B80">
        <w:rPr>
          <w:rStyle w:val="ed"/>
        </w:rPr>
        <w:t xml:space="preserve"> </w:t>
      </w:r>
      <w:r w:rsidRPr="00224B80">
        <w:rPr>
          <w:rStyle w:val="ed"/>
        </w:rPr>
        <w:t>Р</w:t>
      </w:r>
      <w:r w:rsidR="00CE6763" w:rsidRPr="00224B80">
        <w:rPr>
          <w:rStyle w:val="ed"/>
        </w:rPr>
        <w:t>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586"/>
      <w:bookmarkEnd w:id="587"/>
    </w:p>
    <w:p w14:paraId="783103F1" w14:textId="550B76B2" w:rsidR="00114626" w:rsidRPr="00224B80" w:rsidRDefault="00583C2F" w:rsidP="0006129B">
      <w:pPr>
        <w:tabs>
          <w:tab w:val="left" w:pos="0"/>
        </w:tabs>
        <w:ind w:firstLine="709"/>
        <w:rPr>
          <w:lang w:eastAsia="ar-SA"/>
        </w:rPr>
      </w:pPr>
      <w:r w:rsidRPr="00224B80">
        <w:rPr>
          <w:lang w:eastAsia="ar-SA"/>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приведены в таблице </w:t>
      </w:r>
      <w:r w:rsidR="00224B80">
        <w:rPr>
          <w:lang w:eastAsia="ar-SA"/>
        </w:rPr>
        <w:t>56</w:t>
      </w:r>
      <w:r w:rsidRPr="00224B80">
        <w:rPr>
          <w:lang w:eastAsia="ar-SA"/>
        </w:rPr>
        <w:t>.</w:t>
      </w:r>
    </w:p>
    <w:p w14:paraId="0B712219" w14:textId="579527D7" w:rsidR="004E6F6A" w:rsidRPr="00224B80" w:rsidRDefault="007D12AB" w:rsidP="0006129B">
      <w:pPr>
        <w:pStyle w:val="21"/>
        <w:spacing w:line="240" w:lineRule="auto"/>
        <w:rPr>
          <w:rFonts w:eastAsia="Microsoft YaHei"/>
        </w:rPr>
      </w:pPr>
      <w:bookmarkStart w:id="588" w:name="_Toc158278787"/>
      <w:bookmarkStart w:id="589" w:name="_Toc206146453"/>
      <w:r w:rsidRPr="00224B80">
        <w:rPr>
          <w:rFonts w:eastAsia="Microsoft YaHei"/>
        </w:rPr>
        <w:t>14.</w:t>
      </w:r>
      <w:r w:rsidR="00CC521F" w:rsidRPr="00224B80">
        <w:rPr>
          <w:rFonts w:eastAsia="Microsoft YaHei"/>
        </w:rPr>
        <w:t>4</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588"/>
      <w:bookmarkEnd w:id="589"/>
    </w:p>
    <w:p w14:paraId="0E35E224" w14:textId="521FD5B3"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w:t>
      </w:r>
      <w:r w:rsidR="003E674F" w:rsidRPr="00224B80">
        <w:t>7.</w:t>
      </w:r>
      <w:r w:rsidR="00DD0BFB" w:rsidRPr="00224B80">
        <w:t>2016 № 208, от 2</w:t>
      </w:r>
      <w:r w:rsidR="003E674F" w:rsidRPr="00224B80">
        <w:t>7.</w:t>
      </w:r>
      <w:r w:rsidR="00DD0BFB" w:rsidRPr="00224B80">
        <w:t>0</w:t>
      </w:r>
      <w:r w:rsidR="003E674F" w:rsidRPr="00224B80">
        <w:t>7.</w:t>
      </w:r>
      <w:r w:rsidR="00DD0BFB" w:rsidRPr="00224B80">
        <w:t>2016 № 229, от 12.07.2016 № 666, от 0</w:t>
      </w:r>
      <w:r w:rsidR="003E674F" w:rsidRPr="00224B80">
        <w:t>7.</w:t>
      </w:r>
      <w:r w:rsidR="00DD0BFB" w:rsidRPr="00224B80">
        <w:t xml:space="preserve">04.2018 № 405, </w:t>
      </w:r>
      <w:r w:rsidR="00534AED" w:rsidRPr="00224B80">
        <w:t>от 16.07.2019 № 276, от 18.03.2025 №326)</w:t>
      </w:r>
      <w:r w:rsidR="00DD0BFB" w:rsidRPr="00224B80">
        <w:t xml:space="preserve"> и Методическими указаниями</w:t>
      </w:r>
      <w:r w:rsidR="00127490" w:rsidRPr="00224B80">
        <w:t xml:space="preserve"> (</w:t>
      </w:r>
      <w:r w:rsidR="003965AF" w:rsidRPr="00224B80">
        <w:t>утв. Приказом Минэнерго России от 05.0</w:t>
      </w:r>
      <w:r w:rsidR="003E674F" w:rsidRPr="00224B80">
        <w:t>7.</w:t>
      </w:r>
      <w:r w:rsidR="003965AF" w:rsidRPr="00224B80">
        <w:t xml:space="preserve">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44313660" w14:textId="77777777" w:rsidR="003735A7" w:rsidRPr="00224B80" w:rsidRDefault="003735A7" w:rsidP="0006129B">
      <w:pPr>
        <w:pStyle w:val="1"/>
        <w:sectPr w:rsidR="003735A7" w:rsidRPr="00224B80" w:rsidSect="00EE060C">
          <w:pgSz w:w="11906" w:h="16838"/>
          <w:pgMar w:top="1134" w:right="851" w:bottom="1134" w:left="1134" w:header="708" w:footer="708" w:gutter="0"/>
          <w:cols w:space="708"/>
          <w:docGrid w:linePitch="360"/>
        </w:sectPr>
      </w:pPr>
    </w:p>
    <w:p w14:paraId="2EFFDCAA" w14:textId="77777777" w:rsidR="00E847F5" w:rsidRPr="00224B80" w:rsidRDefault="00E847F5" w:rsidP="0006129B">
      <w:pPr>
        <w:pStyle w:val="1"/>
      </w:pPr>
      <w:bookmarkStart w:id="590" w:name="_Toc158278788"/>
      <w:bookmarkStart w:id="591" w:name="_Toc206146454"/>
      <w:r w:rsidRPr="00224B80">
        <w:lastRenderedPageBreak/>
        <w:t>ГЛАВА 1</w:t>
      </w:r>
      <w:r w:rsidR="00231152" w:rsidRPr="00224B80">
        <w:t>5</w:t>
      </w:r>
      <w:r w:rsidRPr="00224B80">
        <w:t xml:space="preserve"> </w:t>
      </w:r>
      <w:r w:rsidR="00CE6763" w:rsidRPr="00224B80">
        <w:t>Реестр единых теплоснабжающих организаций</w:t>
      </w:r>
      <w:bookmarkEnd w:id="590"/>
      <w:bookmarkEnd w:id="591"/>
    </w:p>
    <w:p w14:paraId="28C12CCB" w14:textId="5AE9790E" w:rsidR="005F699F" w:rsidRPr="00224B80" w:rsidRDefault="00CC521F" w:rsidP="0006129B">
      <w:pPr>
        <w:pStyle w:val="21"/>
        <w:spacing w:line="240" w:lineRule="auto"/>
        <w:rPr>
          <w:rStyle w:val="ed"/>
        </w:rPr>
      </w:pPr>
      <w:bookmarkStart w:id="592" w:name="_Toc158278789"/>
      <w:bookmarkStart w:id="593" w:name="_Toc206146455"/>
      <w:r w:rsidRPr="00224B80">
        <w:rPr>
          <w:rStyle w:val="ed"/>
        </w:rPr>
        <w:t>15.1</w:t>
      </w:r>
      <w:r w:rsidR="00A12BBB" w:rsidRPr="00224B80">
        <w:rPr>
          <w:rStyle w:val="ed"/>
        </w:rPr>
        <w:t xml:space="preserve"> </w:t>
      </w:r>
      <w:r w:rsidRPr="00224B80">
        <w:rPr>
          <w:rStyle w:val="ed"/>
        </w:rPr>
        <w:t>Р</w:t>
      </w:r>
      <w:r w:rsidR="00CE6763" w:rsidRPr="00224B80">
        <w:rPr>
          <w:rStyle w:val="ed"/>
        </w:rPr>
        <w:t xml:space="preserve">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E53878" w:rsidRPr="00224B80">
        <w:rPr>
          <w:rStyle w:val="ed"/>
        </w:rPr>
        <w:t>округа</w:t>
      </w:r>
      <w:bookmarkEnd w:id="592"/>
      <w:bookmarkEnd w:id="593"/>
    </w:p>
    <w:p w14:paraId="6203B0AF" w14:textId="77777777" w:rsidR="00D8622E" w:rsidRPr="00224B80" w:rsidRDefault="00D8622E" w:rsidP="00D8622E">
      <w:pPr>
        <w:pStyle w:val="Affa"/>
      </w:pPr>
      <w:bookmarkStart w:id="594" w:name="_Hlk206147275"/>
      <w:bookmarkStart w:id="595" w:name="_Toc158278790"/>
      <w:r w:rsidRPr="00224B80">
        <w:t>В настоящее время на территории округа действует пять источников теплоснабжения, отапливающих жилые, административные и социально-значимые объекты. Обслуживание объектов систем теплоснабжения осуществляется ООО «Смоленскрегионтеплоэнерго» и ФГБУ «ЦЖКУ» Минобороны России.</w:t>
      </w:r>
    </w:p>
    <w:p w14:paraId="76EB5EB1" w14:textId="77777777" w:rsidR="005F699F" w:rsidRPr="00224B80" w:rsidRDefault="00CC521F" w:rsidP="0006129B">
      <w:pPr>
        <w:pStyle w:val="21"/>
        <w:spacing w:line="240" w:lineRule="auto"/>
        <w:rPr>
          <w:rStyle w:val="ed"/>
        </w:rPr>
      </w:pPr>
      <w:bookmarkStart w:id="596" w:name="_Toc206146456"/>
      <w:bookmarkEnd w:id="594"/>
      <w:r w:rsidRPr="00224B80">
        <w:rPr>
          <w:rStyle w:val="ed"/>
        </w:rPr>
        <w:t>15.2</w:t>
      </w:r>
      <w:r w:rsidR="005F699F" w:rsidRPr="00224B80">
        <w:rPr>
          <w:rStyle w:val="ed"/>
        </w:rPr>
        <w:t> </w:t>
      </w:r>
      <w:r w:rsidRPr="00224B80">
        <w:rPr>
          <w:rStyle w:val="ed"/>
        </w:rPr>
        <w:t>Р</w:t>
      </w:r>
      <w:r w:rsidR="00CE6763" w:rsidRPr="00224B80">
        <w:rPr>
          <w:rStyle w:val="ed"/>
        </w:rPr>
        <w:t>еестр единых теплоснабжающих организаций, содержащий перечень систем теплоснабжения, входящих в состав единой теплоснабжающей организации</w:t>
      </w:r>
      <w:bookmarkEnd w:id="595"/>
      <w:bookmarkEnd w:id="596"/>
    </w:p>
    <w:p w14:paraId="3E9C9FFE" w14:textId="7CC8DF52" w:rsidR="00614739" w:rsidRPr="00224B80" w:rsidRDefault="00614739" w:rsidP="0006129B">
      <w:pPr>
        <w:ind w:firstLine="567"/>
        <w:rPr>
          <w:rStyle w:val="ed"/>
        </w:rPr>
      </w:pPr>
      <w:r w:rsidRPr="00224B80">
        <w:rPr>
          <w:rStyle w:val="ed"/>
        </w:rPr>
        <w:t xml:space="preserve">Реестр </w:t>
      </w:r>
      <w:r w:rsidR="00302B66" w:rsidRPr="00224B80">
        <w:rPr>
          <w:rStyle w:val="ed"/>
        </w:rPr>
        <w:t>единых теплоснабжающих организаций</w:t>
      </w:r>
      <w:r w:rsidRPr="00224B80">
        <w:rPr>
          <w:rStyle w:val="ed"/>
        </w:rPr>
        <w:t xml:space="preserve">, содержащий перечень систем теплоснабжения, входящих в зону деятельности </w:t>
      </w:r>
      <w:r w:rsidR="00302B66" w:rsidRPr="00224B80">
        <w:rPr>
          <w:rStyle w:val="ed"/>
        </w:rPr>
        <w:t>единой теплоснабжающей организаций</w:t>
      </w:r>
      <w:r w:rsidRPr="00224B80">
        <w:rPr>
          <w:rStyle w:val="ed"/>
        </w:rPr>
        <w:t>, привед</w:t>
      </w:r>
      <w:r w:rsidR="00B518E3" w:rsidRPr="00224B80">
        <w:rPr>
          <w:rStyle w:val="ed"/>
        </w:rPr>
        <w:t>е</w:t>
      </w:r>
      <w:r w:rsidRPr="00224B80">
        <w:rPr>
          <w:rStyle w:val="ed"/>
        </w:rPr>
        <w:t xml:space="preserve">н в таблице </w:t>
      </w:r>
      <w:r w:rsidR="00224B80">
        <w:rPr>
          <w:rStyle w:val="ed"/>
        </w:rPr>
        <w:t>57</w:t>
      </w:r>
      <w:r w:rsidRPr="00224B80">
        <w:rPr>
          <w:rStyle w:val="ed"/>
        </w:rPr>
        <w:t>.</w:t>
      </w:r>
    </w:p>
    <w:p w14:paraId="19B29823" w14:textId="77777777" w:rsidR="00614739" w:rsidRPr="00224B80" w:rsidRDefault="00614739" w:rsidP="0006129B">
      <w:pPr>
        <w:ind w:firstLine="567"/>
        <w:rPr>
          <w:rStyle w:val="ed"/>
        </w:rPr>
      </w:pPr>
    </w:p>
    <w:p w14:paraId="7383276A" w14:textId="55893AF8" w:rsidR="00614739" w:rsidRPr="00224B80" w:rsidRDefault="005B2F54" w:rsidP="0006129B">
      <w:pPr>
        <w:pStyle w:val="aff8"/>
      </w:pPr>
      <w:r w:rsidRPr="00224B80">
        <w:t xml:space="preserve">Таблица </w:t>
      </w:r>
      <w:r w:rsidR="008A3CE6" w:rsidRPr="00224B80">
        <w:fldChar w:fldCharType="begin"/>
      </w:r>
      <w:r w:rsidR="00A851D1" w:rsidRPr="00224B80">
        <w:instrText xml:space="preserve"> SEQ Таблица \* ARABIC </w:instrText>
      </w:r>
      <w:r w:rsidR="008A3CE6" w:rsidRPr="00224B80">
        <w:fldChar w:fldCharType="separate"/>
      </w:r>
      <w:r w:rsidR="00224B80" w:rsidRPr="00224B80">
        <w:rPr>
          <w:noProof/>
        </w:rPr>
        <w:t>57</w:t>
      </w:r>
      <w:r w:rsidR="008A3CE6" w:rsidRPr="00224B80">
        <w:rPr>
          <w:noProof/>
        </w:rPr>
        <w:fldChar w:fldCharType="end"/>
      </w:r>
      <w:r w:rsidRPr="00224B80">
        <w:t xml:space="preserve"> </w:t>
      </w:r>
      <w:r w:rsidR="00614739" w:rsidRPr="00224B80">
        <w:t>- Реестр ЕТО, содержащий</w:t>
      </w:r>
      <w:r w:rsidR="001860C7" w:rsidRPr="00224B80">
        <w:t xml:space="preserve"> перечень систем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30"/>
        <w:gridCol w:w="2584"/>
        <w:gridCol w:w="1440"/>
        <w:gridCol w:w="1342"/>
        <w:gridCol w:w="1600"/>
        <w:gridCol w:w="2332"/>
      </w:tblGrid>
      <w:tr w:rsidR="00224B80" w:rsidRPr="00224B80" w14:paraId="4CD844C9" w14:textId="77777777" w:rsidTr="00C04786">
        <w:trPr>
          <w:cantSplit/>
          <w:tblHeader/>
        </w:trPr>
        <w:tc>
          <w:tcPr>
            <w:tcW w:w="171" w:type="pct"/>
            <w:vAlign w:val="center"/>
          </w:tcPr>
          <w:p w14:paraId="5A16DA5D" w14:textId="77777777" w:rsidR="00D8622E" w:rsidRPr="00224B80" w:rsidRDefault="00D8622E" w:rsidP="00C04786">
            <w:pPr>
              <w:jc w:val="center"/>
              <w:rPr>
                <w:sz w:val="22"/>
                <w:szCs w:val="22"/>
              </w:rPr>
            </w:pPr>
            <w:bookmarkStart w:id="597" w:name="_Hlk137291812"/>
            <w:bookmarkStart w:id="598" w:name="_Hlk142303006"/>
            <w:bookmarkStart w:id="599" w:name="_Hlk128491916"/>
            <w:bookmarkStart w:id="600" w:name="_Toc158278791"/>
            <w:r w:rsidRPr="00224B80">
              <w:rPr>
                <w:sz w:val="22"/>
                <w:szCs w:val="22"/>
              </w:rPr>
              <w:t>№ п/п</w:t>
            </w:r>
          </w:p>
        </w:tc>
        <w:tc>
          <w:tcPr>
            <w:tcW w:w="1342" w:type="pct"/>
            <w:vAlign w:val="center"/>
          </w:tcPr>
          <w:p w14:paraId="39C407EA" w14:textId="77777777" w:rsidR="00D8622E" w:rsidRPr="00224B80" w:rsidRDefault="00D8622E" w:rsidP="00C04786">
            <w:pPr>
              <w:jc w:val="center"/>
              <w:rPr>
                <w:sz w:val="22"/>
                <w:szCs w:val="22"/>
              </w:rPr>
            </w:pPr>
            <w:r w:rsidRPr="00224B80">
              <w:rPr>
                <w:sz w:val="22"/>
                <w:szCs w:val="22"/>
              </w:rPr>
              <w:t xml:space="preserve">Наименование Единой теплоснабжающей организации </w:t>
            </w:r>
          </w:p>
        </w:tc>
        <w:tc>
          <w:tcPr>
            <w:tcW w:w="748" w:type="pct"/>
            <w:vAlign w:val="center"/>
          </w:tcPr>
          <w:p w14:paraId="30706597" w14:textId="77777777" w:rsidR="00D8622E" w:rsidRPr="00224B80" w:rsidRDefault="00D8622E" w:rsidP="00C04786">
            <w:pPr>
              <w:jc w:val="center"/>
              <w:rPr>
                <w:sz w:val="22"/>
                <w:szCs w:val="22"/>
              </w:rPr>
            </w:pPr>
            <w:r w:rsidRPr="00224B80">
              <w:rPr>
                <w:sz w:val="22"/>
                <w:szCs w:val="22"/>
              </w:rPr>
              <w:t>Наименование источника системы централизованного теплоснабжения</w:t>
            </w:r>
          </w:p>
        </w:tc>
        <w:tc>
          <w:tcPr>
            <w:tcW w:w="697" w:type="pct"/>
            <w:vAlign w:val="center"/>
          </w:tcPr>
          <w:p w14:paraId="62F61391" w14:textId="77777777" w:rsidR="00D8622E" w:rsidRPr="00224B80" w:rsidRDefault="00D8622E" w:rsidP="00C04786">
            <w:pPr>
              <w:jc w:val="center"/>
              <w:rPr>
                <w:sz w:val="22"/>
                <w:szCs w:val="22"/>
              </w:rPr>
            </w:pPr>
            <w:r w:rsidRPr="00224B80">
              <w:rPr>
                <w:sz w:val="22"/>
                <w:szCs w:val="22"/>
              </w:rPr>
              <w:t>Зона деятельности</w:t>
            </w:r>
          </w:p>
        </w:tc>
        <w:tc>
          <w:tcPr>
            <w:tcW w:w="831" w:type="pct"/>
            <w:vAlign w:val="center"/>
          </w:tcPr>
          <w:p w14:paraId="155986FB" w14:textId="77777777" w:rsidR="00D8622E" w:rsidRPr="00224B80" w:rsidRDefault="00D8622E" w:rsidP="00C04786">
            <w:pPr>
              <w:pStyle w:val="Affa"/>
              <w:ind w:left="147" w:right="134" w:firstLine="0"/>
              <w:jc w:val="center"/>
              <w:rPr>
                <w:sz w:val="22"/>
                <w:szCs w:val="22"/>
              </w:rPr>
            </w:pPr>
            <w:r w:rsidRPr="00224B80">
              <w:rPr>
                <w:sz w:val="22"/>
                <w:szCs w:val="22"/>
              </w:rPr>
              <w:t>Информация о</w:t>
            </w:r>
            <w:r w:rsidRPr="00224B80">
              <w:rPr>
                <w:spacing w:val="1"/>
                <w:sz w:val="22"/>
                <w:szCs w:val="22"/>
              </w:rPr>
              <w:t xml:space="preserve"> </w:t>
            </w:r>
            <w:r w:rsidRPr="00224B80">
              <w:rPr>
                <w:sz w:val="22"/>
                <w:szCs w:val="22"/>
              </w:rPr>
              <w:t>подаче</w:t>
            </w:r>
            <w:r w:rsidRPr="00224B80">
              <w:rPr>
                <w:spacing w:val="1"/>
                <w:sz w:val="22"/>
                <w:szCs w:val="22"/>
              </w:rPr>
              <w:t xml:space="preserve"> </w:t>
            </w:r>
            <w:r w:rsidRPr="00224B80">
              <w:rPr>
                <w:sz w:val="22"/>
                <w:szCs w:val="22"/>
              </w:rPr>
              <w:t>заявки на</w:t>
            </w:r>
            <w:r w:rsidRPr="00224B80">
              <w:rPr>
                <w:spacing w:val="-47"/>
                <w:sz w:val="22"/>
                <w:szCs w:val="22"/>
              </w:rPr>
              <w:t xml:space="preserve"> </w:t>
            </w:r>
            <w:r w:rsidRPr="00224B80">
              <w:rPr>
                <w:sz w:val="22"/>
                <w:szCs w:val="22"/>
              </w:rPr>
              <w:t>присвоен</w:t>
            </w:r>
            <w:r w:rsidRPr="00224B80">
              <w:rPr>
                <w:spacing w:val="-47"/>
                <w:sz w:val="22"/>
                <w:szCs w:val="22"/>
              </w:rPr>
              <w:t xml:space="preserve"> </w:t>
            </w:r>
            <w:r w:rsidRPr="00224B80">
              <w:rPr>
                <w:sz w:val="22"/>
                <w:szCs w:val="22"/>
              </w:rPr>
              <w:t>ие</w:t>
            </w:r>
            <w:r w:rsidRPr="00224B80">
              <w:rPr>
                <w:spacing w:val="-1"/>
                <w:sz w:val="22"/>
                <w:szCs w:val="22"/>
              </w:rPr>
              <w:t xml:space="preserve"> </w:t>
            </w:r>
            <w:r w:rsidRPr="00224B80">
              <w:rPr>
                <w:sz w:val="22"/>
                <w:szCs w:val="22"/>
              </w:rPr>
              <w:t>ЕТО</w:t>
            </w:r>
          </w:p>
        </w:tc>
        <w:tc>
          <w:tcPr>
            <w:tcW w:w="1211" w:type="pct"/>
          </w:tcPr>
          <w:p w14:paraId="269C14D7" w14:textId="77777777" w:rsidR="00D8622E" w:rsidRPr="00224B80" w:rsidRDefault="00D8622E" w:rsidP="00C04786">
            <w:pPr>
              <w:pStyle w:val="Affa"/>
              <w:ind w:left="147" w:right="134" w:firstLine="0"/>
              <w:jc w:val="center"/>
              <w:rPr>
                <w:sz w:val="22"/>
                <w:szCs w:val="22"/>
              </w:rPr>
            </w:pPr>
            <w:r w:rsidRPr="00224B80">
              <w:rPr>
                <w:sz w:val="22"/>
                <w:szCs w:val="22"/>
              </w:rPr>
              <w:t>Основание для присвоения статуса ЕТО</w:t>
            </w:r>
          </w:p>
        </w:tc>
      </w:tr>
      <w:tr w:rsidR="00224B80" w:rsidRPr="00224B80" w14:paraId="2EA571EB" w14:textId="77777777" w:rsidTr="00C04786">
        <w:trPr>
          <w:cantSplit/>
        </w:trPr>
        <w:tc>
          <w:tcPr>
            <w:tcW w:w="171" w:type="pct"/>
            <w:vAlign w:val="center"/>
          </w:tcPr>
          <w:p w14:paraId="1FD3B434" w14:textId="77777777" w:rsidR="00D8622E" w:rsidRPr="00224B80" w:rsidRDefault="00D8622E" w:rsidP="00D8622E">
            <w:pPr>
              <w:jc w:val="center"/>
              <w:rPr>
                <w:sz w:val="22"/>
                <w:szCs w:val="22"/>
              </w:rPr>
            </w:pPr>
            <w:r w:rsidRPr="00224B80">
              <w:rPr>
                <w:sz w:val="22"/>
                <w:szCs w:val="22"/>
              </w:rPr>
              <w:t>1</w:t>
            </w:r>
          </w:p>
        </w:tc>
        <w:tc>
          <w:tcPr>
            <w:tcW w:w="1342" w:type="pct"/>
            <w:vAlign w:val="center"/>
          </w:tcPr>
          <w:p w14:paraId="17B4F8EC" w14:textId="3D992C9B" w:rsidR="00D8622E" w:rsidRPr="00224B80" w:rsidRDefault="00D8622E" w:rsidP="00D8622E">
            <w:pPr>
              <w:jc w:val="center"/>
              <w:rPr>
                <w:sz w:val="22"/>
                <w:szCs w:val="22"/>
              </w:rPr>
            </w:pPr>
            <w:r w:rsidRPr="00224B80">
              <w:rPr>
                <w:sz w:val="22"/>
                <w:szCs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14BE3AE5" w14:textId="197B2F1F" w:rsidR="00D8622E" w:rsidRPr="00224B80" w:rsidRDefault="00D8622E" w:rsidP="00D8622E">
            <w:pPr>
              <w:jc w:val="center"/>
              <w:rPr>
                <w:sz w:val="22"/>
                <w:szCs w:val="22"/>
              </w:rPr>
            </w:pPr>
            <w:r w:rsidRPr="00224B80">
              <w:rPr>
                <w:sz w:val="22"/>
                <w:szCs w:val="22"/>
              </w:rPr>
              <w:t>Котельная №1</w:t>
            </w:r>
          </w:p>
        </w:tc>
        <w:tc>
          <w:tcPr>
            <w:tcW w:w="697" w:type="pct"/>
            <w:vAlign w:val="center"/>
          </w:tcPr>
          <w:p w14:paraId="60E62FC4" w14:textId="77777777" w:rsidR="00D8622E" w:rsidRPr="00224B80" w:rsidRDefault="00D8622E" w:rsidP="00D8622E">
            <w:pPr>
              <w:jc w:val="center"/>
              <w:rPr>
                <w:sz w:val="22"/>
                <w:szCs w:val="22"/>
              </w:rPr>
            </w:pPr>
            <w:r w:rsidRPr="00224B80">
              <w:rPr>
                <w:sz w:val="22"/>
                <w:szCs w:val="22"/>
              </w:rPr>
              <w:t>Котельная,</w:t>
            </w:r>
          </w:p>
          <w:p w14:paraId="79C36477"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57F22982"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002F38DF"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tr w:rsidR="00224B80" w:rsidRPr="00224B80" w14:paraId="35F61D1A" w14:textId="77777777" w:rsidTr="00C04786">
        <w:trPr>
          <w:cantSplit/>
        </w:trPr>
        <w:tc>
          <w:tcPr>
            <w:tcW w:w="171" w:type="pct"/>
            <w:vAlign w:val="center"/>
          </w:tcPr>
          <w:p w14:paraId="1C1012FA" w14:textId="77777777" w:rsidR="00D8622E" w:rsidRPr="00224B80" w:rsidRDefault="00D8622E" w:rsidP="00D8622E">
            <w:pPr>
              <w:jc w:val="center"/>
              <w:rPr>
                <w:sz w:val="22"/>
                <w:szCs w:val="22"/>
              </w:rPr>
            </w:pPr>
            <w:r w:rsidRPr="00224B80">
              <w:rPr>
                <w:sz w:val="22"/>
                <w:szCs w:val="22"/>
              </w:rPr>
              <w:t>2</w:t>
            </w:r>
          </w:p>
        </w:tc>
        <w:tc>
          <w:tcPr>
            <w:tcW w:w="1342" w:type="pct"/>
            <w:vAlign w:val="center"/>
          </w:tcPr>
          <w:p w14:paraId="2FB4B113" w14:textId="167E2F28" w:rsidR="00D8622E" w:rsidRPr="00224B80" w:rsidRDefault="00D8622E" w:rsidP="00D8622E">
            <w:pPr>
              <w:jc w:val="center"/>
              <w:rPr>
                <w:sz w:val="22"/>
                <w:szCs w:val="22"/>
              </w:rPr>
            </w:pPr>
            <w:r w:rsidRPr="00224B80">
              <w:rPr>
                <w:sz w:val="22"/>
                <w:szCs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41F9FED8" w14:textId="0B0A5FA4" w:rsidR="00D8622E" w:rsidRPr="00224B80" w:rsidRDefault="00D8622E" w:rsidP="00D8622E">
            <w:pPr>
              <w:jc w:val="center"/>
              <w:rPr>
                <w:sz w:val="22"/>
                <w:szCs w:val="22"/>
              </w:rPr>
            </w:pPr>
            <w:r w:rsidRPr="00224B80">
              <w:rPr>
                <w:sz w:val="22"/>
                <w:szCs w:val="22"/>
              </w:rPr>
              <w:t>Котельная №2</w:t>
            </w:r>
          </w:p>
        </w:tc>
        <w:tc>
          <w:tcPr>
            <w:tcW w:w="697" w:type="pct"/>
            <w:vAlign w:val="center"/>
          </w:tcPr>
          <w:p w14:paraId="2EB26F40" w14:textId="77777777" w:rsidR="00D8622E" w:rsidRPr="00224B80" w:rsidRDefault="00D8622E" w:rsidP="00D8622E">
            <w:pPr>
              <w:jc w:val="center"/>
              <w:rPr>
                <w:sz w:val="22"/>
                <w:szCs w:val="22"/>
              </w:rPr>
            </w:pPr>
            <w:r w:rsidRPr="00224B80">
              <w:rPr>
                <w:sz w:val="22"/>
                <w:szCs w:val="22"/>
              </w:rPr>
              <w:t>Котельная,</w:t>
            </w:r>
          </w:p>
          <w:p w14:paraId="0E62A85E"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79E1E7E0"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6A897263"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tr w:rsidR="00224B80" w:rsidRPr="00224B80" w14:paraId="1E2C4E16" w14:textId="77777777" w:rsidTr="00C04786">
        <w:trPr>
          <w:cantSplit/>
        </w:trPr>
        <w:tc>
          <w:tcPr>
            <w:tcW w:w="171" w:type="pct"/>
            <w:vAlign w:val="center"/>
          </w:tcPr>
          <w:p w14:paraId="3DC73FD1" w14:textId="77777777" w:rsidR="00D8622E" w:rsidRPr="00224B80" w:rsidRDefault="00D8622E" w:rsidP="00D8622E">
            <w:pPr>
              <w:jc w:val="center"/>
              <w:rPr>
                <w:sz w:val="22"/>
                <w:szCs w:val="22"/>
              </w:rPr>
            </w:pPr>
            <w:r w:rsidRPr="00224B80">
              <w:rPr>
                <w:sz w:val="22"/>
                <w:szCs w:val="22"/>
              </w:rPr>
              <w:t>3</w:t>
            </w:r>
          </w:p>
        </w:tc>
        <w:tc>
          <w:tcPr>
            <w:tcW w:w="1342" w:type="pct"/>
            <w:vAlign w:val="center"/>
          </w:tcPr>
          <w:p w14:paraId="1FE818CF" w14:textId="19E730F4" w:rsidR="00D8622E" w:rsidRPr="00224B80" w:rsidRDefault="00D8622E" w:rsidP="00D8622E">
            <w:pPr>
              <w:jc w:val="center"/>
              <w:rPr>
                <w:sz w:val="22"/>
                <w:szCs w:val="22"/>
              </w:rPr>
            </w:pPr>
            <w:r w:rsidRPr="00224B80">
              <w:rPr>
                <w:sz w:val="22"/>
                <w:szCs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260C758C" w14:textId="365F7642" w:rsidR="00D8622E" w:rsidRPr="00224B80" w:rsidRDefault="00D8622E" w:rsidP="00D8622E">
            <w:pPr>
              <w:jc w:val="center"/>
              <w:rPr>
                <w:sz w:val="22"/>
                <w:szCs w:val="22"/>
              </w:rPr>
            </w:pPr>
            <w:r w:rsidRPr="00224B80">
              <w:rPr>
                <w:sz w:val="22"/>
                <w:szCs w:val="22"/>
              </w:rPr>
              <w:t>Котельная №4</w:t>
            </w:r>
          </w:p>
        </w:tc>
        <w:tc>
          <w:tcPr>
            <w:tcW w:w="697" w:type="pct"/>
            <w:vAlign w:val="center"/>
          </w:tcPr>
          <w:p w14:paraId="4706461D" w14:textId="77777777" w:rsidR="00D8622E" w:rsidRPr="00224B80" w:rsidRDefault="00D8622E" w:rsidP="00D8622E">
            <w:pPr>
              <w:jc w:val="center"/>
              <w:rPr>
                <w:sz w:val="22"/>
                <w:szCs w:val="22"/>
              </w:rPr>
            </w:pPr>
            <w:r w:rsidRPr="00224B80">
              <w:rPr>
                <w:sz w:val="22"/>
                <w:szCs w:val="22"/>
              </w:rPr>
              <w:t>Котельная,</w:t>
            </w:r>
          </w:p>
          <w:p w14:paraId="56BCA099"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1D69F429"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04C895ED"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tr w:rsidR="00224B80" w:rsidRPr="00224B80" w14:paraId="17F7D52E" w14:textId="77777777" w:rsidTr="00C04786">
        <w:trPr>
          <w:cantSplit/>
        </w:trPr>
        <w:tc>
          <w:tcPr>
            <w:tcW w:w="171" w:type="pct"/>
            <w:vAlign w:val="center"/>
          </w:tcPr>
          <w:p w14:paraId="24BC632F" w14:textId="77777777" w:rsidR="00D8622E" w:rsidRPr="00224B80" w:rsidRDefault="00D8622E" w:rsidP="00D8622E">
            <w:pPr>
              <w:jc w:val="center"/>
              <w:rPr>
                <w:sz w:val="22"/>
                <w:szCs w:val="22"/>
              </w:rPr>
            </w:pPr>
            <w:r w:rsidRPr="00224B80">
              <w:rPr>
                <w:sz w:val="22"/>
                <w:szCs w:val="22"/>
              </w:rPr>
              <w:t>4</w:t>
            </w:r>
          </w:p>
        </w:tc>
        <w:tc>
          <w:tcPr>
            <w:tcW w:w="1342" w:type="pct"/>
            <w:vAlign w:val="center"/>
          </w:tcPr>
          <w:p w14:paraId="6A35B699" w14:textId="229BF936" w:rsidR="00D8622E" w:rsidRPr="00224B80" w:rsidRDefault="00D8622E" w:rsidP="00D8622E">
            <w:pPr>
              <w:jc w:val="center"/>
              <w:rPr>
                <w:sz w:val="22"/>
                <w:szCs w:val="22"/>
              </w:rPr>
            </w:pPr>
            <w:r w:rsidRPr="00224B80">
              <w:rPr>
                <w:sz w:val="22"/>
                <w:szCs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29AAF216" w14:textId="0383A129" w:rsidR="00D8622E" w:rsidRPr="00224B80" w:rsidRDefault="00D8622E" w:rsidP="00D8622E">
            <w:pPr>
              <w:jc w:val="center"/>
              <w:rPr>
                <w:sz w:val="22"/>
                <w:szCs w:val="22"/>
              </w:rPr>
            </w:pPr>
            <w:r w:rsidRPr="00224B80">
              <w:rPr>
                <w:sz w:val="22"/>
                <w:szCs w:val="22"/>
              </w:rPr>
              <w:t>Котельная №5 «ФОК»</w:t>
            </w:r>
          </w:p>
        </w:tc>
        <w:tc>
          <w:tcPr>
            <w:tcW w:w="697" w:type="pct"/>
            <w:vAlign w:val="center"/>
          </w:tcPr>
          <w:p w14:paraId="1E15FC0D" w14:textId="77777777" w:rsidR="00D8622E" w:rsidRPr="00224B80" w:rsidRDefault="00D8622E" w:rsidP="00D8622E">
            <w:pPr>
              <w:jc w:val="center"/>
              <w:rPr>
                <w:sz w:val="22"/>
                <w:szCs w:val="22"/>
              </w:rPr>
            </w:pPr>
            <w:r w:rsidRPr="00224B80">
              <w:rPr>
                <w:sz w:val="22"/>
                <w:szCs w:val="22"/>
              </w:rPr>
              <w:t>Котельная,</w:t>
            </w:r>
          </w:p>
          <w:p w14:paraId="4C735231"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7F2508F9"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4AD63D3B"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tr w:rsidR="00224B80" w:rsidRPr="00224B80" w14:paraId="04C1F012" w14:textId="77777777" w:rsidTr="00C04786">
        <w:trPr>
          <w:cantSplit/>
        </w:trPr>
        <w:tc>
          <w:tcPr>
            <w:tcW w:w="171" w:type="pct"/>
            <w:vAlign w:val="center"/>
          </w:tcPr>
          <w:p w14:paraId="19BA09E6" w14:textId="77777777" w:rsidR="00D8622E" w:rsidRPr="00224B80" w:rsidRDefault="00D8622E" w:rsidP="00D8622E">
            <w:pPr>
              <w:jc w:val="center"/>
              <w:rPr>
                <w:sz w:val="22"/>
                <w:szCs w:val="22"/>
              </w:rPr>
            </w:pPr>
            <w:r w:rsidRPr="00224B80">
              <w:rPr>
                <w:sz w:val="22"/>
                <w:szCs w:val="22"/>
              </w:rPr>
              <w:t>5</w:t>
            </w:r>
          </w:p>
        </w:tc>
        <w:tc>
          <w:tcPr>
            <w:tcW w:w="1342" w:type="pct"/>
            <w:vAlign w:val="center"/>
          </w:tcPr>
          <w:p w14:paraId="111A7B46" w14:textId="24E8A96A" w:rsidR="00D8622E" w:rsidRPr="00224B80" w:rsidRDefault="00D8622E" w:rsidP="00D8622E">
            <w:pPr>
              <w:jc w:val="center"/>
              <w:rPr>
                <w:sz w:val="22"/>
                <w:szCs w:val="22"/>
              </w:rPr>
            </w:pPr>
            <w:r w:rsidRPr="00224B80">
              <w:rPr>
                <w:sz w:val="22"/>
                <w:szCs w:val="22"/>
              </w:rPr>
              <w:t>ФГБУ «ЦЖКУ» Минобороны России</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3FF7E12E" w14:textId="4A45C5B0" w:rsidR="00D8622E" w:rsidRPr="00224B80" w:rsidRDefault="00D8622E" w:rsidP="00D8622E">
            <w:pPr>
              <w:jc w:val="center"/>
              <w:rPr>
                <w:sz w:val="22"/>
                <w:szCs w:val="22"/>
              </w:rPr>
            </w:pPr>
            <w:r w:rsidRPr="00224B80">
              <w:rPr>
                <w:sz w:val="22"/>
                <w:szCs w:val="22"/>
              </w:rPr>
              <w:t xml:space="preserve">Котельная №3634 </w:t>
            </w:r>
          </w:p>
        </w:tc>
        <w:tc>
          <w:tcPr>
            <w:tcW w:w="697" w:type="pct"/>
            <w:vAlign w:val="center"/>
          </w:tcPr>
          <w:p w14:paraId="238676C2" w14:textId="77777777" w:rsidR="00D8622E" w:rsidRPr="00224B80" w:rsidRDefault="00D8622E" w:rsidP="00D8622E">
            <w:pPr>
              <w:jc w:val="center"/>
              <w:rPr>
                <w:sz w:val="22"/>
                <w:szCs w:val="22"/>
              </w:rPr>
            </w:pPr>
            <w:r w:rsidRPr="00224B80">
              <w:rPr>
                <w:sz w:val="22"/>
                <w:szCs w:val="22"/>
              </w:rPr>
              <w:t>Котельная,</w:t>
            </w:r>
          </w:p>
          <w:p w14:paraId="7886AA2B" w14:textId="77777777" w:rsidR="00D8622E" w:rsidRPr="00224B80" w:rsidRDefault="00D8622E" w:rsidP="00D8622E">
            <w:pPr>
              <w:jc w:val="center"/>
              <w:rPr>
                <w:sz w:val="22"/>
                <w:szCs w:val="22"/>
              </w:rPr>
            </w:pPr>
            <w:r w:rsidRPr="00224B80">
              <w:rPr>
                <w:sz w:val="22"/>
                <w:szCs w:val="22"/>
              </w:rPr>
              <w:t>тепловые сети</w:t>
            </w:r>
          </w:p>
        </w:tc>
        <w:tc>
          <w:tcPr>
            <w:tcW w:w="831" w:type="pct"/>
            <w:vAlign w:val="center"/>
          </w:tcPr>
          <w:p w14:paraId="613B2E94" w14:textId="77777777" w:rsidR="00D8622E" w:rsidRPr="00224B80" w:rsidRDefault="00D8622E" w:rsidP="00D8622E">
            <w:pPr>
              <w:pStyle w:val="Affa"/>
              <w:ind w:left="147" w:right="134" w:firstLine="0"/>
              <w:jc w:val="center"/>
              <w:rPr>
                <w:sz w:val="22"/>
                <w:szCs w:val="22"/>
              </w:rPr>
            </w:pPr>
            <w:r w:rsidRPr="00224B80">
              <w:rPr>
                <w:sz w:val="22"/>
                <w:szCs w:val="22"/>
              </w:rPr>
              <w:t>отсутствует</w:t>
            </w:r>
          </w:p>
        </w:tc>
        <w:tc>
          <w:tcPr>
            <w:tcW w:w="1211" w:type="pct"/>
          </w:tcPr>
          <w:p w14:paraId="3676C074" w14:textId="77777777" w:rsidR="00D8622E" w:rsidRPr="00224B80" w:rsidRDefault="00D8622E" w:rsidP="00D8622E">
            <w:pPr>
              <w:pStyle w:val="Affa"/>
              <w:ind w:left="147" w:right="134" w:firstLine="0"/>
              <w:jc w:val="center"/>
              <w:rPr>
                <w:sz w:val="22"/>
                <w:szCs w:val="22"/>
              </w:rPr>
            </w:pPr>
            <w:r w:rsidRPr="00224B80">
              <w:rPr>
                <w:sz w:val="22"/>
                <w:szCs w:val="22"/>
              </w:rPr>
              <w:t>п. 11 постановления Правительства РФ от 08.08.2012 № 808</w:t>
            </w:r>
          </w:p>
        </w:tc>
      </w:tr>
      <w:bookmarkEnd w:id="597"/>
      <w:bookmarkEnd w:id="598"/>
      <w:bookmarkEnd w:id="599"/>
    </w:tbl>
    <w:p w14:paraId="109CAFE0" w14:textId="77777777" w:rsidR="00D8622E" w:rsidRPr="00224B80" w:rsidRDefault="00D8622E" w:rsidP="00D8622E">
      <w:pPr>
        <w:pStyle w:val="Affa"/>
        <w:rPr>
          <w:rStyle w:val="ed"/>
        </w:rPr>
      </w:pPr>
    </w:p>
    <w:p w14:paraId="5BB35D6E" w14:textId="0E89D750" w:rsidR="005F699F" w:rsidRPr="00224B80" w:rsidRDefault="00CC521F" w:rsidP="0006129B">
      <w:pPr>
        <w:pStyle w:val="21"/>
        <w:spacing w:line="240" w:lineRule="auto"/>
        <w:rPr>
          <w:rStyle w:val="ed"/>
        </w:rPr>
      </w:pPr>
      <w:bookmarkStart w:id="601" w:name="_Toc206146457"/>
      <w:r w:rsidRPr="00224B80">
        <w:rPr>
          <w:rStyle w:val="ed"/>
        </w:rPr>
        <w:t>15.3</w:t>
      </w:r>
      <w:r w:rsidR="00A12BBB" w:rsidRPr="00224B80">
        <w:rPr>
          <w:rStyle w:val="ed"/>
        </w:rPr>
        <w:t xml:space="preserve"> </w:t>
      </w:r>
      <w:r w:rsidRPr="00224B80">
        <w:rPr>
          <w:rStyle w:val="ed"/>
        </w:rPr>
        <w:t>О</w:t>
      </w:r>
      <w:r w:rsidR="00CE6763" w:rsidRPr="00224B80">
        <w:rPr>
          <w:rStyle w:val="ed"/>
        </w:rPr>
        <w:t>снования, в том числе критерии, в соответствии с которыми теплоснабжающей организации присвоен статус единой теплоснабжающей организации</w:t>
      </w:r>
      <w:bookmarkEnd w:id="600"/>
      <w:bookmarkEnd w:id="601"/>
    </w:p>
    <w:p w14:paraId="0B14337C" w14:textId="77777777" w:rsidR="00302B66" w:rsidRPr="00224B80" w:rsidRDefault="00302B66" w:rsidP="0006129B">
      <w:pPr>
        <w:ind w:firstLine="567"/>
        <w:rPr>
          <w:b/>
        </w:rPr>
      </w:pPr>
      <w:r w:rsidRPr="00224B80">
        <w:rPr>
          <w:b/>
        </w:rPr>
        <w:t xml:space="preserve">Основные понятия и нормативно-правовая база. </w:t>
      </w:r>
    </w:p>
    <w:p w14:paraId="2107CC74" w14:textId="031CBD8A" w:rsidR="00302B66" w:rsidRPr="00224B80" w:rsidRDefault="00302B66" w:rsidP="0006129B">
      <w:pPr>
        <w:ind w:firstLine="567"/>
      </w:pPr>
      <w:r w:rsidRPr="00224B80">
        <w:rPr>
          <w:i/>
        </w:rPr>
        <w:t>Зона деятельности единой теплоснабжающей организации</w:t>
      </w:r>
      <w:r w:rsidRPr="00224B80">
        <w:t xml:space="preserve"> - одна или несколько систем теплоснабжения</w:t>
      </w:r>
      <w:r w:rsidR="00E40247" w:rsidRPr="00224B80">
        <w:t xml:space="preserve"> н</w:t>
      </w:r>
      <w:r w:rsidR="00854F2E" w:rsidRPr="00224B80">
        <w:t xml:space="preserve">а </w:t>
      </w:r>
      <w:r w:rsidR="00C907C9" w:rsidRPr="00224B80">
        <w:t>территории поселения</w:t>
      </w:r>
      <w:r w:rsidRPr="00224B80">
        <w:t>, городского округа, в границах которых единая теплоснабжающая организация обязана обслуживать любых обратившихся к ней потребителей тепло</w:t>
      </w:r>
      <w:r w:rsidR="00A12BBB" w:rsidRPr="00224B80">
        <w:t>вой энергии.</w:t>
      </w:r>
    </w:p>
    <w:p w14:paraId="433B3EA7" w14:textId="77777777" w:rsidR="00302B66" w:rsidRPr="00224B80" w:rsidRDefault="00302B66" w:rsidP="0006129B">
      <w:pPr>
        <w:ind w:firstLine="567"/>
      </w:pPr>
      <w:r w:rsidRPr="00224B80">
        <w:rPr>
          <w:i/>
        </w:rPr>
        <w:t>Система теплоснабжения</w:t>
      </w:r>
      <w:r w:rsidRPr="00224B80">
        <w:t xml:space="preserve"> - совокупность источников тепловой энергии и теплопотребляющих установок, технологичес</w:t>
      </w:r>
      <w:r w:rsidR="00A12BBB" w:rsidRPr="00224B80">
        <w:t>ки соединенных тепловыми сетями.</w:t>
      </w:r>
    </w:p>
    <w:p w14:paraId="52DF7591" w14:textId="77777777" w:rsidR="00302B66" w:rsidRPr="00224B80" w:rsidRDefault="00302B66" w:rsidP="0006129B">
      <w:pPr>
        <w:ind w:firstLine="567"/>
      </w:pPr>
      <w:r w:rsidRPr="00224B80">
        <w:rPr>
          <w:i/>
        </w:rPr>
        <w:t>Тепловая сеть</w:t>
      </w:r>
      <w:r w:rsidRPr="00224B80">
        <w:t xml:space="preserve">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w:t>
      </w:r>
      <w:r w:rsidR="00A12BBB" w:rsidRPr="00224B80">
        <w:t xml:space="preserve"> до теплопотребляющих установок.</w:t>
      </w:r>
      <w:r w:rsidRPr="00224B80">
        <w:t xml:space="preserve"> </w:t>
      </w:r>
    </w:p>
    <w:p w14:paraId="61AE20E7" w14:textId="77777777" w:rsidR="00302B66" w:rsidRPr="00224B80" w:rsidRDefault="00302B66" w:rsidP="0006129B">
      <w:pPr>
        <w:ind w:firstLine="567"/>
      </w:pPr>
      <w:r w:rsidRPr="00224B80">
        <w:rPr>
          <w:i/>
        </w:rPr>
        <w:t>Источник тепловой энергии</w:t>
      </w:r>
      <w:r w:rsidRPr="00224B80">
        <w:t xml:space="preserve"> - устройство, предназначенное дл</w:t>
      </w:r>
      <w:r w:rsidR="00A12BBB" w:rsidRPr="00224B80">
        <w:t>я производства тепловой энергии.</w:t>
      </w:r>
      <w:r w:rsidRPr="00224B80">
        <w:t xml:space="preserve"> </w:t>
      </w:r>
    </w:p>
    <w:p w14:paraId="703126F7" w14:textId="77777777" w:rsidR="00302B66" w:rsidRPr="00224B80" w:rsidRDefault="00302B66" w:rsidP="0006129B">
      <w:pPr>
        <w:ind w:firstLine="567"/>
      </w:pPr>
      <w:r w:rsidRPr="00224B80">
        <w:rPr>
          <w:i/>
        </w:rPr>
        <w:lastRenderedPageBreak/>
        <w:t>Зона действия системы теплоснабжения</w:t>
      </w:r>
      <w:r w:rsidRPr="00224B80">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 </w:t>
      </w:r>
    </w:p>
    <w:p w14:paraId="28B0C4E6" w14:textId="0E4E32F6" w:rsidR="00302B66" w:rsidRPr="00224B80" w:rsidRDefault="00302B66" w:rsidP="0006129B">
      <w:pPr>
        <w:ind w:firstLine="567"/>
      </w:pPr>
      <w:r w:rsidRPr="00224B80">
        <w:t xml:space="preserve">В соответствии с пунктом 28 статьи 2 Федерального закона </w:t>
      </w:r>
      <w:r w:rsidR="00DE55A1" w:rsidRPr="00224B80">
        <w:t xml:space="preserve">от 27.07.2010 № 190-ФЗ </w:t>
      </w:r>
      <w:r w:rsidR="00AD4256" w:rsidRPr="00224B80">
        <w:t>«</w:t>
      </w:r>
      <w:r w:rsidR="00DE55A1" w:rsidRPr="00224B80">
        <w:t>О теплоснабжении</w:t>
      </w:r>
      <w:r w:rsidR="00AD4256" w:rsidRPr="00224B80">
        <w:t>»</w:t>
      </w:r>
      <w:r w:rsidRPr="00224B80">
        <w:t xml:space="preserve">: 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14:paraId="207E6613" w14:textId="7522C866" w:rsidR="00302B66" w:rsidRPr="00224B80" w:rsidRDefault="00302B66" w:rsidP="0006129B">
      <w:pPr>
        <w:ind w:firstLine="567"/>
      </w:pPr>
      <w:r w:rsidRPr="00224B80">
        <w:t xml:space="preserve">В соответствии пунктом 1 статьи 6 Федерального закона </w:t>
      </w:r>
      <w:r w:rsidR="00DE55A1" w:rsidRPr="00224B80">
        <w:t xml:space="preserve">от 27.07.2010 № 190-ФЗ </w:t>
      </w:r>
      <w:r w:rsidR="00AD4256" w:rsidRPr="00224B80">
        <w:t>«</w:t>
      </w:r>
      <w:r w:rsidR="00DE55A1" w:rsidRPr="00224B80">
        <w:t>О теплоснабжении</w:t>
      </w:r>
      <w:r w:rsidR="00AD4256" w:rsidRPr="00224B80">
        <w:t>»</w:t>
      </w:r>
      <w:r w:rsidRPr="00224B80">
        <w:t>: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r w:rsidR="00AD4256" w:rsidRPr="00224B80">
        <w:t>»</w:t>
      </w:r>
      <w:r w:rsidRPr="00224B80">
        <w:t xml:space="preserve">. </w:t>
      </w:r>
    </w:p>
    <w:p w14:paraId="2C1EBB6C" w14:textId="77777777" w:rsidR="00302B66" w:rsidRPr="00224B80" w:rsidRDefault="00302B66" w:rsidP="0006129B">
      <w:pPr>
        <w:ind w:firstLine="567"/>
        <w:rPr>
          <w:b/>
        </w:rPr>
      </w:pPr>
      <w:r w:rsidRPr="00224B80">
        <w:rPr>
          <w:b/>
        </w:rPr>
        <w:t xml:space="preserve">Порядок и критерии определения единой теплоснабжающей организации. </w:t>
      </w:r>
    </w:p>
    <w:p w14:paraId="3208F3E1" w14:textId="5440110D" w:rsidR="00302B66" w:rsidRPr="00224B80" w:rsidRDefault="00302B66" w:rsidP="0006129B">
      <w:pPr>
        <w:ind w:firstLine="567"/>
      </w:pPr>
      <w:r w:rsidRPr="00224B80">
        <w:t xml:space="preserve">Критерии и порядок определения единой теплоснабжающей организации (далее ЕТО) определены пунктами 3-19 Правил организации теплоснабжения, утвержденных Постановлением Правительства РФ от </w:t>
      </w:r>
      <w:r w:rsidR="00DE55A1" w:rsidRPr="00224B80">
        <w:t>0</w:t>
      </w:r>
      <w:r w:rsidRPr="00224B80">
        <w:t>8</w:t>
      </w:r>
      <w:r w:rsidR="00DE55A1" w:rsidRPr="00224B80">
        <w:t>.08.</w:t>
      </w:r>
      <w:r w:rsidRPr="00224B80">
        <w:t xml:space="preserve">2012 </w:t>
      </w:r>
      <w:r w:rsidR="00C01582" w:rsidRPr="00224B80">
        <w:t>№</w:t>
      </w:r>
      <w:r w:rsidR="00DE55A1" w:rsidRPr="00224B80">
        <w:t xml:space="preserve"> 808 </w:t>
      </w:r>
      <w:r w:rsidR="00AD4256" w:rsidRPr="00224B80">
        <w:t>«</w:t>
      </w:r>
      <w:r w:rsidR="00DE55A1" w:rsidRPr="00224B80">
        <w:t>Об организации теплоснабжения в Российской Федерации и о внесении изменений в некоторые акты Правительства Российской Федерации</w:t>
      </w:r>
      <w:r w:rsidR="00AD4256" w:rsidRPr="00224B80">
        <w:t>»</w:t>
      </w:r>
      <w:r w:rsidRPr="00224B80">
        <w:t xml:space="preserve">. </w:t>
      </w:r>
    </w:p>
    <w:p w14:paraId="1C80C9D2" w14:textId="31E10D3A" w:rsidR="00302B66" w:rsidRPr="00224B80" w:rsidRDefault="00302B66" w:rsidP="0006129B">
      <w:pPr>
        <w:ind w:firstLine="567"/>
      </w:pPr>
      <w:r w:rsidRPr="00224B80">
        <w:t xml:space="preserve">Статус ЕТО присваивается теплоснабжающей и (или) теплосетевой организации решением органа местного самоуправления (далее - уполномоченные органы) при утверждении схемы </w:t>
      </w:r>
      <w:r w:rsidR="00EE56FA" w:rsidRPr="00224B80">
        <w:t xml:space="preserve">теплоснабжения </w:t>
      </w:r>
      <w:r w:rsidR="00E53878" w:rsidRPr="00224B80">
        <w:t>округа</w:t>
      </w:r>
      <w:r w:rsidRPr="00224B80">
        <w:t xml:space="preserve">. </w:t>
      </w:r>
    </w:p>
    <w:p w14:paraId="13CB30EB" w14:textId="6E4E3D9A" w:rsidR="00302B66" w:rsidRPr="00224B80" w:rsidRDefault="00302B66" w:rsidP="0006129B">
      <w:pPr>
        <w:ind w:firstLine="567"/>
      </w:pPr>
      <w:r w:rsidRPr="00224B80">
        <w:t xml:space="preserve">В случае если </w:t>
      </w:r>
      <w:r w:rsidR="00070E4F" w:rsidRPr="00224B80">
        <w:t xml:space="preserve">на </w:t>
      </w:r>
      <w:r w:rsidR="009D1A1D" w:rsidRPr="00224B80">
        <w:t>территории</w:t>
      </w:r>
      <w:r w:rsidR="00574E71" w:rsidRPr="00224B80">
        <w:t xml:space="preserve"> округа </w:t>
      </w:r>
      <w:r w:rsidRPr="00224B80">
        <w:t xml:space="preserve">существуют несколько систем теплоснабжения, уполномоченные органы вправе: </w:t>
      </w:r>
    </w:p>
    <w:p w14:paraId="7520609D" w14:textId="2466FA60" w:rsidR="00302B66" w:rsidRPr="00224B80" w:rsidRDefault="00CC521F" w:rsidP="0006129B">
      <w:pPr>
        <w:ind w:firstLine="567"/>
      </w:pPr>
      <w:r w:rsidRPr="00224B80">
        <w:t>1)</w:t>
      </w:r>
      <w:r w:rsidR="00302B66" w:rsidRPr="00224B80">
        <w:t xml:space="preserve"> определить ЕТО в каждой из систем теплоснабжения, расположенных в границах </w:t>
      </w:r>
      <w:r w:rsidR="00E53878" w:rsidRPr="00224B80">
        <w:t>округа</w:t>
      </w:r>
      <w:r w:rsidR="00302B66" w:rsidRPr="00224B80">
        <w:t xml:space="preserve">; </w:t>
      </w:r>
    </w:p>
    <w:p w14:paraId="76275E8B" w14:textId="77777777" w:rsidR="00302B66" w:rsidRPr="00224B80" w:rsidRDefault="00CC521F" w:rsidP="0006129B">
      <w:pPr>
        <w:ind w:firstLine="567"/>
      </w:pPr>
      <w:r w:rsidRPr="00224B80">
        <w:t>2)</w:t>
      </w:r>
      <w:r w:rsidR="00302B66" w:rsidRPr="00224B80">
        <w:t xml:space="preserve"> определить на несколько систем теплоснабжения одну ЕТО. </w:t>
      </w:r>
    </w:p>
    <w:p w14:paraId="5F62EFE8" w14:textId="314C8732" w:rsidR="00302B66" w:rsidRPr="00224B80" w:rsidRDefault="00302B66" w:rsidP="0006129B">
      <w:pPr>
        <w:ind w:firstLine="567"/>
      </w:pPr>
      <w:r w:rsidRPr="00224B80">
        <w:t xml:space="preserve">Для присвоения организации статуса ЕТО </w:t>
      </w:r>
      <w:r w:rsidR="00070E4F" w:rsidRPr="00224B80">
        <w:t xml:space="preserve">на </w:t>
      </w:r>
      <w:r w:rsidR="009D1A1D" w:rsidRPr="00224B80">
        <w:t>территории</w:t>
      </w:r>
      <w:r w:rsidR="00574E71" w:rsidRPr="00224B80">
        <w:t xml:space="preserve"> округа </w:t>
      </w:r>
      <w:r w:rsidRPr="00224B80">
        <w:t xml:space="preserve">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w:t>
      </w:r>
      <w:r w:rsidR="00B37A6A" w:rsidRPr="00224B80">
        <w:t>Правила организации теплоснабжения</w:t>
      </w:r>
      <w:r w:rsidRPr="00224B80">
        <w:t>, заявку на присвоение организации статуса ЕТО с указанием зоны ее деятельности. К заявке прилагается бухгалтерская отчетность, составленная на последнюю отчетную дату пере</w:t>
      </w:r>
      <w:r w:rsidR="00787B99" w:rsidRPr="00224B80">
        <w:t xml:space="preserve">д. </w:t>
      </w:r>
      <w:r w:rsidRPr="00224B80">
        <w:t xml:space="preserve">подачей заявки, с отметкой налогового органа об ее принятии. </w:t>
      </w:r>
    </w:p>
    <w:p w14:paraId="719A8965" w14:textId="30B3CD43" w:rsidR="00302B66" w:rsidRPr="00224B80" w:rsidRDefault="00302B66" w:rsidP="0006129B">
      <w:pPr>
        <w:ind w:firstLine="567"/>
      </w:pPr>
      <w:r w:rsidRPr="00224B80">
        <w:t xml:space="preserve">Уполномоченные органы обязаны в течение 3 рабочих дней с даты окончания срока для подачи заявок разместить сведения о принятых заявках на сайте </w:t>
      </w:r>
      <w:r w:rsidR="00DE5489" w:rsidRPr="00224B80">
        <w:t>муниципального образования</w:t>
      </w:r>
      <w:r w:rsidRPr="00224B80">
        <w:t xml:space="preserve">. </w:t>
      </w:r>
    </w:p>
    <w:p w14:paraId="5095DA08" w14:textId="77777777" w:rsidR="00302B66" w:rsidRPr="00224B80" w:rsidRDefault="00302B66" w:rsidP="0006129B">
      <w:pPr>
        <w:ind w:firstLine="567"/>
      </w:pPr>
      <w:r w:rsidRPr="00224B80">
        <w:t xml:space="preserve">В случае если в отношении одной зоны деятельности ЕТО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ЕТО, то статус ЕТО присваивается указанному лицу. В случае если в отношении одной зоны деятельности ЕТО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ЕТО, уполномоченный орган присваивает статус ЕТО в соответствии с пунктами 7-10 </w:t>
      </w:r>
      <w:r w:rsidR="00B37A6A" w:rsidRPr="00224B80">
        <w:t>Правила организации теплоснабжения</w:t>
      </w:r>
      <w:r w:rsidRPr="00224B80">
        <w:t xml:space="preserve">: </w:t>
      </w:r>
    </w:p>
    <w:p w14:paraId="1FDA45F1" w14:textId="77777777" w:rsidR="00302B66" w:rsidRPr="00224B80" w:rsidRDefault="00302B66" w:rsidP="0006129B">
      <w:pPr>
        <w:ind w:firstLine="567"/>
      </w:pPr>
      <w:r w:rsidRPr="00224B80">
        <w:t xml:space="preserve">Критериями определения ЕТО являются: </w:t>
      </w:r>
    </w:p>
    <w:p w14:paraId="13B9EAA5" w14:textId="77777777" w:rsidR="00302B66" w:rsidRPr="00224B80" w:rsidRDefault="00CC521F" w:rsidP="0006129B">
      <w:pPr>
        <w:ind w:firstLine="567"/>
      </w:pPr>
      <w:r w:rsidRPr="00224B80">
        <w:t>1)</w:t>
      </w:r>
      <w:r w:rsidR="00302B66" w:rsidRPr="00224B80">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14:paraId="5E6B8957" w14:textId="77777777" w:rsidR="00302B66" w:rsidRPr="00224B80" w:rsidRDefault="00CC521F" w:rsidP="0006129B">
      <w:pPr>
        <w:ind w:firstLine="567"/>
      </w:pPr>
      <w:r w:rsidRPr="00224B80">
        <w:lastRenderedPageBreak/>
        <w:t>2)</w:t>
      </w:r>
      <w:r w:rsidR="00302B66" w:rsidRPr="00224B80">
        <w:t xml:space="preserve"> размер собственного капитала; </w:t>
      </w:r>
    </w:p>
    <w:p w14:paraId="5E80C0CB" w14:textId="77777777" w:rsidR="00302B66" w:rsidRPr="00224B80" w:rsidRDefault="00CC521F" w:rsidP="0006129B">
      <w:pPr>
        <w:ind w:firstLine="567"/>
      </w:pPr>
      <w:r w:rsidRPr="00224B80">
        <w:t>3)</w:t>
      </w:r>
      <w:r w:rsidR="00302B66" w:rsidRPr="00224B80">
        <w:t xml:space="preserve"> способность в лучшей мере обеспечить надежность теплоснабжения в соответствующей системе теплоснабжения. </w:t>
      </w:r>
    </w:p>
    <w:p w14:paraId="0C71250F" w14:textId="77777777" w:rsidR="00302B66" w:rsidRPr="00224B80" w:rsidRDefault="00302B66" w:rsidP="0006129B">
      <w:pPr>
        <w:ind w:firstLine="567"/>
      </w:pPr>
      <w:r w:rsidRPr="00224B80">
        <w:t xml:space="preserve">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 </w:t>
      </w:r>
    </w:p>
    <w:p w14:paraId="6BA766D8" w14:textId="77777777" w:rsidR="00302B66" w:rsidRPr="00224B80" w:rsidRDefault="00302B66" w:rsidP="0006129B">
      <w:pPr>
        <w:ind w:firstLine="567"/>
      </w:pPr>
      <w:r w:rsidRPr="00224B80">
        <w:t xml:space="preserve">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ЕТО, статус ЕТО присваивается данной организации. </w:t>
      </w:r>
    </w:p>
    <w:p w14:paraId="102167BB" w14:textId="1D19F9EB" w:rsidR="00302B66" w:rsidRPr="00224B80" w:rsidRDefault="00302B66" w:rsidP="0006129B">
      <w:pPr>
        <w:ind w:firstLine="567"/>
      </w:pPr>
      <w:r w:rsidRPr="00224B80">
        <w:t xml:space="preserve">Показатели рабочей мощности источников тепловой энергии и емкости тепловых сетей определяются на основании данных схемы (проекта схемы) </w:t>
      </w:r>
      <w:r w:rsidR="00EE56FA" w:rsidRPr="00224B80">
        <w:t xml:space="preserve">теплоснабжения </w:t>
      </w:r>
      <w:r w:rsidR="00E53878" w:rsidRPr="00224B80">
        <w:t>округа</w:t>
      </w:r>
      <w:r w:rsidRPr="00224B80">
        <w:t xml:space="preserve">. </w:t>
      </w:r>
    </w:p>
    <w:p w14:paraId="6C951CC4" w14:textId="77777777" w:rsidR="00302B66" w:rsidRPr="00224B80" w:rsidRDefault="00302B66" w:rsidP="0006129B">
      <w:pPr>
        <w:ind w:firstLine="567"/>
      </w:pPr>
      <w:r w:rsidRPr="00224B80">
        <w:t xml:space="preserve">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ЕТО, статус ЕТО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 </w:t>
      </w:r>
    </w:p>
    <w:p w14:paraId="2F7D6F02" w14:textId="77777777" w:rsidR="00302B66" w:rsidRPr="00224B80" w:rsidRDefault="00302B66" w:rsidP="0006129B">
      <w:pPr>
        <w:ind w:firstLine="567"/>
      </w:pPr>
      <w:r w:rsidRPr="00224B80">
        <w:t>Размер собственного капитала определяется по данным бухгалтерской отчетности, составленной на последнюю отчетную дату пере</w:t>
      </w:r>
      <w:r w:rsidR="00787B99" w:rsidRPr="00224B80">
        <w:t xml:space="preserve">д. </w:t>
      </w:r>
      <w:r w:rsidRPr="00224B80">
        <w:t xml:space="preserve">подачей заявки на присвоение организации статуса ЕТО с отметкой налогового органа о ее принятии. </w:t>
      </w:r>
    </w:p>
    <w:p w14:paraId="7A187777" w14:textId="77777777" w:rsidR="00302B66" w:rsidRPr="00224B80" w:rsidRDefault="00302B66" w:rsidP="0006129B">
      <w:pPr>
        <w:ind w:firstLine="567"/>
      </w:pPr>
      <w:r w:rsidRPr="00224B80">
        <w:t xml:space="preserve">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 </w:t>
      </w:r>
    </w:p>
    <w:p w14:paraId="17AC04F9" w14:textId="77777777" w:rsidR="00302B66" w:rsidRPr="00224B80" w:rsidRDefault="00302B66" w:rsidP="0006129B">
      <w:pPr>
        <w:ind w:firstLine="567"/>
      </w:pPr>
      <w:r w:rsidRPr="00224B80">
        <w:t xml:space="preserve">В случае если организациями не подано ни одной заявки на присвоение статуса ЕТО, статус ЕТО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w:t>
      </w:r>
    </w:p>
    <w:p w14:paraId="3D4777EF" w14:textId="77777777" w:rsidR="00302B66" w:rsidRPr="00224B80" w:rsidRDefault="00302B66" w:rsidP="0006129B">
      <w:pPr>
        <w:ind w:firstLine="567"/>
      </w:pPr>
      <w:r w:rsidRPr="00224B80">
        <w:t xml:space="preserve">ЕТО при осуществлении своей деятельности обязана: </w:t>
      </w:r>
    </w:p>
    <w:p w14:paraId="79D0DD7E" w14:textId="77777777" w:rsidR="00302B66" w:rsidRPr="00224B80" w:rsidRDefault="00CC521F" w:rsidP="0006129B">
      <w:pPr>
        <w:ind w:firstLine="567"/>
      </w:pPr>
      <w:r w:rsidRPr="00224B80">
        <w:t>1)</w:t>
      </w:r>
      <w:r w:rsidR="00302B66" w:rsidRPr="00224B80">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14:paraId="5CCE2A86" w14:textId="77777777" w:rsidR="00302B66" w:rsidRPr="00224B80" w:rsidRDefault="00CC521F" w:rsidP="0006129B">
      <w:pPr>
        <w:ind w:firstLine="567"/>
      </w:pPr>
      <w:r w:rsidRPr="00224B80">
        <w:t>2)</w:t>
      </w:r>
      <w:r w:rsidR="00302B66" w:rsidRPr="00224B80">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14:paraId="6C424B57" w14:textId="77777777" w:rsidR="00302B66" w:rsidRPr="00224B80" w:rsidRDefault="00CC521F" w:rsidP="0006129B">
      <w:pPr>
        <w:ind w:firstLine="567"/>
      </w:pPr>
      <w:r w:rsidRPr="00224B80">
        <w:t>3)</w:t>
      </w:r>
      <w:r w:rsidR="00302B66" w:rsidRPr="00224B80">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 </w:t>
      </w:r>
    </w:p>
    <w:p w14:paraId="465141B1" w14:textId="77777777" w:rsidR="00302B66" w:rsidRPr="00224B80" w:rsidRDefault="00302B66" w:rsidP="0006129B">
      <w:pPr>
        <w:ind w:firstLine="567"/>
      </w:pPr>
      <w:r w:rsidRPr="00224B80">
        <w:t xml:space="preserve">Организация может утратить статус ЕТО в следующих случаях: </w:t>
      </w:r>
    </w:p>
    <w:p w14:paraId="3651EB28" w14:textId="77777777" w:rsidR="00302B66" w:rsidRPr="00224B80" w:rsidRDefault="00CC521F" w:rsidP="0006129B">
      <w:pPr>
        <w:ind w:firstLine="567"/>
      </w:pPr>
      <w:r w:rsidRPr="00224B80">
        <w:t>1)</w:t>
      </w:r>
      <w:r w:rsidR="00302B66" w:rsidRPr="00224B80">
        <w:t xml:space="preserve"> неисполнение или ненадлежащее исполнение обязательств по оплате тепловой энергии (мощности), и (или) теплоносителя, и (или) услуг по передаче тепловой энергии, теплоносителя,</w:t>
      </w:r>
      <w:r w:rsidR="002F5504" w:rsidRPr="00224B80">
        <w:t xml:space="preserve"> </w:t>
      </w:r>
      <w:r w:rsidR="00302B66" w:rsidRPr="00224B80">
        <w:t xml:space="preserve">в размере, превышающем объем таких обязательств за 2 расчетных периода, либо систематическое (3 и более раза в течение 12 месяцев) неисполнение или ненадлежащее исполнение иных обязательств, предусмотренных условиями таких договоров. Факт неисполнения </w:t>
      </w:r>
      <w:r w:rsidR="00302B66" w:rsidRPr="00224B80">
        <w:lastRenderedPageBreak/>
        <w:t xml:space="preserve">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 </w:t>
      </w:r>
    </w:p>
    <w:p w14:paraId="7FB73EC9" w14:textId="77777777" w:rsidR="00302B66" w:rsidRPr="00224B80" w:rsidRDefault="00CC521F" w:rsidP="0006129B">
      <w:pPr>
        <w:ind w:firstLine="567"/>
      </w:pPr>
      <w:r w:rsidRPr="00224B80">
        <w:t>2)</w:t>
      </w:r>
      <w:r w:rsidR="00302B66" w:rsidRPr="00224B80">
        <w:t xml:space="preserve"> принятие в установленном порядке решения о реорганизации (за исключением реорганизации в форме присоединения, когда к организации, имеющей статус ЕТО, присоединяются другие реорганизованные организации, а также реорганизации в форме преобразования) или ликвидации организации, имеющей статус ЕТО; </w:t>
      </w:r>
    </w:p>
    <w:p w14:paraId="33F09C62" w14:textId="77777777" w:rsidR="00302B66" w:rsidRPr="00224B80" w:rsidRDefault="00CC521F" w:rsidP="0006129B">
      <w:pPr>
        <w:ind w:firstLine="567"/>
      </w:pPr>
      <w:r w:rsidRPr="00224B80">
        <w:t>3)</w:t>
      </w:r>
      <w:r w:rsidR="00302B66" w:rsidRPr="00224B80">
        <w:t xml:space="preserve"> принятие арбитражным судом решения о признании организации, имеющей статус ЕТО, банкротом; </w:t>
      </w:r>
    </w:p>
    <w:p w14:paraId="30AC1CB7" w14:textId="77777777" w:rsidR="00302B66" w:rsidRPr="00224B80" w:rsidRDefault="00CC521F" w:rsidP="0006129B">
      <w:pPr>
        <w:ind w:firstLine="567"/>
      </w:pPr>
      <w:r w:rsidRPr="00224B80">
        <w:t>4)</w:t>
      </w:r>
      <w:r w:rsidR="00302B66" w:rsidRPr="00224B80">
        <w:t xml:space="preserve"> прекращение права собственности или владения имуществом, , по основаниям, предусмотренным законодательством Российской Федерации; </w:t>
      </w:r>
    </w:p>
    <w:p w14:paraId="55D66C66" w14:textId="77777777" w:rsidR="00302B66" w:rsidRPr="00224B80" w:rsidRDefault="00CC521F" w:rsidP="0006129B">
      <w:pPr>
        <w:ind w:firstLine="567"/>
      </w:pPr>
      <w:r w:rsidRPr="00224B80">
        <w:t>5)</w:t>
      </w:r>
      <w:r w:rsidR="00302B66" w:rsidRPr="00224B80">
        <w:t xml:space="preserve"> несоответствие организации, имеющей статус ЕТО,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 </w:t>
      </w:r>
    </w:p>
    <w:p w14:paraId="1E096FAE" w14:textId="77777777" w:rsidR="00302B66" w:rsidRPr="00224B80" w:rsidRDefault="00CC521F" w:rsidP="0006129B">
      <w:pPr>
        <w:ind w:firstLine="567"/>
      </w:pPr>
      <w:r w:rsidRPr="00224B80">
        <w:t>6)</w:t>
      </w:r>
      <w:r w:rsidR="00302B66" w:rsidRPr="00224B80">
        <w:t xml:space="preserve"> подача организацией заявления о прекращении осуществления функций ЕТО. </w:t>
      </w:r>
    </w:p>
    <w:p w14:paraId="6B0E2BE4" w14:textId="77777777" w:rsidR="00302B66" w:rsidRPr="00224B80" w:rsidRDefault="00302B66" w:rsidP="0006129B">
      <w:pPr>
        <w:ind w:firstLine="567"/>
      </w:pPr>
      <w:r w:rsidRPr="00224B80">
        <w:t xml:space="preserve">Границы зоны деятельности ЕТО могут быть изменены в следующих случаях: </w:t>
      </w:r>
    </w:p>
    <w:p w14:paraId="19B6C730" w14:textId="77777777" w:rsidR="00302B66" w:rsidRPr="00224B80" w:rsidRDefault="00CC521F" w:rsidP="0006129B">
      <w:pPr>
        <w:ind w:firstLine="567"/>
      </w:pPr>
      <w:r w:rsidRPr="00224B80">
        <w:t>1)</w:t>
      </w:r>
      <w:r w:rsidR="00302B66" w:rsidRPr="00224B80">
        <w:t xml:space="preserve">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 </w:t>
      </w:r>
    </w:p>
    <w:p w14:paraId="14042B92" w14:textId="77777777" w:rsidR="00302B66" w:rsidRPr="00224B80" w:rsidRDefault="00CC521F" w:rsidP="0006129B">
      <w:pPr>
        <w:ind w:firstLine="567"/>
      </w:pPr>
      <w:r w:rsidRPr="00224B80">
        <w:t>2)</w:t>
      </w:r>
      <w:r w:rsidR="00302B66" w:rsidRPr="00224B80">
        <w:t xml:space="preserve"> технологическое объединение или разделение систем теплоснабжения. </w:t>
      </w:r>
    </w:p>
    <w:p w14:paraId="7F083D2D" w14:textId="478175C7" w:rsidR="002750DC" w:rsidRPr="00224B80" w:rsidRDefault="002753AF" w:rsidP="0006129B">
      <w:pPr>
        <w:ind w:firstLine="567"/>
        <w:rPr>
          <w:rStyle w:val="ed"/>
        </w:rPr>
      </w:pPr>
      <w:bookmarkStart w:id="602" w:name="_Hlk158358127"/>
      <w:bookmarkStart w:id="603" w:name="_Hlk162689162"/>
      <w:r w:rsidRPr="00224B80">
        <w:t xml:space="preserve">В настоящее время </w:t>
      </w:r>
      <w:r w:rsidR="00D8622E" w:rsidRPr="00224B80">
        <w:t>ООО «Смоленскрегионтеплоэнерго» и ФГБУ «ЦЖКУ» Минобороны России</w:t>
      </w:r>
      <w:r w:rsidRPr="00224B80">
        <w:t xml:space="preserve"> </w:t>
      </w:r>
      <w:r w:rsidR="00E44D80" w:rsidRPr="00224B80">
        <w:t>отвеча</w:t>
      </w:r>
      <w:r w:rsidR="00D8622E" w:rsidRPr="00224B80">
        <w:t>ю</w:t>
      </w:r>
      <w:r w:rsidR="00E44D80" w:rsidRPr="00224B80">
        <w:t xml:space="preserve">т всем требованиям, предъявляемым к единым теплоснабжающим организациям в зонах действия обслуживаемых систем теплоснабжения. </w:t>
      </w:r>
      <w:bookmarkEnd w:id="602"/>
      <w:r w:rsidR="002750DC" w:rsidRPr="00224B80">
        <w:rPr>
          <w:rStyle w:val="ed"/>
        </w:rPr>
        <w:t xml:space="preserve">Реестр единых теплоснабжающих организаций, содержащий перечень систем теплоснабжения, входящих в зону деятельности единой теплоснабжающей организаций, приведен в таблице </w:t>
      </w:r>
      <w:r w:rsidR="00224B80">
        <w:rPr>
          <w:rStyle w:val="ed"/>
        </w:rPr>
        <w:t>57</w:t>
      </w:r>
      <w:r w:rsidR="002750DC" w:rsidRPr="00224B80">
        <w:rPr>
          <w:rStyle w:val="ed"/>
        </w:rPr>
        <w:t>.</w:t>
      </w:r>
    </w:p>
    <w:bookmarkEnd w:id="603"/>
    <w:p w14:paraId="7A1FEFF0" w14:textId="77777777" w:rsidR="00302B66" w:rsidRPr="00224B80" w:rsidRDefault="00302B66" w:rsidP="0006129B">
      <w:pPr>
        <w:ind w:firstLine="567"/>
      </w:pPr>
      <w:r w:rsidRPr="00224B80">
        <w:t xml:space="preserve">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 </w:t>
      </w:r>
    </w:p>
    <w:p w14:paraId="3644CF7C" w14:textId="77777777" w:rsidR="005F699F" w:rsidRPr="00224B80" w:rsidRDefault="00CC521F" w:rsidP="0006129B">
      <w:pPr>
        <w:pStyle w:val="21"/>
        <w:spacing w:line="240" w:lineRule="auto"/>
        <w:rPr>
          <w:rStyle w:val="ed"/>
        </w:rPr>
      </w:pPr>
      <w:bookmarkStart w:id="604" w:name="_Toc158278792"/>
      <w:bookmarkStart w:id="605" w:name="_Toc206146458"/>
      <w:r w:rsidRPr="00224B80">
        <w:rPr>
          <w:rStyle w:val="ed"/>
        </w:rPr>
        <w:t>15.4</w:t>
      </w:r>
      <w:r w:rsidR="00A12BBB" w:rsidRPr="00224B80">
        <w:rPr>
          <w:rStyle w:val="ed"/>
        </w:rPr>
        <w:t xml:space="preserve"> </w:t>
      </w:r>
      <w:r w:rsidRPr="00224B80">
        <w:rPr>
          <w:rStyle w:val="ed"/>
        </w:rPr>
        <w:t>З</w:t>
      </w:r>
      <w:r w:rsidR="00CE6763" w:rsidRPr="00224B80">
        <w:rPr>
          <w:rStyle w:val="ed"/>
        </w:rPr>
        <w:t>аявки теплоснабжающих организаций, поданные в рамках актуализации проекта схемы теплоснабжения (при их наличии), на присвоение статуса единой теплоснабжающей организации</w:t>
      </w:r>
      <w:bookmarkEnd w:id="604"/>
      <w:bookmarkEnd w:id="605"/>
    </w:p>
    <w:p w14:paraId="08D8A749" w14:textId="77777777" w:rsidR="00302B66" w:rsidRPr="00224B80" w:rsidRDefault="00302B66" w:rsidP="0006129B">
      <w:pPr>
        <w:ind w:firstLine="567"/>
        <w:rPr>
          <w:rStyle w:val="ed"/>
        </w:rPr>
      </w:pPr>
      <w:r w:rsidRPr="00224B80">
        <w:t xml:space="preserve">Сведения о заявках, </w:t>
      </w:r>
      <w:r w:rsidRPr="00224B80">
        <w:rPr>
          <w:rStyle w:val="ed"/>
        </w:rPr>
        <w:t>поданных в рамках разработки проекта схемы теплоснабжения (при их наличии), на присвоение статуса единой теплоснабжающей организации, отсутствуют.</w:t>
      </w:r>
    </w:p>
    <w:p w14:paraId="7A9649D2" w14:textId="77777777" w:rsidR="005F699F" w:rsidRPr="00224B80" w:rsidRDefault="00CC521F" w:rsidP="0006129B">
      <w:pPr>
        <w:pStyle w:val="21"/>
        <w:spacing w:line="240" w:lineRule="auto"/>
      </w:pPr>
      <w:bookmarkStart w:id="606" w:name="_Toc158278793"/>
      <w:bookmarkStart w:id="607" w:name="_Toc206146459"/>
      <w:r w:rsidRPr="00224B80">
        <w:rPr>
          <w:rStyle w:val="ed"/>
        </w:rPr>
        <w:t>15.5</w:t>
      </w:r>
      <w:r w:rsidR="00A12BBB" w:rsidRPr="00224B80">
        <w:rPr>
          <w:rStyle w:val="ed"/>
        </w:rPr>
        <w:t xml:space="preserve"> </w:t>
      </w:r>
      <w:r w:rsidRPr="00224B80">
        <w:rPr>
          <w:rStyle w:val="ed"/>
        </w:rPr>
        <w:t>О</w:t>
      </w:r>
      <w:r w:rsidR="00CE6763" w:rsidRPr="00224B80">
        <w:rPr>
          <w:rStyle w:val="ed"/>
        </w:rPr>
        <w:t>писание границ зон деятельности единой теплоснабжающей организации (организаций)</w:t>
      </w:r>
      <w:bookmarkEnd w:id="606"/>
      <w:bookmarkEnd w:id="607"/>
    </w:p>
    <w:p w14:paraId="729B073B" w14:textId="77777777" w:rsidR="00483094" w:rsidRPr="00224B80" w:rsidRDefault="00614739" w:rsidP="0006129B">
      <w:pPr>
        <w:ind w:firstLine="567"/>
      </w:pPr>
      <w:r w:rsidRPr="00224B80">
        <w:t>После присвоения статуса ЕТО границы зон деятельности ЕТО будут совпадать с зонами действия соответствующих систем централизованного теплоснабжения.</w:t>
      </w:r>
    </w:p>
    <w:p w14:paraId="40714BB5" w14:textId="297519A0" w:rsidR="00815EB7" w:rsidRPr="00224B80" w:rsidRDefault="007D12AB" w:rsidP="0006129B">
      <w:pPr>
        <w:pStyle w:val="21"/>
        <w:spacing w:line="240" w:lineRule="auto"/>
        <w:rPr>
          <w:rFonts w:eastAsia="Microsoft YaHei"/>
        </w:rPr>
      </w:pPr>
      <w:bookmarkStart w:id="608" w:name="_Toc158278794"/>
      <w:bookmarkStart w:id="609" w:name="_Toc206146460"/>
      <w:r w:rsidRPr="00224B80">
        <w:rPr>
          <w:rFonts w:eastAsia="Microsoft YaHei"/>
        </w:rPr>
        <w:t>15.</w:t>
      </w:r>
      <w:r w:rsidR="00CC521F" w:rsidRPr="00224B80">
        <w:rPr>
          <w:rFonts w:eastAsia="Microsoft YaHei"/>
        </w:rPr>
        <w:t>6</w:t>
      </w:r>
      <w:r w:rsidRPr="00224B80">
        <w:rPr>
          <w:rFonts w:eastAsia="Microsoft YaHei"/>
        </w:rPr>
        <w:t xml:space="preserve">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608"/>
      <w:bookmarkEnd w:id="609"/>
    </w:p>
    <w:p w14:paraId="55724089" w14:textId="42F72877" w:rsidR="00DD0BFB" w:rsidRPr="00224B80" w:rsidRDefault="006F5A3B" w:rsidP="0006129B">
      <w:pPr>
        <w:ind w:firstLine="567"/>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w:t>
      </w:r>
      <w:r w:rsidR="003E674F" w:rsidRPr="00224B80">
        <w:t>7.</w:t>
      </w:r>
      <w:r w:rsidR="00DD0BFB" w:rsidRPr="00224B80">
        <w:t>2016 № 208, от 2</w:t>
      </w:r>
      <w:r w:rsidR="003E674F" w:rsidRPr="00224B80">
        <w:t>7.</w:t>
      </w:r>
      <w:r w:rsidR="00DD0BFB" w:rsidRPr="00224B80">
        <w:t>0</w:t>
      </w:r>
      <w:r w:rsidR="003E674F" w:rsidRPr="00224B80">
        <w:t>7.</w:t>
      </w:r>
      <w:r w:rsidR="00DD0BFB" w:rsidRPr="00224B80">
        <w:t>2016 № 229, от 12.07.2016 № 666, от 0</w:t>
      </w:r>
      <w:r w:rsidR="003E674F" w:rsidRPr="00224B80">
        <w:t>7.</w:t>
      </w:r>
      <w:r w:rsidR="00DD0BFB" w:rsidRPr="00224B80">
        <w:t xml:space="preserve">04.2018 № 405, </w:t>
      </w:r>
      <w:r w:rsidR="00534AED" w:rsidRPr="00224B80">
        <w:t>от 16.07.2019 № 276, от 18.03.2025 №326)</w:t>
      </w:r>
      <w:r w:rsidR="00127490" w:rsidRPr="00224B80">
        <w:t xml:space="preserve"> и Методическими указаниями (</w:t>
      </w:r>
      <w:r w:rsidR="003965AF" w:rsidRPr="00224B80">
        <w:t>утв. Приказом Минэнерго России от 05.0</w:t>
      </w:r>
      <w:r w:rsidR="003E674F" w:rsidRPr="00224B80">
        <w:t>7.</w:t>
      </w:r>
      <w:r w:rsidR="003965AF" w:rsidRPr="00224B80">
        <w:t xml:space="preserve">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1B22A32F" w14:textId="47898882" w:rsidR="000379FA" w:rsidRPr="00224B80" w:rsidRDefault="000379FA" w:rsidP="0006129B">
      <w:pPr>
        <w:autoSpaceDE w:val="0"/>
        <w:autoSpaceDN w:val="0"/>
        <w:adjustRightInd w:val="0"/>
        <w:ind w:firstLine="709"/>
      </w:pPr>
    </w:p>
    <w:p w14:paraId="7B18B289" w14:textId="77777777" w:rsidR="00DF0737" w:rsidRPr="00224B80" w:rsidRDefault="00DF0737" w:rsidP="0006129B">
      <w:pPr>
        <w:pStyle w:val="1"/>
        <w:sectPr w:rsidR="00DF0737" w:rsidRPr="00224B80" w:rsidSect="00EE060C">
          <w:pgSz w:w="11906" w:h="16838"/>
          <w:pgMar w:top="1134" w:right="1134" w:bottom="851" w:left="1134" w:header="708" w:footer="708" w:gutter="0"/>
          <w:cols w:space="708"/>
          <w:docGrid w:linePitch="360"/>
        </w:sectPr>
      </w:pPr>
      <w:bookmarkStart w:id="610" w:name="_Toc158278795"/>
    </w:p>
    <w:p w14:paraId="60804C0F" w14:textId="7ADFE9C9" w:rsidR="00E847F5" w:rsidRPr="00224B80" w:rsidRDefault="00E847F5" w:rsidP="0006129B">
      <w:pPr>
        <w:pStyle w:val="1"/>
      </w:pPr>
      <w:bookmarkStart w:id="611" w:name="_Toc206146461"/>
      <w:r w:rsidRPr="00224B80">
        <w:lastRenderedPageBreak/>
        <w:t>ГЛАВА 1</w:t>
      </w:r>
      <w:r w:rsidR="00231152" w:rsidRPr="00224B80">
        <w:t>6</w:t>
      </w:r>
      <w:r w:rsidRPr="00224B80">
        <w:t xml:space="preserve"> </w:t>
      </w:r>
      <w:r w:rsidR="00CE6763" w:rsidRPr="00224B80">
        <w:t>Реестр мероприятий схемы теплоснабжения</w:t>
      </w:r>
      <w:bookmarkEnd w:id="610"/>
      <w:bookmarkEnd w:id="611"/>
    </w:p>
    <w:p w14:paraId="34F2D7E8" w14:textId="77777777" w:rsidR="005F699F" w:rsidRPr="00224B80" w:rsidRDefault="00CC521F" w:rsidP="0006129B">
      <w:pPr>
        <w:pStyle w:val="21"/>
        <w:spacing w:line="240" w:lineRule="auto"/>
        <w:rPr>
          <w:rStyle w:val="mark"/>
        </w:rPr>
      </w:pPr>
      <w:bookmarkStart w:id="612" w:name="_Toc158278796"/>
      <w:bookmarkStart w:id="613" w:name="_Toc206146462"/>
      <w:r w:rsidRPr="00224B80">
        <w:rPr>
          <w:rStyle w:val="ed"/>
        </w:rPr>
        <w:t>16.1</w:t>
      </w:r>
      <w:r w:rsidR="005F699F" w:rsidRPr="00224B80">
        <w:rPr>
          <w:rStyle w:val="ed"/>
        </w:rPr>
        <w:t> </w:t>
      </w:r>
      <w:r w:rsidRPr="00224B80">
        <w:rPr>
          <w:rStyle w:val="ed"/>
        </w:rPr>
        <w:t>П</w:t>
      </w:r>
      <w:r w:rsidR="00CE6763" w:rsidRPr="00224B80">
        <w:rPr>
          <w:rStyle w:val="ed"/>
        </w:rPr>
        <w:t>еречень мероприятий по строительству, реконструкции, техническому перевооружению и (или) модернизации источников тепловой энергии</w:t>
      </w:r>
      <w:bookmarkEnd w:id="612"/>
      <w:bookmarkEnd w:id="613"/>
    </w:p>
    <w:p w14:paraId="6351ADCE" w14:textId="70423037" w:rsidR="002750DC" w:rsidRPr="00224B80" w:rsidRDefault="00614739" w:rsidP="0006129B">
      <w:pPr>
        <w:ind w:firstLine="567"/>
        <w:rPr>
          <w:lang w:eastAsia="ar-SA"/>
        </w:rPr>
      </w:pPr>
      <w:bookmarkStart w:id="614" w:name="_Hlk170733654"/>
      <w:r w:rsidRPr="00224B80">
        <w:rPr>
          <w:lang w:eastAsia="ar-SA"/>
        </w:rPr>
        <w:t>Перечень мероприятий по строительству, реконструкции или техническому перевооружению источников тепловой энергии привед</w:t>
      </w:r>
      <w:r w:rsidR="00B518E3" w:rsidRPr="00224B80">
        <w:rPr>
          <w:lang w:eastAsia="ar-SA"/>
        </w:rPr>
        <w:t>е</w:t>
      </w:r>
      <w:r w:rsidRPr="00224B80">
        <w:rPr>
          <w:lang w:eastAsia="ar-SA"/>
        </w:rPr>
        <w:t>н в таблиц</w:t>
      </w:r>
      <w:r w:rsidR="002750DC" w:rsidRPr="00224B80">
        <w:rPr>
          <w:lang w:eastAsia="ar-SA"/>
        </w:rPr>
        <w:t>е</w:t>
      </w:r>
      <w:r w:rsidRPr="00224B80">
        <w:rPr>
          <w:lang w:eastAsia="ar-SA"/>
        </w:rPr>
        <w:t xml:space="preserve"> </w:t>
      </w:r>
      <w:r w:rsidR="00224B80">
        <w:rPr>
          <w:lang w:eastAsia="ar-SA"/>
        </w:rPr>
        <w:t>58</w:t>
      </w:r>
      <w:r w:rsidR="002750DC" w:rsidRPr="00224B80">
        <w:rPr>
          <w:lang w:eastAsia="ar-SA"/>
        </w:rPr>
        <w:t>.</w:t>
      </w:r>
    </w:p>
    <w:p w14:paraId="38D62384" w14:textId="77777777" w:rsidR="00514BBE" w:rsidRPr="00224B80" w:rsidRDefault="00514BBE" w:rsidP="0006129B">
      <w:pPr>
        <w:ind w:firstLine="567"/>
        <w:rPr>
          <w:lang w:eastAsia="ar-SA"/>
        </w:rPr>
      </w:pPr>
    </w:p>
    <w:p w14:paraId="39AEF188" w14:textId="537D0B68" w:rsidR="00514BBE" w:rsidRPr="00224B80" w:rsidRDefault="00514BBE" w:rsidP="00514BBE">
      <w:pPr>
        <w:pStyle w:val="aff8"/>
      </w:pPr>
      <w:r w:rsidRPr="00224B80">
        <w:t xml:space="preserve">Таблица </w:t>
      </w:r>
      <w:fldSimple w:instr=" SEQ Таблица \* ARABIC ">
        <w:r w:rsidR="00224B80" w:rsidRPr="00224B80">
          <w:rPr>
            <w:noProof/>
          </w:rPr>
          <w:t>58</w:t>
        </w:r>
      </w:fldSimple>
      <w:r w:rsidRPr="00224B80">
        <w:t xml:space="preserve"> - Объёмы инвестиций в строительство, реконструкцию, техническое перевооружение и (или) модернизацию источников тепловой энергии </w:t>
      </w: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
        <w:gridCol w:w="5599"/>
        <w:gridCol w:w="1258"/>
        <w:gridCol w:w="1258"/>
        <w:gridCol w:w="1143"/>
        <w:gridCol w:w="1146"/>
        <w:gridCol w:w="1034"/>
        <w:gridCol w:w="709"/>
        <w:gridCol w:w="730"/>
        <w:gridCol w:w="1376"/>
      </w:tblGrid>
      <w:tr w:rsidR="00224B80" w:rsidRPr="00224B80" w14:paraId="1F7E5BD3" w14:textId="77777777" w:rsidTr="00C04786">
        <w:trPr>
          <w:cantSplit/>
          <w:tblHeader/>
        </w:trPr>
        <w:tc>
          <w:tcPr>
            <w:tcW w:w="174" w:type="pct"/>
            <w:vMerge w:val="restart"/>
            <w:shd w:val="clear" w:color="000000" w:fill="FFFFFF"/>
            <w:vAlign w:val="center"/>
            <w:hideMark/>
          </w:tcPr>
          <w:p w14:paraId="3EE9A412" w14:textId="77777777" w:rsidR="00D8622E" w:rsidRPr="00224B80" w:rsidRDefault="00D8622E" w:rsidP="00C04786">
            <w:pPr>
              <w:jc w:val="center"/>
              <w:rPr>
                <w:sz w:val="22"/>
                <w:szCs w:val="22"/>
              </w:rPr>
            </w:pPr>
            <w:bookmarkStart w:id="615" w:name="_Hlk206147206"/>
            <w:r w:rsidRPr="00224B80">
              <w:rPr>
                <w:sz w:val="22"/>
                <w:szCs w:val="22"/>
              </w:rPr>
              <w:t>№ п/п</w:t>
            </w:r>
          </w:p>
        </w:tc>
        <w:tc>
          <w:tcPr>
            <w:tcW w:w="1896" w:type="pct"/>
            <w:vMerge w:val="restart"/>
            <w:shd w:val="clear" w:color="000000" w:fill="FFFFFF"/>
            <w:vAlign w:val="center"/>
            <w:hideMark/>
          </w:tcPr>
          <w:p w14:paraId="24482A1F" w14:textId="77777777" w:rsidR="00D8622E" w:rsidRPr="00224B80" w:rsidRDefault="00D8622E" w:rsidP="00C04786">
            <w:pPr>
              <w:jc w:val="center"/>
              <w:rPr>
                <w:sz w:val="22"/>
                <w:szCs w:val="22"/>
              </w:rPr>
            </w:pPr>
            <w:r w:rsidRPr="00224B80">
              <w:rPr>
                <w:sz w:val="22"/>
                <w:szCs w:val="22"/>
              </w:rPr>
              <w:t>Наименование мероприятий</w:t>
            </w:r>
          </w:p>
        </w:tc>
        <w:tc>
          <w:tcPr>
            <w:tcW w:w="2930" w:type="pct"/>
            <w:gridSpan w:val="8"/>
            <w:shd w:val="clear" w:color="000000" w:fill="FFFFFF"/>
            <w:vAlign w:val="center"/>
            <w:hideMark/>
          </w:tcPr>
          <w:p w14:paraId="7F84AA18" w14:textId="77777777" w:rsidR="00D8622E" w:rsidRPr="00224B80" w:rsidRDefault="00D8622E" w:rsidP="00C04786">
            <w:pPr>
              <w:jc w:val="center"/>
              <w:rPr>
                <w:sz w:val="22"/>
                <w:szCs w:val="22"/>
              </w:rPr>
            </w:pPr>
            <w:r w:rsidRPr="00224B80">
              <w:rPr>
                <w:sz w:val="22"/>
                <w:szCs w:val="22"/>
              </w:rPr>
              <w:t>Необходимые капитальные затраты, тыс. руб.</w:t>
            </w:r>
          </w:p>
        </w:tc>
      </w:tr>
      <w:tr w:rsidR="00224B80" w:rsidRPr="00224B80" w14:paraId="1B304870" w14:textId="77777777" w:rsidTr="00C04786">
        <w:trPr>
          <w:cantSplit/>
          <w:tblHeader/>
        </w:trPr>
        <w:tc>
          <w:tcPr>
            <w:tcW w:w="174" w:type="pct"/>
            <w:vMerge/>
            <w:vAlign w:val="center"/>
            <w:hideMark/>
          </w:tcPr>
          <w:p w14:paraId="4D955FEE" w14:textId="77777777" w:rsidR="00D8622E" w:rsidRPr="00224B80" w:rsidRDefault="00D8622E" w:rsidP="00C04786">
            <w:pPr>
              <w:jc w:val="center"/>
              <w:rPr>
                <w:sz w:val="22"/>
                <w:szCs w:val="22"/>
              </w:rPr>
            </w:pPr>
          </w:p>
        </w:tc>
        <w:tc>
          <w:tcPr>
            <w:tcW w:w="1896" w:type="pct"/>
            <w:vMerge/>
            <w:vAlign w:val="center"/>
            <w:hideMark/>
          </w:tcPr>
          <w:p w14:paraId="768E02BA" w14:textId="77777777" w:rsidR="00D8622E" w:rsidRPr="00224B80" w:rsidRDefault="00D8622E" w:rsidP="00C04786">
            <w:pPr>
              <w:jc w:val="left"/>
              <w:rPr>
                <w:sz w:val="22"/>
                <w:szCs w:val="22"/>
              </w:rPr>
            </w:pPr>
          </w:p>
        </w:tc>
        <w:tc>
          <w:tcPr>
            <w:tcW w:w="426" w:type="pct"/>
            <w:shd w:val="clear" w:color="000000" w:fill="FFFFFF"/>
            <w:vAlign w:val="center"/>
            <w:hideMark/>
          </w:tcPr>
          <w:p w14:paraId="410B8E89" w14:textId="77777777" w:rsidR="00D8622E" w:rsidRPr="00224B80" w:rsidRDefault="00D8622E" w:rsidP="00C04786">
            <w:pPr>
              <w:jc w:val="center"/>
              <w:rPr>
                <w:bCs/>
                <w:sz w:val="22"/>
                <w:szCs w:val="22"/>
              </w:rPr>
            </w:pPr>
            <w:r w:rsidRPr="00224B80">
              <w:rPr>
                <w:bCs/>
                <w:sz w:val="22"/>
                <w:szCs w:val="22"/>
              </w:rPr>
              <w:t>Всего</w:t>
            </w:r>
          </w:p>
        </w:tc>
        <w:tc>
          <w:tcPr>
            <w:tcW w:w="426" w:type="pct"/>
            <w:shd w:val="clear" w:color="auto" w:fill="auto"/>
            <w:vAlign w:val="center"/>
            <w:hideMark/>
          </w:tcPr>
          <w:p w14:paraId="7367E613" w14:textId="77777777" w:rsidR="00D8622E" w:rsidRPr="00224B80" w:rsidRDefault="00D8622E" w:rsidP="00C04786">
            <w:pPr>
              <w:jc w:val="center"/>
              <w:rPr>
                <w:sz w:val="22"/>
                <w:szCs w:val="22"/>
              </w:rPr>
            </w:pPr>
            <w:r w:rsidRPr="00224B80">
              <w:rPr>
                <w:sz w:val="22"/>
                <w:szCs w:val="22"/>
              </w:rPr>
              <w:t>2025</w:t>
            </w:r>
          </w:p>
        </w:tc>
        <w:tc>
          <w:tcPr>
            <w:tcW w:w="387" w:type="pct"/>
            <w:shd w:val="clear" w:color="auto" w:fill="auto"/>
            <w:vAlign w:val="center"/>
          </w:tcPr>
          <w:p w14:paraId="73F24B9A" w14:textId="77777777" w:rsidR="00D8622E" w:rsidRPr="00224B80" w:rsidRDefault="00D8622E" w:rsidP="00C04786">
            <w:pPr>
              <w:jc w:val="center"/>
              <w:rPr>
                <w:sz w:val="22"/>
                <w:szCs w:val="22"/>
              </w:rPr>
            </w:pPr>
            <w:r w:rsidRPr="00224B80">
              <w:rPr>
                <w:sz w:val="22"/>
                <w:szCs w:val="22"/>
              </w:rPr>
              <w:t>2026</w:t>
            </w:r>
          </w:p>
        </w:tc>
        <w:tc>
          <w:tcPr>
            <w:tcW w:w="388" w:type="pct"/>
            <w:shd w:val="clear" w:color="auto" w:fill="auto"/>
            <w:vAlign w:val="center"/>
          </w:tcPr>
          <w:p w14:paraId="314B57F2" w14:textId="77777777" w:rsidR="00D8622E" w:rsidRPr="00224B80" w:rsidRDefault="00D8622E" w:rsidP="00C04786">
            <w:pPr>
              <w:jc w:val="center"/>
              <w:rPr>
                <w:sz w:val="22"/>
                <w:szCs w:val="22"/>
              </w:rPr>
            </w:pPr>
            <w:r w:rsidRPr="00224B80">
              <w:rPr>
                <w:sz w:val="22"/>
                <w:szCs w:val="22"/>
              </w:rPr>
              <w:t>2027</w:t>
            </w:r>
          </w:p>
        </w:tc>
        <w:tc>
          <w:tcPr>
            <w:tcW w:w="350" w:type="pct"/>
            <w:shd w:val="clear" w:color="auto" w:fill="auto"/>
            <w:vAlign w:val="center"/>
          </w:tcPr>
          <w:p w14:paraId="3279A247" w14:textId="77777777" w:rsidR="00D8622E" w:rsidRPr="00224B80" w:rsidRDefault="00D8622E" w:rsidP="00C04786">
            <w:pPr>
              <w:jc w:val="center"/>
              <w:rPr>
                <w:sz w:val="22"/>
                <w:szCs w:val="22"/>
              </w:rPr>
            </w:pPr>
            <w:r w:rsidRPr="00224B80">
              <w:rPr>
                <w:sz w:val="22"/>
                <w:szCs w:val="22"/>
              </w:rPr>
              <w:t>2028</w:t>
            </w:r>
          </w:p>
        </w:tc>
        <w:tc>
          <w:tcPr>
            <w:tcW w:w="240" w:type="pct"/>
            <w:shd w:val="clear" w:color="auto" w:fill="auto"/>
            <w:vAlign w:val="center"/>
          </w:tcPr>
          <w:p w14:paraId="7F533C94" w14:textId="77777777" w:rsidR="00D8622E" w:rsidRPr="00224B80" w:rsidRDefault="00D8622E" w:rsidP="00C04786">
            <w:pPr>
              <w:jc w:val="center"/>
              <w:rPr>
                <w:sz w:val="22"/>
                <w:szCs w:val="22"/>
              </w:rPr>
            </w:pPr>
            <w:r w:rsidRPr="00224B80">
              <w:rPr>
                <w:sz w:val="22"/>
                <w:szCs w:val="22"/>
              </w:rPr>
              <w:t>2029</w:t>
            </w:r>
          </w:p>
        </w:tc>
        <w:tc>
          <w:tcPr>
            <w:tcW w:w="247" w:type="pct"/>
            <w:shd w:val="clear" w:color="auto" w:fill="auto"/>
            <w:vAlign w:val="center"/>
          </w:tcPr>
          <w:p w14:paraId="37480236" w14:textId="77777777" w:rsidR="00D8622E" w:rsidRPr="00224B80" w:rsidRDefault="00D8622E" w:rsidP="00C04786">
            <w:pPr>
              <w:jc w:val="center"/>
              <w:rPr>
                <w:sz w:val="22"/>
                <w:szCs w:val="22"/>
              </w:rPr>
            </w:pPr>
            <w:r w:rsidRPr="00224B80">
              <w:rPr>
                <w:sz w:val="22"/>
                <w:szCs w:val="22"/>
              </w:rPr>
              <w:t>2030-2035</w:t>
            </w:r>
          </w:p>
        </w:tc>
        <w:tc>
          <w:tcPr>
            <w:tcW w:w="466" w:type="pct"/>
            <w:shd w:val="clear" w:color="auto" w:fill="auto"/>
            <w:vAlign w:val="center"/>
          </w:tcPr>
          <w:p w14:paraId="6089A29D" w14:textId="77777777" w:rsidR="00D8622E" w:rsidRPr="00224B80" w:rsidRDefault="00D8622E" w:rsidP="00C04786">
            <w:pPr>
              <w:jc w:val="center"/>
              <w:rPr>
                <w:sz w:val="22"/>
                <w:szCs w:val="22"/>
              </w:rPr>
            </w:pPr>
            <w:r w:rsidRPr="00224B80">
              <w:rPr>
                <w:sz w:val="22"/>
                <w:szCs w:val="22"/>
              </w:rPr>
              <w:t>2036-2040</w:t>
            </w:r>
          </w:p>
        </w:tc>
      </w:tr>
      <w:tr w:rsidR="00224B80" w:rsidRPr="00224B80" w14:paraId="67B216AC" w14:textId="77777777" w:rsidTr="00C04786">
        <w:trPr>
          <w:cantSplit/>
          <w:trHeight w:val="519"/>
        </w:trPr>
        <w:tc>
          <w:tcPr>
            <w:tcW w:w="174" w:type="pct"/>
            <w:shd w:val="clear" w:color="000000" w:fill="FFFFFF"/>
            <w:vAlign w:val="center"/>
          </w:tcPr>
          <w:p w14:paraId="2657BDA4" w14:textId="77777777" w:rsidR="00D8622E" w:rsidRPr="00224B80" w:rsidRDefault="00D8622E" w:rsidP="00C04786">
            <w:pPr>
              <w:jc w:val="center"/>
              <w:rPr>
                <w:sz w:val="22"/>
                <w:szCs w:val="22"/>
              </w:rPr>
            </w:pPr>
            <w:r w:rsidRPr="00224B80">
              <w:rPr>
                <w:b/>
                <w:sz w:val="22"/>
                <w:szCs w:val="22"/>
              </w:rPr>
              <w:t>1.</w:t>
            </w:r>
          </w:p>
        </w:tc>
        <w:tc>
          <w:tcPr>
            <w:tcW w:w="4826" w:type="pct"/>
            <w:gridSpan w:val="9"/>
            <w:shd w:val="clear" w:color="000000" w:fill="FFFFFF"/>
            <w:vAlign w:val="center"/>
          </w:tcPr>
          <w:p w14:paraId="0F1304F6" w14:textId="77777777" w:rsidR="00D8622E" w:rsidRPr="00224B80" w:rsidRDefault="00D8622E" w:rsidP="00C04786">
            <w:pPr>
              <w:jc w:val="left"/>
              <w:rPr>
                <w:b/>
                <w:sz w:val="22"/>
                <w:szCs w:val="22"/>
              </w:rPr>
            </w:pPr>
            <w:r w:rsidRPr="00224B80">
              <w:rPr>
                <w:b/>
                <w:sz w:val="22"/>
                <w:szCs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224B80" w:rsidRPr="00224B80" w14:paraId="75A8365C" w14:textId="77777777" w:rsidTr="00C04786">
        <w:trPr>
          <w:cantSplit/>
        </w:trPr>
        <w:tc>
          <w:tcPr>
            <w:tcW w:w="174" w:type="pct"/>
            <w:shd w:val="clear" w:color="000000" w:fill="FFFFFF"/>
            <w:vAlign w:val="center"/>
          </w:tcPr>
          <w:p w14:paraId="361CC55D" w14:textId="77777777" w:rsidR="00D8622E" w:rsidRPr="00224B80" w:rsidRDefault="00D8622E" w:rsidP="00C04786">
            <w:pPr>
              <w:jc w:val="center"/>
              <w:rPr>
                <w:sz w:val="22"/>
                <w:szCs w:val="22"/>
              </w:rPr>
            </w:pPr>
            <w:r w:rsidRPr="00224B80">
              <w:rPr>
                <w:sz w:val="22"/>
                <w:szCs w:val="22"/>
              </w:rPr>
              <w:t>1.1</w:t>
            </w:r>
          </w:p>
        </w:tc>
        <w:tc>
          <w:tcPr>
            <w:tcW w:w="1896" w:type="pct"/>
            <w:shd w:val="clear" w:color="000000" w:fill="FFFFFF"/>
            <w:vAlign w:val="center"/>
          </w:tcPr>
          <w:p w14:paraId="08CC4473" w14:textId="77777777" w:rsidR="00D8622E" w:rsidRPr="00224B80" w:rsidRDefault="00D8622E" w:rsidP="00C04786">
            <w:pPr>
              <w:rPr>
                <w:sz w:val="22"/>
                <w:szCs w:val="22"/>
              </w:rPr>
            </w:pPr>
            <w:r w:rsidRPr="00224B80">
              <w:rPr>
                <w:sz w:val="22"/>
                <w:szCs w:val="22"/>
              </w:rPr>
              <w:t>Модернизация оборудования котельной (замена изношенного оборудования, проведение текущих и плановых ремонтов и т.д.)</w:t>
            </w:r>
          </w:p>
        </w:tc>
        <w:tc>
          <w:tcPr>
            <w:tcW w:w="426" w:type="pct"/>
            <w:tcBorders>
              <w:top w:val="nil"/>
              <w:left w:val="nil"/>
              <w:bottom w:val="single" w:sz="8" w:space="0" w:color="auto"/>
              <w:right w:val="single" w:sz="8" w:space="0" w:color="000000"/>
            </w:tcBorders>
            <w:shd w:val="clear" w:color="000000" w:fill="FFFFFF"/>
            <w:vAlign w:val="center"/>
          </w:tcPr>
          <w:p w14:paraId="1F6AA414" w14:textId="77777777" w:rsidR="00D8622E" w:rsidRPr="00224B80" w:rsidRDefault="00D8622E" w:rsidP="00C04786">
            <w:pPr>
              <w:ind w:left="-131" w:right="-96"/>
              <w:jc w:val="center"/>
              <w:rPr>
                <w:b/>
                <w:bCs/>
                <w:sz w:val="22"/>
                <w:szCs w:val="22"/>
              </w:rPr>
            </w:pPr>
            <w:r w:rsidRPr="00224B80">
              <w:rPr>
                <w:sz w:val="22"/>
                <w:szCs w:val="22"/>
              </w:rPr>
              <w:t>22500,0</w:t>
            </w:r>
          </w:p>
        </w:tc>
        <w:tc>
          <w:tcPr>
            <w:tcW w:w="426" w:type="pct"/>
            <w:tcBorders>
              <w:top w:val="nil"/>
              <w:left w:val="nil"/>
              <w:bottom w:val="single" w:sz="8" w:space="0" w:color="auto"/>
              <w:right w:val="single" w:sz="8" w:space="0" w:color="auto"/>
            </w:tcBorders>
            <w:shd w:val="clear" w:color="000000" w:fill="FFFFFF"/>
            <w:vAlign w:val="center"/>
          </w:tcPr>
          <w:p w14:paraId="592564DC" w14:textId="77777777" w:rsidR="00D8622E" w:rsidRPr="00224B80" w:rsidRDefault="00D8622E" w:rsidP="00C04786">
            <w:pPr>
              <w:ind w:left="-131" w:right="-96"/>
              <w:jc w:val="center"/>
              <w:rPr>
                <w:sz w:val="22"/>
                <w:szCs w:val="22"/>
              </w:rPr>
            </w:pPr>
            <w:r w:rsidRPr="00224B80">
              <w:rPr>
                <w:sz w:val="22"/>
                <w:szCs w:val="22"/>
              </w:rPr>
              <w:t>1500,0</w:t>
            </w:r>
          </w:p>
        </w:tc>
        <w:tc>
          <w:tcPr>
            <w:tcW w:w="387" w:type="pct"/>
            <w:tcBorders>
              <w:top w:val="nil"/>
              <w:left w:val="nil"/>
              <w:bottom w:val="single" w:sz="8" w:space="0" w:color="auto"/>
              <w:right w:val="single" w:sz="8" w:space="0" w:color="auto"/>
            </w:tcBorders>
            <w:shd w:val="clear" w:color="000000" w:fill="FFFFFF"/>
            <w:vAlign w:val="center"/>
          </w:tcPr>
          <w:p w14:paraId="0A9B44B6" w14:textId="77777777" w:rsidR="00D8622E" w:rsidRPr="00224B80" w:rsidRDefault="00D8622E" w:rsidP="00C04786">
            <w:pPr>
              <w:ind w:left="-131" w:right="-96"/>
              <w:jc w:val="center"/>
              <w:rPr>
                <w:sz w:val="22"/>
                <w:szCs w:val="22"/>
              </w:rPr>
            </w:pPr>
            <w:r w:rsidRPr="00224B80">
              <w:rPr>
                <w:sz w:val="22"/>
                <w:szCs w:val="22"/>
              </w:rPr>
              <w:t>1500,0</w:t>
            </w:r>
          </w:p>
        </w:tc>
        <w:tc>
          <w:tcPr>
            <w:tcW w:w="388" w:type="pct"/>
            <w:tcBorders>
              <w:top w:val="nil"/>
              <w:left w:val="nil"/>
              <w:bottom w:val="single" w:sz="8" w:space="0" w:color="auto"/>
              <w:right w:val="single" w:sz="8" w:space="0" w:color="auto"/>
            </w:tcBorders>
            <w:shd w:val="clear" w:color="000000" w:fill="FFFFFF"/>
            <w:vAlign w:val="center"/>
          </w:tcPr>
          <w:p w14:paraId="01A7A61B" w14:textId="77777777" w:rsidR="00D8622E" w:rsidRPr="00224B80" w:rsidRDefault="00D8622E" w:rsidP="00C04786">
            <w:pPr>
              <w:ind w:left="-131" w:right="-96"/>
              <w:jc w:val="center"/>
              <w:rPr>
                <w:sz w:val="22"/>
                <w:szCs w:val="22"/>
              </w:rPr>
            </w:pPr>
            <w:r w:rsidRPr="00224B80">
              <w:rPr>
                <w:sz w:val="22"/>
                <w:szCs w:val="22"/>
              </w:rPr>
              <w:t>1500,0</w:t>
            </w:r>
          </w:p>
        </w:tc>
        <w:tc>
          <w:tcPr>
            <w:tcW w:w="350" w:type="pct"/>
            <w:tcBorders>
              <w:top w:val="nil"/>
              <w:left w:val="nil"/>
              <w:bottom w:val="single" w:sz="8" w:space="0" w:color="auto"/>
              <w:right w:val="single" w:sz="8" w:space="0" w:color="auto"/>
            </w:tcBorders>
            <w:shd w:val="clear" w:color="000000" w:fill="FFFFFF"/>
            <w:vAlign w:val="center"/>
          </w:tcPr>
          <w:p w14:paraId="179BFED3" w14:textId="77777777" w:rsidR="00D8622E" w:rsidRPr="00224B80" w:rsidRDefault="00D8622E" w:rsidP="00C04786">
            <w:pPr>
              <w:ind w:left="-131" w:right="-96"/>
              <w:jc w:val="center"/>
              <w:rPr>
                <w:b/>
                <w:bCs/>
                <w:sz w:val="22"/>
                <w:szCs w:val="22"/>
              </w:rPr>
            </w:pPr>
            <w:r w:rsidRPr="00224B80">
              <w:rPr>
                <w:sz w:val="22"/>
                <w:szCs w:val="22"/>
              </w:rPr>
              <w:t>1500,0</w:t>
            </w:r>
          </w:p>
        </w:tc>
        <w:tc>
          <w:tcPr>
            <w:tcW w:w="240" w:type="pct"/>
            <w:tcBorders>
              <w:top w:val="nil"/>
              <w:left w:val="nil"/>
              <w:bottom w:val="single" w:sz="8" w:space="0" w:color="auto"/>
              <w:right w:val="single" w:sz="8" w:space="0" w:color="auto"/>
            </w:tcBorders>
            <w:shd w:val="clear" w:color="000000" w:fill="FFFFFF"/>
            <w:vAlign w:val="center"/>
          </w:tcPr>
          <w:p w14:paraId="568BB427" w14:textId="77777777" w:rsidR="00D8622E" w:rsidRPr="00224B80" w:rsidRDefault="00D8622E" w:rsidP="00C04786">
            <w:pPr>
              <w:ind w:left="-131" w:right="-96"/>
              <w:jc w:val="center"/>
              <w:rPr>
                <w:b/>
                <w:bCs/>
                <w:sz w:val="22"/>
                <w:szCs w:val="22"/>
              </w:rPr>
            </w:pPr>
            <w:r w:rsidRPr="00224B80">
              <w:rPr>
                <w:sz w:val="22"/>
                <w:szCs w:val="22"/>
              </w:rPr>
              <w:t>1500,0</w:t>
            </w:r>
          </w:p>
        </w:tc>
        <w:tc>
          <w:tcPr>
            <w:tcW w:w="247" w:type="pct"/>
            <w:tcBorders>
              <w:top w:val="nil"/>
              <w:left w:val="nil"/>
              <w:bottom w:val="single" w:sz="8" w:space="0" w:color="auto"/>
              <w:right w:val="single" w:sz="8" w:space="0" w:color="auto"/>
            </w:tcBorders>
            <w:shd w:val="clear" w:color="000000" w:fill="FFFFFF"/>
            <w:vAlign w:val="center"/>
          </w:tcPr>
          <w:p w14:paraId="488B16CB" w14:textId="77777777" w:rsidR="00D8622E" w:rsidRPr="00224B80" w:rsidRDefault="00D8622E" w:rsidP="00C04786">
            <w:pPr>
              <w:ind w:left="-131" w:right="-96"/>
              <w:jc w:val="center"/>
              <w:rPr>
                <w:b/>
                <w:bCs/>
                <w:sz w:val="22"/>
                <w:szCs w:val="22"/>
              </w:rPr>
            </w:pPr>
            <w:r w:rsidRPr="00224B80">
              <w:rPr>
                <w:sz w:val="22"/>
                <w:szCs w:val="22"/>
              </w:rPr>
              <w:t>7500,0</w:t>
            </w:r>
          </w:p>
        </w:tc>
        <w:tc>
          <w:tcPr>
            <w:tcW w:w="466" w:type="pct"/>
            <w:tcBorders>
              <w:top w:val="nil"/>
              <w:left w:val="nil"/>
              <w:bottom w:val="single" w:sz="8" w:space="0" w:color="auto"/>
              <w:right w:val="single" w:sz="8" w:space="0" w:color="auto"/>
            </w:tcBorders>
            <w:shd w:val="clear" w:color="000000" w:fill="FFFFFF"/>
            <w:vAlign w:val="center"/>
          </w:tcPr>
          <w:p w14:paraId="1AF64B01" w14:textId="77777777" w:rsidR="00D8622E" w:rsidRPr="00224B80" w:rsidRDefault="00D8622E" w:rsidP="00C04786">
            <w:pPr>
              <w:ind w:left="-131" w:right="-96"/>
              <w:jc w:val="center"/>
              <w:rPr>
                <w:b/>
                <w:bCs/>
                <w:sz w:val="22"/>
                <w:szCs w:val="22"/>
              </w:rPr>
            </w:pPr>
            <w:r w:rsidRPr="00224B80">
              <w:rPr>
                <w:sz w:val="22"/>
                <w:szCs w:val="22"/>
              </w:rPr>
              <w:t>7500,0</w:t>
            </w:r>
          </w:p>
        </w:tc>
      </w:tr>
      <w:tr w:rsidR="00224B80" w:rsidRPr="00224B80" w14:paraId="5590966D" w14:textId="77777777" w:rsidTr="00C04786">
        <w:trPr>
          <w:cantSplit/>
        </w:trPr>
        <w:tc>
          <w:tcPr>
            <w:tcW w:w="174" w:type="pct"/>
            <w:shd w:val="clear" w:color="000000" w:fill="FFFFFF"/>
            <w:vAlign w:val="center"/>
          </w:tcPr>
          <w:p w14:paraId="513A4ED2" w14:textId="77777777" w:rsidR="00D8622E" w:rsidRPr="00224B80" w:rsidRDefault="00D8622E" w:rsidP="00C04786">
            <w:pPr>
              <w:jc w:val="center"/>
              <w:rPr>
                <w:sz w:val="22"/>
                <w:szCs w:val="22"/>
              </w:rPr>
            </w:pPr>
            <w:r w:rsidRPr="00224B80">
              <w:rPr>
                <w:b/>
                <w:sz w:val="22"/>
                <w:szCs w:val="22"/>
              </w:rPr>
              <w:t>2.</w:t>
            </w:r>
          </w:p>
        </w:tc>
        <w:tc>
          <w:tcPr>
            <w:tcW w:w="1896" w:type="pct"/>
            <w:shd w:val="clear" w:color="000000" w:fill="FFFFFF"/>
            <w:vAlign w:val="center"/>
          </w:tcPr>
          <w:p w14:paraId="44EEC19B" w14:textId="77777777" w:rsidR="00D8622E" w:rsidRPr="00224B80" w:rsidRDefault="00D8622E" w:rsidP="00C04786">
            <w:pPr>
              <w:rPr>
                <w:sz w:val="22"/>
                <w:szCs w:val="22"/>
              </w:rPr>
            </w:pPr>
            <w:r w:rsidRPr="00224B80">
              <w:rPr>
                <w:b/>
                <w:sz w:val="22"/>
                <w:szCs w:val="22"/>
              </w:rPr>
              <w:t>Реконструкция и (или) модернизация сетей теплоснабжения</w:t>
            </w:r>
          </w:p>
        </w:tc>
        <w:tc>
          <w:tcPr>
            <w:tcW w:w="426" w:type="pct"/>
            <w:tcBorders>
              <w:bottom w:val="single" w:sz="4" w:space="0" w:color="auto"/>
            </w:tcBorders>
            <w:shd w:val="clear" w:color="000000" w:fill="FFFFFF"/>
            <w:vAlign w:val="center"/>
          </w:tcPr>
          <w:p w14:paraId="16861FB1" w14:textId="77777777" w:rsidR="00D8622E" w:rsidRPr="00224B80" w:rsidRDefault="00D8622E" w:rsidP="00C04786">
            <w:pPr>
              <w:ind w:left="-131" w:right="-96"/>
              <w:jc w:val="center"/>
              <w:rPr>
                <w:sz w:val="22"/>
                <w:szCs w:val="22"/>
              </w:rPr>
            </w:pPr>
          </w:p>
        </w:tc>
        <w:tc>
          <w:tcPr>
            <w:tcW w:w="426" w:type="pct"/>
            <w:tcBorders>
              <w:bottom w:val="single" w:sz="4" w:space="0" w:color="auto"/>
            </w:tcBorders>
            <w:shd w:val="clear" w:color="000000" w:fill="FFFFFF"/>
            <w:vAlign w:val="center"/>
          </w:tcPr>
          <w:p w14:paraId="327A8E9C" w14:textId="77777777" w:rsidR="00D8622E" w:rsidRPr="00224B80" w:rsidRDefault="00D8622E" w:rsidP="00C04786">
            <w:pPr>
              <w:ind w:left="-131" w:right="-96"/>
              <w:jc w:val="center"/>
              <w:rPr>
                <w:sz w:val="22"/>
                <w:szCs w:val="22"/>
              </w:rPr>
            </w:pPr>
          </w:p>
        </w:tc>
        <w:tc>
          <w:tcPr>
            <w:tcW w:w="387" w:type="pct"/>
            <w:tcBorders>
              <w:bottom w:val="single" w:sz="4" w:space="0" w:color="auto"/>
            </w:tcBorders>
            <w:shd w:val="clear" w:color="000000" w:fill="FFFFFF"/>
            <w:vAlign w:val="center"/>
          </w:tcPr>
          <w:p w14:paraId="22BDD130" w14:textId="77777777" w:rsidR="00D8622E" w:rsidRPr="00224B80" w:rsidRDefault="00D8622E" w:rsidP="00C04786">
            <w:pPr>
              <w:ind w:left="-131" w:right="-96"/>
              <w:jc w:val="center"/>
              <w:rPr>
                <w:sz w:val="22"/>
                <w:szCs w:val="22"/>
              </w:rPr>
            </w:pPr>
          </w:p>
        </w:tc>
        <w:tc>
          <w:tcPr>
            <w:tcW w:w="388" w:type="pct"/>
            <w:tcBorders>
              <w:bottom w:val="single" w:sz="4" w:space="0" w:color="auto"/>
            </w:tcBorders>
            <w:shd w:val="clear" w:color="000000" w:fill="FFFFFF"/>
            <w:vAlign w:val="center"/>
          </w:tcPr>
          <w:p w14:paraId="670EE218" w14:textId="77777777" w:rsidR="00D8622E" w:rsidRPr="00224B80" w:rsidRDefault="00D8622E" w:rsidP="00C04786">
            <w:pPr>
              <w:ind w:left="-131" w:right="-96"/>
              <w:jc w:val="center"/>
              <w:rPr>
                <w:sz w:val="22"/>
                <w:szCs w:val="22"/>
              </w:rPr>
            </w:pPr>
          </w:p>
        </w:tc>
        <w:tc>
          <w:tcPr>
            <w:tcW w:w="350" w:type="pct"/>
            <w:tcBorders>
              <w:bottom w:val="single" w:sz="4" w:space="0" w:color="auto"/>
            </w:tcBorders>
            <w:shd w:val="clear" w:color="000000" w:fill="FFFFFF"/>
            <w:vAlign w:val="center"/>
          </w:tcPr>
          <w:p w14:paraId="4104B3BF" w14:textId="77777777" w:rsidR="00D8622E" w:rsidRPr="00224B80" w:rsidRDefault="00D8622E" w:rsidP="00C04786">
            <w:pPr>
              <w:ind w:left="-131" w:right="-96"/>
              <w:jc w:val="center"/>
              <w:rPr>
                <w:sz w:val="22"/>
                <w:szCs w:val="22"/>
              </w:rPr>
            </w:pPr>
          </w:p>
        </w:tc>
        <w:tc>
          <w:tcPr>
            <w:tcW w:w="240" w:type="pct"/>
            <w:tcBorders>
              <w:bottom w:val="single" w:sz="4" w:space="0" w:color="auto"/>
            </w:tcBorders>
            <w:shd w:val="clear" w:color="000000" w:fill="FFFFFF"/>
            <w:vAlign w:val="center"/>
          </w:tcPr>
          <w:p w14:paraId="6C7077FB" w14:textId="77777777" w:rsidR="00D8622E" w:rsidRPr="00224B80" w:rsidRDefault="00D8622E" w:rsidP="00C04786">
            <w:pPr>
              <w:ind w:left="-131" w:right="-96"/>
              <w:jc w:val="center"/>
              <w:rPr>
                <w:sz w:val="22"/>
                <w:szCs w:val="22"/>
              </w:rPr>
            </w:pPr>
          </w:p>
        </w:tc>
        <w:tc>
          <w:tcPr>
            <w:tcW w:w="247" w:type="pct"/>
            <w:tcBorders>
              <w:bottom w:val="single" w:sz="4" w:space="0" w:color="auto"/>
            </w:tcBorders>
            <w:shd w:val="clear" w:color="000000" w:fill="FFFFFF"/>
            <w:vAlign w:val="center"/>
          </w:tcPr>
          <w:p w14:paraId="31B7D0F8" w14:textId="77777777" w:rsidR="00D8622E" w:rsidRPr="00224B80" w:rsidRDefault="00D8622E" w:rsidP="00C04786">
            <w:pPr>
              <w:ind w:left="-131" w:right="-96"/>
              <w:jc w:val="center"/>
              <w:rPr>
                <w:sz w:val="22"/>
                <w:szCs w:val="22"/>
              </w:rPr>
            </w:pPr>
          </w:p>
        </w:tc>
        <w:tc>
          <w:tcPr>
            <w:tcW w:w="466" w:type="pct"/>
            <w:tcBorders>
              <w:bottom w:val="single" w:sz="4" w:space="0" w:color="auto"/>
            </w:tcBorders>
            <w:shd w:val="clear" w:color="000000" w:fill="FFFFFF"/>
            <w:vAlign w:val="center"/>
          </w:tcPr>
          <w:p w14:paraId="73D88C70" w14:textId="77777777" w:rsidR="00D8622E" w:rsidRPr="00224B80" w:rsidRDefault="00D8622E" w:rsidP="00C04786">
            <w:pPr>
              <w:ind w:left="-131" w:right="-96"/>
              <w:jc w:val="center"/>
              <w:rPr>
                <w:sz w:val="22"/>
                <w:szCs w:val="22"/>
              </w:rPr>
            </w:pPr>
          </w:p>
        </w:tc>
      </w:tr>
      <w:tr w:rsidR="00224B80" w:rsidRPr="00224B80" w14:paraId="593857F4" w14:textId="77777777" w:rsidTr="00C04786">
        <w:trPr>
          <w:cantSplit/>
        </w:trPr>
        <w:tc>
          <w:tcPr>
            <w:tcW w:w="174" w:type="pct"/>
            <w:shd w:val="clear" w:color="000000" w:fill="FFFFFF"/>
            <w:vAlign w:val="center"/>
          </w:tcPr>
          <w:p w14:paraId="26E7C99D" w14:textId="77777777" w:rsidR="00D8622E" w:rsidRPr="00224B80" w:rsidRDefault="00D8622E" w:rsidP="00C04786">
            <w:pPr>
              <w:jc w:val="center"/>
              <w:rPr>
                <w:bCs/>
                <w:sz w:val="22"/>
                <w:szCs w:val="22"/>
              </w:rPr>
            </w:pPr>
            <w:r w:rsidRPr="00224B80">
              <w:rPr>
                <w:bCs/>
                <w:sz w:val="22"/>
                <w:szCs w:val="22"/>
              </w:rPr>
              <w:t>2.1</w:t>
            </w:r>
          </w:p>
        </w:tc>
        <w:tc>
          <w:tcPr>
            <w:tcW w:w="1896" w:type="pct"/>
            <w:shd w:val="clear" w:color="auto" w:fill="auto"/>
          </w:tcPr>
          <w:p w14:paraId="252E42BC" w14:textId="77777777" w:rsidR="00D8622E" w:rsidRPr="00224B80" w:rsidRDefault="00D8622E" w:rsidP="00C04786">
            <w:pPr>
              <w:rPr>
                <w:bCs/>
                <w:sz w:val="22"/>
                <w:szCs w:val="22"/>
              </w:rPr>
            </w:pPr>
            <w:r w:rsidRPr="00224B80">
              <w:rPr>
                <w:sz w:val="22"/>
                <w:szCs w:val="22"/>
              </w:rPr>
              <w:t>Поэтапная замена изношенных сетей теплоснабжения в зоне действия ООО «Смоленскрегионтеплоэнерго»</w:t>
            </w:r>
          </w:p>
        </w:tc>
        <w:tc>
          <w:tcPr>
            <w:tcW w:w="426" w:type="pct"/>
            <w:tcBorders>
              <w:top w:val="nil"/>
              <w:left w:val="nil"/>
              <w:bottom w:val="single" w:sz="8" w:space="0" w:color="auto"/>
              <w:right w:val="single" w:sz="8" w:space="0" w:color="000000"/>
            </w:tcBorders>
            <w:shd w:val="clear" w:color="000000" w:fill="FFFFFF"/>
            <w:vAlign w:val="center"/>
          </w:tcPr>
          <w:p w14:paraId="7AC2F0B3" w14:textId="77777777" w:rsidR="00D8622E" w:rsidRPr="00224B80" w:rsidRDefault="00D8622E" w:rsidP="00C04786">
            <w:pPr>
              <w:ind w:left="-131" w:right="-96"/>
              <w:jc w:val="center"/>
              <w:rPr>
                <w:bCs/>
                <w:sz w:val="22"/>
                <w:szCs w:val="22"/>
              </w:rPr>
            </w:pPr>
            <w:r w:rsidRPr="00224B80">
              <w:rPr>
                <w:sz w:val="22"/>
                <w:szCs w:val="22"/>
              </w:rPr>
              <w:t>14250,0</w:t>
            </w:r>
          </w:p>
        </w:tc>
        <w:tc>
          <w:tcPr>
            <w:tcW w:w="426" w:type="pct"/>
            <w:tcBorders>
              <w:top w:val="nil"/>
              <w:left w:val="nil"/>
              <w:bottom w:val="single" w:sz="8" w:space="0" w:color="auto"/>
              <w:right w:val="single" w:sz="8" w:space="0" w:color="auto"/>
            </w:tcBorders>
            <w:shd w:val="clear" w:color="000000" w:fill="FFFFFF"/>
            <w:vAlign w:val="center"/>
          </w:tcPr>
          <w:p w14:paraId="2398EB08" w14:textId="77777777" w:rsidR="00D8622E" w:rsidRPr="00224B80" w:rsidRDefault="00D8622E" w:rsidP="00C04786">
            <w:pPr>
              <w:ind w:left="-131" w:right="-96"/>
              <w:jc w:val="center"/>
              <w:rPr>
                <w:sz w:val="22"/>
                <w:szCs w:val="22"/>
              </w:rPr>
            </w:pPr>
            <w:r w:rsidRPr="00224B80">
              <w:rPr>
                <w:sz w:val="22"/>
                <w:szCs w:val="22"/>
              </w:rPr>
              <w:t>950,0</w:t>
            </w:r>
          </w:p>
        </w:tc>
        <w:tc>
          <w:tcPr>
            <w:tcW w:w="387" w:type="pct"/>
            <w:tcBorders>
              <w:top w:val="nil"/>
              <w:left w:val="nil"/>
              <w:bottom w:val="single" w:sz="8" w:space="0" w:color="auto"/>
              <w:right w:val="single" w:sz="8" w:space="0" w:color="auto"/>
            </w:tcBorders>
            <w:shd w:val="clear" w:color="000000" w:fill="FFFFFF"/>
            <w:vAlign w:val="center"/>
          </w:tcPr>
          <w:p w14:paraId="3C7D49E1" w14:textId="77777777" w:rsidR="00D8622E" w:rsidRPr="00224B80" w:rsidRDefault="00D8622E" w:rsidP="00C04786">
            <w:pPr>
              <w:ind w:left="-131" w:right="-96"/>
              <w:jc w:val="center"/>
              <w:rPr>
                <w:sz w:val="22"/>
                <w:szCs w:val="22"/>
              </w:rPr>
            </w:pPr>
            <w:r w:rsidRPr="00224B80">
              <w:rPr>
                <w:sz w:val="22"/>
                <w:szCs w:val="22"/>
              </w:rPr>
              <w:t>950,0</w:t>
            </w:r>
          </w:p>
        </w:tc>
        <w:tc>
          <w:tcPr>
            <w:tcW w:w="388" w:type="pct"/>
            <w:tcBorders>
              <w:top w:val="nil"/>
              <w:left w:val="nil"/>
              <w:bottom w:val="single" w:sz="8" w:space="0" w:color="auto"/>
              <w:right w:val="single" w:sz="8" w:space="0" w:color="auto"/>
            </w:tcBorders>
            <w:shd w:val="clear" w:color="000000" w:fill="FFFFFF"/>
            <w:vAlign w:val="center"/>
          </w:tcPr>
          <w:p w14:paraId="2D880A84" w14:textId="77777777" w:rsidR="00D8622E" w:rsidRPr="00224B80" w:rsidRDefault="00D8622E" w:rsidP="00C04786">
            <w:pPr>
              <w:ind w:left="-131" w:right="-96"/>
              <w:jc w:val="center"/>
              <w:rPr>
                <w:sz w:val="22"/>
                <w:szCs w:val="22"/>
              </w:rPr>
            </w:pPr>
            <w:r w:rsidRPr="00224B80">
              <w:rPr>
                <w:sz w:val="22"/>
                <w:szCs w:val="22"/>
              </w:rPr>
              <w:t>950,0</w:t>
            </w:r>
          </w:p>
        </w:tc>
        <w:tc>
          <w:tcPr>
            <w:tcW w:w="350" w:type="pct"/>
            <w:tcBorders>
              <w:top w:val="nil"/>
              <w:left w:val="nil"/>
              <w:bottom w:val="single" w:sz="8" w:space="0" w:color="auto"/>
              <w:right w:val="single" w:sz="8" w:space="0" w:color="auto"/>
            </w:tcBorders>
            <w:shd w:val="clear" w:color="000000" w:fill="FFFFFF"/>
            <w:vAlign w:val="center"/>
          </w:tcPr>
          <w:p w14:paraId="57083242" w14:textId="77777777" w:rsidR="00D8622E" w:rsidRPr="00224B80" w:rsidRDefault="00D8622E" w:rsidP="00C04786">
            <w:pPr>
              <w:ind w:left="-131" w:right="-96"/>
              <w:jc w:val="center"/>
              <w:rPr>
                <w:sz w:val="22"/>
                <w:szCs w:val="22"/>
              </w:rPr>
            </w:pPr>
            <w:r w:rsidRPr="00224B80">
              <w:rPr>
                <w:sz w:val="22"/>
                <w:szCs w:val="22"/>
              </w:rPr>
              <w:t>950,0</w:t>
            </w:r>
          </w:p>
        </w:tc>
        <w:tc>
          <w:tcPr>
            <w:tcW w:w="240" w:type="pct"/>
            <w:tcBorders>
              <w:top w:val="nil"/>
              <w:left w:val="nil"/>
              <w:bottom w:val="single" w:sz="8" w:space="0" w:color="auto"/>
              <w:right w:val="single" w:sz="8" w:space="0" w:color="auto"/>
            </w:tcBorders>
            <w:shd w:val="clear" w:color="000000" w:fill="FFFFFF"/>
            <w:vAlign w:val="center"/>
          </w:tcPr>
          <w:p w14:paraId="707CF2AD" w14:textId="77777777" w:rsidR="00D8622E" w:rsidRPr="00224B80" w:rsidRDefault="00D8622E" w:rsidP="00C04786">
            <w:pPr>
              <w:ind w:left="-131" w:right="-96"/>
              <w:jc w:val="center"/>
              <w:rPr>
                <w:sz w:val="22"/>
                <w:szCs w:val="22"/>
              </w:rPr>
            </w:pPr>
            <w:r w:rsidRPr="00224B80">
              <w:rPr>
                <w:sz w:val="22"/>
                <w:szCs w:val="22"/>
              </w:rPr>
              <w:t>950,0</w:t>
            </w:r>
          </w:p>
        </w:tc>
        <w:tc>
          <w:tcPr>
            <w:tcW w:w="247" w:type="pct"/>
            <w:tcBorders>
              <w:top w:val="nil"/>
              <w:left w:val="nil"/>
              <w:bottom w:val="single" w:sz="8" w:space="0" w:color="auto"/>
              <w:right w:val="single" w:sz="8" w:space="0" w:color="auto"/>
            </w:tcBorders>
            <w:shd w:val="clear" w:color="000000" w:fill="FFFFFF"/>
            <w:vAlign w:val="center"/>
          </w:tcPr>
          <w:p w14:paraId="0476DBD9" w14:textId="77777777" w:rsidR="00D8622E" w:rsidRPr="00224B80" w:rsidRDefault="00D8622E" w:rsidP="00C04786">
            <w:pPr>
              <w:ind w:left="-131" w:right="-96"/>
              <w:jc w:val="center"/>
              <w:rPr>
                <w:sz w:val="22"/>
                <w:szCs w:val="22"/>
              </w:rPr>
            </w:pPr>
            <w:r w:rsidRPr="00224B80">
              <w:rPr>
                <w:sz w:val="22"/>
                <w:szCs w:val="22"/>
              </w:rPr>
              <w:t>4750,0</w:t>
            </w:r>
          </w:p>
        </w:tc>
        <w:tc>
          <w:tcPr>
            <w:tcW w:w="466" w:type="pct"/>
            <w:tcBorders>
              <w:top w:val="nil"/>
              <w:left w:val="nil"/>
              <w:bottom w:val="single" w:sz="8" w:space="0" w:color="auto"/>
              <w:right w:val="single" w:sz="8" w:space="0" w:color="auto"/>
            </w:tcBorders>
            <w:shd w:val="clear" w:color="000000" w:fill="FFFFFF"/>
            <w:vAlign w:val="center"/>
          </w:tcPr>
          <w:p w14:paraId="5EDCD731" w14:textId="77777777" w:rsidR="00D8622E" w:rsidRPr="00224B80" w:rsidRDefault="00D8622E" w:rsidP="00C04786">
            <w:pPr>
              <w:ind w:left="-131" w:right="-96"/>
              <w:jc w:val="center"/>
              <w:rPr>
                <w:sz w:val="22"/>
                <w:szCs w:val="22"/>
              </w:rPr>
            </w:pPr>
            <w:r w:rsidRPr="00224B80">
              <w:rPr>
                <w:sz w:val="22"/>
                <w:szCs w:val="22"/>
              </w:rPr>
              <w:t>4750,0</w:t>
            </w:r>
          </w:p>
        </w:tc>
      </w:tr>
      <w:tr w:rsidR="00224B80" w:rsidRPr="00224B80" w14:paraId="763F69D4" w14:textId="77777777" w:rsidTr="00C04786">
        <w:trPr>
          <w:cantSplit/>
        </w:trPr>
        <w:tc>
          <w:tcPr>
            <w:tcW w:w="174" w:type="pct"/>
            <w:shd w:val="clear" w:color="000000" w:fill="FFFFFF"/>
            <w:vAlign w:val="center"/>
          </w:tcPr>
          <w:p w14:paraId="61930DB8" w14:textId="77777777" w:rsidR="00D8622E" w:rsidRPr="00224B80" w:rsidRDefault="00D8622E" w:rsidP="00C04786">
            <w:pPr>
              <w:jc w:val="center"/>
              <w:rPr>
                <w:sz w:val="22"/>
                <w:szCs w:val="22"/>
              </w:rPr>
            </w:pPr>
            <w:r w:rsidRPr="00224B80">
              <w:rPr>
                <w:sz w:val="22"/>
                <w:szCs w:val="22"/>
              </w:rPr>
              <w:t>2.3</w:t>
            </w:r>
          </w:p>
        </w:tc>
        <w:tc>
          <w:tcPr>
            <w:tcW w:w="1896" w:type="pct"/>
            <w:shd w:val="clear" w:color="auto" w:fill="auto"/>
          </w:tcPr>
          <w:p w14:paraId="61824321" w14:textId="77777777" w:rsidR="00D8622E" w:rsidRPr="00224B80" w:rsidRDefault="00D8622E" w:rsidP="00C04786">
            <w:pPr>
              <w:rPr>
                <w:sz w:val="22"/>
                <w:szCs w:val="22"/>
              </w:rPr>
            </w:pPr>
            <w:r w:rsidRPr="00224B80">
              <w:rPr>
                <w:sz w:val="22"/>
                <w:szCs w:val="22"/>
              </w:rPr>
              <w:t>Поэтапная замена изношенных сетей теплоснабжения в зоне действия ФГБУ «ЦЖКУ» Минобороны России</w:t>
            </w:r>
          </w:p>
        </w:tc>
        <w:tc>
          <w:tcPr>
            <w:tcW w:w="426" w:type="pct"/>
            <w:tcBorders>
              <w:top w:val="nil"/>
              <w:left w:val="nil"/>
              <w:bottom w:val="single" w:sz="8" w:space="0" w:color="auto"/>
              <w:right w:val="single" w:sz="8" w:space="0" w:color="000000"/>
            </w:tcBorders>
            <w:shd w:val="clear" w:color="000000" w:fill="FFFFFF"/>
            <w:vAlign w:val="center"/>
          </w:tcPr>
          <w:p w14:paraId="5D56296B" w14:textId="77777777" w:rsidR="00D8622E" w:rsidRPr="00224B80" w:rsidRDefault="00D8622E" w:rsidP="00C04786">
            <w:pPr>
              <w:ind w:left="-131" w:right="-96"/>
              <w:jc w:val="center"/>
              <w:rPr>
                <w:sz w:val="22"/>
                <w:szCs w:val="22"/>
              </w:rPr>
            </w:pPr>
            <w:r w:rsidRPr="00224B80">
              <w:rPr>
                <w:sz w:val="22"/>
                <w:szCs w:val="22"/>
              </w:rPr>
              <w:t>6750,0</w:t>
            </w:r>
          </w:p>
        </w:tc>
        <w:tc>
          <w:tcPr>
            <w:tcW w:w="426" w:type="pct"/>
            <w:tcBorders>
              <w:top w:val="nil"/>
              <w:left w:val="nil"/>
              <w:bottom w:val="single" w:sz="8" w:space="0" w:color="auto"/>
              <w:right w:val="single" w:sz="8" w:space="0" w:color="auto"/>
            </w:tcBorders>
            <w:shd w:val="clear" w:color="000000" w:fill="FFFFFF"/>
            <w:vAlign w:val="center"/>
          </w:tcPr>
          <w:p w14:paraId="4D7FE54E" w14:textId="77777777" w:rsidR="00D8622E" w:rsidRPr="00224B80" w:rsidRDefault="00D8622E" w:rsidP="00C04786">
            <w:pPr>
              <w:ind w:left="-131" w:right="-96"/>
              <w:jc w:val="center"/>
              <w:rPr>
                <w:sz w:val="22"/>
                <w:szCs w:val="22"/>
              </w:rPr>
            </w:pPr>
            <w:r w:rsidRPr="00224B80">
              <w:rPr>
                <w:sz w:val="22"/>
                <w:szCs w:val="22"/>
              </w:rPr>
              <w:t>450,0</w:t>
            </w:r>
          </w:p>
        </w:tc>
        <w:tc>
          <w:tcPr>
            <w:tcW w:w="387" w:type="pct"/>
            <w:tcBorders>
              <w:top w:val="nil"/>
              <w:left w:val="nil"/>
              <w:bottom w:val="single" w:sz="8" w:space="0" w:color="auto"/>
              <w:right w:val="single" w:sz="8" w:space="0" w:color="auto"/>
            </w:tcBorders>
            <w:shd w:val="clear" w:color="000000" w:fill="FFFFFF"/>
            <w:vAlign w:val="center"/>
          </w:tcPr>
          <w:p w14:paraId="3E8CCFB5" w14:textId="77777777" w:rsidR="00D8622E" w:rsidRPr="00224B80" w:rsidRDefault="00D8622E" w:rsidP="00C04786">
            <w:pPr>
              <w:ind w:left="-131" w:right="-96"/>
              <w:jc w:val="center"/>
              <w:rPr>
                <w:sz w:val="22"/>
                <w:szCs w:val="22"/>
              </w:rPr>
            </w:pPr>
            <w:r w:rsidRPr="00224B80">
              <w:rPr>
                <w:sz w:val="22"/>
                <w:szCs w:val="22"/>
              </w:rPr>
              <w:t>450,0</w:t>
            </w:r>
          </w:p>
        </w:tc>
        <w:tc>
          <w:tcPr>
            <w:tcW w:w="388" w:type="pct"/>
            <w:tcBorders>
              <w:top w:val="nil"/>
              <w:left w:val="nil"/>
              <w:bottom w:val="single" w:sz="8" w:space="0" w:color="auto"/>
              <w:right w:val="single" w:sz="8" w:space="0" w:color="auto"/>
            </w:tcBorders>
            <w:shd w:val="clear" w:color="000000" w:fill="FFFFFF"/>
            <w:vAlign w:val="center"/>
          </w:tcPr>
          <w:p w14:paraId="3B091B96" w14:textId="77777777" w:rsidR="00D8622E" w:rsidRPr="00224B80" w:rsidRDefault="00D8622E" w:rsidP="00C04786">
            <w:pPr>
              <w:ind w:left="-131" w:right="-96"/>
              <w:jc w:val="center"/>
              <w:rPr>
                <w:sz w:val="22"/>
                <w:szCs w:val="22"/>
              </w:rPr>
            </w:pPr>
            <w:r w:rsidRPr="00224B80">
              <w:rPr>
                <w:sz w:val="22"/>
                <w:szCs w:val="22"/>
              </w:rPr>
              <w:t>450,0</w:t>
            </w:r>
          </w:p>
        </w:tc>
        <w:tc>
          <w:tcPr>
            <w:tcW w:w="350" w:type="pct"/>
            <w:tcBorders>
              <w:top w:val="nil"/>
              <w:left w:val="nil"/>
              <w:bottom w:val="single" w:sz="8" w:space="0" w:color="auto"/>
              <w:right w:val="single" w:sz="8" w:space="0" w:color="auto"/>
            </w:tcBorders>
            <w:shd w:val="clear" w:color="000000" w:fill="FFFFFF"/>
            <w:vAlign w:val="center"/>
          </w:tcPr>
          <w:p w14:paraId="6774123F" w14:textId="77777777" w:rsidR="00D8622E" w:rsidRPr="00224B80" w:rsidRDefault="00D8622E" w:rsidP="00C04786">
            <w:pPr>
              <w:ind w:left="-131" w:right="-96"/>
              <w:jc w:val="center"/>
              <w:rPr>
                <w:sz w:val="22"/>
                <w:szCs w:val="22"/>
              </w:rPr>
            </w:pPr>
            <w:r w:rsidRPr="00224B80">
              <w:rPr>
                <w:sz w:val="22"/>
                <w:szCs w:val="22"/>
              </w:rPr>
              <w:t>450,0</w:t>
            </w:r>
          </w:p>
        </w:tc>
        <w:tc>
          <w:tcPr>
            <w:tcW w:w="240" w:type="pct"/>
            <w:tcBorders>
              <w:top w:val="nil"/>
              <w:left w:val="nil"/>
              <w:bottom w:val="single" w:sz="8" w:space="0" w:color="auto"/>
              <w:right w:val="single" w:sz="8" w:space="0" w:color="auto"/>
            </w:tcBorders>
            <w:shd w:val="clear" w:color="000000" w:fill="FFFFFF"/>
            <w:vAlign w:val="center"/>
          </w:tcPr>
          <w:p w14:paraId="6AECE309" w14:textId="77777777" w:rsidR="00D8622E" w:rsidRPr="00224B80" w:rsidRDefault="00D8622E" w:rsidP="00C04786">
            <w:pPr>
              <w:ind w:left="-131" w:right="-96"/>
              <w:jc w:val="center"/>
              <w:rPr>
                <w:sz w:val="22"/>
                <w:szCs w:val="22"/>
              </w:rPr>
            </w:pPr>
            <w:r w:rsidRPr="00224B80">
              <w:rPr>
                <w:sz w:val="22"/>
                <w:szCs w:val="22"/>
              </w:rPr>
              <w:t>450,0</w:t>
            </w:r>
          </w:p>
        </w:tc>
        <w:tc>
          <w:tcPr>
            <w:tcW w:w="247" w:type="pct"/>
            <w:tcBorders>
              <w:top w:val="nil"/>
              <w:left w:val="nil"/>
              <w:bottom w:val="single" w:sz="8" w:space="0" w:color="auto"/>
              <w:right w:val="single" w:sz="8" w:space="0" w:color="auto"/>
            </w:tcBorders>
            <w:shd w:val="clear" w:color="000000" w:fill="FFFFFF"/>
            <w:vAlign w:val="center"/>
          </w:tcPr>
          <w:p w14:paraId="1CCEBC8B" w14:textId="77777777" w:rsidR="00D8622E" w:rsidRPr="00224B80" w:rsidRDefault="00D8622E" w:rsidP="00C04786">
            <w:pPr>
              <w:ind w:left="-131" w:right="-96"/>
              <w:jc w:val="center"/>
              <w:rPr>
                <w:sz w:val="22"/>
                <w:szCs w:val="22"/>
              </w:rPr>
            </w:pPr>
            <w:r w:rsidRPr="00224B80">
              <w:rPr>
                <w:sz w:val="22"/>
                <w:szCs w:val="22"/>
              </w:rPr>
              <w:t>2250,0</w:t>
            </w:r>
          </w:p>
        </w:tc>
        <w:tc>
          <w:tcPr>
            <w:tcW w:w="466" w:type="pct"/>
            <w:tcBorders>
              <w:top w:val="nil"/>
              <w:left w:val="nil"/>
              <w:bottom w:val="single" w:sz="8" w:space="0" w:color="auto"/>
              <w:right w:val="single" w:sz="8" w:space="0" w:color="auto"/>
            </w:tcBorders>
            <w:shd w:val="clear" w:color="000000" w:fill="FFFFFF"/>
            <w:vAlign w:val="center"/>
          </w:tcPr>
          <w:p w14:paraId="4223E61B" w14:textId="77777777" w:rsidR="00D8622E" w:rsidRPr="00224B80" w:rsidRDefault="00D8622E" w:rsidP="00C04786">
            <w:pPr>
              <w:ind w:left="-131" w:right="-96"/>
              <w:jc w:val="center"/>
              <w:rPr>
                <w:sz w:val="22"/>
                <w:szCs w:val="22"/>
              </w:rPr>
            </w:pPr>
            <w:r w:rsidRPr="00224B80">
              <w:rPr>
                <w:sz w:val="22"/>
                <w:szCs w:val="22"/>
              </w:rPr>
              <w:t>2250,0</w:t>
            </w:r>
          </w:p>
        </w:tc>
      </w:tr>
      <w:tr w:rsidR="00224B80" w:rsidRPr="00224B80" w14:paraId="75D485B4" w14:textId="77777777" w:rsidTr="00C04786">
        <w:trPr>
          <w:cantSplit/>
        </w:trPr>
        <w:tc>
          <w:tcPr>
            <w:tcW w:w="174" w:type="pct"/>
            <w:shd w:val="clear" w:color="000000" w:fill="FFFFFF"/>
            <w:vAlign w:val="center"/>
          </w:tcPr>
          <w:p w14:paraId="79CBE9EA" w14:textId="77777777" w:rsidR="00D8622E" w:rsidRPr="00224B80" w:rsidRDefault="00D8622E" w:rsidP="00C04786">
            <w:pPr>
              <w:jc w:val="center"/>
              <w:rPr>
                <w:sz w:val="22"/>
                <w:szCs w:val="22"/>
              </w:rPr>
            </w:pPr>
          </w:p>
        </w:tc>
        <w:tc>
          <w:tcPr>
            <w:tcW w:w="1896" w:type="pct"/>
            <w:shd w:val="clear" w:color="000000" w:fill="FFFFFF"/>
            <w:vAlign w:val="center"/>
          </w:tcPr>
          <w:p w14:paraId="1ED9B89C" w14:textId="77777777" w:rsidR="00D8622E" w:rsidRPr="00224B80" w:rsidRDefault="00D8622E" w:rsidP="00C04786">
            <w:pPr>
              <w:rPr>
                <w:sz w:val="22"/>
                <w:szCs w:val="22"/>
              </w:rPr>
            </w:pPr>
            <w:r w:rsidRPr="00224B80">
              <w:rPr>
                <w:sz w:val="22"/>
                <w:szCs w:val="22"/>
              </w:rPr>
              <w:t>Всего:</w:t>
            </w:r>
          </w:p>
        </w:tc>
        <w:tc>
          <w:tcPr>
            <w:tcW w:w="426" w:type="pct"/>
            <w:tcBorders>
              <w:top w:val="nil"/>
              <w:left w:val="nil"/>
              <w:bottom w:val="single" w:sz="8" w:space="0" w:color="auto"/>
              <w:right w:val="single" w:sz="8" w:space="0" w:color="auto"/>
            </w:tcBorders>
            <w:shd w:val="clear" w:color="000000" w:fill="FFFFFF"/>
            <w:vAlign w:val="center"/>
          </w:tcPr>
          <w:p w14:paraId="218C033A" w14:textId="77777777" w:rsidR="00D8622E" w:rsidRPr="00224B80" w:rsidRDefault="00D8622E" w:rsidP="00C04786">
            <w:pPr>
              <w:ind w:left="-131" w:right="-96"/>
              <w:jc w:val="center"/>
              <w:rPr>
                <w:sz w:val="22"/>
                <w:szCs w:val="22"/>
              </w:rPr>
            </w:pPr>
            <w:r w:rsidRPr="00224B80">
              <w:rPr>
                <w:sz w:val="22"/>
                <w:szCs w:val="22"/>
              </w:rPr>
              <w:t>50250</w:t>
            </w:r>
          </w:p>
        </w:tc>
        <w:tc>
          <w:tcPr>
            <w:tcW w:w="426" w:type="pct"/>
            <w:tcBorders>
              <w:top w:val="nil"/>
              <w:left w:val="nil"/>
              <w:bottom w:val="single" w:sz="8" w:space="0" w:color="auto"/>
              <w:right w:val="single" w:sz="8" w:space="0" w:color="auto"/>
            </w:tcBorders>
            <w:shd w:val="clear" w:color="000000" w:fill="FFFFFF"/>
            <w:vAlign w:val="center"/>
          </w:tcPr>
          <w:p w14:paraId="136497A6" w14:textId="77777777" w:rsidR="00D8622E" w:rsidRPr="00224B80" w:rsidRDefault="00D8622E" w:rsidP="00C04786">
            <w:pPr>
              <w:ind w:left="-131" w:right="-96"/>
              <w:jc w:val="center"/>
              <w:rPr>
                <w:sz w:val="22"/>
                <w:szCs w:val="22"/>
              </w:rPr>
            </w:pPr>
            <w:r w:rsidRPr="00224B80">
              <w:rPr>
                <w:sz w:val="22"/>
                <w:szCs w:val="22"/>
              </w:rPr>
              <w:t>3350</w:t>
            </w:r>
          </w:p>
        </w:tc>
        <w:tc>
          <w:tcPr>
            <w:tcW w:w="387" w:type="pct"/>
            <w:tcBorders>
              <w:top w:val="nil"/>
              <w:left w:val="nil"/>
              <w:bottom w:val="single" w:sz="8" w:space="0" w:color="auto"/>
              <w:right w:val="single" w:sz="8" w:space="0" w:color="auto"/>
            </w:tcBorders>
            <w:shd w:val="clear" w:color="000000" w:fill="FFFFFF"/>
            <w:vAlign w:val="center"/>
          </w:tcPr>
          <w:p w14:paraId="151A6B09" w14:textId="77777777" w:rsidR="00D8622E" w:rsidRPr="00224B80" w:rsidRDefault="00D8622E" w:rsidP="00C04786">
            <w:pPr>
              <w:ind w:left="-131" w:right="-96"/>
              <w:jc w:val="center"/>
              <w:rPr>
                <w:sz w:val="22"/>
                <w:szCs w:val="22"/>
              </w:rPr>
            </w:pPr>
            <w:r w:rsidRPr="00224B80">
              <w:rPr>
                <w:sz w:val="22"/>
                <w:szCs w:val="22"/>
              </w:rPr>
              <w:t>3350</w:t>
            </w:r>
          </w:p>
        </w:tc>
        <w:tc>
          <w:tcPr>
            <w:tcW w:w="388" w:type="pct"/>
            <w:tcBorders>
              <w:top w:val="nil"/>
              <w:left w:val="nil"/>
              <w:bottom w:val="single" w:sz="8" w:space="0" w:color="auto"/>
              <w:right w:val="single" w:sz="8" w:space="0" w:color="auto"/>
            </w:tcBorders>
            <w:shd w:val="clear" w:color="000000" w:fill="FFFFFF"/>
            <w:vAlign w:val="center"/>
          </w:tcPr>
          <w:p w14:paraId="318906CC" w14:textId="77777777" w:rsidR="00D8622E" w:rsidRPr="00224B80" w:rsidRDefault="00D8622E" w:rsidP="00C04786">
            <w:pPr>
              <w:ind w:left="-131" w:right="-96"/>
              <w:jc w:val="center"/>
              <w:rPr>
                <w:sz w:val="22"/>
                <w:szCs w:val="22"/>
              </w:rPr>
            </w:pPr>
            <w:r w:rsidRPr="00224B80">
              <w:rPr>
                <w:sz w:val="22"/>
                <w:szCs w:val="22"/>
              </w:rPr>
              <w:t>3350</w:t>
            </w:r>
          </w:p>
        </w:tc>
        <w:tc>
          <w:tcPr>
            <w:tcW w:w="350" w:type="pct"/>
            <w:tcBorders>
              <w:top w:val="nil"/>
              <w:left w:val="nil"/>
              <w:bottom w:val="single" w:sz="8" w:space="0" w:color="auto"/>
              <w:right w:val="single" w:sz="8" w:space="0" w:color="auto"/>
            </w:tcBorders>
            <w:shd w:val="clear" w:color="000000" w:fill="FFFFFF"/>
            <w:vAlign w:val="center"/>
          </w:tcPr>
          <w:p w14:paraId="70D6815F" w14:textId="77777777" w:rsidR="00D8622E" w:rsidRPr="00224B80" w:rsidRDefault="00D8622E" w:rsidP="00C04786">
            <w:pPr>
              <w:ind w:left="-131" w:right="-96"/>
              <w:jc w:val="center"/>
              <w:rPr>
                <w:sz w:val="22"/>
                <w:szCs w:val="22"/>
              </w:rPr>
            </w:pPr>
            <w:r w:rsidRPr="00224B80">
              <w:rPr>
                <w:sz w:val="22"/>
                <w:szCs w:val="22"/>
              </w:rPr>
              <w:t>3350</w:t>
            </w:r>
          </w:p>
        </w:tc>
        <w:tc>
          <w:tcPr>
            <w:tcW w:w="240" w:type="pct"/>
            <w:tcBorders>
              <w:top w:val="nil"/>
              <w:left w:val="nil"/>
              <w:bottom w:val="single" w:sz="8" w:space="0" w:color="auto"/>
              <w:right w:val="single" w:sz="8" w:space="0" w:color="auto"/>
            </w:tcBorders>
            <w:shd w:val="clear" w:color="000000" w:fill="FFFFFF"/>
            <w:vAlign w:val="center"/>
          </w:tcPr>
          <w:p w14:paraId="702DFB5E" w14:textId="77777777" w:rsidR="00D8622E" w:rsidRPr="00224B80" w:rsidRDefault="00D8622E" w:rsidP="00C04786">
            <w:pPr>
              <w:ind w:left="-131" w:right="-96"/>
              <w:jc w:val="center"/>
              <w:rPr>
                <w:sz w:val="22"/>
                <w:szCs w:val="22"/>
              </w:rPr>
            </w:pPr>
            <w:r w:rsidRPr="00224B80">
              <w:rPr>
                <w:sz w:val="22"/>
                <w:szCs w:val="22"/>
              </w:rPr>
              <w:t>3350</w:t>
            </w:r>
          </w:p>
        </w:tc>
        <w:tc>
          <w:tcPr>
            <w:tcW w:w="247" w:type="pct"/>
            <w:tcBorders>
              <w:top w:val="nil"/>
              <w:left w:val="nil"/>
              <w:bottom w:val="single" w:sz="8" w:space="0" w:color="auto"/>
              <w:right w:val="single" w:sz="8" w:space="0" w:color="auto"/>
            </w:tcBorders>
            <w:shd w:val="clear" w:color="000000" w:fill="FFFFFF"/>
            <w:vAlign w:val="center"/>
          </w:tcPr>
          <w:p w14:paraId="2F1127AE" w14:textId="77777777" w:rsidR="00D8622E" w:rsidRPr="00224B80" w:rsidRDefault="00D8622E" w:rsidP="00C04786">
            <w:pPr>
              <w:ind w:left="-131" w:right="-96"/>
              <w:jc w:val="center"/>
              <w:rPr>
                <w:sz w:val="22"/>
                <w:szCs w:val="22"/>
              </w:rPr>
            </w:pPr>
            <w:r w:rsidRPr="00224B80">
              <w:rPr>
                <w:sz w:val="22"/>
                <w:szCs w:val="22"/>
              </w:rPr>
              <w:t>16750</w:t>
            </w:r>
          </w:p>
        </w:tc>
        <w:tc>
          <w:tcPr>
            <w:tcW w:w="466" w:type="pct"/>
            <w:tcBorders>
              <w:top w:val="nil"/>
              <w:left w:val="nil"/>
              <w:bottom w:val="single" w:sz="8" w:space="0" w:color="auto"/>
              <w:right w:val="single" w:sz="8" w:space="0" w:color="auto"/>
            </w:tcBorders>
            <w:shd w:val="clear" w:color="000000" w:fill="FFFFFF"/>
            <w:vAlign w:val="center"/>
          </w:tcPr>
          <w:p w14:paraId="402C12A8" w14:textId="77777777" w:rsidR="00D8622E" w:rsidRPr="00224B80" w:rsidRDefault="00D8622E" w:rsidP="00C04786">
            <w:pPr>
              <w:ind w:left="-131" w:right="-96"/>
              <w:jc w:val="center"/>
              <w:rPr>
                <w:sz w:val="22"/>
                <w:szCs w:val="22"/>
              </w:rPr>
            </w:pPr>
            <w:r w:rsidRPr="00224B80">
              <w:rPr>
                <w:sz w:val="22"/>
                <w:szCs w:val="22"/>
              </w:rPr>
              <w:t>16750</w:t>
            </w:r>
          </w:p>
        </w:tc>
      </w:tr>
    </w:tbl>
    <w:bookmarkEnd w:id="615"/>
    <w:p w14:paraId="26AC9F0A" w14:textId="77777777" w:rsidR="00514BBE" w:rsidRPr="00224B80" w:rsidRDefault="00514BBE" w:rsidP="00514BBE">
      <w:pPr>
        <w:tabs>
          <w:tab w:val="left" w:pos="0"/>
        </w:tabs>
      </w:pPr>
      <w:r w:rsidRPr="00224B80">
        <w:t>*-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14:paraId="06A24837" w14:textId="77777777" w:rsidR="00464F0A" w:rsidRPr="00224B80" w:rsidRDefault="00CC521F" w:rsidP="0006129B">
      <w:pPr>
        <w:pStyle w:val="21"/>
        <w:spacing w:line="240" w:lineRule="auto"/>
        <w:rPr>
          <w:rStyle w:val="mark"/>
        </w:rPr>
      </w:pPr>
      <w:bookmarkStart w:id="616" w:name="_Toc158278797"/>
      <w:bookmarkStart w:id="617" w:name="_Toc206146463"/>
      <w:r w:rsidRPr="00224B80">
        <w:rPr>
          <w:rStyle w:val="ed"/>
        </w:rPr>
        <w:t>16.2</w:t>
      </w:r>
      <w:r w:rsidR="005F699F" w:rsidRPr="00224B80">
        <w:rPr>
          <w:rStyle w:val="ed"/>
        </w:rPr>
        <w:t> </w:t>
      </w:r>
      <w:r w:rsidRPr="00224B80">
        <w:rPr>
          <w:rStyle w:val="ed"/>
        </w:rPr>
        <w:t>П</w:t>
      </w:r>
      <w:r w:rsidR="00CE6763" w:rsidRPr="00224B80">
        <w:rPr>
          <w:rStyle w:val="ed"/>
        </w:rPr>
        <w:t>еречень мероприятий по строительству, реконструкции, техническому перевооружению и (или) модернизации тепловых сетей и сооружений на них</w:t>
      </w:r>
      <w:bookmarkEnd w:id="616"/>
      <w:bookmarkEnd w:id="617"/>
    </w:p>
    <w:p w14:paraId="1AB919C2" w14:textId="3885B796" w:rsidR="002750DC" w:rsidRPr="00224B80" w:rsidRDefault="00614739" w:rsidP="0006129B">
      <w:pPr>
        <w:ind w:firstLine="567"/>
        <w:rPr>
          <w:rStyle w:val="mark"/>
        </w:rPr>
      </w:pPr>
      <w:r w:rsidRPr="00224B80">
        <w:rPr>
          <w:rStyle w:val="mark"/>
        </w:rPr>
        <w:t>Перечень мероприятий по строительству, реконструкции и техническому перевооружению тепловых сетей привед</w:t>
      </w:r>
      <w:r w:rsidR="00B518E3" w:rsidRPr="00224B80">
        <w:rPr>
          <w:rStyle w:val="mark"/>
        </w:rPr>
        <w:t>е</w:t>
      </w:r>
      <w:r w:rsidRPr="00224B80">
        <w:rPr>
          <w:rStyle w:val="mark"/>
        </w:rPr>
        <w:t>н в таблиц</w:t>
      </w:r>
      <w:r w:rsidR="00D8622E" w:rsidRPr="00224B80">
        <w:rPr>
          <w:rStyle w:val="mark"/>
        </w:rPr>
        <w:t>е</w:t>
      </w:r>
      <w:r w:rsidRPr="00224B80">
        <w:rPr>
          <w:rStyle w:val="mark"/>
        </w:rPr>
        <w:t xml:space="preserve"> </w:t>
      </w:r>
      <w:r w:rsidR="00D8622E" w:rsidRPr="00224B80">
        <w:rPr>
          <w:rStyle w:val="mark"/>
        </w:rPr>
        <w:t>58</w:t>
      </w:r>
      <w:r w:rsidR="002750DC" w:rsidRPr="00224B80">
        <w:rPr>
          <w:rStyle w:val="mark"/>
        </w:rPr>
        <w:t>.</w:t>
      </w:r>
    </w:p>
    <w:p w14:paraId="4A1DEEA8" w14:textId="77777777" w:rsidR="005F699F" w:rsidRPr="00224B80" w:rsidRDefault="00CC521F" w:rsidP="0006129B">
      <w:pPr>
        <w:pStyle w:val="21"/>
        <w:spacing w:line="240" w:lineRule="auto"/>
      </w:pPr>
      <w:bookmarkStart w:id="618" w:name="_Toc158278798"/>
      <w:bookmarkStart w:id="619" w:name="_Toc206146464"/>
      <w:bookmarkEnd w:id="614"/>
      <w:r w:rsidRPr="00224B80">
        <w:rPr>
          <w:rStyle w:val="ed"/>
        </w:rPr>
        <w:t>16.3</w:t>
      </w:r>
      <w:r w:rsidR="005F699F" w:rsidRPr="00224B80">
        <w:rPr>
          <w:rStyle w:val="ed"/>
        </w:rPr>
        <w:t> </w:t>
      </w:r>
      <w:r w:rsidRPr="00224B80">
        <w:rPr>
          <w:rStyle w:val="ed"/>
        </w:rPr>
        <w:t>П</w:t>
      </w:r>
      <w:r w:rsidR="00CE6763" w:rsidRPr="00224B80">
        <w:rPr>
          <w:rStyle w:val="ed"/>
        </w:rPr>
        <w:t>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18"/>
      <w:bookmarkEnd w:id="619"/>
    </w:p>
    <w:p w14:paraId="64DD98AE" w14:textId="1A21B6D7" w:rsidR="00B12D8F" w:rsidRPr="00224B80" w:rsidRDefault="00D73FF7" w:rsidP="00B12D8F">
      <w:pPr>
        <w:ind w:firstLine="567"/>
        <w:rPr>
          <w:rStyle w:val="mark"/>
        </w:rPr>
      </w:pPr>
      <w:bookmarkStart w:id="620" w:name="_Hlk162689115"/>
      <w:bookmarkStart w:id="621" w:name="_Toc158278799"/>
      <w:r w:rsidRPr="00224B80">
        <w:rPr>
          <w:rStyle w:val="mark"/>
        </w:rPr>
        <w:t xml:space="preserve">Рекомендации </w:t>
      </w:r>
      <w:r w:rsidR="001C3476" w:rsidRPr="00224B80">
        <w:rPr>
          <w:rStyle w:val="mark"/>
        </w:rPr>
        <w:t>отсутствуют</w:t>
      </w:r>
      <w:r w:rsidRPr="00224B80">
        <w:rPr>
          <w:rStyle w:val="mark"/>
        </w:rPr>
        <w:t>.</w:t>
      </w:r>
    </w:p>
    <w:p w14:paraId="7C4E63B1" w14:textId="151C4AFC" w:rsidR="00815EB7" w:rsidRPr="00224B80" w:rsidRDefault="007D12AB" w:rsidP="0006129B">
      <w:pPr>
        <w:pStyle w:val="21"/>
        <w:spacing w:line="240" w:lineRule="auto"/>
        <w:rPr>
          <w:rFonts w:eastAsia="Microsoft YaHei"/>
        </w:rPr>
      </w:pPr>
      <w:bookmarkStart w:id="622" w:name="_Toc206146465"/>
      <w:bookmarkEnd w:id="620"/>
      <w:r w:rsidRPr="00224B80">
        <w:rPr>
          <w:rFonts w:eastAsia="Microsoft YaHei"/>
        </w:rPr>
        <w:lastRenderedPageBreak/>
        <w:t>16.</w:t>
      </w:r>
      <w:r w:rsidR="00CC521F" w:rsidRPr="00224B80">
        <w:rPr>
          <w:rFonts w:eastAsia="Microsoft YaHei"/>
        </w:rPr>
        <w:t xml:space="preserve">4 </w:t>
      </w:r>
      <w:r w:rsidR="00D20713" w:rsidRPr="00224B80">
        <w:rPr>
          <w:rFonts w:eastAsia="Microsoft YaHei"/>
        </w:rPr>
        <w:t xml:space="preserve">Состав изменений, выполненных </w:t>
      </w:r>
      <w:r w:rsidR="00540956" w:rsidRPr="00224B80">
        <w:rPr>
          <w:rFonts w:eastAsia="Microsoft YaHei"/>
        </w:rPr>
        <w:t>в доработанной и (или) актуализированной схеме теплоснабжения</w:t>
      </w:r>
      <w:bookmarkEnd w:id="621"/>
      <w:bookmarkEnd w:id="622"/>
    </w:p>
    <w:p w14:paraId="665387B1" w14:textId="69778BAE" w:rsidR="0062286A" w:rsidRPr="00224B80" w:rsidRDefault="006F5A3B" w:rsidP="0006129B">
      <w:pPr>
        <w:ind w:firstLine="567"/>
        <w:rPr>
          <w:lang w:eastAsia="ar-SA"/>
        </w:rPr>
      </w:pPr>
      <w:r w:rsidRPr="00224B80">
        <w:t>Глава разработана</w:t>
      </w:r>
      <w:r w:rsidR="00C03154" w:rsidRPr="00224B80">
        <w:t xml:space="preserve"> </w:t>
      </w:r>
      <w:r w:rsidR="003F7AC4" w:rsidRPr="00224B80">
        <w:t xml:space="preserve">в соответствии </w:t>
      </w:r>
      <w:r w:rsidR="00DD0BFB" w:rsidRPr="00224B80">
        <w:t xml:space="preserve">с действующей редакцией </w:t>
      </w:r>
      <w:r w:rsidR="00C879D3" w:rsidRPr="00224B80">
        <w:t>Постановления Правительства РФ от 22.02.2012 № 154</w:t>
      </w:r>
      <w:r w:rsidR="00B95373" w:rsidRPr="00224B80">
        <w:t xml:space="preserve"> </w:t>
      </w:r>
      <w:r w:rsidR="00AD4256" w:rsidRPr="00224B80">
        <w:t>«</w:t>
      </w:r>
      <w:r w:rsidR="00DD0BFB" w:rsidRPr="00224B80">
        <w:t xml:space="preserve">О требованиях к схемам теплоснабжения, порядку их </w:t>
      </w:r>
      <w:r w:rsidR="008E4EBE" w:rsidRPr="00224B80">
        <w:t>разработки</w:t>
      </w:r>
      <w:r w:rsidR="00DD0BFB" w:rsidRPr="00224B80">
        <w:t xml:space="preserve"> и утверждения</w:t>
      </w:r>
      <w:r w:rsidR="00AD4256" w:rsidRPr="00224B80">
        <w:t>»</w:t>
      </w:r>
      <w:r w:rsidR="00DD0BFB" w:rsidRPr="00224B80">
        <w:t xml:space="preserve"> </w:t>
      </w:r>
      <w:r w:rsidR="00C6704F" w:rsidRPr="00224B80">
        <w:t xml:space="preserve">(в редакции </w:t>
      </w:r>
      <w:r w:rsidR="007010E8" w:rsidRPr="00224B80">
        <w:t>Постановлений Правительства РФ</w:t>
      </w:r>
      <w:r w:rsidR="00DD0BFB" w:rsidRPr="00224B80">
        <w:t xml:space="preserve"> от 07.10.2014 № 1016, от 18.0</w:t>
      </w:r>
      <w:r w:rsidR="003E674F" w:rsidRPr="00224B80">
        <w:t>7.</w:t>
      </w:r>
      <w:r w:rsidR="00DD0BFB" w:rsidRPr="00224B80">
        <w:t>2016 № 208, от 2</w:t>
      </w:r>
      <w:r w:rsidR="003E674F" w:rsidRPr="00224B80">
        <w:t>7.</w:t>
      </w:r>
      <w:r w:rsidR="00DD0BFB" w:rsidRPr="00224B80">
        <w:t>0</w:t>
      </w:r>
      <w:r w:rsidR="003E674F" w:rsidRPr="00224B80">
        <w:t>7.</w:t>
      </w:r>
      <w:r w:rsidR="00DD0BFB" w:rsidRPr="00224B80">
        <w:t>2016 № 229, от 12.07.2016 № 666, от 0</w:t>
      </w:r>
      <w:r w:rsidR="003E674F" w:rsidRPr="00224B80">
        <w:t>7.</w:t>
      </w:r>
      <w:r w:rsidR="00DD0BFB" w:rsidRPr="00224B80">
        <w:t xml:space="preserve">04.2018 № 405, </w:t>
      </w:r>
      <w:r w:rsidR="00534AED" w:rsidRPr="00224B80">
        <w:t>от 16.07.2019 № 276, от 18.03.2025 №326)</w:t>
      </w:r>
      <w:r w:rsidR="00DD0BFB" w:rsidRPr="00224B80">
        <w:t xml:space="preserve"> и Методическими указаниями</w:t>
      </w:r>
      <w:r w:rsidR="00127490" w:rsidRPr="00224B80">
        <w:t xml:space="preserve"> (</w:t>
      </w:r>
      <w:r w:rsidR="003965AF" w:rsidRPr="00224B80">
        <w:t>утв. Приказом Минэнерго России от 05.0</w:t>
      </w:r>
      <w:r w:rsidR="003E674F" w:rsidRPr="00224B80">
        <w:t>7.</w:t>
      </w:r>
      <w:r w:rsidR="003965AF" w:rsidRPr="00224B80">
        <w:t xml:space="preserve">2019 № 212 </w:t>
      </w:r>
      <w:r w:rsidR="00AD4256" w:rsidRPr="00224B80">
        <w:t>«</w:t>
      </w:r>
      <w:r w:rsidR="003965AF" w:rsidRPr="00224B80">
        <w:t>Об утверждении Методических указаний по разработке схем теплоснабжения</w:t>
      </w:r>
      <w:r w:rsidR="00AD4256" w:rsidRPr="00224B80">
        <w:t>»</w:t>
      </w:r>
      <w:r w:rsidR="00127490" w:rsidRPr="00224B80">
        <w:t>).</w:t>
      </w:r>
    </w:p>
    <w:p w14:paraId="2D897E06" w14:textId="77777777" w:rsidR="0062286A" w:rsidRPr="00224B80" w:rsidRDefault="0062286A" w:rsidP="0006129B">
      <w:pPr>
        <w:suppressAutoHyphens/>
        <w:ind w:firstLine="567"/>
        <w:rPr>
          <w:lang w:eastAsia="ar-SA"/>
        </w:rPr>
        <w:sectPr w:rsidR="0062286A" w:rsidRPr="00224B80" w:rsidSect="00EE060C">
          <w:pgSz w:w="16838" w:h="11906" w:orient="landscape"/>
          <w:pgMar w:top="1134" w:right="851" w:bottom="1134" w:left="1134" w:header="708" w:footer="708" w:gutter="0"/>
          <w:cols w:space="708"/>
          <w:docGrid w:linePitch="360"/>
        </w:sectPr>
      </w:pPr>
    </w:p>
    <w:p w14:paraId="0EB4752A" w14:textId="5FE62357" w:rsidR="005F699F" w:rsidRPr="00224B80" w:rsidRDefault="00BB7B26" w:rsidP="0006129B">
      <w:pPr>
        <w:pStyle w:val="1"/>
        <w:ind w:firstLine="567"/>
      </w:pPr>
      <w:bookmarkStart w:id="623" w:name="_Toc158278800"/>
      <w:bookmarkStart w:id="624" w:name="_Toc206146466"/>
      <w:r w:rsidRPr="00224B80">
        <w:rPr>
          <w:rStyle w:val="ed"/>
          <w:caps w:val="0"/>
          <w:sz w:val="23"/>
          <w:szCs w:val="23"/>
        </w:rPr>
        <w:lastRenderedPageBreak/>
        <w:t>ГЛАВА</w:t>
      </w:r>
      <w:r w:rsidR="005F699F" w:rsidRPr="00224B80">
        <w:rPr>
          <w:rStyle w:val="ed"/>
          <w:sz w:val="23"/>
          <w:szCs w:val="23"/>
        </w:rPr>
        <w:t xml:space="preserve"> 1</w:t>
      </w:r>
      <w:r w:rsidR="002753AF" w:rsidRPr="00224B80">
        <w:rPr>
          <w:rStyle w:val="ed"/>
          <w:sz w:val="23"/>
          <w:szCs w:val="23"/>
        </w:rPr>
        <w:t>7</w:t>
      </w:r>
      <w:r w:rsidR="005F699F" w:rsidRPr="00224B80">
        <w:rPr>
          <w:rStyle w:val="ed"/>
          <w:sz w:val="23"/>
          <w:szCs w:val="23"/>
        </w:rPr>
        <w:t xml:space="preserve"> </w:t>
      </w:r>
      <w:r w:rsidR="00CE6763" w:rsidRPr="00224B80">
        <w:rPr>
          <w:rStyle w:val="ed"/>
          <w:sz w:val="23"/>
          <w:szCs w:val="23"/>
        </w:rPr>
        <w:t>Замечания и предложения к проекту схемы теплоснабжения</w:t>
      </w:r>
      <w:bookmarkEnd w:id="623"/>
      <w:bookmarkEnd w:id="624"/>
    </w:p>
    <w:p w14:paraId="3BFF7C96" w14:textId="1F2F7184" w:rsidR="00747340" w:rsidRPr="00224B80" w:rsidRDefault="00747340" w:rsidP="0006129B">
      <w:pPr>
        <w:pStyle w:val="21"/>
        <w:spacing w:line="240" w:lineRule="auto"/>
        <w:ind w:right="-145"/>
        <w:rPr>
          <w:rStyle w:val="ed"/>
        </w:rPr>
      </w:pPr>
      <w:bookmarkStart w:id="625" w:name="_Toc158278801"/>
      <w:bookmarkStart w:id="626" w:name="_Toc206146467"/>
      <w:r w:rsidRPr="00224B80">
        <w:rPr>
          <w:rStyle w:val="ed"/>
        </w:rPr>
        <w:t>1</w:t>
      </w:r>
      <w:r w:rsidR="002753AF" w:rsidRPr="00224B80">
        <w:rPr>
          <w:rStyle w:val="ed"/>
        </w:rPr>
        <w:t>7</w:t>
      </w:r>
      <w:r w:rsidRPr="00224B80">
        <w:rPr>
          <w:rStyle w:val="ed"/>
        </w:rPr>
        <w:t xml:space="preserve">.1 </w:t>
      </w:r>
      <w:r w:rsidR="00CE6763" w:rsidRPr="00224B80">
        <w:rPr>
          <w:rStyle w:val="ed"/>
        </w:rPr>
        <w:t>Перечень всех замечаний и предложений, поступивших при разработке, утверждении и актуализации схемы теплоснабжения</w:t>
      </w:r>
      <w:bookmarkEnd w:id="625"/>
      <w:bookmarkEnd w:id="626"/>
    </w:p>
    <w:p w14:paraId="535B6666" w14:textId="77777777" w:rsidR="00747340" w:rsidRPr="00224B80" w:rsidRDefault="00747340" w:rsidP="0006129B">
      <w:pPr>
        <w:ind w:right="-145" w:firstLine="567"/>
        <w:rPr>
          <w:rStyle w:val="ed"/>
        </w:rPr>
      </w:pPr>
      <w:r w:rsidRPr="00224B80">
        <w:rPr>
          <w:rStyle w:val="ed"/>
        </w:rPr>
        <w:t>Замечания, поступившие в ходе разработки</w:t>
      </w:r>
      <w:r w:rsidR="008E4EBE" w:rsidRPr="00224B80">
        <w:rPr>
          <w:rStyle w:val="ed"/>
        </w:rPr>
        <w:t xml:space="preserve"> и</w:t>
      </w:r>
      <w:r w:rsidRPr="00224B80">
        <w:rPr>
          <w:rStyle w:val="ed"/>
        </w:rPr>
        <w:t xml:space="preserve"> утверждения схемы теплоснабжения</w:t>
      </w:r>
      <w:r w:rsidR="00CE6763" w:rsidRPr="00224B80">
        <w:rPr>
          <w:rStyle w:val="ed"/>
        </w:rPr>
        <w:t>,</w:t>
      </w:r>
      <w:r w:rsidRPr="00224B80">
        <w:rPr>
          <w:rStyle w:val="ed"/>
        </w:rPr>
        <w:t xml:space="preserve"> были учтены в итоговом варианте схему теплоснабжения.</w:t>
      </w:r>
    </w:p>
    <w:p w14:paraId="74744413" w14:textId="1A852DE0" w:rsidR="00747340" w:rsidRPr="00224B80" w:rsidRDefault="00747340" w:rsidP="0006129B">
      <w:pPr>
        <w:pStyle w:val="21"/>
        <w:spacing w:line="240" w:lineRule="auto"/>
        <w:ind w:right="-145"/>
        <w:rPr>
          <w:rStyle w:val="ed"/>
        </w:rPr>
      </w:pPr>
      <w:bookmarkStart w:id="627" w:name="_Toc158278802"/>
      <w:bookmarkStart w:id="628" w:name="_Toc206146468"/>
      <w:r w:rsidRPr="00224B80">
        <w:rPr>
          <w:rStyle w:val="ed"/>
        </w:rPr>
        <w:t>1</w:t>
      </w:r>
      <w:r w:rsidR="002753AF" w:rsidRPr="00224B80">
        <w:rPr>
          <w:rStyle w:val="ed"/>
        </w:rPr>
        <w:t>7</w:t>
      </w:r>
      <w:r w:rsidRPr="00224B80">
        <w:rPr>
          <w:rStyle w:val="ed"/>
        </w:rPr>
        <w:t xml:space="preserve">.2 </w:t>
      </w:r>
      <w:r w:rsidR="00CE6763" w:rsidRPr="00224B80">
        <w:rPr>
          <w:rStyle w:val="ed"/>
        </w:rPr>
        <w:t>Ответы разработчиков проекта схемы теплоснабжения на замечания и предложения</w:t>
      </w:r>
      <w:bookmarkEnd w:id="627"/>
      <w:bookmarkEnd w:id="628"/>
    </w:p>
    <w:p w14:paraId="2B6471C2" w14:textId="77777777" w:rsidR="00747340" w:rsidRPr="00224B80" w:rsidRDefault="00747340" w:rsidP="0006129B">
      <w:pPr>
        <w:ind w:right="-145" w:firstLine="567"/>
        <w:rPr>
          <w:rStyle w:val="ed"/>
        </w:rPr>
      </w:pPr>
      <w:r w:rsidRPr="00224B80">
        <w:rPr>
          <w:rStyle w:val="ed"/>
        </w:rPr>
        <w:t>Замечания и предложения к проекту схемы теплоснабжения были доработаны по условиям Технического задания на разработку схемы теплоснабжения.</w:t>
      </w:r>
    </w:p>
    <w:p w14:paraId="476CE5D6" w14:textId="140261A9" w:rsidR="00747340" w:rsidRPr="00224B80" w:rsidRDefault="00747340" w:rsidP="0006129B">
      <w:pPr>
        <w:pStyle w:val="21"/>
        <w:spacing w:line="240" w:lineRule="auto"/>
        <w:ind w:right="-145"/>
        <w:rPr>
          <w:rStyle w:val="ed"/>
        </w:rPr>
      </w:pPr>
      <w:bookmarkStart w:id="629" w:name="_Toc158278803"/>
      <w:bookmarkStart w:id="630" w:name="_Toc206146469"/>
      <w:r w:rsidRPr="00224B80">
        <w:rPr>
          <w:rStyle w:val="ed"/>
        </w:rPr>
        <w:t>1</w:t>
      </w:r>
      <w:r w:rsidR="002753AF" w:rsidRPr="00224B80">
        <w:rPr>
          <w:rStyle w:val="ed"/>
        </w:rPr>
        <w:t>7</w:t>
      </w:r>
      <w:r w:rsidRPr="00224B80">
        <w:rPr>
          <w:rStyle w:val="ed"/>
        </w:rPr>
        <w:t xml:space="preserve">.3 </w:t>
      </w:r>
      <w:r w:rsidR="00CE6763" w:rsidRPr="00224B80">
        <w:rPr>
          <w:rStyle w:val="ed"/>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29"/>
      <w:bookmarkEnd w:id="630"/>
    </w:p>
    <w:p w14:paraId="37BA0BB9" w14:textId="77777777" w:rsidR="00747340" w:rsidRPr="00224B80" w:rsidRDefault="00747340" w:rsidP="0006129B">
      <w:pPr>
        <w:ind w:right="-145" w:firstLine="567"/>
        <w:rPr>
          <w:rStyle w:val="ed"/>
        </w:rPr>
      </w:pPr>
      <w:r w:rsidRPr="00224B80">
        <w:rPr>
          <w:rStyle w:val="ed"/>
        </w:rPr>
        <w:t>В проект схемы теплоснабжения были внесены следующие изменения:</w:t>
      </w:r>
    </w:p>
    <w:p w14:paraId="77608EE5" w14:textId="77777777" w:rsidR="00747340" w:rsidRPr="00224B80" w:rsidRDefault="00566367" w:rsidP="0006129B">
      <w:pPr>
        <w:ind w:right="-145" w:firstLine="567"/>
        <w:rPr>
          <w:rStyle w:val="ed"/>
        </w:rPr>
      </w:pPr>
      <w:r w:rsidRPr="00224B80">
        <w:rPr>
          <w:rStyle w:val="ed"/>
        </w:rPr>
        <w:t>1)</w:t>
      </w:r>
      <w:r w:rsidR="00747340" w:rsidRPr="00224B80">
        <w:rPr>
          <w:rStyle w:val="ed"/>
        </w:rPr>
        <w:t xml:space="preserve"> скорректированы объемы выработки и пол</w:t>
      </w:r>
      <w:r w:rsidR="00984562" w:rsidRPr="00224B80">
        <w:rPr>
          <w:rStyle w:val="ed"/>
        </w:rPr>
        <w:t>езного отпуска тепловой энергии;</w:t>
      </w:r>
    </w:p>
    <w:p w14:paraId="4E56ED76" w14:textId="77777777" w:rsidR="00747340" w:rsidRPr="00224B80" w:rsidRDefault="00566367" w:rsidP="0006129B">
      <w:pPr>
        <w:ind w:right="-145" w:firstLine="567"/>
        <w:rPr>
          <w:rStyle w:val="ed"/>
        </w:rPr>
      </w:pPr>
      <w:r w:rsidRPr="00224B80">
        <w:rPr>
          <w:rStyle w:val="ed"/>
        </w:rPr>
        <w:t>2)</w:t>
      </w:r>
      <w:r w:rsidR="00747340" w:rsidRPr="00224B80">
        <w:rPr>
          <w:rStyle w:val="ed"/>
        </w:rPr>
        <w:t xml:space="preserve"> скорректированы мощно</w:t>
      </w:r>
      <w:r w:rsidR="00984562" w:rsidRPr="00224B80">
        <w:rPr>
          <w:rStyle w:val="ed"/>
        </w:rPr>
        <w:t>сти источников тепловой энергии;</w:t>
      </w:r>
    </w:p>
    <w:p w14:paraId="77E0B4E2" w14:textId="77777777" w:rsidR="00747340" w:rsidRPr="00224B80" w:rsidRDefault="00566367" w:rsidP="0006129B">
      <w:pPr>
        <w:ind w:right="-145" w:firstLine="567"/>
        <w:rPr>
          <w:rStyle w:val="ed"/>
        </w:rPr>
      </w:pPr>
      <w:r w:rsidRPr="00224B80">
        <w:rPr>
          <w:rStyle w:val="ed"/>
        </w:rPr>
        <w:t>3)</w:t>
      </w:r>
      <w:r w:rsidR="00747340" w:rsidRPr="00224B80">
        <w:rPr>
          <w:rStyle w:val="ed"/>
        </w:rPr>
        <w:t xml:space="preserve"> уточнены планы мероприятий по развитию систем теплоснабжения</w:t>
      </w:r>
      <w:r w:rsidR="00984562" w:rsidRPr="00224B80">
        <w:rPr>
          <w:rStyle w:val="ed"/>
        </w:rPr>
        <w:t>;</w:t>
      </w:r>
    </w:p>
    <w:p w14:paraId="02884D53" w14:textId="2746B8F6" w:rsidR="00134FC3" w:rsidRPr="00224B80" w:rsidRDefault="00566367" w:rsidP="0006129B">
      <w:pPr>
        <w:ind w:right="-145" w:firstLine="567"/>
        <w:rPr>
          <w:rStyle w:val="ed"/>
        </w:rPr>
      </w:pPr>
      <w:r w:rsidRPr="00224B80">
        <w:rPr>
          <w:rStyle w:val="ed"/>
        </w:rPr>
        <w:t>4)</w:t>
      </w:r>
      <w:r w:rsidR="00134FC3" w:rsidRPr="00224B80">
        <w:rPr>
          <w:rStyle w:val="ed"/>
        </w:rPr>
        <w:t xml:space="preserve"> доработаны все разделы и главы схемы теплоснабжения в </w:t>
      </w:r>
      <w:r w:rsidR="009A3B89" w:rsidRPr="00224B80">
        <w:rPr>
          <w:rStyle w:val="ed"/>
        </w:rPr>
        <w:t>соответствии</w:t>
      </w:r>
      <w:r w:rsidR="00134FC3" w:rsidRPr="00224B80">
        <w:rPr>
          <w:rStyle w:val="ed"/>
        </w:rPr>
        <w:t xml:space="preserve"> с требованиями Постановлени</w:t>
      </w:r>
      <w:r w:rsidR="00DE55A1" w:rsidRPr="00224B80">
        <w:rPr>
          <w:rStyle w:val="ed"/>
        </w:rPr>
        <w:t>я</w:t>
      </w:r>
      <w:r w:rsidR="00134FC3" w:rsidRPr="00224B80">
        <w:rPr>
          <w:rStyle w:val="ed"/>
        </w:rPr>
        <w:t xml:space="preserve"> Правительс</w:t>
      </w:r>
      <w:r w:rsidR="00DE55A1" w:rsidRPr="00224B80">
        <w:rPr>
          <w:rStyle w:val="ed"/>
        </w:rPr>
        <w:t>тва РФ от 22.02.</w:t>
      </w:r>
      <w:r w:rsidR="00134FC3" w:rsidRPr="00224B80">
        <w:rPr>
          <w:rStyle w:val="ed"/>
        </w:rPr>
        <w:t xml:space="preserve">2012 № 154 </w:t>
      </w:r>
      <w:r w:rsidR="00AD4256" w:rsidRPr="00224B80">
        <w:rPr>
          <w:rStyle w:val="ed"/>
        </w:rPr>
        <w:t>«</w:t>
      </w:r>
      <w:r w:rsidR="00134FC3" w:rsidRPr="00224B80">
        <w:rPr>
          <w:rStyle w:val="ed"/>
        </w:rPr>
        <w:t>О требованиях к схемам теплоснабжения, порядку их разработки и утверждения</w:t>
      </w:r>
      <w:r w:rsidR="00AD4256" w:rsidRPr="00224B80">
        <w:rPr>
          <w:rStyle w:val="ed"/>
        </w:rPr>
        <w:t>»</w:t>
      </w:r>
      <w:r w:rsidR="00134FC3" w:rsidRPr="00224B80">
        <w:rPr>
          <w:rStyle w:val="ed"/>
        </w:rPr>
        <w:t xml:space="preserve"> </w:t>
      </w:r>
      <w:r w:rsidR="00C6704F" w:rsidRPr="00224B80">
        <w:rPr>
          <w:rStyle w:val="ed"/>
        </w:rPr>
        <w:t xml:space="preserve">(в редакции </w:t>
      </w:r>
      <w:r w:rsidR="007010E8" w:rsidRPr="00224B80">
        <w:rPr>
          <w:rStyle w:val="ed"/>
        </w:rPr>
        <w:t>Постановлений Правительства РФ</w:t>
      </w:r>
      <w:r w:rsidR="00DE55A1" w:rsidRPr="00224B80">
        <w:rPr>
          <w:rStyle w:val="ed"/>
        </w:rPr>
        <w:t xml:space="preserve"> от 07.10.2014 № 1016, от 18.0</w:t>
      </w:r>
      <w:r w:rsidR="003E674F" w:rsidRPr="00224B80">
        <w:rPr>
          <w:rStyle w:val="ed"/>
        </w:rPr>
        <w:t>7.</w:t>
      </w:r>
      <w:r w:rsidR="00DE55A1" w:rsidRPr="00224B80">
        <w:rPr>
          <w:rStyle w:val="ed"/>
        </w:rPr>
        <w:t>2016 № 208, от 2</w:t>
      </w:r>
      <w:r w:rsidR="003E674F" w:rsidRPr="00224B80">
        <w:rPr>
          <w:rStyle w:val="ed"/>
        </w:rPr>
        <w:t>7.</w:t>
      </w:r>
      <w:r w:rsidR="00DE55A1" w:rsidRPr="00224B80">
        <w:rPr>
          <w:rStyle w:val="ed"/>
        </w:rPr>
        <w:t>0</w:t>
      </w:r>
      <w:r w:rsidR="003E674F" w:rsidRPr="00224B80">
        <w:rPr>
          <w:rStyle w:val="ed"/>
        </w:rPr>
        <w:t>7.</w:t>
      </w:r>
      <w:r w:rsidR="00DE55A1" w:rsidRPr="00224B80">
        <w:rPr>
          <w:rStyle w:val="ed"/>
        </w:rPr>
        <w:t>2016 № 229, от 12.07.2016 № 666, от 0</w:t>
      </w:r>
      <w:r w:rsidR="003E674F" w:rsidRPr="00224B80">
        <w:rPr>
          <w:rStyle w:val="ed"/>
        </w:rPr>
        <w:t>7.</w:t>
      </w:r>
      <w:r w:rsidR="00DE55A1" w:rsidRPr="00224B80">
        <w:rPr>
          <w:rStyle w:val="ed"/>
        </w:rPr>
        <w:t xml:space="preserve">04.2018 № 405, </w:t>
      </w:r>
      <w:r w:rsidR="00534AED" w:rsidRPr="00224B80">
        <w:rPr>
          <w:rStyle w:val="ed"/>
        </w:rPr>
        <w:t>от 16.07.2019 № 276, от 18.03.2025 №326)</w:t>
      </w:r>
      <w:r w:rsidR="00DE55A1" w:rsidRPr="00224B80">
        <w:rPr>
          <w:rStyle w:val="ed"/>
        </w:rPr>
        <w:t xml:space="preserve"> и Методических указаний (утв. Приказом Минэнерго России от 05.0</w:t>
      </w:r>
      <w:r w:rsidR="003E674F" w:rsidRPr="00224B80">
        <w:rPr>
          <w:rStyle w:val="ed"/>
        </w:rPr>
        <w:t>7.</w:t>
      </w:r>
      <w:r w:rsidR="00DE55A1" w:rsidRPr="00224B80">
        <w:rPr>
          <w:rStyle w:val="ed"/>
        </w:rPr>
        <w:t xml:space="preserve">2019 № 212 </w:t>
      </w:r>
      <w:r w:rsidR="00AD4256" w:rsidRPr="00224B80">
        <w:rPr>
          <w:rStyle w:val="ed"/>
        </w:rPr>
        <w:t>«</w:t>
      </w:r>
      <w:r w:rsidR="00DE55A1" w:rsidRPr="00224B80">
        <w:rPr>
          <w:rStyle w:val="ed"/>
        </w:rPr>
        <w:t>Об утверждении Методических указаний по разработке схем теплоснабжения</w:t>
      </w:r>
      <w:r w:rsidR="00AD4256" w:rsidRPr="00224B80">
        <w:rPr>
          <w:rStyle w:val="ed"/>
        </w:rPr>
        <w:t>»</w:t>
      </w:r>
      <w:r w:rsidR="00DE55A1" w:rsidRPr="00224B80">
        <w:rPr>
          <w:rStyle w:val="ed"/>
        </w:rPr>
        <w:t>).</w:t>
      </w:r>
    </w:p>
    <w:p w14:paraId="420B0926" w14:textId="77777777" w:rsidR="00566367" w:rsidRPr="00224B80" w:rsidRDefault="00566367" w:rsidP="0006129B">
      <w:pPr>
        <w:ind w:right="-145" w:firstLine="567"/>
        <w:rPr>
          <w:rStyle w:val="ed"/>
        </w:rPr>
      </w:pPr>
    </w:p>
    <w:p w14:paraId="3C6ABFCA" w14:textId="77777777" w:rsidR="00815EB7" w:rsidRPr="00224B80" w:rsidRDefault="00815EB7" w:rsidP="0006129B">
      <w:pPr>
        <w:ind w:firstLine="567"/>
      </w:pPr>
      <w:bookmarkStart w:id="631" w:name="_Toc343876983"/>
      <w:bookmarkEnd w:id="528"/>
      <w:bookmarkEnd w:id="529"/>
    </w:p>
    <w:p w14:paraId="664C6FB6" w14:textId="77777777" w:rsidR="00566367" w:rsidRPr="00224B80" w:rsidRDefault="00566367" w:rsidP="0006129B">
      <w:pPr>
        <w:pStyle w:val="1"/>
        <w:ind w:firstLine="567"/>
      </w:pPr>
      <w:bookmarkStart w:id="632" w:name="_Toc527964968"/>
      <w:bookmarkStart w:id="633" w:name="_Toc12372422"/>
      <w:bookmarkEnd w:id="631"/>
      <w:r w:rsidRPr="00224B80">
        <w:br w:type="page"/>
      </w:r>
    </w:p>
    <w:p w14:paraId="1D669653" w14:textId="72D970A2" w:rsidR="00134FC3" w:rsidRPr="00224B80" w:rsidRDefault="00134FC3" w:rsidP="0006129B">
      <w:pPr>
        <w:pStyle w:val="1"/>
        <w:ind w:firstLine="567"/>
      </w:pPr>
      <w:bookmarkStart w:id="634" w:name="_Toc158278804"/>
      <w:bookmarkStart w:id="635" w:name="_Toc206146470"/>
      <w:r w:rsidRPr="00224B80">
        <w:lastRenderedPageBreak/>
        <w:t xml:space="preserve">ГЛАВА </w:t>
      </w:r>
      <w:r w:rsidR="00D42DA6" w:rsidRPr="00224B80">
        <w:t>1</w:t>
      </w:r>
      <w:r w:rsidR="002753AF" w:rsidRPr="00224B80">
        <w:t>8</w:t>
      </w:r>
      <w:r w:rsidRPr="00224B80">
        <w:t xml:space="preserve"> </w:t>
      </w:r>
      <w:bookmarkEnd w:id="632"/>
      <w:bookmarkEnd w:id="633"/>
      <w:r w:rsidR="00E025F8" w:rsidRPr="00224B80">
        <w:t>Сводный том изменений, выполненных в доработанной и (или) актуализированной схеме теплоснабжения</w:t>
      </w:r>
      <w:bookmarkEnd w:id="634"/>
      <w:bookmarkEnd w:id="635"/>
    </w:p>
    <w:p w14:paraId="261392A8" w14:textId="42C95A36" w:rsidR="00C1400C" w:rsidRPr="00224B80" w:rsidRDefault="00C1400C" w:rsidP="00B12D8F">
      <w:pPr>
        <w:pStyle w:val="21"/>
      </w:pPr>
      <w:bookmarkStart w:id="636" w:name="_Toc160790066"/>
      <w:bookmarkStart w:id="637" w:name="_Toc206146471"/>
      <w:r w:rsidRPr="00224B80">
        <w:t>1</w:t>
      </w:r>
      <w:r w:rsidR="002753AF" w:rsidRPr="00224B80">
        <w:t>8</w:t>
      </w:r>
      <w:r w:rsidRPr="00224B80">
        <w:t>.1. Реестр изменений, внесенных в доработанную и (или) актуализированную схему теплоснабжения</w:t>
      </w:r>
      <w:bookmarkEnd w:id="636"/>
      <w:bookmarkEnd w:id="637"/>
    </w:p>
    <w:p w14:paraId="1ADDF299" w14:textId="77777777" w:rsidR="00B12D8F" w:rsidRPr="00224B80" w:rsidRDefault="00B12D8F" w:rsidP="00B12D8F"/>
    <w:p w14:paraId="57EDFCB7" w14:textId="30ACE151" w:rsidR="00C1400C" w:rsidRPr="00224B80" w:rsidRDefault="00C1400C" w:rsidP="00C1400C">
      <w:pPr>
        <w:rPr>
          <w:rFonts w:cstheme="minorBidi"/>
        </w:rPr>
      </w:pPr>
      <w:r w:rsidRPr="00224B80">
        <w:t xml:space="preserve">Таблица </w:t>
      </w:r>
      <w:fldSimple w:instr=" SEQ Таблица \* ARABIC ">
        <w:r w:rsidR="00224B80" w:rsidRPr="00224B80">
          <w:rPr>
            <w:noProof/>
          </w:rPr>
          <w:t>59</w:t>
        </w:r>
      </w:fldSimple>
      <w:r w:rsidRPr="00224B80">
        <w:t xml:space="preserve"> – Реестр изменений, внесенных в актуализированную схему теплоснабжения</w:t>
      </w:r>
    </w:p>
    <w:tbl>
      <w:tblPr>
        <w:tblStyle w:val="af6"/>
        <w:tblW w:w="4944" w:type="pct"/>
        <w:jc w:val="center"/>
        <w:tblLook w:val="04A0" w:firstRow="1" w:lastRow="0" w:firstColumn="1" w:lastColumn="0" w:noHBand="0" w:noVBand="1"/>
      </w:tblPr>
      <w:tblGrid>
        <w:gridCol w:w="847"/>
        <w:gridCol w:w="2935"/>
        <w:gridCol w:w="6016"/>
      </w:tblGrid>
      <w:tr w:rsidR="00224B80" w:rsidRPr="00224B80" w14:paraId="2ED77F7F" w14:textId="77777777" w:rsidTr="00C1400C">
        <w:trPr>
          <w:tblHeade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6004CF78" w14:textId="77777777" w:rsidR="00C1400C" w:rsidRPr="00224B80" w:rsidRDefault="00C1400C">
            <w:pPr>
              <w:jc w:val="center"/>
              <w:rPr>
                <w:sz w:val="20"/>
                <w:szCs w:val="20"/>
              </w:rPr>
            </w:pPr>
            <w:bookmarkStart w:id="638" w:name="_Hlk160987076"/>
            <w:r w:rsidRPr="00224B80">
              <w:rPr>
                <w:sz w:val="20"/>
                <w:szCs w:val="20"/>
              </w:rPr>
              <w:t>Номер Главы</w:t>
            </w:r>
          </w:p>
        </w:tc>
        <w:tc>
          <w:tcPr>
            <w:tcW w:w="1498" w:type="pct"/>
            <w:tcBorders>
              <w:top w:val="single" w:sz="4" w:space="0" w:color="auto"/>
              <w:left w:val="single" w:sz="4" w:space="0" w:color="auto"/>
              <w:bottom w:val="single" w:sz="4" w:space="0" w:color="auto"/>
              <w:right w:val="single" w:sz="4" w:space="0" w:color="auto"/>
            </w:tcBorders>
            <w:vAlign w:val="center"/>
            <w:hideMark/>
          </w:tcPr>
          <w:p w14:paraId="33982A60" w14:textId="77777777" w:rsidR="00C1400C" w:rsidRPr="00224B80" w:rsidRDefault="00C1400C">
            <w:pPr>
              <w:jc w:val="center"/>
              <w:rPr>
                <w:sz w:val="20"/>
                <w:szCs w:val="20"/>
              </w:rPr>
            </w:pPr>
            <w:r w:rsidRPr="00224B80">
              <w:rPr>
                <w:sz w:val="20"/>
                <w:szCs w:val="20"/>
              </w:rPr>
              <w:t>Наименование Главы</w:t>
            </w:r>
          </w:p>
        </w:tc>
        <w:tc>
          <w:tcPr>
            <w:tcW w:w="3070" w:type="pct"/>
            <w:tcBorders>
              <w:top w:val="single" w:sz="4" w:space="0" w:color="auto"/>
              <w:left w:val="single" w:sz="4" w:space="0" w:color="auto"/>
              <w:bottom w:val="single" w:sz="4" w:space="0" w:color="auto"/>
              <w:right w:val="single" w:sz="4" w:space="0" w:color="auto"/>
            </w:tcBorders>
            <w:vAlign w:val="center"/>
            <w:hideMark/>
          </w:tcPr>
          <w:p w14:paraId="6F9E8169" w14:textId="77777777" w:rsidR="00C1400C" w:rsidRPr="00224B80" w:rsidRDefault="00C1400C">
            <w:pPr>
              <w:jc w:val="center"/>
              <w:rPr>
                <w:sz w:val="20"/>
                <w:szCs w:val="20"/>
              </w:rPr>
            </w:pPr>
            <w:r w:rsidRPr="00224B80">
              <w:rPr>
                <w:sz w:val="20"/>
                <w:szCs w:val="20"/>
              </w:rPr>
              <w:t>Перечень изменений</w:t>
            </w:r>
          </w:p>
        </w:tc>
      </w:tr>
      <w:tr w:rsidR="00224B80" w:rsidRPr="00224B80" w14:paraId="6481B175" w14:textId="77777777" w:rsidTr="00C1400C">
        <w:trPr>
          <w:tblHeade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C4309C6" w14:textId="77777777" w:rsidR="00C1400C" w:rsidRPr="00224B80" w:rsidRDefault="00C1400C">
            <w:pPr>
              <w:jc w:val="center"/>
              <w:rPr>
                <w:sz w:val="20"/>
                <w:szCs w:val="20"/>
              </w:rPr>
            </w:pPr>
            <w:r w:rsidRPr="00224B80">
              <w:rPr>
                <w:sz w:val="20"/>
                <w:szCs w:val="20"/>
              </w:rPr>
              <w:t>1</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2DAB437" w14:textId="77777777" w:rsidR="00C1400C" w:rsidRPr="00224B80" w:rsidRDefault="00C1400C">
            <w:pPr>
              <w:jc w:val="center"/>
              <w:rPr>
                <w:sz w:val="20"/>
                <w:szCs w:val="20"/>
              </w:rPr>
            </w:pPr>
            <w:r w:rsidRPr="00224B80">
              <w:rPr>
                <w:sz w:val="20"/>
                <w:szCs w:val="20"/>
              </w:rPr>
              <w:t>2</w:t>
            </w:r>
          </w:p>
        </w:tc>
        <w:tc>
          <w:tcPr>
            <w:tcW w:w="3070" w:type="pct"/>
            <w:tcBorders>
              <w:top w:val="single" w:sz="4" w:space="0" w:color="auto"/>
              <w:left w:val="single" w:sz="4" w:space="0" w:color="auto"/>
              <w:bottom w:val="single" w:sz="4" w:space="0" w:color="auto"/>
              <w:right w:val="single" w:sz="4" w:space="0" w:color="auto"/>
            </w:tcBorders>
            <w:vAlign w:val="center"/>
            <w:hideMark/>
          </w:tcPr>
          <w:p w14:paraId="2B40802B" w14:textId="77777777" w:rsidR="00C1400C" w:rsidRPr="00224B80" w:rsidRDefault="00C1400C">
            <w:pPr>
              <w:jc w:val="center"/>
              <w:rPr>
                <w:sz w:val="20"/>
                <w:szCs w:val="20"/>
              </w:rPr>
            </w:pPr>
            <w:r w:rsidRPr="00224B80">
              <w:rPr>
                <w:sz w:val="20"/>
                <w:szCs w:val="20"/>
              </w:rPr>
              <w:t>3</w:t>
            </w:r>
          </w:p>
        </w:tc>
      </w:tr>
      <w:tr w:rsidR="00224B80" w:rsidRPr="00224B80" w14:paraId="24E3F6FF"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E81CC6A" w14:textId="77777777" w:rsidR="00C1400C" w:rsidRPr="00224B80" w:rsidRDefault="00C1400C">
            <w:pPr>
              <w:jc w:val="center"/>
              <w:rPr>
                <w:sz w:val="20"/>
                <w:szCs w:val="20"/>
              </w:rPr>
            </w:pPr>
            <w:r w:rsidRPr="00224B80">
              <w:rPr>
                <w:sz w:val="20"/>
                <w:szCs w:val="20"/>
              </w:rPr>
              <w:t>1</w:t>
            </w:r>
          </w:p>
        </w:tc>
        <w:tc>
          <w:tcPr>
            <w:tcW w:w="1498" w:type="pct"/>
            <w:tcBorders>
              <w:top w:val="single" w:sz="4" w:space="0" w:color="auto"/>
              <w:left w:val="single" w:sz="4" w:space="0" w:color="auto"/>
              <w:bottom w:val="single" w:sz="4" w:space="0" w:color="auto"/>
              <w:right w:val="single" w:sz="4" w:space="0" w:color="auto"/>
            </w:tcBorders>
            <w:vAlign w:val="center"/>
            <w:hideMark/>
          </w:tcPr>
          <w:p w14:paraId="348BE277" w14:textId="77777777" w:rsidR="00C1400C" w:rsidRPr="00224B80" w:rsidRDefault="00C1400C">
            <w:pPr>
              <w:jc w:val="center"/>
              <w:rPr>
                <w:sz w:val="20"/>
                <w:szCs w:val="20"/>
              </w:rPr>
            </w:pPr>
            <w:r w:rsidRPr="00224B80">
              <w:rPr>
                <w:sz w:val="20"/>
                <w:szCs w:val="20"/>
              </w:rPr>
              <w:t>Существующее положение в сфере производства, передачи т потребления тепловой энергии для целей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57BAE8B" w14:textId="7CE0C882" w:rsidR="00C1400C" w:rsidRPr="00224B80" w:rsidRDefault="006F5A3B">
            <w:pPr>
              <w:jc w:val="center"/>
              <w:rPr>
                <w:sz w:val="20"/>
                <w:szCs w:val="20"/>
              </w:rPr>
            </w:pPr>
            <w:r w:rsidRPr="00224B80">
              <w:rPr>
                <w:sz w:val="20"/>
                <w:szCs w:val="20"/>
              </w:rPr>
              <w:t>Глава разработана</w:t>
            </w:r>
            <w:r w:rsidR="00C03154" w:rsidRPr="00224B80">
              <w:rPr>
                <w:sz w:val="20"/>
                <w:szCs w:val="20"/>
              </w:rPr>
              <w:t xml:space="preserve"> </w:t>
            </w:r>
            <w:r w:rsidR="002753AF" w:rsidRPr="00224B80">
              <w:rPr>
                <w:sz w:val="20"/>
                <w:szCs w:val="20"/>
              </w:rPr>
              <w:t xml:space="preserve">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w:t>
            </w:r>
            <w:r w:rsidR="00534AED" w:rsidRPr="00224B80">
              <w:rPr>
                <w:sz w:val="20"/>
                <w:szCs w:val="20"/>
              </w:rPr>
              <w:t>от 16.07.2019 № 276, от 18.03.2025 №326)</w:t>
            </w:r>
            <w:r w:rsidR="002753AF" w:rsidRPr="00224B80">
              <w:rPr>
                <w:sz w:val="20"/>
                <w:szCs w:val="20"/>
              </w:rPr>
              <w:t xml:space="preserve">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2771CDCA"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88748B6" w14:textId="77777777" w:rsidR="00C1400C" w:rsidRPr="00224B80" w:rsidRDefault="00C1400C">
            <w:pPr>
              <w:jc w:val="center"/>
              <w:rPr>
                <w:sz w:val="20"/>
                <w:szCs w:val="20"/>
              </w:rPr>
            </w:pPr>
            <w:r w:rsidRPr="00224B80">
              <w:rPr>
                <w:sz w:val="20"/>
                <w:szCs w:val="20"/>
              </w:rPr>
              <w:t>2</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8FD512C" w14:textId="77777777" w:rsidR="00C1400C" w:rsidRPr="00224B80" w:rsidRDefault="00C1400C">
            <w:pPr>
              <w:jc w:val="center"/>
              <w:rPr>
                <w:sz w:val="20"/>
                <w:szCs w:val="20"/>
              </w:rPr>
            </w:pPr>
            <w:r w:rsidRPr="00224B80">
              <w:rPr>
                <w:sz w:val="20"/>
                <w:szCs w:val="20"/>
              </w:rPr>
              <w:t>Перспективное потребление тепловой энергии на цели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091FE3C6" w14:textId="1B7D0DAF" w:rsidR="00C1400C" w:rsidRPr="00224B80" w:rsidRDefault="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6847722B"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3F09453" w14:textId="77777777" w:rsidR="00C1400C" w:rsidRPr="00224B80" w:rsidRDefault="00C1400C">
            <w:pPr>
              <w:jc w:val="center"/>
              <w:rPr>
                <w:sz w:val="20"/>
                <w:szCs w:val="20"/>
              </w:rPr>
            </w:pPr>
            <w:r w:rsidRPr="00224B80">
              <w:rPr>
                <w:sz w:val="20"/>
                <w:szCs w:val="20"/>
              </w:rPr>
              <w:t>3</w:t>
            </w:r>
          </w:p>
        </w:tc>
        <w:tc>
          <w:tcPr>
            <w:tcW w:w="1498" w:type="pct"/>
            <w:tcBorders>
              <w:top w:val="single" w:sz="4" w:space="0" w:color="auto"/>
              <w:left w:val="single" w:sz="4" w:space="0" w:color="auto"/>
              <w:bottom w:val="single" w:sz="4" w:space="0" w:color="auto"/>
              <w:right w:val="single" w:sz="4" w:space="0" w:color="auto"/>
            </w:tcBorders>
            <w:vAlign w:val="center"/>
            <w:hideMark/>
          </w:tcPr>
          <w:p w14:paraId="4F771B1A" w14:textId="679601F7" w:rsidR="00C1400C" w:rsidRPr="00224B80" w:rsidRDefault="00C1400C">
            <w:pPr>
              <w:jc w:val="center"/>
              <w:rPr>
                <w:sz w:val="20"/>
                <w:szCs w:val="20"/>
              </w:rPr>
            </w:pPr>
            <w:r w:rsidRPr="00224B80">
              <w:rPr>
                <w:sz w:val="20"/>
                <w:szCs w:val="20"/>
              </w:rPr>
              <w:t xml:space="preserve">Электронная модель системы теплоснабжения </w:t>
            </w:r>
            <w:r w:rsidR="00E53878" w:rsidRPr="00224B80">
              <w:rPr>
                <w:sz w:val="20"/>
                <w:szCs w:val="20"/>
              </w:rPr>
              <w:t>округа</w:t>
            </w:r>
          </w:p>
        </w:tc>
        <w:tc>
          <w:tcPr>
            <w:tcW w:w="3070" w:type="pct"/>
            <w:tcBorders>
              <w:top w:val="single" w:sz="4" w:space="0" w:color="auto"/>
              <w:left w:val="single" w:sz="4" w:space="0" w:color="auto"/>
              <w:bottom w:val="single" w:sz="4" w:space="0" w:color="auto"/>
              <w:right w:val="single" w:sz="4" w:space="0" w:color="auto"/>
            </w:tcBorders>
            <w:vAlign w:val="center"/>
            <w:hideMark/>
          </w:tcPr>
          <w:p w14:paraId="2757A451" w14:textId="124B7601" w:rsidR="00C1400C" w:rsidRPr="00224B80" w:rsidRDefault="00D8622E">
            <w:pPr>
              <w:jc w:val="center"/>
              <w:rPr>
                <w:sz w:val="20"/>
                <w:szCs w:val="20"/>
              </w:rPr>
            </w:pPr>
            <w:r w:rsidRPr="00224B80">
              <w:rPr>
                <w:sz w:val="20"/>
                <w:szCs w:val="20"/>
              </w:rPr>
              <w:t>Не разрабатывалась.</w:t>
            </w:r>
          </w:p>
        </w:tc>
      </w:tr>
      <w:tr w:rsidR="00224B80" w:rsidRPr="00224B80" w14:paraId="79F72127"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7F3C50C" w14:textId="77777777" w:rsidR="00D8622E" w:rsidRPr="00224B80" w:rsidRDefault="00D8622E" w:rsidP="00D8622E">
            <w:pPr>
              <w:jc w:val="center"/>
              <w:rPr>
                <w:sz w:val="20"/>
                <w:szCs w:val="20"/>
              </w:rPr>
            </w:pPr>
            <w:r w:rsidRPr="00224B80">
              <w:rPr>
                <w:sz w:val="20"/>
                <w:szCs w:val="20"/>
              </w:rPr>
              <w:t>4</w:t>
            </w:r>
          </w:p>
        </w:tc>
        <w:tc>
          <w:tcPr>
            <w:tcW w:w="1498" w:type="pct"/>
            <w:tcBorders>
              <w:top w:val="single" w:sz="4" w:space="0" w:color="auto"/>
              <w:left w:val="single" w:sz="4" w:space="0" w:color="auto"/>
              <w:bottom w:val="single" w:sz="4" w:space="0" w:color="auto"/>
              <w:right w:val="single" w:sz="4" w:space="0" w:color="auto"/>
            </w:tcBorders>
            <w:vAlign w:val="center"/>
            <w:hideMark/>
          </w:tcPr>
          <w:p w14:paraId="7DDB26A3" w14:textId="77777777" w:rsidR="00D8622E" w:rsidRPr="00224B80" w:rsidRDefault="00D8622E" w:rsidP="00D8622E">
            <w:pPr>
              <w:jc w:val="center"/>
              <w:rPr>
                <w:sz w:val="20"/>
                <w:szCs w:val="20"/>
              </w:rPr>
            </w:pPr>
            <w:r w:rsidRPr="00224B80">
              <w:rPr>
                <w:sz w:val="20"/>
                <w:szCs w:val="20"/>
              </w:rPr>
              <w:t>Перспективные балансы тепловой мощности источников тепловой энергии и тепловой нагрузки</w:t>
            </w:r>
          </w:p>
        </w:tc>
        <w:tc>
          <w:tcPr>
            <w:tcW w:w="3070" w:type="pct"/>
            <w:tcBorders>
              <w:top w:val="single" w:sz="4" w:space="0" w:color="auto"/>
              <w:left w:val="single" w:sz="4" w:space="0" w:color="auto"/>
              <w:bottom w:val="single" w:sz="4" w:space="0" w:color="auto"/>
              <w:right w:val="single" w:sz="4" w:space="0" w:color="auto"/>
            </w:tcBorders>
            <w:vAlign w:val="center"/>
            <w:hideMark/>
          </w:tcPr>
          <w:p w14:paraId="5B662DC7" w14:textId="1A08D55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2A4AD176"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8BFCAA9" w14:textId="77777777" w:rsidR="00D8622E" w:rsidRPr="00224B80" w:rsidRDefault="00D8622E" w:rsidP="00D8622E">
            <w:pPr>
              <w:jc w:val="center"/>
              <w:rPr>
                <w:sz w:val="20"/>
                <w:szCs w:val="20"/>
              </w:rPr>
            </w:pPr>
            <w:r w:rsidRPr="00224B80">
              <w:rPr>
                <w:sz w:val="20"/>
                <w:szCs w:val="20"/>
              </w:rPr>
              <w:t>5</w:t>
            </w:r>
          </w:p>
        </w:tc>
        <w:tc>
          <w:tcPr>
            <w:tcW w:w="1498" w:type="pct"/>
            <w:tcBorders>
              <w:top w:val="single" w:sz="4" w:space="0" w:color="auto"/>
              <w:left w:val="single" w:sz="4" w:space="0" w:color="auto"/>
              <w:bottom w:val="single" w:sz="4" w:space="0" w:color="auto"/>
              <w:right w:val="single" w:sz="4" w:space="0" w:color="auto"/>
            </w:tcBorders>
            <w:vAlign w:val="center"/>
            <w:hideMark/>
          </w:tcPr>
          <w:p w14:paraId="10CE61AE" w14:textId="77777777" w:rsidR="00D8622E" w:rsidRPr="00224B80" w:rsidRDefault="00D8622E" w:rsidP="00D8622E">
            <w:pPr>
              <w:jc w:val="center"/>
              <w:rPr>
                <w:sz w:val="20"/>
                <w:szCs w:val="20"/>
              </w:rPr>
            </w:pPr>
            <w:r w:rsidRPr="00224B80">
              <w:rPr>
                <w:sz w:val="20"/>
                <w:szCs w:val="20"/>
              </w:rPr>
              <w:t>Мастер-план развития систем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58861119" w14:textId="33B12728"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0D43673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3526C7E" w14:textId="77777777" w:rsidR="00D8622E" w:rsidRPr="00224B80" w:rsidRDefault="00D8622E" w:rsidP="00D8622E">
            <w:pPr>
              <w:jc w:val="center"/>
              <w:rPr>
                <w:sz w:val="20"/>
                <w:szCs w:val="20"/>
              </w:rPr>
            </w:pPr>
            <w:r w:rsidRPr="00224B80">
              <w:rPr>
                <w:sz w:val="20"/>
                <w:szCs w:val="20"/>
              </w:rPr>
              <w:t>6</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C18E255" w14:textId="77777777" w:rsidR="00D8622E" w:rsidRPr="00224B80" w:rsidRDefault="00D8622E" w:rsidP="00D8622E">
            <w:pPr>
              <w:jc w:val="center"/>
              <w:rPr>
                <w:sz w:val="20"/>
                <w:szCs w:val="20"/>
              </w:rPr>
            </w:pPr>
            <w:r w:rsidRPr="00224B80">
              <w:rPr>
                <w:sz w:val="20"/>
                <w:szCs w:val="20"/>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1AFB870" w14:textId="31B5F56C"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29017AA9"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6DDAC014" w14:textId="77777777" w:rsidR="00D8622E" w:rsidRPr="00224B80" w:rsidRDefault="00D8622E" w:rsidP="00D8622E">
            <w:pPr>
              <w:jc w:val="center"/>
              <w:rPr>
                <w:sz w:val="20"/>
                <w:szCs w:val="20"/>
              </w:rPr>
            </w:pPr>
            <w:r w:rsidRPr="00224B80">
              <w:rPr>
                <w:sz w:val="20"/>
                <w:szCs w:val="20"/>
              </w:rPr>
              <w:t>7</w:t>
            </w:r>
          </w:p>
        </w:tc>
        <w:tc>
          <w:tcPr>
            <w:tcW w:w="1498" w:type="pct"/>
            <w:tcBorders>
              <w:top w:val="single" w:sz="4" w:space="0" w:color="auto"/>
              <w:left w:val="single" w:sz="4" w:space="0" w:color="auto"/>
              <w:bottom w:val="single" w:sz="4" w:space="0" w:color="auto"/>
              <w:right w:val="single" w:sz="4" w:space="0" w:color="auto"/>
            </w:tcBorders>
            <w:vAlign w:val="center"/>
            <w:hideMark/>
          </w:tcPr>
          <w:p w14:paraId="7C07B413" w14:textId="77777777" w:rsidR="00D8622E" w:rsidRPr="00224B80" w:rsidRDefault="00D8622E" w:rsidP="00D8622E">
            <w:pPr>
              <w:jc w:val="center"/>
              <w:rPr>
                <w:sz w:val="20"/>
                <w:szCs w:val="20"/>
              </w:rPr>
            </w:pPr>
            <w:r w:rsidRPr="00224B80">
              <w:rPr>
                <w:sz w:val="20"/>
                <w:szCs w:val="20"/>
              </w:rPr>
              <w:t>Предложения по строительству, реконструкции и техническому перевооружению источников тепловой энергии</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E9443FF" w14:textId="6D03A8D2" w:rsidR="00D8622E" w:rsidRPr="00224B80" w:rsidRDefault="00D8622E" w:rsidP="00D8622E">
            <w:pPr>
              <w:jc w:val="center"/>
              <w:rPr>
                <w:sz w:val="20"/>
                <w:szCs w:val="20"/>
              </w:rPr>
            </w:pPr>
            <w:r w:rsidRPr="00224B80">
              <w:rPr>
                <w:sz w:val="20"/>
                <w:szCs w:val="20"/>
              </w:rPr>
              <w:t xml:space="preserve">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w:t>
            </w:r>
            <w:r w:rsidRPr="00224B80">
              <w:rPr>
                <w:sz w:val="20"/>
                <w:szCs w:val="20"/>
              </w:rPr>
              <w:lastRenderedPageBreak/>
              <w:t>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68333DC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38CB63E3" w14:textId="77777777" w:rsidR="00D8622E" w:rsidRPr="00224B80" w:rsidRDefault="00D8622E" w:rsidP="00D8622E">
            <w:pPr>
              <w:jc w:val="center"/>
              <w:rPr>
                <w:sz w:val="20"/>
                <w:szCs w:val="20"/>
              </w:rPr>
            </w:pPr>
            <w:r w:rsidRPr="00224B80">
              <w:rPr>
                <w:sz w:val="20"/>
                <w:szCs w:val="20"/>
              </w:rPr>
              <w:lastRenderedPageBreak/>
              <w:t>8</w:t>
            </w:r>
          </w:p>
        </w:tc>
        <w:tc>
          <w:tcPr>
            <w:tcW w:w="1498" w:type="pct"/>
            <w:tcBorders>
              <w:top w:val="single" w:sz="4" w:space="0" w:color="auto"/>
              <w:left w:val="single" w:sz="4" w:space="0" w:color="auto"/>
              <w:bottom w:val="single" w:sz="4" w:space="0" w:color="auto"/>
              <w:right w:val="single" w:sz="4" w:space="0" w:color="auto"/>
            </w:tcBorders>
            <w:vAlign w:val="center"/>
            <w:hideMark/>
          </w:tcPr>
          <w:p w14:paraId="6DC3C1AC" w14:textId="77777777" w:rsidR="00D8622E" w:rsidRPr="00224B80" w:rsidRDefault="00D8622E" w:rsidP="00D8622E">
            <w:pPr>
              <w:jc w:val="center"/>
              <w:rPr>
                <w:sz w:val="20"/>
                <w:szCs w:val="20"/>
              </w:rPr>
            </w:pPr>
            <w:r w:rsidRPr="00224B80">
              <w:rPr>
                <w:sz w:val="20"/>
                <w:szCs w:val="20"/>
              </w:rPr>
              <w:t>Предложения по строительству и реконструкции тепловых сетей и сооружений на них</w:t>
            </w:r>
          </w:p>
        </w:tc>
        <w:tc>
          <w:tcPr>
            <w:tcW w:w="3070" w:type="pct"/>
            <w:tcBorders>
              <w:top w:val="single" w:sz="4" w:space="0" w:color="auto"/>
              <w:left w:val="single" w:sz="4" w:space="0" w:color="auto"/>
              <w:bottom w:val="single" w:sz="4" w:space="0" w:color="auto"/>
              <w:right w:val="single" w:sz="4" w:space="0" w:color="auto"/>
            </w:tcBorders>
            <w:vAlign w:val="center"/>
            <w:hideMark/>
          </w:tcPr>
          <w:p w14:paraId="09E9C4E5" w14:textId="36435C01"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038B9466"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0D54101" w14:textId="77777777" w:rsidR="00D8622E" w:rsidRPr="00224B80" w:rsidRDefault="00D8622E" w:rsidP="00D8622E">
            <w:pPr>
              <w:jc w:val="center"/>
              <w:rPr>
                <w:sz w:val="20"/>
                <w:szCs w:val="20"/>
              </w:rPr>
            </w:pPr>
            <w:r w:rsidRPr="00224B80">
              <w:rPr>
                <w:sz w:val="20"/>
                <w:szCs w:val="20"/>
              </w:rPr>
              <w:t>9</w:t>
            </w:r>
          </w:p>
        </w:tc>
        <w:tc>
          <w:tcPr>
            <w:tcW w:w="1498" w:type="pct"/>
            <w:tcBorders>
              <w:top w:val="single" w:sz="4" w:space="0" w:color="auto"/>
              <w:left w:val="single" w:sz="4" w:space="0" w:color="auto"/>
              <w:bottom w:val="single" w:sz="4" w:space="0" w:color="auto"/>
              <w:right w:val="single" w:sz="4" w:space="0" w:color="auto"/>
            </w:tcBorders>
            <w:vAlign w:val="center"/>
            <w:hideMark/>
          </w:tcPr>
          <w:p w14:paraId="602B6AB3" w14:textId="77777777" w:rsidR="00D8622E" w:rsidRPr="00224B80" w:rsidRDefault="00D8622E" w:rsidP="00D8622E">
            <w:pPr>
              <w:jc w:val="center"/>
              <w:rPr>
                <w:sz w:val="20"/>
                <w:szCs w:val="20"/>
              </w:rPr>
            </w:pPr>
            <w:r w:rsidRPr="00224B80">
              <w:rPr>
                <w:sz w:val="20"/>
                <w:szCs w:val="20"/>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CA93CBA" w14:textId="52C8A4A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127E0A6D"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CC8C507" w14:textId="77777777" w:rsidR="00D8622E" w:rsidRPr="00224B80" w:rsidRDefault="00D8622E" w:rsidP="00D8622E">
            <w:pPr>
              <w:jc w:val="center"/>
              <w:rPr>
                <w:sz w:val="20"/>
                <w:szCs w:val="20"/>
              </w:rPr>
            </w:pPr>
            <w:r w:rsidRPr="00224B80">
              <w:rPr>
                <w:sz w:val="20"/>
                <w:szCs w:val="20"/>
              </w:rPr>
              <w:t>10</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D3B6B51" w14:textId="77777777" w:rsidR="00D8622E" w:rsidRPr="00224B80" w:rsidRDefault="00D8622E" w:rsidP="00D8622E">
            <w:pPr>
              <w:jc w:val="center"/>
              <w:rPr>
                <w:sz w:val="20"/>
                <w:szCs w:val="20"/>
              </w:rPr>
            </w:pPr>
            <w:r w:rsidRPr="00224B80">
              <w:rPr>
                <w:sz w:val="20"/>
                <w:szCs w:val="20"/>
              </w:rPr>
              <w:t>Перспективные топливные балансы</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B90F118" w14:textId="22CE237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4D7E77F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0862AFDF" w14:textId="77777777" w:rsidR="00D8622E" w:rsidRPr="00224B80" w:rsidRDefault="00D8622E" w:rsidP="00D8622E">
            <w:pPr>
              <w:jc w:val="center"/>
              <w:rPr>
                <w:sz w:val="20"/>
                <w:szCs w:val="20"/>
              </w:rPr>
            </w:pPr>
            <w:r w:rsidRPr="00224B80">
              <w:rPr>
                <w:sz w:val="20"/>
                <w:szCs w:val="20"/>
              </w:rPr>
              <w:t>11</w:t>
            </w:r>
          </w:p>
        </w:tc>
        <w:tc>
          <w:tcPr>
            <w:tcW w:w="1498" w:type="pct"/>
            <w:tcBorders>
              <w:top w:val="single" w:sz="4" w:space="0" w:color="auto"/>
              <w:left w:val="single" w:sz="4" w:space="0" w:color="auto"/>
              <w:bottom w:val="single" w:sz="4" w:space="0" w:color="auto"/>
              <w:right w:val="single" w:sz="4" w:space="0" w:color="auto"/>
            </w:tcBorders>
            <w:vAlign w:val="center"/>
            <w:hideMark/>
          </w:tcPr>
          <w:p w14:paraId="4D01C14C" w14:textId="77777777" w:rsidR="00D8622E" w:rsidRPr="00224B80" w:rsidRDefault="00D8622E" w:rsidP="00D8622E">
            <w:pPr>
              <w:jc w:val="center"/>
              <w:rPr>
                <w:sz w:val="20"/>
                <w:szCs w:val="20"/>
              </w:rPr>
            </w:pPr>
            <w:r w:rsidRPr="00224B80">
              <w:rPr>
                <w:sz w:val="20"/>
                <w:szCs w:val="20"/>
              </w:rPr>
              <w:t>Оценка надежности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57615ECB" w14:textId="2F0311EC"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553E4E0B"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07CC75D4" w14:textId="77777777" w:rsidR="00D8622E" w:rsidRPr="00224B80" w:rsidRDefault="00D8622E" w:rsidP="00D8622E">
            <w:pPr>
              <w:jc w:val="center"/>
              <w:rPr>
                <w:sz w:val="20"/>
                <w:szCs w:val="20"/>
              </w:rPr>
            </w:pPr>
            <w:r w:rsidRPr="00224B80">
              <w:rPr>
                <w:sz w:val="20"/>
                <w:szCs w:val="20"/>
              </w:rPr>
              <w:t>12</w:t>
            </w:r>
          </w:p>
        </w:tc>
        <w:tc>
          <w:tcPr>
            <w:tcW w:w="1498" w:type="pct"/>
            <w:tcBorders>
              <w:top w:val="single" w:sz="4" w:space="0" w:color="auto"/>
              <w:left w:val="single" w:sz="4" w:space="0" w:color="auto"/>
              <w:bottom w:val="single" w:sz="4" w:space="0" w:color="auto"/>
              <w:right w:val="single" w:sz="4" w:space="0" w:color="auto"/>
            </w:tcBorders>
            <w:vAlign w:val="center"/>
            <w:hideMark/>
          </w:tcPr>
          <w:p w14:paraId="49D1039B" w14:textId="77777777" w:rsidR="00D8622E" w:rsidRPr="00224B80" w:rsidRDefault="00D8622E" w:rsidP="00D8622E">
            <w:pPr>
              <w:jc w:val="center"/>
              <w:rPr>
                <w:sz w:val="20"/>
                <w:szCs w:val="20"/>
              </w:rPr>
            </w:pPr>
            <w:r w:rsidRPr="00224B80">
              <w:rPr>
                <w:sz w:val="20"/>
                <w:szCs w:val="20"/>
              </w:rPr>
              <w:t>Обоснование инвестиций в строительство, реконструкцию и техническое перевооружение</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28436FC" w14:textId="7C791318"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1A591A68"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5244D66F" w14:textId="77777777" w:rsidR="00D8622E" w:rsidRPr="00224B80" w:rsidRDefault="00D8622E" w:rsidP="00D8622E">
            <w:pPr>
              <w:jc w:val="center"/>
              <w:rPr>
                <w:sz w:val="20"/>
                <w:szCs w:val="20"/>
              </w:rPr>
            </w:pPr>
            <w:r w:rsidRPr="00224B80">
              <w:rPr>
                <w:sz w:val="20"/>
                <w:szCs w:val="20"/>
              </w:rPr>
              <w:t>13</w:t>
            </w:r>
          </w:p>
        </w:tc>
        <w:tc>
          <w:tcPr>
            <w:tcW w:w="1498" w:type="pct"/>
            <w:tcBorders>
              <w:top w:val="single" w:sz="4" w:space="0" w:color="auto"/>
              <w:left w:val="single" w:sz="4" w:space="0" w:color="auto"/>
              <w:bottom w:val="single" w:sz="4" w:space="0" w:color="auto"/>
              <w:right w:val="single" w:sz="4" w:space="0" w:color="auto"/>
            </w:tcBorders>
            <w:vAlign w:val="center"/>
            <w:hideMark/>
          </w:tcPr>
          <w:p w14:paraId="35E34361" w14:textId="77777777" w:rsidR="00D8622E" w:rsidRPr="00224B80" w:rsidRDefault="00D8622E" w:rsidP="00D8622E">
            <w:pPr>
              <w:jc w:val="center"/>
              <w:rPr>
                <w:sz w:val="20"/>
                <w:szCs w:val="20"/>
              </w:rPr>
            </w:pPr>
            <w:r w:rsidRPr="00224B80">
              <w:rPr>
                <w:sz w:val="20"/>
                <w:szCs w:val="20"/>
              </w:rPr>
              <w:t xml:space="preserve">Индикаторы развития систем теплоснабжения </w:t>
            </w:r>
          </w:p>
        </w:tc>
        <w:tc>
          <w:tcPr>
            <w:tcW w:w="3070" w:type="pct"/>
            <w:tcBorders>
              <w:top w:val="single" w:sz="4" w:space="0" w:color="auto"/>
              <w:left w:val="single" w:sz="4" w:space="0" w:color="auto"/>
              <w:bottom w:val="single" w:sz="4" w:space="0" w:color="auto"/>
              <w:right w:val="single" w:sz="4" w:space="0" w:color="auto"/>
            </w:tcBorders>
            <w:vAlign w:val="center"/>
            <w:hideMark/>
          </w:tcPr>
          <w:p w14:paraId="6A9CBF05" w14:textId="2F65EEEF"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61102958"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6756B75C" w14:textId="77777777" w:rsidR="00D8622E" w:rsidRPr="00224B80" w:rsidRDefault="00D8622E" w:rsidP="00D8622E">
            <w:pPr>
              <w:jc w:val="center"/>
              <w:rPr>
                <w:sz w:val="20"/>
                <w:szCs w:val="20"/>
              </w:rPr>
            </w:pPr>
            <w:r w:rsidRPr="00224B80">
              <w:rPr>
                <w:sz w:val="20"/>
                <w:szCs w:val="20"/>
              </w:rPr>
              <w:lastRenderedPageBreak/>
              <w:t>14</w:t>
            </w:r>
          </w:p>
        </w:tc>
        <w:tc>
          <w:tcPr>
            <w:tcW w:w="1498" w:type="pct"/>
            <w:tcBorders>
              <w:top w:val="single" w:sz="4" w:space="0" w:color="auto"/>
              <w:left w:val="single" w:sz="4" w:space="0" w:color="auto"/>
              <w:bottom w:val="single" w:sz="4" w:space="0" w:color="auto"/>
              <w:right w:val="single" w:sz="4" w:space="0" w:color="auto"/>
            </w:tcBorders>
            <w:vAlign w:val="center"/>
            <w:hideMark/>
          </w:tcPr>
          <w:p w14:paraId="04C52B61" w14:textId="77777777" w:rsidR="00D8622E" w:rsidRPr="00224B80" w:rsidRDefault="00D8622E" w:rsidP="00D8622E">
            <w:pPr>
              <w:jc w:val="center"/>
              <w:rPr>
                <w:sz w:val="20"/>
                <w:szCs w:val="20"/>
              </w:rPr>
            </w:pPr>
            <w:r w:rsidRPr="00224B80">
              <w:rPr>
                <w:sz w:val="20"/>
                <w:szCs w:val="20"/>
              </w:rPr>
              <w:t>Ценовые (тарифные) последствия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1B1DCB62" w14:textId="3DAB987E"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0BA7C7D2"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440EFE65" w14:textId="77777777" w:rsidR="00D8622E" w:rsidRPr="00224B80" w:rsidRDefault="00D8622E" w:rsidP="00D8622E">
            <w:pPr>
              <w:jc w:val="center"/>
              <w:rPr>
                <w:sz w:val="20"/>
                <w:szCs w:val="20"/>
              </w:rPr>
            </w:pPr>
            <w:r w:rsidRPr="00224B80">
              <w:rPr>
                <w:sz w:val="20"/>
                <w:szCs w:val="20"/>
              </w:rPr>
              <w:t>15</w:t>
            </w:r>
          </w:p>
        </w:tc>
        <w:tc>
          <w:tcPr>
            <w:tcW w:w="1498" w:type="pct"/>
            <w:tcBorders>
              <w:top w:val="single" w:sz="4" w:space="0" w:color="auto"/>
              <w:left w:val="single" w:sz="4" w:space="0" w:color="auto"/>
              <w:bottom w:val="single" w:sz="4" w:space="0" w:color="auto"/>
              <w:right w:val="single" w:sz="4" w:space="0" w:color="auto"/>
            </w:tcBorders>
            <w:vAlign w:val="center"/>
            <w:hideMark/>
          </w:tcPr>
          <w:p w14:paraId="0E4231FA" w14:textId="77777777" w:rsidR="00D8622E" w:rsidRPr="00224B80" w:rsidRDefault="00D8622E" w:rsidP="00D8622E">
            <w:pPr>
              <w:jc w:val="center"/>
              <w:rPr>
                <w:sz w:val="20"/>
                <w:szCs w:val="20"/>
              </w:rPr>
            </w:pPr>
            <w:r w:rsidRPr="00224B80">
              <w:rPr>
                <w:sz w:val="20"/>
                <w:szCs w:val="20"/>
              </w:rPr>
              <w:t>Реестр единых теплоснабжающих организаций</w:t>
            </w:r>
          </w:p>
        </w:tc>
        <w:tc>
          <w:tcPr>
            <w:tcW w:w="3070" w:type="pct"/>
            <w:tcBorders>
              <w:top w:val="single" w:sz="4" w:space="0" w:color="auto"/>
              <w:left w:val="single" w:sz="4" w:space="0" w:color="auto"/>
              <w:bottom w:val="single" w:sz="4" w:space="0" w:color="auto"/>
              <w:right w:val="single" w:sz="4" w:space="0" w:color="auto"/>
            </w:tcBorders>
            <w:vAlign w:val="center"/>
            <w:hideMark/>
          </w:tcPr>
          <w:p w14:paraId="1C83E9A9" w14:textId="2D73EA50"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16182565"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3EA98B72" w14:textId="77777777" w:rsidR="00D8622E" w:rsidRPr="00224B80" w:rsidRDefault="00D8622E" w:rsidP="00D8622E">
            <w:pPr>
              <w:jc w:val="center"/>
              <w:rPr>
                <w:sz w:val="20"/>
                <w:szCs w:val="20"/>
              </w:rPr>
            </w:pPr>
            <w:r w:rsidRPr="00224B80">
              <w:rPr>
                <w:sz w:val="20"/>
                <w:szCs w:val="20"/>
              </w:rPr>
              <w:t>16</w:t>
            </w:r>
          </w:p>
        </w:tc>
        <w:tc>
          <w:tcPr>
            <w:tcW w:w="1498" w:type="pct"/>
            <w:tcBorders>
              <w:top w:val="single" w:sz="4" w:space="0" w:color="auto"/>
              <w:left w:val="single" w:sz="4" w:space="0" w:color="auto"/>
              <w:bottom w:val="single" w:sz="4" w:space="0" w:color="auto"/>
              <w:right w:val="single" w:sz="4" w:space="0" w:color="auto"/>
            </w:tcBorders>
            <w:vAlign w:val="center"/>
            <w:hideMark/>
          </w:tcPr>
          <w:p w14:paraId="09576B2F" w14:textId="77777777" w:rsidR="00D8622E" w:rsidRPr="00224B80" w:rsidRDefault="00D8622E" w:rsidP="00D8622E">
            <w:pPr>
              <w:jc w:val="center"/>
              <w:rPr>
                <w:sz w:val="20"/>
                <w:szCs w:val="20"/>
              </w:rPr>
            </w:pPr>
            <w:r w:rsidRPr="00224B80">
              <w:rPr>
                <w:sz w:val="20"/>
                <w:szCs w:val="20"/>
              </w:rPr>
              <w:t>Реестр мероприятий схемы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79B7AA96" w14:textId="7B92F50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7C63D642"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375F528F" w14:textId="347C5B08" w:rsidR="00D8622E" w:rsidRPr="00224B80" w:rsidRDefault="00D8622E" w:rsidP="00D8622E">
            <w:pPr>
              <w:jc w:val="center"/>
              <w:rPr>
                <w:sz w:val="20"/>
                <w:szCs w:val="20"/>
              </w:rPr>
            </w:pPr>
            <w:r w:rsidRPr="00224B80">
              <w:rPr>
                <w:sz w:val="20"/>
                <w:szCs w:val="20"/>
              </w:rPr>
              <w:t>17</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EEEFAA2" w14:textId="77777777" w:rsidR="00D8622E" w:rsidRPr="00224B80" w:rsidRDefault="00D8622E" w:rsidP="00D8622E">
            <w:pPr>
              <w:jc w:val="center"/>
              <w:rPr>
                <w:sz w:val="20"/>
                <w:szCs w:val="20"/>
              </w:rPr>
            </w:pPr>
            <w:r w:rsidRPr="00224B80">
              <w:rPr>
                <w:sz w:val="20"/>
                <w:szCs w:val="20"/>
              </w:rPr>
              <w:t>Замечания и предложения к проекту схемы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11120C05" w14:textId="61BA5B19"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r w:rsidR="00224B80" w:rsidRPr="00224B80" w14:paraId="43CC5F23" w14:textId="77777777" w:rsidTr="00C1400C">
        <w:trPr>
          <w:jc w:val="center"/>
        </w:trPr>
        <w:tc>
          <w:tcPr>
            <w:tcW w:w="432" w:type="pct"/>
            <w:tcBorders>
              <w:top w:val="single" w:sz="4" w:space="0" w:color="auto"/>
              <w:left w:val="single" w:sz="4" w:space="0" w:color="auto"/>
              <w:bottom w:val="single" w:sz="4" w:space="0" w:color="auto"/>
              <w:right w:val="single" w:sz="4" w:space="0" w:color="auto"/>
            </w:tcBorders>
            <w:vAlign w:val="center"/>
            <w:hideMark/>
          </w:tcPr>
          <w:p w14:paraId="1D1F95E5" w14:textId="6CD8D756" w:rsidR="00D8622E" w:rsidRPr="00224B80" w:rsidRDefault="00D8622E" w:rsidP="00D8622E">
            <w:pPr>
              <w:jc w:val="center"/>
              <w:rPr>
                <w:sz w:val="20"/>
                <w:szCs w:val="20"/>
              </w:rPr>
            </w:pPr>
            <w:r w:rsidRPr="00224B80">
              <w:rPr>
                <w:sz w:val="20"/>
                <w:szCs w:val="20"/>
              </w:rPr>
              <w:t>18</w:t>
            </w:r>
          </w:p>
        </w:tc>
        <w:tc>
          <w:tcPr>
            <w:tcW w:w="1498" w:type="pct"/>
            <w:tcBorders>
              <w:top w:val="single" w:sz="4" w:space="0" w:color="auto"/>
              <w:left w:val="single" w:sz="4" w:space="0" w:color="auto"/>
              <w:bottom w:val="single" w:sz="4" w:space="0" w:color="auto"/>
              <w:right w:val="single" w:sz="4" w:space="0" w:color="auto"/>
            </w:tcBorders>
            <w:vAlign w:val="center"/>
            <w:hideMark/>
          </w:tcPr>
          <w:p w14:paraId="5FC625AA" w14:textId="77777777" w:rsidR="00D8622E" w:rsidRPr="00224B80" w:rsidRDefault="00D8622E" w:rsidP="00D8622E">
            <w:pPr>
              <w:jc w:val="center"/>
              <w:rPr>
                <w:sz w:val="20"/>
                <w:szCs w:val="20"/>
              </w:rPr>
            </w:pPr>
            <w:r w:rsidRPr="00224B80">
              <w:rPr>
                <w:sz w:val="20"/>
                <w:szCs w:val="20"/>
              </w:rPr>
              <w:t>Сводный том изменений, выполненных в доработанной и (или) актуализированной схемы теплоснабжения</w:t>
            </w:r>
          </w:p>
        </w:tc>
        <w:tc>
          <w:tcPr>
            <w:tcW w:w="3070" w:type="pct"/>
            <w:tcBorders>
              <w:top w:val="single" w:sz="4" w:space="0" w:color="auto"/>
              <w:left w:val="single" w:sz="4" w:space="0" w:color="auto"/>
              <w:bottom w:val="single" w:sz="4" w:space="0" w:color="auto"/>
              <w:right w:val="single" w:sz="4" w:space="0" w:color="auto"/>
            </w:tcBorders>
            <w:vAlign w:val="center"/>
            <w:hideMark/>
          </w:tcPr>
          <w:p w14:paraId="4F9FE2CB" w14:textId="1E5BA27C" w:rsidR="00D8622E" w:rsidRPr="00224B80" w:rsidRDefault="00D8622E" w:rsidP="00D8622E">
            <w:pPr>
              <w:jc w:val="center"/>
              <w:rPr>
                <w:sz w:val="20"/>
                <w:szCs w:val="20"/>
              </w:rPr>
            </w:pPr>
            <w:r w:rsidRPr="00224B80">
              <w:rPr>
                <w:sz w:val="20"/>
                <w:szCs w:val="20"/>
              </w:rPr>
              <w:t>Глава разработана в соответствии с действующей редакцией Постановления Правительства РФ от 22.02.2012 № 154 «О требованиях к схемам теплоснабжения, порядку их разработки и утверждения» (в редакции Постановлений Правительства РФ от 07.10.2014 № 1016, от 18.07.2016 № 208, от 27.07.2016 № 229, от 12.07.2016 № 666, от 07.04.2018 № 405, от 16.07.2019 № 276, от 18.03.2025 №326) и Методическими указаниями (утв. Приказом Минэнерго России от 05.07.2019 № 212 «Об утверждении Методических указаний по разработке схем теплоснабжения»).</w:t>
            </w:r>
          </w:p>
        </w:tc>
      </w:tr>
    </w:tbl>
    <w:p w14:paraId="126A8FF1" w14:textId="59D89844" w:rsidR="00C1400C" w:rsidRPr="00224B80" w:rsidRDefault="00C1400C" w:rsidP="00B12D8F">
      <w:pPr>
        <w:pStyle w:val="21"/>
        <w:rPr>
          <w:rFonts w:eastAsiaTheme="majorEastAsia"/>
        </w:rPr>
      </w:pPr>
      <w:bookmarkStart w:id="639" w:name="_Toc160790067"/>
      <w:bookmarkStart w:id="640" w:name="_Toc206146472"/>
      <w:bookmarkStart w:id="641" w:name="_Hlk160566224"/>
      <w:bookmarkEnd w:id="638"/>
      <w:r w:rsidRPr="00224B80">
        <w:t>1</w:t>
      </w:r>
      <w:r w:rsidR="007C5212" w:rsidRPr="00224B80">
        <w:t>8</w:t>
      </w:r>
      <w:r w:rsidRPr="00224B80">
        <w:t>.2 Сведения о том, какие мероприятия из утвержденной схемы теплоснабжения были выполнены за период, прошедший с даты утверждения схемы теплоснабжения</w:t>
      </w:r>
      <w:bookmarkEnd w:id="639"/>
      <w:bookmarkEnd w:id="640"/>
    </w:p>
    <w:p w14:paraId="12625EEA" w14:textId="5B00478F" w:rsidR="00BE01A1" w:rsidRPr="00224B80" w:rsidRDefault="00C1400C" w:rsidP="00C1400C">
      <w:pPr>
        <w:ind w:firstLine="567"/>
      </w:pPr>
      <w:r w:rsidRPr="00224B80">
        <w:t>Сведени</w:t>
      </w:r>
      <w:r w:rsidR="002753AF" w:rsidRPr="00224B80">
        <w:t>я</w:t>
      </w:r>
      <w:r w:rsidRPr="00224B80">
        <w:t xml:space="preserve"> отсутствуют.</w:t>
      </w:r>
      <w:bookmarkEnd w:id="641"/>
    </w:p>
    <w:p w14:paraId="283CEB0E" w14:textId="5C3CD9D0" w:rsidR="00E5411C" w:rsidRPr="00224B80" w:rsidRDefault="00E5411C" w:rsidP="0006129B">
      <w:pPr>
        <w:ind w:firstLine="567"/>
        <w:sectPr w:rsidR="00E5411C" w:rsidRPr="00224B80" w:rsidSect="00EE060C">
          <w:pgSz w:w="11904" w:h="16838"/>
          <w:pgMar w:top="1134" w:right="851" w:bottom="1134" w:left="1134" w:header="720" w:footer="720" w:gutter="0"/>
          <w:cols w:space="720"/>
          <w:noEndnote/>
          <w:docGrid w:linePitch="326"/>
        </w:sectPr>
      </w:pPr>
    </w:p>
    <w:p w14:paraId="22FF99DC" w14:textId="77777777" w:rsidR="00EF3583" w:rsidRPr="00224B80" w:rsidRDefault="00EF3583" w:rsidP="00EF3583">
      <w:pPr>
        <w:pStyle w:val="1"/>
        <w:rPr>
          <w:rStyle w:val="ed"/>
        </w:rPr>
      </w:pPr>
      <w:bookmarkStart w:id="642" w:name="_Toc192850697"/>
      <w:bookmarkStart w:id="643" w:name="_Toc194316648"/>
      <w:bookmarkStart w:id="644" w:name="_Toc206146473"/>
      <w:bookmarkStart w:id="645" w:name="_Toc129439072"/>
      <w:bookmarkStart w:id="646" w:name="_Hlk192867371"/>
      <w:bookmarkStart w:id="647" w:name="_Toc141885059"/>
      <w:bookmarkStart w:id="648" w:name="_Toc142553621"/>
      <w:bookmarkStart w:id="649" w:name="_Toc151552344"/>
      <w:bookmarkStart w:id="650" w:name="_Toc158278822"/>
      <w:r w:rsidRPr="00224B80">
        <w:rPr>
          <w:rStyle w:val="ed"/>
        </w:rPr>
        <w:lastRenderedPageBreak/>
        <w:t>ГЛАВА 19 Порядок (план) действий по ликвидации последствий аварийных ситуаций в сфере теплоснабжения (в том числе с применением электронного моделирования аварийных ситуаций)</w:t>
      </w:r>
      <w:bookmarkEnd w:id="642"/>
      <w:bookmarkEnd w:id="643"/>
      <w:bookmarkEnd w:id="644"/>
    </w:p>
    <w:p w14:paraId="42BE414C" w14:textId="77777777" w:rsidR="00EF3583" w:rsidRPr="00224B80" w:rsidRDefault="00EF3583" w:rsidP="00EF3583">
      <w:pPr>
        <w:pStyle w:val="Affa"/>
        <w:rPr>
          <w:rFonts w:eastAsia="TimesNewRomanPSMT"/>
        </w:rPr>
      </w:pPr>
      <w:r w:rsidRPr="00224B80">
        <w:rPr>
          <w:rFonts w:eastAsia="TimesNewRomanPSMT"/>
        </w:rPr>
        <w:t xml:space="preserve">План действий по ликвидации последствий аварийных ситуаций в системах теплоснабжения с учетом взаимодействия тепло-, электро-, водоснабжающих организаций, потребителей тепловой энергии и служб жилищно- коммунального хозяйства (далее - План) разработан в целях координации деятельности администрации поселения, управляющих компаний и ресурсоснабжающих организаций, при решении вопросов, связанных с ликвидацией аварийных ситуаций на системах теплоснабжения с применением электронного моделирования аварийных ситуаций. </w:t>
      </w:r>
    </w:p>
    <w:p w14:paraId="17DBD92D" w14:textId="77777777" w:rsidR="00EF3583" w:rsidRPr="00224B80" w:rsidRDefault="00EF3583" w:rsidP="00EF3583">
      <w:pPr>
        <w:pStyle w:val="Affa"/>
        <w:rPr>
          <w:rFonts w:eastAsia="TimesNewRomanPSMT"/>
        </w:rPr>
      </w:pPr>
      <w:r w:rsidRPr="00224B80">
        <w:rPr>
          <w:rFonts w:eastAsia="TimesNewRomanPSMT"/>
        </w:rPr>
        <w:t xml:space="preserve">Основной задачей администрации поселения, организаций жилищно - коммунального и топливно - энергетического хозяйства является обеспечение устойчивого тепло-, водо-, электроснабжения потребителей, поддержание необходимых параметров энергоносителей и обеспечение нормативного температурного режима в зданиях и сооружениях с учетом их назначения и платежной дисциплины энергопотребления. </w:t>
      </w:r>
    </w:p>
    <w:p w14:paraId="682761A5" w14:textId="77777777" w:rsidR="00EF3583" w:rsidRPr="00224B80" w:rsidRDefault="00EF3583" w:rsidP="00EF3583">
      <w:pPr>
        <w:pStyle w:val="21"/>
      </w:pPr>
      <w:bookmarkStart w:id="651" w:name="_Toc192657497"/>
      <w:bookmarkStart w:id="652" w:name="_Toc192850698"/>
      <w:bookmarkStart w:id="653" w:name="_Toc194316649"/>
      <w:bookmarkStart w:id="654" w:name="_Toc206146474"/>
      <w:r w:rsidRPr="00224B80">
        <w:t>19.1. Сценарии наиболее вероятных аварий и наиболее опасных по последствиям аварий, а также источники (места) их возникновения</w:t>
      </w:r>
      <w:bookmarkEnd w:id="651"/>
      <w:bookmarkEnd w:id="652"/>
      <w:bookmarkEnd w:id="653"/>
      <w:bookmarkEnd w:id="654"/>
    </w:p>
    <w:p w14:paraId="49D9F006" w14:textId="77777777" w:rsidR="00EF3583" w:rsidRPr="00224B80" w:rsidRDefault="00EF3583" w:rsidP="00EF3583">
      <w:pPr>
        <w:ind w:firstLine="567"/>
        <w:rPr>
          <w:shd w:val="clear" w:color="auto" w:fill="FFFFFF"/>
        </w:rPr>
      </w:pPr>
      <w:r w:rsidRPr="00224B80">
        <w:rPr>
          <w:shd w:val="clear" w:color="auto" w:fill="FFFFFF"/>
        </w:rPr>
        <w:t>В соответствии с п. 4.2 4.2</w:t>
      </w:r>
      <w:r w:rsidRPr="00224B80">
        <w:t xml:space="preserve"> </w:t>
      </w:r>
      <w:r w:rsidRPr="00224B80">
        <w:rPr>
          <w:shd w:val="clear" w:color="auto" w:fill="FFFFFF"/>
        </w:rPr>
        <w:t>СП 124.13330.2012 «Тепловые сети. Актуализированная редакция СНиП 41-02-2003» потребители теплоты по надежности теплоснабжения делятся на три категории:</w:t>
      </w:r>
    </w:p>
    <w:p w14:paraId="48DA0466" w14:textId="77777777" w:rsidR="00EF3583" w:rsidRPr="00224B80" w:rsidRDefault="00EF3583" w:rsidP="00EF3583">
      <w:pPr>
        <w:ind w:firstLine="567"/>
        <w:rPr>
          <w:shd w:val="clear" w:color="auto" w:fill="FFFFFF"/>
        </w:rPr>
      </w:pPr>
      <w:r w:rsidRPr="00224B80">
        <w:rPr>
          <w:i/>
          <w:shd w:val="clear" w:color="auto" w:fill="FFFFFF"/>
        </w:rPr>
        <w:t>Первая категория</w:t>
      </w:r>
      <w:r w:rsidRPr="00224B80">
        <w:rPr>
          <w:shd w:val="clear" w:color="auto" w:fill="FFFFFF"/>
        </w:rPr>
        <w:t xml:space="preserve">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14:paraId="6EE79E4F" w14:textId="77777777" w:rsidR="00EF3583" w:rsidRPr="00224B80" w:rsidRDefault="00EF3583" w:rsidP="00EF3583">
      <w:pPr>
        <w:ind w:firstLine="567"/>
        <w:rPr>
          <w:shd w:val="clear" w:color="auto" w:fill="FFFFFF"/>
        </w:rPr>
      </w:pPr>
      <w:r w:rsidRPr="00224B80">
        <w:rPr>
          <w:b/>
          <w:shd w:val="clear" w:color="auto" w:fill="FFFFFF"/>
        </w:rPr>
        <w:t>Вторая категория</w:t>
      </w:r>
      <w:r w:rsidRPr="00224B80">
        <w:rPr>
          <w:shd w:val="clear" w:color="auto" w:fill="FFFFFF"/>
        </w:rPr>
        <w:t xml:space="preserve"> - потребители, допускающие снижение температуры в отапливаемых помещениях на период ликвидации аварии, но не более 54 ч:</w:t>
      </w:r>
    </w:p>
    <w:p w14:paraId="46B1340F" w14:textId="77777777" w:rsidR="00EF3583" w:rsidRPr="00224B80" w:rsidRDefault="00EF3583" w:rsidP="00EF3583">
      <w:pPr>
        <w:numPr>
          <w:ilvl w:val="0"/>
          <w:numId w:val="14"/>
        </w:numPr>
        <w:rPr>
          <w:shd w:val="clear" w:color="auto" w:fill="FFFFFF"/>
        </w:rPr>
      </w:pPr>
      <w:r w:rsidRPr="00224B80">
        <w:rPr>
          <w:shd w:val="clear" w:color="auto" w:fill="FFFFFF"/>
        </w:rPr>
        <w:t>жилые и общественные здания до 12 °С;</w:t>
      </w:r>
    </w:p>
    <w:p w14:paraId="17270AEE" w14:textId="77777777" w:rsidR="00EF3583" w:rsidRPr="00224B80" w:rsidRDefault="00EF3583" w:rsidP="00EF3583">
      <w:pPr>
        <w:numPr>
          <w:ilvl w:val="0"/>
          <w:numId w:val="14"/>
        </w:numPr>
        <w:rPr>
          <w:shd w:val="clear" w:color="auto" w:fill="FFFFFF"/>
        </w:rPr>
      </w:pPr>
      <w:r w:rsidRPr="00224B80">
        <w:rPr>
          <w:shd w:val="clear" w:color="auto" w:fill="FFFFFF"/>
        </w:rPr>
        <w:t>промышленные здания до 8 °С.</w:t>
      </w:r>
    </w:p>
    <w:p w14:paraId="4FDAFA04" w14:textId="77777777" w:rsidR="00EF3583" w:rsidRPr="00224B80" w:rsidRDefault="00EF3583" w:rsidP="00EF3583">
      <w:pPr>
        <w:ind w:firstLine="567"/>
        <w:rPr>
          <w:shd w:val="clear" w:color="auto" w:fill="FFFFFF"/>
        </w:rPr>
      </w:pPr>
      <w:r w:rsidRPr="00224B80">
        <w:rPr>
          <w:b/>
          <w:shd w:val="clear" w:color="auto" w:fill="FFFFFF"/>
        </w:rPr>
        <w:t>Третья категория</w:t>
      </w:r>
      <w:r w:rsidRPr="00224B80">
        <w:rPr>
          <w:shd w:val="clear" w:color="auto" w:fill="FFFFFF"/>
        </w:rPr>
        <w:t xml:space="preserve"> - остальные потребители.</w:t>
      </w:r>
    </w:p>
    <w:p w14:paraId="1EB65614" w14:textId="77777777" w:rsidR="00EF3583" w:rsidRPr="00224B80" w:rsidRDefault="00EF3583" w:rsidP="00EF3583">
      <w:pPr>
        <w:ind w:firstLine="567"/>
      </w:pPr>
    </w:p>
    <w:p w14:paraId="541102F3" w14:textId="77777777" w:rsidR="00EF3583" w:rsidRPr="00224B80" w:rsidRDefault="00EF3583" w:rsidP="00EF3583">
      <w:pPr>
        <w:ind w:firstLine="567"/>
      </w:pPr>
      <w:r w:rsidRPr="00224B80">
        <w:t xml:space="preserve">Согласно Постановлению Правительства РФ от 06.05.2011 N 354 «О предоставлении коммунальных услуг…», в жилых помещениях в нормативная температура воздуха должна составлять не ниже +18 °С. Допустимая продолжительность перерыва отопления: </w:t>
      </w:r>
    </w:p>
    <w:p w14:paraId="2BAAFB45" w14:textId="77777777" w:rsidR="00EF3583" w:rsidRPr="00224B80" w:rsidRDefault="00EF3583" w:rsidP="00EF3583">
      <w:pPr>
        <w:ind w:firstLine="567"/>
      </w:pPr>
      <w:r w:rsidRPr="00224B80">
        <w:t>− не более 24 часов (суммарно) в течение 1 месяца;</w:t>
      </w:r>
    </w:p>
    <w:p w14:paraId="59765B7C" w14:textId="77777777" w:rsidR="00EF3583" w:rsidRPr="00224B80" w:rsidRDefault="00EF3583" w:rsidP="00EF3583">
      <w:pPr>
        <w:ind w:firstLine="567"/>
      </w:pPr>
      <w:r w:rsidRPr="00224B80">
        <w:t>− не более 16 часов единовременно – при температуре воздуха в жилых помещениях от +12 °С до нормативной температуры;</w:t>
      </w:r>
    </w:p>
    <w:p w14:paraId="2CA08096" w14:textId="77777777" w:rsidR="00EF3583" w:rsidRPr="00224B80" w:rsidRDefault="00EF3583" w:rsidP="00EF3583">
      <w:pPr>
        <w:ind w:firstLine="567"/>
      </w:pPr>
      <w:r w:rsidRPr="00224B80">
        <w:t>− не более 8 часов единовременно – при температуре воздуха в жилых помещениях от +10 °С до +12 °С;</w:t>
      </w:r>
    </w:p>
    <w:p w14:paraId="2471BA7C" w14:textId="77777777" w:rsidR="00EF3583" w:rsidRPr="00224B80" w:rsidRDefault="00EF3583" w:rsidP="00EF3583">
      <w:pPr>
        <w:ind w:firstLine="567"/>
      </w:pPr>
      <w:r w:rsidRPr="00224B80">
        <w:t xml:space="preserve">− не более 4 часов единовременно – при температуре воздуха в жилых помещениях от +8 °С до +10 °С. </w:t>
      </w:r>
    </w:p>
    <w:p w14:paraId="3A0BDF2B" w14:textId="77777777" w:rsidR="00EF3583" w:rsidRPr="00224B80" w:rsidRDefault="00EF3583" w:rsidP="00EF3583">
      <w:pPr>
        <w:ind w:firstLine="567"/>
      </w:pPr>
      <w:r w:rsidRPr="00224B80">
        <w:t>Согласно СП 124.13330.2012 «Тепловые сети», на период ликвидации аварии не допускается снижение температуры в отапливаемых помещениях жилых и общественных зданий второй категории ниже +12 °С, промышленных зданий ниже +8 °С. Сведения о допустимом снижении при расчетной температуре наружного воздуха приведено в таблице ниже.</w:t>
      </w:r>
    </w:p>
    <w:p w14:paraId="747D5055" w14:textId="77777777" w:rsidR="00EF3583" w:rsidRDefault="00EF3583" w:rsidP="00EF3583">
      <w:pPr>
        <w:ind w:firstLine="567"/>
      </w:pPr>
    </w:p>
    <w:p w14:paraId="690B428B" w14:textId="77777777" w:rsidR="00224B80" w:rsidRDefault="00224B80" w:rsidP="00EF3583">
      <w:pPr>
        <w:ind w:firstLine="567"/>
      </w:pPr>
    </w:p>
    <w:p w14:paraId="7FBD45C3" w14:textId="77777777" w:rsidR="00224B80" w:rsidRDefault="00224B80" w:rsidP="00EF3583">
      <w:pPr>
        <w:ind w:firstLine="567"/>
      </w:pPr>
    </w:p>
    <w:p w14:paraId="3F08A985" w14:textId="77777777" w:rsidR="00224B80" w:rsidRDefault="00224B80" w:rsidP="00EF3583">
      <w:pPr>
        <w:ind w:firstLine="567"/>
      </w:pPr>
    </w:p>
    <w:p w14:paraId="4ED276F8" w14:textId="77777777" w:rsidR="00224B80" w:rsidRDefault="00224B80" w:rsidP="00EF3583">
      <w:pPr>
        <w:ind w:firstLine="567"/>
      </w:pPr>
    </w:p>
    <w:p w14:paraId="364189F9" w14:textId="77777777" w:rsidR="00224B80" w:rsidRDefault="00224B80" w:rsidP="00EF3583">
      <w:pPr>
        <w:ind w:firstLine="567"/>
      </w:pPr>
    </w:p>
    <w:p w14:paraId="1F60DCB8" w14:textId="77777777" w:rsidR="00224B80" w:rsidRPr="00224B80" w:rsidRDefault="00224B80" w:rsidP="00EF3583">
      <w:pPr>
        <w:ind w:firstLine="567"/>
      </w:pPr>
    </w:p>
    <w:p w14:paraId="1A7ED8DB" w14:textId="10680D6B" w:rsidR="00EF3583" w:rsidRPr="00224B80" w:rsidRDefault="00EF3583" w:rsidP="00EF3583">
      <w:pPr>
        <w:widowControl w:val="0"/>
        <w:adjustRightInd w:val="0"/>
        <w:textAlignment w:val="baseline"/>
        <w:rPr>
          <w:bCs/>
          <w:spacing w:val="-5"/>
        </w:rPr>
      </w:pPr>
      <w:r w:rsidRPr="00224B80">
        <w:rPr>
          <w:rFonts w:eastAsia="Microsoft YaHei"/>
          <w:bCs/>
          <w:spacing w:val="-5"/>
          <w:szCs w:val="18"/>
        </w:rPr>
        <w:lastRenderedPageBreak/>
        <w:t xml:space="preserve">Таблица </w:t>
      </w:r>
      <w:r w:rsidRPr="00224B80">
        <w:rPr>
          <w:rFonts w:eastAsia="Microsoft YaHei"/>
          <w:bCs/>
          <w:spacing w:val="-5"/>
          <w:szCs w:val="18"/>
        </w:rPr>
        <w:fldChar w:fldCharType="begin"/>
      </w:r>
      <w:r w:rsidRPr="00224B80">
        <w:rPr>
          <w:rFonts w:eastAsia="Microsoft YaHei"/>
          <w:bCs/>
          <w:spacing w:val="-5"/>
          <w:szCs w:val="18"/>
        </w:rPr>
        <w:instrText xml:space="preserve"> SEQ Таблица \* ARABIC </w:instrText>
      </w:r>
      <w:r w:rsidRPr="00224B80">
        <w:rPr>
          <w:rFonts w:eastAsia="Microsoft YaHei"/>
          <w:bCs/>
          <w:spacing w:val="-5"/>
          <w:szCs w:val="18"/>
        </w:rPr>
        <w:fldChar w:fldCharType="separate"/>
      </w:r>
      <w:r w:rsidR="00224B80" w:rsidRPr="00224B80">
        <w:rPr>
          <w:rFonts w:eastAsia="Microsoft YaHei"/>
          <w:bCs/>
          <w:noProof/>
          <w:spacing w:val="-5"/>
          <w:szCs w:val="18"/>
        </w:rPr>
        <w:t>60</w:t>
      </w:r>
      <w:r w:rsidRPr="00224B80">
        <w:rPr>
          <w:rFonts w:eastAsia="Microsoft YaHei"/>
          <w:bCs/>
          <w:spacing w:val="-5"/>
          <w:szCs w:val="18"/>
        </w:rPr>
        <w:fldChar w:fldCharType="end"/>
      </w:r>
      <w:r w:rsidRPr="00224B80">
        <w:rPr>
          <w:rFonts w:eastAsia="Microsoft YaHei"/>
          <w:bCs/>
          <w:spacing w:val="-5"/>
          <w:szCs w:val="18"/>
        </w:rPr>
        <w:t xml:space="preserve"> - </w:t>
      </w:r>
      <w:r w:rsidRPr="00224B80">
        <w:rPr>
          <w:bCs/>
          <w:spacing w:val="-5"/>
        </w:rPr>
        <w:t>Допустимое снижение теплоты при расчетной температуре наружного воздуха</w:t>
      </w:r>
    </w:p>
    <w:tbl>
      <w:tblPr>
        <w:tblW w:w="0" w:type="auto"/>
        <w:tblInd w:w="74" w:type="dxa"/>
        <w:tblCellMar>
          <w:left w:w="0" w:type="dxa"/>
          <w:right w:w="0" w:type="dxa"/>
        </w:tblCellMar>
        <w:tblLook w:val="04A0" w:firstRow="1" w:lastRow="0" w:firstColumn="1" w:lastColumn="0" w:noHBand="0" w:noVBand="1"/>
      </w:tblPr>
      <w:tblGrid>
        <w:gridCol w:w="4241"/>
        <w:gridCol w:w="1176"/>
        <w:gridCol w:w="1175"/>
        <w:gridCol w:w="1031"/>
        <w:gridCol w:w="1175"/>
        <w:gridCol w:w="1031"/>
      </w:tblGrid>
      <w:tr w:rsidR="00224B80" w:rsidRPr="00224B80" w14:paraId="657B8C79" w14:textId="77777777" w:rsidTr="00931226">
        <w:tc>
          <w:tcPr>
            <w:tcW w:w="4286" w:type="dxa"/>
            <w:vMerge w:val="restart"/>
            <w:tcBorders>
              <w:top w:val="single" w:sz="6" w:space="0" w:color="000000"/>
              <w:left w:val="single" w:sz="6" w:space="0" w:color="000000"/>
              <w:right w:val="single" w:sz="6" w:space="0" w:color="000000"/>
            </w:tcBorders>
            <w:shd w:val="clear" w:color="auto" w:fill="auto"/>
            <w:tcMar>
              <w:top w:w="0" w:type="dxa"/>
              <w:left w:w="74" w:type="dxa"/>
              <w:bottom w:w="0" w:type="dxa"/>
              <w:right w:w="74" w:type="dxa"/>
            </w:tcMar>
            <w:hideMark/>
          </w:tcPr>
          <w:p w14:paraId="0F5200C9" w14:textId="77777777" w:rsidR="00EF3583" w:rsidRPr="00224B80" w:rsidRDefault="00EF3583" w:rsidP="00931226">
            <w:pPr>
              <w:jc w:val="center"/>
              <w:textAlignment w:val="baseline"/>
              <w:rPr>
                <w:sz w:val="20"/>
                <w:szCs w:val="20"/>
              </w:rPr>
            </w:pPr>
            <w:r w:rsidRPr="00224B80">
              <w:rPr>
                <w:sz w:val="20"/>
                <w:szCs w:val="20"/>
              </w:rPr>
              <w:t>Наименование показателя</w:t>
            </w:r>
          </w:p>
        </w:tc>
        <w:tc>
          <w:tcPr>
            <w:tcW w:w="5633" w:type="dxa"/>
            <w:gridSpan w:val="5"/>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57F4CD79" w14:textId="77777777" w:rsidR="00EF3583" w:rsidRPr="00224B80" w:rsidRDefault="00EF3583" w:rsidP="00931226">
            <w:pPr>
              <w:jc w:val="center"/>
              <w:textAlignment w:val="baseline"/>
              <w:rPr>
                <w:sz w:val="20"/>
                <w:szCs w:val="20"/>
              </w:rPr>
            </w:pPr>
            <w:r w:rsidRPr="00224B80">
              <w:rPr>
                <w:sz w:val="20"/>
                <w:szCs w:val="20"/>
              </w:rPr>
              <w:t>Расчетная температура наружного воздуха для проектирования отопления, °C</w:t>
            </w:r>
          </w:p>
        </w:tc>
      </w:tr>
      <w:tr w:rsidR="00224B80" w:rsidRPr="00224B80" w14:paraId="7F7AE994" w14:textId="77777777" w:rsidTr="00931226">
        <w:tc>
          <w:tcPr>
            <w:tcW w:w="4286" w:type="dxa"/>
            <w:vMerge/>
            <w:tcBorders>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FC8DEEA" w14:textId="77777777" w:rsidR="00EF3583" w:rsidRPr="00224B80" w:rsidRDefault="00EF3583" w:rsidP="00931226">
            <w:pPr>
              <w:rPr>
                <w:sz w:val="20"/>
                <w:szCs w:val="20"/>
              </w:rPr>
            </w:pP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681C927E" w14:textId="77777777" w:rsidR="00EF3583" w:rsidRPr="00224B80" w:rsidRDefault="00EF3583" w:rsidP="00931226">
            <w:pPr>
              <w:jc w:val="center"/>
              <w:textAlignment w:val="baseline"/>
              <w:rPr>
                <w:sz w:val="20"/>
                <w:szCs w:val="20"/>
              </w:rPr>
            </w:pPr>
            <w:r w:rsidRPr="00224B80">
              <w:rPr>
                <w:sz w:val="20"/>
                <w:szCs w:val="20"/>
              </w:rPr>
              <w:t>минус 10</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B2CE3A9" w14:textId="77777777" w:rsidR="00EF3583" w:rsidRPr="00224B80" w:rsidRDefault="00EF3583" w:rsidP="00931226">
            <w:pPr>
              <w:jc w:val="center"/>
              <w:textAlignment w:val="baseline"/>
              <w:rPr>
                <w:sz w:val="20"/>
                <w:szCs w:val="20"/>
              </w:rPr>
            </w:pPr>
            <w:r w:rsidRPr="00224B80">
              <w:rPr>
                <w:sz w:val="20"/>
                <w:szCs w:val="20"/>
              </w:rPr>
              <w:t>минус 20</w:t>
            </w:r>
          </w:p>
        </w:tc>
        <w:tc>
          <w:tcPr>
            <w:tcW w:w="103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42695D8" w14:textId="77777777" w:rsidR="00EF3583" w:rsidRPr="00224B80" w:rsidRDefault="00EF3583" w:rsidP="00931226">
            <w:pPr>
              <w:jc w:val="center"/>
              <w:textAlignment w:val="baseline"/>
              <w:rPr>
                <w:sz w:val="20"/>
                <w:szCs w:val="20"/>
              </w:rPr>
            </w:pPr>
            <w:r w:rsidRPr="00224B80">
              <w:rPr>
                <w:sz w:val="20"/>
                <w:szCs w:val="20"/>
              </w:rPr>
              <w:t>минус 30</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74F7C4E" w14:textId="77777777" w:rsidR="00EF3583" w:rsidRPr="00224B80" w:rsidRDefault="00EF3583" w:rsidP="00931226">
            <w:pPr>
              <w:jc w:val="center"/>
              <w:textAlignment w:val="baseline"/>
              <w:rPr>
                <w:sz w:val="20"/>
                <w:szCs w:val="20"/>
              </w:rPr>
            </w:pPr>
            <w:r w:rsidRPr="00224B80">
              <w:rPr>
                <w:sz w:val="20"/>
                <w:szCs w:val="20"/>
              </w:rPr>
              <w:t>минус 40</w:t>
            </w:r>
          </w:p>
        </w:tc>
        <w:tc>
          <w:tcPr>
            <w:tcW w:w="103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0F606121" w14:textId="77777777" w:rsidR="00EF3583" w:rsidRPr="00224B80" w:rsidRDefault="00EF3583" w:rsidP="00931226">
            <w:pPr>
              <w:jc w:val="center"/>
              <w:textAlignment w:val="baseline"/>
              <w:rPr>
                <w:sz w:val="20"/>
                <w:szCs w:val="20"/>
              </w:rPr>
            </w:pPr>
            <w:r w:rsidRPr="00224B80">
              <w:rPr>
                <w:sz w:val="20"/>
                <w:szCs w:val="20"/>
              </w:rPr>
              <w:t>минус 50</w:t>
            </w:r>
          </w:p>
        </w:tc>
      </w:tr>
      <w:tr w:rsidR="00224B80" w:rsidRPr="00224B80" w14:paraId="289EE8C5" w14:textId="77777777" w:rsidTr="00931226">
        <w:tc>
          <w:tcPr>
            <w:tcW w:w="4286"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95FD49E" w14:textId="77777777" w:rsidR="00EF3583" w:rsidRPr="00224B80" w:rsidRDefault="00EF3583" w:rsidP="00931226">
            <w:pPr>
              <w:textAlignment w:val="baseline"/>
              <w:rPr>
                <w:sz w:val="20"/>
                <w:szCs w:val="20"/>
              </w:rPr>
            </w:pPr>
            <w:r w:rsidRPr="00224B80">
              <w:rPr>
                <w:sz w:val="20"/>
                <w:szCs w:val="20"/>
              </w:rPr>
              <w:t>Допустимое снижение подачи теплоты, %, до</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5C6C82FE" w14:textId="77777777" w:rsidR="00EF3583" w:rsidRPr="00224B80" w:rsidRDefault="00EF3583" w:rsidP="00931226">
            <w:pPr>
              <w:jc w:val="center"/>
              <w:textAlignment w:val="baseline"/>
              <w:rPr>
                <w:sz w:val="20"/>
                <w:szCs w:val="20"/>
              </w:rPr>
            </w:pPr>
            <w:r w:rsidRPr="00224B80">
              <w:rPr>
                <w:sz w:val="20"/>
                <w:szCs w:val="20"/>
              </w:rPr>
              <w:t>78</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49EA430F" w14:textId="77777777" w:rsidR="00EF3583" w:rsidRPr="00224B80" w:rsidRDefault="00EF3583" w:rsidP="00931226">
            <w:pPr>
              <w:jc w:val="center"/>
              <w:textAlignment w:val="baseline"/>
              <w:rPr>
                <w:sz w:val="20"/>
                <w:szCs w:val="20"/>
              </w:rPr>
            </w:pPr>
            <w:r w:rsidRPr="00224B80">
              <w:rPr>
                <w:sz w:val="20"/>
                <w:szCs w:val="20"/>
              </w:rPr>
              <w:t>84</w:t>
            </w:r>
          </w:p>
        </w:tc>
        <w:tc>
          <w:tcPr>
            <w:tcW w:w="103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3B1B68CC" w14:textId="77777777" w:rsidR="00EF3583" w:rsidRPr="00224B80" w:rsidRDefault="00EF3583" w:rsidP="00931226">
            <w:pPr>
              <w:jc w:val="center"/>
              <w:textAlignment w:val="baseline"/>
              <w:rPr>
                <w:sz w:val="20"/>
                <w:szCs w:val="20"/>
              </w:rPr>
            </w:pPr>
            <w:r w:rsidRPr="00224B80">
              <w:rPr>
                <w:sz w:val="20"/>
                <w:szCs w:val="20"/>
              </w:rPr>
              <w:t>87</w:t>
            </w:r>
          </w:p>
        </w:tc>
        <w:tc>
          <w:tcPr>
            <w:tcW w:w="1185"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590257D" w14:textId="77777777" w:rsidR="00EF3583" w:rsidRPr="00224B80" w:rsidRDefault="00EF3583" w:rsidP="00931226">
            <w:pPr>
              <w:jc w:val="center"/>
              <w:textAlignment w:val="baseline"/>
              <w:rPr>
                <w:sz w:val="20"/>
                <w:szCs w:val="20"/>
              </w:rPr>
            </w:pPr>
            <w:r w:rsidRPr="00224B80">
              <w:rPr>
                <w:sz w:val="20"/>
                <w:szCs w:val="20"/>
              </w:rPr>
              <w:t>89</w:t>
            </w:r>
          </w:p>
        </w:tc>
        <w:tc>
          <w:tcPr>
            <w:tcW w:w="103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25FAFBE9" w14:textId="77777777" w:rsidR="00EF3583" w:rsidRPr="00224B80" w:rsidRDefault="00EF3583" w:rsidP="00931226">
            <w:pPr>
              <w:jc w:val="center"/>
              <w:textAlignment w:val="baseline"/>
              <w:rPr>
                <w:sz w:val="20"/>
                <w:szCs w:val="20"/>
              </w:rPr>
            </w:pPr>
            <w:r w:rsidRPr="00224B80">
              <w:rPr>
                <w:sz w:val="20"/>
                <w:szCs w:val="20"/>
              </w:rPr>
              <w:t>91</w:t>
            </w:r>
          </w:p>
        </w:tc>
      </w:tr>
      <w:tr w:rsidR="00EF3583" w:rsidRPr="00224B80" w14:paraId="10931EDF" w14:textId="77777777" w:rsidTr="00931226">
        <w:tc>
          <w:tcPr>
            <w:tcW w:w="9919" w:type="dxa"/>
            <w:gridSpan w:val="6"/>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14:paraId="7354A036" w14:textId="77777777" w:rsidR="00EF3583" w:rsidRPr="00224B80" w:rsidRDefault="00EF3583" w:rsidP="00931226">
            <w:pPr>
              <w:textAlignment w:val="baseline"/>
              <w:rPr>
                <w:sz w:val="20"/>
                <w:szCs w:val="20"/>
              </w:rPr>
            </w:pPr>
            <w:r w:rsidRPr="00224B80">
              <w:rPr>
                <w:sz w:val="20"/>
                <w:szCs w:val="20"/>
              </w:rPr>
              <w:t>Примечание - Таблица соответствует температуре наружного воздуха наиболее холодной пятидневки обеспеченностью 0,92.</w:t>
            </w:r>
          </w:p>
        </w:tc>
      </w:tr>
    </w:tbl>
    <w:p w14:paraId="7714102C" w14:textId="77777777" w:rsidR="00EF3583" w:rsidRPr="00224B80" w:rsidRDefault="00EF3583" w:rsidP="00EF3583">
      <w:pPr>
        <w:ind w:firstLine="567"/>
        <w:rPr>
          <w:shd w:val="clear" w:color="auto" w:fill="FFFFFF"/>
        </w:rPr>
      </w:pPr>
    </w:p>
    <w:p w14:paraId="57BD6CE8" w14:textId="77777777" w:rsidR="00EF3583" w:rsidRPr="00224B80" w:rsidRDefault="00EF3583" w:rsidP="00EF3583">
      <w:pPr>
        <w:ind w:firstLine="851"/>
      </w:pPr>
      <w:r w:rsidRPr="00224B80">
        <w:t>Для потребителей первой категории допускается предусматривать местные резервные источники теплоты (стационарные или передвижные) при отсутствии возможности резервирования от нескольких независимых источников тепла или тепловых сетей.</w:t>
      </w:r>
    </w:p>
    <w:p w14:paraId="1907E31D" w14:textId="77777777" w:rsidR="00EF3583" w:rsidRPr="00224B80" w:rsidRDefault="00EF3583" w:rsidP="00EF3583">
      <w:pPr>
        <w:ind w:firstLine="709"/>
        <w:rPr>
          <w:szCs w:val="36"/>
          <w:lang w:val="x-none"/>
        </w:rPr>
      </w:pPr>
      <w:r w:rsidRPr="00224B80">
        <w:rPr>
          <w:rFonts w:eastAsia="Microsoft YaHei"/>
          <w:szCs w:val="36"/>
          <w:lang w:val="x-none"/>
        </w:rPr>
        <w:t>Отказ теплоснабжения потребителя – событие, приводящее к падению температуры в отапливаемых помещениях жилых и общественных зданий ниже плюс 12°С, в промышленных зданиях ниже +8°С, в соответствии со СП 124.13330.2012. «Тепловые сети. Актуализированная редакция. CHип 41-02-2003». С учетом данных о теплоаккумулирующей способности объектов теплопотребления (зданий) определяется время, за которое температура внутри отапливаемого помещения снизится до температуры, установленной в критериях отказа теплоснабжения.</w:t>
      </w:r>
    </w:p>
    <w:p w14:paraId="5EA0996A" w14:textId="77777777" w:rsidR="00EF3583" w:rsidRPr="00224B80" w:rsidRDefault="00EF3583" w:rsidP="00EF3583"/>
    <w:p w14:paraId="522A5518" w14:textId="2418FCE7" w:rsidR="00EF3583" w:rsidRPr="00224B80" w:rsidRDefault="00EF3583" w:rsidP="00EF3583">
      <w:pPr>
        <w:pStyle w:val="aff8"/>
      </w:pPr>
      <w:r w:rsidRPr="00224B80">
        <w:t xml:space="preserve">Таблица </w:t>
      </w:r>
      <w:fldSimple w:instr=" SEQ Таблица \* ARABIC ">
        <w:r w:rsidR="00224B80" w:rsidRPr="00224B80">
          <w:rPr>
            <w:noProof/>
          </w:rPr>
          <w:t>61</w:t>
        </w:r>
      </w:fldSimple>
      <w:r w:rsidRPr="00224B80">
        <w:t xml:space="preserve"> - Допустимое время устранения технологических нарушений на объектах теплоснабжения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22"/>
        <w:gridCol w:w="2160"/>
        <w:gridCol w:w="1643"/>
        <w:gridCol w:w="1708"/>
        <w:gridCol w:w="1058"/>
        <w:gridCol w:w="1058"/>
        <w:gridCol w:w="1060"/>
      </w:tblGrid>
      <w:tr w:rsidR="00224B80" w:rsidRPr="00224B80" w14:paraId="09BDB1BA" w14:textId="77777777" w:rsidTr="00931226">
        <w:tc>
          <w:tcPr>
            <w:tcW w:w="616" w:type="pct"/>
            <w:vMerge w:val="restart"/>
            <w:shd w:val="clear" w:color="auto" w:fill="auto"/>
          </w:tcPr>
          <w:p w14:paraId="3D0F4E8A"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N п/п </w:t>
            </w:r>
          </w:p>
        </w:tc>
        <w:tc>
          <w:tcPr>
            <w:tcW w:w="1090" w:type="pct"/>
            <w:vMerge w:val="restart"/>
            <w:shd w:val="clear" w:color="auto" w:fill="auto"/>
          </w:tcPr>
          <w:p w14:paraId="0F44CF4A"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Наименование технологического нарушения </w:t>
            </w:r>
          </w:p>
        </w:tc>
        <w:tc>
          <w:tcPr>
            <w:tcW w:w="829" w:type="pct"/>
            <w:vMerge w:val="restart"/>
            <w:shd w:val="clear" w:color="auto" w:fill="auto"/>
          </w:tcPr>
          <w:p w14:paraId="5DD1047A"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Время на устранение </w:t>
            </w:r>
          </w:p>
        </w:tc>
        <w:tc>
          <w:tcPr>
            <w:tcW w:w="2465" w:type="pct"/>
            <w:gridSpan w:val="4"/>
            <w:shd w:val="clear" w:color="auto" w:fill="auto"/>
          </w:tcPr>
          <w:p w14:paraId="36A597CF" w14:textId="77777777" w:rsidR="00EF3583" w:rsidRPr="00224B80" w:rsidRDefault="00EF3583" w:rsidP="00931226">
            <w:pPr>
              <w:rPr>
                <w:sz w:val="20"/>
                <w:szCs w:val="20"/>
              </w:rPr>
            </w:pPr>
            <w:r w:rsidRPr="00224B80">
              <w:rPr>
                <w:sz w:val="20"/>
                <w:szCs w:val="20"/>
              </w:rPr>
              <w:t xml:space="preserve">Ожидаемая температура в жилых помещениях при температуре наружного воздуха, C </w:t>
            </w:r>
          </w:p>
        </w:tc>
      </w:tr>
      <w:tr w:rsidR="00224B80" w:rsidRPr="00224B80" w14:paraId="76879127" w14:textId="77777777" w:rsidTr="00931226">
        <w:tc>
          <w:tcPr>
            <w:tcW w:w="616" w:type="pct"/>
            <w:vMerge/>
            <w:shd w:val="clear" w:color="auto" w:fill="auto"/>
          </w:tcPr>
          <w:p w14:paraId="4D57D1A9" w14:textId="77777777" w:rsidR="00EF3583" w:rsidRPr="00224B80" w:rsidRDefault="00EF3583" w:rsidP="00931226">
            <w:pPr>
              <w:rPr>
                <w:rFonts w:ascii="Calibri" w:hAnsi="Calibri"/>
                <w:sz w:val="20"/>
                <w:szCs w:val="20"/>
              </w:rPr>
            </w:pPr>
          </w:p>
        </w:tc>
        <w:tc>
          <w:tcPr>
            <w:tcW w:w="1090" w:type="pct"/>
            <w:vMerge/>
            <w:shd w:val="clear" w:color="auto" w:fill="auto"/>
          </w:tcPr>
          <w:p w14:paraId="3D1316DD" w14:textId="77777777" w:rsidR="00EF3583" w:rsidRPr="00224B80" w:rsidRDefault="00EF3583" w:rsidP="00931226">
            <w:pPr>
              <w:rPr>
                <w:rFonts w:ascii="Calibri" w:hAnsi="Calibri"/>
                <w:sz w:val="20"/>
                <w:szCs w:val="20"/>
              </w:rPr>
            </w:pPr>
          </w:p>
        </w:tc>
        <w:tc>
          <w:tcPr>
            <w:tcW w:w="829" w:type="pct"/>
            <w:vMerge/>
            <w:shd w:val="clear" w:color="auto" w:fill="auto"/>
          </w:tcPr>
          <w:p w14:paraId="2060E74A" w14:textId="77777777" w:rsidR="00EF3583" w:rsidRPr="00224B80" w:rsidRDefault="00EF3583" w:rsidP="00931226">
            <w:pPr>
              <w:rPr>
                <w:rFonts w:ascii="Calibri" w:hAnsi="Calibri"/>
                <w:sz w:val="20"/>
                <w:szCs w:val="20"/>
              </w:rPr>
            </w:pPr>
          </w:p>
        </w:tc>
        <w:tc>
          <w:tcPr>
            <w:tcW w:w="862" w:type="pct"/>
            <w:shd w:val="clear" w:color="auto" w:fill="auto"/>
          </w:tcPr>
          <w:p w14:paraId="4095D4E7"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0 </w:t>
            </w:r>
          </w:p>
        </w:tc>
        <w:tc>
          <w:tcPr>
            <w:tcW w:w="534" w:type="pct"/>
            <w:shd w:val="clear" w:color="auto" w:fill="auto"/>
          </w:tcPr>
          <w:p w14:paraId="4F1585A6"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-10 </w:t>
            </w:r>
          </w:p>
        </w:tc>
        <w:tc>
          <w:tcPr>
            <w:tcW w:w="534" w:type="pct"/>
            <w:shd w:val="clear" w:color="auto" w:fill="auto"/>
          </w:tcPr>
          <w:p w14:paraId="07B50215"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-20 </w:t>
            </w:r>
          </w:p>
        </w:tc>
        <w:tc>
          <w:tcPr>
            <w:tcW w:w="534" w:type="pct"/>
            <w:shd w:val="clear" w:color="auto" w:fill="auto"/>
          </w:tcPr>
          <w:p w14:paraId="461D8BC3"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более -20 </w:t>
            </w:r>
          </w:p>
        </w:tc>
      </w:tr>
      <w:tr w:rsidR="00224B80" w:rsidRPr="00224B80" w14:paraId="6440AA6C" w14:textId="77777777" w:rsidTr="00931226">
        <w:tc>
          <w:tcPr>
            <w:tcW w:w="616" w:type="pct"/>
            <w:shd w:val="clear" w:color="auto" w:fill="auto"/>
          </w:tcPr>
          <w:p w14:paraId="49D872CA" w14:textId="77777777" w:rsidR="00EF3583" w:rsidRPr="00224B80" w:rsidRDefault="00EF3583" w:rsidP="00931226">
            <w:pPr>
              <w:spacing w:before="100" w:beforeAutospacing="1" w:after="100" w:afterAutospacing="1"/>
              <w:rPr>
                <w:sz w:val="20"/>
                <w:szCs w:val="20"/>
              </w:rPr>
            </w:pPr>
            <w:r w:rsidRPr="00224B80">
              <w:rPr>
                <w:sz w:val="20"/>
                <w:szCs w:val="20"/>
              </w:rPr>
              <w:t>1.</w:t>
            </w:r>
          </w:p>
        </w:tc>
        <w:tc>
          <w:tcPr>
            <w:tcW w:w="1090" w:type="pct"/>
            <w:shd w:val="clear" w:color="auto" w:fill="auto"/>
          </w:tcPr>
          <w:p w14:paraId="0FB87F56" w14:textId="77777777" w:rsidR="00EF3583" w:rsidRPr="00224B80" w:rsidRDefault="00EF3583" w:rsidP="00931226">
            <w:pPr>
              <w:spacing w:before="100" w:beforeAutospacing="1" w:after="100" w:afterAutospacing="1"/>
              <w:rPr>
                <w:sz w:val="20"/>
                <w:szCs w:val="20"/>
              </w:rPr>
            </w:pPr>
            <w:r w:rsidRPr="00224B80">
              <w:rPr>
                <w:sz w:val="20"/>
                <w:szCs w:val="20"/>
              </w:rPr>
              <w:t xml:space="preserve">Отключение отопления </w:t>
            </w:r>
          </w:p>
        </w:tc>
        <w:tc>
          <w:tcPr>
            <w:tcW w:w="829" w:type="pct"/>
            <w:shd w:val="clear" w:color="auto" w:fill="auto"/>
          </w:tcPr>
          <w:p w14:paraId="33F9B273" w14:textId="77777777" w:rsidR="00EF3583" w:rsidRPr="00224B80" w:rsidRDefault="00EF3583" w:rsidP="00931226">
            <w:pPr>
              <w:spacing w:before="100" w:beforeAutospacing="1" w:after="100" w:afterAutospacing="1"/>
              <w:rPr>
                <w:sz w:val="20"/>
                <w:szCs w:val="20"/>
              </w:rPr>
            </w:pPr>
            <w:r w:rsidRPr="00224B80">
              <w:rPr>
                <w:sz w:val="20"/>
                <w:szCs w:val="20"/>
              </w:rPr>
              <w:t xml:space="preserve">2 часа </w:t>
            </w:r>
          </w:p>
        </w:tc>
        <w:tc>
          <w:tcPr>
            <w:tcW w:w="862" w:type="pct"/>
            <w:shd w:val="clear" w:color="auto" w:fill="auto"/>
          </w:tcPr>
          <w:p w14:paraId="0D3FC610"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18 </w:t>
            </w:r>
          </w:p>
        </w:tc>
        <w:tc>
          <w:tcPr>
            <w:tcW w:w="534" w:type="pct"/>
            <w:shd w:val="clear" w:color="auto" w:fill="auto"/>
          </w:tcPr>
          <w:p w14:paraId="629E16F2"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18 </w:t>
            </w:r>
          </w:p>
        </w:tc>
        <w:tc>
          <w:tcPr>
            <w:tcW w:w="534" w:type="pct"/>
            <w:shd w:val="clear" w:color="auto" w:fill="auto"/>
          </w:tcPr>
          <w:p w14:paraId="65E33886"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58FC5B1F"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r>
      <w:tr w:rsidR="00224B80" w:rsidRPr="00224B80" w14:paraId="6A521C72" w14:textId="77777777" w:rsidTr="00931226">
        <w:tc>
          <w:tcPr>
            <w:tcW w:w="616" w:type="pct"/>
            <w:shd w:val="clear" w:color="auto" w:fill="auto"/>
          </w:tcPr>
          <w:p w14:paraId="1FD6DC3C" w14:textId="77777777" w:rsidR="00EF3583" w:rsidRPr="00224B80" w:rsidRDefault="00EF3583" w:rsidP="00931226">
            <w:pPr>
              <w:spacing w:before="100" w:beforeAutospacing="1" w:after="100" w:afterAutospacing="1"/>
              <w:rPr>
                <w:sz w:val="20"/>
                <w:szCs w:val="20"/>
              </w:rPr>
            </w:pPr>
            <w:r w:rsidRPr="00224B80">
              <w:rPr>
                <w:sz w:val="20"/>
                <w:szCs w:val="20"/>
              </w:rPr>
              <w:t>2.</w:t>
            </w:r>
          </w:p>
        </w:tc>
        <w:tc>
          <w:tcPr>
            <w:tcW w:w="1090" w:type="pct"/>
            <w:shd w:val="clear" w:color="auto" w:fill="auto"/>
          </w:tcPr>
          <w:p w14:paraId="10CBABF6" w14:textId="77777777" w:rsidR="00EF3583" w:rsidRPr="00224B80" w:rsidRDefault="00EF3583" w:rsidP="00931226">
            <w:pPr>
              <w:spacing w:before="100" w:beforeAutospacing="1" w:after="100" w:afterAutospacing="1"/>
              <w:rPr>
                <w:sz w:val="20"/>
                <w:szCs w:val="20"/>
              </w:rPr>
            </w:pPr>
            <w:r w:rsidRPr="00224B80">
              <w:rPr>
                <w:sz w:val="20"/>
                <w:szCs w:val="20"/>
              </w:rPr>
              <w:t xml:space="preserve">Отключение отопления </w:t>
            </w:r>
          </w:p>
        </w:tc>
        <w:tc>
          <w:tcPr>
            <w:tcW w:w="829" w:type="pct"/>
            <w:shd w:val="clear" w:color="auto" w:fill="auto"/>
          </w:tcPr>
          <w:p w14:paraId="7090BEC0" w14:textId="77777777" w:rsidR="00EF3583" w:rsidRPr="00224B80" w:rsidRDefault="00EF3583" w:rsidP="00931226">
            <w:pPr>
              <w:spacing w:before="100" w:beforeAutospacing="1" w:after="100" w:afterAutospacing="1"/>
              <w:rPr>
                <w:sz w:val="20"/>
                <w:szCs w:val="20"/>
              </w:rPr>
            </w:pPr>
            <w:r w:rsidRPr="00224B80">
              <w:rPr>
                <w:sz w:val="20"/>
                <w:szCs w:val="20"/>
              </w:rPr>
              <w:t xml:space="preserve">4 часа </w:t>
            </w:r>
          </w:p>
        </w:tc>
        <w:tc>
          <w:tcPr>
            <w:tcW w:w="862" w:type="pct"/>
            <w:shd w:val="clear" w:color="auto" w:fill="auto"/>
          </w:tcPr>
          <w:p w14:paraId="7BF2C967"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18 </w:t>
            </w:r>
          </w:p>
        </w:tc>
        <w:tc>
          <w:tcPr>
            <w:tcW w:w="534" w:type="pct"/>
            <w:shd w:val="clear" w:color="auto" w:fill="auto"/>
          </w:tcPr>
          <w:p w14:paraId="2C2565C9"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31BEA31E"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79847A3B"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r>
      <w:tr w:rsidR="00224B80" w:rsidRPr="00224B80" w14:paraId="7181B240" w14:textId="77777777" w:rsidTr="00931226">
        <w:tc>
          <w:tcPr>
            <w:tcW w:w="616" w:type="pct"/>
            <w:shd w:val="clear" w:color="auto" w:fill="auto"/>
          </w:tcPr>
          <w:p w14:paraId="6B1A3AB8" w14:textId="77777777" w:rsidR="00EF3583" w:rsidRPr="00224B80" w:rsidRDefault="00EF3583" w:rsidP="00931226">
            <w:pPr>
              <w:spacing w:before="100" w:beforeAutospacing="1" w:after="100" w:afterAutospacing="1"/>
              <w:rPr>
                <w:sz w:val="20"/>
                <w:szCs w:val="20"/>
              </w:rPr>
            </w:pPr>
            <w:r w:rsidRPr="00224B80">
              <w:rPr>
                <w:sz w:val="20"/>
                <w:szCs w:val="20"/>
              </w:rPr>
              <w:t>3.</w:t>
            </w:r>
          </w:p>
        </w:tc>
        <w:tc>
          <w:tcPr>
            <w:tcW w:w="1090" w:type="pct"/>
            <w:shd w:val="clear" w:color="auto" w:fill="auto"/>
          </w:tcPr>
          <w:p w14:paraId="684BA7F7" w14:textId="77777777" w:rsidR="00EF3583" w:rsidRPr="00224B80" w:rsidRDefault="00EF3583" w:rsidP="00931226">
            <w:pPr>
              <w:spacing w:before="100" w:beforeAutospacing="1" w:after="100" w:afterAutospacing="1"/>
              <w:rPr>
                <w:sz w:val="20"/>
                <w:szCs w:val="20"/>
              </w:rPr>
            </w:pPr>
            <w:r w:rsidRPr="00224B80">
              <w:rPr>
                <w:sz w:val="20"/>
                <w:szCs w:val="20"/>
              </w:rPr>
              <w:t xml:space="preserve">Отключение отопления </w:t>
            </w:r>
          </w:p>
        </w:tc>
        <w:tc>
          <w:tcPr>
            <w:tcW w:w="829" w:type="pct"/>
            <w:shd w:val="clear" w:color="auto" w:fill="auto"/>
          </w:tcPr>
          <w:p w14:paraId="3977AA23" w14:textId="77777777" w:rsidR="00EF3583" w:rsidRPr="00224B80" w:rsidRDefault="00EF3583" w:rsidP="00931226">
            <w:pPr>
              <w:spacing w:before="100" w:beforeAutospacing="1" w:after="100" w:afterAutospacing="1"/>
              <w:rPr>
                <w:sz w:val="20"/>
                <w:szCs w:val="20"/>
              </w:rPr>
            </w:pPr>
            <w:r w:rsidRPr="00224B80">
              <w:rPr>
                <w:sz w:val="20"/>
                <w:szCs w:val="20"/>
              </w:rPr>
              <w:t xml:space="preserve">6 часов </w:t>
            </w:r>
          </w:p>
        </w:tc>
        <w:tc>
          <w:tcPr>
            <w:tcW w:w="862" w:type="pct"/>
            <w:shd w:val="clear" w:color="auto" w:fill="auto"/>
          </w:tcPr>
          <w:p w14:paraId="3EC6E0C6"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6EA9E085"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0617514B"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47967134"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10 </w:t>
            </w:r>
          </w:p>
        </w:tc>
      </w:tr>
      <w:tr w:rsidR="00EF3583" w:rsidRPr="00224B80" w14:paraId="53363BA4" w14:textId="77777777" w:rsidTr="00931226">
        <w:tc>
          <w:tcPr>
            <w:tcW w:w="616" w:type="pct"/>
            <w:shd w:val="clear" w:color="auto" w:fill="auto"/>
          </w:tcPr>
          <w:p w14:paraId="17A043B4" w14:textId="77777777" w:rsidR="00EF3583" w:rsidRPr="00224B80" w:rsidRDefault="00EF3583" w:rsidP="00931226">
            <w:pPr>
              <w:spacing w:before="100" w:beforeAutospacing="1" w:after="100" w:afterAutospacing="1"/>
              <w:rPr>
                <w:sz w:val="20"/>
                <w:szCs w:val="20"/>
              </w:rPr>
            </w:pPr>
            <w:r w:rsidRPr="00224B80">
              <w:rPr>
                <w:sz w:val="20"/>
                <w:szCs w:val="20"/>
              </w:rPr>
              <w:t>4.</w:t>
            </w:r>
          </w:p>
        </w:tc>
        <w:tc>
          <w:tcPr>
            <w:tcW w:w="1090" w:type="pct"/>
            <w:shd w:val="clear" w:color="auto" w:fill="auto"/>
          </w:tcPr>
          <w:p w14:paraId="7A520D01" w14:textId="77777777" w:rsidR="00EF3583" w:rsidRPr="00224B80" w:rsidRDefault="00EF3583" w:rsidP="00931226">
            <w:pPr>
              <w:spacing w:before="100" w:beforeAutospacing="1" w:after="100" w:afterAutospacing="1"/>
              <w:rPr>
                <w:sz w:val="20"/>
                <w:szCs w:val="20"/>
              </w:rPr>
            </w:pPr>
            <w:r w:rsidRPr="00224B80">
              <w:rPr>
                <w:sz w:val="20"/>
                <w:szCs w:val="20"/>
              </w:rPr>
              <w:t xml:space="preserve">Отключение отопления </w:t>
            </w:r>
          </w:p>
        </w:tc>
        <w:tc>
          <w:tcPr>
            <w:tcW w:w="829" w:type="pct"/>
            <w:shd w:val="clear" w:color="auto" w:fill="auto"/>
          </w:tcPr>
          <w:p w14:paraId="38C9DD8B" w14:textId="77777777" w:rsidR="00EF3583" w:rsidRPr="00224B80" w:rsidRDefault="00EF3583" w:rsidP="00931226">
            <w:pPr>
              <w:spacing w:before="100" w:beforeAutospacing="1" w:after="100" w:afterAutospacing="1"/>
              <w:rPr>
                <w:sz w:val="20"/>
                <w:szCs w:val="20"/>
              </w:rPr>
            </w:pPr>
            <w:r w:rsidRPr="00224B80">
              <w:rPr>
                <w:sz w:val="20"/>
                <w:szCs w:val="20"/>
              </w:rPr>
              <w:t xml:space="preserve">8 часов </w:t>
            </w:r>
          </w:p>
        </w:tc>
        <w:tc>
          <w:tcPr>
            <w:tcW w:w="862" w:type="pct"/>
            <w:shd w:val="clear" w:color="auto" w:fill="auto"/>
          </w:tcPr>
          <w:p w14:paraId="3344F2D7"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7724F7AC"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15 </w:t>
            </w:r>
          </w:p>
        </w:tc>
        <w:tc>
          <w:tcPr>
            <w:tcW w:w="534" w:type="pct"/>
            <w:shd w:val="clear" w:color="auto" w:fill="auto"/>
          </w:tcPr>
          <w:p w14:paraId="603E6BF5"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10 </w:t>
            </w:r>
          </w:p>
        </w:tc>
        <w:tc>
          <w:tcPr>
            <w:tcW w:w="534" w:type="pct"/>
            <w:shd w:val="clear" w:color="auto" w:fill="auto"/>
          </w:tcPr>
          <w:p w14:paraId="55C07430" w14:textId="77777777" w:rsidR="00EF3583" w:rsidRPr="00224B80" w:rsidRDefault="00EF3583" w:rsidP="00931226">
            <w:pPr>
              <w:spacing w:before="100" w:beforeAutospacing="1" w:after="100" w:afterAutospacing="1"/>
              <w:jc w:val="center"/>
              <w:rPr>
                <w:sz w:val="20"/>
                <w:szCs w:val="20"/>
              </w:rPr>
            </w:pPr>
            <w:r w:rsidRPr="00224B80">
              <w:rPr>
                <w:sz w:val="20"/>
                <w:szCs w:val="20"/>
              </w:rPr>
              <w:t xml:space="preserve">10 </w:t>
            </w:r>
          </w:p>
        </w:tc>
      </w:tr>
    </w:tbl>
    <w:p w14:paraId="629AD320" w14:textId="77777777" w:rsidR="00EF3583" w:rsidRPr="00224B80" w:rsidRDefault="00EF3583" w:rsidP="00EF3583">
      <w:pPr>
        <w:tabs>
          <w:tab w:val="left" w:pos="993"/>
        </w:tabs>
        <w:ind w:firstLine="709"/>
        <w:rPr>
          <w:rFonts w:eastAsia="Microsoft YaHei"/>
          <w:spacing w:val="-5"/>
        </w:rPr>
      </w:pPr>
    </w:p>
    <w:p w14:paraId="68A25694" w14:textId="77777777" w:rsidR="00EF3583" w:rsidRPr="00224B80" w:rsidRDefault="00EF3583" w:rsidP="00EF3583">
      <w:pPr>
        <w:tabs>
          <w:tab w:val="left" w:pos="993"/>
        </w:tabs>
        <w:ind w:firstLine="709"/>
        <w:rPr>
          <w:rFonts w:eastAsia="Microsoft YaHei"/>
          <w:spacing w:val="-5"/>
        </w:rPr>
      </w:pPr>
      <w:r w:rsidRPr="00224B80">
        <w:rPr>
          <w:rFonts w:eastAsia="Microsoft YaHei"/>
          <w:spacing w:val="-5"/>
        </w:rPr>
        <w:t>Период времени снижения температуры при внезапном прекращении теплоснабжения до критического значения (плюс 12°С) рассчитывается по формуле:</w:t>
      </w:r>
    </w:p>
    <w:p w14:paraId="36E05172" w14:textId="77777777" w:rsidR="00EF3583" w:rsidRPr="00224B80" w:rsidRDefault="00EF3583" w:rsidP="00EF3583">
      <w:pPr>
        <w:tabs>
          <w:tab w:val="left" w:pos="993"/>
        </w:tabs>
        <w:ind w:firstLine="709"/>
        <w:jc w:val="center"/>
      </w:pPr>
      <w:r w:rsidRPr="00224B80">
        <w:rPr>
          <w:position w:val="-30"/>
        </w:rPr>
        <w:object w:dxaOrig="1780" w:dyaOrig="700" w14:anchorId="395B61E4">
          <v:shape id="_x0000_i1030" type="#_x0000_t75" style="width:86.25pt;height:36.75pt" o:ole="">
            <v:imagedata r:id="rId28" o:title=""/>
          </v:shape>
          <o:OLEObject Type="Embed" ProgID="Equation.3" ShapeID="_x0000_i1030" DrawAspect="Content" ObjectID="_1818828357" r:id="rId43"/>
        </w:object>
      </w:r>
      <w:r w:rsidRPr="00224B80">
        <w:t>,</w:t>
      </w:r>
    </w:p>
    <w:p w14:paraId="56A1488C" w14:textId="77777777" w:rsidR="00EF3583" w:rsidRPr="00224B80" w:rsidRDefault="00EF3583" w:rsidP="00EF3583">
      <w:pPr>
        <w:tabs>
          <w:tab w:val="left" w:pos="993"/>
        </w:tabs>
        <w:ind w:firstLine="709"/>
      </w:pPr>
      <w:r w:rsidRPr="00224B80">
        <w:t xml:space="preserve">где </w:t>
      </w:r>
      <w:r w:rsidRPr="00224B80">
        <w:rPr>
          <w:position w:val="-12"/>
        </w:rPr>
        <w:object w:dxaOrig="340" w:dyaOrig="360" w14:anchorId="01C74A23">
          <v:shape id="_x0000_i1031" type="#_x0000_t75" style="width:21.75pt;height:14.25pt" o:ole="">
            <v:imagedata r:id="rId30" o:title=""/>
          </v:shape>
          <o:OLEObject Type="Embed" ProgID="Equation.3" ShapeID="_x0000_i1031" DrawAspect="Content" ObjectID="_1818828358" r:id="rId44"/>
        </w:object>
      </w:r>
      <w:r w:rsidRPr="00224B80">
        <w:t xml:space="preserve"> - внутренняя температура, которая устанавливается критерием отказа теплоснабжения (</w:t>
      </w:r>
      <w:r w:rsidRPr="00224B80">
        <w:rPr>
          <w:rFonts w:eastAsia="Microsoft YaHei"/>
          <w:spacing w:val="-5"/>
        </w:rPr>
        <w:t>плюс 12°С</w:t>
      </w:r>
      <w:r w:rsidRPr="00224B80">
        <w:t>);</w:t>
      </w:r>
    </w:p>
    <w:p w14:paraId="0468FD4D" w14:textId="77777777" w:rsidR="00EF3583" w:rsidRPr="00224B80" w:rsidRDefault="00EF3583" w:rsidP="00EF3583">
      <w:pPr>
        <w:tabs>
          <w:tab w:val="left" w:pos="993"/>
        </w:tabs>
        <w:ind w:firstLine="709"/>
      </w:pPr>
      <w:r w:rsidRPr="00224B80">
        <w:rPr>
          <w:position w:val="-12"/>
        </w:rPr>
        <w:object w:dxaOrig="1020" w:dyaOrig="380" w14:anchorId="5573E02E">
          <v:shape id="_x0000_i1032" type="#_x0000_t75" style="width:50.25pt;height:14.25pt" o:ole="">
            <v:imagedata r:id="rId32" o:title=""/>
          </v:shape>
          <o:OLEObject Type="Embed" ProgID="Equation.3" ShapeID="_x0000_i1032" DrawAspect="Content" ObjectID="_1818828359" r:id="rId45"/>
        </w:object>
      </w:r>
      <w:r w:rsidRPr="00224B80">
        <w:t xml:space="preserve"> - температура в отапливаемом помещении, которая была в момент начала исходного события;</w:t>
      </w:r>
    </w:p>
    <w:p w14:paraId="4ACA2FAA" w14:textId="77777777" w:rsidR="00EF3583" w:rsidRPr="00224B80" w:rsidRDefault="00EF3583" w:rsidP="00EF3583">
      <w:pPr>
        <w:tabs>
          <w:tab w:val="left" w:pos="993"/>
        </w:tabs>
        <w:ind w:firstLine="709"/>
      </w:pPr>
      <w:r w:rsidRPr="00224B80">
        <w:rPr>
          <w:position w:val="-10"/>
        </w:rPr>
        <w:object w:dxaOrig="880" w:dyaOrig="320" w14:anchorId="596C18C8">
          <v:shape id="_x0000_i1033" type="#_x0000_t75" style="width:44.25pt;height:14.25pt" o:ole="">
            <v:imagedata r:id="rId34" o:title=""/>
          </v:shape>
          <o:OLEObject Type="Embed" ProgID="Equation.3" ShapeID="_x0000_i1033" DrawAspect="Content" ObjectID="_1818828360" r:id="rId46"/>
        </w:object>
      </w:r>
      <w:r w:rsidRPr="00224B80">
        <w:t xml:space="preserve"> - коэффициент аккумуляции помещения (здания).</w:t>
      </w:r>
    </w:p>
    <w:p w14:paraId="49936B8B" w14:textId="77777777" w:rsidR="00EF3583" w:rsidRPr="00224B80" w:rsidRDefault="00EF3583" w:rsidP="00EF3583">
      <w:pPr>
        <w:tabs>
          <w:tab w:val="left" w:pos="993"/>
        </w:tabs>
        <w:ind w:firstLine="709"/>
      </w:pPr>
    </w:p>
    <w:p w14:paraId="379184B8" w14:textId="74D05371" w:rsidR="00EF3583" w:rsidRPr="00224B80" w:rsidRDefault="00EF3583" w:rsidP="00EF3583">
      <w:pPr>
        <w:tabs>
          <w:tab w:val="left" w:pos="993"/>
        </w:tabs>
        <w:ind w:firstLine="709"/>
      </w:pPr>
      <w:r w:rsidRPr="00224B80">
        <w:t xml:space="preserve">Расчет проводится для каждой градации повторяемости температуры наружного воздуха. Результаты расчета приведены в таблице </w:t>
      </w:r>
      <w:r w:rsidR="00224B80">
        <w:t>62</w:t>
      </w:r>
      <w:r w:rsidRPr="00224B80">
        <w:t>.</w:t>
      </w:r>
    </w:p>
    <w:p w14:paraId="649D5CC9" w14:textId="77777777" w:rsidR="00EF3583" w:rsidRPr="00224B80" w:rsidRDefault="00EF3583" w:rsidP="00EF3583">
      <w:pPr>
        <w:tabs>
          <w:tab w:val="left" w:pos="993"/>
        </w:tabs>
        <w:ind w:firstLine="709"/>
      </w:pPr>
    </w:p>
    <w:p w14:paraId="03FD71FA" w14:textId="4D48F01F" w:rsidR="00EF3583" w:rsidRPr="00224B80" w:rsidRDefault="00EF3583" w:rsidP="00EF3583">
      <w:pPr>
        <w:pStyle w:val="aff8"/>
        <w:rPr>
          <w:bCs w:val="0"/>
        </w:rPr>
      </w:pPr>
      <w:r w:rsidRPr="00224B80">
        <w:t xml:space="preserve">Таблица </w:t>
      </w:r>
      <w:fldSimple w:instr=" SEQ Таблица \* ARABIC ">
        <w:r w:rsidR="00224B80" w:rsidRPr="00224B80">
          <w:rPr>
            <w:noProof/>
          </w:rPr>
          <w:t>62</w:t>
        </w:r>
      </w:fldSimple>
      <w:r w:rsidRPr="00224B80">
        <w:t>– Расчет времени снижения температуры до критического значения.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0"/>
        <w:gridCol w:w="1883"/>
        <w:gridCol w:w="1974"/>
        <w:gridCol w:w="1871"/>
        <w:gridCol w:w="1611"/>
      </w:tblGrid>
      <w:tr w:rsidR="00224B80" w:rsidRPr="00224B80" w14:paraId="5CDCDD32" w14:textId="77777777" w:rsidTr="00931226">
        <w:trPr>
          <w:trHeight w:val="1160"/>
          <w:tblHeader/>
        </w:trPr>
        <w:tc>
          <w:tcPr>
            <w:tcW w:w="1297" w:type="pct"/>
            <w:shd w:val="clear" w:color="000000" w:fill="FFFFFF"/>
            <w:vAlign w:val="center"/>
          </w:tcPr>
          <w:p w14:paraId="2D0A26F7" w14:textId="77777777" w:rsidR="00EF3583" w:rsidRPr="00224B80" w:rsidRDefault="00EF3583" w:rsidP="00931226">
            <w:pPr>
              <w:jc w:val="center"/>
              <w:rPr>
                <w:b/>
                <w:sz w:val="22"/>
                <w:szCs w:val="22"/>
              </w:rPr>
            </w:pPr>
            <w:r w:rsidRPr="00224B80">
              <w:rPr>
                <w:b/>
                <w:sz w:val="22"/>
                <w:szCs w:val="22"/>
              </w:rPr>
              <w:t>Температура воздуха, °С</w:t>
            </w:r>
          </w:p>
        </w:tc>
        <w:tc>
          <w:tcPr>
            <w:tcW w:w="950" w:type="pct"/>
            <w:shd w:val="clear" w:color="auto" w:fill="auto"/>
            <w:vAlign w:val="center"/>
          </w:tcPr>
          <w:p w14:paraId="79858C79" w14:textId="77777777" w:rsidR="00EF3583" w:rsidRPr="00224B80" w:rsidRDefault="00EF3583" w:rsidP="00931226">
            <w:pPr>
              <w:jc w:val="center"/>
              <w:rPr>
                <w:rFonts w:ascii="Calibri" w:hAnsi="Calibri"/>
                <w:b/>
                <w:sz w:val="22"/>
                <w:szCs w:val="22"/>
              </w:rPr>
            </w:pPr>
            <w:r w:rsidRPr="00224B80">
              <w:rPr>
                <w:b/>
                <w:sz w:val="22"/>
                <w:szCs w:val="22"/>
              </w:rPr>
              <w:t xml:space="preserve">Температура в отапливаемом помещении, </w:t>
            </w:r>
            <w:r w:rsidRPr="00224B80">
              <w:rPr>
                <w:rFonts w:eastAsia="Microsoft YaHei"/>
                <w:b/>
                <w:spacing w:val="-5"/>
                <w:sz w:val="22"/>
                <w:szCs w:val="22"/>
              </w:rPr>
              <w:t>°С</w:t>
            </w:r>
          </w:p>
        </w:tc>
        <w:tc>
          <w:tcPr>
            <w:tcW w:w="996" w:type="pct"/>
            <w:vAlign w:val="center"/>
          </w:tcPr>
          <w:p w14:paraId="136AE762" w14:textId="77777777" w:rsidR="00EF3583" w:rsidRPr="00224B80" w:rsidRDefault="00EF3583" w:rsidP="00931226">
            <w:pPr>
              <w:jc w:val="center"/>
              <w:rPr>
                <w:rFonts w:ascii="Calibri" w:hAnsi="Calibri"/>
                <w:b/>
                <w:sz w:val="22"/>
                <w:szCs w:val="22"/>
              </w:rPr>
            </w:pPr>
            <w:r w:rsidRPr="00224B80">
              <w:rPr>
                <w:b/>
                <w:sz w:val="22"/>
                <w:szCs w:val="22"/>
              </w:rPr>
              <w:t xml:space="preserve">Критерий отказа теплоснабжения, </w:t>
            </w:r>
            <w:r w:rsidRPr="00224B80">
              <w:rPr>
                <w:rFonts w:eastAsia="Microsoft YaHei"/>
                <w:b/>
                <w:spacing w:val="-5"/>
                <w:sz w:val="22"/>
                <w:szCs w:val="22"/>
              </w:rPr>
              <w:t>°С</w:t>
            </w:r>
          </w:p>
        </w:tc>
        <w:tc>
          <w:tcPr>
            <w:tcW w:w="944" w:type="pct"/>
            <w:vAlign w:val="center"/>
          </w:tcPr>
          <w:p w14:paraId="073B63F6" w14:textId="77777777" w:rsidR="00EF3583" w:rsidRPr="00224B80" w:rsidRDefault="00EF3583" w:rsidP="00931226">
            <w:pPr>
              <w:jc w:val="center"/>
              <w:rPr>
                <w:rFonts w:ascii="Calibri" w:hAnsi="Calibri"/>
                <w:b/>
                <w:sz w:val="22"/>
                <w:szCs w:val="22"/>
              </w:rPr>
            </w:pPr>
            <w:r w:rsidRPr="00224B80">
              <w:rPr>
                <w:b/>
                <w:sz w:val="22"/>
                <w:szCs w:val="22"/>
              </w:rPr>
              <w:t>Коэффициент аккумуляции помещения (здания), ч</w:t>
            </w:r>
          </w:p>
        </w:tc>
        <w:tc>
          <w:tcPr>
            <w:tcW w:w="813" w:type="pct"/>
            <w:vAlign w:val="center"/>
          </w:tcPr>
          <w:p w14:paraId="0C76812E" w14:textId="77777777" w:rsidR="00EF3583" w:rsidRPr="00224B80" w:rsidRDefault="00EF3583" w:rsidP="00931226">
            <w:pPr>
              <w:jc w:val="center"/>
              <w:rPr>
                <w:rFonts w:eastAsia="Microsoft YaHei"/>
                <w:b/>
                <w:spacing w:val="-5"/>
                <w:sz w:val="22"/>
                <w:szCs w:val="22"/>
              </w:rPr>
            </w:pPr>
            <w:r w:rsidRPr="00224B80">
              <w:rPr>
                <w:rFonts w:eastAsia="Microsoft YaHei"/>
                <w:b/>
                <w:spacing w:val="-5"/>
                <w:sz w:val="22"/>
                <w:szCs w:val="22"/>
              </w:rPr>
              <w:t>Период времени снижения температуры</w:t>
            </w:r>
          </w:p>
          <w:p w14:paraId="394666A7" w14:textId="77777777" w:rsidR="00EF3583" w:rsidRPr="00224B80" w:rsidRDefault="00EF3583" w:rsidP="00931226">
            <w:pPr>
              <w:jc w:val="center"/>
              <w:rPr>
                <w:rFonts w:ascii="Calibri" w:hAnsi="Calibri"/>
                <w:b/>
                <w:sz w:val="22"/>
                <w:szCs w:val="22"/>
              </w:rPr>
            </w:pPr>
            <w:r w:rsidRPr="00224B80">
              <w:rPr>
                <w:rFonts w:eastAsia="Microsoft YaHei"/>
                <w:b/>
                <w:spacing w:val="-5"/>
                <w:sz w:val="22"/>
                <w:szCs w:val="22"/>
              </w:rPr>
              <w:t xml:space="preserve"> </w:t>
            </w:r>
            <w:r w:rsidRPr="00224B80">
              <w:rPr>
                <w:rFonts w:eastAsia="Microsoft YaHei"/>
                <w:b/>
                <w:spacing w:val="-5"/>
                <w:sz w:val="22"/>
                <w:szCs w:val="22"/>
                <w:lang w:val="en-US"/>
              </w:rPr>
              <w:t>z</w:t>
            </w:r>
            <w:r w:rsidRPr="00224B80">
              <w:rPr>
                <w:rFonts w:eastAsia="Microsoft YaHei"/>
                <w:b/>
                <w:spacing w:val="-5"/>
                <w:sz w:val="22"/>
                <w:szCs w:val="22"/>
              </w:rPr>
              <w:t>, час</w:t>
            </w:r>
          </w:p>
        </w:tc>
      </w:tr>
      <w:tr w:rsidR="00224B80" w:rsidRPr="00224B80" w14:paraId="31008F43" w14:textId="77777777" w:rsidTr="00931226">
        <w:trPr>
          <w:trHeight w:val="300"/>
        </w:trPr>
        <w:tc>
          <w:tcPr>
            <w:tcW w:w="1297" w:type="pct"/>
            <w:shd w:val="clear" w:color="000000" w:fill="FFFFFF"/>
            <w:vAlign w:val="center"/>
          </w:tcPr>
          <w:p w14:paraId="201EC0C6" w14:textId="77777777" w:rsidR="00EF3583" w:rsidRPr="00224B80" w:rsidRDefault="00EF3583" w:rsidP="00931226">
            <w:pPr>
              <w:jc w:val="center"/>
              <w:rPr>
                <w:sz w:val="22"/>
                <w:szCs w:val="22"/>
              </w:rPr>
            </w:pPr>
            <w:r w:rsidRPr="00224B80">
              <w:rPr>
                <w:sz w:val="22"/>
                <w:szCs w:val="22"/>
              </w:rPr>
              <w:t>-34 ¸-32,1</w:t>
            </w:r>
          </w:p>
        </w:tc>
        <w:tc>
          <w:tcPr>
            <w:tcW w:w="950" w:type="pct"/>
            <w:shd w:val="clear" w:color="auto" w:fill="auto"/>
            <w:vAlign w:val="bottom"/>
          </w:tcPr>
          <w:p w14:paraId="56D63E3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741D154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1AC6FE9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5F21DBF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6,5452</w:t>
            </w:r>
          </w:p>
        </w:tc>
      </w:tr>
      <w:tr w:rsidR="00224B80" w:rsidRPr="00224B80" w14:paraId="15BF13C8" w14:textId="77777777" w:rsidTr="00931226">
        <w:trPr>
          <w:trHeight w:val="300"/>
        </w:trPr>
        <w:tc>
          <w:tcPr>
            <w:tcW w:w="1297" w:type="pct"/>
            <w:shd w:val="clear" w:color="000000" w:fill="FFFFFF"/>
            <w:vAlign w:val="center"/>
          </w:tcPr>
          <w:p w14:paraId="7D84D2D4" w14:textId="77777777" w:rsidR="00EF3583" w:rsidRPr="00224B80" w:rsidRDefault="00EF3583" w:rsidP="00931226">
            <w:pPr>
              <w:jc w:val="center"/>
              <w:rPr>
                <w:sz w:val="22"/>
                <w:szCs w:val="22"/>
              </w:rPr>
            </w:pPr>
            <w:r w:rsidRPr="00224B80">
              <w:rPr>
                <w:sz w:val="22"/>
                <w:szCs w:val="22"/>
              </w:rPr>
              <w:t>-32 ¸-30,1</w:t>
            </w:r>
          </w:p>
        </w:tc>
        <w:tc>
          <w:tcPr>
            <w:tcW w:w="950" w:type="pct"/>
            <w:shd w:val="clear" w:color="auto" w:fill="auto"/>
            <w:vAlign w:val="bottom"/>
          </w:tcPr>
          <w:p w14:paraId="6B9918E2"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6B5C7855"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58133D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58AD91C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6,8250</w:t>
            </w:r>
          </w:p>
        </w:tc>
      </w:tr>
      <w:tr w:rsidR="00224B80" w:rsidRPr="00224B80" w14:paraId="7D691D51" w14:textId="77777777" w:rsidTr="00931226">
        <w:trPr>
          <w:trHeight w:val="300"/>
        </w:trPr>
        <w:tc>
          <w:tcPr>
            <w:tcW w:w="1297" w:type="pct"/>
            <w:shd w:val="clear" w:color="000000" w:fill="FFFFFF"/>
            <w:vAlign w:val="center"/>
          </w:tcPr>
          <w:p w14:paraId="5E669CDF" w14:textId="77777777" w:rsidR="00EF3583" w:rsidRPr="00224B80" w:rsidRDefault="00EF3583" w:rsidP="00931226">
            <w:pPr>
              <w:jc w:val="center"/>
              <w:rPr>
                <w:sz w:val="22"/>
                <w:szCs w:val="22"/>
              </w:rPr>
            </w:pPr>
            <w:r w:rsidRPr="00224B80">
              <w:rPr>
                <w:sz w:val="22"/>
                <w:szCs w:val="22"/>
              </w:rPr>
              <w:lastRenderedPageBreak/>
              <w:t>-30 ¸-28,1</w:t>
            </w:r>
          </w:p>
        </w:tc>
        <w:tc>
          <w:tcPr>
            <w:tcW w:w="950" w:type="pct"/>
            <w:shd w:val="clear" w:color="auto" w:fill="auto"/>
            <w:vAlign w:val="bottom"/>
          </w:tcPr>
          <w:p w14:paraId="219D003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1F1DF25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AE7659F"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7A32796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7,1299</w:t>
            </w:r>
          </w:p>
        </w:tc>
      </w:tr>
      <w:tr w:rsidR="00224B80" w:rsidRPr="00224B80" w14:paraId="60D2FFBF" w14:textId="77777777" w:rsidTr="00931226">
        <w:trPr>
          <w:trHeight w:val="300"/>
        </w:trPr>
        <w:tc>
          <w:tcPr>
            <w:tcW w:w="1297" w:type="pct"/>
            <w:shd w:val="clear" w:color="000000" w:fill="FFFFFF"/>
            <w:vAlign w:val="center"/>
          </w:tcPr>
          <w:p w14:paraId="44969AA5" w14:textId="77777777" w:rsidR="00EF3583" w:rsidRPr="00224B80" w:rsidRDefault="00EF3583" w:rsidP="00931226">
            <w:pPr>
              <w:jc w:val="center"/>
              <w:rPr>
                <w:sz w:val="22"/>
                <w:szCs w:val="22"/>
              </w:rPr>
            </w:pPr>
            <w:r w:rsidRPr="00224B80">
              <w:rPr>
                <w:sz w:val="22"/>
                <w:szCs w:val="22"/>
              </w:rPr>
              <w:t>-28 ¸-26,1</w:t>
            </w:r>
          </w:p>
        </w:tc>
        <w:tc>
          <w:tcPr>
            <w:tcW w:w="950" w:type="pct"/>
            <w:shd w:val="clear" w:color="auto" w:fill="auto"/>
            <w:vAlign w:val="bottom"/>
          </w:tcPr>
          <w:p w14:paraId="60B78D46"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7CB38E6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0F6A9BF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7EE6CD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7,4634</w:t>
            </w:r>
          </w:p>
        </w:tc>
      </w:tr>
      <w:tr w:rsidR="00224B80" w:rsidRPr="00224B80" w14:paraId="3DC47368" w14:textId="77777777" w:rsidTr="00931226">
        <w:trPr>
          <w:trHeight w:val="300"/>
        </w:trPr>
        <w:tc>
          <w:tcPr>
            <w:tcW w:w="1297" w:type="pct"/>
            <w:shd w:val="clear" w:color="000000" w:fill="FFFFFF"/>
            <w:vAlign w:val="center"/>
          </w:tcPr>
          <w:p w14:paraId="19AA3BB3" w14:textId="77777777" w:rsidR="00EF3583" w:rsidRPr="00224B80" w:rsidRDefault="00EF3583" w:rsidP="00931226">
            <w:pPr>
              <w:jc w:val="center"/>
              <w:rPr>
                <w:sz w:val="22"/>
                <w:szCs w:val="22"/>
              </w:rPr>
            </w:pPr>
            <w:r w:rsidRPr="00224B80">
              <w:rPr>
                <w:sz w:val="22"/>
                <w:szCs w:val="22"/>
              </w:rPr>
              <w:t>-26 ¸-24,1</w:t>
            </w:r>
          </w:p>
        </w:tc>
        <w:tc>
          <w:tcPr>
            <w:tcW w:w="950" w:type="pct"/>
            <w:shd w:val="clear" w:color="auto" w:fill="auto"/>
            <w:vAlign w:val="bottom"/>
          </w:tcPr>
          <w:p w14:paraId="32C0F86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007427E"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218EADE6"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79B20706"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7,8298</w:t>
            </w:r>
          </w:p>
        </w:tc>
      </w:tr>
      <w:tr w:rsidR="00224B80" w:rsidRPr="00224B80" w14:paraId="5E306BF8" w14:textId="77777777" w:rsidTr="00931226">
        <w:trPr>
          <w:trHeight w:val="300"/>
        </w:trPr>
        <w:tc>
          <w:tcPr>
            <w:tcW w:w="1297" w:type="pct"/>
            <w:shd w:val="clear" w:color="000000" w:fill="FFFFFF"/>
            <w:vAlign w:val="center"/>
          </w:tcPr>
          <w:p w14:paraId="348C2AEF" w14:textId="77777777" w:rsidR="00EF3583" w:rsidRPr="00224B80" w:rsidRDefault="00EF3583" w:rsidP="00931226">
            <w:pPr>
              <w:jc w:val="center"/>
              <w:rPr>
                <w:sz w:val="22"/>
                <w:szCs w:val="22"/>
              </w:rPr>
            </w:pPr>
            <w:r w:rsidRPr="00224B80">
              <w:rPr>
                <w:sz w:val="22"/>
                <w:szCs w:val="22"/>
              </w:rPr>
              <w:t>-24 ¸-22,1</w:t>
            </w:r>
          </w:p>
        </w:tc>
        <w:tc>
          <w:tcPr>
            <w:tcW w:w="950" w:type="pct"/>
            <w:shd w:val="clear" w:color="auto" w:fill="auto"/>
            <w:vAlign w:val="bottom"/>
          </w:tcPr>
          <w:p w14:paraId="0057D79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44F74BC5"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E22A51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7223B05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8,2341</w:t>
            </w:r>
          </w:p>
        </w:tc>
      </w:tr>
      <w:tr w:rsidR="00224B80" w:rsidRPr="00224B80" w14:paraId="14EB5253" w14:textId="77777777" w:rsidTr="00931226">
        <w:trPr>
          <w:trHeight w:val="300"/>
        </w:trPr>
        <w:tc>
          <w:tcPr>
            <w:tcW w:w="1297" w:type="pct"/>
            <w:shd w:val="clear" w:color="000000" w:fill="FFFFFF"/>
            <w:vAlign w:val="center"/>
          </w:tcPr>
          <w:p w14:paraId="02AAE0D7" w14:textId="77777777" w:rsidR="00EF3583" w:rsidRPr="00224B80" w:rsidRDefault="00EF3583" w:rsidP="00931226">
            <w:pPr>
              <w:jc w:val="center"/>
              <w:rPr>
                <w:sz w:val="22"/>
                <w:szCs w:val="22"/>
              </w:rPr>
            </w:pPr>
            <w:r w:rsidRPr="00224B80">
              <w:rPr>
                <w:sz w:val="22"/>
                <w:szCs w:val="22"/>
              </w:rPr>
              <w:t>-22 ¸-20,1</w:t>
            </w:r>
          </w:p>
        </w:tc>
        <w:tc>
          <w:tcPr>
            <w:tcW w:w="950" w:type="pct"/>
            <w:shd w:val="clear" w:color="auto" w:fill="auto"/>
            <w:vAlign w:val="bottom"/>
          </w:tcPr>
          <w:p w14:paraId="7080401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0328989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772B39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1660A6C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8,6826</w:t>
            </w:r>
          </w:p>
        </w:tc>
      </w:tr>
      <w:tr w:rsidR="00224B80" w:rsidRPr="00224B80" w14:paraId="10128B5D" w14:textId="77777777" w:rsidTr="00931226">
        <w:trPr>
          <w:trHeight w:val="300"/>
        </w:trPr>
        <w:tc>
          <w:tcPr>
            <w:tcW w:w="1297" w:type="pct"/>
            <w:shd w:val="clear" w:color="000000" w:fill="FFFFFF"/>
            <w:vAlign w:val="center"/>
          </w:tcPr>
          <w:p w14:paraId="22C203CF" w14:textId="77777777" w:rsidR="00EF3583" w:rsidRPr="00224B80" w:rsidRDefault="00EF3583" w:rsidP="00931226">
            <w:pPr>
              <w:jc w:val="center"/>
              <w:rPr>
                <w:sz w:val="22"/>
                <w:szCs w:val="22"/>
              </w:rPr>
            </w:pPr>
            <w:r w:rsidRPr="00224B80">
              <w:rPr>
                <w:sz w:val="22"/>
                <w:szCs w:val="22"/>
              </w:rPr>
              <w:t>-20 ¸-18,1</w:t>
            </w:r>
          </w:p>
        </w:tc>
        <w:tc>
          <w:tcPr>
            <w:tcW w:w="950" w:type="pct"/>
            <w:shd w:val="clear" w:color="auto" w:fill="auto"/>
            <w:vAlign w:val="bottom"/>
          </w:tcPr>
          <w:p w14:paraId="0818E4E2"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E116CE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3D8C63C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4DDC1B5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9,1830</w:t>
            </w:r>
          </w:p>
        </w:tc>
      </w:tr>
      <w:tr w:rsidR="00224B80" w:rsidRPr="00224B80" w14:paraId="79B37E6B" w14:textId="77777777" w:rsidTr="00931226">
        <w:trPr>
          <w:trHeight w:val="300"/>
        </w:trPr>
        <w:tc>
          <w:tcPr>
            <w:tcW w:w="1297" w:type="pct"/>
            <w:shd w:val="clear" w:color="000000" w:fill="FFFFFF"/>
            <w:vAlign w:val="center"/>
          </w:tcPr>
          <w:p w14:paraId="32793AB0" w14:textId="77777777" w:rsidR="00EF3583" w:rsidRPr="00224B80" w:rsidRDefault="00EF3583" w:rsidP="00931226">
            <w:pPr>
              <w:jc w:val="center"/>
              <w:rPr>
                <w:sz w:val="22"/>
                <w:szCs w:val="22"/>
              </w:rPr>
            </w:pPr>
            <w:r w:rsidRPr="00224B80">
              <w:rPr>
                <w:sz w:val="22"/>
                <w:szCs w:val="22"/>
              </w:rPr>
              <w:t>-18 ¸-16,1</w:t>
            </w:r>
          </w:p>
        </w:tc>
        <w:tc>
          <w:tcPr>
            <w:tcW w:w="950" w:type="pct"/>
            <w:shd w:val="clear" w:color="auto" w:fill="auto"/>
            <w:vAlign w:val="bottom"/>
          </w:tcPr>
          <w:p w14:paraId="6FCD4BD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1E3C2D6"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09B6611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34B75E9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9,7449</w:t>
            </w:r>
          </w:p>
        </w:tc>
      </w:tr>
      <w:tr w:rsidR="00224B80" w:rsidRPr="00224B80" w14:paraId="18C9D38B" w14:textId="77777777" w:rsidTr="00931226">
        <w:trPr>
          <w:trHeight w:val="300"/>
        </w:trPr>
        <w:tc>
          <w:tcPr>
            <w:tcW w:w="1297" w:type="pct"/>
            <w:shd w:val="clear" w:color="000000" w:fill="FFFFFF"/>
            <w:vAlign w:val="center"/>
          </w:tcPr>
          <w:p w14:paraId="7605D357" w14:textId="77777777" w:rsidR="00EF3583" w:rsidRPr="00224B80" w:rsidRDefault="00EF3583" w:rsidP="00931226">
            <w:pPr>
              <w:jc w:val="center"/>
              <w:rPr>
                <w:sz w:val="22"/>
                <w:szCs w:val="22"/>
              </w:rPr>
            </w:pPr>
            <w:r w:rsidRPr="00224B80">
              <w:rPr>
                <w:sz w:val="22"/>
                <w:szCs w:val="22"/>
              </w:rPr>
              <w:t>-16 ¸-14,1</w:t>
            </w:r>
          </w:p>
        </w:tc>
        <w:tc>
          <w:tcPr>
            <w:tcW w:w="950" w:type="pct"/>
            <w:shd w:val="clear" w:color="auto" w:fill="auto"/>
            <w:vAlign w:val="bottom"/>
          </w:tcPr>
          <w:p w14:paraId="5889B63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61FBDA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7ABADA65"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6D59602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10,3804</w:t>
            </w:r>
          </w:p>
        </w:tc>
      </w:tr>
      <w:tr w:rsidR="00224B80" w:rsidRPr="00224B80" w14:paraId="41A124B8" w14:textId="77777777" w:rsidTr="00931226">
        <w:trPr>
          <w:trHeight w:val="300"/>
        </w:trPr>
        <w:tc>
          <w:tcPr>
            <w:tcW w:w="1297" w:type="pct"/>
            <w:shd w:val="clear" w:color="000000" w:fill="FFFFFF"/>
            <w:vAlign w:val="center"/>
          </w:tcPr>
          <w:p w14:paraId="11C53139" w14:textId="77777777" w:rsidR="00EF3583" w:rsidRPr="00224B80" w:rsidRDefault="00EF3583" w:rsidP="00931226">
            <w:pPr>
              <w:jc w:val="center"/>
              <w:rPr>
                <w:sz w:val="22"/>
                <w:szCs w:val="22"/>
              </w:rPr>
            </w:pPr>
            <w:r w:rsidRPr="00224B80">
              <w:rPr>
                <w:sz w:val="22"/>
                <w:szCs w:val="22"/>
              </w:rPr>
              <w:t>-14 ¸-12,1</w:t>
            </w:r>
          </w:p>
        </w:tc>
        <w:tc>
          <w:tcPr>
            <w:tcW w:w="950" w:type="pct"/>
            <w:shd w:val="clear" w:color="auto" w:fill="auto"/>
            <w:vAlign w:val="bottom"/>
          </w:tcPr>
          <w:p w14:paraId="54FE144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325BAC1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01E6148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72AF140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11,1053</w:t>
            </w:r>
          </w:p>
        </w:tc>
      </w:tr>
      <w:tr w:rsidR="00224B80" w:rsidRPr="00224B80" w14:paraId="3CA90F0B" w14:textId="77777777" w:rsidTr="00931226">
        <w:trPr>
          <w:trHeight w:val="300"/>
        </w:trPr>
        <w:tc>
          <w:tcPr>
            <w:tcW w:w="1297" w:type="pct"/>
            <w:shd w:val="clear" w:color="000000" w:fill="FFFFFF"/>
            <w:vAlign w:val="center"/>
          </w:tcPr>
          <w:p w14:paraId="5E0A8A46" w14:textId="77777777" w:rsidR="00EF3583" w:rsidRPr="00224B80" w:rsidRDefault="00EF3583" w:rsidP="00931226">
            <w:pPr>
              <w:jc w:val="center"/>
              <w:rPr>
                <w:sz w:val="22"/>
                <w:szCs w:val="22"/>
              </w:rPr>
            </w:pPr>
            <w:r w:rsidRPr="00224B80">
              <w:rPr>
                <w:sz w:val="22"/>
                <w:szCs w:val="22"/>
              </w:rPr>
              <w:t>-12 ¸-10,1</w:t>
            </w:r>
          </w:p>
        </w:tc>
        <w:tc>
          <w:tcPr>
            <w:tcW w:w="950" w:type="pct"/>
            <w:shd w:val="clear" w:color="auto" w:fill="auto"/>
            <w:vAlign w:val="bottom"/>
          </w:tcPr>
          <w:p w14:paraId="55677AB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7DDABB4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B4F90F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467975C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11,9397</w:t>
            </w:r>
          </w:p>
        </w:tc>
      </w:tr>
      <w:tr w:rsidR="00224B80" w:rsidRPr="00224B80" w14:paraId="58F82241" w14:textId="77777777" w:rsidTr="00931226">
        <w:trPr>
          <w:trHeight w:val="300"/>
        </w:trPr>
        <w:tc>
          <w:tcPr>
            <w:tcW w:w="1297" w:type="pct"/>
            <w:shd w:val="clear" w:color="000000" w:fill="FFFFFF"/>
            <w:vAlign w:val="center"/>
          </w:tcPr>
          <w:p w14:paraId="3CB2DD1B" w14:textId="77777777" w:rsidR="00EF3583" w:rsidRPr="00224B80" w:rsidRDefault="00EF3583" w:rsidP="00931226">
            <w:pPr>
              <w:jc w:val="center"/>
              <w:rPr>
                <w:sz w:val="22"/>
                <w:szCs w:val="22"/>
              </w:rPr>
            </w:pPr>
            <w:r w:rsidRPr="00224B80">
              <w:rPr>
                <w:sz w:val="22"/>
                <w:szCs w:val="22"/>
              </w:rPr>
              <w:t>-10 ¸-8,1</w:t>
            </w:r>
          </w:p>
        </w:tc>
        <w:tc>
          <w:tcPr>
            <w:tcW w:w="950" w:type="pct"/>
            <w:shd w:val="clear" w:color="auto" w:fill="auto"/>
            <w:vAlign w:val="bottom"/>
          </w:tcPr>
          <w:p w14:paraId="34D932E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0B83409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5524EF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1ACB06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12,9109</w:t>
            </w:r>
          </w:p>
        </w:tc>
      </w:tr>
      <w:tr w:rsidR="00224B80" w:rsidRPr="00224B80" w14:paraId="3AE0168E" w14:textId="77777777" w:rsidTr="00931226">
        <w:trPr>
          <w:trHeight w:val="300"/>
        </w:trPr>
        <w:tc>
          <w:tcPr>
            <w:tcW w:w="1297" w:type="pct"/>
            <w:shd w:val="clear" w:color="000000" w:fill="FFFFFF"/>
            <w:vAlign w:val="center"/>
          </w:tcPr>
          <w:p w14:paraId="4246F25B" w14:textId="77777777" w:rsidR="00EF3583" w:rsidRPr="00224B80" w:rsidRDefault="00EF3583" w:rsidP="00931226">
            <w:pPr>
              <w:jc w:val="center"/>
              <w:rPr>
                <w:sz w:val="22"/>
                <w:szCs w:val="22"/>
              </w:rPr>
            </w:pPr>
            <w:r w:rsidRPr="00224B80">
              <w:rPr>
                <w:sz w:val="22"/>
                <w:szCs w:val="22"/>
              </w:rPr>
              <w:t>-8 ¸-6,1</w:t>
            </w:r>
          </w:p>
        </w:tc>
        <w:tc>
          <w:tcPr>
            <w:tcW w:w="950" w:type="pct"/>
            <w:shd w:val="clear" w:color="auto" w:fill="auto"/>
            <w:vAlign w:val="bottom"/>
          </w:tcPr>
          <w:p w14:paraId="36CC564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581633F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66D351B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53F3611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14,0559</w:t>
            </w:r>
          </w:p>
        </w:tc>
      </w:tr>
      <w:tr w:rsidR="00224B80" w:rsidRPr="00224B80" w14:paraId="602EA1CF" w14:textId="77777777" w:rsidTr="00931226">
        <w:trPr>
          <w:trHeight w:val="300"/>
        </w:trPr>
        <w:tc>
          <w:tcPr>
            <w:tcW w:w="1297" w:type="pct"/>
            <w:shd w:val="clear" w:color="000000" w:fill="FFFFFF"/>
            <w:vAlign w:val="center"/>
          </w:tcPr>
          <w:p w14:paraId="41CE1AB4" w14:textId="77777777" w:rsidR="00EF3583" w:rsidRPr="00224B80" w:rsidRDefault="00EF3583" w:rsidP="00931226">
            <w:pPr>
              <w:jc w:val="center"/>
              <w:rPr>
                <w:sz w:val="22"/>
                <w:szCs w:val="22"/>
              </w:rPr>
            </w:pPr>
            <w:r w:rsidRPr="00224B80">
              <w:rPr>
                <w:sz w:val="22"/>
                <w:szCs w:val="22"/>
              </w:rPr>
              <w:t>-6 ¸-4,1</w:t>
            </w:r>
          </w:p>
        </w:tc>
        <w:tc>
          <w:tcPr>
            <w:tcW w:w="950" w:type="pct"/>
            <w:shd w:val="clear" w:color="auto" w:fill="auto"/>
            <w:vAlign w:val="bottom"/>
          </w:tcPr>
          <w:p w14:paraId="1AE3526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1DDDA35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AD043F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2CBD172"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15,4265</w:t>
            </w:r>
          </w:p>
        </w:tc>
      </w:tr>
      <w:tr w:rsidR="00224B80" w:rsidRPr="00224B80" w14:paraId="4CC92866" w14:textId="77777777" w:rsidTr="00931226">
        <w:trPr>
          <w:trHeight w:val="300"/>
        </w:trPr>
        <w:tc>
          <w:tcPr>
            <w:tcW w:w="1297" w:type="pct"/>
            <w:shd w:val="clear" w:color="000000" w:fill="FFFFFF"/>
            <w:vAlign w:val="center"/>
          </w:tcPr>
          <w:p w14:paraId="78026029" w14:textId="77777777" w:rsidR="00EF3583" w:rsidRPr="00224B80" w:rsidRDefault="00EF3583" w:rsidP="00931226">
            <w:pPr>
              <w:jc w:val="center"/>
              <w:rPr>
                <w:sz w:val="22"/>
                <w:szCs w:val="22"/>
              </w:rPr>
            </w:pPr>
            <w:r w:rsidRPr="00224B80">
              <w:rPr>
                <w:sz w:val="22"/>
                <w:szCs w:val="22"/>
              </w:rPr>
              <w:t>-4 ¸-2,1</w:t>
            </w:r>
          </w:p>
        </w:tc>
        <w:tc>
          <w:tcPr>
            <w:tcW w:w="950" w:type="pct"/>
            <w:shd w:val="clear" w:color="auto" w:fill="auto"/>
            <w:vAlign w:val="bottom"/>
          </w:tcPr>
          <w:p w14:paraId="0E2FED3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5FAB6B02"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E350F6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649BEC67"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17,0978</w:t>
            </w:r>
          </w:p>
        </w:tc>
      </w:tr>
      <w:tr w:rsidR="00224B80" w:rsidRPr="00224B80" w14:paraId="50083421" w14:textId="77777777" w:rsidTr="00931226">
        <w:trPr>
          <w:trHeight w:val="300"/>
        </w:trPr>
        <w:tc>
          <w:tcPr>
            <w:tcW w:w="1297" w:type="pct"/>
            <w:shd w:val="clear" w:color="000000" w:fill="FFFFFF"/>
            <w:vAlign w:val="center"/>
          </w:tcPr>
          <w:p w14:paraId="5C1FA9FE" w14:textId="77777777" w:rsidR="00EF3583" w:rsidRPr="00224B80" w:rsidRDefault="00EF3583" w:rsidP="00931226">
            <w:pPr>
              <w:jc w:val="center"/>
              <w:rPr>
                <w:sz w:val="22"/>
                <w:szCs w:val="22"/>
              </w:rPr>
            </w:pPr>
            <w:r w:rsidRPr="00224B80">
              <w:rPr>
                <w:sz w:val="22"/>
                <w:szCs w:val="22"/>
              </w:rPr>
              <w:t>-2 ¸-0,1</w:t>
            </w:r>
          </w:p>
        </w:tc>
        <w:tc>
          <w:tcPr>
            <w:tcW w:w="950" w:type="pct"/>
            <w:shd w:val="clear" w:color="auto" w:fill="auto"/>
            <w:vAlign w:val="bottom"/>
          </w:tcPr>
          <w:p w14:paraId="45C9666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5A6AD4FC"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F79B7A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B86DE3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19,1829</w:t>
            </w:r>
          </w:p>
        </w:tc>
      </w:tr>
      <w:tr w:rsidR="00224B80" w:rsidRPr="00224B80" w14:paraId="65E665A4" w14:textId="77777777" w:rsidTr="00931226">
        <w:trPr>
          <w:trHeight w:val="300"/>
        </w:trPr>
        <w:tc>
          <w:tcPr>
            <w:tcW w:w="1297" w:type="pct"/>
            <w:shd w:val="clear" w:color="000000" w:fill="FFFFFF"/>
            <w:vAlign w:val="center"/>
          </w:tcPr>
          <w:p w14:paraId="65C4C6C1" w14:textId="77777777" w:rsidR="00EF3583" w:rsidRPr="00224B80" w:rsidRDefault="00EF3583" w:rsidP="00931226">
            <w:pPr>
              <w:jc w:val="center"/>
              <w:rPr>
                <w:sz w:val="22"/>
                <w:szCs w:val="22"/>
              </w:rPr>
            </w:pPr>
            <w:r w:rsidRPr="00224B80">
              <w:rPr>
                <w:sz w:val="22"/>
                <w:szCs w:val="22"/>
              </w:rPr>
              <w:t>0-1,9</w:t>
            </w:r>
          </w:p>
        </w:tc>
        <w:tc>
          <w:tcPr>
            <w:tcW w:w="950" w:type="pct"/>
            <w:shd w:val="clear" w:color="auto" w:fill="auto"/>
            <w:vAlign w:val="bottom"/>
          </w:tcPr>
          <w:p w14:paraId="4909C21D"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1668B0DF"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95628C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096795B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21,8617</w:t>
            </w:r>
          </w:p>
        </w:tc>
      </w:tr>
      <w:tr w:rsidR="00224B80" w:rsidRPr="00224B80" w14:paraId="2B7DD5F8" w14:textId="77777777" w:rsidTr="00931226">
        <w:trPr>
          <w:trHeight w:val="300"/>
        </w:trPr>
        <w:tc>
          <w:tcPr>
            <w:tcW w:w="1297" w:type="pct"/>
            <w:shd w:val="clear" w:color="000000" w:fill="FFFFFF"/>
            <w:vAlign w:val="center"/>
          </w:tcPr>
          <w:p w14:paraId="52D62336" w14:textId="77777777" w:rsidR="00EF3583" w:rsidRPr="00224B80" w:rsidRDefault="00EF3583" w:rsidP="00931226">
            <w:pPr>
              <w:jc w:val="center"/>
              <w:rPr>
                <w:sz w:val="22"/>
                <w:szCs w:val="22"/>
              </w:rPr>
            </w:pPr>
            <w:r w:rsidRPr="00224B80">
              <w:rPr>
                <w:sz w:val="22"/>
                <w:szCs w:val="22"/>
              </w:rPr>
              <w:t>2-3,9</w:t>
            </w:r>
          </w:p>
        </w:tc>
        <w:tc>
          <w:tcPr>
            <w:tcW w:w="950" w:type="pct"/>
            <w:shd w:val="clear" w:color="auto" w:fill="auto"/>
            <w:vAlign w:val="bottom"/>
          </w:tcPr>
          <w:p w14:paraId="7C11B84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4ED6E6E3"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256478BE"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1A78E88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25,4396</w:t>
            </w:r>
          </w:p>
        </w:tc>
      </w:tr>
      <w:tr w:rsidR="00224B80" w:rsidRPr="00224B80" w14:paraId="12EFB3EC" w14:textId="77777777" w:rsidTr="00931226">
        <w:trPr>
          <w:trHeight w:val="300"/>
        </w:trPr>
        <w:tc>
          <w:tcPr>
            <w:tcW w:w="1297" w:type="pct"/>
            <w:shd w:val="clear" w:color="000000" w:fill="FFFFFF"/>
            <w:vAlign w:val="center"/>
          </w:tcPr>
          <w:p w14:paraId="15864AC9" w14:textId="77777777" w:rsidR="00EF3583" w:rsidRPr="00224B80" w:rsidRDefault="00EF3583" w:rsidP="00931226">
            <w:pPr>
              <w:jc w:val="center"/>
              <w:rPr>
                <w:sz w:val="22"/>
                <w:szCs w:val="22"/>
              </w:rPr>
            </w:pPr>
            <w:r w:rsidRPr="00224B80">
              <w:rPr>
                <w:sz w:val="22"/>
                <w:szCs w:val="22"/>
              </w:rPr>
              <w:t>4-5,9</w:t>
            </w:r>
          </w:p>
        </w:tc>
        <w:tc>
          <w:tcPr>
            <w:tcW w:w="950" w:type="pct"/>
            <w:shd w:val="clear" w:color="auto" w:fill="auto"/>
            <w:vAlign w:val="bottom"/>
          </w:tcPr>
          <w:p w14:paraId="5BEFC3A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1830E3B0"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269B9581"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39C3430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30,4856</w:t>
            </w:r>
          </w:p>
        </w:tc>
      </w:tr>
      <w:tr w:rsidR="00224B80" w:rsidRPr="00224B80" w14:paraId="7EEE5746" w14:textId="77777777" w:rsidTr="00931226">
        <w:trPr>
          <w:trHeight w:val="300"/>
        </w:trPr>
        <w:tc>
          <w:tcPr>
            <w:tcW w:w="1297" w:type="pct"/>
            <w:shd w:val="clear" w:color="000000" w:fill="FFFFFF"/>
            <w:vAlign w:val="center"/>
          </w:tcPr>
          <w:p w14:paraId="10D61DAF" w14:textId="77777777" w:rsidR="00EF3583" w:rsidRPr="00224B80" w:rsidRDefault="00EF3583" w:rsidP="00931226">
            <w:pPr>
              <w:jc w:val="center"/>
              <w:rPr>
                <w:sz w:val="22"/>
                <w:szCs w:val="22"/>
              </w:rPr>
            </w:pPr>
            <w:r w:rsidRPr="00224B80">
              <w:rPr>
                <w:sz w:val="22"/>
                <w:szCs w:val="22"/>
              </w:rPr>
              <w:t>6-7,9</w:t>
            </w:r>
          </w:p>
        </w:tc>
        <w:tc>
          <w:tcPr>
            <w:tcW w:w="950" w:type="pct"/>
            <w:shd w:val="clear" w:color="auto" w:fill="auto"/>
            <w:vAlign w:val="bottom"/>
          </w:tcPr>
          <w:p w14:paraId="013D77D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2E2B9F4B"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5A8AC375"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1879423A"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38,2205</w:t>
            </w:r>
          </w:p>
        </w:tc>
      </w:tr>
      <w:tr w:rsidR="00224B80" w:rsidRPr="00224B80" w14:paraId="506C0C4E" w14:textId="77777777" w:rsidTr="00931226">
        <w:trPr>
          <w:trHeight w:val="300"/>
        </w:trPr>
        <w:tc>
          <w:tcPr>
            <w:tcW w:w="1297" w:type="pct"/>
            <w:shd w:val="clear" w:color="000000" w:fill="FFFFFF"/>
            <w:vAlign w:val="center"/>
          </w:tcPr>
          <w:p w14:paraId="18971F14" w14:textId="77777777" w:rsidR="00EF3583" w:rsidRPr="00224B80" w:rsidRDefault="00EF3583" w:rsidP="00931226">
            <w:pPr>
              <w:jc w:val="center"/>
              <w:rPr>
                <w:sz w:val="22"/>
                <w:szCs w:val="22"/>
              </w:rPr>
            </w:pPr>
            <w:r w:rsidRPr="00224B80">
              <w:rPr>
                <w:sz w:val="22"/>
                <w:szCs w:val="22"/>
              </w:rPr>
              <w:t>8-9,9</w:t>
            </w:r>
          </w:p>
        </w:tc>
        <w:tc>
          <w:tcPr>
            <w:tcW w:w="950" w:type="pct"/>
            <w:shd w:val="clear" w:color="auto" w:fill="auto"/>
            <w:vAlign w:val="bottom"/>
          </w:tcPr>
          <w:p w14:paraId="7890057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20</w:t>
            </w:r>
          </w:p>
        </w:tc>
        <w:tc>
          <w:tcPr>
            <w:tcW w:w="996" w:type="pct"/>
            <w:vAlign w:val="bottom"/>
          </w:tcPr>
          <w:p w14:paraId="482EF089"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12</w:t>
            </w:r>
          </w:p>
        </w:tc>
        <w:tc>
          <w:tcPr>
            <w:tcW w:w="944" w:type="pct"/>
            <w:vAlign w:val="bottom"/>
          </w:tcPr>
          <w:p w14:paraId="4BCEA218"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40</w:t>
            </w:r>
          </w:p>
        </w:tc>
        <w:tc>
          <w:tcPr>
            <w:tcW w:w="813" w:type="pct"/>
            <w:vAlign w:val="bottom"/>
          </w:tcPr>
          <w:p w14:paraId="512D42E4" w14:textId="77777777" w:rsidR="00EF3583" w:rsidRPr="00224B80" w:rsidRDefault="00EF3583" w:rsidP="00931226">
            <w:pPr>
              <w:jc w:val="right"/>
              <w:rPr>
                <w:rFonts w:ascii="Calibri" w:hAnsi="Calibri" w:cs="Calibri"/>
                <w:sz w:val="22"/>
                <w:szCs w:val="22"/>
              </w:rPr>
            </w:pPr>
            <w:r w:rsidRPr="00224B80">
              <w:rPr>
                <w:rFonts w:ascii="Calibri" w:hAnsi="Calibri" w:cs="Calibri"/>
                <w:sz w:val="22"/>
                <w:szCs w:val="22"/>
              </w:rPr>
              <w:t>51,9713</w:t>
            </w:r>
          </w:p>
        </w:tc>
      </w:tr>
      <w:tr w:rsidR="00224B80" w:rsidRPr="00224B80" w14:paraId="356E46D7" w14:textId="77777777" w:rsidTr="00931226">
        <w:trPr>
          <w:trHeight w:val="300"/>
        </w:trPr>
        <w:tc>
          <w:tcPr>
            <w:tcW w:w="1297" w:type="pct"/>
            <w:shd w:val="clear" w:color="000000" w:fill="FFFFFF"/>
            <w:vAlign w:val="center"/>
          </w:tcPr>
          <w:p w14:paraId="5C20E041" w14:textId="77777777" w:rsidR="00EF3583" w:rsidRPr="00224B80" w:rsidRDefault="00EF3583" w:rsidP="00931226">
            <w:pPr>
              <w:jc w:val="center"/>
              <w:rPr>
                <w:sz w:val="22"/>
                <w:szCs w:val="22"/>
              </w:rPr>
            </w:pPr>
            <w:r w:rsidRPr="00224B80">
              <w:rPr>
                <w:sz w:val="22"/>
                <w:szCs w:val="22"/>
              </w:rPr>
              <w:t>Выше 10</w:t>
            </w:r>
          </w:p>
        </w:tc>
        <w:tc>
          <w:tcPr>
            <w:tcW w:w="950" w:type="pct"/>
            <w:shd w:val="clear" w:color="auto" w:fill="auto"/>
            <w:vAlign w:val="bottom"/>
          </w:tcPr>
          <w:p w14:paraId="7448083C" w14:textId="77777777" w:rsidR="00EF3583" w:rsidRPr="00224B80" w:rsidRDefault="00EF3583" w:rsidP="00931226">
            <w:pPr>
              <w:jc w:val="right"/>
              <w:rPr>
                <w:rFonts w:ascii="Calibri" w:hAnsi="Calibri" w:cs="Calibri"/>
                <w:sz w:val="22"/>
                <w:szCs w:val="22"/>
              </w:rPr>
            </w:pPr>
          </w:p>
        </w:tc>
        <w:tc>
          <w:tcPr>
            <w:tcW w:w="996" w:type="pct"/>
            <w:vAlign w:val="bottom"/>
          </w:tcPr>
          <w:p w14:paraId="0A70D1D9" w14:textId="77777777" w:rsidR="00EF3583" w:rsidRPr="00224B80" w:rsidRDefault="00EF3583" w:rsidP="00931226">
            <w:pPr>
              <w:jc w:val="right"/>
              <w:rPr>
                <w:rFonts w:ascii="Calibri" w:hAnsi="Calibri" w:cs="Calibri"/>
                <w:sz w:val="22"/>
                <w:szCs w:val="22"/>
              </w:rPr>
            </w:pPr>
          </w:p>
        </w:tc>
        <w:tc>
          <w:tcPr>
            <w:tcW w:w="944" w:type="pct"/>
            <w:vAlign w:val="bottom"/>
          </w:tcPr>
          <w:p w14:paraId="252F229D" w14:textId="77777777" w:rsidR="00EF3583" w:rsidRPr="00224B80" w:rsidRDefault="00EF3583" w:rsidP="00931226">
            <w:pPr>
              <w:jc w:val="right"/>
              <w:rPr>
                <w:rFonts w:ascii="Calibri" w:hAnsi="Calibri" w:cs="Calibri"/>
                <w:sz w:val="22"/>
                <w:szCs w:val="22"/>
              </w:rPr>
            </w:pPr>
          </w:p>
        </w:tc>
        <w:tc>
          <w:tcPr>
            <w:tcW w:w="813" w:type="pct"/>
            <w:vAlign w:val="bottom"/>
          </w:tcPr>
          <w:p w14:paraId="1C4F9E07" w14:textId="77777777" w:rsidR="00EF3583" w:rsidRPr="00224B80" w:rsidRDefault="00EF3583" w:rsidP="00931226">
            <w:pPr>
              <w:jc w:val="right"/>
              <w:rPr>
                <w:rFonts w:ascii="Calibri" w:hAnsi="Calibri" w:cs="Calibri"/>
                <w:sz w:val="22"/>
                <w:szCs w:val="22"/>
              </w:rPr>
            </w:pPr>
          </w:p>
        </w:tc>
      </w:tr>
    </w:tbl>
    <w:p w14:paraId="62A066D7" w14:textId="77777777" w:rsidR="00EF3583" w:rsidRPr="00224B80" w:rsidRDefault="00EF3583" w:rsidP="00EF3583">
      <w:pPr>
        <w:tabs>
          <w:tab w:val="left" w:pos="993"/>
        </w:tabs>
        <w:ind w:firstLine="709"/>
        <w:jc w:val="center"/>
      </w:pPr>
    </w:p>
    <w:p w14:paraId="3E9643E9" w14:textId="1A3D88DE" w:rsidR="00EF3583" w:rsidRPr="00224B80" w:rsidRDefault="00EF3583" w:rsidP="00EF3583">
      <w:pPr>
        <w:ind w:firstLine="708"/>
      </w:pPr>
      <w:r w:rsidRPr="00224B80">
        <w:t xml:space="preserve">В таблице </w:t>
      </w:r>
      <w:r w:rsidR="00224B80">
        <w:t>63</w:t>
      </w:r>
      <w:r w:rsidRPr="00224B80">
        <w:t xml:space="preserve"> приведены временные ограничения для устранения аварийных ситуаций на объектах водоснабжения, теплоснабжения, электроснабжения и газоснабжения.</w:t>
      </w:r>
    </w:p>
    <w:p w14:paraId="25B81A83" w14:textId="77777777" w:rsidR="00EF3583" w:rsidRPr="00224B80" w:rsidRDefault="00EF3583" w:rsidP="00EF3583">
      <w:pPr>
        <w:ind w:firstLine="708"/>
      </w:pPr>
    </w:p>
    <w:p w14:paraId="22DDD767" w14:textId="647DB501" w:rsidR="00EF3583" w:rsidRPr="00224B80" w:rsidRDefault="00EF3583" w:rsidP="00EF3583">
      <w:pPr>
        <w:pStyle w:val="Affa"/>
        <w:ind w:firstLine="0"/>
      </w:pPr>
      <w:bookmarkStart w:id="655" w:name="_Ref121847172"/>
      <w:r w:rsidRPr="00224B80">
        <w:t xml:space="preserve">Таблица </w:t>
      </w:r>
      <w:fldSimple w:instr=" SEQ Таблица \* ARABIC ">
        <w:r w:rsidR="00224B80" w:rsidRPr="00224B80">
          <w:rPr>
            <w:noProof/>
          </w:rPr>
          <w:t>63</w:t>
        </w:r>
      </w:fldSimple>
      <w:bookmarkEnd w:id="655"/>
      <w:r w:rsidRPr="00224B80">
        <w:t xml:space="preserve"> – Допустимое время устранения технологических нарушений на объектах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95"/>
        <w:gridCol w:w="5739"/>
        <w:gridCol w:w="2975"/>
      </w:tblGrid>
      <w:tr w:rsidR="00224B80" w:rsidRPr="00224B80" w14:paraId="4880B56C" w14:textId="77777777" w:rsidTr="00931226">
        <w:trPr>
          <w:trHeight w:val="340"/>
          <w:tblHeader/>
        </w:trPr>
        <w:tc>
          <w:tcPr>
            <w:tcW w:w="603" w:type="pct"/>
            <w:shd w:val="clear" w:color="auto" w:fill="auto"/>
            <w:tcMar>
              <w:top w:w="0" w:type="dxa"/>
              <w:left w:w="108" w:type="dxa"/>
              <w:bottom w:w="0" w:type="dxa"/>
              <w:right w:w="108" w:type="dxa"/>
            </w:tcMar>
            <w:vAlign w:val="center"/>
            <w:hideMark/>
          </w:tcPr>
          <w:p w14:paraId="339D4CA8" w14:textId="77777777" w:rsidR="00EF3583" w:rsidRPr="00224B80" w:rsidRDefault="00EF3583" w:rsidP="00931226">
            <w:pPr>
              <w:jc w:val="center"/>
              <w:rPr>
                <w:sz w:val="22"/>
                <w:szCs w:val="22"/>
              </w:rPr>
            </w:pPr>
            <w:r w:rsidRPr="00224B80">
              <w:rPr>
                <w:sz w:val="22"/>
                <w:szCs w:val="22"/>
              </w:rPr>
              <w:t>№ п/п</w:t>
            </w:r>
          </w:p>
        </w:tc>
        <w:tc>
          <w:tcPr>
            <w:tcW w:w="2896" w:type="pct"/>
            <w:shd w:val="clear" w:color="auto" w:fill="auto"/>
            <w:tcMar>
              <w:top w:w="0" w:type="dxa"/>
              <w:left w:w="108" w:type="dxa"/>
              <w:bottom w:w="0" w:type="dxa"/>
              <w:right w:w="108" w:type="dxa"/>
            </w:tcMar>
            <w:vAlign w:val="center"/>
            <w:hideMark/>
          </w:tcPr>
          <w:p w14:paraId="34929263" w14:textId="77777777" w:rsidR="00EF3583" w:rsidRPr="00224B80" w:rsidRDefault="00EF3583" w:rsidP="00931226">
            <w:pPr>
              <w:jc w:val="center"/>
              <w:rPr>
                <w:sz w:val="22"/>
                <w:szCs w:val="22"/>
              </w:rPr>
            </w:pPr>
            <w:r w:rsidRPr="00224B80">
              <w:rPr>
                <w:sz w:val="22"/>
                <w:szCs w:val="22"/>
              </w:rPr>
              <w:t>Наименование технологического нарушения</w:t>
            </w:r>
          </w:p>
        </w:tc>
        <w:tc>
          <w:tcPr>
            <w:tcW w:w="1501" w:type="pct"/>
            <w:shd w:val="clear" w:color="auto" w:fill="auto"/>
            <w:tcMar>
              <w:top w:w="0" w:type="dxa"/>
              <w:left w:w="108" w:type="dxa"/>
              <w:bottom w:w="0" w:type="dxa"/>
              <w:right w:w="108" w:type="dxa"/>
            </w:tcMar>
            <w:vAlign w:val="center"/>
            <w:hideMark/>
          </w:tcPr>
          <w:p w14:paraId="7606B322" w14:textId="77777777" w:rsidR="00EF3583" w:rsidRPr="00224B80" w:rsidRDefault="00EF3583" w:rsidP="00931226">
            <w:pPr>
              <w:jc w:val="center"/>
              <w:rPr>
                <w:sz w:val="22"/>
                <w:szCs w:val="22"/>
              </w:rPr>
            </w:pPr>
            <w:r w:rsidRPr="00224B80">
              <w:rPr>
                <w:sz w:val="22"/>
                <w:szCs w:val="22"/>
              </w:rPr>
              <w:t>Время на устранение,</w:t>
            </w:r>
          </w:p>
          <w:p w14:paraId="7A131104" w14:textId="77777777" w:rsidR="00EF3583" w:rsidRPr="00224B80" w:rsidRDefault="00EF3583" w:rsidP="00931226">
            <w:pPr>
              <w:jc w:val="center"/>
              <w:rPr>
                <w:sz w:val="22"/>
                <w:szCs w:val="22"/>
              </w:rPr>
            </w:pPr>
            <w:r w:rsidRPr="00224B80">
              <w:rPr>
                <w:sz w:val="22"/>
                <w:szCs w:val="22"/>
              </w:rPr>
              <w:t>час. мин.</w:t>
            </w:r>
          </w:p>
        </w:tc>
      </w:tr>
      <w:tr w:rsidR="00224B80" w:rsidRPr="00224B80" w14:paraId="192EE731" w14:textId="77777777" w:rsidTr="00931226">
        <w:trPr>
          <w:trHeight w:val="340"/>
          <w:tblHeader/>
        </w:trPr>
        <w:tc>
          <w:tcPr>
            <w:tcW w:w="603" w:type="pct"/>
            <w:shd w:val="clear" w:color="auto" w:fill="auto"/>
            <w:tcMar>
              <w:top w:w="0" w:type="dxa"/>
              <w:left w:w="108" w:type="dxa"/>
              <w:bottom w:w="0" w:type="dxa"/>
              <w:right w:w="108" w:type="dxa"/>
            </w:tcMar>
            <w:vAlign w:val="center"/>
          </w:tcPr>
          <w:p w14:paraId="0CBCCA87" w14:textId="77777777" w:rsidR="00EF3583" w:rsidRPr="00224B80" w:rsidRDefault="00EF3583" w:rsidP="00931226">
            <w:pPr>
              <w:jc w:val="center"/>
              <w:rPr>
                <w:sz w:val="22"/>
                <w:szCs w:val="22"/>
              </w:rPr>
            </w:pPr>
            <w:r w:rsidRPr="00224B80">
              <w:rPr>
                <w:sz w:val="22"/>
                <w:szCs w:val="22"/>
              </w:rPr>
              <w:t>1</w:t>
            </w:r>
          </w:p>
        </w:tc>
        <w:tc>
          <w:tcPr>
            <w:tcW w:w="2896" w:type="pct"/>
            <w:shd w:val="clear" w:color="auto" w:fill="auto"/>
            <w:tcMar>
              <w:top w:w="0" w:type="dxa"/>
              <w:left w:w="108" w:type="dxa"/>
              <w:bottom w:w="0" w:type="dxa"/>
              <w:right w:w="108" w:type="dxa"/>
            </w:tcMar>
            <w:vAlign w:val="center"/>
          </w:tcPr>
          <w:p w14:paraId="41B24BCC" w14:textId="77777777" w:rsidR="00EF3583" w:rsidRPr="00224B80" w:rsidRDefault="00EF3583" w:rsidP="00931226">
            <w:pPr>
              <w:jc w:val="center"/>
              <w:rPr>
                <w:sz w:val="22"/>
                <w:szCs w:val="22"/>
              </w:rPr>
            </w:pPr>
            <w:r w:rsidRPr="00224B80">
              <w:rPr>
                <w:sz w:val="22"/>
                <w:szCs w:val="22"/>
              </w:rPr>
              <w:t>2</w:t>
            </w:r>
          </w:p>
        </w:tc>
        <w:tc>
          <w:tcPr>
            <w:tcW w:w="1501" w:type="pct"/>
            <w:shd w:val="clear" w:color="auto" w:fill="auto"/>
            <w:tcMar>
              <w:top w:w="0" w:type="dxa"/>
              <w:left w:w="108" w:type="dxa"/>
              <w:bottom w:w="0" w:type="dxa"/>
              <w:right w:w="108" w:type="dxa"/>
            </w:tcMar>
            <w:vAlign w:val="center"/>
          </w:tcPr>
          <w:p w14:paraId="7012B822" w14:textId="77777777" w:rsidR="00EF3583" w:rsidRPr="00224B80" w:rsidRDefault="00EF3583" w:rsidP="00931226">
            <w:pPr>
              <w:jc w:val="center"/>
              <w:rPr>
                <w:sz w:val="22"/>
                <w:szCs w:val="22"/>
              </w:rPr>
            </w:pPr>
            <w:r w:rsidRPr="00224B80">
              <w:rPr>
                <w:sz w:val="22"/>
                <w:szCs w:val="22"/>
              </w:rPr>
              <w:t>3</w:t>
            </w:r>
          </w:p>
        </w:tc>
      </w:tr>
      <w:tr w:rsidR="00224B80" w:rsidRPr="00224B80" w14:paraId="053F4BEA" w14:textId="77777777" w:rsidTr="00931226">
        <w:trPr>
          <w:trHeight w:val="340"/>
        </w:trPr>
        <w:tc>
          <w:tcPr>
            <w:tcW w:w="603" w:type="pct"/>
            <w:tcMar>
              <w:top w:w="0" w:type="dxa"/>
              <w:left w:w="108" w:type="dxa"/>
              <w:bottom w:w="0" w:type="dxa"/>
              <w:right w:w="108" w:type="dxa"/>
            </w:tcMar>
            <w:vAlign w:val="center"/>
            <w:hideMark/>
          </w:tcPr>
          <w:p w14:paraId="3767F993" w14:textId="77777777" w:rsidR="00EF3583" w:rsidRPr="00224B80" w:rsidRDefault="00EF3583" w:rsidP="00931226">
            <w:pPr>
              <w:jc w:val="center"/>
              <w:rPr>
                <w:sz w:val="22"/>
                <w:szCs w:val="22"/>
              </w:rPr>
            </w:pPr>
            <w:r w:rsidRPr="00224B80">
              <w:rPr>
                <w:sz w:val="22"/>
                <w:szCs w:val="22"/>
              </w:rPr>
              <w:t>1</w:t>
            </w:r>
          </w:p>
        </w:tc>
        <w:tc>
          <w:tcPr>
            <w:tcW w:w="2896" w:type="pct"/>
            <w:vAlign w:val="center"/>
            <w:hideMark/>
          </w:tcPr>
          <w:p w14:paraId="2ADE4DC7" w14:textId="77777777" w:rsidR="00EF3583" w:rsidRPr="00224B80" w:rsidRDefault="00EF3583" w:rsidP="00931226">
            <w:pPr>
              <w:rPr>
                <w:sz w:val="22"/>
                <w:szCs w:val="22"/>
              </w:rPr>
            </w:pPr>
            <w:r w:rsidRPr="00224B80">
              <w:rPr>
                <w:sz w:val="22"/>
                <w:szCs w:val="22"/>
              </w:rPr>
              <w:t>Отключение ХВС</w:t>
            </w:r>
          </w:p>
        </w:tc>
        <w:tc>
          <w:tcPr>
            <w:tcW w:w="1501" w:type="pct"/>
            <w:vAlign w:val="center"/>
            <w:hideMark/>
          </w:tcPr>
          <w:p w14:paraId="2D5A88D0" w14:textId="77777777" w:rsidR="00EF3583" w:rsidRPr="00224B80" w:rsidRDefault="00EF3583" w:rsidP="00931226">
            <w:pPr>
              <w:jc w:val="center"/>
              <w:rPr>
                <w:sz w:val="22"/>
                <w:szCs w:val="22"/>
              </w:rPr>
            </w:pPr>
            <w:r w:rsidRPr="00224B80">
              <w:rPr>
                <w:sz w:val="22"/>
                <w:szCs w:val="22"/>
              </w:rPr>
              <w:t>4 часа</w:t>
            </w:r>
          </w:p>
        </w:tc>
      </w:tr>
      <w:tr w:rsidR="00224B80" w:rsidRPr="00224B80" w14:paraId="63A902D8" w14:textId="77777777" w:rsidTr="00931226">
        <w:trPr>
          <w:trHeight w:val="340"/>
        </w:trPr>
        <w:tc>
          <w:tcPr>
            <w:tcW w:w="603" w:type="pct"/>
            <w:tcMar>
              <w:top w:w="0" w:type="dxa"/>
              <w:left w:w="108" w:type="dxa"/>
              <w:bottom w:w="0" w:type="dxa"/>
              <w:right w:w="108" w:type="dxa"/>
            </w:tcMar>
            <w:vAlign w:val="center"/>
          </w:tcPr>
          <w:p w14:paraId="684FF3E5" w14:textId="77777777" w:rsidR="00EF3583" w:rsidRPr="00224B80" w:rsidRDefault="00EF3583" w:rsidP="00931226">
            <w:pPr>
              <w:jc w:val="center"/>
              <w:rPr>
                <w:sz w:val="22"/>
                <w:szCs w:val="22"/>
              </w:rPr>
            </w:pPr>
            <w:r w:rsidRPr="00224B80">
              <w:rPr>
                <w:sz w:val="22"/>
                <w:szCs w:val="22"/>
              </w:rPr>
              <w:t>2</w:t>
            </w:r>
          </w:p>
        </w:tc>
        <w:tc>
          <w:tcPr>
            <w:tcW w:w="2896" w:type="pct"/>
            <w:vAlign w:val="center"/>
          </w:tcPr>
          <w:p w14:paraId="5E4C989E" w14:textId="77777777" w:rsidR="00EF3583" w:rsidRPr="00224B80" w:rsidRDefault="00EF3583" w:rsidP="00931226">
            <w:pPr>
              <w:rPr>
                <w:sz w:val="22"/>
                <w:szCs w:val="22"/>
              </w:rPr>
            </w:pPr>
            <w:r w:rsidRPr="00224B80">
              <w:rPr>
                <w:sz w:val="22"/>
                <w:szCs w:val="22"/>
              </w:rPr>
              <w:t>Отключение электроснабжения</w:t>
            </w:r>
          </w:p>
        </w:tc>
        <w:tc>
          <w:tcPr>
            <w:tcW w:w="1501" w:type="pct"/>
            <w:vAlign w:val="center"/>
          </w:tcPr>
          <w:p w14:paraId="3B87CBFA" w14:textId="77777777" w:rsidR="00EF3583" w:rsidRPr="00224B80" w:rsidRDefault="00EF3583" w:rsidP="00931226">
            <w:pPr>
              <w:jc w:val="center"/>
              <w:rPr>
                <w:sz w:val="22"/>
                <w:szCs w:val="22"/>
              </w:rPr>
            </w:pPr>
            <w:r w:rsidRPr="00224B80">
              <w:rPr>
                <w:sz w:val="22"/>
                <w:szCs w:val="22"/>
              </w:rPr>
              <w:t>2 часа*</w:t>
            </w:r>
          </w:p>
        </w:tc>
      </w:tr>
      <w:tr w:rsidR="00224B80" w:rsidRPr="00224B80" w14:paraId="36D73A93" w14:textId="77777777" w:rsidTr="00931226">
        <w:trPr>
          <w:trHeight w:val="340"/>
        </w:trPr>
        <w:tc>
          <w:tcPr>
            <w:tcW w:w="603" w:type="pct"/>
            <w:tcMar>
              <w:top w:w="0" w:type="dxa"/>
              <w:left w:w="108" w:type="dxa"/>
              <w:bottom w:w="0" w:type="dxa"/>
              <w:right w:w="108" w:type="dxa"/>
            </w:tcMar>
            <w:vAlign w:val="center"/>
          </w:tcPr>
          <w:p w14:paraId="65DF0E2E" w14:textId="77777777" w:rsidR="00EF3583" w:rsidRPr="00224B80" w:rsidRDefault="00EF3583" w:rsidP="00931226">
            <w:pPr>
              <w:jc w:val="center"/>
              <w:rPr>
                <w:sz w:val="22"/>
                <w:szCs w:val="22"/>
              </w:rPr>
            </w:pPr>
            <w:r w:rsidRPr="00224B80">
              <w:rPr>
                <w:sz w:val="22"/>
                <w:szCs w:val="22"/>
              </w:rPr>
              <w:t>3</w:t>
            </w:r>
          </w:p>
        </w:tc>
        <w:tc>
          <w:tcPr>
            <w:tcW w:w="2896" w:type="pct"/>
            <w:vAlign w:val="center"/>
          </w:tcPr>
          <w:p w14:paraId="392FE243" w14:textId="77777777" w:rsidR="00EF3583" w:rsidRPr="00224B80" w:rsidRDefault="00EF3583" w:rsidP="00931226">
            <w:pPr>
              <w:rPr>
                <w:sz w:val="22"/>
                <w:szCs w:val="22"/>
              </w:rPr>
            </w:pPr>
            <w:r w:rsidRPr="00224B80">
              <w:rPr>
                <w:sz w:val="22"/>
                <w:szCs w:val="22"/>
              </w:rPr>
              <w:t>Отключение газоснабжения</w:t>
            </w:r>
          </w:p>
        </w:tc>
        <w:tc>
          <w:tcPr>
            <w:tcW w:w="1501" w:type="pct"/>
            <w:vAlign w:val="center"/>
          </w:tcPr>
          <w:p w14:paraId="7D07FF39" w14:textId="77777777" w:rsidR="00EF3583" w:rsidRPr="00224B80" w:rsidRDefault="00EF3583" w:rsidP="00931226">
            <w:pPr>
              <w:jc w:val="center"/>
              <w:rPr>
                <w:sz w:val="22"/>
                <w:szCs w:val="22"/>
              </w:rPr>
            </w:pPr>
            <w:r w:rsidRPr="00224B80">
              <w:rPr>
                <w:sz w:val="22"/>
                <w:szCs w:val="22"/>
              </w:rPr>
              <w:t>2 часа</w:t>
            </w:r>
          </w:p>
        </w:tc>
      </w:tr>
    </w:tbl>
    <w:p w14:paraId="79EEDF75" w14:textId="77777777" w:rsidR="00EF3583" w:rsidRPr="00224B80" w:rsidRDefault="00EF3583" w:rsidP="00EF3583">
      <w:pPr>
        <w:rPr>
          <w:sz w:val="20"/>
          <w:szCs w:val="20"/>
        </w:rPr>
      </w:pPr>
      <w:r w:rsidRPr="00224B80">
        <w:rPr>
          <w:sz w:val="20"/>
          <w:szCs w:val="20"/>
        </w:rPr>
        <w:t>*в котельных второй категории согласно п. 4.8 СП 89.13330.2012 для питания электроприемников 0,4 кВ котлов допускается применение трансформаторных подстанций с одним трансформатором при наличии централизованного резерва и возможности замены повредившегося трансформатора за время не более суток.</w:t>
      </w:r>
    </w:p>
    <w:p w14:paraId="5BFF8556" w14:textId="77777777" w:rsidR="00EF3583" w:rsidRPr="00224B80" w:rsidRDefault="00EF3583" w:rsidP="00EF3583">
      <w:pPr>
        <w:pStyle w:val="Affa"/>
        <w:rPr>
          <w:rFonts w:eastAsia="Calibri"/>
        </w:rPr>
      </w:pPr>
    </w:p>
    <w:p w14:paraId="74AB1B91" w14:textId="77777777" w:rsidR="00EF3583" w:rsidRPr="00224B80" w:rsidRDefault="00EF3583" w:rsidP="00EF3583">
      <w:pPr>
        <w:pStyle w:val="Affa"/>
        <w:rPr>
          <w:rFonts w:eastAsia="Calibri"/>
        </w:rPr>
      </w:pPr>
      <w:r w:rsidRPr="00224B80">
        <w:rPr>
          <w:rFonts w:eastAsia="Calibri"/>
        </w:rPr>
        <w:t xml:space="preserve">Наиболее вероятными причинами возникновения аварийных ситуаций в работе системы теплоснабжения Поселения могут послужить: </w:t>
      </w:r>
    </w:p>
    <w:p w14:paraId="634D7605" w14:textId="77777777" w:rsidR="00EF3583" w:rsidRPr="00224B80" w:rsidRDefault="00EF3583" w:rsidP="00EF3583">
      <w:pPr>
        <w:pStyle w:val="Affa"/>
        <w:rPr>
          <w:rFonts w:eastAsia="Calibri"/>
        </w:rPr>
      </w:pPr>
      <w:r w:rsidRPr="00224B80">
        <w:rPr>
          <w:rFonts w:eastAsia="Calibri"/>
        </w:rPr>
        <w:t xml:space="preserve">- неблагоприятные погодно-климатические явления (ураганы, смерчи, бури, сильные ветры, сильные морозы, снегопады и метели, обледенение и гололед); </w:t>
      </w:r>
    </w:p>
    <w:p w14:paraId="2DB590D5" w14:textId="77777777" w:rsidR="00EF3583" w:rsidRPr="00224B80" w:rsidRDefault="00EF3583" w:rsidP="00EF3583">
      <w:pPr>
        <w:pStyle w:val="Affa"/>
        <w:rPr>
          <w:rFonts w:eastAsia="Calibri"/>
        </w:rPr>
      </w:pPr>
      <w:r w:rsidRPr="00224B80">
        <w:rPr>
          <w:rFonts w:eastAsia="Calibri"/>
        </w:rPr>
        <w:t xml:space="preserve">- человеческий фактор (неправильные действия персонала); </w:t>
      </w:r>
    </w:p>
    <w:p w14:paraId="29820E40" w14:textId="77777777" w:rsidR="00EF3583" w:rsidRPr="00224B80" w:rsidRDefault="00EF3583" w:rsidP="00EF3583">
      <w:pPr>
        <w:pStyle w:val="Affa"/>
        <w:rPr>
          <w:rFonts w:eastAsia="Calibri"/>
        </w:rPr>
      </w:pPr>
      <w:r w:rsidRPr="00224B80">
        <w:rPr>
          <w:rFonts w:eastAsia="Calibri"/>
        </w:rPr>
        <w:t xml:space="preserve">- прекращение подачи электрической энергии, холодной воды, топлива на источник тепловой энергии; </w:t>
      </w:r>
    </w:p>
    <w:p w14:paraId="7D69830A" w14:textId="77777777" w:rsidR="00EF3583" w:rsidRPr="00224B80" w:rsidRDefault="00EF3583" w:rsidP="00EF3583">
      <w:pPr>
        <w:pStyle w:val="Affa"/>
        <w:rPr>
          <w:rFonts w:eastAsia="Calibri"/>
        </w:rPr>
      </w:pPr>
      <w:r w:rsidRPr="00224B80">
        <w:rPr>
          <w:rFonts w:eastAsia="Calibri"/>
        </w:rPr>
        <w:lastRenderedPageBreak/>
        <w:t>- внеплановый останов (выход из строя) оборудования на объектах системы теплоснабжения.</w:t>
      </w:r>
    </w:p>
    <w:p w14:paraId="53D51603" w14:textId="77777777" w:rsidR="00EF3583" w:rsidRPr="00224B80" w:rsidRDefault="00EF3583" w:rsidP="00EF3583">
      <w:pPr>
        <w:pStyle w:val="Affa"/>
        <w:rPr>
          <w:rFonts w:eastAsia="Calibri"/>
        </w:rPr>
      </w:pPr>
      <w:r w:rsidRPr="00224B80">
        <w:rPr>
          <w:rFonts w:eastAsia="Calibri"/>
        </w:rPr>
        <w:t>Сценарии возможных аварийных ситуаций, с их описанием, указанием причин, возникновения, масштабов и последствий, уровня реагирования представлены в таблице ниже.</w:t>
      </w:r>
    </w:p>
    <w:p w14:paraId="30BA42D6" w14:textId="77777777" w:rsidR="00EF3583" w:rsidRPr="00224B80" w:rsidRDefault="00EF3583" w:rsidP="00EF3583">
      <w:pPr>
        <w:pStyle w:val="Affa"/>
        <w:rPr>
          <w:rFonts w:eastAsia="Calibri"/>
        </w:rPr>
      </w:pPr>
    </w:p>
    <w:p w14:paraId="74A2EC19" w14:textId="2FEECE35" w:rsidR="00EF3583" w:rsidRPr="00224B80" w:rsidRDefault="00EF3583" w:rsidP="00EF3583">
      <w:pPr>
        <w:pStyle w:val="aff8"/>
        <w:rPr>
          <w:rFonts w:eastAsia="Calibri"/>
          <w:szCs w:val="24"/>
        </w:rPr>
      </w:pPr>
      <w:r w:rsidRPr="00224B80">
        <w:t xml:space="preserve">Таблица </w:t>
      </w:r>
      <w:fldSimple w:instr=" SEQ Таблица \* ARABIC ">
        <w:r w:rsidR="00224B80" w:rsidRPr="00224B80">
          <w:rPr>
            <w:noProof/>
          </w:rPr>
          <w:t>64</w:t>
        </w:r>
      </w:fldSimple>
      <w:r w:rsidRPr="00224B80">
        <w:t xml:space="preserve"> </w:t>
      </w:r>
      <w:r w:rsidRPr="00224B80">
        <w:rPr>
          <w:rFonts w:eastAsia="Calibri"/>
          <w:szCs w:val="24"/>
        </w:rPr>
        <w:t>-Риски возникновения аварий</w:t>
      </w:r>
    </w:p>
    <w:tbl>
      <w:tblPr>
        <w:tblW w:w="5000" w:type="pct"/>
        <w:tblCellMar>
          <w:left w:w="40" w:type="dxa"/>
          <w:right w:w="40" w:type="dxa"/>
        </w:tblCellMar>
        <w:tblLook w:val="04A0" w:firstRow="1" w:lastRow="0" w:firstColumn="1" w:lastColumn="0" w:noHBand="0" w:noVBand="1"/>
      </w:tblPr>
      <w:tblGrid>
        <w:gridCol w:w="2083"/>
        <w:gridCol w:w="1662"/>
        <w:gridCol w:w="4621"/>
        <w:gridCol w:w="1537"/>
      </w:tblGrid>
      <w:tr w:rsidR="00224B80" w:rsidRPr="00224B80" w14:paraId="7716F902" w14:textId="77777777" w:rsidTr="00931226">
        <w:trPr>
          <w:cantSplit/>
          <w:tblHeader/>
        </w:trPr>
        <w:tc>
          <w:tcPr>
            <w:tcW w:w="1052" w:type="pct"/>
            <w:tcBorders>
              <w:top w:val="single" w:sz="6" w:space="0" w:color="auto"/>
              <w:left w:val="single" w:sz="6" w:space="0" w:color="auto"/>
              <w:bottom w:val="single" w:sz="6" w:space="0" w:color="auto"/>
              <w:right w:val="single" w:sz="6" w:space="0" w:color="auto"/>
            </w:tcBorders>
            <w:vAlign w:val="center"/>
            <w:hideMark/>
          </w:tcPr>
          <w:p w14:paraId="29486B8D" w14:textId="77777777" w:rsidR="00EF3583" w:rsidRPr="00224B80" w:rsidRDefault="00EF3583" w:rsidP="00931226">
            <w:pPr>
              <w:autoSpaceDE w:val="0"/>
              <w:autoSpaceDN w:val="0"/>
              <w:adjustRightInd w:val="0"/>
              <w:ind w:firstLine="14"/>
              <w:jc w:val="center"/>
              <w:rPr>
                <w:b/>
                <w:sz w:val="22"/>
              </w:rPr>
            </w:pPr>
            <w:r w:rsidRPr="00224B80">
              <w:rPr>
                <w:b/>
                <w:sz w:val="22"/>
              </w:rPr>
              <w:t>Причина возникновения аварии</w:t>
            </w:r>
          </w:p>
        </w:tc>
        <w:tc>
          <w:tcPr>
            <w:tcW w:w="839" w:type="pct"/>
            <w:tcBorders>
              <w:top w:val="single" w:sz="6" w:space="0" w:color="auto"/>
              <w:left w:val="single" w:sz="6" w:space="0" w:color="auto"/>
              <w:bottom w:val="single" w:sz="6" w:space="0" w:color="auto"/>
              <w:right w:val="single" w:sz="6" w:space="0" w:color="auto"/>
            </w:tcBorders>
            <w:vAlign w:val="center"/>
            <w:hideMark/>
          </w:tcPr>
          <w:p w14:paraId="5A52CC6C" w14:textId="77777777" w:rsidR="00EF3583" w:rsidRPr="00224B80" w:rsidRDefault="00EF3583" w:rsidP="00931226">
            <w:pPr>
              <w:autoSpaceDE w:val="0"/>
              <w:autoSpaceDN w:val="0"/>
              <w:adjustRightInd w:val="0"/>
              <w:ind w:firstLine="14"/>
              <w:jc w:val="center"/>
              <w:rPr>
                <w:b/>
                <w:sz w:val="22"/>
              </w:rPr>
            </w:pPr>
            <w:r w:rsidRPr="00224B80">
              <w:rPr>
                <w:b/>
                <w:sz w:val="22"/>
              </w:rPr>
              <w:t>Описание аварийной ситуации</w:t>
            </w:r>
          </w:p>
        </w:tc>
        <w:tc>
          <w:tcPr>
            <w:tcW w:w="2333" w:type="pct"/>
            <w:tcBorders>
              <w:top w:val="single" w:sz="6" w:space="0" w:color="auto"/>
              <w:left w:val="single" w:sz="6" w:space="0" w:color="auto"/>
              <w:bottom w:val="single" w:sz="6" w:space="0" w:color="auto"/>
              <w:right w:val="single" w:sz="6" w:space="0" w:color="auto"/>
            </w:tcBorders>
            <w:vAlign w:val="center"/>
            <w:hideMark/>
          </w:tcPr>
          <w:p w14:paraId="35794106" w14:textId="77777777" w:rsidR="00EF3583" w:rsidRPr="00224B80" w:rsidRDefault="00EF3583" w:rsidP="00931226">
            <w:pPr>
              <w:autoSpaceDE w:val="0"/>
              <w:autoSpaceDN w:val="0"/>
              <w:adjustRightInd w:val="0"/>
              <w:ind w:firstLine="14"/>
              <w:jc w:val="center"/>
              <w:rPr>
                <w:b/>
                <w:sz w:val="22"/>
              </w:rPr>
            </w:pPr>
            <w:r w:rsidRPr="00224B80">
              <w:rPr>
                <w:b/>
                <w:sz w:val="22"/>
              </w:rPr>
              <w:t>Возможные масштабы аварии и последствия</w:t>
            </w:r>
          </w:p>
        </w:tc>
        <w:tc>
          <w:tcPr>
            <w:tcW w:w="776" w:type="pct"/>
            <w:tcBorders>
              <w:top w:val="single" w:sz="6" w:space="0" w:color="auto"/>
              <w:left w:val="single" w:sz="6" w:space="0" w:color="auto"/>
              <w:bottom w:val="single" w:sz="6" w:space="0" w:color="auto"/>
              <w:right w:val="single" w:sz="6" w:space="0" w:color="auto"/>
            </w:tcBorders>
            <w:vAlign w:val="center"/>
            <w:hideMark/>
          </w:tcPr>
          <w:p w14:paraId="07C04B57" w14:textId="77777777" w:rsidR="00EF3583" w:rsidRPr="00224B80" w:rsidRDefault="00EF3583" w:rsidP="00931226">
            <w:pPr>
              <w:autoSpaceDE w:val="0"/>
              <w:autoSpaceDN w:val="0"/>
              <w:adjustRightInd w:val="0"/>
              <w:ind w:firstLine="14"/>
              <w:jc w:val="center"/>
              <w:rPr>
                <w:b/>
                <w:sz w:val="22"/>
              </w:rPr>
            </w:pPr>
            <w:r w:rsidRPr="00224B80">
              <w:rPr>
                <w:b/>
                <w:sz w:val="22"/>
              </w:rPr>
              <w:t>Уровень реагирования</w:t>
            </w:r>
          </w:p>
        </w:tc>
      </w:tr>
      <w:tr w:rsidR="00224B80" w:rsidRPr="00224B80" w14:paraId="14F4597D" w14:textId="77777777" w:rsidTr="00931226">
        <w:trPr>
          <w:cantSplit/>
        </w:trPr>
        <w:tc>
          <w:tcPr>
            <w:tcW w:w="1052" w:type="pct"/>
            <w:tcBorders>
              <w:top w:val="single" w:sz="6" w:space="0" w:color="auto"/>
              <w:left w:val="single" w:sz="6" w:space="0" w:color="auto"/>
              <w:bottom w:val="single" w:sz="6" w:space="0" w:color="auto"/>
              <w:right w:val="single" w:sz="6" w:space="0" w:color="auto"/>
            </w:tcBorders>
          </w:tcPr>
          <w:p w14:paraId="475BA89A" w14:textId="77777777" w:rsidR="00EF3583" w:rsidRPr="00224B80" w:rsidRDefault="00EF3583" w:rsidP="00931226">
            <w:pPr>
              <w:autoSpaceDE w:val="0"/>
              <w:autoSpaceDN w:val="0"/>
              <w:adjustRightInd w:val="0"/>
              <w:ind w:firstLine="14"/>
              <w:jc w:val="center"/>
              <w:rPr>
                <w:sz w:val="22"/>
              </w:rPr>
            </w:pPr>
            <w:r w:rsidRPr="00224B80">
              <w:rPr>
                <w:sz w:val="22"/>
              </w:rPr>
              <w:t>Прекращение подачи электроэнергии на источник тепловой энергии.</w:t>
            </w:r>
          </w:p>
        </w:tc>
        <w:tc>
          <w:tcPr>
            <w:tcW w:w="839" w:type="pct"/>
            <w:tcBorders>
              <w:top w:val="single" w:sz="6" w:space="0" w:color="auto"/>
              <w:left w:val="single" w:sz="6" w:space="0" w:color="auto"/>
              <w:bottom w:val="single" w:sz="6" w:space="0" w:color="auto"/>
              <w:right w:val="single" w:sz="6" w:space="0" w:color="auto"/>
            </w:tcBorders>
            <w:hideMark/>
          </w:tcPr>
          <w:p w14:paraId="226004EC" w14:textId="77777777" w:rsidR="00EF3583" w:rsidRPr="00224B80" w:rsidRDefault="00EF3583" w:rsidP="00931226">
            <w:pPr>
              <w:autoSpaceDE w:val="0"/>
              <w:autoSpaceDN w:val="0"/>
              <w:adjustRightInd w:val="0"/>
              <w:ind w:right="197" w:firstLine="14"/>
              <w:jc w:val="center"/>
              <w:rPr>
                <w:sz w:val="22"/>
              </w:rPr>
            </w:pPr>
            <w:r w:rsidRPr="00224B80">
              <w:rPr>
                <w:sz w:val="22"/>
              </w:rPr>
              <w:t>Остановка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58A99791" w14:textId="77777777" w:rsidR="00EF3583" w:rsidRPr="00224B80" w:rsidRDefault="00EF3583" w:rsidP="00931226">
            <w:pPr>
              <w:ind w:firstLine="14"/>
              <w:jc w:val="center"/>
              <w:rPr>
                <w:sz w:val="22"/>
              </w:rPr>
            </w:pPr>
            <w:r w:rsidRPr="00224B80">
              <w:rPr>
                <w:sz w:val="22"/>
              </w:rPr>
              <w:t>Прекращение циркуляции в системе теплоснабжения всех потребителей населенного пункта, понижение температуры в зданиях. возможное размораживание наружных тепловых сетей и внутренних отопительных систем</w:t>
            </w:r>
          </w:p>
        </w:tc>
        <w:tc>
          <w:tcPr>
            <w:tcW w:w="776" w:type="pct"/>
            <w:tcBorders>
              <w:top w:val="single" w:sz="6" w:space="0" w:color="auto"/>
              <w:left w:val="single" w:sz="6" w:space="0" w:color="auto"/>
              <w:bottom w:val="single" w:sz="6" w:space="0" w:color="auto"/>
              <w:right w:val="single" w:sz="6" w:space="0" w:color="auto"/>
            </w:tcBorders>
            <w:hideMark/>
          </w:tcPr>
          <w:p w14:paraId="7D287A9A" w14:textId="77777777" w:rsidR="00EF3583" w:rsidRPr="00224B80" w:rsidRDefault="00EF3583" w:rsidP="00931226">
            <w:pPr>
              <w:autoSpaceDE w:val="0"/>
              <w:autoSpaceDN w:val="0"/>
              <w:adjustRightInd w:val="0"/>
              <w:ind w:firstLine="14"/>
              <w:jc w:val="center"/>
              <w:rPr>
                <w:sz w:val="22"/>
              </w:rPr>
            </w:pPr>
            <w:r w:rsidRPr="00224B80">
              <w:rPr>
                <w:sz w:val="22"/>
              </w:rPr>
              <w:t>Местный</w:t>
            </w:r>
          </w:p>
        </w:tc>
      </w:tr>
      <w:tr w:rsidR="00224B80" w:rsidRPr="00224B80" w14:paraId="70C2C583" w14:textId="77777777" w:rsidTr="00931226">
        <w:trPr>
          <w:cantSplit/>
        </w:trPr>
        <w:tc>
          <w:tcPr>
            <w:tcW w:w="1052" w:type="pct"/>
            <w:tcBorders>
              <w:top w:val="single" w:sz="6" w:space="0" w:color="auto"/>
              <w:left w:val="single" w:sz="6" w:space="0" w:color="auto"/>
              <w:bottom w:val="single" w:sz="6" w:space="0" w:color="auto"/>
              <w:right w:val="single" w:sz="6" w:space="0" w:color="auto"/>
            </w:tcBorders>
            <w:hideMark/>
          </w:tcPr>
          <w:p w14:paraId="7D19C77B" w14:textId="77777777" w:rsidR="00EF3583" w:rsidRPr="00224B80" w:rsidRDefault="00EF3583" w:rsidP="00931226">
            <w:pPr>
              <w:ind w:left="5" w:firstLine="14"/>
              <w:rPr>
                <w:sz w:val="22"/>
              </w:rPr>
            </w:pPr>
            <w:r w:rsidRPr="00224B80">
              <w:rPr>
                <w:sz w:val="22"/>
              </w:rPr>
              <w:t>Прекращение подачи холодной воды на источник-тепловой энергии</w:t>
            </w:r>
          </w:p>
        </w:tc>
        <w:tc>
          <w:tcPr>
            <w:tcW w:w="839" w:type="pct"/>
            <w:tcBorders>
              <w:top w:val="single" w:sz="6" w:space="0" w:color="auto"/>
              <w:left w:val="single" w:sz="6" w:space="0" w:color="auto"/>
              <w:bottom w:val="single" w:sz="6" w:space="0" w:color="auto"/>
              <w:right w:val="single" w:sz="6" w:space="0" w:color="auto"/>
            </w:tcBorders>
            <w:hideMark/>
          </w:tcPr>
          <w:p w14:paraId="6106A6ED" w14:textId="77777777" w:rsidR="00EF3583" w:rsidRPr="00224B80" w:rsidRDefault="00EF3583" w:rsidP="00931226">
            <w:pPr>
              <w:autoSpaceDE w:val="0"/>
              <w:autoSpaceDN w:val="0"/>
              <w:adjustRightInd w:val="0"/>
              <w:ind w:right="149" w:firstLine="14"/>
              <w:rPr>
                <w:sz w:val="22"/>
              </w:rPr>
            </w:pPr>
            <w:r w:rsidRPr="00224B80">
              <w:rPr>
                <w:sz w:val="22"/>
              </w:rPr>
              <w:t>Ограничение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573ECC01" w14:textId="77777777" w:rsidR="00EF3583" w:rsidRPr="00224B80" w:rsidRDefault="00EF3583" w:rsidP="00931226">
            <w:pPr>
              <w:ind w:firstLine="14"/>
              <w:rPr>
                <w:sz w:val="22"/>
              </w:rPr>
            </w:pPr>
            <w:r w:rsidRPr="00224B80">
              <w:rPr>
                <w:sz w:val="22"/>
              </w:rPr>
              <w:t>Ограничение циркуляции теплоносителя в системе теплоснабжения всех потребителей населенного пункта, понижение температуры воздуха в зданиях</w:t>
            </w:r>
          </w:p>
        </w:tc>
        <w:tc>
          <w:tcPr>
            <w:tcW w:w="776" w:type="pct"/>
            <w:tcBorders>
              <w:top w:val="single" w:sz="6" w:space="0" w:color="auto"/>
              <w:left w:val="single" w:sz="6" w:space="0" w:color="auto"/>
              <w:bottom w:val="single" w:sz="6" w:space="0" w:color="auto"/>
              <w:right w:val="single" w:sz="6" w:space="0" w:color="auto"/>
            </w:tcBorders>
            <w:hideMark/>
          </w:tcPr>
          <w:p w14:paraId="1F253083" w14:textId="77777777" w:rsidR="00EF3583" w:rsidRPr="00224B80" w:rsidRDefault="00EF3583" w:rsidP="00931226">
            <w:pPr>
              <w:autoSpaceDE w:val="0"/>
              <w:autoSpaceDN w:val="0"/>
              <w:adjustRightInd w:val="0"/>
              <w:ind w:firstLine="14"/>
              <w:jc w:val="center"/>
              <w:rPr>
                <w:sz w:val="22"/>
              </w:rPr>
            </w:pPr>
            <w:r w:rsidRPr="00224B80">
              <w:rPr>
                <w:sz w:val="22"/>
              </w:rPr>
              <w:t>Местный</w:t>
            </w:r>
          </w:p>
        </w:tc>
      </w:tr>
      <w:tr w:rsidR="00224B80" w:rsidRPr="00224B80" w14:paraId="4293F3A6" w14:textId="77777777" w:rsidTr="00931226">
        <w:trPr>
          <w:cantSplit/>
          <w:trHeight w:val="952"/>
        </w:trPr>
        <w:tc>
          <w:tcPr>
            <w:tcW w:w="1052" w:type="pct"/>
            <w:tcBorders>
              <w:top w:val="single" w:sz="6" w:space="0" w:color="auto"/>
              <w:left w:val="single" w:sz="6" w:space="0" w:color="auto"/>
              <w:right w:val="single" w:sz="6" w:space="0" w:color="auto"/>
            </w:tcBorders>
            <w:hideMark/>
          </w:tcPr>
          <w:p w14:paraId="7B202E12" w14:textId="77777777" w:rsidR="00EF3583" w:rsidRPr="00224B80" w:rsidRDefault="00EF3583" w:rsidP="00931226">
            <w:pPr>
              <w:autoSpaceDE w:val="0"/>
              <w:autoSpaceDN w:val="0"/>
              <w:adjustRightInd w:val="0"/>
              <w:ind w:firstLine="14"/>
              <w:rPr>
                <w:sz w:val="22"/>
              </w:rPr>
            </w:pPr>
            <w:r w:rsidRPr="00224B80">
              <w:rPr>
                <w:sz w:val="22"/>
              </w:rPr>
              <w:t>Выход из строя Сетевого (сетевых)</w:t>
            </w:r>
          </w:p>
          <w:p w14:paraId="1C944F91" w14:textId="77777777" w:rsidR="00EF3583" w:rsidRPr="00224B80" w:rsidRDefault="00EF3583" w:rsidP="00931226">
            <w:pPr>
              <w:autoSpaceDE w:val="0"/>
              <w:autoSpaceDN w:val="0"/>
              <w:adjustRightInd w:val="0"/>
              <w:ind w:firstLine="14"/>
              <w:rPr>
                <w:sz w:val="22"/>
              </w:rPr>
            </w:pPr>
            <w:r w:rsidRPr="00224B80">
              <w:rPr>
                <w:sz w:val="22"/>
              </w:rPr>
              <w:t>насоса</w:t>
            </w:r>
          </w:p>
        </w:tc>
        <w:tc>
          <w:tcPr>
            <w:tcW w:w="839" w:type="pct"/>
            <w:tcBorders>
              <w:top w:val="single" w:sz="6" w:space="0" w:color="auto"/>
              <w:left w:val="single" w:sz="6" w:space="0" w:color="auto"/>
              <w:right w:val="single" w:sz="6" w:space="0" w:color="auto"/>
            </w:tcBorders>
            <w:hideMark/>
          </w:tcPr>
          <w:p w14:paraId="00BD3E3A" w14:textId="77777777" w:rsidR="00EF3583" w:rsidRPr="00224B80" w:rsidRDefault="00EF3583" w:rsidP="00931226">
            <w:pPr>
              <w:autoSpaceDE w:val="0"/>
              <w:autoSpaceDN w:val="0"/>
              <w:adjustRightInd w:val="0"/>
              <w:ind w:left="10" w:firstLine="14"/>
              <w:rPr>
                <w:sz w:val="22"/>
              </w:rPr>
            </w:pPr>
            <w:r w:rsidRPr="00224B80">
              <w:rPr>
                <w:sz w:val="22"/>
              </w:rPr>
              <w:t>Ограничение (остановка)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7708F4A9" w14:textId="77777777" w:rsidR="00EF3583" w:rsidRPr="00224B80" w:rsidRDefault="00EF3583" w:rsidP="00931226">
            <w:pPr>
              <w:ind w:left="14" w:firstLine="14"/>
              <w:rPr>
                <w:sz w:val="22"/>
              </w:rPr>
            </w:pPr>
            <w:r w:rsidRPr="00224B80">
              <w:rPr>
                <w:sz w:val="22"/>
              </w:rPr>
              <w:t>Прекращение циркуляции в системе теплоснабжения всех потребителей населенного пункта, понижение температуры воздуха в зданиях, возможное размораживание наружных тепловых сетей и внутренних отопительных систем</w:t>
            </w:r>
          </w:p>
        </w:tc>
        <w:tc>
          <w:tcPr>
            <w:tcW w:w="776" w:type="pct"/>
            <w:tcBorders>
              <w:top w:val="single" w:sz="6" w:space="0" w:color="auto"/>
              <w:left w:val="single" w:sz="6" w:space="0" w:color="auto"/>
              <w:bottom w:val="single" w:sz="6" w:space="0" w:color="auto"/>
              <w:right w:val="single" w:sz="6" w:space="0" w:color="auto"/>
            </w:tcBorders>
            <w:hideMark/>
          </w:tcPr>
          <w:p w14:paraId="2D9EDD13" w14:textId="77777777" w:rsidR="00EF3583" w:rsidRPr="00224B80" w:rsidRDefault="00EF3583" w:rsidP="00931226">
            <w:pPr>
              <w:autoSpaceDE w:val="0"/>
              <w:autoSpaceDN w:val="0"/>
              <w:adjustRightInd w:val="0"/>
              <w:ind w:firstLine="14"/>
              <w:jc w:val="center"/>
              <w:rPr>
                <w:sz w:val="22"/>
              </w:rPr>
            </w:pPr>
            <w:r w:rsidRPr="00224B80">
              <w:rPr>
                <w:sz w:val="22"/>
              </w:rPr>
              <w:t>Местный</w:t>
            </w:r>
          </w:p>
        </w:tc>
      </w:tr>
      <w:tr w:rsidR="00224B80" w:rsidRPr="00224B80" w14:paraId="2DC5ED1F" w14:textId="77777777" w:rsidTr="00931226">
        <w:trPr>
          <w:cantSplit/>
        </w:trPr>
        <w:tc>
          <w:tcPr>
            <w:tcW w:w="1052" w:type="pct"/>
            <w:tcBorders>
              <w:top w:val="single" w:sz="6" w:space="0" w:color="auto"/>
              <w:left w:val="single" w:sz="6" w:space="0" w:color="auto"/>
              <w:bottom w:val="single" w:sz="6" w:space="0" w:color="auto"/>
              <w:right w:val="single" w:sz="6" w:space="0" w:color="auto"/>
            </w:tcBorders>
            <w:hideMark/>
          </w:tcPr>
          <w:p w14:paraId="40F707AA" w14:textId="77777777" w:rsidR="00EF3583" w:rsidRPr="00224B80" w:rsidRDefault="00EF3583" w:rsidP="00931226">
            <w:pPr>
              <w:autoSpaceDE w:val="0"/>
              <w:autoSpaceDN w:val="0"/>
              <w:adjustRightInd w:val="0"/>
              <w:ind w:firstLine="14"/>
              <w:rPr>
                <w:sz w:val="22"/>
              </w:rPr>
            </w:pPr>
            <w:r w:rsidRPr="00224B80">
              <w:rPr>
                <w:sz w:val="22"/>
              </w:rPr>
              <w:t>Выход из строя котла (котлов)</w:t>
            </w:r>
          </w:p>
        </w:tc>
        <w:tc>
          <w:tcPr>
            <w:tcW w:w="839" w:type="pct"/>
            <w:tcBorders>
              <w:top w:val="single" w:sz="6" w:space="0" w:color="auto"/>
              <w:left w:val="single" w:sz="6" w:space="0" w:color="auto"/>
              <w:bottom w:val="single" w:sz="6" w:space="0" w:color="auto"/>
              <w:right w:val="single" w:sz="6" w:space="0" w:color="auto"/>
            </w:tcBorders>
            <w:hideMark/>
          </w:tcPr>
          <w:p w14:paraId="5FEDCEDC" w14:textId="77777777" w:rsidR="00EF3583" w:rsidRPr="00224B80" w:rsidRDefault="00EF3583" w:rsidP="00931226">
            <w:pPr>
              <w:autoSpaceDE w:val="0"/>
              <w:autoSpaceDN w:val="0"/>
              <w:adjustRightInd w:val="0"/>
              <w:ind w:right="202" w:firstLine="14"/>
              <w:rPr>
                <w:sz w:val="22"/>
              </w:rPr>
            </w:pPr>
            <w:r w:rsidRPr="00224B80">
              <w:rPr>
                <w:sz w:val="22"/>
              </w:rPr>
              <w:t>Ограничение (остановка) работы источника тепловой энергии</w:t>
            </w:r>
          </w:p>
        </w:tc>
        <w:tc>
          <w:tcPr>
            <w:tcW w:w="2333" w:type="pct"/>
            <w:tcBorders>
              <w:top w:val="single" w:sz="6" w:space="0" w:color="auto"/>
              <w:left w:val="single" w:sz="6" w:space="0" w:color="auto"/>
              <w:bottom w:val="single" w:sz="6" w:space="0" w:color="auto"/>
              <w:right w:val="single" w:sz="6" w:space="0" w:color="auto"/>
            </w:tcBorders>
            <w:hideMark/>
          </w:tcPr>
          <w:p w14:paraId="4125C06A" w14:textId="77777777" w:rsidR="00EF3583" w:rsidRPr="00224B80" w:rsidRDefault="00EF3583" w:rsidP="00931226">
            <w:pPr>
              <w:autoSpaceDE w:val="0"/>
              <w:autoSpaceDN w:val="0"/>
              <w:adjustRightInd w:val="0"/>
              <w:ind w:firstLine="14"/>
              <w:jc w:val="center"/>
              <w:rPr>
                <w:sz w:val="22"/>
              </w:rPr>
            </w:pPr>
            <w:r w:rsidRPr="00224B80">
              <w:rPr>
                <w:sz w:val="22"/>
              </w:rPr>
              <w:t>Ограничение (прекращение) подачи горячей воды в систему</w:t>
            </w:r>
          </w:p>
          <w:p w14:paraId="60536AF6" w14:textId="77777777" w:rsidR="00EF3583" w:rsidRPr="00224B80" w:rsidRDefault="00EF3583" w:rsidP="00931226">
            <w:pPr>
              <w:autoSpaceDE w:val="0"/>
              <w:autoSpaceDN w:val="0"/>
              <w:adjustRightInd w:val="0"/>
              <w:ind w:firstLine="14"/>
              <w:jc w:val="center"/>
              <w:rPr>
                <w:sz w:val="22"/>
              </w:rPr>
            </w:pPr>
            <w:r w:rsidRPr="00224B80">
              <w:rPr>
                <w:sz w:val="22"/>
              </w:rPr>
              <w:t>отопления всех потребителей населенного пункта, понижение температуры воздуха в зданиях</w:t>
            </w:r>
          </w:p>
        </w:tc>
        <w:tc>
          <w:tcPr>
            <w:tcW w:w="776" w:type="pct"/>
            <w:tcBorders>
              <w:top w:val="single" w:sz="6" w:space="0" w:color="auto"/>
              <w:left w:val="single" w:sz="6" w:space="0" w:color="auto"/>
              <w:bottom w:val="single" w:sz="6" w:space="0" w:color="auto"/>
              <w:right w:val="single" w:sz="6" w:space="0" w:color="auto"/>
            </w:tcBorders>
            <w:hideMark/>
          </w:tcPr>
          <w:p w14:paraId="7B3B5201" w14:textId="77777777" w:rsidR="00EF3583" w:rsidRPr="00224B80" w:rsidRDefault="00EF3583" w:rsidP="00931226">
            <w:pPr>
              <w:autoSpaceDE w:val="0"/>
              <w:autoSpaceDN w:val="0"/>
              <w:adjustRightInd w:val="0"/>
              <w:ind w:firstLine="14"/>
              <w:rPr>
                <w:sz w:val="22"/>
              </w:rPr>
            </w:pPr>
            <w:r w:rsidRPr="00224B80">
              <w:rPr>
                <w:sz w:val="22"/>
              </w:rPr>
              <w:t>Объектовый</w:t>
            </w:r>
          </w:p>
        </w:tc>
      </w:tr>
      <w:tr w:rsidR="00224B80" w:rsidRPr="00224B80" w14:paraId="7214F8EA" w14:textId="77777777" w:rsidTr="00931226">
        <w:trPr>
          <w:cantSplit/>
        </w:trPr>
        <w:tc>
          <w:tcPr>
            <w:tcW w:w="1052" w:type="pct"/>
            <w:tcBorders>
              <w:top w:val="single" w:sz="6" w:space="0" w:color="auto"/>
              <w:left w:val="single" w:sz="6" w:space="0" w:color="auto"/>
              <w:bottom w:val="single" w:sz="6" w:space="0" w:color="auto"/>
              <w:right w:val="single" w:sz="6" w:space="0" w:color="auto"/>
            </w:tcBorders>
            <w:hideMark/>
          </w:tcPr>
          <w:p w14:paraId="1D268260" w14:textId="77777777" w:rsidR="00EF3583" w:rsidRPr="00224B80" w:rsidRDefault="00EF3583" w:rsidP="00931226">
            <w:pPr>
              <w:autoSpaceDE w:val="0"/>
              <w:autoSpaceDN w:val="0"/>
              <w:adjustRightInd w:val="0"/>
              <w:ind w:firstLine="14"/>
              <w:rPr>
                <w:sz w:val="22"/>
              </w:rPr>
            </w:pPr>
            <w:r w:rsidRPr="00224B80">
              <w:rPr>
                <w:sz w:val="22"/>
              </w:rPr>
              <w:t>Предельный износ сетей, гидродинамические удары</w:t>
            </w:r>
          </w:p>
        </w:tc>
        <w:tc>
          <w:tcPr>
            <w:tcW w:w="839" w:type="pct"/>
            <w:tcBorders>
              <w:top w:val="single" w:sz="6" w:space="0" w:color="auto"/>
              <w:left w:val="single" w:sz="6" w:space="0" w:color="auto"/>
              <w:bottom w:val="single" w:sz="6" w:space="0" w:color="auto"/>
              <w:right w:val="single" w:sz="6" w:space="0" w:color="auto"/>
            </w:tcBorders>
            <w:hideMark/>
          </w:tcPr>
          <w:p w14:paraId="6964549F" w14:textId="77777777" w:rsidR="00EF3583" w:rsidRPr="00224B80" w:rsidRDefault="00EF3583" w:rsidP="00931226">
            <w:pPr>
              <w:autoSpaceDE w:val="0"/>
              <w:autoSpaceDN w:val="0"/>
              <w:adjustRightInd w:val="0"/>
              <w:ind w:right="235" w:firstLine="14"/>
              <w:rPr>
                <w:sz w:val="22"/>
              </w:rPr>
            </w:pPr>
            <w:r w:rsidRPr="00224B80">
              <w:rPr>
                <w:sz w:val="22"/>
              </w:rPr>
              <w:t>Порыв на тепловых сетях</w:t>
            </w:r>
          </w:p>
        </w:tc>
        <w:tc>
          <w:tcPr>
            <w:tcW w:w="2333" w:type="pct"/>
            <w:tcBorders>
              <w:top w:val="single" w:sz="6" w:space="0" w:color="auto"/>
              <w:left w:val="single" w:sz="6" w:space="0" w:color="auto"/>
              <w:bottom w:val="single" w:sz="6" w:space="0" w:color="auto"/>
              <w:right w:val="single" w:sz="6" w:space="0" w:color="auto"/>
            </w:tcBorders>
            <w:hideMark/>
          </w:tcPr>
          <w:p w14:paraId="490F36FF" w14:textId="77777777" w:rsidR="00EF3583" w:rsidRPr="00224B80" w:rsidRDefault="00EF3583" w:rsidP="00931226">
            <w:pPr>
              <w:autoSpaceDE w:val="0"/>
              <w:autoSpaceDN w:val="0"/>
              <w:adjustRightInd w:val="0"/>
              <w:ind w:firstLine="14"/>
              <w:jc w:val="center"/>
              <w:rPr>
                <w:sz w:val="22"/>
              </w:rPr>
            </w:pPr>
            <w:r w:rsidRPr="00224B80">
              <w:rPr>
                <w:sz w:val="22"/>
              </w:rPr>
              <w:t>Прекращение циркуляции в части системы теплоснабжения, понижение температуры в зданиях, возможное размораживание наружных тепловых сетей и внутренних отопительных систем</w:t>
            </w:r>
          </w:p>
        </w:tc>
        <w:tc>
          <w:tcPr>
            <w:tcW w:w="776" w:type="pct"/>
            <w:tcBorders>
              <w:top w:val="single" w:sz="6" w:space="0" w:color="auto"/>
              <w:left w:val="single" w:sz="6" w:space="0" w:color="auto"/>
              <w:bottom w:val="single" w:sz="6" w:space="0" w:color="auto"/>
              <w:right w:val="single" w:sz="6" w:space="0" w:color="auto"/>
            </w:tcBorders>
            <w:hideMark/>
          </w:tcPr>
          <w:p w14:paraId="67BDA94E" w14:textId="77777777" w:rsidR="00EF3583" w:rsidRPr="00224B80" w:rsidRDefault="00EF3583" w:rsidP="00931226">
            <w:pPr>
              <w:autoSpaceDE w:val="0"/>
              <w:autoSpaceDN w:val="0"/>
              <w:adjustRightInd w:val="0"/>
              <w:ind w:firstLine="14"/>
              <w:rPr>
                <w:sz w:val="22"/>
              </w:rPr>
            </w:pPr>
            <w:r w:rsidRPr="00224B80">
              <w:rPr>
                <w:sz w:val="22"/>
              </w:rPr>
              <w:t>Объектовый</w:t>
            </w:r>
          </w:p>
        </w:tc>
      </w:tr>
    </w:tbl>
    <w:p w14:paraId="299E1235" w14:textId="77777777" w:rsidR="00EF3583" w:rsidRPr="00224B80" w:rsidRDefault="00EF3583" w:rsidP="00EF3583">
      <w:pPr>
        <w:autoSpaceDE w:val="0"/>
        <w:autoSpaceDN w:val="0"/>
        <w:adjustRightInd w:val="0"/>
        <w:jc w:val="left"/>
        <w:rPr>
          <w:sz w:val="22"/>
          <w:szCs w:val="22"/>
        </w:rPr>
      </w:pPr>
      <w:r w:rsidRPr="00224B80">
        <w:rPr>
          <w:sz w:val="22"/>
          <w:szCs w:val="22"/>
        </w:rPr>
        <w:t xml:space="preserve">Примечание: </w:t>
      </w:r>
    </w:p>
    <w:p w14:paraId="302D55FE" w14:textId="77777777" w:rsidR="00EF3583" w:rsidRPr="00224B80" w:rsidRDefault="00EF3583" w:rsidP="00EF3583">
      <w:pPr>
        <w:autoSpaceDE w:val="0"/>
        <w:autoSpaceDN w:val="0"/>
        <w:adjustRightInd w:val="0"/>
        <w:jc w:val="left"/>
        <w:rPr>
          <w:rFonts w:ascii="Times New Roman CYR" w:eastAsia="Calibri" w:hAnsi="Times New Roman CYR" w:cs="Times New Roman CYR"/>
          <w:sz w:val="22"/>
          <w:szCs w:val="22"/>
        </w:rPr>
      </w:pPr>
      <w:r w:rsidRPr="00224B80">
        <w:rPr>
          <w:rFonts w:ascii="Times New Roman CYR" w:eastAsia="Calibri" w:hAnsi="Times New Roman CYR" w:cs="Times New Roman CYR"/>
          <w:sz w:val="22"/>
          <w:szCs w:val="22"/>
        </w:rPr>
        <w:t xml:space="preserve">Местный уровень </w:t>
      </w:r>
      <w:r w:rsidRPr="00224B80">
        <w:rPr>
          <w:rFonts w:eastAsia="Calibri"/>
          <w:sz w:val="22"/>
          <w:szCs w:val="22"/>
        </w:rPr>
        <w:t xml:space="preserve">– </w:t>
      </w:r>
      <w:r w:rsidRPr="00224B80">
        <w:rPr>
          <w:rFonts w:ascii="Times New Roman CYR" w:eastAsia="Calibri" w:hAnsi="Times New Roman CYR" w:cs="Times New Roman CYR"/>
          <w:sz w:val="22"/>
          <w:szCs w:val="22"/>
        </w:rPr>
        <w:t>при котором аварии, инциденты и ограничения поставки энергетического ресурса происходят на объектах (оборудовании) не подконтрольных ресурсоснабжающей организации.</w:t>
      </w:r>
    </w:p>
    <w:p w14:paraId="5648C9D6" w14:textId="77777777" w:rsidR="00EF3583" w:rsidRPr="00224B80" w:rsidRDefault="00EF3583" w:rsidP="00EF3583">
      <w:pPr>
        <w:autoSpaceDE w:val="0"/>
        <w:autoSpaceDN w:val="0"/>
        <w:adjustRightInd w:val="0"/>
        <w:jc w:val="left"/>
        <w:rPr>
          <w:rFonts w:eastAsia="Calibri"/>
          <w:sz w:val="22"/>
          <w:szCs w:val="22"/>
        </w:rPr>
      </w:pPr>
      <w:r w:rsidRPr="00224B80">
        <w:rPr>
          <w:rFonts w:ascii="Times New Roman CYR" w:eastAsia="Calibri" w:hAnsi="Times New Roman CYR" w:cs="Times New Roman CYR"/>
          <w:sz w:val="22"/>
          <w:szCs w:val="22"/>
        </w:rPr>
        <w:t xml:space="preserve">Объектовый уровень </w:t>
      </w:r>
      <w:r w:rsidRPr="00224B80">
        <w:rPr>
          <w:rFonts w:eastAsia="Calibri"/>
          <w:sz w:val="22"/>
          <w:szCs w:val="22"/>
        </w:rPr>
        <w:t xml:space="preserve">– </w:t>
      </w:r>
      <w:r w:rsidRPr="00224B80">
        <w:rPr>
          <w:rFonts w:ascii="Times New Roman CYR" w:eastAsia="Calibri" w:hAnsi="Times New Roman CYR" w:cs="Times New Roman CYR"/>
          <w:sz w:val="22"/>
          <w:szCs w:val="22"/>
        </w:rPr>
        <w:t>при котором аварии, инциденты и ограничения поставки энергетического ресурса происходят на объектах (оборудовании) ресурсоснабжающей организации.</w:t>
      </w:r>
    </w:p>
    <w:p w14:paraId="41740B68" w14:textId="77777777" w:rsidR="00EF3583" w:rsidRPr="00224B80" w:rsidRDefault="00EF3583" w:rsidP="00EF3583">
      <w:pPr>
        <w:pStyle w:val="Affa"/>
      </w:pPr>
    </w:p>
    <w:p w14:paraId="1BE66781" w14:textId="77777777" w:rsidR="00EF3583" w:rsidRPr="00224B80" w:rsidRDefault="00EF3583" w:rsidP="00EF3583">
      <w:pPr>
        <w:pStyle w:val="Affa"/>
      </w:pPr>
      <w:r w:rsidRPr="00224B80">
        <w:t>К перечню возможных последствий аварийных ситуаций на тепловых сетях и источниках тепловой энергии относятся:</w:t>
      </w:r>
    </w:p>
    <w:p w14:paraId="711D87B8" w14:textId="77777777" w:rsidR="00EF3583" w:rsidRPr="00224B80" w:rsidRDefault="00EF3583" w:rsidP="00EF3583">
      <w:pPr>
        <w:pStyle w:val="Affa"/>
      </w:pPr>
      <w:r w:rsidRPr="00224B80">
        <w:noBreakHyphen/>
      </w:r>
      <w:r w:rsidRPr="00224B80">
        <w:tab/>
        <w:t>кратковременное нарушение теплоснабжения населения, объектов социальной сферы;</w:t>
      </w:r>
    </w:p>
    <w:p w14:paraId="14EC7F1B" w14:textId="77777777" w:rsidR="00EF3583" w:rsidRPr="00224B80" w:rsidRDefault="00EF3583" w:rsidP="00EF3583">
      <w:pPr>
        <w:pStyle w:val="Affa"/>
      </w:pPr>
      <w:r w:rsidRPr="00224B80">
        <w:noBreakHyphen/>
      </w:r>
      <w:r w:rsidRPr="00224B80">
        <w:tab/>
        <w:t>полное ограничение режима потребления тепловой энергии для населения, объектов социальной сферы;</w:t>
      </w:r>
    </w:p>
    <w:p w14:paraId="4FD4D998" w14:textId="77777777" w:rsidR="00EF3583" w:rsidRPr="00224B80" w:rsidRDefault="00EF3583" w:rsidP="00EF3583">
      <w:pPr>
        <w:pStyle w:val="Affa"/>
      </w:pPr>
      <w:r w:rsidRPr="00224B80">
        <w:noBreakHyphen/>
      </w:r>
      <w:r w:rsidRPr="00224B80">
        <w:tab/>
        <w:t>причинение вреда третьим лицам;</w:t>
      </w:r>
    </w:p>
    <w:p w14:paraId="33AC6B32" w14:textId="77777777" w:rsidR="00EF3583" w:rsidRPr="00224B80" w:rsidRDefault="00EF3583" w:rsidP="00EF3583">
      <w:pPr>
        <w:pStyle w:val="Affa"/>
      </w:pPr>
      <w:r w:rsidRPr="00224B80">
        <w:noBreakHyphen/>
      </w:r>
      <w:r w:rsidRPr="00224B80">
        <w:tab/>
        <w:t>разрушение объектов теплоснабжения (котлов, тепловых сетей, котельных).</w:t>
      </w:r>
    </w:p>
    <w:p w14:paraId="789921DF" w14:textId="77777777" w:rsidR="00EF3583" w:rsidRPr="00224B80" w:rsidRDefault="00EF3583" w:rsidP="00EF3583">
      <w:pPr>
        <w:pStyle w:val="Affa"/>
        <w:rPr>
          <w:rFonts w:eastAsia="Calibri"/>
        </w:rPr>
      </w:pPr>
      <w:r w:rsidRPr="00224B80">
        <w:rPr>
          <w:rFonts w:eastAsia="Calibri"/>
        </w:rPr>
        <w:t xml:space="preserve">Наиболее опасными по последствиям являются следующие сценарии наиболее вероятных аварийных ситуаций: </w:t>
      </w:r>
    </w:p>
    <w:p w14:paraId="25B55782" w14:textId="77777777" w:rsidR="00EF3583" w:rsidRPr="00224B80" w:rsidRDefault="00EF3583" w:rsidP="00EF3583">
      <w:pPr>
        <w:pStyle w:val="Affa"/>
        <w:rPr>
          <w:rFonts w:eastAsia="Calibri"/>
        </w:rPr>
      </w:pPr>
      <w:r w:rsidRPr="00224B80">
        <w:rPr>
          <w:rFonts w:eastAsia="Calibri"/>
        </w:rPr>
        <w:t xml:space="preserve">- Прекращение подачи электроэнергии на источник тепловой энергии, ЦТП, насосную станцию; </w:t>
      </w:r>
    </w:p>
    <w:p w14:paraId="38EAD47E" w14:textId="77777777" w:rsidR="00EF3583" w:rsidRPr="00224B80" w:rsidRDefault="00EF3583" w:rsidP="00EF3583">
      <w:pPr>
        <w:pStyle w:val="Affa"/>
        <w:rPr>
          <w:rFonts w:eastAsia="Calibri"/>
        </w:rPr>
      </w:pPr>
      <w:r w:rsidRPr="00224B80">
        <w:rPr>
          <w:rFonts w:eastAsia="Calibri"/>
        </w:rPr>
        <w:t xml:space="preserve">- Одновременный выход из строя всех котлов источника тепловой энергии; </w:t>
      </w:r>
    </w:p>
    <w:p w14:paraId="23E6BD71" w14:textId="77777777" w:rsidR="00EF3583" w:rsidRPr="00224B80" w:rsidRDefault="00EF3583" w:rsidP="00EF3583">
      <w:pPr>
        <w:pStyle w:val="Affa"/>
        <w:rPr>
          <w:rFonts w:eastAsia="Calibri"/>
        </w:rPr>
      </w:pPr>
      <w:r w:rsidRPr="00224B80">
        <w:rPr>
          <w:rFonts w:eastAsia="Calibri"/>
        </w:rPr>
        <w:t>- Одновременный выход из строя всех сетевых насосов на источнике тепловой энергии, ЦТП, насосной станции;</w:t>
      </w:r>
    </w:p>
    <w:p w14:paraId="65FE5F75" w14:textId="77777777" w:rsidR="00EF3583" w:rsidRPr="00224B80" w:rsidRDefault="00EF3583" w:rsidP="00EF3583">
      <w:pPr>
        <w:pStyle w:val="Affa"/>
        <w:rPr>
          <w:rFonts w:eastAsia="Calibri"/>
        </w:rPr>
      </w:pPr>
      <w:r w:rsidRPr="00224B80">
        <w:rPr>
          <w:rFonts w:eastAsia="Calibri"/>
        </w:rPr>
        <w:t xml:space="preserve"> - Порыв (инциденты) на магистральных участках тепловых сетей; </w:t>
      </w:r>
    </w:p>
    <w:p w14:paraId="6AA0E950" w14:textId="77777777" w:rsidR="00EF3583" w:rsidRPr="00224B80" w:rsidRDefault="00EF3583" w:rsidP="00EF3583">
      <w:pPr>
        <w:pStyle w:val="Affa"/>
        <w:rPr>
          <w:rFonts w:eastAsia="Calibri"/>
        </w:rPr>
      </w:pPr>
      <w:r w:rsidRPr="00224B80">
        <w:rPr>
          <w:rFonts w:eastAsia="Calibri"/>
        </w:rPr>
        <w:lastRenderedPageBreak/>
        <w:t>- Порыв (инциденты) на распределительных участках тепловых сетей, не имеющих резервирования.</w:t>
      </w:r>
    </w:p>
    <w:p w14:paraId="3A238BC9" w14:textId="77777777" w:rsidR="00EF3583" w:rsidRPr="00224B80" w:rsidRDefault="00EF3583" w:rsidP="00EF3583">
      <w:pPr>
        <w:pStyle w:val="Affa"/>
        <w:rPr>
          <w:rFonts w:eastAsia="Calibri"/>
        </w:rPr>
      </w:pPr>
      <w:r w:rsidRPr="00224B80">
        <w:rPr>
          <w:rFonts w:eastAsia="Calibri"/>
        </w:rPr>
        <w:t xml:space="preserve">Источниками (местами) возникновения аварийных ситуаций в системах теплоснабжения Поселения могут быть: </w:t>
      </w:r>
    </w:p>
    <w:p w14:paraId="00B6832D" w14:textId="77777777" w:rsidR="00EF3583" w:rsidRPr="00224B80" w:rsidRDefault="00EF3583" w:rsidP="00EF3583">
      <w:pPr>
        <w:pStyle w:val="Affa"/>
        <w:rPr>
          <w:rFonts w:eastAsia="Calibri"/>
        </w:rPr>
      </w:pPr>
      <w:r w:rsidRPr="00224B80">
        <w:rPr>
          <w:rFonts w:eastAsia="Calibri"/>
        </w:rPr>
        <w:t xml:space="preserve">- системы по которым осуществляется поставка энергетических ресурсов на источники тепловой энергии и сооружения на тепловых сетях; </w:t>
      </w:r>
    </w:p>
    <w:p w14:paraId="74D31110" w14:textId="77777777" w:rsidR="00EF3583" w:rsidRPr="00224B80" w:rsidRDefault="00EF3583" w:rsidP="00EF3583">
      <w:pPr>
        <w:pStyle w:val="Affa"/>
        <w:rPr>
          <w:rFonts w:eastAsia="Calibri"/>
        </w:rPr>
      </w:pPr>
      <w:r w:rsidRPr="00224B80">
        <w:rPr>
          <w:rFonts w:eastAsia="Calibri"/>
        </w:rPr>
        <w:t xml:space="preserve">- источники тепловой энергии; </w:t>
      </w:r>
    </w:p>
    <w:p w14:paraId="60428A19" w14:textId="77777777" w:rsidR="00EF3583" w:rsidRPr="00224B80" w:rsidRDefault="00EF3583" w:rsidP="00EF3583">
      <w:pPr>
        <w:pStyle w:val="Affa"/>
        <w:rPr>
          <w:rFonts w:eastAsia="Calibri"/>
        </w:rPr>
      </w:pPr>
      <w:r w:rsidRPr="00224B80">
        <w:rPr>
          <w:rFonts w:eastAsia="Calibri"/>
        </w:rPr>
        <w:t>- тепловые сети и сооружения на них.</w:t>
      </w:r>
    </w:p>
    <w:p w14:paraId="73B8CD0D" w14:textId="77777777" w:rsidR="00EF3583" w:rsidRPr="00224B80" w:rsidRDefault="00EF3583" w:rsidP="00EF3583">
      <w:pPr>
        <w:pStyle w:val="21"/>
      </w:pPr>
      <w:bookmarkStart w:id="656" w:name="_Toc192657498"/>
      <w:bookmarkStart w:id="657" w:name="_Toc192850699"/>
      <w:bookmarkStart w:id="658" w:name="_Toc194316650"/>
      <w:bookmarkStart w:id="659" w:name="_Toc206146475"/>
      <w:r w:rsidRPr="00224B80">
        <w:t>19.2. Количество сил и средств, используемых для локализации и ликвидации последствий аварий на объекте теплоснабжения (далее - силы и средства)</w:t>
      </w:r>
      <w:bookmarkEnd w:id="656"/>
      <w:bookmarkEnd w:id="657"/>
      <w:bookmarkEnd w:id="658"/>
      <w:bookmarkEnd w:id="659"/>
    </w:p>
    <w:p w14:paraId="139F621D" w14:textId="77777777" w:rsidR="00EF3583" w:rsidRPr="00224B80" w:rsidRDefault="00EF3583" w:rsidP="00EF3583">
      <w:pPr>
        <w:ind w:firstLine="709"/>
        <w:rPr>
          <w:shd w:val="clear" w:color="auto" w:fill="FFFFFF"/>
        </w:rPr>
      </w:pPr>
      <w:bookmarkStart w:id="660" w:name="_Toc192542828"/>
      <w:r w:rsidRPr="00224B80">
        <w:rPr>
          <w:shd w:val="clear" w:color="auto" w:fill="FFFFFF"/>
        </w:rPr>
        <w:t>В зависимости от вида и масштаба аварии принимаются неотложные меры по проведению ремонтно-восстановительных и других работ, направленных на недопущение размораживания систем теплоснабжения и скорейшую подачу тепла в дома с центральным отоплением и социально значимые объекты.</w:t>
      </w:r>
    </w:p>
    <w:p w14:paraId="6483A5B6" w14:textId="77777777" w:rsidR="00EF3583" w:rsidRPr="00224B80" w:rsidRDefault="00EF3583" w:rsidP="00EF3583">
      <w:pPr>
        <w:ind w:firstLine="709"/>
        <w:rPr>
          <w:shd w:val="clear" w:color="auto" w:fill="FFFFFF"/>
        </w:rPr>
      </w:pPr>
      <w:r w:rsidRPr="00224B80">
        <w:rPr>
          <w:shd w:val="clear" w:color="auto" w:fill="FFFFFF"/>
        </w:rPr>
        <w:t xml:space="preserve">Для ликвидации аварий создаются и используются </w:t>
      </w:r>
    </w:p>
    <w:p w14:paraId="29791348" w14:textId="77777777" w:rsidR="00EF3583" w:rsidRPr="00224B80" w:rsidRDefault="00EF3583" w:rsidP="00EF3583">
      <w:pPr>
        <w:numPr>
          <w:ilvl w:val="0"/>
          <w:numId w:val="17"/>
        </w:numPr>
        <w:rPr>
          <w:shd w:val="clear" w:color="auto" w:fill="FFFFFF"/>
        </w:rPr>
      </w:pPr>
      <w:r w:rsidRPr="00224B80">
        <w:rPr>
          <w:shd w:val="clear" w:color="auto" w:fill="FFFFFF"/>
        </w:rPr>
        <w:t>резервы финансовых и материальных ресурсов муниципального образования,</w:t>
      </w:r>
    </w:p>
    <w:p w14:paraId="24E574AB" w14:textId="77777777" w:rsidR="00EF3583" w:rsidRPr="00224B80" w:rsidRDefault="00EF3583" w:rsidP="00EF3583">
      <w:pPr>
        <w:numPr>
          <w:ilvl w:val="0"/>
          <w:numId w:val="17"/>
        </w:numPr>
        <w:rPr>
          <w:shd w:val="clear" w:color="auto" w:fill="FFFFFF"/>
        </w:rPr>
      </w:pPr>
      <w:r w:rsidRPr="00224B80">
        <w:rPr>
          <w:shd w:val="clear" w:color="auto" w:fill="FFFFFF"/>
        </w:rPr>
        <w:t>резервы финансовых материальных ресурсов организаций.</w:t>
      </w:r>
    </w:p>
    <w:p w14:paraId="11B990DA" w14:textId="77777777" w:rsidR="00EF3583" w:rsidRPr="00224B80" w:rsidRDefault="00EF3583" w:rsidP="00EF3583">
      <w:pPr>
        <w:pStyle w:val="Affa"/>
        <w:rPr>
          <w:rFonts w:eastAsia="Calibri"/>
        </w:rPr>
      </w:pPr>
      <w:r w:rsidRPr="00224B80">
        <w:rPr>
          <w:rFonts w:eastAsia="Calibri"/>
        </w:rPr>
        <w:t xml:space="preserve">Работы по аварийно-техническому обслуживанию включают: </w:t>
      </w:r>
    </w:p>
    <w:p w14:paraId="16F6AEAD" w14:textId="77777777" w:rsidR="00EF3583" w:rsidRPr="00224B80" w:rsidRDefault="00EF3583" w:rsidP="00EF3583">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выезд специалистов на место аварии не позднее чем через 30 мин после получения сообщения от диспетчера или граждан (в последнем случае – с обязательным уведомлением диспетчера о приеме заявки); </w:t>
      </w:r>
    </w:p>
    <w:p w14:paraId="1097CE29" w14:textId="77777777" w:rsidR="00EF3583" w:rsidRPr="00224B80" w:rsidRDefault="00EF3583" w:rsidP="00EF3583">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 xml:space="preserve">принятие мер по немедленной локализации аварии; </w:t>
      </w:r>
    </w:p>
    <w:p w14:paraId="2ACCADEC" w14:textId="77777777" w:rsidR="00EF3583" w:rsidRPr="00224B80" w:rsidRDefault="00EF3583" w:rsidP="00EF3583">
      <w:pPr>
        <w:pStyle w:val="Affa"/>
        <w:rPr>
          <w:rFonts w:eastAsia="Calibri"/>
        </w:rPr>
      </w:pPr>
      <w:r w:rsidRPr="00224B80">
        <w:rPr>
          <w:rFonts w:ascii="Symbol" w:eastAsia="Calibri" w:hAnsi="Symbol" w:cs="Symbol"/>
        </w:rPr>
        <w:t></w:t>
      </w:r>
      <w:r w:rsidRPr="00224B80">
        <w:rPr>
          <w:rFonts w:ascii="Arial" w:eastAsia="Calibri" w:hAnsi="Arial" w:cs="Arial"/>
        </w:rPr>
        <w:t xml:space="preserve"> </w:t>
      </w:r>
      <w:r w:rsidRPr="00224B80">
        <w:rPr>
          <w:rFonts w:eastAsia="Calibri"/>
        </w:rPr>
        <w:t>проведение необходимых ремонтных работ, исключающих повторение аварии.</w:t>
      </w:r>
    </w:p>
    <w:bookmarkEnd w:id="660"/>
    <w:p w14:paraId="093904F7" w14:textId="77777777" w:rsidR="00EF3583" w:rsidRPr="00224B80" w:rsidRDefault="00EF3583" w:rsidP="00EF3583">
      <w:pPr>
        <w:ind w:firstLine="709"/>
        <w:rPr>
          <w:shd w:val="clear" w:color="auto" w:fill="FFFFFF"/>
        </w:rPr>
      </w:pPr>
      <w:r w:rsidRPr="00224B80">
        <w:rPr>
          <w:shd w:val="clear" w:color="auto" w:fill="FFFFFF"/>
        </w:rPr>
        <w:t>Время готовности к работам по ликвидации аварии- 45 мин. При возникновении крупномасштабной аварии, срок ликвидации последствий более 12 часов.</w:t>
      </w:r>
    </w:p>
    <w:p w14:paraId="6B801D1E" w14:textId="77777777" w:rsidR="00EF3583" w:rsidRPr="00224B80" w:rsidRDefault="00EF3583" w:rsidP="00EF3583">
      <w:pPr>
        <w:pStyle w:val="Affa"/>
        <w:rPr>
          <w:rFonts w:eastAsia="Calibri"/>
        </w:rPr>
      </w:pPr>
      <w:r w:rsidRPr="00224B80">
        <w:rPr>
          <w:rFonts w:eastAsia="Calibri"/>
        </w:rPr>
        <w:t>Для выполнения работ по ликвидации последствий аварийных ситуации в системах теплоснабжения Поселения требуется привлечение сил и средств, достаточных для решения поставленных задач в нормативные сроки.</w:t>
      </w:r>
    </w:p>
    <w:p w14:paraId="2CE9FA3E" w14:textId="77777777" w:rsidR="00EF3583" w:rsidRPr="00224B80" w:rsidRDefault="00EF3583" w:rsidP="00EF3583">
      <w:pPr>
        <w:pStyle w:val="21"/>
      </w:pPr>
      <w:bookmarkStart w:id="661" w:name="_Toc192657499"/>
      <w:bookmarkStart w:id="662" w:name="_Toc192850700"/>
      <w:bookmarkStart w:id="663" w:name="_Toc194316651"/>
      <w:bookmarkStart w:id="664" w:name="_Toc206146476"/>
      <w:r w:rsidRPr="00224B80">
        <w:t xml:space="preserve">19.3. Порядок и процедура организации взаимодействия сил и средств, а также организаций, функционирующих в системах теплоснабжения, на основании заключенных соглашений об управлении системами теплоснабжения в соответствии с требованиями </w:t>
      </w:r>
      <w:hyperlink r:id="rId47" w:anchor="l346" w:history="1">
        <w:r w:rsidRPr="00224B80">
          <w:rPr>
            <w:u w:val="single"/>
          </w:rPr>
          <w:t>части 5</w:t>
        </w:r>
      </w:hyperlink>
      <w:r w:rsidRPr="00224B80">
        <w:t xml:space="preserve"> статьи 18 Федерального закона о теплоснабжении</w:t>
      </w:r>
      <w:bookmarkEnd w:id="661"/>
      <w:bookmarkEnd w:id="662"/>
      <w:bookmarkEnd w:id="663"/>
      <w:bookmarkEnd w:id="664"/>
    </w:p>
    <w:p w14:paraId="7563D8B8" w14:textId="77777777" w:rsidR="00D8622E" w:rsidRPr="00224B80" w:rsidRDefault="00D8622E" w:rsidP="00D8622E">
      <w:pPr>
        <w:pStyle w:val="Affa"/>
      </w:pPr>
      <w:bookmarkStart w:id="665" w:name="_Hlk192590314"/>
      <w:bookmarkStart w:id="666" w:name="_Toc192542831"/>
      <w:r w:rsidRPr="00224B80">
        <w:t>В настоящее время на территории округа действует пять источников теплоснабжения, отапливающих жилые, административные и социально-значимые объекты. Обслуживание объектов систем теплоснабжения осуществляется ООО «Смоленскрегионтеплоэнерго» и ФГБУ «ЦЖКУ» Минобороны России.</w:t>
      </w:r>
    </w:p>
    <w:p w14:paraId="3E195542" w14:textId="77777777" w:rsidR="00EF3583" w:rsidRPr="00224B80" w:rsidRDefault="00EF3583" w:rsidP="00EF3583">
      <w:pPr>
        <w:pStyle w:val="Affa"/>
        <w:rPr>
          <w:b/>
          <w:i/>
        </w:rPr>
      </w:pPr>
      <w:r w:rsidRPr="00224B80">
        <w:rPr>
          <w:i/>
        </w:rPr>
        <w:t>Координацию работ</w:t>
      </w:r>
      <w:r w:rsidRPr="00224B80">
        <w:t xml:space="preserve"> по ликвидации аварии на муниципальном уровне осуществляет комиссия по предупреждению и ликвидации чрезвычайных ситуаций и обеспечению пожарной безопасности поселения, на объектовом уровне – руководитель организации, осуществляющей эксплуатацию объекта.</w:t>
      </w:r>
    </w:p>
    <w:bookmarkEnd w:id="665"/>
    <w:p w14:paraId="6CE89260" w14:textId="77777777" w:rsidR="00EF3583" w:rsidRPr="00224B80" w:rsidRDefault="00EF3583" w:rsidP="00EF3583">
      <w:pPr>
        <w:pStyle w:val="Affa"/>
        <w:rPr>
          <w:i/>
        </w:rPr>
      </w:pPr>
      <w:r w:rsidRPr="00224B80">
        <w:rPr>
          <w:i/>
        </w:rPr>
        <w:t>Органами повседневного управления территориальной подсистемы являются:</w:t>
      </w:r>
    </w:p>
    <w:p w14:paraId="31445F11" w14:textId="77777777" w:rsidR="00EF3583" w:rsidRPr="00224B80" w:rsidRDefault="00EF3583" w:rsidP="000F7F05">
      <w:pPr>
        <w:pStyle w:val="Affa"/>
        <w:numPr>
          <w:ilvl w:val="0"/>
          <w:numId w:val="30"/>
        </w:numPr>
      </w:pPr>
      <w:r w:rsidRPr="00224B80">
        <w:t>на межмуниципальном уровне – единая дежурно-диспетчерская служба (далее – ЕДДС) по вопросам сбора, обработки и обмена информации, оперативного реагирования и координации совместных действий дежурно-диспетчерских и аварийно-диспетчерских служб (далее – ДДС, АДС) организаций, расположенных на территории муниципального образования, оперативного управления силами и средствами аварийно-спасательных и других сил постоянной готовности в условиях чрезвычайной ситуации (далее – ЧС).</w:t>
      </w:r>
    </w:p>
    <w:p w14:paraId="26FFE220" w14:textId="77777777" w:rsidR="00EF3583" w:rsidRPr="00224B80" w:rsidRDefault="00EF3583" w:rsidP="000F7F05">
      <w:pPr>
        <w:pStyle w:val="Affa"/>
        <w:numPr>
          <w:ilvl w:val="0"/>
          <w:numId w:val="30"/>
        </w:numPr>
      </w:pPr>
      <w:r w:rsidRPr="00224B80">
        <w:lastRenderedPageBreak/>
        <w:t>на муниципальном уровне – ответственный специалист Администрации муниципального образования;</w:t>
      </w:r>
    </w:p>
    <w:p w14:paraId="41929C06" w14:textId="77777777" w:rsidR="00EF3583" w:rsidRPr="00224B80" w:rsidRDefault="00EF3583" w:rsidP="000F7F05">
      <w:pPr>
        <w:pStyle w:val="Affa"/>
        <w:numPr>
          <w:ilvl w:val="0"/>
          <w:numId w:val="30"/>
        </w:numPr>
      </w:pPr>
      <w:r w:rsidRPr="00224B80">
        <w:t>на объектовом уровне – дежурно-диспетчерские службы организаций (объектов).</w:t>
      </w:r>
    </w:p>
    <w:p w14:paraId="30786713" w14:textId="432BF63E" w:rsidR="00EF3583" w:rsidRPr="00224B80" w:rsidRDefault="00EF3583" w:rsidP="00EF3583">
      <w:pPr>
        <w:spacing w:line="360" w:lineRule="auto"/>
        <w:ind w:firstLine="709"/>
      </w:pPr>
      <w:r w:rsidRPr="00224B80">
        <w:t xml:space="preserve">Номера телефонных линий </w:t>
      </w:r>
      <w:r w:rsidRPr="00224B80">
        <w:rPr>
          <w:bCs/>
        </w:rPr>
        <w:t xml:space="preserve">экстренной помощи </w:t>
      </w:r>
      <w:r w:rsidRPr="00224B80">
        <w:t>приведены в таб</w:t>
      </w:r>
      <w:r w:rsidR="00493A9B" w:rsidRPr="00224B80">
        <w:t xml:space="preserve">лице </w:t>
      </w:r>
      <w:r w:rsidR="00224B80">
        <w:t>65</w:t>
      </w:r>
      <w:r w:rsidRPr="00224B80">
        <w:t>.</w:t>
      </w:r>
    </w:p>
    <w:p w14:paraId="16171607" w14:textId="0EC6A109" w:rsidR="00EF3583" w:rsidRPr="00224B80" w:rsidRDefault="00EF3583" w:rsidP="00EF3583">
      <w:pPr>
        <w:pStyle w:val="Affa"/>
        <w:ind w:firstLine="0"/>
      </w:pPr>
      <w:bookmarkStart w:id="667" w:name="_Ref121850655"/>
      <w:bookmarkStart w:id="668" w:name="_Toc526005466"/>
      <w:r w:rsidRPr="00224B80">
        <w:t xml:space="preserve">Таблица </w:t>
      </w:r>
      <w:fldSimple w:instr=" SEQ Таблица \* ARABIC ">
        <w:r w:rsidR="00224B80" w:rsidRPr="00224B80">
          <w:rPr>
            <w:noProof/>
          </w:rPr>
          <w:t>65</w:t>
        </w:r>
      </w:fldSimple>
      <w:bookmarkEnd w:id="667"/>
      <w:r w:rsidRPr="00224B80">
        <w:t xml:space="preserve"> – Номера телефонных линий экстренной помощи</w:t>
      </w:r>
      <w:bookmarkEnd w:id="668"/>
      <w:r w:rsidRPr="00224B80">
        <w:t xml:space="preserve"> </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5" w:type="dxa"/>
          <w:right w:w="15" w:type="dxa"/>
        </w:tblCellMar>
        <w:tblLook w:val="04A0" w:firstRow="1" w:lastRow="0" w:firstColumn="1" w:lastColumn="0" w:noHBand="0" w:noVBand="1"/>
      </w:tblPr>
      <w:tblGrid>
        <w:gridCol w:w="6580"/>
        <w:gridCol w:w="3323"/>
      </w:tblGrid>
      <w:tr w:rsidR="00224B80" w:rsidRPr="00224B80" w14:paraId="6BC2FB6C" w14:textId="77777777" w:rsidTr="00931226">
        <w:trPr>
          <w:trHeight w:val="20"/>
          <w:tblHeader/>
        </w:trPr>
        <w:tc>
          <w:tcPr>
            <w:tcW w:w="3322" w:type="pct"/>
            <w:shd w:val="clear" w:color="auto" w:fill="auto"/>
            <w:tcMar>
              <w:top w:w="0" w:type="dxa"/>
              <w:left w:w="28" w:type="dxa"/>
              <w:bottom w:w="0" w:type="dxa"/>
              <w:right w:w="28" w:type="dxa"/>
            </w:tcMar>
            <w:vAlign w:val="center"/>
          </w:tcPr>
          <w:p w14:paraId="0EB4C105" w14:textId="77777777" w:rsidR="00EF3583" w:rsidRPr="00224B80" w:rsidRDefault="00EF3583" w:rsidP="00931226">
            <w:pPr>
              <w:jc w:val="center"/>
              <w:rPr>
                <w:sz w:val="20"/>
                <w:szCs w:val="20"/>
              </w:rPr>
            </w:pPr>
            <w:r w:rsidRPr="00224B80">
              <w:rPr>
                <w:sz w:val="20"/>
                <w:szCs w:val="20"/>
              </w:rPr>
              <w:t>Наименование службы</w:t>
            </w:r>
          </w:p>
        </w:tc>
        <w:tc>
          <w:tcPr>
            <w:tcW w:w="1678" w:type="pct"/>
            <w:shd w:val="clear" w:color="auto" w:fill="auto"/>
            <w:tcMar>
              <w:top w:w="0" w:type="dxa"/>
              <w:left w:w="28" w:type="dxa"/>
              <w:bottom w:w="0" w:type="dxa"/>
              <w:right w:w="28" w:type="dxa"/>
            </w:tcMar>
            <w:vAlign w:val="center"/>
          </w:tcPr>
          <w:p w14:paraId="475D9251" w14:textId="77777777" w:rsidR="00EF3583" w:rsidRPr="00224B80" w:rsidRDefault="00EF3583" w:rsidP="00931226">
            <w:pPr>
              <w:jc w:val="center"/>
              <w:rPr>
                <w:sz w:val="20"/>
                <w:szCs w:val="20"/>
              </w:rPr>
            </w:pPr>
            <w:r w:rsidRPr="00224B80">
              <w:rPr>
                <w:sz w:val="20"/>
                <w:szCs w:val="20"/>
              </w:rPr>
              <w:t>№ телефона</w:t>
            </w:r>
          </w:p>
        </w:tc>
      </w:tr>
      <w:tr w:rsidR="00224B80" w:rsidRPr="00224B80" w14:paraId="729BFFE3" w14:textId="77777777" w:rsidTr="00931226">
        <w:trPr>
          <w:trHeight w:val="20"/>
        </w:trPr>
        <w:tc>
          <w:tcPr>
            <w:tcW w:w="3322" w:type="pct"/>
            <w:tcMar>
              <w:top w:w="0" w:type="dxa"/>
              <w:left w:w="28" w:type="dxa"/>
              <w:bottom w:w="0" w:type="dxa"/>
              <w:right w:w="28" w:type="dxa"/>
            </w:tcMar>
            <w:vAlign w:val="center"/>
            <w:hideMark/>
          </w:tcPr>
          <w:p w14:paraId="323461CF" w14:textId="77777777" w:rsidR="00EF3583" w:rsidRPr="00224B80" w:rsidRDefault="00EF3583" w:rsidP="00931226">
            <w:pPr>
              <w:rPr>
                <w:sz w:val="20"/>
                <w:szCs w:val="20"/>
              </w:rPr>
            </w:pPr>
            <w:r w:rsidRPr="00224B80">
              <w:rPr>
                <w:sz w:val="20"/>
                <w:szCs w:val="20"/>
              </w:rPr>
              <w:t>Единая дежурная диспетчерская служба (ЕДДС)</w:t>
            </w:r>
          </w:p>
        </w:tc>
        <w:tc>
          <w:tcPr>
            <w:tcW w:w="1678" w:type="pct"/>
            <w:tcMar>
              <w:top w:w="0" w:type="dxa"/>
              <w:left w:w="28" w:type="dxa"/>
              <w:bottom w:w="0" w:type="dxa"/>
              <w:right w:w="28" w:type="dxa"/>
            </w:tcMar>
            <w:vAlign w:val="center"/>
            <w:hideMark/>
          </w:tcPr>
          <w:p w14:paraId="1E991A8B" w14:textId="77777777" w:rsidR="00EF3583" w:rsidRPr="00224B80" w:rsidRDefault="00EF3583" w:rsidP="00931226">
            <w:pPr>
              <w:jc w:val="center"/>
              <w:rPr>
                <w:sz w:val="20"/>
                <w:szCs w:val="20"/>
              </w:rPr>
            </w:pPr>
            <w:r w:rsidRPr="00224B80">
              <w:rPr>
                <w:sz w:val="20"/>
                <w:szCs w:val="20"/>
              </w:rPr>
              <w:t>112</w:t>
            </w:r>
          </w:p>
        </w:tc>
      </w:tr>
      <w:tr w:rsidR="00224B80" w:rsidRPr="00224B80" w14:paraId="00C77207" w14:textId="77777777" w:rsidTr="00931226">
        <w:trPr>
          <w:trHeight w:val="20"/>
        </w:trPr>
        <w:tc>
          <w:tcPr>
            <w:tcW w:w="3322" w:type="pct"/>
            <w:tcMar>
              <w:top w:w="0" w:type="dxa"/>
              <w:left w:w="28" w:type="dxa"/>
              <w:bottom w:w="0" w:type="dxa"/>
              <w:right w:w="28" w:type="dxa"/>
            </w:tcMar>
            <w:vAlign w:val="center"/>
            <w:hideMark/>
          </w:tcPr>
          <w:p w14:paraId="65B4ACE9" w14:textId="77777777" w:rsidR="00EF3583" w:rsidRPr="00224B80" w:rsidRDefault="00EF3583" w:rsidP="00931226">
            <w:pPr>
              <w:rPr>
                <w:iCs/>
                <w:sz w:val="20"/>
                <w:szCs w:val="20"/>
              </w:rPr>
            </w:pPr>
            <w:r w:rsidRPr="00224B80">
              <w:rPr>
                <w:iCs/>
                <w:sz w:val="20"/>
                <w:szCs w:val="20"/>
              </w:rPr>
              <w:t>ОМВД России</w:t>
            </w:r>
          </w:p>
        </w:tc>
        <w:tc>
          <w:tcPr>
            <w:tcW w:w="1678" w:type="pct"/>
            <w:tcMar>
              <w:top w:w="0" w:type="dxa"/>
              <w:left w:w="28" w:type="dxa"/>
              <w:bottom w:w="0" w:type="dxa"/>
              <w:right w:w="28" w:type="dxa"/>
            </w:tcMar>
            <w:vAlign w:val="center"/>
            <w:hideMark/>
          </w:tcPr>
          <w:p w14:paraId="5F5A53D0" w14:textId="77777777" w:rsidR="00EF3583" w:rsidRPr="00224B80" w:rsidRDefault="00EF3583" w:rsidP="00931226">
            <w:pPr>
              <w:jc w:val="center"/>
              <w:rPr>
                <w:iCs/>
                <w:sz w:val="20"/>
                <w:szCs w:val="20"/>
              </w:rPr>
            </w:pPr>
            <w:r w:rsidRPr="00224B80">
              <w:rPr>
                <w:iCs/>
                <w:sz w:val="20"/>
                <w:szCs w:val="20"/>
              </w:rPr>
              <w:t>02</w:t>
            </w:r>
          </w:p>
          <w:p w14:paraId="274E455B" w14:textId="77777777" w:rsidR="00EF3583" w:rsidRPr="00224B80" w:rsidRDefault="00EF3583" w:rsidP="00931226">
            <w:pPr>
              <w:jc w:val="center"/>
              <w:rPr>
                <w:sz w:val="20"/>
                <w:szCs w:val="20"/>
              </w:rPr>
            </w:pPr>
            <w:r w:rsidRPr="00224B80">
              <w:rPr>
                <w:iCs/>
                <w:sz w:val="20"/>
                <w:szCs w:val="20"/>
              </w:rPr>
              <w:t>102</w:t>
            </w:r>
          </w:p>
        </w:tc>
      </w:tr>
      <w:tr w:rsidR="00224B80" w:rsidRPr="00224B80" w14:paraId="329C3147" w14:textId="77777777" w:rsidTr="00931226">
        <w:trPr>
          <w:trHeight w:val="20"/>
        </w:trPr>
        <w:tc>
          <w:tcPr>
            <w:tcW w:w="3322" w:type="pct"/>
            <w:tcMar>
              <w:top w:w="0" w:type="dxa"/>
              <w:left w:w="28" w:type="dxa"/>
              <w:bottom w:w="0" w:type="dxa"/>
              <w:right w:w="28" w:type="dxa"/>
            </w:tcMar>
            <w:vAlign w:val="center"/>
            <w:hideMark/>
          </w:tcPr>
          <w:p w14:paraId="7E6E3255" w14:textId="77777777" w:rsidR="00EF3583" w:rsidRPr="00224B80" w:rsidRDefault="00EF3583" w:rsidP="00931226">
            <w:pPr>
              <w:rPr>
                <w:sz w:val="20"/>
                <w:szCs w:val="20"/>
              </w:rPr>
            </w:pPr>
            <w:r w:rsidRPr="00224B80">
              <w:rPr>
                <w:sz w:val="20"/>
                <w:szCs w:val="20"/>
              </w:rPr>
              <w:t>Скорая медицинская помощь</w:t>
            </w:r>
          </w:p>
        </w:tc>
        <w:tc>
          <w:tcPr>
            <w:tcW w:w="1678" w:type="pct"/>
            <w:tcMar>
              <w:top w:w="0" w:type="dxa"/>
              <w:left w:w="28" w:type="dxa"/>
              <w:bottom w:w="0" w:type="dxa"/>
              <w:right w:w="28" w:type="dxa"/>
            </w:tcMar>
            <w:vAlign w:val="center"/>
            <w:hideMark/>
          </w:tcPr>
          <w:p w14:paraId="648DE522" w14:textId="77777777" w:rsidR="00EF3583" w:rsidRPr="00224B80" w:rsidRDefault="00EF3583" w:rsidP="00931226">
            <w:pPr>
              <w:jc w:val="center"/>
              <w:rPr>
                <w:sz w:val="20"/>
                <w:szCs w:val="20"/>
              </w:rPr>
            </w:pPr>
            <w:r w:rsidRPr="00224B80">
              <w:rPr>
                <w:iCs/>
                <w:sz w:val="20"/>
                <w:szCs w:val="20"/>
              </w:rPr>
              <w:t>03</w:t>
            </w:r>
            <w:r w:rsidRPr="00224B80">
              <w:rPr>
                <w:iCs/>
                <w:sz w:val="20"/>
                <w:szCs w:val="20"/>
              </w:rPr>
              <w:br/>
            </w:r>
            <w:r w:rsidRPr="00224B80">
              <w:rPr>
                <w:sz w:val="20"/>
                <w:szCs w:val="20"/>
              </w:rPr>
              <w:t>103</w:t>
            </w:r>
          </w:p>
        </w:tc>
      </w:tr>
      <w:tr w:rsidR="00224B80" w:rsidRPr="00224B80" w14:paraId="082619AE" w14:textId="77777777" w:rsidTr="00931226">
        <w:trPr>
          <w:trHeight w:val="20"/>
        </w:trPr>
        <w:tc>
          <w:tcPr>
            <w:tcW w:w="3322" w:type="pct"/>
            <w:tcMar>
              <w:top w:w="0" w:type="dxa"/>
              <w:left w:w="28" w:type="dxa"/>
              <w:bottom w:w="0" w:type="dxa"/>
              <w:right w:w="28" w:type="dxa"/>
            </w:tcMar>
            <w:vAlign w:val="center"/>
            <w:hideMark/>
          </w:tcPr>
          <w:p w14:paraId="2D1B4829" w14:textId="77777777" w:rsidR="00EF3583" w:rsidRPr="00224B80" w:rsidRDefault="00EF3583" w:rsidP="00931226">
            <w:pPr>
              <w:rPr>
                <w:sz w:val="20"/>
                <w:szCs w:val="20"/>
              </w:rPr>
            </w:pPr>
            <w:r w:rsidRPr="00224B80">
              <w:rPr>
                <w:sz w:val="20"/>
                <w:szCs w:val="20"/>
              </w:rPr>
              <w:t>Телефон службы спасения</w:t>
            </w:r>
          </w:p>
        </w:tc>
        <w:tc>
          <w:tcPr>
            <w:tcW w:w="1678" w:type="pct"/>
            <w:tcMar>
              <w:top w:w="0" w:type="dxa"/>
              <w:left w:w="28" w:type="dxa"/>
              <w:bottom w:w="0" w:type="dxa"/>
              <w:right w:w="28" w:type="dxa"/>
            </w:tcMar>
            <w:vAlign w:val="center"/>
            <w:hideMark/>
          </w:tcPr>
          <w:p w14:paraId="0AAC1ECB" w14:textId="77777777" w:rsidR="00EF3583" w:rsidRPr="00224B80" w:rsidRDefault="00EF3583" w:rsidP="00931226">
            <w:pPr>
              <w:jc w:val="center"/>
              <w:rPr>
                <w:sz w:val="20"/>
                <w:szCs w:val="20"/>
              </w:rPr>
            </w:pPr>
            <w:r w:rsidRPr="00224B80">
              <w:rPr>
                <w:sz w:val="20"/>
                <w:szCs w:val="20"/>
              </w:rPr>
              <w:t>112</w:t>
            </w:r>
          </w:p>
        </w:tc>
      </w:tr>
      <w:tr w:rsidR="00224B80" w:rsidRPr="00224B80" w14:paraId="409E2CF8" w14:textId="77777777" w:rsidTr="00931226">
        <w:trPr>
          <w:trHeight w:val="20"/>
        </w:trPr>
        <w:tc>
          <w:tcPr>
            <w:tcW w:w="3322" w:type="pct"/>
            <w:tcMar>
              <w:top w:w="0" w:type="dxa"/>
              <w:left w:w="28" w:type="dxa"/>
              <w:bottom w:w="0" w:type="dxa"/>
              <w:right w:w="28" w:type="dxa"/>
            </w:tcMar>
            <w:vAlign w:val="center"/>
            <w:hideMark/>
          </w:tcPr>
          <w:p w14:paraId="38B3EA13" w14:textId="77777777" w:rsidR="00EF3583" w:rsidRPr="00224B80" w:rsidRDefault="00EF3583" w:rsidP="00931226">
            <w:pPr>
              <w:rPr>
                <w:sz w:val="20"/>
                <w:szCs w:val="20"/>
              </w:rPr>
            </w:pPr>
            <w:r w:rsidRPr="00224B80">
              <w:rPr>
                <w:sz w:val="20"/>
                <w:szCs w:val="20"/>
              </w:rPr>
              <w:t>Управление по чрезвычайным ситуациям и пожарной безопасности</w:t>
            </w:r>
          </w:p>
        </w:tc>
        <w:tc>
          <w:tcPr>
            <w:tcW w:w="1678" w:type="pct"/>
            <w:tcMar>
              <w:top w:w="0" w:type="dxa"/>
              <w:left w:w="28" w:type="dxa"/>
              <w:bottom w:w="0" w:type="dxa"/>
              <w:right w:w="28" w:type="dxa"/>
            </w:tcMar>
            <w:vAlign w:val="center"/>
          </w:tcPr>
          <w:p w14:paraId="6927A7C7" w14:textId="77777777" w:rsidR="00EF3583" w:rsidRPr="00224B80" w:rsidRDefault="00EF3583" w:rsidP="00931226">
            <w:pPr>
              <w:jc w:val="center"/>
              <w:rPr>
                <w:sz w:val="20"/>
                <w:szCs w:val="20"/>
              </w:rPr>
            </w:pPr>
            <w:r w:rsidRPr="00224B80">
              <w:rPr>
                <w:sz w:val="20"/>
                <w:szCs w:val="20"/>
              </w:rPr>
              <w:t>01</w:t>
            </w:r>
          </w:p>
          <w:p w14:paraId="315C6512" w14:textId="77777777" w:rsidR="00EF3583" w:rsidRPr="00224B80" w:rsidRDefault="00EF3583" w:rsidP="00931226">
            <w:pPr>
              <w:jc w:val="center"/>
              <w:rPr>
                <w:sz w:val="20"/>
                <w:szCs w:val="20"/>
              </w:rPr>
            </w:pPr>
            <w:r w:rsidRPr="00224B80">
              <w:rPr>
                <w:sz w:val="20"/>
                <w:szCs w:val="20"/>
              </w:rPr>
              <w:t>101</w:t>
            </w:r>
          </w:p>
        </w:tc>
      </w:tr>
      <w:tr w:rsidR="00EF3583" w:rsidRPr="00224B80" w14:paraId="553E3414" w14:textId="77777777" w:rsidTr="00931226">
        <w:trPr>
          <w:trHeight w:val="20"/>
        </w:trPr>
        <w:tc>
          <w:tcPr>
            <w:tcW w:w="3322" w:type="pct"/>
            <w:tcMar>
              <w:top w:w="0" w:type="dxa"/>
              <w:left w:w="28" w:type="dxa"/>
              <w:bottom w:w="0" w:type="dxa"/>
              <w:right w:w="28" w:type="dxa"/>
            </w:tcMar>
            <w:vAlign w:val="center"/>
          </w:tcPr>
          <w:p w14:paraId="0F30003C" w14:textId="77777777" w:rsidR="00EF3583" w:rsidRPr="00224B80" w:rsidRDefault="00EF3583" w:rsidP="00931226">
            <w:pPr>
              <w:rPr>
                <w:sz w:val="20"/>
                <w:szCs w:val="20"/>
              </w:rPr>
            </w:pPr>
            <w:r w:rsidRPr="00224B80">
              <w:rPr>
                <w:sz w:val="20"/>
                <w:szCs w:val="20"/>
              </w:rPr>
              <w:t xml:space="preserve">Аварийная газовая служба </w:t>
            </w:r>
          </w:p>
        </w:tc>
        <w:tc>
          <w:tcPr>
            <w:tcW w:w="1678" w:type="pct"/>
            <w:tcMar>
              <w:top w:w="0" w:type="dxa"/>
              <w:left w:w="28" w:type="dxa"/>
              <w:bottom w:w="0" w:type="dxa"/>
              <w:right w:w="28" w:type="dxa"/>
            </w:tcMar>
            <w:vAlign w:val="center"/>
          </w:tcPr>
          <w:p w14:paraId="3F85C4FB" w14:textId="77777777" w:rsidR="00EF3583" w:rsidRPr="00224B80" w:rsidRDefault="00EF3583" w:rsidP="00931226">
            <w:pPr>
              <w:jc w:val="center"/>
              <w:rPr>
                <w:sz w:val="20"/>
                <w:szCs w:val="20"/>
              </w:rPr>
            </w:pPr>
            <w:r w:rsidRPr="00224B80">
              <w:rPr>
                <w:sz w:val="20"/>
                <w:szCs w:val="20"/>
              </w:rPr>
              <w:t>04</w:t>
            </w:r>
          </w:p>
          <w:p w14:paraId="09E29A18" w14:textId="77777777" w:rsidR="00EF3583" w:rsidRPr="00224B80" w:rsidRDefault="00EF3583" w:rsidP="00931226">
            <w:pPr>
              <w:jc w:val="center"/>
              <w:rPr>
                <w:sz w:val="20"/>
                <w:szCs w:val="20"/>
              </w:rPr>
            </w:pPr>
            <w:r w:rsidRPr="00224B80">
              <w:rPr>
                <w:sz w:val="20"/>
                <w:szCs w:val="20"/>
              </w:rPr>
              <w:t>104</w:t>
            </w:r>
          </w:p>
        </w:tc>
      </w:tr>
    </w:tbl>
    <w:p w14:paraId="4E60C74B" w14:textId="77777777" w:rsidR="00EF3583" w:rsidRPr="00224B80" w:rsidRDefault="00EF3583" w:rsidP="00EF3583"/>
    <w:p w14:paraId="71CA74E4" w14:textId="77777777" w:rsidR="00EF3583" w:rsidRPr="00224B80" w:rsidRDefault="00EF3583" w:rsidP="00EF3583">
      <w:pPr>
        <w:ind w:firstLine="709"/>
        <w:rPr>
          <w:shd w:val="clear" w:color="auto" w:fill="FFFFFF"/>
        </w:rPr>
      </w:pPr>
      <w:r w:rsidRPr="00224B80">
        <w:rPr>
          <w:shd w:val="clear" w:color="auto" w:fill="FFFFFF"/>
        </w:rPr>
        <w:t>О сложившейся аварийной ситуации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7EF33733" w14:textId="77777777" w:rsidR="00EF3583" w:rsidRPr="00224B80" w:rsidRDefault="00EF3583" w:rsidP="00EF3583">
      <w:pPr>
        <w:ind w:firstLine="709"/>
        <w:rPr>
          <w:shd w:val="clear" w:color="auto" w:fill="FFFFFF"/>
        </w:rPr>
      </w:pPr>
      <w:r w:rsidRPr="00224B80">
        <w:rPr>
          <w:shd w:val="clear" w:color="auto" w:fill="FFFFFF"/>
        </w:rPr>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Руководителю оперативной группы по предупреждению и ликвидации чрезвычайных ситуаций и обеспечению пожарной безопасности.</w:t>
      </w:r>
    </w:p>
    <w:p w14:paraId="5399A0C7" w14:textId="77777777" w:rsidR="00EF3583" w:rsidRPr="00224B80" w:rsidRDefault="00EF3583" w:rsidP="00EF3583">
      <w:pPr>
        <w:ind w:firstLine="709"/>
        <w:rPr>
          <w:shd w:val="clear" w:color="auto" w:fill="FFFFFF"/>
        </w:rPr>
      </w:pPr>
      <w:r w:rsidRPr="00224B80">
        <w:rPr>
          <w:shd w:val="clear" w:color="auto" w:fill="FFFFFF"/>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домах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w:t>
      </w:r>
    </w:p>
    <w:p w14:paraId="47B9D8DF" w14:textId="77777777" w:rsidR="00EF3583" w:rsidRPr="00224B80" w:rsidRDefault="00EF3583" w:rsidP="00EF3583">
      <w:pPr>
        <w:ind w:firstLine="709"/>
        <w:rPr>
          <w:shd w:val="clear" w:color="auto" w:fill="FFFFFF"/>
        </w:rPr>
      </w:pPr>
      <w:r w:rsidRPr="00224B80">
        <w:rPr>
          <w:shd w:val="clear" w:color="auto" w:fill="FFFFFF"/>
        </w:rPr>
        <w:t>Планирование и организация ремонтно-восстановительных работ на тепло-производящих объектах (далее — ТПО) и тепловых сетях (далее – ТС) осуществляется руководством организации, эксплуатирующей ТПО (ТС).</w:t>
      </w:r>
    </w:p>
    <w:p w14:paraId="3FC1B00A" w14:textId="77777777" w:rsidR="00EF3583" w:rsidRPr="00224B80" w:rsidRDefault="00EF3583" w:rsidP="00EF3583">
      <w:pPr>
        <w:ind w:firstLine="709"/>
        <w:rPr>
          <w:shd w:val="clear" w:color="auto" w:fill="FFFFFF"/>
        </w:rPr>
      </w:pPr>
      <w:r w:rsidRPr="00224B80">
        <w:rPr>
          <w:shd w:val="clear" w:color="auto" w:fill="FFFFFF"/>
        </w:rPr>
        <w:t>Принятию решения на ликвидацию аварии предшествует оценка сложившейся обстановки, масштаба аварии и возможных последствий.</w:t>
      </w:r>
    </w:p>
    <w:p w14:paraId="048B3EFC" w14:textId="77777777" w:rsidR="00EF3583" w:rsidRPr="00224B80" w:rsidRDefault="00EF3583" w:rsidP="00EF3583">
      <w:pPr>
        <w:ind w:firstLine="709"/>
        <w:rPr>
          <w:shd w:val="clear" w:color="auto" w:fill="FFFFFF"/>
        </w:rPr>
      </w:pPr>
      <w:r w:rsidRPr="00224B80">
        <w:rPr>
          <w:shd w:val="clear" w:color="auto" w:fill="FFFFFF"/>
        </w:rPr>
        <w:t>Работы проводятся на основании нормативных и распорядительных документов оформляемых организатором работ.</w:t>
      </w:r>
    </w:p>
    <w:p w14:paraId="6CFC0ABB" w14:textId="77777777" w:rsidR="00EF3583" w:rsidRPr="00224B80" w:rsidRDefault="00EF3583" w:rsidP="00EF3583">
      <w:pPr>
        <w:ind w:firstLine="709"/>
        <w:rPr>
          <w:shd w:val="clear" w:color="auto" w:fill="FFFFFF"/>
        </w:rPr>
      </w:pPr>
      <w:r w:rsidRPr="00224B80">
        <w:rPr>
          <w:shd w:val="clear" w:color="auto" w:fill="FFFFFF"/>
        </w:rPr>
        <w:t>К работам привлекаются аварийно-ремонтные бригады, специальная техника и оборудование организаций, в ведении которых находятся ТПО (ТС) в круглосуточном режиме, посменно.</w:t>
      </w:r>
    </w:p>
    <w:p w14:paraId="1C34A930" w14:textId="77777777" w:rsidR="00EF3583" w:rsidRPr="00224B80" w:rsidRDefault="00EF3583" w:rsidP="00EF3583">
      <w:pPr>
        <w:ind w:firstLine="709"/>
        <w:rPr>
          <w:shd w:val="clear" w:color="auto" w:fill="FFFFFF"/>
        </w:rPr>
      </w:pPr>
      <w:r w:rsidRPr="00224B80">
        <w:rPr>
          <w:shd w:val="clear" w:color="auto" w:fill="FFFFFF"/>
        </w:rPr>
        <w:t>О сложившейся обстановке население информируется администрацией муниципального образования, эксплуатирующей организацией через местную систему оповещения и информирования.</w:t>
      </w:r>
    </w:p>
    <w:p w14:paraId="2B4B56A7" w14:textId="77777777" w:rsidR="00EF3583" w:rsidRPr="00224B80" w:rsidRDefault="00EF3583" w:rsidP="00EF3583">
      <w:pPr>
        <w:pStyle w:val="Affa"/>
        <w:rPr>
          <w:shd w:val="clear" w:color="auto" w:fill="FFFFFF"/>
        </w:rPr>
      </w:pPr>
      <w:r w:rsidRPr="00224B80">
        <w:rPr>
          <w:shd w:val="clear" w:color="auto" w:fill="FFFFFF"/>
        </w:rPr>
        <w:t>В случае необходимости привлечения дополнительных сил и средств к работам, руководитель работ докладывает Главе администрации муниципального образования, председателю комиссии по предупреждению и ликвидации чрезвычайных ситуаций и обеспечению пожарной безопасности.</w:t>
      </w:r>
    </w:p>
    <w:p w14:paraId="044811B3" w14:textId="77777777" w:rsidR="00EF3583" w:rsidRPr="00224B80" w:rsidRDefault="00EF3583" w:rsidP="00EF3583">
      <w:pPr>
        <w:pStyle w:val="Affa"/>
        <w:rPr>
          <w:rFonts w:eastAsia="Calibri"/>
        </w:rPr>
      </w:pPr>
      <w:r w:rsidRPr="00224B80">
        <w:rPr>
          <w:rFonts w:eastAsia="Calibri"/>
        </w:rPr>
        <w:t xml:space="preserve">Документами, определяющими взаимоотношения оперативно - диспетчерских служб теплоснабжающих, теплосетевых организаций,абонентов потребителей тепловой энергии, являются: </w:t>
      </w:r>
    </w:p>
    <w:p w14:paraId="5BDBA903" w14:textId="77777777" w:rsidR="00EF3583" w:rsidRPr="00224B80" w:rsidRDefault="00EF3583" w:rsidP="00EF3583">
      <w:pPr>
        <w:pStyle w:val="Affa"/>
        <w:rPr>
          <w:rFonts w:eastAsia="Calibri"/>
        </w:rPr>
      </w:pPr>
      <w:r w:rsidRPr="00224B80">
        <w:rPr>
          <w:rFonts w:eastAsia="Calibri"/>
        </w:rPr>
        <w:t xml:space="preserve">-нормативно-техническая документация по технике безопасности и эксплуатации теплогенерирующих установок, тепловых сетей и теплопотребляющих установок; </w:t>
      </w:r>
    </w:p>
    <w:p w14:paraId="14EFBFA5" w14:textId="77777777" w:rsidR="00EF3583" w:rsidRPr="00224B80" w:rsidRDefault="00EF3583" w:rsidP="00EF3583">
      <w:pPr>
        <w:pStyle w:val="Affa"/>
        <w:rPr>
          <w:rFonts w:eastAsia="Calibri"/>
        </w:rPr>
      </w:pPr>
      <w:r w:rsidRPr="00224B80">
        <w:rPr>
          <w:rFonts w:eastAsia="Calibri"/>
        </w:rPr>
        <w:t xml:space="preserve">-инструкции организации, касающиеся эксплуатации и техники безопасности оборудования, разработанные с учетом утверждённых в законодательном порядке действующих нормативов  и правил. </w:t>
      </w:r>
    </w:p>
    <w:p w14:paraId="4C97D177" w14:textId="77777777" w:rsidR="00EF3583" w:rsidRPr="00224B80" w:rsidRDefault="00EF3583" w:rsidP="00EF3583">
      <w:pPr>
        <w:pStyle w:val="Affa"/>
        <w:rPr>
          <w:rFonts w:eastAsia="Calibri"/>
        </w:rPr>
      </w:pPr>
      <w:r w:rsidRPr="00224B80">
        <w:rPr>
          <w:rFonts w:eastAsia="Calibri"/>
        </w:rPr>
        <w:lastRenderedPageBreak/>
        <w:t>- утвержденные техническими руководителями предприятий и согласованные администрацией Муниципального образования, схемы локальных систем теплоснабжения, режимные карты работы тепловых сетей и теплоисточников.</w:t>
      </w:r>
    </w:p>
    <w:p w14:paraId="774BA8BB" w14:textId="77777777" w:rsidR="00EF3583" w:rsidRPr="00224B80" w:rsidRDefault="00EF3583" w:rsidP="00EF3583">
      <w:pPr>
        <w:pStyle w:val="Affa"/>
        <w:rPr>
          <w:rFonts w:eastAsia="Calibri"/>
        </w:rPr>
      </w:pPr>
      <w:r w:rsidRPr="00224B80">
        <w:rPr>
          <w:rFonts w:eastAsia="Calibri"/>
        </w:rPr>
        <w:t>Внутренние инструкции должны включать детально разработанный оперативный план действий при авариях, ограничениях и отключениях Потребителей при временном недостатке тепловой энергии, электрической мощности или топлива на источниках теплоснабжения.</w:t>
      </w:r>
    </w:p>
    <w:p w14:paraId="2C94FA5B" w14:textId="77777777" w:rsidR="00EF3583" w:rsidRPr="00224B80" w:rsidRDefault="00EF3583" w:rsidP="00EF3583">
      <w:pPr>
        <w:pStyle w:val="Affa"/>
        <w:rPr>
          <w:rFonts w:eastAsia="Calibri"/>
        </w:rPr>
      </w:pPr>
      <w:r w:rsidRPr="00224B80">
        <w:rPr>
          <w:rFonts w:eastAsia="Calibri"/>
        </w:rPr>
        <w:t>К инструкциям должны быть приложены схемы возможных аварийных переключений, указан порядок отключения горячего водоснабжения и отопления, опорожнения тепловых сетей и систем теплопотребления зданий, последующего их заполнения и включения в работу при разработанных вариантах аварийных режимов, должна быть определена организация дежурств и действий персонала при усиленном и внерасчетном режимах теплоснабжения.</w:t>
      </w:r>
    </w:p>
    <w:p w14:paraId="6A55489A" w14:textId="77777777" w:rsidR="00EF3583" w:rsidRPr="00224B80" w:rsidRDefault="00EF3583" w:rsidP="00EF3583">
      <w:pPr>
        <w:pStyle w:val="Affa"/>
        <w:rPr>
          <w:rFonts w:eastAsia="Calibri"/>
        </w:rPr>
      </w:pPr>
      <w:r w:rsidRPr="00224B80">
        <w:rPr>
          <w:rFonts w:eastAsia="Calibri"/>
        </w:rPr>
        <w:t>Конкретный перечень необходимой эксплуатационной документации в каждой организации устанавливается ее руководством.</w:t>
      </w:r>
    </w:p>
    <w:p w14:paraId="64CF2A17" w14:textId="77777777" w:rsidR="00EF3583" w:rsidRPr="00224B80" w:rsidRDefault="00EF3583" w:rsidP="00EF3583">
      <w:pPr>
        <w:pStyle w:val="21"/>
      </w:pPr>
      <w:bookmarkStart w:id="669" w:name="_Toc192657500"/>
      <w:bookmarkStart w:id="670" w:name="_Toc192850701"/>
      <w:bookmarkStart w:id="671" w:name="_Toc194316652"/>
      <w:bookmarkStart w:id="672" w:name="_Toc206146477"/>
      <w:bookmarkEnd w:id="666"/>
      <w:r w:rsidRPr="00224B80">
        <w:t>19.4. Состав и дислокация сил и средств</w:t>
      </w:r>
      <w:bookmarkEnd w:id="669"/>
      <w:bookmarkEnd w:id="670"/>
      <w:bookmarkEnd w:id="671"/>
      <w:bookmarkEnd w:id="672"/>
    </w:p>
    <w:p w14:paraId="7A8E8EA4" w14:textId="77777777" w:rsidR="00EF3583" w:rsidRPr="00224B80" w:rsidRDefault="00EF3583" w:rsidP="00EF3583">
      <w:pPr>
        <w:ind w:firstLine="709"/>
        <w:rPr>
          <w:shd w:val="clear" w:color="auto" w:fill="FFFFFF"/>
        </w:rPr>
      </w:pPr>
      <w:r w:rsidRPr="00224B80">
        <w:t>Размещение органов повседневного управления осуществляется на стационарных пунктах управления, оснащаемых техническими средствами управления, средствами связи, оповещения и жизнеобеспечения, поддерживаемых в состоянии постоянной готовности к использованию.</w:t>
      </w:r>
      <w:r w:rsidRPr="00224B80">
        <w:rPr>
          <w:shd w:val="clear" w:color="auto" w:fill="FFFFFF"/>
        </w:rPr>
        <w:t xml:space="preserve"> </w:t>
      </w:r>
    </w:p>
    <w:p w14:paraId="4A03250F" w14:textId="77777777" w:rsidR="00EF3583" w:rsidRPr="00224B80" w:rsidRDefault="00EF3583" w:rsidP="00EF3583">
      <w:pPr>
        <w:ind w:firstLine="709"/>
        <w:rPr>
          <w:shd w:val="clear" w:color="auto" w:fill="FFFFFF"/>
        </w:rPr>
      </w:pPr>
      <w:r w:rsidRPr="00224B80">
        <w:rPr>
          <w:shd w:val="clear" w:color="auto" w:fill="FFFFFF"/>
        </w:rPr>
        <w:t>Органами повседневного управления территориальной подсистемы являются:</w:t>
      </w:r>
    </w:p>
    <w:p w14:paraId="75B19779" w14:textId="77777777" w:rsidR="00EF3583" w:rsidRPr="00224B80" w:rsidRDefault="00EF3583" w:rsidP="00EF3583">
      <w:pPr>
        <w:numPr>
          <w:ilvl w:val="0"/>
          <w:numId w:val="15"/>
        </w:numPr>
        <w:rPr>
          <w:shd w:val="clear" w:color="auto" w:fill="FFFFFF"/>
        </w:rPr>
      </w:pPr>
      <w:r w:rsidRPr="00224B80">
        <w:rPr>
          <w:shd w:val="clear" w:color="auto" w:fill="FFFFFF"/>
        </w:rPr>
        <w:t>на муниципальном уровне – ответственный специалист муниципального образования;</w:t>
      </w:r>
    </w:p>
    <w:p w14:paraId="390CF3CB" w14:textId="77777777" w:rsidR="00EF3583" w:rsidRPr="00224B80" w:rsidRDefault="00EF3583" w:rsidP="00EF3583">
      <w:pPr>
        <w:numPr>
          <w:ilvl w:val="0"/>
          <w:numId w:val="15"/>
        </w:numPr>
        <w:rPr>
          <w:shd w:val="clear" w:color="auto" w:fill="FFFFFF"/>
        </w:rPr>
      </w:pPr>
      <w:r w:rsidRPr="00224B80">
        <w:rPr>
          <w:shd w:val="clear" w:color="auto" w:fill="FFFFFF"/>
        </w:rPr>
        <w:t>на объектовом уровне – оперативный персонал источников тепла.</w:t>
      </w:r>
    </w:p>
    <w:p w14:paraId="40F18FE2" w14:textId="77777777" w:rsidR="00EF3583" w:rsidRPr="00224B80" w:rsidRDefault="00EF3583" w:rsidP="00EF3583">
      <w:pPr>
        <w:pStyle w:val="Affa"/>
        <w:rPr>
          <w:rFonts w:eastAsia="Calibri"/>
        </w:rPr>
      </w:pPr>
      <w:r w:rsidRPr="00224B80">
        <w:rPr>
          <w:rFonts w:eastAsia="Calibri"/>
        </w:rPr>
        <w:t>Для выполнения работ по ликвидации последствий аварийных ситуации в системах теплоснабжения Поселения требуется привлечение сил и средств, достаточных для решения поставленных задач в нормативные сроки.</w:t>
      </w:r>
    </w:p>
    <w:p w14:paraId="0E29A27A" w14:textId="77777777" w:rsidR="00EF3583" w:rsidRPr="00224B80" w:rsidRDefault="00EF3583" w:rsidP="00EF3583">
      <w:pPr>
        <w:pStyle w:val="Affa"/>
        <w:rPr>
          <w:rFonts w:eastAsia="Calibri"/>
        </w:rPr>
      </w:pPr>
      <w:r w:rsidRPr="00224B80">
        <w:rPr>
          <w:rFonts w:eastAsia="Calibri"/>
        </w:rPr>
        <w:t>А) Силы, используемые для ликвидации последствий аварийных ситуаций.</w:t>
      </w:r>
    </w:p>
    <w:p w14:paraId="6E4ADFD5" w14:textId="77777777" w:rsidR="00EF3583" w:rsidRPr="00224B80" w:rsidRDefault="00EF3583" w:rsidP="00EF3583">
      <w:pPr>
        <w:pStyle w:val="Affa"/>
        <w:rPr>
          <w:rFonts w:eastAsia="Calibri"/>
        </w:rPr>
      </w:pPr>
      <w:r w:rsidRPr="00224B80">
        <w:rPr>
          <w:rFonts w:eastAsia="Calibri"/>
        </w:rPr>
        <w:t>К работам при ликвидации последствий аварийных ситуации привлекается персонал участков тепловых сетей, аварийно-восстановительная бригада (при необходимости) оперативно-диспетчерской службы, оперативный персонал котельных, специальная техника и оборудование, как в рабочее время, так и в круглосуточном режиме.</w:t>
      </w:r>
    </w:p>
    <w:p w14:paraId="4979F374" w14:textId="77777777" w:rsidR="00EF3583" w:rsidRPr="00224B80" w:rsidRDefault="00EF3583" w:rsidP="00EF3583">
      <w:pPr>
        <w:pStyle w:val="Affa"/>
        <w:rPr>
          <w:rFonts w:eastAsia="Calibri"/>
        </w:rPr>
      </w:pPr>
      <w:r w:rsidRPr="00224B80">
        <w:rPr>
          <w:rFonts w:eastAsia="Calibri"/>
        </w:rPr>
        <w:t>Б) Средства, используемые для ликвидации последствий аварийных ситуаций.</w:t>
      </w:r>
    </w:p>
    <w:p w14:paraId="667D7364" w14:textId="77777777" w:rsidR="00EF3583" w:rsidRPr="00224B80" w:rsidRDefault="00EF3583" w:rsidP="00EF3583">
      <w:pPr>
        <w:pStyle w:val="Affa"/>
        <w:rPr>
          <w:rFonts w:eastAsia="Calibri"/>
        </w:rPr>
      </w:pPr>
      <w:r w:rsidRPr="00224B80">
        <w:rPr>
          <w:rFonts w:eastAsia="Calibri"/>
        </w:rPr>
        <w:t>Для локализации и ликвидации последствий аварий на объектах теплоснабжения создаются и используются резервы финансовых и материальных ресурсов. Объемы запаса материальных ресурсов (резервных фондов) должны устанавливаться ежегодно, приказом по предприятию каждому предприятию, осуществляющему обслуживание объектов систем теплоснабжения.</w:t>
      </w:r>
    </w:p>
    <w:p w14:paraId="75C0C3C1" w14:textId="77777777" w:rsidR="00EF3583" w:rsidRPr="00224B80" w:rsidRDefault="00EF3583" w:rsidP="00EF3583">
      <w:pPr>
        <w:pStyle w:val="21"/>
      </w:pPr>
      <w:bookmarkStart w:id="673" w:name="_Toc192657501"/>
      <w:bookmarkStart w:id="674" w:name="_Toc192850702"/>
      <w:bookmarkStart w:id="675" w:name="_Toc194316653"/>
      <w:bookmarkStart w:id="676" w:name="_Toc206146478"/>
      <w:r w:rsidRPr="00224B80">
        <w:t>19.5. Перечень мероприятий, направленных на обеспечение безопасности населения (в случае если в результате аварий на объекте теплоснабжения может возникнуть угроза безопасности населения)</w:t>
      </w:r>
      <w:bookmarkEnd w:id="673"/>
      <w:bookmarkEnd w:id="674"/>
      <w:bookmarkEnd w:id="675"/>
      <w:bookmarkEnd w:id="676"/>
    </w:p>
    <w:p w14:paraId="7F22A9B0" w14:textId="77777777" w:rsidR="00EF3583" w:rsidRPr="00224B80" w:rsidRDefault="00EF3583" w:rsidP="00EF3583">
      <w:pPr>
        <w:pStyle w:val="Affa"/>
        <w:rPr>
          <w:rFonts w:eastAsia="Calibri"/>
        </w:rPr>
      </w:pPr>
      <w:r w:rsidRPr="00224B80">
        <w:rPr>
          <w:rFonts w:eastAsia="Calibri"/>
        </w:rPr>
        <w:t xml:space="preserve">В зависимости от вида и масштаба аварии принимаются неотложные меры по проведению ремонтно-восстановительных и других работ, направленных на недопущение размораживания систем теплоснабжения и скорейшую подачу тепла в дома с центральным отоплением и социально значимые объекты. </w:t>
      </w:r>
    </w:p>
    <w:p w14:paraId="6FD4B866" w14:textId="77777777" w:rsidR="00EF3583" w:rsidRPr="00224B80" w:rsidRDefault="00EF3583" w:rsidP="00EF3583">
      <w:pPr>
        <w:pStyle w:val="Affa"/>
        <w:rPr>
          <w:rFonts w:eastAsia="Calibri"/>
        </w:rPr>
      </w:pPr>
      <w:r w:rsidRPr="00224B80">
        <w:rPr>
          <w:rFonts w:eastAsia="Calibri"/>
        </w:rPr>
        <w:t xml:space="preserve">Планирование и организация ремонтно-восстановительных работ на тепло- производящих объектах (далее - ТПО) и тепловых сетях (далее – ТС) осуществляется руководством организации, эксплуатирующей ТПО (ТС). </w:t>
      </w:r>
    </w:p>
    <w:p w14:paraId="4EB31DCF" w14:textId="77777777" w:rsidR="00EF3583" w:rsidRPr="00224B80" w:rsidRDefault="00EF3583" w:rsidP="00EF3583">
      <w:pPr>
        <w:pStyle w:val="Affa"/>
        <w:rPr>
          <w:rFonts w:eastAsia="Calibri"/>
        </w:rPr>
      </w:pPr>
      <w:r w:rsidRPr="00224B80">
        <w:rPr>
          <w:rFonts w:eastAsia="Calibri"/>
        </w:rPr>
        <w:t xml:space="preserve">Принятию решения на ликвидацию аварии предшествует оценка сложившейся обстановки, масштаба аварии и возможных последствий. </w:t>
      </w:r>
    </w:p>
    <w:p w14:paraId="488B78AC" w14:textId="77777777" w:rsidR="00EF3583" w:rsidRPr="00224B80" w:rsidRDefault="00EF3583" w:rsidP="00EF3583">
      <w:pPr>
        <w:pStyle w:val="Affa"/>
        <w:rPr>
          <w:rFonts w:eastAsia="Calibri"/>
        </w:rPr>
      </w:pPr>
      <w:r w:rsidRPr="00224B80">
        <w:rPr>
          <w:rFonts w:eastAsia="Calibri"/>
        </w:rPr>
        <w:t xml:space="preserve">Работы проводятся на основании нормативных и распорядительных документов оформляемых организатором работ. </w:t>
      </w:r>
    </w:p>
    <w:p w14:paraId="29A13C99" w14:textId="77777777" w:rsidR="00EF3583" w:rsidRPr="00224B80" w:rsidRDefault="00EF3583" w:rsidP="00EF3583">
      <w:pPr>
        <w:pStyle w:val="Affa"/>
        <w:rPr>
          <w:rFonts w:eastAsia="Calibri"/>
        </w:rPr>
      </w:pPr>
      <w:r w:rsidRPr="00224B80">
        <w:rPr>
          <w:rFonts w:eastAsia="Calibri"/>
        </w:rPr>
        <w:t xml:space="preserve">К работам привлекаются аварийно - ремонтные бригады, специальная техника и оборудование организаций, в ведении которых находятся ТПО (ТС) в круглосуточном режиме, посменно. </w:t>
      </w:r>
    </w:p>
    <w:p w14:paraId="299E7274" w14:textId="77777777" w:rsidR="00EF3583" w:rsidRPr="00224B80" w:rsidRDefault="00EF3583" w:rsidP="00EF3583">
      <w:pPr>
        <w:pStyle w:val="Affa"/>
        <w:rPr>
          <w:rFonts w:eastAsia="Calibri"/>
        </w:rPr>
      </w:pPr>
      <w:r w:rsidRPr="00224B80">
        <w:rPr>
          <w:rFonts w:eastAsia="Calibri"/>
        </w:rPr>
        <w:lastRenderedPageBreak/>
        <w:t xml:space="preserve">О причинах аварии, масштабах и возможных последствиях, планируемых сроках ремонтно-восстановительных работ, привлекаемых силах и средствах руководитель работ информирует администрацию муниципального образования через ЕДДС. </w:t>
      </w:r>
    </w:p>
    <w:p w14:paraId="3E99A0CF" w14:textId="77777777" w:rsidR="00EF3583" w:rsidRPr="00224B80" w:rsidRDefault="00EF3583" w:rsidP="00EF3583">
      <w:pPr>
        <w:pStyle w:val="Affa"/>
        <w:rPr>
          <w:rFonts w:eastAsia="Calibri"/>
        </w:rPr>
      </w:pPr>
      <w:r w:rsidRPr="00224B80">
        <w:rPr>
          <w:rFonts w:eastAsia="Calibri"/>
        </w:rPr>
        <w:t xml:space="preserve">О сложившейся обстановке население информируется диспетчером ЕДДС через местную систему оповещения и информирования. </w:t>
      </w:r>
    </w:p>
    <w:p w14:paraId="26BB08C8" w14:textId="77777777" w:rsidR="00EF3583" w:rsidRPr="00224B80" w:rsidRDefault="00EF3583" w:rsidP="00EF3583">
      <w:pPr>
        <w:pStyle w:val="Affa"/>
        <w:rPr>
          <w:rFonts w:eastAsia="Calibri"/>
        </w:rPr>
      </w:pPr>
      <w:r w:rsidRPr="00224B80">
        <w:rPr>
          <w:rFonts w:eastAsia="Calibri"/>
        </w:rPr>
        <w:t xml:space="preserve">В случае необходимости привлечения дополнительных сил и средств к работам, руководитель работ докладывает заместителю главы администрации муниципального района по ЖКХ, строительству, транспорту и связи и председателю комиссии по предупреждению и ликвидации чрезвычайных ситуаций и обеспечению пожарной безопасности. </w:t>
      </w:r>
    </w:p>
    <w:p w14:paraId="704CA37D" w14:textId="77777777" w:rsidR="00EF3583" w:rsidRPr="00224B80" w:rsidRDefault="00EF3583" w:rsidP="00EF3583">
      <w:pPr>
        <w:pStyle w:val="Affa"/>
        <w:rPr>
          <w:rFonts w:eastAsia="Calibri"/>
        </w:rPr>
      </w:pPr>
      <w:r w:rsidRPr="00224B80">
        <w:rPr>
          <w:rFonts w:eastAsia="Calibri"/>
        </w:rPr>
        <w:t>При угрозе возникновения чрезвычайной ситуации в результате аварии (аварийном отключении коммунально-технических систем жизнеобеспечения населения в жилых кварталах на сутки и более, а также в условиях критически низких температур окружающего воздуха) работы координирует комиссия по предупреждению и ликвидации чрезвычайных ситуаций и обеспечению пожарной безопасности поселения.</w:t>
      </w:r>
    </w:p>
    <w:p w14:paraId="4728F383" w14:textId="77777777" w:rsidR="00EF3583" w:rsidRPr="00224B80" w:rsidRDefault="00EF3583" w:rsidP="00EF3583">
      <w:pPr>
        <w:ind w:firstLine="709"/>
        <w:rPr>
          <w:shd w:val="clear" w:color="auto" w:fill="FFFFFF"/>
        </w:rPr>
      </w:pPr>
    </w:p>
    <w:p w14:paraId="0912C13C" w14:textId="4EA41286" w:rsidR="00EF3583" w:rsidRPr="00224B80" w:rsidRDefault="00EF3583" w:rsidP="00EF3583">
      <w:pPr>
        <w:pStyle w:val="aff8"/>
        <w:rPr>
          <w:bCs w:val="0"/>
        </w:rPr>
      </w:pPr>
      <w:r w:rsidRPr="00224B80">
        <w:t xml:space="preserve">Таблица </w:t>
      </w:r>
      <w:fldSimple w:instr=" SEQ Таблица \* ARABIC ">
        <w:r w:rsidR="00224B80" w:rsidRPr="00224B80">
          <w:rPr>
            <w:noProof/>
          </w:rPr>
          <w:t>66</w:t>
        </w:r>
      </w:fldSimple>
      <w:r w:rsidRPr="00224B80">
        <w:t xml:space="preserve"> – Порядок ликвидации аварийных ситуаций в системах теплоснабжения с учётом взаимодействия тепло-, электро-, топливо и водоснабжающих организаций, потребителей тепловой энергии, ремонтно-строительных и транспортных организаций, а также органов местного самоуправления поселения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8"/>
        <w:gridCol w:w="5408"/>
        <w:gridCol w:w="1662"/>
        <w:gridCol w:w="2221"/>
      </w:tblGrid>
      <w:tr w:rsidR="00224B80" w:rsidRPr="00224B80" w14:paraId="18E28E57" w14:textId="77777777" w:rsidTr="00931226">
        <w:trPr>
          <w:tblHeader/>
        </w:trPr>
        <w:tc>
          <w:tcPr>
            <w:tcW w:w="346" w:type="pct"/>
          </w:tcPr>
          <w:p w14:paraId="2F8BC9B4" w14:textId="77777777" w:rsidR="00EF3583" w:rsidRPr="00224B80" w:rsidRDefault="00EF3583" w:rsidP="00931226">
            <w:pPr>
              <w:tabs>
                <w:tab w:val="left" w:pos="0"/>
              </w:tabs>
              <w:rPr>
                <w:b/>
                <w:bCs/>
                <w:sz w:val="22"/>
                <w:lang w:val="x-none"/>
              </w:rPr>
            </w:pPr>
            <w:r w:rsidRPr="00224B80">
              <w:rPr>
                <w:b/>
                <w:bCs/>
                <w:sz w:val="22"/>
                <w:lang w:val="x-none"/>
              </w:rPr>
              <w:t>№ п/п</w:t>
            </w:r>
          </w:p>
        </w:tc>
        <w:tc>
          <w:tcPr>
            <w:tcW w:w="2763" w:type="pct"/>
          </w:tcPr>
          <w:p w14:paraId="20C5CCFE" w14:textId="77777777" w:rsidR="00EF3583" w:rsidRPr="00224B80" w:rsidRDefault="00EF3583" w:rsidP="00931226">
            <w:pPr>
              <w:jc w:val="center"/>
              <w:rPr>
                <w:sz w:val="22"/>
              </w:rPr>
            </w:pPr>
            <w:r w:rsidRPr="00224B80">
              <w:rPr>
                <w:sz w:val="22"/>
              </w:rPr>
              <w:t>Мероприятия</w:t>
            </w:r>
          </w:p>
        </w:tc>
        <w:tc>
          <w:tcPr>
            <w:tcW w:w="873" w:type="pct"/>
          </w:tcPr>
          <w:p w14:paraId="5F55F481" w14:textId="77777777" w:rsidR="00EF3583" w:rsidRPr="00224B80" w:rsidRDefault="00EF3583" w:rsidP="00931226">
            <w:pPr>
              <w:jc w:val="center"/>
              <w:rPr>
                <w:sz w:val="22"/>
              </w:rPr>
            </w:pPr>
            <w:r w:rsidRPr="00224B80">
              <w:rPr>
                <w:sz w:val="22"/>
              </w:rPr>
              <w:t>Срок исполнения</w:t>
            </w:r>
          </w:p>
        </w:tc>
        <w:tc>
          <w:tcPr>
            <w:tcW w:w="1018" w:type="pct"/>
          </w:tcPr>
          <w:p w14:paraId="7F91D698" w14:textId="77777777" w:rsidR="00EF3583" w:rsidRPr="00224B80" w:rsidRDefault="00EF3583" w:rsidP="00931226">
            <w:pPr>
              <w:jc w:val="center"/>
              <w:rPr>
                <w:sz w:val="22"/>
              </w:rPr>
            </w:pPr>
            <w:r w:rsidRPr="00224B80">
              <w:rPr>
                <w:sz w:val="22"/>
              </w:rPr>
              <w:t>Исполнитель</w:t>
            </w:r>
          </w:p>
        </w:tc>
      </w:tr>
      <w:tr w:rsidR="00224B80" w:rsidRPr="00224B80" w14:paraId="06850368" w14:textId="77777777" w:rsidTr="00931226">
        <w:tc>
          <w:tcPr>
            <w:tcW w:w="5000" w:type="pct"/>
            <w:gridSpan w:val="4"/>
          </w:tcPr>
          <w:p w14:paraId="467B62AB" w14:textId="77777777" w:rsidR="00EF3583" w:rsidRPr="00224B80" w:rsidRDefault="00EF3583" w:rsidP="00931226">
            <w:pPr>
              <w:tabs>
                <w:tab w:val="left" w:pos="0"/>
              </w:tabs>
              <w:rPr>
                <w:b/>
                <w:bCs/>
                <w:sz w:val="22"/>
                <w:lang w:val="x-none"/>
              </w:rPr>
            </w:pPr>
            <w:r w:rsidRPr="00224B80">
              <w:rPr>
                <w:b/>
                <w:bCs/>
                <w:sz w:val="22"/>
                <w:lang w:val="x-none"/>
              </w:rPr>
              <w:t>При возникновении аварии на коммунальных системах жизнеобеспечения</w:t>
            </w:r>
          </w:p>
        </w:tc>
      </w:tr>
      <w:tr w:rsidR="00224B80" w:rsidRPr="00224B80" w14:paraId="6BDA4F6E" w14:textId="77777777" w:rsidTr="00931226">
        <w:tc>
          <w:tcPr>
            <w:tcW w:w="346" w:type="pct"/>
          </w:tcPr>
          <w:p w14:paraId="37E0529F" w14:textId="77777777" w:rsidR="00EF3583" w:rsidRPr="00224B80" w:rsidRDefault="00EF3583" w:rsidP="00931226">
            <w:pPr>
              <w:tabs>
                <w:tab w:val="left" w:pos="0"/>
              </w:tabs>
              <w:rPr>
                <w:b/>
                <w:bCs/>
                <w:sz w:val="22"/>
                <w:lang w:val="x-none"/>
              </w:rPr>
            </w:pPr>
            <w:r w:rsidRPr="00224B80">
              <w:rPr>
                <w:b/>
                <w:bCs/>
                <w:sz w:val="22"/>
                <w:lang w:val="x-none"/>
              </w:rPr>
              <w:t>1.</w:t>
            </w:r>
          </w:p>
        </w:tc>
        <w:tc>
          <w:tcPr>
            <w:tcW w:w="2763" w:type="pct"/>
          </w:tcPr>
          <w:p w14:paraId="33CE6D30" w14:textId="77777777" w:rsidR="00EF3583" w:rsidRPr="00224B80" w:rsidRDefault="00EF3583" w:rsidP="00931226">
            <w:pPr>
              <w:rPr>
                <w:sz w:val="22"/>
              </w:rPr>
            </w:pPr>
            <w:r w:rsidRPr="00224B80">
              <w:rPr>
                <w:sz w:val="22"/>
              </w:rPr>
              <w:t>При поступлении информации (сигнала) об аварии на коммунально-технических системах жизнеобеспечения населения:</w:t>
            </w:r>
          </w:p>
          <w:p w14:paraId="113F9299" w14:textId="77777777" w:rsidR="00EF3583" w:rsidRPr="00224B80" w:rsidRDefault="00EF3583" w:rsidP="00931226">
            <w:pPr>
              <w:rPr>
                <w:sz w:val="22"/>
              </w:rPr>
            </w:pPr>
            <w:r w:rsidRPr="00224B80">
              <w:rPr>
                <w:sz w:val="22"/>
              </w:rPr>
              <w:t>определение объема последствий аварийной ситуации (количество жилых домов, котельных, водозаборов, учреждений социальных объектов);</w:t>
            </w:r>
          </w:p>
          <w:p w14:paraId="4EE7A7FC" w14:textId="77777777" w:rsidR="00EF3583" w:rsidRPr="00224B80" w:rsidRDefault="00EF3583" w:rsidP="00931226">
            <w:pPr>
              <w:rPr>
                <w:sz w:val="22"/>
              </w:rPr>
            </w:pPr>
            <w:r w:rsidRPr="00224B80">
              <w:rPr>
                <w:sz w:val="22"/>
              </w:rPr>
              <w:t>принятие мер по бесперебойному обеспечению теплом и электроэнергией объектов жизнеобеспечения населения муниципального образования;</w:t>
            </w:r>
          </w:p>
          <w:p w14:paraId="2824556D" w14:textId="77777777" w:rsidR="00EF3583" w:rsidRPr="00224B80" w:rsidRDefault="00EF3583" w:rsidP="00931226">
            <w:pPr>
              <w:rPr>
                <w:sz w:val="22"/>
              </w:rPr>
            </w:pPr>
            <w:r w:rsidRPr="00224B80">
              <w:rPr>
                <w:sz w:val="22"/>
              </w:rPr>
              <w:t>организация электроснабжения объектов жизнеобеспечения населения по обводным каналам;</w:t>
            </w:r>
          </w:p>
          <w:p w14:paraId="14EDF923" w14:textId="77777777" w:rsidR="00EF3583" w:rsidRPr="00224B80" w:rsidRDefault="00EF3583" w:rsidP="00931226">
            <w:pPr>
              <w:rPr>
                <w:sz w:val="22"/>
              </w:rPr>
            </w:pPr>
            <w:r w:rsidRPr="00224B80">
              <w:rPr>
                <w:sz w:val="22"/>
              </w:rPr>
              <w:t>организация работ по восстановлению линий электропередач и систем жизнеобеспечения при авариях на них;</w:t>
            </w:r>
          </w:p>
          <w:p w14:paraId="087B7295" w14:textId="77777777" w:rsidR="00EF3583" w:rsidRPr="00224B80" w:rsidRDefault="00EF3583" w:rsidP="00931226">
            <w:pPr>
              <w:rPr>
                <w:sz w:val="22"/>
              </w:rPr>
            </w:pPr>
            <w:r w:rsidRPr="00224B80">
              <w:rPr>
                <w:sz w:val="22"/>
              </w:rPr>
              <w:t xml:space="preserve">принятие мер для обеспечения электроэнергией учреждений здравоохранения, общеобразовательных учреждений </w:t>
            </w:r>
          </w:p>
        </w:tc>
        <w:tc>
          <w:tcPr>
            <w:tcW w:w="873" w:type="pct"/>
          </w:tcPr>
          <w:p w14:paraId="02E780D2" w14:textId="77777777" w:rsidR="00EF3583" w:rsidRPr="00224B80" w:rsidRDefault="00EF3583" w:rsidP="00931226">
            <w:pPr>
              <w:rPr>
                <w:sz w:val="22"/>
              </w:rPr>
            </w:pPr>
            <w:r w:rsidRPr="00224B80">
              <w:rPr>
                <w:sz w:val="22"/>
              </w:rPr>
              <w:t xml:space="preserve">Немедленно </w:t>
            </w:r>
          </w:p>
          <w:p w14:paraId="06459EBB" w14:textId="77777777" w:rsidR="00EF3583" w:rsidRPr="00224B80" w:rsidRDefault="00EF3583" w:rsidP="00931226">
            <w:pPr>
              <w:rPr>
                <w:sz w:val="22"/>
              </w:rPr>
            </w:pPr>
          </w:p>
          <w:p w14:paraId="37E72661" w14:textId="77777777" w:rsidR="00EF3583" w:rsidRPr="00224B80" w:rsidRDefault="00EF3583" w:rsidP="00931226">
            <w:pPr>
              <w:rPr>
                <w:sz w:val="22"/>
              </w:rPr>
            </w:pPr>
          </w:p>
        </w:tc>
        <w:tc>
          <w:tcPr>
            <w:tcW w:w="1018" w:type="pct"/>
          </w:tcPr>
          <w:p w14:paraId="39B83BC9" w14:textId="77777777" w:rsidR="00EF3583" w:rsidRPr="00224B80" w:rsidRDefault="00EF3583" w:rsidP="00931226">
            <w:pPr>
              <w:rPr>
                <w:sz w:val="22"/>
              </w:rPr>
            </w:pPr>
            <w:r w:rsidRPr="00224B80">
              <w:rPr>
                <w:sz w:val="22"/>
              </w:rPr>
              <w:t xml:space="preserve">Руководители объектов </w:t>
            </w:r>
            <w:r w:rsidRPr="00224B80">
              <w:rPr>
                <w:b/>
                <w:bCs/>
                <w:sz w:val="22"/>
              </w:rPr>
              <w:t>э</w:t>
            </w:r>
            <w:r w:rsidRPr="00224B80">
              <w:rPr>
                <w:sz w:val="22"/>
              </w:rPr>
              <w:t>лектро– водо – газо-, теплоснабжения</w:t>
            </w:r>
          </w:p>
        </w:tc>
      </w:tr>
      <w:tr w:rsidR="00224B80" w:rsidRPr="00224B80" w14:paraId="2CF16186" w14:textId="77777777" w:rsidTr="00931226">
        <w:tc>
          <w:tcPr>
            <w:tcW w:w="346" w:type="pct"/>
          </w:tcPr>
          <w:p w14:paraId="31261EC1" w14:textId="77777777" w:rsidR="00EF3583" w:rsidRPr="00224B80" w:rsidRDefault="00EF3583" w:rsidP="00931226">
            <w:pPr>
              <w:rPr>
                <w:sz w:val="22"/>
              </w:rPr>
            </w:pPr>
            <w:r w:rsidRPr="00224B80">
              <w:rPr>
                <w:sz w:val="22"/>
              </w:rPr>
              <w:t>2.</w:t>
            </w:r>
          </w:p>
        </w:tc>
        <w:tc>
          <w:tcPr>
            <w:tcW w:w="2763" w:type="pct"/>
          </w:tcPr>
          <w:p w14:paraId="1E76AC41" w14:textId="77777777" w:rsidR="00EF3583" w:rsidRPr="00224B80" w:rsidRDefault="00EF3583" w:rsidP="00931226">
            <w:pPr>
              <w:rPr>
                <w:sz w:val="22"/>
              </w:rPr>
            </w:pPr>
            <w:r w:rsidRPr="00224B80">
              <w:rPr>
                <w:sz w:val="22"/>
              </w:rPr>
              <w:t>Проверка работоспособности автономных источников питания и поддержание их в постоянной готовности, отправка автономных источников питания для обеспечения электроэнергией котельных, насосных станций, учреждений здравоохранения, общеобразовательных учреждений, подключение дополнительных источников энергоснабжения (освещения) для работы в темное время суток;</w:t>
            </w:r>
          </w:p>
          <w:p w14:paraId="49BB00CB" w14:textId="77777777" w:rsidR="00EF3583" w:rsidRPr="00224B80" w:rsidRDefault="00EF3583" w:rsidP="00931226">
            <w:pPr>
              <w:rPr>
                <w:sz w:val="22"/>
              </w:rPr>
            </w:pPr>
            <w:r w:rsidRPr="00224B80">
              <w:rPr>
                <w:sz w:val="22"/>
              </w:rPr>
              <w:t>обеспечение бесперебойной подачи тепла в жилые кварталы.</w:t>
            </w:r>
          </w:p>
        </w:tc>
        <w:tc>
          <w:tcPr>
            <w:tcW w:w="873" w:type="pct"/>
          </w:tcPr>
          <w:p w14:paraId="261A5B04" w14:textId="77777777" w:rsidR="00EF3583" w:rsidRPr="00224B80" w:rsidRDefault="00EF3583" w:rsidP="00931226">
            <w:pPr>
              <w:rPr>
                <w:sz w:val="22"/>
              </w:rPr>
            </w:pPr>
            <w:r w:rsidRPr="00224B80">
              <w:rPr>
                <w:sz w:val="22"/>
              </w:rPr>
              <w:t>Ч+ (0ч.30 мин.- 01.ч.00 мин)</w:t>
            </w:r>
          </w:p>
        </w:tc>
        <w:tc>
          <w:tcPr>
            <w:tcW w:w="1018" w:type="pct"/>
          </w:tcPr>
          <w:p w14:paraId="5C22782D" w14:textId="77777777" w:rsidR="00EF3583" w:rsidRPr="00224B80" w:rsidRDefault="00EF3583" w:rsidP="00931226">
            <w:pPr>
              <w:rPr>
                <w:sz w:val="22"/>
              </w:rPr>
            </w:pPr>
            <w:r w:rsidRPr="00224B80">
              <w:rPr>
                <w:sz w:val="22"/>
              </w:rPr>
              <w:t xml:space="preserve">Аварийно-восстановительные формирования </w:t>
            </w:r>
          </w:p>
          <w:p w14:paraId="31693A61" w14:textId="77777777" w:rsidR="00EF3583" w:rsidRPr="00224B80" w:rsidRDefault="00EF3583" w:rsidP="00931226">
            <w:pPr>
              <w:rPr>
                <w:sz w:val="22"/>
              </w:rPr>
            </w:pPr>
            <w:r w:rsidRPr="00224B80">
              <w:rPr>
                <w:sz w:val="22"/>
              </w:rPr>
              <w:t> </w:t>
            </w:r>
          </w:p>
        </w:tc>
      </w:tr>
      <w:tr w:rsidR="00224B80" w:rsidRPr="00224B80" w14:paraId="20717AE6" w14:textId="77777777" w:rsidTr="00931226">
        <w:tc>
          <w:tcPr>
            <w:tcW w:w="346" w:type="pct"/>
          </w:tcPr>
          <w:p w14:paraId="433713B1" w14:textId="77777777" w:rsidR="00EF3583" w:rsidRPr="00224B80" w:rsidRDefault="00EF3583" w:rsidP="00931226">
            <w:pPr>
              <w:rPr>
                <w:sz w:val="22"/>
              </w:rPr>
            </w:pPr>
            <w:r w:rsidRPr="00224B80">
              <w:rPr>
                <w:sz w:val="22"/>
              </w:rPr>
              <w:t>3.</w:t>
            </w:r>
          </w:p>
        </w:tc>
        <w:tc>
          <w:tcPr>
            <w:tcW w:w="2763" w:type="pct"/>
          </w:tcPr>
          <w:p w14:paraId="32FB481D" w14:textId="77777777" w:rsidR="00EF3583" w:rsidRPr="00224B80" w:rsidRDefault="00EF3583" w:rsidP="00931226">
            <w:pPr>
              <w:rPr>
                <w:sz w:val="22"/>
              </w:rPr>
            </w:pPr>
            <w:r w:rsidRPr="00224B80">
              <w:rPr>
                <w:sz w:val="22"/>
              </w:rPr>
              <w:t>При поступлении сигнала об аварии на коммунальных системах жизнеобеспечения:</w:t>
            </w:r>
          </w:p>
          <w:p w14:paraId="6D0A6011" w14:textId="77777777" w:rsidR="00EF3583" w:rsidRPr="00224B80" w:rsidRDefault="00EF3583" w:rsidP="00931226">
            <w:pPr>
              <w:rPr>
                <w:sz w:val="22"/>
              </w:rPr>
            </w:pPr>
            <w:r w:rsidRPr="00224B80">
              <w:rPr>
                <w:sz w:val="22"/>
              </w:rPr>
              <w:t>доведение информации до заместителя главы администрации по ЖКХ и руководителя рабочей группы (его зама) оповещение и сбор рабочей и оперативной группы</w:t>
            </w:r>
          </w:p>
        </w:tc>
        <w:tc>
          <w:tcPr>
            <w:tcW w:w="873" w:type="pct"/>
          </w:tcPr>
          <w:p w14:paraId="42145CB8" w14:textId="77777777" w:rsidR="00EF3583" w:rsidRPr="00224B80" w:rsidRDefault="00EF3583" w:rsidP="00931226">
            <w:pPr>
              <w:rPr>
                <w:sz w:val="22"/>
              </w:rPr>
            </w:pPr>
            <w:r w:rsidRPr="00224B80">
              <w:rPr>
                <w:sz w:val="22"/>
              </w:rPr>
              <w:t>Немедленно</w:t>
            </w:r>
          </w:p>
          <w:p w14:paraId="2235D217" w14:textId="77777777" w:rsidR="00EF3583" w:rsidRPr="00224B80" w:rsidRDefault="00EF3583" w:rsidP="00931226">
            <w:pPr>
              <w:rPr>
                <w:sz w:val="22"/>
              </w:rPr>
            </w:pPr>
            <w:r w:rsidRPr="00224B80">
              <w:rPr>
                <w:sz w:val="22"/>
              </w:rPr>
              <w:t>Ч+1ч. 30мин.</w:t>
            </w:r>
          </w:p>
        </w:tc>
        <w:tc>
          <w:tcPr>
            <w:tcW w:w="1018" w:type="pct"/>
          </w:tcPr>
          <w:p w14:paraId="05C98EA1" w14:textId="77777777" w:rsidR="00EF3583" w:rsidRPr="00224B80" w:rsidRDefault="00EF3583" w:rsidP="00931226">
            <w:pPr>
              <w:rPr>
                <w:sz w:val="22"/>
              </w:rPr>
            </w:pPr>
            <w:r w:rsidRPr="00224B80">
              <w:rPr>
                <w:sz w:val="22"/>
              </w:rPr>
              <w:t xml:space="preserve">Оперативный дежурный ЕДДС </w:t>
            </w:r>
          </w:p>
        </w:tc>
      </w:tr>
      <w:tr w:rsidR="00224B80" w:rsidRPr="00224B80" w14:paraId="57558387" w14:textId="77777777" w:rsidTr="00931226">
        <w:tc>
          <w:tcPr>
            <w:tcW w:w="346" w:type="pct"/>
          </w:tcPr>
          <w:p w14:paraId="3C849D2D" w14:textId="77777777" w:rsidR="00EF3583" w:rsidRPr="00224B80" w:rsidRDefault="00EF3583" w:rsidP="00931226">
            <w:pPr>
              <w:rPr>
                <w:sz w:val="22"/>
              </w:rPr>
            </w:pPr>
            <w:r w:rsidRPr="00224B80">
              <w:rPr>
                <w:sz w:val="22"/>
              </w:rPr>
              <w:lastRenderedPageBreak/>
              <w:t>4.</w:t>
            </w:r>
          </w:p>
        </w:tc>
        <w:tc>
          <w:tcPr>
            <w:tcW w:w="2763" w:type="pct"/>
          </w:tcPr>
          <w:p w14:paraId="468E9619" w14:textId="77777777" w:rsidR="00EF3583" w:rsidRPr="00224B80" w:rsidRDefault="00EF3583" w:rsidP="00931226">
            <w:pPr>
              <w:rPr>
                <w:sz w:val="22"/>
              </w:rPr>
            </w:pPr>
            <w:r w:rsidRPr="00224B80">
              <w:rPr>
                <w:sz w:val="22"/>
              </w:rPr>
              <w:t>Проведение расчетов по устойчивости функционирования систем отопления в условиях критически низких температур при отсутствии энергоснабжения и выдача рекомендаций в администрации района.</w:t>
            </w:r>
          </w:p>
        </w:tc>
        <w:tc>
          <w:tcPr>
            <w:tcW w:w="873" w:type="pct"/>
          </w:tcPr>
          <w:p w14:paraId="6721133F" w14:textId="77777777" w:rsidR="00EF3583" w:rsidRPr="00224B80" w:rsidRDefault="00EF3583" w:rsidP="00931226">
            <w:pPr>
              <w:rPr>
                <w:sz w:val="22"/>
              </w:rPr>
            </w:pPr>
            <w:r w:rsidRPr="00224B80">
              <w:rPr>
                <w:sz w:val="22"/>
              </w:rPr>
              <w:t>Ч+ 2ч.00мин.</w:t>
            </w:r>
          </w:p>
        </w:tc>
        <w:tc>
          <w:tcPr>
            <w:tcW w:w="1018" w:type="pct"/>
          </w:tcPr>
          <w:p w14:paraId="7AEC53BD" w14:textId="77777777" w:rsidR="00EF3583" w:rsidRPr="00224B80" w:rsidRDefault="00EF3583" w:rsidP="00931226">
            <w:pPr>
              <w:rPr>
                <w:sz w:val="22"/>
              </w:rPr>
            </w:pPr>
            <w:r w:rsidRPr="00224B80">
              <w:rPr>
                <w:sz w:val="22"/>
              </w:rPr>
              <w:t>Рабочая и Оперативная группа</w:t>
            </w:r>
          </w:p>
        </w:tc>
      </w:tr>
      <w:tr w:rsidR="00224B80" w:rsidRPr="00224B80" w14:paraId="69B9C988" w14:textId="77777777" w:rsidTr="00931226">
        <w:tc>
          <w:tcPr>
            <w:tcW w:w="346" w:type="pct"/>
          </w:tcPr>
          <w:p w14:paraId="06A3B447" w14:textId="77777777" w:rsidR="00EF3583" w:rsidRPr="00224B80" w:rsidRDefault="00EF3583" w:rsidP="00931226">
            <w:pPr>
              <w:rPr>
                <w:sz w:val="22"/>
              </w:rPr>
            </w:pPr>
            <w:r w:rsidRPr="00224B80">
              <w:rPr>
                <w:sz w:val="22"/>
              </w:rPr>
              <w:t>5.</w:t>
            </w:r>
          </w:p>
        </w:tc>
        <w:tc>
          <w:tcPr>
            <w:tcW w:w="2763" w:type="pct"/>
          </w:tcPr>
          <w:p w14:paraId="5147C04A" w14:textId="77777777" w:rsidR="00EF3583" w:rsidRPr="00224B80" w:rsidRDefault="00EF3583" w:rsidP="00931226">
            <w:pPr>
              <w:rPr>
                <w:sz w:val="22"/>
              </w:rPr>
            </w:pPr>
            <w:r w:rsidRPr="00224B80">
              <w:rPr>
                <w:sz w:val="22"/>
              </w:rPr>
              <w:t>Организация работы оперативной группы</w:t>
            </w:r>
          </w:p>
        </w:tc>
        <w:tc>
          <w:tcPr>
            <w:tcW w:w="873" w:type="pct"/>
          </w:tcPr>
          <w:p w14:paraId="48A8AF13" w14:textId="77777777" w:rsidR="00EF3583" w:rsidRPr="00224B80" w:rsidRDefault="00EF3583" w:rsidP="00931226">
            <w:pPr>
              <w:rPr>
                <w:sz w:val="22"/>
              </w:rPr>
            </w:pPr>
            <w:r w:rsidRPr="00224B80">
              <w:rPr>
                <w:sz w:val="22"/>
              </w:rPr>
              <w:t>Ч+2ч.30 мин.</w:t>
            </w:r>
          </w:p>
        </w:tc>
        <w:tc>
          <w:tcPr>
            <w:tcW w:w="1018" w:type="pct"/>
          </w:tcPr>
          <w:p w14:paraId="0A513DBA" w14:textId="77777777" w:rsidR="00EF3583" w:rsidRPr="00224B80" w:rsidRDefault="00EF3583" w:rsidP="00931226">
            <w:pPr>
              <w:rPr>
                <w:sz w:val="22"/>
              </w:rPr>
            </w:pPr>
            <w:r w:rsidRPr="00224B80">
              <w:rPr>
                <w:sz w:val="22"/>
              </w:rPr>
              <w:t>Руководитель оперативной группы</w:t>
            </w:r>
          </w:p>
        </w:tc>
      </w:tr>
      <w:tr w:rsidR="00224B80" w:rsidRPr="00224B80" w14:paraId="3493415F" w14:textId="77777777" w:rsidTr="00931226">
        <w:tc>
          <w:tcPr>
            <w:tcW w:w="346" w:type="pct"/>
          </w:tcPr>
          <w:p w14:paraId="177552C1" w14:textId="77777777" w:rsidR="00EF3583" w:rsidRPr="00224B80" w:rsidRDefault="00EF3583" w:rsidP="00931226">
            <w:pPr>
              <w:rPr>
                <w:sz w:val="22"/>
              </w:rPr>
            </w:pPr>
            <w:r w:rsidRPr="00224B80">
              <w:rPr>
                <w:sz w:val="22"/>
              </w:rPr>
              <w:t>6.</w:t>
            </w:r>
          </w:p>
        </w:tc>
        <w:tc>
          <w:tcPr>
            <w:tcW w:w="2763" w:type="pct"/>
          </w:tcPr>
          <w:p w14:paraId="0AF4829E" w14:textId="77777777" w:rsidR="00EF3583" w:rsidRPr="00224B80" w:rsidRDefault="00EF3583" w:rsidP="00931226">
            <w:pPr>
              <w:rPr>
                <w:sz w:val="22"/>
              </w:rPr>
            </w:pPr>
            <w:r w:rsidRPr="00224B80">
              <w:rPr>
                <w:sz w:val="22"/>
              </w:rPr>
              <w:t>Выезд оперативной группы МО в район населенного пункта, в котором произошла авария. Проведение анализа обстановки, определение возможных последствий аварии и необходимых сил и средств для ее ликвидации. Определение котельных, учреждений здравоохранения, общеобразовательных учреждений, попадающих в зону возможной аварийной ситуации.</w:t>
            </w:r>
          </w:p>
        </w:tc>
        <w:tc>
          <w:tcPr>
            <w:tcW w:w="873" w:type="pct"/>
          </w:tcPr>
          <w:p w14:paraId="6143AC55" w14:textId="77777777" w:rsidR="00EF3583" w:rsidRPr="00224B80" w:rsidRDefault="00EF3583" w:rsidP="00931226">
            <w:pPr>
              <w:rPr>
                <w:sz w:val="22"/>
              </w:rPr>
            </w:pPr>
            <w:r w:rsidRPr="00224B80">
              <w:rPr>
                <w:sz w:val="22"/>
              </w:rPr>
              <w:t>Ч+(2ч.00мин -3 час.</w:t>
            </w:r>
          </w:p>
          <w:p w14:paraId="7C3716E9" w14:textId="77777777" w:rsidR="00EF3583" w:rsidRPr="00224B80" w:rsidRDefault="00EF3583" w:rsidP="00931226">
            <w:pPr>
              <w:rPr>
                <w:sz w:val="22"/>
              </w:rPr>
            </w:pPr>
            <w:r w:rsidRPr="00224B80">
              <w:rPr>
                <w:sz w:val="22"/>
              </w:rPr>
              <w:t>00мин).</w:t>
            </w:r>
          </w:p>
        </w:tc>
        <w:tc>
          <w:tcPr>
            <w:tcW w:w="1018" w:type="pct"/>
          </w:tcPr>
          <w:p w14:paraId="6876E745" w14:textId="77777777" w:rsidR="00EF3583" w:rsidRPr="00224B80" w:rsidRDefault="00EF3583" w:rsidP="00EF3583">
            <w:pPr>
              <w:numPr>
                <w:ilvl w:val="0"/>
                <w:numId w:val="16"/>
              </w:numPr>
              <w:suppressAutoHyphens/>
              <w:ind w:left="0" w:firstLine="0"/>
              <w:rPr>
                <w:sz w:val="22"/>
                <w:lang w:val="x-none"/>
              </w:rPr>
            </w:pPr>
            <w:r w:rsidRPr="00224B80">
              <w:rPr>
                <w:sz w:val="22"/>
                <w:lang w:val="x-none"/>
              </w:rPr>
              <w:t>Руководитель рабочей группы</w:t>
            </w:r>
          </w:p>
        </w:tc>
      </w:tr>
      <w:tr w:rsidR="00224B80" w:rsidRPr="00224B80" w14:paraId="5975D801" w14:textId="77777777" w:rsidTr="00931226">
        <w:tc>
          <w:tcPr>
            <w:tcW w:w="346" w:type="pct"/>
          </w:tcPr>
          <w:p w14:paraId="103FA44B" w14:textId="77777777" w:rsidR="00EF3583" w:rsidRPr="00224B80" w:rsidRDefault="00EF3583" w:rsidP="00931226">
            <w:pPr>
              <w:rPr>
                <w:sz w:val="22"/>
              </w:rPr>
            </w:pPr>
            <w:r w:rsidRPr="00224B80">
              <w:rPr>
                <w:sz w:val="22"/>
              </w:rPr>
              <w:t>7.</w:t>
            </w:r>
          </w:p>
        </w:tc>
        <w:tc>
          <w:tcPr>
            <w:tcW w:w="2763" w:type="pct"/>
          </w:tcPr>
          <w:p w14:paraId="748E8F5C" w14:textId="77777777" w:rsidR="00EF3583" w:rsidRPr="00224B80" w:rsidRDefault="00EF3583" w:rsidP="00931226">
            <w:pPr>
              <w:rPr>
                <w:sz w:val="22"/>
              </w:rPr>
            </w:pPr>
            <w:r w:rsidRPr="00224B80">
              <w:rPr>
                <w:sz w:val="22"/>
              </w:rPr>
              <w:t>Организация несения круглосуточного дежурства руководящего состава администрации муниципального образования</w:t>
            </w:r>
          </w:p>
        </w:tc>
        <w:tc>
          <w:tcPr>
            <w:tcW w:w="873" w:type="pct"/>
          </w:tcPr>
          <w:p w14:paraId="1C1EAC84" w14:textId="77777777" w:rsidR="00EF3583" w:rsidRPr="00224B80" w:rsidRDefault="00EF3583" w:rsidP="00931226">
            <w:pPr>
              <w:rPr>
                <w:sz w:val="22"/>
              </w:rPr>
            </w:pPr>
            <w:r w:rsidRPr="00224B80">
              <w:rPr>
                <w:sz w:val="22"/>
              </w:rPr>
              <w:t>Ч+3ч.00мин.</w:t>
            </w:r>
          </w:p>
        </w:tc>
        <w:tc>
          <w:tcPr>
            <w:tcW w:w="1018" w:type="pct"/>
          </w:tcPr>
          <w:p w14:paraId="5FCD139A" w14:textId="77777777" w:rsidR="00EF3583" w:rsidRPr="00224B80" w:rsidRDefault="00EF3583" w:rsidP="00931226">
            <w:pPr>
              <w:rPr>
                <w:sz w:val="22"/>
              </w:rPr>
            </w:pPr>
            <w:r w:rsidRPr="00224B80">
              <w:rPr>
                <w:sz w:val="22"/>
              </w:rPr>
              <w:t>Оперативная группа</w:t>
            </w:r>
          </w:p>
        </w:tc>
      </w:tr>
      <w:tr w:rsidR="00224B80" w:rsidRPr="00224B80" w14:paraId="0A80CC38" w14:textId="77777777" w:rsidTr="00931226">
        <w:tc>
          <w:tcPr>
            <w:tcW w:w="346" w:type="pct"/>
          </w:tcPr>
          <w:p w14:paraId="18EC8F22" w14:textId="77777777" w:rsidR="00EF3583" w:rsidRPr="00224B80" w:rsidRDefault="00EF3583" w:rsidP="00931226">
            <w:pPr>
              <w:rPr>
                <w:sz w:val="22"/>
              </w:rPr>
            </w:pPr>
            <w:r w:rsidRPr="00224B80">
              <w:rPr>
                <w:sz w:val="22"/>
              </w:rPr>
              <w:t>8.</w:t>
            </w:r>
          </w:p>
        </w:tc>
        <w:tc>
          <w:tcPr>
            <w:tcW w:w="2763" w:type="pct"/>
          </w:tcPr>
          <w:p w14:paraId="463BCCFD" w14:textId="77777777" w:rsidR="00EF3583" w:rsidRPr="00224B80" w:rsidRDefault="00EF3583" w:rsidP="00931226">
            <w:pPr>
              <w:rPr>
                <w:sz w:val="22"/>
              </w:rPr>
            </w:pPr>
            <w:r w:rsidRPr="00224B80">
              <w:rPr>
                <w:sz w:val="22"/>
              </w:rPr>
              <w:t>Организация и проведение работ по ликвидации аварии на коммунальных системах жизнеобеспечения.</w:t>
            </w:r>
          </w:p>
        </w:tc>
        <w:tc>
          <w:tcPr>
            <w:tcW w:w="873" w:type="pct"/>
          </w:tcPr>
          <w:p w14:paraId="7F33E43E" w14:textId="77777777" w:rsidR="00EF3583" w:rsidRPr="00224B80" w:rsidRDefault="00EF3583" w:rsidP="00931226">
            <w:pPr>
              <w:rPr>
                <w:sz w:val="22"/>
              </w:rPr>
            </w:pPr>
            <w:r w:rsidRPr="00224B80">
              <w:rPr>
                <w:sz w:val="22"/>
              </w:rPr>
              <w:t>Ч+3ч.00 мин.</w:t>
            </w:r>
          </w:p>
        </w:tc>
        <w:tc>
          <w:tcPr>
            <w:tcW w:w="1018" w:type="pct"/>
          </w:tcPr>
          <w:p w14:paraId="04C812AB" w14:textId="77777777" w:rsidR="00EF3583" w:rsidRPr="00224B80" w:rsidRDefault="00EF3583" w:rsidP="00931226">
            <w:pPr>
              <w:rPr>
                <w:sz w:val="22"/>
              </w:rPr>
            </w:pPr>
            <w:r w:rsidRPr="00224B80">
              <w:rPr>
                <w:sz w:val="22"/>
              </w:rPr>
              <w:t>Руководитель Оперативной группы</w:t>
            </w:r>
          </w:p>
        </w:tc>
      </w:tr>
      <w:tr w:rsidR="00224B80" w:rsidRPr="00224B80" w14:paraId="13B6D55C" w14:textId="77777777" w:rsidTr="00931226">
        <w:tc>
          <w:tcPr>
            <w:tcW w:w="346" w:type="pct"/>
          </w:tcPr>
          <w:p w14:paraId="0A272643" w14:textId="77777777" w:rsidR="00EF3583" w:rsidRPr="00224B80" w:rsidRDefault="00EF3583" w:rsidP="00931226">
            <w:pPr>
              <w:rPr>
                <w:sz w:val="22"/>
              </w:rPr>
            </w:pPr>
            <w:r w:rsidRPr="00224B80">
              <w:rPr>
                <w:sz w:val="22"/>
              </w:rPr>
              <w:t>9.</w:t>
            </w:r>
          </w:p>
        </w:tc>
        <w:tc>
          <w:tcPr>
            <w:tcW w:w="2763" w:type="pct"/>
          </w:tcPr>
          <w:p w14:paraId="1AF3885F" w14:textId="77777777" w:rsidR="00EF3583" w:rsidRPr="00224B80" w:rsidRDefault="00EF3583" w:rsidP="00931226">
            <w:pPr>
              <w:rPr>
                <w:sz w:val="22"/>
              </w:rPr>
            </w:pPr>
            <w:r w:rsidRPr="00224B80">
              <w:rPr>
                <w:sz w:val="22"/>
              </w:rPr>
              <w:t>Оповещение населения об аварии на коммунальных системах жизнеобеспечения (при необходимости)</w:t>
            </w:r>
          </w:p>
        </w:tc>
        <w:tc>
          <w:tcPr>
            <w:tcW w:w="873" w:type="pct"/>
          </w:tcPr>
          <w:p w14:paraId="0BC3688D" w14:textId="77777777" w:rsidR="00EF3583" w:rsidRPr="00224B80" w:rsidRDefault="00EF3583" w:rsidP="00931226">
            <w:pPr>
              <w:rPr>
                <w:sz w:val="22"/>
              </w:rPr>
            </w:pPr>
            <w:r w:rsidRPr="00224B80">
              <w:rPr>
                <w:sz w:val="22"/>
              </w:rPr>
              <w:t>Ч+3ч.00 мин.</w:t>
            </w:r>
          </w:p>
        </w:tc>
        <w:tc>
          <w:tcPr>
            <w:tcW w:w="1018" w:type="pct"/>
          </w:tcPr>
          <w:p w14:paraId="628E9A00" w14:textId="77777777" w:rsidR="00EF3583" w:rsidRPr="00224B80" w:rsidRDefault="00EF3583" w:rsidP="00931226">
            <w:pPr>
              <w:rPr>
                <w:sz w:val="22"/>
              </w:rPr>
            </w:pPr>
            <w:r w:rsidRPr="00224B80">
              <w:rPr>
                <w:sz w:val="22"/>
              </w:rPr>
              <w:t>Оперативный дежурный ЕДДС, группа оповещения</w:t>
            </w:r>
          </w:p>
        </w:tc>
      </w:tr>
      <w:tr w:rsidR="00224B80" w:rsidRPr="00224B80" w14:paraId="6925C02A" w14:textId="77777777" w:rsidTr="00931226">
        <w:tc>
          <w:tcPr>
            <w:tcW w:w="346" w:type="pct"/>
          </w:tcPr>
          <w:p w14:paraId="6823D85A" w14:textId="77777777" w:rsidR="00EF3583" w:rsidRPr="00224B80" w:rsidRDefault="00EF3583" w:rsidP="00931226">
            <w:pPr>
              <w:rPr>
                <w:sz w:val="22"/>
              </w:rPr>
            </w:pPr>
            <w:r w:rsidRPr="00224B80">
              <w:rPr>
                <w:sz w:val="22"/>
              </w:rPr>
              <w:t>10.</w:t>
            </w:r>
          </w:p>
        </w:tc>
        <w:tc>
          <w:tcPr>
            <w:tcW w:w="2763" w:type="pct"/>
          </w:tcPr>
          <w:p w14:paraId="422FDBCC" w14:textId="77777777" w:rsidR="00EF3583" w:rsidRPr="00224B80" w:rsidRDefault="00EF3583" w:rsidP="00931226">
            <w:pPr>
              <w:rPr>
                <w:sz w:val="22"/>
              </w:rPr>
            </w:pPr>
            <w:r w:rsidRPr="00224B80">
              <w:rPr>
                <w:sz w:val="22"/>
              </w:rPr>
              <w:t>Принятие дополнительных мер по обеспечению устойчивого функционирования объектов экономики, жизнеобеспечения населения.</w:t>
            </w:r>
          </w:p>
        </w:tc>
        <w:tc>
          <w:tcPr>
            <w:tcW w:w="873" w:type="pct"/>
          </w:tcPr>
          <w:p w14:paraId="410FF88D" w14:textId="77777777" w:rsidR="00EF3583" w:rsidRPr="00224B80" w:rsidRDefault="00EF3583" w:rsidP="00931226">
            <w:pPr>
              <w:rPr>
                <w:sz w:val="22"/>
              </w:rPr>
            </w:pPr>
            <w:r w:rsidRPr="00224B80">
              <w:rPr>
                <w:sz w:val="22"/>
              </w:rPr>
              <w:t>Ч+3ч.00мин.</w:t>
            </w:r>
          </w:p>
        </w:tc>
        <w:tc>
          <w:tcPr>
            <w:tcW w:w="1018" w:type="pct"/>
          </w:tcPr>
          <w:p w14:paraId="1CBF1217" w14:textId="77777777" w:rsidR="00EF3583" w:rsidRPr="00224B80" w:rsidRDefault="00EF3583" w:rsidP="00931226">
            <w:pPr>
              <w:jc w:val="center"/>
              <w:rPr>
                <w:sz w:val="22"/>
              </w:rPr>
            </w:pPr>
            <w:r w:rsidRPr="00224B80">
              <w:rPr>
                <w:sz w:val="22"/>
              </w:rPr>
              <w:t>Руководитель, рабочей и оперативной группы</w:t>
            </w:r>
          </w:p>
        </w:tc>
      </w:tr>
      <w:tr w:rsidR="00224B80" w:rsidRPr="00224B80" w14:paraId="5ACB4D21" w14:textId="77777777" w:rsidTr="00931226">
        <w:tc>
          <w:tcPr>
            <w:tcW w:w="346" w:type="pct"/>
          </w:tcPr>
          <w:p w14:paraId="6849F3DB" w14:textId="77777777" w:rsidR="00EF3583" w:rsidRPr="00224B80" w:rsidRDefault="00EF3583" w:rsidP="00931226">
            <w:pPr>
              <w:rPr>
                <w:sz w:val="22"/>
              </w:rPr>
            </w:pPr>
            <w:r w:rsidRPr="00224B80">
              <w:rPr>
                <w:sz w:val="22"/>
              </w:rPr>
              <w:t>11.</w:t>
            </w:r>
          </w:p>
        </w:tc>
        <w:tc>
          <w:tcPr>
            <w:tcW w:w="2763" w:type="pct"/>
          </w:tcPr>
          <w:p w14:paraId="781D0846" w14:textId="77777777" w:rsidR="00EF3583" w:rsidRPr="00224B80" w:rsidRDefault="00EF3583" w:rsidP="00931226">
            <w:pPr>
              <w:rPr>
                <w:sz w:val="22"/>
              </w:rPr>
            </w:pPr>
            <w:r w:rsidRPr="00224B80">
              <w:rPr>
                <w:sz w:val="22"/>
              </w:rPr>
              <w:t>Организация сбора и обобщения информации:</w:t>
            </w:r>
          </w:p>
          <w:p w14:paraId="0CD35EF8" w14:textId="77777777" w:rsidR="00EF3583" w:rsidRPr="00224B80" w:rsidRDefault="00EF3583" w:rsidP="00931226">
            <w:pPr>
              <w:rPr>
                <w:sz w:val="22"/>
              </w:rPr>
            </w:pPr>
            <w:r w:rsidRPr="00224B80">
              <w:rPr>
                <w:sz w:val="22"/>
              </w:rPr>
              <w:t>о ходе развития аварии и проведения работ по ее ликвидации;</w:t>
            </w:r>
          </w:p>
          <w:p w14:paraId="23EEF52F" w14:textId="77777777" w:rsidR="00EF3583" w:rsidRPr="00224B80" w:rsidRDefault="00EF3583" w:rsidP="00931226">
            <w:pPr>
              <w:rPr>
                <w:sz w:val="22"/>
              </w:rPr>
            </w:pPr>
            <w:r w:rsidRPr="00224B80">
              <w:rPr>
                <w:sz w:val="22"/>
              </w:rPr>
              <w:t>о состоянии безопасности объектов жизнеобеспечения;</w:t>
            </w:r>
          </w:p>
          <w:p w14:paraId="2140E28B" w14:textId="77777777" w:rsidR="00EF3583" w:rsidRPr="00224B80" w:rsidRDefault="00EF3583" w:rsidP="00931226">
            <w:pPr>
              <w:rPr>
                <w:sz w:val="22"/>
              </w:rPr>
            </w:pPr>
            <w:r w:rsidRPr="00224B80">
              <w:rPr>
                <w:sz w:val="22"/>
              </w:rPr>
              <w:t>о состоянии отопительных котельных, тепловых пунктов, систем энергоснабжения, о наличии резервного топлива.</w:t>
            </w:r>
          </w:p>
        </w:tc>
        <w:tc>
          <w:tcPr>
            <w:tcW w:w="873" w:type="pct"/>
          </w:tcPr>
          <w:p w14:paraId="513FB980" w14:textId="77777777" w:rsidR="00EF3583" w:rsidRPr="00224B80" w:rsidRDefault="00EF3583" w:rsidP="00931226">
            <w:pPr>
              <w:rPr>
                <w:sz w:val="22"/>
              </w:rPr>
            </w:pPr>
            <w:r w:rsidRPr="00224B80">
              <w:rPr>
                <w:sz w:val="22"/>
              </w:rPr>
              <w:t>Через каждые 1 час (в течении первых суток) 2 часа (в последующие сутки).</w:t>
            </w:r>
          </w:p>
        </w:tc>
        <w:tc>
          <w:tcPr>
            <w:tcW w:w="1018" w:type="pct"/>
          </w:tcPr>
          <w:p w14:paraId="14BC3686" w14:textId="77777777" w:rsidR="00EF3583" w:rsidRPr="00224B80" w:rsidRDefault="00EF3583" w:rsidP="00931226">
            <w:pPr>
              <w:jc w:val="center"/>
              <w:rPr>
                <w:sz w:val="22"/>
              </w:rPr>
            </w:pPr>
            <w:r w:rsidRPr="00224B80">
              <w:rPr>
                <w:sz w:val="22"/>
              </w:rPr>
              <w:t>оперативный дежурный ЕДДС и оперативная группа</w:t>
            </w:r>
          </w:p>
          <w:p w14:paraId="1384700D" w14:textId="77777777" w:rsidR="00EF3583" w:rsidRPr="00224B80" w:rsidRDefault="00EF3583" w:rsidP="00931226">
            <w:pPr>
              <w:jc w:val="center"/>
              <w:rPr>
                <w:sz w:val="22"/>
              </w:rPr>
            </w:pPr>
          </w:p>
        </w:tc>
      </w:tr>
      <w:tr w:rsidR="00224B80" w:rsidRPr="00224B80" w14:paraId="103F766A" w14:textId="77777777" w:rsidTr="00931226">
        <w:tc>
          <w:tcPr>
            <w:tcW w:w="346" w:type="pct"/>
          </w:tcPr>
          <w:p w14:paraId="445AE3D9" w14:textId="77777777" w:rsidR="00EF3583" w:rsidRPr="00224B80" w:rsidRDefault="00EF3583" w:rsidP="00931226">
            <w:pPr>
              <w:rPr>
                <w:sz w:val="22"/>
              </w:rPr>
            </w:pPr>
            <w:r w:rsidRPr="00224B80">
              <w:rPr>
                <w:sz w:val="22"/>
              </w:rPr>
              <w:t>12</w:t>
            </w:r>
          </w:p>
        </w:tc>
        <w:tc>
          <w:tcPr>
            <w:tcW w:w="2763" w:type="pct"/>
          </w:tcPr>
          <w:p w14:paraId="6DE3D525" w14:textId="77777777" w:rsidR="00EF3583" w:rsidRPr="00224B80" w:rsidRDefault="00EF3583" w:rsidP="00931226">
            <w:pPr>
              <w:rPr>
                <w:sz w:val="22"/>
              </w:rPr>
            </w:pPr>
            <w:r w:rsidRPr="00224B80">
              <w:rPr>
                <w:sz w:val="22"/>
              </w:rPr>
              <w:t>Организация контроля за устойчивой работой объектов и систем жизнеобеспечения населения.</w:t>
            </w:r>
          </w:p>
        </w:tc>
        <w:tc>
          <w:tcPr>
            <w:tcW w:w="873" w:type="pct"/>
          </w:tcPr>
          <w:p w14:paraId="5874DA0F" w14:textId="77777777" w:rsidR="00EF3583" w:rsidRPr="00224B80" w:rsidRDefault="00EF3583" w:rsidP="00931226">
            <w:pPr>
              <w:rPr>
                <w:sz w:val="22"/>
              </w:rPr>
            </w:pPr>
            <w:r w:rsidRPr="00224B80">
              <w:rPr>
                <w:sz w:val="22"/>
              </w:rPr>
              <w:t>В ходе ликвидации аварии.</w:t>
            </w:r>
          </w:p>
        </w:tc>
        <w:tc>
          <w:tcPr>
            <w:tcW w:w="1018" w:type="pct"/>
          </w:tcPr>
          <w:p w14:paraId="15DE67C4" w14:textId="77777777" w:rsidR="00EF3583" w:rsidRPr="00224B80" w:rsidRDefault="00EF3583" w:rsidP="00931226">
            <w:pPr>
              <w:rPr>
                <w:sz w:val="22"/>
              </w:rPr>
            </w:pPr>
            <w:r w:rsidRPr="00224B80">
              <w:rPr>
                <w:sz w:val="22"/>
              </w:rPr>
              <w:t>Руководитель Оперативной группы</w:t>
            </w:r>
          </w:p>
        </w:tc>
      </w:tr>
      <w:tr w:rsidR="00224B80" w:rsidRPr="00224B80" w14:paraId="33F3BD2B" w14:textId="77777777" w:rsidTr="00931226">
        <w:tc>
          <w:tcPr>
            <w:tcW w:w="346" w:type="pct"/>
          </w:tcPr>
          <w:p w14:paraId="6DAE7A6D" w14:textId="77777777" w:rsidR="00EF3583" w:rsidRPr="00224B80" w:rsidRDefault="00EF3583" w:rsidP="00931226">
            <w:pPr>
              <w:rPr>
                <w:sz w:val="22"/>
              </w:rPr>
            </w:pPr>
            <w:r w:rsidRPr="00224B80">
              <w:rPr>
                <w:sz w:val="22"/>
              </w:rPr>
              <w:t>13</w:t>
            </w:r>
          </w:p>
        </w:tc>
        <w:tc>
          <w:tcPr>
            <w:tcW w:w="2763" w:type="pct"/>
          </w:tcPr>
          <w:p w14:paraId="599B9118" w14:textId="77777777" w:rsidR="00EF3583" w:rsidRPr="00224B80" w:rsidRDefault="00EF3583" w:rsidP="00931226">
            <w:pPr>
              <w:rPr>
                <w:sz w:val="22"/>
              </w:rPr>
            </w:pPr>
            <w:r w:rsidRPr="00224B80">
              <w:rPr>
                <w:sz w:val="22"/>
              </w:rPr>
              <w:t>Проведение мероприятий по обеспечению общественного порядка и обеспечение беспрепятственного проезда спецтехники в районе аварии.</w:t>
            </w:r>
          </w:p>
        </w:tc>
        <w:tc>
          <w:tcPr>
            <w:tcW w:w="873" w:type="pct"/>
          </w:tcPr>
          <w:p w14:paraId="401A3C55" w14:textId="77777777" w:rsidR="00EF3583" w:rsidRPr="00224B80" w:rsidRDefault="00EF3583" w:rsidP="00931226">
            <w:pPr>
              <w:rPr>
                <w:sz w:val="22"/>
              </w:rPr>
            </w:pPr>
            <w:r w:rsidRPr="00224B80">
              <w:rPr>
                <w:sz w:val="22"/>
              </w:rPr>
              <w:t>Ч+3 ч 00 мин.</w:t>
            </w:r>
          </w:p>
        </w:tc>
        <w:tc>
          <w:tcPr>
            <w:tcW w:w="1018" w:type="pct"/>
          </w:tcPr>
          <w:p w14:paraId="498950F6" w14:textId="77777777" w:rsidR="00EF3583" w:rsidRPr="00224B80" w:rsidRDefault="00EF3583" w:rsidP="00931226">
            <w:pPr>
              <w:rPr>
                <w:sz w:val="22"/>
              </w:rPr>
            </w:pPr>
            <w:r w:rsidRPr="00224B80">
              <w:rPr>
                <w:sz w:val="22"/>
              </w:rPr>
              <w:t xml:space="preserve">Отдел полиции </w:t>
            </w:r>
          </w:p>
        </w:tc>
      </w:tr>
      <w:tr w:rsidR="00224B80" w:rsidRPr="00224B80" w14:paraId="71D5479B" w14:textId="77777777" w:rsidTr="00931226">
        <w:tc>
          <w:tcPr>
            <w:tcW w:w="346" w:type="pct"/>
          </w:tcPr>
          <w:p w14:paraId="28ACDF42" w14:textId="77777777" w:rsidR="00EF3583" w:rsidRPr="00224B80" w:rsidRDefault="00EF3583" w:rsidP="00931226">
            <w:pPr>
              <w:rPr>
                <w:sz w:val="22"/>
              </w:rPr>
            </w:pPr>
            <w:r w:rsidRPr="00224B80">
              <w:rPr>
                <w:sz w:val="22"/>
              </w:rPr>
              <w:t>14</w:t>
            </w:r>
          </w:p>
        </w:tc>
        <w:tc>
          <w:tcPr>
            <w:tcW w:w="2763" w:type="pct"/>
          </w:tcPr>
          <w:p w14:paraId="0AFDA924" w14:textId="77777777" w:rsidR="00EF3583" w:rsidRPr="00224B80" w:rsidRDefault="00EF3583" w:rsidP="00EF3583">
            <w:pPr>
              <w:numPr>
                <w:ilvl w:val="0"/>
                <w:numId w:val="16"/>
              </w:numPr>
              <w:suppressAutoHyphens/>
              <w:ind w:left="0" w:firstLine="0"/>
              <w:jc w:val="center"/>
              <w:rPr>
                <w:sz w:val="22"/>
                <w:lang w:val="x-none"/>
              </w:rPr>
            </w:pPr>
            <w:r w:rsidRPr="00224B80">
              <w:rPr>
                <w:sz w:val="22"/>
                <w:lang w:val="x-none"/>
              </w:rPr>
              <w:t>Доведение информации до рабочей группы о ходе работ по ликвидации аварии и необходимости привлечения дополнительных сил и средств.</w:t>
            </w:r>
          </w:p>
        </w:tc>
        <w:tc>
          <w:tcPr>
            <w:tcW w:w="873" w:type="pct"/>
          </w:tcPr>
          <w:p w14:paraId="404E8C77" w14:textId="77777777" w:rsidR="00EF3583" w:rsidRPr="00224B80" w:rsidRDefault="00EF3583" w:rsidP="00931226">
            <w:pPr>
              <w:rPr>
                <w:sz w:val="22"/>
              </w:rPr>
            </w:pPr>
            <w:r w:rsidRPr="00224B80">
              <w:rPr>
                <w:sz w:val="22"/>
              </w:rPr>
              <w:t>Ч + 3ч.00 мин.</w:t>
            </w:r>
          </w:p>
        </w:tc>
        <w:tc>
          <w:tcPr>
            <w:tcW w:w="1018" w:type="pct"/>
          </w:tcPr>
          <w:p w14:paraId="206F8886" w14:textId="77777777" w:rsidR="00EF3583" w:rsidRPr="00224B80" w:rsidRDefault="00EF3583" w:rsidP="00931226">
            <w:pPr>
              <w:rPr>
                <w:sz w:val="22"/>
              </w:rPr>
            </w:pPr>
            <w:r w:rsidRPr="00224B80">
              <w:rPr>
                <w:sz w:val="22"/>
              </w:rPr>
              <w:t>Руководитель Оперативной группы</w:t>
            </w:r>
          </w:p>
        </w:tc>
      </w:tr>
      <w:tr w:rsidR="00224B80" w:rsidRPr="00224B80" w14:paraId="3A9B07F5" w14:textId="77777777" w:rsidTr="00931226">
        <w:tc>
          <w:tcPr>
            <w:tcW w:w="346" w:type="pct"/>
          </w:tcPr>
          <w:p w14:paraId="1E28F7BA" w14:textId="77777777" w:rsidR="00EF3583" w:rsidRPr="00224B80" w:rsidRDefault="00EF3583" w:rsidP="00931226">
            <w:pPr>
              <w:rPr>
                <w:sz w:val="22"/>
              </w:rPr>
            </w:pPr>
            <w:r w:rsidRPr="00224B80">
              <w:rPr>
                <w:sz w:val="22"/>
              </w:rPr>
              <w:t>15</w:t>
            </w:r>
          </w:p>
        </w:tc>
        <w:tc>
          <w:tcPr>
            <w:tcW w:w="2763" w:type="pct"/>
          </w:tcPr>
          <w:p w14:paraId="24B45C22" w14:textId="77777777" w:rsidR="00EF3583" w:rsidRPr="00224B80" w:rsidRDefault="00EF3583" w:rsidP="00931226">
            <w:pPr>
              <w:rPr>
                <w:sz w:val="22"/>
              </w:rPr>
            </w:pPr>
            <w:r w:rsidRPr="00224B80">
              <w:rPr>
                <w:sz w:val="22"/>
              </w:rPr>
              <w:t>Привлечение дополнительных сил и средств, необходимых для ликвидации аварии на коммунальных системах жизнеобеспечения.</w:t>
            </w:r>
          </w:p>
        </w:tc>
        <w:tc>
          <w:tcPr>
            <w:tcW w:w="873" w:type="pct"/>
          </w:tcPr>
          <w:p w14:paraId="363F5BB8" w14:textId="77777777" w:rsidR="00EF3583" w:rsidRPr="00224B80" w:rsidRDefault="00EF3583" w:rsidP="00931226">
            <w:pPr>
              <w:rPr>
                <w:sz w:val="22"/>
              </w:rPr>
            </w:pPr>
            <w:r w:rsidRPr="00224B80">
              <w:rPr>
                <w:sz w:val="22"/>
              </w:rPr>
              <w:t>По решению рабочей группы</w:t>
            </w:r>
          </w:p>
        </w:tc>
        <w:tc>
          <w:tcPr>
            <w:tcW w:w="1018" w:type="pct"/>
            <w:vAlign w:val="center"/>
          </w:tcPr>
          <w:p w14:paraId="37AE73BE" w14:textId="77777777" w:rsidR="00EF3583" w:rsidRPr="00224B80" w:rsidRDefault="00EF3583" w:rsidP="00931226">
            <w:pPr>
              <w:rPr>
                <w:sz w:val="22"/>
              </w:rPr>
            </w:pPr>
          </w:p>
        </w:tc>
      </w:tr>
      <w:tr w:rsidR="00224B80" w:rsidRPr="00224B80" w14:paraId="04DA2887" w14:textId="77777777" w:rsidTr="00931226">
        <w:tc>
          <w:tcPr>
            <w:tcW w:w="5000" w:type="pct"/>
            <w:gridSpan w:val="4"/>
          </w:tcPr>
          <w:p w14:paraId="688D03DD" w14:textId="77777777" w:rsidR="00EF3583" w:rsidRPr="00224B80" w:rsidRDefault="00EF3583" w:rsidP="00931226">
            <w:pPr>
              <w:rPr>
                <w:sz w:val="22"/>
              </w:rPr>
            </w:pPr>
            <w:r w:rsidRPr="00224B80">
              <w:rPr>
                <w:sz w:val="22"/>
              </w:rPr>
              <w:t>По истечении 24 часов после возникновения аварии на коммунальных системах жизнеобеспечения (переход аварии в режим чрезвычайной ситуации)</w:t>
            </w:r>
          </w:p>
        </w:tc>
      </w:tr>
      <w:tr w:rsidR="00224B80" w:rsidRPr="00224B80" w14:paraId="45820EEA" w14:textId="77777777" w:rsidTr="00931226">
        <w:tc>
          <w:tcPr>
            <w:tcW w:w="346" w:type="pct"/>
          </w:tcPr>
          <w:p w14:paraId="40518475" w14:textId="77777777" w:rsidR="00EF3583" w:rsidRPr="00224B80" w:rsidRDefault="00EF3583" w:rsidP="00931226">
            <w:pPr>
              <w:textAlignment w:val="baseline"/>
              <w:rPr>
                <w:sz w:val="22"/>
              </w:rPr>
            </w:pPr>
            <w:r w:rsidRPr="00224B80">
              <w:rPr>
                <w:sz w:val="22"/>
              </w:rPr>
              <w:t>19</w:t>
            </w:r>
          </w:p>
        </w:tc>
        <w:tc>
          <w:tcPr>
            <w:tcW w:w="2763" w:type="pct"/>
          </w:tcPr>
          <w:p w14:paraId="125345F0" w14:textId="77777777" w:rsidR="00EF3583" w:rsidRPr="00224B80" w:rsidRDefault="00EF3583" w:rsidP="00931226">
            <w:pPr>
              <w:textAlignment w:val="baseline"/>
              <w:rPr>
                <w:sz w:val="22"/>
              </w:rPr>
            </w:pPr>
            <w:r w:rsidRPr="00224B80">
              <w:rPr>
                <w:sz w:val="22"/>
              </w:rPr>
              <w:t>Принятие решения и подготовка распоряжения Руководителя Оперативной группы о переводе муниципального звена территориальной подсистемы РСЧС в режим ЧРЕЗВЫЧАЙНОЙ СИТУАЦИИ</w:t>
            </w:r>
          </w:p>
        </w:tc>
        <w:tc>
          <w:tcPr>
            <w:tcW w:w="873" w:type="pct"/>
          </w:tcPr>
          <w:p w14:paraId="1FAEBBF7" w14:textId="77777777" w:rsidR="00EF3583" w:rsidRPr="00224B80" w:rsidRDefault="00EF3583" w:rsidP="00931226">
            <w:pPr>
              <w:textAlignment w:val="baseline"/>
              <w:rPr>
                <w:sz w:val="22"/>
              </w:rPr>
            </w:pPr>
            <w:r w:rsidRPr="00224B80">
              <w:rPr>
                <w:sz w:val="22"/>
              </w:rPr>
              <w:t>Ч + 24 час 00 мин</w:t>
            </w:r>
          </w:p>
        </w:tc>
        <w:tc>
          <w:tcPr>
            <w:tcW w:w="1018" w:type="pct"/>
          </w:tcPr>
          <w:p w14:paraId="0D6DB9EA" w14:textId="77777777" w:rsidR="00EF3583" w:rsidRPr="00224B80" w:rsidRDefault="00EF3583" w:rsidP="00931226">
            <w:pPr>
              <w:textAlignment w:val="baseline"/>
              <w:rPr>
                <w:sz w:val="22"/>
              </w:rPr>
            </w:pPr>
            <w:r w:rsidRPr="00224B80">
              <w:rPr>
                <w:sz w:val="22"/>
              </w:rPr>
              <w:t>Руководитель Оперативной группы</w:t>
            </w:r>
          </w:p>
        </w:tc>
      </w:tr>
      <w:tr w:rsidR="00224B80" w:rsidRPr="00224B80" w14:paraId="1A6DBC0C" w14:textId="77777777" w:rsidTr="00931226">
        <w:tc>
          <w:tcPr>
            <w:tcW w:w="346" w:type="pct"/>
          </w:tcPr>
          <w:p w14:paraId="2982F6BC" w14:textId="77777777" w:rsidR="00EF3583" w:rsidRPr="00224B80" w:rsidRDefault="00EF3583" w:rsidP="00931226">
            <w:pPr>
              <w:textAlignment w:val="baseline"/>
              <w:rPr>
                <w:sz w:val="22"/>
              </w:rPr>
            </w:pPr>
            <w:r w:rsidRPr="00224B80">
              <w:rPr>
                <w:sz w:val="22"/>
              </w:rPr>
              <w:t>20</w:t>
            </w:r>
          </w:p>
        </w:tc>
        <w:tc>
          <w:tcPr>
            <w:tcW w:w="2763" w:type="pct"/>
          </w:tcPr>
          <w:p w14:paraId="204047F7" w14:textId="77777777" w:rsidR="00EF3583" w:rsidRPr="00224B80" w:rsidRDefault="00EF3583" w:rsidP="00931226">
            <w:pPr>
              <w:textAlignment w:val="baseline"/>
              <w:rPr>
                <w:sz w:val="22"/>
              </w:rPr>
            </w:pPr>
            <w:r w:rsidRPr="00224B80">
              <w:rPr>
                <w:sz w:val="22"/>
              </w:rPr>
              <w:t>Усиление группировки сил и средств, необходимых для ликвидации ЧС. Приведение в готовность нештатных аварийно-спасательных формирований (НАСФ). Определение количества сил и средств, направляемых в муниципальное образование для оказания помощи в ликвидации ЧС</w:t>
            </w:r>
          </w:p>
        </w:tc>
        <w:tc>
          <w:tcPr>
            <w:tcW w:w="873" w:type="pct"/>
          </w:tcPr>
          <w:p w14:paraId="5D159503" w14:textId="77777777" w:rsidR="00EF3583" w:rsidRPr="00224B80" w:rsidRDefault="00EF3583" w:rsidP="00931226">
            <w:pPr>
              <w:textAlignment w:val="baseline"/>
              <w:rPr>
                <w:sz w:val="22"/>
              </w:rPr>
            </w:pPr>
            <w:r w:rsidRPr="00224B80">
              <w:rPr>
                <w:sz w:val="22"/>
              </w:rPr>
              <w:t>По решению руководителя оперативной группы</w:t>
            </w:r>
          </w:p>
        </w:tc>
        <w:tc>
          <w:tcPr>
            <w:tcW w:w="1018" w:type="pct"/>
          </w:tcPr>
          <w:p w14:paraId="20027C78" w14:textId="77777777" w:rsidR="00EF3583" w:rsidRPr="00224B80" w:rsidRDefault="00EF3583" w:rsidP="00931226">
            <w:pPr>
              <w:textAlignment w:val="baseline"/>
              <w:rPr>
                <w:sz w:val="22"/>
              </w:rPr>
            </w:pPr>
            <w:r w:rsidRPr="00224B80">
              <w:rPr>
                <w:sz w:val="22"/>
              </w:rPr>
              <w:t xml:space="preserve">Администрация муниципального образования </w:t>
            </w:r>
          </w:p>
        </w:tc>
      </w:tr>
      <w:tr w:rsidR="00224B80" w:rsidRPr="00224B80" w14:paraId="2C4D963C" w14:textId="77777777" w:rsidTr="00931226">
        <w:tc>
          <w:tcPr>
            <w:tcW w:w="346" w:type="pct"/>
          </w:tcPr>
          <w:p w14:paraId="7ED3D187" w14:textId="77777777" w:rsidR="00EF3583" w:rsidRPr="00224B80" w:rsidRDefault="00EF3583" w:rsidP="00931226">
            <w:pPr>
              <w:textAlignment w:val="baseline"/>
              <w:rPr>
                <w:sz w:val="22"/>
              </w:rPr>
            </w:pPr>
            <w:r w:rsidRPr="00224B80">
              <w:rPr>
                <w:sz w:val="22"/>
              </w:rPr>
              <w:lastRenderedPageBreak/>
              <w:t>21</w:t>
            </w:r>
          </w:p>
        </w:tc>
        <w:tc>
          <w:tcPr>
            <w:tcW w:w="2763" w:type="pct"/>
          </w:tcPr>
          <w:p w14:paraId="1F1A1896" w14:textId="77777777" w:rsidR="00EF3583" w:rsidRPr="00224B80" w:rsidRDefault="00EF3583" w:rsidP="00931226">
            <w:pPr>
              <w:textAlignment w:val="baseline"/>
              <w:rPr>
                <w:sz w:val="22"/>
              </w:rPr>
            </w:pPr>
            <w:r w:rsidRPr="00224B80">
              <w:rPr>
                <w:sz w:val="22"/>
              </w:rPr>
              <w:t>Проведение мониторинга аварийной обстановки в населенных пунктах, где произошла ЧС. Сбор, анализ, обобщение и передача информации в заинтересованные ведомства о результатах мониторинга</w:t>
            </w:r>
          </w:p>
        </w:tc>
        <w:tc>
          <w:tcPr>
            <w:tcW w:w="873" w:type="pct"/>
          </w:tcPr>
          <w:p w14:paraId="472E05BD" w14:textId="77777777" w:rsidR="00EF3583" w:rsidRPr="00224B80" w:rsidRDefault="00EF3583" w:rsidP="00931226">
            <w:pPr>
              <w:textAlignment w:val="baseline"/>
              <w:rPr>
                <w:sz w:val="22"/>
              </w:rPr>
            </w:pPr>
            <w:r w:rsidRPr="00224B80">
              <w:rPr>
                <w:sz w:val="22"/>
              </w:rPr>
              <w:t>Через каждые 2 часа</w:t>
            </w:r>
          </w:p>
        </w:tc>
        <w:tc>
          <w:tcPr>
            <w:tcW w:w="1018" w:type="pct"/>
          </w:tcPr>
          <w:p w14:paraId="4B9EF5EE" w14:textId="77777777" w:rsidR="00EF3583" w:rsidRPr="00224B80" w:rsidRDefault="00EF3583" w:rsidP="00931226">
            <w:pPr>
              <w:textAlignment w:val="baseline"/>
              <w:rPr>
                <w:sz w:val="22"/>
              </w:rPr>
            </w:pPr>
            <w:r w:rsidRPr="00224B80">
              <w:rPr>
                <w:sz w:val="22"/>
              </w:rPr>
              <w:t>Оперативная группа</w:t>
            </w:r>
          </w:p>
        </w:tc>
      </w:tr>
      <w:tr w:rsidR="00224B80" w:rsidRPr="00224B80" w14:paraId="60A1FA25" w14:textId="77777777" w:rsidTr="00931226">
        <w:tc>
          <w:tcPr>
            <w:tcW w:w="346" w:type="pct"/>
          </w:tcPr>
          <w:p w14:paraId="37894F6B" w14:textId="77777777" w:rsidR="00EF3583" w:rsidRPr="00224B80" w:rsidRDefault="00EF3583" w:rsidP="00931226">
            <w:pPr>
              <w:textAlignment w:val="baseline"/>
              <w:rPr>
                <w:sz w:val="22"/>
              </w:rPr>
            </w:pPr>
            <w:r w:rsidRPr="00224B80">
              <w:rPr>
                <w:sz w:val="22"/>
              </w:rPr>
              <w:t>22</w:t>
            </w:r>
          </w:p>
        </w:tc>
        <w:tc>
          <w:tcPr>
            <w:tcW w:w="2763" w:type="pct"/>
          </w:tcPr>
          <w:p w14:paraId="29B88A9F" w14:textId="77777777" w:rsidR="00EF3583" w:rsidRPr="00224B80" w:rsidRDefault="00EF3583" w:rsidP="00931226">
            <w:pPr>
              <w:textAlignment w:val="baseline"/>
              <w:rPr>
                <w:sz w:val="22"/>
              </w:rPr>
            </w:pPr>
            <w:r w:rsidRPr="00224B80">
              <w:rPr>
                <w:sz w:val="22"/>
              </w:rPr>
              <w:t>Подготовка проекта распоряжения о переводе муниципального звена территориальной подсистемы РСЧС в режим ПОВСЕДНЕВНОЙ ДЕЯТЕЛЬНОСТИ</w:t>
            </w:r>
          </w:p>
        </w:tc>
        <w:tc>
          <w:tcPr>
            <w:tcW w:w="873" w:type="pct"/>
          </w:tcPr>
          <w:p w14:paraId="27AACBEE" w14:textId="77777777" w:rsidR="00EF3583" w:rsidRPr="00224B80" w:rsidRDefault="00EF3583" w:rsidP="00931226">
            <w:pPr>
              <w:textAlignment w:val="baseline"/>
              <w:rPr>
                <w:sz w:val="22"/>
              </w:rPr>
            </w:pPr>
            <w:r w:rsidRPr="00224B80">
              <w:rPr>
                <w:sz w:val="22"/>
              </w:rPr>
              <w:t>При обеспечении устойчивого функционирования объектов жизнеобеспечения населения</w:t>
            </w:r>
          </w:p>
        </w:tc>
        <w:tc>
          <w:tcPr>
            <w:tcW w:w="1018" w:type="pct"/>
          </w:tcPr>
          <w:p w14:paraId="5E5E3EF4" w14:textId="77777777" w:rsidR="00EF3583" w:rsidRPr="00224B80" w:rsidRDefault="00EF3583" w:rsidP="00931226">
            <w:pPr>
              <w:textAlignment w:val="baseline"/>
              <w:rPr>
                <w:sz w:val="22"/>
              </w:rPr>
            </w:pPr>
            <w:r w:rsidRPr="00224B80">
              <w:rPr>
                <w:sz w:val="22"/>
              </w:rPr>
              <w:t>Секретарь оперативной группы</w:t>
            </w:r>
          </w:p>
        </w:tc>
      </w:tr>
      <w:tr w:rsidR="00224B80" w:rsidRPr="00224B80" w14:paraId="6A03A1CE" w14:textId="77777777" w:rsidTr="00931226">
        <w:tc>
          <w:tcPr>
            <w:tcW w:w="346" w:type="pct"/>
          </w:tcPr>
          <w:p w14:paraId="41063FAC" w14:textId="77777777" w:rsidR="00EF3583" w:rsidRPr="00224B80" w:rsidRDefault="00EF3583" w:rsidP="00931226">
            <w:pPr>
              <w:textAlignment w:val="baseline"/>
              <w:rPr>
                <w:sz w:val="22"/>
              </w:rPr>
            </w:pPr>
            <w:r w:rsidRPr="00224B80">
              <w:rPr>
                <w:sz w:val="22"/>
              </w:rPr>
              <w:t>23</w:t>
            </w:r>
          </w:p>
        </w:tc>
        <w:tc>
          <w:tcPr>
            <w:tcW w:w="2763" w:type="pct"/>
          </w:tcPr>
          <w:p w14:paraId="27C58858" w14:textId="77777777" w:rsidR="00EF3583" w:rsidRPr="00224B80" w:rsidRDefault="00EF3583" w:rsidP="00931226">
            <w:pPr>
              <w:textAlignment w:val="baseline"/>
              <w:rPr>
                <w:sz w:val="22"/>
              </w:rPr>
            </w:pPr>
            <w:r w:rsidRPr="00224B80">
              <w:rPr>
                <w:sz w:val="22"/>
              </w:rPr>
              <w:t>Доведение распоряжения руководителя оперативной группы о переводе звена ОТП РСЧС в режим ПОВСЕДНЕВНОЙ ДЕЯТЕЛЬНОСТИ</w:t>
            </w:r>
          </w:p>
        </w:tc>
        <w:tc>
          <w:tcPr>
            <w:tcW w:w="873" w:type="pct"/>
          </w:tcPr>
          <w:p w14:paraId="600C7028" w14:textId="77777777" w:rsidR="00EF3583" w:rsidRPr="00224B80" w:rsidRDefault="00EF3583" w:rsidP="00931226">
            <w:pPr>
              <w:textAlignment w:val="baseline"/>
              <w:rPr>
                <w:sz w:val="22"/>
              </w:rPr>
            </w:pPr>
            <w:r w:rsidRPr="00224B80">
              <w:rPr>
                <w:sz w:val="22"/>
              </w:rPr>
              <w:t>По завершении работ по ликвидации ЧС</w:t>
            </w:r>
          </w:p>
        </w:tc>
        <w:tc>
          <w:tcPr>
            <w:tcW w:w="1018" w:type="pct"/>
          </w:tcPr>
          <w:p w14:paraId="5837A6B7" w14:textId="77777777" w:rsidR="00EF3583" w:rsidRPr="00224B80" w:rsidRDefault="00EF3583" w:rsidP="00931226">
            <w:pPr>
              <w:textAlignment w:val="baseline"/>
              <w:rPr>
                <w:sz w:val="22"/>
              </w:rPr>
            </w:pPr>
            <w:r w:rsidRPr="00224B80">
              <w:rPr>
                <w:sz w:val="22"/>
              </w:rPr>
              <w:t>Оперативный штаб комиссии по ликвидации ЧС и ОПБ</w:t>
            </w:r>
          </w:p>
        </w:tc>
      </w:tr>
      <w:tr w:rsidR="00EF3583" w:rsidRPr="00224B80" w14:paraId="2D3B8814" w14:textId="77777777" w:rsidTr="00931226">
        <w:tc>
          <w:tcPr>
            <w:tcW w:w="346" w:type="pct"/>
          </w:tcPr>
          <w:p w14:paraId="2863482F" w14:textId="77777777" w:rsidR="00EF3583" w:rsidRPr="00224B80" w:rsidRDefault="00EF3583" w:rsidP="00931226">
            <w:pPr>
              <w:textAlignment w:val="baseline"/>
              <w:rPr>
                <w:sz w:val="22"/>
              </w:rPr>
            </w:pPr>
            <w:r w:rsidRPr="00224B80">
              <w:rPr>
                <w:sz w:val="22"/>
              </w:rPr>
              <w:t>24</w:t>
            </w:r>
          </w:p>
        </w:tc>
        <w:tc>
          <w:tcPr>
            <w:tcW w:w="2763" w:type="pct"/>
          </w:tcPr>
          <w:p w14:paraId="03D4FF94" w14:textId="77777777" w:rsidR="00EF3583" w:rsidRPr="00224B80" w:rsidRDefault="00EF3583" w:rsidP="00931226">
            <w:pPr>
              <w:textAlignment w:val="baseline"/>
              <w:rPr>
                <w:sz w:val="22"/>
              </w:rPr>
            </w:pPr>
            <w:r w:rsidRPr="00224B80">
              <w:rPr>
                <w:sz w:val="22"/>
              </w:rPr>
              <w:t>Анализ и оценка эффективности проведенного комплекса мероприятий и действий служб, привлекаемых для ликвидации ЧС</w:t>
            </w:r>
          </w:p>
        </w:tc>
        <w:tc>
          <w:tcPr>
            <w:tcW w:w="873" w:type="pct"/>
          </w:tcPr>
          <w:p w14:paraId="1D5D95B4" w14:textId="77777777" w:rsidR="00EF3583" w:rsidRPr="00224B80" w:rsidRDefault="00EF3583" w:rsidP="00931226">
            <w:pPr>
              <w:textAlignment w:val="baseline"/>
              <w:rPr>
                <w:sz w:val="22"/>
              </w:rPr>
            </w:pPr>
            <w:r w:rsidRPr="00224B80">
              <w:rPr>
                <w:sz w:val="22"/>
              </w:rPr>
              <w:t>В течение месяца после ликвидации ЧС</w:t>
            </w:r>
          </w:p>
        </w:tc>
        <w:tc>
          <w:tcPr>
            <w:tcW w:w="1018" w:type="pct"/>
          </w:tcPr>
          <w:p w14:paraId="2A44D210" w14:textId="77777777" w:rsidR="00EF3583" w:rsidRPr="00224B80" w:rsidRDefault="00EF3583" w:rsidP="00931226">
            <w:pPr>
              <w:textAlignment w:val="baseline"/>
              <w:rPr>
                <w:sz w:val="22"/>
              </w:rPr>
            </w:pPr>
            <w:r w:rsidRPr="00224B80">
              <w:rPr>
                <w:sz w:val="22"/>
              </w:rPr>
              <w:t>Руководитель Оперативной группы</w:t>
            </w:r>
          </w:p>
        </w:tc>
      </w:tr>
    </w:tbl>
    <w:p w14:paraId="5FE0400E" w14:textId="77777777" w:rsidR="00EF3583" w:rsidRPr="00224B80" w:rsidRDefault="00EF3583" w:rsidP="00EF3583">
      <w:pPr>
        <w:ind w:firstLine="709"/>
      </w:pPr>
    </w:p>
    <w:p w14:paraId="5BA75124" w14:textId="77777777" w:rsidR="00F316B9" w:rsidRPr="00224B80" w:rsidRDefault="00F316B9" w:rsidP="00F316B9">
      <w:pPr>
        <w:pStyle w:val="21"/>
      </w:pPr>
      <w:bookmarkStart w:id="677" w:name="_Toc199578728"/>
      <w:bookmarkStart w:id="678" w:name="_Toc206146479"/>
      <w:bookmarkEnd w:id="645"/>
      <w:bookmarkEnd w:id="646"/>
      <w:r w:rsidRPr="00224B80">
        <w:t>19.6. Порядок организации материально-технического, инженерного и финансового обеспечения операций по локализации и ликвидации аварий на объекте теплоснабжения</w:t>
      </w:r>
      <w:bookmarkEnd w:id="677"/>
      <w:bookmarkEnd w:id="678"/>
    </w:p>
    <w:p w14:paraId="3CE0C59E" w14:textId="77777777" w:rsidR="00F316B9" w:rsidRPr="00224B80" w:rsidRDefault="00F316B9" w:rsidP="00F316B9">
      <w:pPr>
        <w:pStyle w:val="Affa"/>
        <w:rPr>
          <w:rFonts w:eastAsia="Calibri"/>
        </w:rPr>
      </w:pPr>
      <w:r w:rsidRPr="00224B80">
        <w:rPr>
          <w:rFonts w:eastAsia="Calibri"/>
        </w:rPr>
        <w:t>Для выполнения работ по ликвидации последствий аварийных ситуации в системах теплоснабжения Поселения требуется привлечение сил и средств, достаточных для решения поставленных задач в нормативные сроки.</w:t>
      </w:r>
    </w:p>
    <w:p w14:paraId="160A1BB0" w14:textId="77777777" w:rsidR="00F316B9" w:rsidRPr="00224B80" w:rsidRDefault="00F316B9" w:rsidP="00F316B9">
      <w:pPr>
        <w:pStyle w:val="Affa"/>
        <w:rPr>
          <w:rFonts w:eastAsia="Calibri"/>
        </w:rPr>
      </w:pPr>
      <w:r w:rsidRPr="00224B80">
        <w:rPr>
          <w:rFonts w:eastAsia="Calibri"/>
        </w:rPr>
        <w:t>А) Силы, используемые для ликвидации последствий аварийных ситуаций.</w:t>
      </w:r>
    </w:p>
    <w:p w14:paraId="1CD4E7E3" w14:textId="77777777" w:rsidR="00F316B9" w:rsidRPr="00224B80" w:rsidRDefault="00F316B9" w:rsidP="00F316B9">
      <w:pPr>
        <w:pStyle w:val="Affa"/>
        <w:rPr>
          <w:rFonts w:eastAsia="Calibri"/>
        </w:rPr>
      </w:pPr>
      <w:r w:rsidRPr="00224B80">
        <w:rPr>
          <w:rFonts w:eastAsia="Calibri"/>
        </w:rPr>
        <w:t>К работам при ликвидации последствий аварийных ситуации привлекается персонал участков тепловых сетей, аварийно-восстановительная бригада (при необходимости) оперативно-диспетчерской службы, оперативный персонал котельных, специальная техника и оборудование, как в рабочее время, так и в круглосуточном режиме.</w:t>
      </w:r>
    </w:p>
    <w:p w14:paraId="2ED0A4BE" w14:textId="77777777" w:rsidR="00F316B9" w:rsidRPr="00224B80" w:rsidRDefault="00F316B9" w:rsidP="00F316B9">
      <w:pPr>
        <w:pStyle w:val="Affa"/>
        <w:rPr>
          <w:rFonts w:eastAsia="Calibri"/>
        </w:rPr>
      </w:pPr>
      <w:r w:rsidRPr="00224B80">
        <w:rPr>
          <w:rFonts w:eastAsia="Calibri"/>
        </w:rPr>
        <w:t>Б) Средства, используемые для ликвидации последствий аварийных ситуаций.</w:t>
      </w:r>
    </w:p>
    <w:p w14:paraId="154CC61F" w14:textId="77777777" w:rsidR="00F316B9" w:rsidRPr="00224B80" w:rsidRDefault="00F316B9" w:rsidP="00F316B9">
      <w:pPr>
        <w:pStyle w:val="Affa"/>
        <w:rPr>
          <w:rFonts w:eastAsia="Calibri"/>
        </w:rPr>
      </w:pPr>
      <w:r w:rsidRPr="00224B80">
        <w:rPr>
          <w:rFonts w:eastAsia="Calibri"/>
        </w:rPr>
        <w:t>Для локализации и ликвидации последствий аварий на объектах теплоснабжения создаются и используются резервы финансовых и материальных ресурсов. Объемы запаса материальных ресурсов (резервных фондов) должны устанавливаться ежегодно, приказом по предприятию каждому предприятию, осуществляющему обслуживание объектов систем теплоснабжения.</w:t>
      </w:r>
    </w:p>
    <w:p w14:paraId="3D595679" w14:textId="77777777" w:rsidR="00F316B9" w:rsidRPr="00224B80" w:rsidRDefault="00F316B9" w:rsidP="00F316B9">
      <w:pPr>
        <w:ind w:firstLine="709"/>
        <w:rPr>
          <w:szCs w:val="36"/>
          <w:lang w:val="x-none"/>
        </w:rPr>
      </w:pPr>
      <w:r w:rsidRPr="00224B80">
        <w:rPr>
          <w:szCs w:val="36"/>
          <w:lang w:val="x-none"/>
        </w:rPr>
        <w:t xml:space="preserve">Задачи по ликвидации последствий аварийных ситуаций, решаемые с применением электронного моделирования, относятся </w:t>
      </w:r>
      <w:r w:rsidRPr="00224B80">
        <w:rPr>
          <w:szCs w:val="36"/>
        </w:rPr>
        <w:t>к</w:t>
      </w:r>
      <w:r w:rsidRPr="00224B80">
        <w:rPr>
          <w:szCs w:val="36"/>
          <w:lang w:val="x-none"/>
        </w:rPr>
        <w:t xml:space="preserve"> процессам эксплуатации системы теплоснабжения, диспетчерскому и технологическому управлению системой.</w:t>
      </w:r>
    </w:p>
    <w:p w14:paraId="2757372D" w14:textId="77777777" w:rsidR="00F316B9" w:rsidRPr="00224B80" w:rsidRDefault="00F316B9" w:rsidP="00F316B9">
      <w:pPr>
        <w:ind w:firstLine="709"/>
        <w:rPr>
          <w:szCs w:val="36"/>
          <w:lang w:val="x-none"/>
        </w:rPr>
      </w:pPr>
      <w:r w:rsidRPr="00224B80">
        <w:rPr>
          <w:szCs w:val="36"/>
          <w:lang w:val="x-none"/>
        </w:rPr>
        <w:t>В эти задачи входят:</w:t>
      </w:r>
    </w:p>
    <w:p w14:paraId="57EC7D4E" w14:textId="77777777" w:rsidR="00F316B9" w:rsidRPr="00224B80" w:rsidRDefault="00F316B9" w:rsidP="00F316B9">
      <w:pPr>
        <w:numPr>
          <w:ilvl w:val="0"/>
          <w:numId w:val="18"/>
        </w:numPr>
        <w:rPr>
          <w:szCs w:val="36"/>
          <w:lang w:val="x-none"/>
        </w:rPr>
      </w:pPr>
      <w:r w:rsidRPr="00224B80">
        <w:rPr>
          <w:szCs w:val="36"/>
          <w:lang w:val="x-none"/>
        </w:rPr>
        <w:t>моделирование изменений гидравлического режима при аварийных переключениях и отключениях;</w:t>
      </w:r>
    </w:p>
    <w:p w14:paraId="26900FE0" w14:textId="77777777" w:rsidR="00F316B9" w:rsidRPr="00224B80" w:rsidRDefault="00F316B9" w:rsidP="00F316B9">
      <w:pPr>
        <w:numPr>
          <w:ilvl w:val="0"/>
          <w:numId w:val="18"/>
        </w:numPr>
        <w:rPr>
          <w:szCs w:val="36"/>
          <w:lang w:val="x-none"/>
        </w:rPr>
      </w:pPr>
      <w:r w:rsidRPr="00224B80">
        <w:rPr>
          <w:szCs w:val="36"/>
          <w:lang w:val="x-none"/>
        </w:rPr>
        <w:t>формирование рекомендаций по локализации аварийных ситуаций и моделирование последствий выполнения этих рекомендаций;</w:t>
      </w:r>
    </w:p>
    <w:p w14:paraId="7FBDC57C" w14:textId="77777777" w:rsidR="00F316B9" w:rsidRPr="00224B80" w:rsidRDefault="00F316B9" w:rsidP="00F316B9">
      <w:pPr>
        <w:numPr>
          <w:ilvl w:val="0"/>
          <w:numId w:val="18"/>
        </w:numPr>
        <w:rPr>
          <w:szCs w:val="36"/>
          <w:lang w:val="x-none"/>
        </w:rPr>
      </w:pPr>
      <w:r w:rsidRPr="00224B80">
        <w:rPr>
          <w:szCs w:val="36"/>
          <w:lang w:val="x-none"/>
        </w:rPr>
        <w:t>формирование перечней и сводок по отключаемым абонентам.</w:t>
      </w:r>
    </w:p>
    <w:p w14:paraId="2E4E2055" w14:textId="77777777" w:rsidR="00F316B9" w:rsidRPr="00224B80" w:rsidRDefault="00F316B9" w:rsidP="00F316B9">
      <w:pPr>
        <w:ind w:firstLine="709"/>
        <w:rPr>
          <w:szCs w:val="36"/>
          <w:lang w:val="x-none"/>
        </w:rPr>
      </w:pPr>
      <w:r w:rsidRPr="00224B80">
        <w:rPr>
          <w:szCs w:val="36"/>
          <w:lang w:val="x-none"/>
        </w:rPr>
        <w:t>Для электронного моделирования ликвидации последствий аварийных ситуаций применяются:</w:t>
      </w:r>
    </w:p>
    <w:p w14:paraId="063B2124" w14:textId="77777777" w:rsidR="00F316B9" w:rsidRPr="00224B80" w:rsidRDefault="00F316B9" w:rsidP="00F316B9">
      <w:pPr>
        <w:numPr>
          <w:ilvl w:val="0"/>
          <w:numId w:val="19"/>
        </w:numPr>
        <w:rPr>
          <w:szCs w:val="36"/>
          <w:lang w:val="x-none"/>
        </w:rPr>
      </w:pPr>
      <w:r w:rsidRPr="00224B80">
        <w:rPr>
          <w:szCs w:val="36"/>
          <w:lang w:val="x-none"/>
        </w:rPr>
        <w:t>программное обеспечение, позволяющее создать математическую модель всех технологических объектов (паспортизировать), составляющих систему теплоснабжения, в их совокупности и взаимосвязи, и на основе этого описания решать весь спектр расчетно-аналитических задач, необходимых для многовариантного моделирования режимов работы всей системы теплоснабжения и ее отдельных элементов;</w:t>
      </w:r>
    </w:p>
    <w:p w14:paraId="257327C3" w14:textId="77777777" w:rsidR="00F316B9" w:rsidRPr="00224B80" w:rsidRDefault="00F316B9" w:rsidP="00F316B9">
      <w:pPr>
        <w:numPr>
          <w:ilvl w:val="0"/>
          <w:numId w:val="19"/>
        </w:numPr>
        <w:rPr>
          <w:szCs w:val="36"/>
          <w:lang w:val="x-none"/>
        </w:rPr>
      </w:pPr>
      <w:r w:rsidRPr="00224B80">
        <w:rPr>
          <w:szCs w:val="36"/>
          <w:lang w:val="x-none"/>
        </w:rPr>
        <w:lastRenderedPageBreak/>
        <w:t>средства создания и визуализации графического представления сетей теплоснабжения в привязке к плану территории, неразрывно связанные со средствами технологического описания объектов системы теплоснабжения и их связности;</w:t>
      </w:r>
    </w:p>
    <w:p w14:paraId="4DC93AD5" w14:textId="77777777" w:rsidR="00F316B9" w:rsidRPr="00224B80" w:rsidRDefault="00F316B9" w:rsidP="00F316B9">
      <w:pPr>
        <w:numPr>
          <w:ilvl w:val="0"/>
          <w:numId w:val="19"/>
        </w:numPr>
        <w:rPr>
          <w:szCs w:val="36"/>
          <w:lang w:val="x-none"/>
        </w:rPr>
      </w:pPr>
      <w:r w:rsidRPr="00224B80">
        <w:rPr>
          <w:szCs w:val="36"/>
          <w:lang w:val="x-none"/>
        </w:rPr>
        <w:t>собственно данные, описывающие каждый в отдельности элементарный объект и всю совокупность объектов, составляющих систему теплоснабжения населенного пункта, - от источника тепла и вплоть до каждого потребителя, включая все трубопроводы и тепловые камеры, а также электронный план местности, к которому привязана модель системы теплоснабжения.</w:t>
      </w:r>
    </w:p>
    <w:p w14:paraId="3BE2D2CC" w14:textId="77777777" w:rsidR="00F316B9" w:rsidRPr="00224B80" w:rsidRDefault="00F316B9" w:rsidP="00F316B9">
      <w:pPr>
        <w:rPr>
          <w:szCs w:val="36"/>
        </w:rPr>
      </w:pPr>
    </w:p>
    <w:p w14:paraId="07BDB8A6" w14:textId="77777777" w:rsidR="00F316B9" w:rsidRPr="00224B80" w:rsidRDefault="00F316B9" w:rsidP="00F316B9">
      <w:pPr>
        <w:suppressAutoHyphens/>
        <w:ind w:firstLine="567"/>
        <w:rPr>
          <w:shd w:val="clear" w:color="auto" w:fill="FFFFFF"/>
        </w:rPr>
      </w:pPr>
      <w:r w:rsidRPr="00224B80">
        <w:rPr>
          <w:shd w:val="clear" w:color="auto" w:fill="FFFFFF"/>
        </w:rPr>
        <w:t>Мониторинг состояния системы теплоснабжения должен предусматривать.</w:t>
      </w:r>
    </w:p>
    <w:p w14:paraId="1461784C" w14:textId="77777777" w:rsidR="00F316B9" w:rsidRPr="00224B80" w:rsidRDefault="00F316B9" w:rsidP="00F316B9">
      <w:pPr>
        <w:suppressAutoHyphens/>
        <w:ind w:firstLine="567"/>
        <w:rPr>
          <w:shd w:val="clear" w:color="auto" w:fill="FFFFFF"/>
        </w:rPr>
      </w:pPr>
      <w:r w:rsidRPr="00224B80">
        <w:rPr>
          <w:shd w:val="clear" w:color="auto" w:fill="FFFFFF"/>
        </w:rPr>
        <w:t>- проведение ежедневного анализа состояния работы объектов теплоснабжения;</w:t>
      </w:r>
    </w:p>
    <w:p w14:paraId="7A50B3BA" w14:textId="77777777" w:rsidR="00F316B9" w:rsidRPr="00224B80" w:rsidRDefault="00F316B9" w:rsidP="00F316B9">
      <w:pPr>
        <w:suppressAutoHyphens/>
        <w:ind w:firstLine="567"/>
        <w:rPr>
          <w:shd w:val="clear" w:color="auto" w:fill="FFFFFF"/>
        </w:rPr>
      </w:pPr>
      <w:r w:rsidRPr="00224B80">
        <w:rPr>
          <w:shd w:val="clear" w:color="auto" w:fill="FFFFFF"/>
        </w:rPr>
        <w:t>- оперативное решение вопросов по принятию неотложных мер в целях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050BE8A6" w14:textId="77777777" w:rsidR="00F316B9" w:rsidRPr="00224B80" w:rsidRDefault="00F316B9" w:rsidP="00F316B9">
      <w:pPr>
        <w:numPr>
          <w:ilvl w:val="0"/>
          <w:numId w:val="16"/>
        </w:numPr>
        <w:suppressAutoHyphens/>
        <w:ind w:left="0" w:firstLine="567"/>
        <w:rPr>
          <w:shd w:val="clear" w:color="auto" w:fill="FFFFFF"/>
        </w:rPr>
      </w:pPr>
      <w:r w:rsidRPr="00224B80">
        <w:rPr>
          <w:shd w:val="clear" w:color="auto" w:fill="FFFFFF"/>
        </w:rPr>
        <w:t>установление взаимодействия органов повседневного управления - органов местного самоуправления, теплоснабжающих и теплосетевых организаций при осуществлении сбора и обмена информацией по вопросам устойчивого и надежного теплоснабжения жилищного фонда, объектов жилищно-коммунального хозяйства и социально значимых объектов; оперативного контроля за принятием мер, необходимых для обеспечения работы объектов теплоснабжения, обеспечивающих жизнедеятельность населения и работу социально значимых объектов, в нормальном (штатном) режиме.</w:t>
      </w:r>
    </w:p>
    <w:p w14:paraId="34E8E85F" w14:textId="77777777" w:rsidR="00F316B9" w:rsidRPr="00224B80" w:rsidRDefault="00F316B9" w:rsidP="00F316B9">
      <w:pPr>
        <w:ind w:firstLine="567"/>
      </w:pPr>
      <w:r w:rsidRPr="00224B80">
        <w:t xml:space="preserve">Функционирование системы мониторинга осуществляется на муниципальном и объектовом уровнях. На муниципальном уровне координацию деятельности системы мониторинга осуществляет Администрация муниципального образования. На объектовом уровне - осуществляют теплоснабжающие организации. </w:t>
      </w:r>
    </w:p>
    <w:p w14:paraId="66274399" w14:textId="77777777" w:rsidR="00F316B9" w:rsidRPr="00224B80" w:rsidRDefault="00F316B9" w:rsidP="00F316B9">
      <w:pPr>
        <w:ind w:firstLine="567"/>
      </w:pPr>
      <w:r w:rsidRPr="00224B80">
        <w:t xml:space="preserve">На объектовом уровне собирается следующая информация: </w:t>
      </w:r>
    </w:p>
    <w:p w14:paraId="0B59428A" w14:textId="77777777" w:rsidR="00F316B9" w:rsidRPr="00224B80" w:rsidRDefault="00F316B9" w:rsidP="00F316B9">
      <w:pPr>
        <w:ind w:firstLine="567"/>
      </w:pPr>
      <w:r w:rsidRPr="00224B80">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7A5A6891" w14:textId="77777777" w:rsidR="00F316B9" w:rsidRPr="00224B80" w:rsidRDefault="00F316B9" w:rsidP="00F316B9">
      <w:pPr>
        <w:ind w:firstLine="567"/>
      </w:pPr>
      <w:r w:rsidRPr="00224B80">
        <w:t xml:space="preserve">2. Данные о проведенных ремонтных (в т.ч. капитальных) работах на объектах теплоснабжения, исполнительная документация по проведенным ремонтным работам; </w:t>
      </w:r>
    </w:p>
    <w:p w14:paraId="796A8AF8" w14:textId="77777777" w:rsidR="00F316B9" w:rsidRPr="00224B80" w:rsidRDefault="00F316B9" w:rsidP="00F316B9">
      <w:pPr>
        <w:ind w:firstLine="567"/>
      </w:pPr>
      <w:r w:rsidRPr="00224B80">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07623586" w14:textId="77777777" w:rsidR="00F316B9" w:rsidRPr="00224B80" w:rsidRDefault="00F316B9" w:rsidP="00F316B9">
      <w:pPr>
        <w:ind w:firstLine="567"/>
      </w:pPr>
      <w:r w:rsidRPr="00224B80">
        <w:t xml:space="preserve">На муниципальном уровне собирается следующая информация: </w:t>
      </w:r>
    </w:p>
    <w:p w14:paraId="5DABF8AB" w14:textId="77777777" w:rsidR="00F316B9" w:rsidRPr="00224B80" w:rsidRDefault="00F316B9" w:rsidP="00F316B9">
      <w:pPr>
        <w:ind w:firstLine="567"/>
      </w:pPr>
      <w:r w:rsidRPr="00224B80">
        <w:t xml:space="preserve">1. Реестр учета аварийных ситуаций, технологических отказов, возникающих на объектах теплоснабжения, с указанием наименования объекта, адреса объекта, причин, приведших к возникновению аварийной ситуации, мер, принятых по ликвидации аварийной ситуации, технологических отказов, а также при отключении потребителей от теплоснабжения - период отключения и перечень отключенных потребителей; </w:t>
      </w:r>
    </w:p>
    <w:p w14:paraId="296FB1A8" w14:textId="77777777" w:rsidR="00F316B9" w:rsidRPr="00224B80" w:rsidRDefault="00F316B9" w:rsidP="00F316B9">
      <w:pPr>
        <w:ind w:firstLine="567"/>
      </w:pPr>
      <w:r w:rsidRPr="00224B80">
        <w:t>2. Данные о проведенных капитальных ремонтных работах на объектах теплоснабжения, исполнительная документация по проведенным капитальным ремонтным работам;</w:t>
      </w:r>
    </w:p>
    <w:p w14:paraId="3CFF4556" w14:textId="77777777" w:rsidR="00F316B9" w:rsidRPr="00224B80" w:rsidRDefault="00F316B9" w:rsidP="00F316B9">
      <w:pPr>
        <w:ind w:firstLine="567"/>
      </w:pPr>
      <w:r w:rsidRPr="00224B80">
        <w:t xml:space="preserve">3. Данные о вводе в эксплуатацию законченного строительства, расширения, реконструкции, технического перевооружения объектов теплоснабжения. </w:t>
      </w:r>
    </w:p>
    <w:p w14:paraId="2813BCC6" w14:textId="77777777" w:rsidR="00F316B9" w:rsidRPr="00224B80" w:rsidRDefault="00F316B9" w:rsidP="00F316B9">
      <w:pPr>
        <w:ind w:firstLine="567"/>
      </w:pPr>
      <w:r w:rsidRPr="00224B80">
        <w:t>Результаты анализа данных мониторинга являются основанием для принятия решений о ремонте, модернизации, реконструкции или выводе из эксплуатации объектов теплоснабжения.</w:t>
      </w:r>
    </w:p>
    <w:p w14:paraId="183DCB2E" w14:textId="77777777" w:rsidR="00F316B9" w:rsidRPr="00224B80" w:rsidRDefault="00F316B9" w:rsidP="00F316B9">
      <w:pPr>
        <w:pStyle w:val="Affa"/>
        <w:rPr>
          <w:lang w:eastAsia="ar-SA"/>
        </w:rPr>
      </w:pPr>
    </w:p>
    <w:p w14:paraId="15A84F9F" w14:textId="77777777" w:rsidR="00F316B9" w:rsidRPr="00224B80" w:rsidRDefault="00F316B9" w:rsidP="00F316B9">
      <w:pPr>
        <w:pStyle w:val="Affa"/>
        <w:rPr>
          <w:lang w:eastAsia="ar-SA"/>
        </w:rPr>
      </w:pPr>
      <w:r w:rsidRPr="00224B80">
        <w:rPr>
          <w:lang w:eastAsia="ar-SA"/>
        </w:rPr>
        <w:t>В рамках данной работы было выполнено:</w:t>
      </w:r>
    </w:p>
    <w:p w14:paraId="75034B2B" w14:textId="77777777" w:rsidR="00F316B9" w:rsidRPr="00224B80" w:rsidRDefault="00F316B9" w:rsidP="00F316B9">
      <w:pPr>
        <w:pStyle w:val="Affa"/>
      </w:pPr>
      <w:r w:rsidRPr="00224B80">
        <w:lastRenderedPageBreak/>
        <w:t xml:space="preserve">- </w:t>
      </w:r>
      <w:r w:rsidRPr="00224B80">
        <w:rPr>
          <w:u w:val="single"/>
        </w:rPr>
        <w:t>Графическое представление объектов системы теплоснабжения с привязкой к топографической основе и с полным топологическим описанием связности объектов</w:t>
      </w:r>
      <w:r w:rsidRPr="00224B80">
        <w:t>. Графическое представление объектов выполнено с использованием ГИС «Zulu», с учетом привязки к топографической основе и схемы расположения инженерных коммуникаций, согласно предоставленных данных.</w:t>
      </w:r>
    </w:p>
    <w:p w14:paraId="1A67AA9B" w14:textId="77777777" w:rsidR="00F316B9" w:rsidRPr="00224B80" w:rsidRDefault="00F316B9" w:rsidP="00F316B9">
      <w:pPr>
        <w:tabs>
          <w:tab w:val="left" w:pos="0"/>
        </w:tabs>
        <w:ind w:firstLine="709"/>
      </w:pPr>
      <w:r w:rsidRPr="00224B80">
        <w:t xml:space="preserve">- </w:t>
      </w:r>
      <w:r w:rsidRPr="00224B80">
        <w:rPr>
          <w:u w:val="single"/>
        </w:rPr>
        <w:t>Паспортизация объектов системы теплоснабжения.</w:t>
      </w:r>
      <w:r w:rsidRPr="00224B80">
        <w:t xml:space="preserve"> Паспортизация объектов системы теплоснабжения осуществлялась на основе предоставленных исходных и расчетных данных.</w:t>
      </w:r>
    </w:p>
    <w:p w14:paraId="1608CB10" w14:textId="77777777" w:rsidR="00F316B9" w:rsidRPr="00224B80" w:rsidRDefault="00F316B9" w:rsidP="00F316B9">
      <w:pPr>
        <w:pStyle w:val="Affa"/>
      </w:pPr>
      <w:r w:rsidRPr="00224B80">
        <w:t xml:space="preserve">- </w:t>
      </w:r>
      <w:r w:rsidRPr="00224B80">
        <w:rPr>
          <w:u w:val="single"/>
        </w:rPr>
        <w:t>Паспортизация и описание расчетных единиц территориального деления, включая административное</w:t>
      </w:r>
      <w:r w:rsidRPr="00224B80">
        <w:t>. Разбивка объектов по территориальному делению происходит на основе данных утвержденного генерального плана и карте территориального планирования.</w:t>
      </w:r>
    </w:p>
    <w:p w14:paraId="6A62D49D" w14:textId="77777777" w:rsidR="00F316B9" w:rsidRPr="00224B80" w:rsidRDefault="00F316B9" w:rsidP="00F316B9">
      <w:pPr>
        <w:pStyle w:val="Affa"/>
      </w:pPr>
    </w:p>
    <w:p w14:paraId="6C8386E4" w14:textId="77777777" w:rsidR="00F316B9" w:rsidRPr="00224B80" w:rsidRDefault="00F316B9" w:rsidP="00F316B9">
      <w:pPr>
        <w:pStyle w:val="Affa"/>
        <w:ind w:firstLine="709"/>
      </w:pPr>
      <w:r w:rsidRPr="00224B80">
        <w:t>Разработанная модель схемы теплоснабжения позволяет локализовать на карте место возникновения аварии, а также определить количество потребителей, попадающих под отключение на время устранения аварии.</w:t>
      </w:r>
    </w:p>
    <w:p w14:paraId="0CDABC56" w14:textId="77777777" w:rsidR="00F316B9" w:rsidRPr="00224B80" w:rsidRDefault="00F316B9" w:rsidP="00F316B9">
      <w:pPr>
        <w:pStyle w:val="aa"/>
        <w:ind w:firstLine="709"/>
        <w:rPr>
          <w:b/>
          <w:bCs/>
        </w:rPr>
      </w:pPr>
    </w:p>
    <w:bookmarkEnd w:id="647"/>
    <w:bookmarkEnd w:id="648"/>
    <w:bookmarkEnd w:id="649"/>
    <w:bookmarkEnd w:id="650"/>
    <w:p w14:paraId="6007A45B" w14:textId="77777777" w:rsidR="00F316B9" w:rsidRPr="00224B80" w:rsidRDefault="00F316B9" w:rsidP="00EF3583">
      <w:pPr>
        <w:ind w:firstLine="567"/>
      </w:pPr>
    </w:p>
    <w:sectPr w:rsidR="00F316B9" w:rsidRPr="00224B80" w:rsidSect="00EE060C">
      <w:pgSz w:w="11904" w:h="16838"/>
      <w:pgMar w:top="1134" w:right="851" w:bottom="1134" w:left="1134" w:header="720" w:footer="720" w:gutter="0"/>
      <w:cols w:space="720"/>
      <w:noEndnote/>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6ABB48" w14:textId="77777777" w:rsidR="00107955" w:rsidRDefault="00107955">
      <w:r>
        <w:separator/>
      </w:r>
    </w:p>
  </w:endnote>
  <w:endnote w:type="continuationSeparator" w:id="0">
    <w:p w14:paraId="58D5A269" w14:textId="77777777" w:rsidR="00107955" w:rsidRDefault="00107955">
      <w:r>
        <w:continuationSeparator/>
      </w:r>
    </w:p>
  </w:endnote>
  <w:endnote w:type="continuationNotice" w:id="1">
    <w:p w14:paraId="09CC5F6E" w14:textId="77777777" w:rsidR="00107955" w:rsidRDefault="001079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Andale Sans UI">
    <w:altName w:val="Times New Roman"/>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OpenSymbol">
    <w:altName w:val="Klee One"/>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Arial Narrow">
    <w:panose1 w:val="020B0606020202030204"/>
    <w:charset w:val="CC"/>
    <w:family w:val="swiss"/>
    <w:pitch w:val="variable"/>
    <w:sig w:usb0="00000287" w:usb1="00000800" w:usb2="00000000" w:usb3="00000000" w:csb0="000000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entury Gothic">
    <w:panose1 w:val="020B0502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OST Type BU">
    <w:altName w:val="Calibri"/>
    <w:charset w:val="CC"/>
    <w:family w:val="auto"/>
    <w:pitch w:val="variable"/>
    <w:sig w:usb0="800002AF" w:usb1="1000004A" w:usb2="00000000" w:usb3="00000000" w:csb0="8000009F" w:csb1="00000000"/>
  </w:font>
  <w:font w:name="Cambria Math">
    <w:panose1 w:val="02040503050406030204"/>
    <w:charset w:val="CC"/>
    <w:family w:val="roman"/>
    <w:pitch w:val="variable"/>
    <w:sig w:usb0="E00006FF" w:usb1="420024FF" w:usb2="02000000" w:usb3="00000000" w:csb0="0000019F" w:csb1="00000000"/>
  </w:font>
  <w:font w:name="TimesNewRomanPSMT">
    <w:altName w:val="MS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829FDA" w14:textId="77777777" w:rsidR="00931226" w:rsidRPr="00E7735E" w:rsidRDefault="00931226">
    <w:pPr>
      <w:pStyle w:val="aff3"/>
      <w:jc w:val="right"/>
      <w:rPr>
        <w:szCs w:val="24"/>
      </w:rPr>
    </w:pPr>
    <w:r w:rsidRPr="00E7735E">
      <w:rPr>
        <w:szCs w:val="24"/>
      </w:rPr>
      <w:fldChar w:fldCharType="begin"/>
    </w:r>
    <w:r w:rsidRPr="00E7735E">
      <w:rPr>
        <w:szCs w:val="24"/>
      </w:rPr>
      <w:instrText xml:space="preserve"> PAGE   \* MERGEFORMAT </w:instrText>
    </w:r>
    <w:r w:rsidRPr="00E7735E">
      <w:rPr>
        <w:szCs w:val="24"/>
      </w:rPr>
      <w:fldChar w:fldCharType="separate"/>
    </w:r>
    <w:r>
      <w:rPr>
        <w:noProof/>
        <w:szCs w:val="24"/>
      </w:rPr>
      <w:t>2</w:t>
    </w:r>
    <w:r w:rsidRPr="00E7735E">
      <w:rPr>
        <w:szCs w:val="24"/>
      </w:rPr>
      <w:fldChar w:fldCharType="end"/>
    </w:r>
  </w:p>
  <w:p w14:paraId="3C3B58D2" w14:textId="77777777" w:rsidR="00931226" w:rsidRDefault="00931226">
    <w:pPr>
      <w:pStyle w:val="aff3"/>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E26873" w14:textId="3867F8CB" w:rsidR="00931226" w:rsidRDefault="00931226" w:rsidP="00B2577E">
    <w:pPr>
      <w:pStyle w:val="aff3"/>
      <w:jc w:val="right"/>
    </w:pPr>
    <w:r w:rsidRPr="00E7735E">
      <w:rPr>
        <w:szCs w:val="24"/>
      </w:rPr>
      <w:fldChar w:fldCharType="begin"/>
    </w:r>
    <w:r w:rsidRPr="00E7735E">
      <w:rPr>
        <w:szCs w:val="24"/>
      </w:rPr>
      <w:instrText xml:space="preserve"> PAGE   \* MERGEFORMAT </w:instrText>
    </w:r>
    <w:r w:rsidRPr="00E7735E">
      <w:rPr>
        <w:szCs w:val="24"/>
      </w:rPr>
      <w:fldChar w:fldCharType="separate"/>
    </w:r>
    <w:r w:rsidR="00042925">
      <w:rPr>
        <w:noProof/>
        <w:szCs w:val="24"/>
      </w:rPr>
      <w:t>3</w:t>
    </w:r>
    <w:r w:rsidRPr="00E7735E">
      <w:rPr>
        <w:szCs w:val="24"/>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122FB3" w14:textId="77777777" w:rsidR="00931226" w:rsidRDefault="00931226">
    <w:pPr>
      <w:pStyle w:val="aff3"/>
      <w:jc w:val="right"/>
    </w:pPr>
  </w:p>
  <w:p w14:paraId="41BCCC62" w14:textId="77777777" w:rsidR="00931226" w:rsidRDefault="00931226">
    <w:pPr>
      <w:pStyle w:val="aff3"/>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2D7227" w14:textId="77777777" w:rsidR="00107955" w:rsidRDefault="00107955">
      <w:r>
        <w:separator/>
      </w:r>
    </w:p>
  </w:footnote>
  <w:footnote w:type="continuationSeparator" w:id="0">
    <w:p w14:paraId="01510D22" w14:textId="77777777" w:rsidR="00107955" w:rsidRDefault="00107955">
      <w:r>
        <w:continuationSeparator/>
      </w:r>
    </w:p>
  </w:footnote>
  <w:footnote w:type="continuationNotice" w:id="1">
    <w:p w14:paraId="2968AF04" w14:textId="77777777" w:rsidR="00107955" w:rsidRDefault="00107955"/>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92C2BC4C"/>
    <w:lvl w:ilvl="0">
      <w:start w:val="1"/>
      <w:numFmt w:val="decimal"/>
      <w:pStyle w:val="2"/>
      <w:lvlText w:val="%1."/>
      <w:lvlJc w:val="left"/>
      <w:pPr>
        <w:tabs>
          <w:tab w:val="num" w:pos="643"/>
        </w:tabs>
        <w:ind w:left="643" w:hanging="360"/>
      </w:pPr>
    </w:lvl>
  </w:abstractNum>
  <w:abstractNum w:abstractNumId="1" w15:restartNumberingAfterBreak="0">
    <w:nsid w:val="FFFFFF80"/>
    <w:multiLevelType w:val="singleLevel"/>
    <w:tmpl w:val="3F0C434A"/>
    <w:lvl w:ilvl="0">
      <w:start w:val="1"/>
      <w:numFmt w:val="bullet"/>
      <w:pStyle w:val="5"/>
      <w:lvlText w:val=""/>
      <w:lvlJc w:val="left"/>
      <w:pPr>
        <w:ind w:left="1800" w:hanging="360"/>
      </w:pPr>
      <w:rPr>
        <w:rFonts w:ascii="Symbol" w:hAnsi="Symbol" w:hint="default"/>
        <w:color w:val="C0504D"/>
      </w:rPr>
    </w:lvl>
  </w:abstractNum>
  <w:abstractNum w:abstractNumId="2" w15:restartNumberingAfterBreak="0">
    <w:nsid w:val="FFFFFF81"/>
    <w:multiLevelType w:val="singleLevel"/>
    <w:tmpl w:val="78B8BCEC"/>
    <w:lvl w:ilvl="0">
      <w:start w:val="1"/>
      <w:numFmt w:val="bullet"/>
      <w:pStyle w:val="4"/>
      <w:lvlText w:val=""/>
      <w:lvlJc w:val="left"/>
      <w:pPr>
        <w:ind w:left="1440" w:hanging="360"/>
      </w:pPr>
      <w:rPr>
        <w:rFonts w:ascii="Symbol" w:hAnsi="Symbol" w:hint="default"/>
        <w:color w:val="943634"/>
      </w:rPr>
    </w:lvl>
  </w:abstractNum>
  <w:abstractNum w:abstractNumId="3" w15:restartNumberingAfterBreak="0">
    <w:nsid w:val="FFFFFF82"/>
    <w:multiLevelType w:val="singleLevel"/>
    <w:tmpl w:val="99340E5E"/>
    <w:lvl w:ilvl="0">
      <w:start w:val="1"/>
      <w:numFmt w:val="bullet"/>
      <w:pStyle w:val="3"/>
      <w:lvlText w:val=""/>
      <w:lvlJc w:val="left"/>
      <w:pPr>
        <w:ind w:left="1080" w:hanging="360"/>
      </w:pPr>
      <w:rPr>
        <w:rFonts w:ascii="Wingdings 3" w:hAnsi="Wingdings 3" w:hint="default"/>
        <w:color w:val="808080"/>
      </w:rPr>
    </w:lvl>
  </w:abstractNum>
  <w:abstractNum w:abstractNumId="4" w15:restartNumberingAfterBreak="0">
    <w:nsid w:val="FFFFFF83"/>
    <w:multiLevelType w:val="singleLevel"/>
    <w:tmpl w:val="5B846FA6"/>
    <w:lvl w:ilvl="0">
      <w:start w:val="1"/>
      <w:numFmt w:val="bullet"/>
      <w:pStyle w:val="20"/>
      <w:lvlText w:val=""/>
      <w:lvlJc w:val="left"/>
      <w:pPr>
        <w:ind w:left="720" w:hanging="360"/>
      </w:pPr>
      <w:rPr>
        <w:rFonts w:ascii="Wingdings 3" w:hAnsi="Wingdings 3" w:hint="default"/>
        <w:color w:val="C0504D"/>
      </w:rPr>
    </w:lvl>
  </w:abstractNum>
  <w:abstractNum w:abstractNumId="5" w15:restartNumberingAfterBreak="0">
    <w:nsid w:val="FFFFFF89"/>
    <w:multiLevelType w:val="singleLevel"/>
    <w:tmpl w:val="0C4634EC"/>
    <w:lvl w:ilvl="0">
      <w:start w:val="1"/>
      <w:numFmt w:val="bullet"/>
      <w:pStyle w:val="a"/>
      <w:lvlText w:val=""/>
      <w:lvlJc w:val="left"/>
      <w:pPr>
        <w:ind w:left="360" w:hanging="360"/>
      </w:pPr>
      <w:rPr>
        <w:rFonts w:ascii="Symbol" w:hAnsi="Symbol" w:hint="default"/>
        <w:caps w:val="0"/>
        <w:strike w:val="0"/>
        <w:dstrike w:val="0"/>
        <w:vanish w:val="0"/>
        <w:webHidden w:val="0"/>
        <w:color w:val="auto"/>
        <w:u w:val="none"/>
        <w:effect w:val="none"/>
        <w:vertAlign w:val="baseline"/>
        <w:specVanish w:val="0"/>
      </w:rPr>
    </w:lvl>
  </w:abstractNum>
  <w:abstractNum w:abstractNumId="6"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7" w15:restartNumberingAfterBreak="0">
    <w:nsid w:val="07E04DE6"/>
    <w:multiLevelType w:val="hybridMultilevel"/>
    <w:tmpl w:val="6F3CB56E"/>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0A231976"/>
    <w:multiLevelType w:val="hybridMultilevel"/>
    <w:tmpl w:val="0E3EE638"/>
    <w:lvl w:ilvl="0" w:tplc="9840398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15:restartNumberingAfterBreak="0">
    <w:nsid w:val="0F556573"/>
    <w:multiLevelType w:val="hybridMultilevel"/>
    <w:tmpl w:val="78A25F4C"/>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103854A8"/>
    <w:multiLevelType w:val="hybridMultilevel"/>
    <w:tmpl w:val="F8F2E042"/>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10A66B7B"/>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138B618F"/>
    <w:multiLevelType w:val="hybridMultilevel"/>
    <w:tmpl w:val="E36C37A8"/>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B42751A"/>
    <w:multiLevelType w:val="hybridMultilevel"/>
    <w:tmpl w:val="61DA68EC"/>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1B930363"/>
    <w:multiLevelType w:val="hybridMultilevel"/>
    <w:tmpl w:val="1658B4B8"/>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2062180E"/>
    <w:multiLevelType w:val="hybridMultilevel"/>
    <w:tmpl w:val="12C449C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2D763909"/>
    <w:multiLevelType w:val="hybridMultilevel"/>
    <w:tmpl w:val="817E22C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3464C98"/>
    <w:multiLevelType w:val="hybridMultilevel"/>
    <w:tmpl w:val="555629A8"/>
    <w:lvl w:ilvl="0" w:tplc="041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3EB0157"/>
    <w:multiLevelType w:val="hybridMultilevel"/>
    <w:tmpl w:val="0AB657C6"/>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3F347D36"/>
    <w:multiLevelType w:val="hybridMultilevel"/>
    <w:tmpl w:val="ACE683C8"/>
    <w:styleLink w:val="1111112"/>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20" w15:restartNumberingAfterBreak="0">
    <w:nsid w:val="4A600A5D"/>
    <w:multiLevelType w:val="hybridMultilevel"/>
    <w:tmpl w:val="67826F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4AA3047E"/>
    <w:multiLevelType w:val="hybridMultilevel"/>
    <w:tmpl w:val="30B62F7A"/>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4CAF2C0F"/>
    <w:multiLevelType w:val="multilevel"/>
    <w:tmpl w:val="E96EBF5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4ED168AE"/>
    <w:multiLevelType w:val="hybridMultilevel"/>
    <w:tmpl w:val="58DA1BF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316331C"/>
    <w:multiLevelType w:val="singleLevel"/>
    <w:tmpl w:val="73A030B2"/>
    <w:lvl w:ilvl="0">
      <w:start w:val="1"/>
      <w:numFmt w:val="decimal"/>
      <w:pStyle w:val="a0"/>
      <w:lvlText w:val="%1."/>
      <w:lvlJc w:val="left"/>
      <w:pPr>
        <w:tabs>
          <w:tab w:val="num" w:pos="562"/>
        </w:tabs>
        <w:ind w:left="562" w:hanging="562"/>
      </w:pPr>
    </w:lvl>
  </w:abstractNum>
  <w:abstractNum w:abstractNumId="25" w15:restartNumberingAfterBreak="0">
    <w:nsid w:val="5CDF26F8"/>
    <w:multiLevelType w:val="hybridMultilevel"/>
    <w:tmpl w:val="7D8035B2"/>
    <w:lvl w:ilvl="0" w:tplc="62D6011A">
      <w:start w:val="1"/>
      <w:numFmt w:val="bullet"/>
      <w:pStyle w:val="a1"/>
      <w:lvlText w:val="–"/>
      <w:lvlJc w:val="left"/>
      <w:pPr>
        <w:ind w:left="1429" w:hanging="360"/>
      </w:pPr>
      <w:rPr>
        <w:rFonts w:ascii="Times New Roman CYR" w:hAnsi="Times New Roman CYR"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12A4424"/>
    <w:multiLevelType w:val="hybridMultilevel"/>
    <w:tmpl w:val="B808A6DA"/>
    <w:lvl w:ilvl="0" w:tplc="C7F20E8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6D1F0F63"/>
    <w:multiLevelType w:val="hybridMultilevel"/>
    <w:tmpl w:val="14BE147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6EF50AEB"/>
    <w:multiLevelType w:val="hybridMultilevel"/>
    <w:tmpl w:val="962446EC"/>
    <w:lvl w:ilvl="0" w:tplc="634E3142">
      <w:start w:val="1"/>
      <w:numFmt w:val="decimal"/>
      <w:pStyle w:val="a2"/>
      <w:lvlText w:val="Таблица %1"/>
      <w:lvlJc w:val="left"/>
      <w:pPr>
        <w:ind w:left="348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71B45913"/>
    <w:multiLevelType w:val="hybridMultilevel"/>
    <w:tmpl w:val="E58A6A1E"/>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7D160023"/>
    <w:multiLevelType w:val="hybridMultilevel"/>
    <w:tmpl w:val="9A5C1FFE"/>
    <w:lvl w:ilvl="0" w:tplc="466634E0">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1" w15:restartNumberingAfterBreak="0">
    <w:nsid w:val="7F1E774E"/>
    <w:multiLevelType w:val="hybridMultilevel"/>
    <w:tmpl w:val="56F8C862"/>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5"/>
  </w:num>
  <w:num w:numId="2">
    <w:abstractNumId w:val="24"/>
    <w:lvlOverride w:ilvl="0">
      <w:startOverride w:val="1"/>
    </w:lvlOverride>
  </w:num>
  <w:num w:numId="3">
    <w:abstractNumId w:val="4"/>
  </w:num>
  <w:num w:numId="4">
    <w:abstractNumId w:val="3"/>
  </w:num>
  <w:num w:numId="5">
    <w:abstractNumId w:val="2"/>
  </w:num>
  <w:num w:numId="6">
    <w:abstractNumId w:val="1"/>
  </w:num>
  <w:num w:numId="7">
    <w:abstractNumId w:val="0"/>
    <w:lvlOverride w:ilvl="0">
      <w:startOverride w:val="1"/>
    </w:lvlOverride>
  </w:num>
  <w:num w:numId="8">
    <w:abstractNumId w:val="11"/>
  </w:num>
  <w:num w:numId="9">
    <w:abstractNumId w:val="25"/>
  </w:num>
  <w:num w:numId="10">
    <w:abstractNumId w:val="19"/>
  </w:num>
  <w:num w:numId="11">
    <w:abstractNumId w:val="28"/>
  </w:num>
  <w:num w:numId="12">
    <w:abstractNumId w:val="27"/>
  </w:num>
  <w:num w:numId="13">
    <w:abstractNumId w:val="31"/>
  </w:num>
  <w:num w:numId="14">
    <w:abstractNumId w:val="12"/>
  </w:num>
  <w:num w:numId="15">
    <w:abstractNumId w:val="16"/>
  </w:num>
  <w:num w:numId="16">
    <w:abstractNumId w:val="9"/>
  </w:num>
  <w:num w:numId="17">
    <w:abstractNumId w:val="20"/>
  </w:num>
  <w:num w:numId="18">
    <w:abstractNumId w:val="23"/>
  </w:num>
  <w:num w:numId="19">
    <w:abstractNumId w:val="10"/>
  </w:num>
  <w:num w:numId="20">
    <w:abstractNumId w:val="30"/>
  </w:num>
  <w:num w:numId="21">
    <w:abstractNumId w:val="18"/>
  </w:num>
  <w:num w:numId="22">
    <w:abstractNumId w:val="21"/>
  </w:num>
  <w:num w:numId="23">
    <w:abstractNumId w:val="7"/>
  </w:num>
  <w:num w:numId="24">
    <w:abstractNumId w:val="29"/>
  </w:num>
  <w:num w:numId="25">
    <w:abstractNumId w:val="17"/>
  </w:num>
  <w:num w:numId="26">
    <w:abstractNumId w:val="14"/>
  </w:num>
  <w:num w:numId="27">
    <w:abstractNumId w:val="13"/>
  </w:num>
  <w:num w:numId="28">
    <w:abstractNumId w:val="8"/>
  </w:num>
  <w:num w:numId="29">
    <w:abstractNumId w:val="15"/>
  </w:num>
  <w:num w:numId="30">
    <w:abstractNumId w:val="26"/>
  </w:num>
  <w:num w:numId="31">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hyphenationZone w:val="357"/>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281E"/>
    <w:rsid w:val="000019FE"/>
    <w:rsid w:val="000020C8"/>
    <w:rsid w:val="000021B9"/>
    <w:rsid w:val="0000293E"/>
    <w:rsid w:val="00004BB7"/>
    <w:rsid w:val="00004F1E"/>
    <w:rsid w:val="000056AB"/>
    <w:rsid w:val="00005E05"/>
    <w:rsid w:val="00005E90"/>
    <w:rsid w:val="00006E96"/>
    <w:rsid w:val="0001087B"/>
    <w:rsid w:val="00010A90"/>
    <w:rsid w:val="00010C02"/>
    <w:rsid w:val="00010E76"/>
    <w:rsid w:val="00011246"/>
    <w:rsid w:val="00011724"/>
    <w:rsid w:val="00011F03"/>
    <w:rsid w:val="000120E2"/>
    <w:rsid w:val="00012FC7"/>
    <w:rsid w:val="00013314"/>
    <w:rsid w:val="00013B45"/>
    <w:rsid w:val="00014946"/>
    <w:rsid w:val="00014A37"/>
    <w:rsid w:val="00016400"/>
    <w:rsid w:val="000166B6"/>
    <w:rsid w:val="000173A8"/>
    <w:rsid w:val="000175CC"/>
    <w:rsid w:val="0002151B"/>
    <w:rsid w:val="00021AA1"/>
    <w:rsid w:val="00021CB1"/>
    <w:rsid w:val="00021E04"/>
    <w:rsid w:val="0002437D"/>
    <w:rsid w:val="00025F8C"/>
    <w:rsid w:val="0002610D"/>
    <w:rsid w:val="00027782"/>
    <w:rsid w:val="00027BAE"/>
    <w:rsid w:val="00027F2B"/>
    <w:rsid w:val="000308C9"/>
    <w:rsid w:val="0003156F"/>
    <w:rsid w:val="0003266E"/>
    <w:rsid w:val="00032A2D"/>
    <w:rsid w:val="00032DA9"/>
    <w:rsid w:val="00033256"/>
    <w:rsid w:val="00034A39"/>
    <w:rsid w:val="00034DF7"/>
    <w:rsid w:val="000355A1"/>
    <w:rsid w:val="000361F5"/>
    <w:rsid w:val="00036ED8"/>
    <w:rsid w:val="000373C9"/>
    <w:rsid w:val="000378D9"/>
    <w:rsid w:val="000379FA"/>
    <w:rsid w:val="00037FF3"/>
    <w:rsid w:val="0004016D"/>
    <w:rsid w:val="00041E78"/>
    <w:rsid w:val="00042925"/>
    <w:rsid w:val="00042A16"/>
    <w:rsid w:val="00043924"/>
    <w:rsid w:val="0004487D"/>
    <w:rsid w:val="00044B6F"/>
    <w:rsid w:val="00044BE0"/>
    <w:rsid w:val="00045BE0"/>
    <w:rsid w:val="000461DD"/>
    <w:rsid w:val="000463D1"/>
    <w:rsid w:val="00047540"/>
    <w:rsid w:val="00047647"/>
    <w:rsid w:val="00047CCA"/>
    <w:rsid w:val="00050133"/>
    <w:rsid w:val="000511A1"/>
    <w:rsid w:val="000516E6"/>
    <w:rsid w:val="00051A0F"/>
    <w:rsid w:val="00051F26"/>
    <w:rsid w:val="00052312"/>
    <w:rsid w:val="00053304"/>
    <w:rsid w:val="000543FC"/>
    <w:rsid w:val="0005539B"/>
    <w:rsid w:val="00056709"/>
    <w:rsid w:val="0005686F"/>
    <w:rsid w:val="0006129B"/>
    <w:rsid w:val="0006130C"/>
    <w:rsid w:val="00061444"/>
    <w:rsid w:val="00061D3E"/>
    <w:rsid w:val="00064193"/>
    <w:rsid w:val="00065688"/>
    <w:rsid w:val="000659FF"/>
    <w:rsid w:val="00066508"/>
    <w:rsid w:val="000672DA"/>
    <w:rsid w:val="0006744C"/>
    <w:rsid w:val="00070327"/>
    <w:rsid w:val="00070E4F"/>
    <w:rsid w:val="0007138F"/>
    <w:rsid w:val="00071819"/>
    <w:rsid w:val="00073341"/>
    <w:rsid w:val="00073AF6"/>
    <w:rsid w:val="00074D77"/>
    <w:rsid w:val="000757DE"/>
    <w:rsid w:val="00076690"/>
    <w:rsid w:val="0007674E"/>
    <w:rsid w:val="00077F62"/>
    <w:rsid w:val="00080A00"/>
    <w:rsid w:val="00080C36"/>
    <w:rsid w:val="0008152C"/>
    <w:rsid w:val="0008181F"/>
    <w:rsid w:val="00081F28"/>
    <w:rsid w:val="000820AA"/>
    <w:rsid w:val="00082938"/>
    <w:rsid w:val="00082987"/>
    <w:rsid w:val="00084260"/>
    <w:rsid w:val="00084DD8"/>
    <w:rsid w:val="00085163"/>
    <w:rsid w:val="000858E0"/>
    <w:rsid w:val="00085B38"/>
    <w:rsid w:val="00086C2C"/>
    <w:rsid w:val="000873A0"/>
    <w:rsid w:val="00087607"/>
    <w:rsid w:val="00087A6C"/>
    <w:rsid w:val="00090A54"/>
    <w:rsid w:val="0009215B"/>
    <w:rsid w:val="0009232B"/>
    <w:rsid w:val="00092887"/>
    <w:rsid w:val="000929F0"/>
    <w:rsid w:val="00093EBE"/>
    <w:rsid w:val="00094CE9"/>
    <w:rsid w:val="000964F7"/>
    <w:rsid w:val="00096757"/>
    <w:rsid w:val="00097584"/>
    <w:rsid w:val="00097D1B"/>
    <w:rsid w:val="00097E6E"/>
    <w:rsid w:val="000A0007"/>
    <w:rsid w:val="000A1695"/>
    <w:rsid w:val="000A2CEF"/>
    <w:rsid w:val="000A2D56"/>
    <w:rsid w:val="000A5247"/>
    <w:rsid w:val="000A526D"/>
    <w:rsid w:val="000A53AD"/>
    <w:rsid w:val="000A5523"/>
    <w:rsid w:val="000A583B"/>
    <w:rsid w:val="000A5A43"/>
    <w:rsid w:val="000A799A"/>
    <w:rsid w:val="000B1E53"/>
    <w:rsid w:val="000B2614"/>
    <w:rsid w:val="000B2DC1"/>
    <w:rsid w:val="000B2DCD"/>
    <w:rsid w:val="000B2E1C"/>
    <w:rsid w:val="000B35CE"/>
    <w:rsid w:val="000B420C"/>
    <w:rsid w:val="000B4E51"/>
    <w:rsid w:val="000B5225"/>
    <w:rsid w:val="000B541D"/>
    <w:rsid w:val="000B5965"/>
    <w:rsid w:val="000B658B"/>
    <w:rsid w:val="000B67E7"/>
    <w:rsid w:val="000B7BF7"/>
    <w:rsid w:val="000C15C2"/>
    <w:rsid w:val="000C21D3"/>
    <w:rsid w:val="000C4400"/>
    <w:rsid w:val="000C5402"/>
    <w:rsid w:val="000C5D13"/>
    <w:rsid w:val="000C65B0"/>
    <w:rsid w:val="000C686D"/>
    <w:rsid w:val="000C69BD"/>
    <w:rsid w:val="000C6F28"/>
    <w:rsid w:val="000C7413"/>
    <w:rsid w:val="000C7C9D"/>
    <w:rsid w:val="000C7CFC"/>
    <w:rsid w:val="000D03BC"/>
    <w:rsid w:val="000D1F1C"/>
    <w:rsid w:val="000D27A6"/>
    <w:rsid w:val="000D35EC"/>
    <w:rsid w:val="000D49F6"/>
    <w:rsid w:val="000D4A03"/>
    <w:rsid w:val="000D4A0F"/>
    <w:rsid w:val="000D4AF5"/>
    <w:rsid w:val="000D6CF6"/>
    <w:rsid w:val="000D78B7"/>
    <w:rsid w:val="000D7A9E"/>
    <w:rsid w:val="000D7ABC"/>
    <w:rsid w:val="000D7B8F"/>
    <w:rsid w:val="000E0346"/>
    <w:rsid w:val="000E081F"/>
    <w:rsid w:val="000E0FB4"/>
    <w:rsid w:val="000E1031"/>
    <w:rsid w:val="000E1F42"/>
    <w:rsid w:val="000E2361"/>
    <w:rsid w:val="000E2449"/>
    <w:rsid w:val="000E2D27"/>
    <w:rsid w:val="000E2E64"/>
    <w:rsid w:val="000E3373"/>
    <w:rsid w:val="000E34D3"/>
    <w:rsid w:val="000E594E"/>
    <w:rsid w:val="000E5AB6"/>
    <w:rsid w:val="000E5B8D"/>
    <w:rsid w:val="000E66EF"/>
    <w:rsid w:val="000E6744"/>
    <w:rsid w:val="000E7065"/>
    <w:rsid w:val="000E7219"/>
    <w:rsid w:val="000E728B"/>
    <w:rsid w:val="000E7B68"/>
    <w:rsid w:val="000E7C60"/>
    <w:rsid w:val="000E7FA0"/>
    <w:rsid w:val="000F17A5"/>
    <w:rsid w:val="000F2D1E"/>
    <w:rsid w:val="000F34E7"/>
    <w:rsid w:val="000F3710"/>
    <w:rsid w:val="000F43D3"/>
    <w:rsid w:val="000F44E2"/>
    <w:rsid w:val="000F49FF"/>
    <w:rsid w:val="000F53CC"/>
    <w:rsid w:val="000F5683"/>
    <w:rsid w:val="000F5904"/>
    <w:rsid w:val="000F796D"/>
    <w:rsid w:val="000F7F05"/>
    <w:rsid w:val="00100647"/>
    <w:rsid w:val="0010103B"/>
    <w:rsid w:val="0010158F"/>
    <w:rsid w:val="00102FD8"/>
    <w:rsid w:val="001030DA"/>
    <w:rsid w:val="00103133"/>
    <w:rsid w:val="0010345B"/>
    <w:rsid w:val="00103F7A"/>
    <w:rsid w:val="0010574B"/>
    <w:rsid w:val="00106063"/>
    <w:rsid w:val="001064AC"/>
    <w:rsid w:val="00106CD7"/>
    <w:rsid w:val="00107433"/>
    <w:rsid w:val="001077A1"/>
    <w:rsid w:val="0010783B"/>
    <w:rsid w:val="00107955"/>
    <w:rsid w:val="00107D6D"/>
    <w:rsid w:val="00110737"/>
    <w:rsid w:val="001125F4"/>
    <w:rsid w:val="00112EED"/>
    <w:rsid w:val="00113850"/>
    <w:rsid w:val="00113BC2"/>
    <w:rsid w:val="00113D61"/>
    <w:rsid w:val="00114195"/>
    <w:rsid w:val="00114626"/>
    <w:rsid w:val="00115250"/>
    <w:rsid w:val="00115AE1"/>
    <w:rsid w:val="00115CB3"/>
    <w:rsid w:val="0011750B"/>
    <w:rsid w:val="001209CB"/>
    <w:rsid w:val="00121D2A"/>
    <w:rsid w:val="00122D42"/>
    <w:rsid w:val="00123091"/>
    <w:rsid w:val="00123E30"/>
    <w:rsid w:val="00123FFE"/>
    <w:rsid w:val="0012467B"/>
    <w:rsid w:val="00125713"/>
    <w:rsid w:val="00126792"/>
    <w:rsid w:val="00127127"/>
    <w:rsid w:val="00127490"/>
    <w:rsid w:val="00127AE0"/>
    <w:rsid w:val="00127D3A"/>
    <w:rsid w:val="001307AD"/>
    <w:rsid w:val="00130A00"/>
    <w:rsid w:val="00130EA0"/>
    <w:rsid w:val="0013109C"/>
    <w:rsid w:val="001318D4"/>
    <w:rsid w:val="001318D5"/>
    <w:rsid w:val="00131C62"/>
    <w:rsid w:val="00131E1C"/>
    <w:rsid w:val="00132AA5"/>
    <w:rsid w:val="00132E37"/>
    <w:rsid w:val="00133591"/>
    <w:rsid w:val="00133D7C"/>
    <w:rsid w:val="00134975"/>
    <w:rsid w:val="00134FC3"/>
    <w:rsid w:val="00135BB6"/>
    <w:rsid w:val="00136C5C"/>
    <w:rsid w:val="00140447"/>
    <w:rsid w:val="001417B1"/>
    <w:rsid w:val="00141A78"/>
    <w:rsid w:val="00141EAC"/>
    <w:rsid w:val="00143B02"/>
    <w:rsid w:val="001448D1"/>
    <w:rsid w:val="001451D3"/>
    <w:rsid w:val="00145336"/>
    <w:rsid w:val="0014555C"/>
    <w:rsid w:val="00145662"/>
    <w:rsid w:val="00145BBA"/>
    <w:rsid w:val="00146216"/>
    <w:rsid w:val="001467AA"/>
    <w:rsid w:val="00147295"/>
    <w:rsid w:val="0015066B"/>
    <w:rsid w:val="001509D9"/>
    <w:rsid w:val="00150BB8"/>
    <w:rsid w:val="00150FEB"/>
    <w:rsid w:val="001511DB"/>
    <w:rsid w:val="00153036"/>
    <w:rsid w:val="00153258"/>
    <w:rsid w:val="00153DEF"/>
    <w:rsid w:val="00153FD3"/>
    <w:rsid w:val="001540EC"/>
    <w:rsid w:val="001545A3"/>
    <w:rsid w:val="001547BA"/>
    <w:rsid w:val="00154E72"/>
    <w:rsid w:val="00155593"/>
    <w:rsid w:val="00155BC3"/>
    <w:rsid w:val="00156489"/>
    <w:rsid w:val="001566A2"/>
    <w:rsid w:val="00157010"/>
    <w:rsid w:val="0015715B"/>
    <w:rsid w:val="001574EA"/>
    <w:rsid w:val="00157A31"/>
    <w:rsid w:val="001606B4"/>
    <w:rsid w:val="001606FF"/>
    <w:rsid w:val="00162A40"/>
    <w:rsid w:val="001639B0"/>
    <w:rsid w:val="001649E6"/>
    <w:rsid w:val="00164A1E"/>
    <w:rsid w:val="001654A4"/>
    <w:rsid w:val="00166D20"/>
    <w:rsid w:val="00167B53"/>
    <w:rsid w:val="00167B9E"/>
    <w:rsid w:val="001703E1"/>
    <w:rsid w:val="0017064F"/>
    <w:rsid w:val="00171784"/>
    <w:rsid w:val="001717AA"/>
    <w:rsid w:val="00171927"/>
    <w:rsid w:val="00172122"/>
    <w:rsid w:val="0017254B"/>
    <w:rsid w:val="00172C0D"/>
    <w:rsid w:val="0017315F"/>
    <w:rsid w:val="00173189"/>
    <w:rsid w:val="001740E5"/>
    <w:rsid w:val="00174325"/>
    <w:rsid w:val="0017461A"/>
    <w:rsid w:val="00174F4E"/>
    <w:rsid w:val="001753C4"/>
    <w:rsid w:val="001756AC"/>
    <w:rsid w:val="00176A0B"/>
    <w:rsid w:val="001773E3"/>
    <w:rsid w:val="00177690"/>
    <w:rsid w:val="001777BC"/>
    <w:rsid w:val="00177C19"/>
    <w:rsid w:val="00182B20"/>
    <w:rsid w:val="0018420B"/>
    <w:rsid w:val="00185DF9"/>
    <w:rsid w:val="00185E20"/>
    <w:rsid w:val="00185F87"/>
    <w:rsid w:val="001860C7"/>
    <w:rsid w:val="00186614"/>
    <w:rsid w:val="00186917"/>
    <w:rsid w:val="00186F05"/>
    <w:rsid w:val="001870FD"/>
    <w:rsid w:val="00190A9D"/>
    <w:rsid w:val="00190BB5"/>
    <w:rsid w:val="00190DE2"/>
    <w:rsid w:val="00190F10"/>
    <w:rsid w:val="0019311F"/>
    <w:rsid w:val="001946E3"/>
    <w:rsid w:val="0019500D"/>
    <w:rsid w:val="001950FD"/>
    <w:rsid w:val="00195CCC"/>
    <w:rsid w:val="00195CD5"/>
    <w:rsid w:val="00195F85"/>
    <w:rsid w:val="00196C5B"/>
    <w:rsid w:val="001975B0"/>
    <w:rsid w:val="001976BB"/>
    <w:rsid w:val="001979A5"/>
    <w:rsid w:val="00197B36"/>
    <w:rsid w:val="001A2B92"/>
    <w:rsid w:val="001A3253"/>
    <w:rsid w:val="001A3C37"/>
    <w:rsid w:val="001A3DCF"/>
    <w:rsid w:val="001A4BDE"/>
    <w:rsid w:val="001A5DAB"/>
    <w:rsid w:val="001A655F"/>
    <w:rsid w:val="001B0282"/>
    <w:rsid w:val="001B0283"/>
    <w:rsid w:val="001B04B8"/>
    <w:rsid w:val="001B0873"/>
    <w:rsid w:val="001B1063"/>
    <w:rsid w:val="001B12F6"/>
    <w:rsid w:val="001B1553"/>
    <w:rsid w:val="001B1683"/>
    <w:rsid w:val="001B359C"/>
    <w:rsid w:val="001B4E87"/>
    <w:rsid w:val="001B4EE5"/>
    <w:rsid w:val="001B5D0A"/>
    <w:rsid w:val="001B6336"/>
    <w:rsid w:val="001B70BE"/>
    <w:rsid w:val="001B758F"/>
    <w:rsid w:val="001B7629"/>
    <w:rsid w:val="001B7814"/>
    <w:rsid w:val="001B7C4D"/>
    <w:rsid w:val="001B7CFA"/>
    <w:rsid w:val="001C0BE1"/>
    <w:rsid w:val="001C0F40"/>
    <w:rsid w:val="001C1CD9"/>
    <w:rsid w:val="001C201F"/>
    <w:rsid w:val="001C2847"/>
    <w:rsid w:val="001C328B"/>
    <w:rsid w:val="001C3476"/>
    <w:rsid w:val="001C414A"/>
    <w:rsid w:val="001C4205"/>
    <w:rsid w:val="001C4478"/>
    <w:rsid w:val="001C461D"/>
    <w:rsid w:val="001C5F4E"/>
    <w:rsid w:val="001C5FCB"/>
    <w:rsid w:val="001C6415"/>
    <w:rsid w:val="001C6A42"/>
    <w:rsid w:val="001D07FF"/>
    <w:rsid w:val="001D0B31"/>
    <w:rsid w:val="001D22DC"/>
    <w:rsid w:val="001D23F1"/>
    <w:rsid w:val="001D29ED"/>
    <w:rsid w:val="001D2F56"/>
    <w:rsid w:val="001D481A"/>
    <w:rsid w:val="001D492B"/>
    <w:rsid w:val="001D51CE"/>
    <w:rsid w:val="001D6272"/>
    <w:rsid w:val="001D63E3"/>
    <w:rsid w:val="001D6501"/>
    <w:rsid w:val="001D6DAB"/>
    <w:rsid w:val="001D6E0E"/>
    <w:rsid w:val="001D77B9"/>
    <w:rsid w:val="001D7929"/>
    <w:rsid w:val="001E0359"/>
    <w:rsid w:val="001E0D29"/>
    <w:rsid w:val="001E1733"/>
    <w:rsid w:val="001E1A90"/>
    <w:rsid w:val="001E1AAA"/>
    <w:rsid w:val="001E2531"/>
    <w:rsid w:val="001E2849"/>
    <w:rsid w:val="001E412C"/>
    <w:rsid w:val="001E5468"/>
    <w:rsid w:val="001E5AAD"/>
    <w:rsid w:val="001E6038"/>
    <w:rsid w:val="001E67C6"/>
    <w:rsid w:val="001E696D"/>
    <w:rsid w:val="001E6DA8"/>
    <w:rsid w:val="001E6EE5"/>
    <w:rsid w:val="001E7697"/>
    <w:rsid w:val="001E78EB"/>
    <w:rsid w:val="001E7EA6"/>
    <w:rsid w:val="001F02A2"/>
    <w:rsid w:val="001F03AA"/>
    <w:rsid w:val="001F0CC2"/>
    <w:rsid w:val="001F1E9D"/>
    <w:rsid w:val="001F1F1D"/>
    <w:rsid w:val="001F3360"/>
    <w:rsid w:val="001F4145"/>
    <w:rsid w:val="001F47F9"/>
    <w:rsid w:val="001F6A24"/>
    <w:rsid w:val="00200463"/>
    <w:rsid w:val="00201169"/>
    <w:rsid w:val="0020274D"/>
    <w:rsid w:val="00203726"/>
    <w:rsid w:val="00203E44"/>
    <w:rsid w:val="00203F3E"/>
    <w:rsid w:val="002047BF"/>
    <w:rsid w:val="002049DB"/>
    <w:rsid w:val="00206C58"/>
    <w:rsid w:val="0020784F"/>
    <w:rsid w:val="00211153"/>
    <w:rsid w:val="00211360"/>
    <w:rsid w:val="00211732"/>
    <w:rsid w:val="00212142"/>
    <w:rsid w:val="00213987"/>
    <w:rsid w:val="00213A8B"/>
    <w:rsid w:val="00214280"/>
    <w:rsid w:val="00215E80"/>
    <w:rsid w:val="00216794"/>
    <w:rsid w:val="00216DF1"/>
    <w:rsid w:val="00217AF1"/>
    <w:rsid w:val="00220B15"/>
    <w:rsid w:val="00220B5D"/>
    <w:rsid w:val="002212D9"/>
    <w:rsid w:val="00222AE0"/>
    <w:rsid w:val="002231A2"/>
    <w:rsid w:val="00223502"/>
    <w:rsid w:val="00223629"/>
    <w:rsid w:val="00223B99"/>
    <w:rsid w:val="00224B80"/>
    <w:rsid w:val="00224DEF"/>
    <w:rsid w:val="00226453"/>
    <w:rsid w:val="00226C71"/>
    <w:rsid w:val="00227654"/>
    <w:rsid w:val="0023006D"/>
    <w:rsid w:val="00230132"/>
    <w:rsid w:val="0023053C"/>
    <w:rsid w:val="00230756"/>
    <w:rsid w:val="00231152"/>
    <w:rsid w:val="0023181C"/>
    <w:rsid w:val="0023308A"/>
    <w:rsid w:val="002345F0"/>
    <w:rsid w:val="00234830"/>
    <w:rsid w:val="002352C0"/>
    <w:rsid w:val="002355D3"/>
    <w:rsid w:val="00235D58"/>
    <w:rsid w:val="00240F5F"/>
    <w:rsid w:val="00240F70"/>
    <w:rsid w:val="002413AB"/>
    <w:rsid w:val="00242677"/>
    <w:rsid w:val="00242920"/>
    <w:rsid w:val="00244E47"/>
    <w:rsid w:val="002451F5"/>
    <w:rsid w:val="0024564D"/>
    <w:rsid w:val="00247084"/>
    <w:rsid w:val="00247379"/>
    <w:rsid w:val="002504E7"/>
    <w:rsid w:val="002504FF"/>
    <w:rsid w:val="00250686"/>
    <w:rsid w:val="002507CA"/>
    <w:rsid w:val="002526EA"/>
    <w:rsid w:val="002529DB"/>
    <w:rsid w:val="00253112"/>
    <w:rsid w:val="00253709"/>
    <w:rsid w:val="002558A7"/>
    <w:rsid w:val="00255B44"/>
    <w:rsid w:val="00256B48"/>
    <w:rsid w:val="0025726E"/>
    <w:rsid w:val="0025773C"/>
    <w:rsid w:val="00257885"/>
    <w:rsid w:val="00257926"/>
    <w:rsid w:val="00257D34"/>
    <w:rsid w:val="00260134"/>
    <w:rsid w:val="00260A48"/>
    <w:rsid w:val="0026115F"/>
    <w:rsid w:val="0026191D"/>
    <w:rsid w:val="00261A37"/>
    <w:rsid w:val="00261DE3"/>
    <w:rsid w:val="0026278C"/>
    <w:rsid w:val="00263EA2"/>
    <w:rsid w:val="00263F0D"/>
    <w:rsid w:val="00264472"/>
    <w:rsid w:val="00264AFC"/>
    <w:rsid w:val="002655D8"/>
    <w:rsid w:val="00265BDD"/>
    <w:rsid w:val="00265C8A"/>
    <w:rsid w:val="002664F2"/>
    <w:rsid w:val="00267238"/>
    <w:rsid w:val="002675B2"/>
    <w:rsid w:val="00267729"/>
    <w:rsid w:val="0027003C"/>
    <w:rsid w:val="00270BF9"/>
    <w:rsid w:val="00271FC6"/>
    <w:rsid w:val="00273065"/>
    <w:rsid w:val="002734DE"/>
    <w:rsid w:val="00274271"/>
    <w:rsid w:val="00274C31"/>
    <w:rsid w:val="002750DC"/>
    <w:rsid w:val="002753AF"/>
    <w:rsid w:val="00275FDF"/>
    <w:rsid w:val="00276A43"/>
    <w:rsid w:val="00276DE6"/>
    <w:rsid w:val="0028018D"/>
    <w:rsid w:val="002805B6"/>
    <w:rsid w:val="002806A0"/>
    <w:rsid w:val="00280B8C"/>
    <w:rsid w:val="00280DBB"/>
    <w:rsid w:val="00281997"/>
    <w:rsid w:val="00281C68"/>
    <w:rsid w:val="002821E7"/>
    <w:rsid w:val="00282D51"/>
    <w:rsid w:val="00282D77"/>
    <w:rsid w:val="0028432A"/>
    <w:rsid w:val="00284D52"/>
    <w:rsid w:val="002859B4"/>
    <w:rsid w:val="00286A1E"/>
    <w:rsid w:val="00286E1D"/>
    <w:rsid w:val="002874E3"/>
    <w:rsid w:val="00287BF4"/>
    <w:rsid w:val="002927B3"/>
    <w:rsid w:val="00292838"/>
    <w:rsid w:val="00292ED3"/>
    <w:rsid w:val="00294DA8"/>
    <w:rsid w:val="0029587A"/>
    <w:rsid w:val="0029782B"/>
    <w:rsid w:val="002A07F2"/>
    <w:rsid w:val="002A1CAF"/>
    <w:rsid w:val="002A250F"/>
    <w:rsid w:val="002A2E00"/>
    <w:rsid w:val="002A2E38"/>
    <w:rsid w:val="002A4209"/>
    <w:rsid w:val="002A50EC"/>
    <w:rsid w:val="002A64E8"/>
    <w:rsid w:val="002A6E6E"/>
    <w:rsid w:val="002A7421"/>
    <w:rsid w:val="002A7E57"/>
    <w:rsid w:val="002B046D"/>
    <w:rsid w:val="002B1445"/>
    <w:rsid w:val="002B1A89"/>
    <w:rsid w:val="002B26DE"/>
    <w:rsid w:val="002B3574"/>
    <w:rsid w:val="002B361D"/>
    <w:rsid w:val="002B3C59"/>
    <w:rsid w:val="002B3F36"/>
    <w:rsid w:val="002B497C"/>
    <w:rsid w:val="002B508A"/>
    <w:rsid w:val="002B5129"/>
    <w:rsid w:val="002B6231"/>
    <w:rsid w:val="002B6485"/>
    <w:rsid w:val="002B6DA3"/>
    <w:rsid w:val="002B757A"/>
    <w:rsid w:val="002B7616"/>
    <w:rsid w:val="002B77B1"/>
    <w:rsid w:val="002B7D25"/>
    <w:rsid w:val="002C0C77"/>
    <w:rsid w:val="002C178F"/>
    <w:rsid w:val="002C1A04"/>
    <w:rsid w:val="002C237B"/>
    <w:rsid w:val="002C269D"/>
    <w:rsid w:val="002C2C4A"/>
    <w:rsid w:val="002C3784"/>
    <w:rsid w:val="002C3909"/>
    <w:rsid w:val="002C3CA5"/>
    <w:rsid w:val="002C3FE8"/>
    <w:rsid w:val="002C4067"/>
    <w:rsid w:val="002C480E"/>
    <w:rsid w:val="002C4873"/>
    <w:rsid w:val="002C4C78"/>
    <w:rsid w:val="002C5110"/>
    <w:rsid w:val="002C6232"/>
    <w:rsid w:val="002C6E28"/>
    <w:rsid w:val="002C71C5"/>
    <w:rsid w:val="002D056B"/>
    <w:rsid w:val="002D08C1"/>
    <w:rsid w:val="002D0D64"/>
    <w:rsid w:val="002D22F6"/>
    <w:rsid w:val="002D25E1"/>
    <w:rsid w:val="002D2E40"/>
    <w:rsid w:val="002D3288"/>
    <w:rsid w:val="002D3827"/>
    <w:rsid w:val="002D38C9"/>
    <w:rsid w:val="002D41C7"/>
    <w:rsid w:val="002D4584"/>
    <w:rsid w:val="002D48F2"/>
    <w:rsid w:val="002D496A"/>
    <w:rsid w:val="002D4D2D"/>
    <w:rsid w:val="002D572B"/>
    <w:rsid w:val="002D5835"/>
    <w:rsid w:val="002D64FC"/>
    <w:rsid w:val="002D721D"/>
    <w:rsid w:val="002E16C5"/>
    <w:rsid w:val="002E22BC"/>
    <w:rsid w:val="002E30BF"/>
    <w:rsid w:val="002E3DF9"/>
    <w:rsid w:val="002E4457"/>
    <w:rsid w:val="002E4537"/>
    <w:rsid w:val="002E4853"/>
    <w:rsid w:val="002E57A7"/>
    <w:rsid w:val="002E6537"/>
    <w:rsid w:val="002E76D8"/>
    <w:rsid w:val="002F023E"/>
    <w:rsid w:val="002F0387"/>
    <w:rsid w:val="002F0497"/>
    <w:rsid w:val="002F0EBC"/>
    <w:rsid w:val="002F15FD"/>
    <w:rsid w:val="002F1C58"/>
    <w:rsid w:val="002F2C4A"/>
    <w:rsid w:val="002F32A3"/>
    <w:rsid w:val="002F4224"/>
    <w:rsid w:val="002F4AE2"/>
    <w:rsid w:val="002F5504"/>
    <w:rsid w:val="002F559F"/>
    <w:rsid w:val="002F5DCC"/>
    <w:rsid w:val="002F7753"/>
    <w:rsid w:val="002F7B3E"/>
    <w:rsid w:val="00300518"/>
    <w:rsid w:val="0030210C"/>
    <w:rsid w:val="0030224D"/>
    <w:rsid w:val="00302B66"/>
    <w:rsid w:val="00302C84"/>
    <w:rsid w:val="00304246"/>
    <w:rsid w:val="003060C2"/>
    <w:rsid w:val="00306457"/>
    <w:rsid w:val="00306B4D"/>
    <w:rsid w:val="0030778E"/>
    <w:rsid w:val="003102AD"/>
    <w:rsid w:val="0031034B"/>
    <w:rsid w:val="003104E4"/>
    <w:rsid w:val="00310B69"/>
    <w:rsid w:val="003113FD"/>
    <w:rsid w:val="00311CCC"/>
    <w:rsid w:val="003122D4"/>
    <w:rsid w:val="003125E4"/>
    <w:rsid w:val="00312630"/>
    <w:rsid w:val="00313CCC"/>
    <w:rsid w:val="00314855"/>
    <w:rsid w:val="00315BCC"/>
    <w:rsid w:val="0031688D"/>
    <w:rsid w:val="00316AF3"/>
    <w:rsid w:val="00316BD6"/>
    <w:rsid w:val="00317078"/>
    <w:rsid w:val="0031709E"/>
    <w:rsid w:val="003174C8"/>
    <w:rsid w:val="00321DE3"/>
    <w:rsid w:val="00321DE4"/>
    <w:rsid w:val="00322153"/>
    <w:rsid w:val="00322881"/>
    <w:rsid w:val="003231FD"/>
    <w:rsid w:val="00323CF7"/>
    <w:rsid w:val="0032428B"/>
    <w:rsid w:val="00324A21"/>
    <w:rsid w:val="00324B20"/>
    <w:rsid w:val="00325862"/>
    <w:rsid w:val="003261DF"/>
    <w:rsid w:val="00326EAF"/>
    <w:rsid w:val="0032742E"/>
    <w:rsid w:val="00331132"/>
    <w:rsid w:val="003319C2"/>
    <w:rsid w:val="00333124"/>
    <w:rsid w:val="00333B00"/>
    <w:rsid w:val="00333F3D"/>
    <w:rsid w:val="0033433D"/>
    <w:rsid w:val="00336882"/>
    <w:rsid w:val="00336D2F"/>
    <w:rsid w:val="003376D5"/>
    <w:rsid w:val="00337F32"/>
    <w:rsid w:val="00340B5B"/>
    <w:rsid w:val="00341137"/>
    <w:rsid w:val="0034116F"/>
    <w:rsid w:val="00341E68"/>
    <w:rsid w:val="00342F20"/>
    <w:rsid w:val="00342FC5"/>
    <w:rsid w:val="003438EA"/>
    <w:rsid w:val="003438F1"/>
    <w:rsid w:val="00343B5C"/>
    <w:rsid w:val="00343E69"/>
    <w:rsid w:val="003442E9"/>
    <w:rsid w:val="003443CA"/>
    <w:rsid w:val="00345F6A"/>
    <w:rsid w:val="00346167"/>
    <w:rsid w:val="0034646C"/>
    <w:rsid w:val="00346BF2"/>
    <w:rsid w:val="003476D9"/>
    <w:rsid w:val="00351141"/>
    <w:rsid w:val="003524CC"/>
    <w:rsid w:val="00352BAB"/>
    <w:rsid w:val="00353413"/>
    <w:rsid w:val="00353414"/>
    <w:rsid w:val="00354402"/>
    <w:rsid w:val="0035444C"/>
    <w:rsid w:val="00354CB5"/>
    <w:rsid w:val="00356395"/>
    <w:rsid w:val="003563EA"/>
    <w:rsid w:val="00356962"/>
    <w:rsid w:val="00356CF4"/>
    <w:rsid w:val="00357F49"/>
    <w:rsid w:val="00360FA3"/>
    <w:rsid w:val="003618F9"/>
    <w:rsid w:val="00361DEB"/>
    <w:rsid w:val="00362275"/>
    <w:rsid w:val="003627FD"/>
    <w:rsid w:val="00362A30"/>
    <w:rsid w:val="003632A5"/>
    <w:rsid w:val="003633BE"/>
    <w:rsid w:val="003635BF"/>
    <w:rsid w:val="003639D6"/>
    <w:rsid w:val="00364717"/>
    <w:rsid w:val="00365FB8"/>
    <w:rsid w:val="00365FC6"/>
    <w:rsid w:val="003663BB"/>
    <w:rsid w:val="00370AE0"/>
    <w:rsid w:val="00370FF7"/>
    <w:rsid w:val="003713C7"/>
    <w:rsid w:val="00371459"/>
    <w:rsid w:val="00372B01"/>
    <w:rsid w:val="00372D10"/>
    <w:rsid w:val="003733A9"/>
    <w:rsid w:val="003733CD"/>
    <w:rsid w:val="0037359F"/>
    <w:rsid w:val="003735A7"/>
    <w:rsid w:val="00373979"/>
    <w:rsid w:val="00374C2A"/>
    <w:rsid w:val="0037554C"/>
    <w:rsid w:val="003767F3"/>
    <w:rsid w:val="00377A5E"/>
    <w:rsid w:val="00377E11"/>
    <w:rsid w:val="00377E42"/>
    <w:rsid w:val="0038032A"/>
    <w:rsid w:val="00380AF7"/>
    <w:rsid w:val="00380E00"/>
    <w:rsid w:val="003811BE"/>
    <w:rsid w:val="0038154E"/>
    <w:rsid w:val="00381615"/>
    <w:rsid w:val="0038209B"/>
    <w:rsid w:val="0038358A"/>
    <w:rsid w:val="0038370E"/>
    <w:rsid w:val="0038465B"/>
    <w:rsid w:val="0038531F"/>
    <w:rsid w:val="00385465"/>
    <w:rsid w:val="00385782"/>
    <w:rsid w:val="00386CE5"/>
    <w:rsid w:val="003878E0"/>
    <w:rsid w:val="00387A55"/>
    <w:rsid w:val="00387C8B"/>
    <w:rsid w:val="00387FE7"/>
    <w:rsid w:val="003913AD"/>
    <w:rsid w:val="00391E9A"/>
    <w:rsid w:val="003923F3"/>
    <w:rsid w:val="0039298E"/>
    <w:rsid w:val="0039349B"/>
    <w:rsid w:val="0039390E"/>
    <w:rsid w:val="00394172"/>
    <w:rsid w:val="00394970"/>
    <w:rsid w:val="00394DBA"/>
    <w:rsid w:val="00395E21"/>
    <w:rsid w:val="00395F53"/>
    <w:rsid w:val="00396072"/>
    <w:rsid w:val="003965AF"/>
    <w:rsid w:val="00397BCF"/>
    <w:rsid w:val="003A0048"/>
    <w:rsid w:val="003A1A57"/>
    <w:rsid w:val="003A3855"/>
    <w:rsid w:val="003A39CB"/>
    <w:rsid w:val="003A44ED"/>
    <w:rsid w:val="003A54F7"/>
    <w:rsid w:val="003A5836"/>
    <w:rsid w:val="003A6591"/>
    <w:rsid w:val="003A6614"/>
    <w:rsid w:val="003A6830"/>
    <w:rsid w:val="003A6DC8"/>
    <w:rsid w:val="003A7479"/>
    <w:rsid w:val="003A7EA6"/>
    <w:rsid w:val="003B124A"/>
    <w:rsid w:val="003B20B6"/>
    <w:rsid w:val="003B2407"/>
    <w:rsid w:val="003B2994"/>
    <w:rsid w:val="003B2B40"/>
    <w:rsid w:val="003B2BA9"/>
    <w:rsid w:val="003B3869"/>
    <w:rsid w:val="003B3B07"/>
    <w:rsid w:val="003B3CE2"/>
    <w:rsid w:val="003B3FDE"/>
    <w:rsid w:val="003B565C"/>
    <w:rsid w:val="003B5A8D"/>
    <w:rsid w:val="003B5B33"/>
    <w:rsid w:val="003B6EA8"/>
    <w:rsid w:val="003B765F"/>
    <w:rsid w:val="003B773A"/>
    <w:rsid w:val="003C0E60"/>
    <w:rsid w:val="003C1396"/>
    <w:rsid w:val="003C360C"/>
    <w:rsid w:val="003C3780"/>
    <w:rsid w:val="003C4A61"/>
    <w:rsid w:val="003C4B8D"/>
    <w:rsid w:val="003C4C91"/>
    <w:rsid w:val="003C53DA"/>
    <w:rsid w:val="003C5CA7"/>
    <w:rsid w:val="003C65CD"/>
    <w:rsid w:val="003C6765"/>
    <w:rsid w:val="003C6D26"/>
    <w:rsid w:val="003C709E"/>
    <w:rsid w:val="003C728B"/>
    <w:rsid w:val="003C7464"/>
    <w:rsid w:val="003C7923"/>
    <w:rsid w:val="003D0EF6"/>
    <w:rsid w:val="003D206D"/>
    <w:rsid w:val="003D28CE"/>
    <w:rsid w:val="003D2C8E"/>
    <w:rsid w:val="003D300D"/>
    <w:rsid w:val="003D39AA"/>
    <w:rsid w:val="003D5BF7"/>
    <w:rsid w:val="003D62D6"/>
    <w:rsid w:val="003D6459"/>
    <w:rsid w:val="003D6614"/>
    <w:rsid w:val="003D67A4"/>
    <w:rsid w:val="003D6D24"/>
    <w:rsid w:val="003D7216"/>
    <w:rsid w:val="003D7313"/>
    <w:rsid w:val="003E1274"/>
    <w:rsid w:val="003E164E"/>
    <w:rsid w:val="003E2C0E"/>
    <w:rsid w:val="003E2CA2"/>
    <w:rsid w:val="003E3F04"/>
    <w:rsid w:val="003E4474"/>
    <w:rsid w:val="003E6050"/>
    <w:rsid w:val="003E6614"/>
    <w:rsid w:val="003E674F"/>
    <w:rsid w:val="003E78CF"/>
    <w:rsid w:val="003E78D9"/>
    <w:rsid w:val="003F07D6"/>
    <w:rsid w:val="003F2EE2"/>
    <w:rsid w:val="003F3B38"/>
    <w:rsid w:val="003F4381"/>
    <w:rsid w:val="003F45FB"/>
    <w:rsid w:val="003F4627"/>
    <w:rsid w:val="003F5383"/>
    <w:rsid w:val="003F5B9C"/>
    <w:rsid w:val="003F5BAF"/>
    <w:rsid w:val="003F6464"/>
    <w:rsid w:val="003F688F"/>
    <w:rsid w:val="003F68AA"/>
    <w:rsid w:val="003F7AC4"/>
    <w:rsid w:val="0040001E"/>
    <w:rsid w:val="004002AB"/>
    <w:rsid w:val="00401E8A"/>
    <w:rsid w:val="0040241C"/>
    <w:rsid w:val="00402CFF"/>
    <w:rsid w:val="00403FD6"/>
    <w:rsid w:val="004040A2"/>
    <w:rsid w:val="0040439E"/>
    <w:rsid w:val="00404F56"/>
    <w:rsid w:val="00406649"/>
    <w:rsid w:val="0040700F"/>
    <w:rsid w:val="0041097E"/>
    <w:rsid w:val="00410DA8"/>
    <w:rsid w:val="00411341"/>
    <w:rsid w:val="004116D4"/>
    <w:rsid w:val="0041175F"/>
    <w:rsid w:val="00411FB9"/>
    <w:rsid w:val="00412391"/>
    <w:rsid w:val="00412A13"/>
    <w:rsid w:val="00412AB8"/>
    <w:rsid w:val="00412DCE"/>
    <w:rsid w:val="004132C5"/>
    <w:rsid w:val="004134A6"/>
    <w:rsid w:val="00414134"/>
    <w:rsid w:val="00414BF6"/>
    <w:rsid w:val="00414E2C"/>
    <w:rsid w:val="00415FBD"/>
    <w:rsid w:val="004167AD"/>
    <w:rsid w:val="004174C8"/>
    <w:rsid w:val="00420352"/>
    <w:rsid w:val="0042068A"/>
    <w:rsid w:val="004206F2"/>
    <w:rsid w:val="0042153E"/>
    <w:rsid w:val="00422C34"/>
    <w:rsid w:val="0042505B"/>
    <w:rsid w:val="004250F1"/>
    <w:rsid w:val="004255D3"/>
    <w:rsid w:val="00426D24"/>
    <w:rsid w:val="004302AC"/>
    <w:rsid w:val="004304D5"/>
    <w:rsid w:val="00430C04"/>
    <w:rsid w:val="00430EBD"/>
    <w:rsid w:val="004327B2"/>
    <w:rsid w:val="00432811"/>
    <w:rsid w:val="00432F6A"/>
    <w:rsid w:val="004334F5"/>
    <w:rsid w:val="00433BCB"/>
    <w:rsid w:val="004356E0"/>
    <w:rsid w:val="004361A7"/>
    <w:rsid w:val="00436403"/>
    <w:rsid w:val="004421E5"/>
    <w:rsid w:val="0044366D"/>
    <w:rsid w:val="00443C5F"/>
    <w:rsid w:val="00443E9D"/>
    <w:rsid w:val="00444AFD"/>
    <w:rsid w:val="00444D4B"/>
    <w:rsid w:val="004452C2"/>
    <w:rsid w:val="004452F9"/>
    <w:rsid w:val="00445BE5"/>
    <w:rsid w:val="00445DCF"/>
    <w:rsid w:val="00445E53"/>
    <w:rsid w:val="00445F87"/>
    <w:rsid w:val="00446E4E"/>
    <w:rsid w:val="00447C3C"/>
    <w:rsid w:val="004515ED"/>
    <w:rsid w:val="0045232D"/>
    <w:rsid w:val="00452768"/>
    <w:rsid w:val="00452824"/>
    <w:rsid w:val="00453581"/>
    <w:rsid w:val="004536EF"/>
    <w:rsid w:val="00453BE8"/>
    <w:rsid w:val="004540C8"/>
    <w:rsid w:val="00454123"/>
    <w:rsid w:val="00454207"/>
    <w:rsid w:val="004552F8"/>
    <w:rsid w:val="0045696F"/>
    <w:rsid w:val="00460234"/>
    <w:rsid w:val="00460CF7"/>
    <w:rsid w:val="00463A28"/>
    <w:rsid w:val="00464F0A"/>
    <w:rsid w:val="00466830"/>
    <w:rsid w:val="00467F30"/>
    <w:rsid w:val="00467F3F"/>
    <w:rsid w:val="00470FE9"/>
    <w:rsid w:val="00471997"/>
    <w:rsid w:val="00473095"/>
    <w:rsid w:val="00474058"/>
    <w:rsid w:val="004749D4"/>
    <w:rsid w:val="00475DD8"/>
    <w:rsid w:val="00476B5B"/>
    <w:rsid w:val="004803B6"/>
    <w:rsid w:val="0048252D"/>
    <w:rsid w:val="00483094"/>
    <w:rsid w:val="004838FB"/>
    <w:rsid w:val="00483BDC"/>
    <w:rsid w:val="0048453E"/>
    <w:rsid w:val="00484B66"/>
    <w:rsid w:val="00484EAA"/>
    <w:rsid w:val="004851B5"/>
    <w:rsid w:val="004858B5"/>
    <w:rsid w:val="004859B2"/>
    <w:rsid w:val="00486999"/>
    <w:rsid w:val="00487180"/>
    <w:rsid w:val="00487700"/>
    <w:rsid w:val="004907AB"/>
    <w:rsid w:val="004914D8"/>
    <w:rsid w:val="004926FF"/>
    <w:rsid w:val="004927DF"/>
    <w:rsid w:val="00492E4D"/>
    <w:rsid w:val="004930A0"/>
    <w:rsid w:val="00493A9B"/>
    <w:rsid w:val="00495E2C"/>
    <w:rsid w:val="00496B51"/>
    <w:rsid w:val="00496D0E"/>
    <w:rsid w:val="00496D37"/>
    <w:rsid w:val="004975EB"/>
    <w:rsid w:val="004977A5"/>
    <w:rsid w:val="004A0368"/>
    <w:rsid w:val="004A0655"/>
    <w:rsid w:val="004A23FE"/>
    <w:rsid w:val="004A25D4"/>
    <w:rsid w:val="004A2FDA"/>
    <w:rsid w:val="004A3338"/>
    <w:rsid w:val="004A3FD2"/>
    <w:rsid w:val="004A4299"/>
    <w:rsid w:val="004A487C"/>
    <w:rsid w:val="004A540E"/>
    <w:rsid w:val="004A55E4"/>
    <w:rsid w:val="004A56B2"/>
    <w:rsid w:val="004A57D1"/>
    <w:rsid w:val="004A58D2"/>
    <w:rsid w:val="004A5C44"/>
    <w:rsid w:val="004A77C5"/>
    <w:rsid w:val="004B03FD"/>
    <w:rsid w:val="004B0939"/>
    <w:rsid w:val="004B13F9"/>
    <w:rsid w:val="004B2614"/>
    <w:rsid w:val="004B2B90"/>
    <w:rsid w:val="004B2BC9"/>
    <w:rsid w:val="004B32ED"/>
    <w:rsid w:val="004B4295"/>
    <w:rsid w:val="004B47F0"/>
    <w:rsid w:val="004B5490"/>
    <w:rsid w:val="004B5C14"/>
    <w:rsid w:val="004B7D97"/>
    <w:rsid w:val="004C13A4"/>
    <w:rsid w:val="004C25B8"/>
    <w:rsid w:val="004C28F2"/>
    <w:rsid w:val="004C2B18"/>
    <w:rsid w:val="004C347C"/>
    <w:rsid w:val="004C3AA8"/>
    <w:rsid w:val="004C42C1"/>
    <w:rsid w:val="004C4373"/>
    <w:rsid w:val="004C4B3F"/>
    <w:rsid w:val="004C4B82"/>
    <w:rsid w:val="004C51F5"/>
    <w:rsid w:val="004C572F"/>
    <w:rsid w:val="004C5AB7"/>
    <w:rsid w:val="004C6530"/>
    <w:rsid w:val="004C755C"/>
    <w:rsid w:val="004D1605"/>
    <w:rsid w:val="004D257D"/>
    <w:rsid w:val="004D4D36"/>
    <w:rsid w:val="004D4D73"/>
    <w:rsid w:val="004D5104"/>
    <w:rsid w:val="004D5A20"/>
    <w:rsid w:val="004D620F"/>
    <w:rsid w:val="004D63E4"/>
    <w:rsid w:val="004D6962"/>
    <w:rsid w:val="004D6EBA"/>
    <w:rsid w:val="004E0BBF"/>
    <w:rsid w:val="004E12F8"/>
    <w:rsid w:val="004E1BE4"/>
    <w:rsid w:val="004E2E56"/>
    <w:rsid w:val="004E3267"/>
    <w:rsid w:val="004E422E"/>
    <w:rsid w:val="004E46E8"/>
    <w:rsid w:val="004E4CEA"/>
    <w:rsid w:val="004E4FD0"/>
    <w:rsid w:val="004E513F"/>
    <w:rsid w:val="004E60D3"/>
    <w:rsid w:val="004E6F6A"/>
    <w:rsid w:val="004E73D4"/>
    <w:rsid w:val="004E79D8"/>
    <w:rsid w:val="004F0688"/>
    <w:rsid w:val="004F1DCD"/>
    <w:rsid w:val="004F2846"/>
    <w:rsid w:val="004F477E"/>
    <w:rsid w:val="004F4A5F"/>
    <w:rsid w:val="004F59A8"/>
    <w:rsid w:val="004F602D"/>
    <w:rsid w:val="004F63D3"/>
    <w:rsid w:val="004F7125"/>
    <w:rsid w:val="0050041E"/>
    <w:rsid w:val="00500D26"/>
    <w:rsid w:val="00500E99"/>
    <w:rsid w:val="005025E8"/>
    <w:rsid w:val="005033C9"/>
    <w:rsid w:val="005034C1"/>
    <w:rsid w:val="00503B04"/>
    <w:rsid w:val="00504CAE"/>
    <w:rsid w:val="00504DF0"/>
    <w:rsid w:val="00505A23"/>
    <w:rsid w:val="0050636E"/>
    <w:rsid w:val="00506420"/>
    <w:rsid w:val="00506B5A"/>
    <w:rsid w:val="00507858"/>
    <w:rsid w:val="005102BF"/>
    <w:rsid w:val="00510545"/>
    <w:rsid w:val="00510B5B"/>
    <w:rsid w:val="0051120F"/>
    <w:rsid w:val="0051126F"/>
    <w:rsid w:val="00512573"/>
    <w:rsid w:val="0051298C"/>
    <w:rsid w:val="00512E74"/>
    <w:rsid w:val="005137D5"/>
    <w:rsid w:val="00513ED7"/>
    <w:rsid w:val="005147CC"/>
    <w:rsid w:val="005148DF"/>
    <w:rsid w:val="0051493B"/>
    <w:rsid w:val="00514BBE"/>
    <w:rsid w:val="00515005"/>
    <w:rsid w:val="0051534E"/>
    <w:rsid w:val="00515989"/>
    <w:rsid w:val="005170D7"/>
    <w:rsid w:val="00517770"/>
    <w:rsid w:val="00517854"/>
    <w:rsid w:val="00517EF6"/>
    <w:rsid w:val="00520735"/>
    <w:rsid w:val="00520A5A"/>
    <w:rsid w:val="00522C23"/>
    <w:rsid w:val="00522E93"/>
    <w:rsid w:val="00523639"/>
    <w:rsid w:val="005236DE"/>
    <w:rsid w:val="0052381C"/>
    <w:rsid w:val="0052399D"/>
    <w:rsid w:val="00523BBF"/>
    <w:rsid w:val="00524194"/>
    <w:rsid w:val="00524809"/>
    <w:rsid w:val="00524968"/>
    <w:rsid w:val="00525D84"/>
    <w:rsid w:val="00526558"/>
    <w:rsid w:val="00527A53"/>
    <w:rsid w:val="00527F98"/>
    <w:rsid w:val="00530A12"/>
    <w:rsid w:val="0053142D"/>
    <w:rsid w:val="00532CE6"/>
    <w:rsid w:val="00532F84"/>
    <w:rsid w:val="00534AED"/>
    <w:rsid w:val="00535E22"/>
    <w:rsid w:val="005367C1"/>
    <w:rsid w:val="0053696A"/>
    <w:rsid w:val="00537CDA"/>
    <w:rsid w:val="0054006D"/>
    <w:rsid w:val="005400C6"/>
    <w:rsid w:val="00540956"/>
    <w:rsid w:val="00540B63"/>
    <w:rsid w:val="00540C21"/>
    <w:rsid w:val="005413D0"/>
    <w:rsid w:val="00541739"/>
    <w:rsid w:val="00541934"/>
    <w:rsid w:val="00541DF5"/>
    <w:rsid w:val="00544264"/>
    <w:rsid w:val="0054518E"/>
    <w:rsid w:val="005452AF"/>
    <w:rsid w:val="00545486"/>
    <w:rsid w:val="00547BAF"/>
    <w:rsid w:val="0055093E"/>
    <w:rsid w:val="00550A25"/>
    <w:rsid w:val="00551771"/>
    <w:rsid w:val="005530D5"/>
    <w:rsid w:val="00553247"/>
    <w:rsid w:val="0055396A"/>
    <w:rsid w:val="00554156"/>
    <w:rsid w:val="005548C7"/>
    <w:rsid w:val="005564C5"/>
    <w:rsid w:val="0055695D"/>
    <w:rsid w:val="00557216"/>
    <w:rsid w:val="00561045"/>
    <w:rsid w:val="00562379"/>
    <w:rsid w:val="00563813"/>
    <w:rsid w:val="005646C5"/>
    <w:rsid w:val="00564AA8"/>
    <w:rsid w:val="00564BE5"/>
    <w:rsid w:val="00564ED9"/>
    <w:rsid w:val="00565663"/>
    <w:rsid w:val="00566367"/>
    <w:rsid w:val="00566601"/>
    <w:rsid w:val="0056696F"/>
    <w:rsid w:val="0057016F"/>
    <w:rsid w:val="00570703"/>
    <w:rsid w:val="00570C4F"/>
    <w:rsid w:val="00571534"/>
    <w:rsid w:val="00572BC1"/>
    <w:rsid w:val="00572DAE"/>
    <w:rsid w:val="005744A0"/>
    <w:rsid w:val="00574B88"/>
    <w:rsid w:val="00574E71"/>
    <w:rsid w:val="0057590D"/>
    <w:rsid w:val="005768FF"/>
    <w:rsid w:val="00576B68"/>
    <w:rsid w:val="00576D8A"/>
    <w:rsid w:val="00577257"/>
    <w:rsid w:val="00577C59"/>
    <w:rsid w:val="005821B0"/>
    <w:rsid w:val="00582635"/>
    <w:rsid w:val="00582902"/>
    <w:rsid w:val="00583C2F"/>
    <w:rsid w:val="0058438A"/>
    <w:rsid w:val="0058472E"/>
    <w:rsid w:val="00584B2E"/>
    <w:rsid w:val="00584CB5"/>
    <w:rsid w:val="00586588"/>
    <w:rsid w:val="00586F7C"/>
    <w:rsid w:val="005875C0"/>
    <w:rsid w:val="00587BF5"/>
    <w:rsid w:val="00590630"/>
    <w:rsid w:val="0059102F"/>
    <w:rsid w:val="00592C9A"/>
    <w:rsid w:val="00593402"/>
    <w:rsid w:val="00593D7C"/>
    <w:rsid w:val="00594713"/>
    <w:rsid w:val="00594A99"/>
    <w:rsid w:val="00594FE1"/>
    <w:rsid w:val="00595295"/>
    <w:rsid w:val="00595A14"/>
    <w:rsid w:val="00595B0B"/>
    <w:rsid w:val="005A2AF8"/>
    <w:rsid w:val="005A37B3"/>
    <w:rsid w:val="005A3E95"/>
    <w:rsid w:val="005A52B8"/>
    <w:rsid w:val="005A5D3A"/>
    <w:rsid w:val="005A6185"/>
    <w:rsid w:val="005A636F"/>
    <w:rsid w:val="005A7E69"/>
    <w:rsid w:val="005B0ACE"/>
    <w:rsid w:val="005B0C8D"/>
    <w:rsid w:val="005B0D44"/>
    <w:rsid w:val="005B129F"/>
    <w:rsid w:val="005B1A49"/>
    <w:rsid w:val="005B1AB4"/>
    <w:rsid w:val="005B1BFC"/>
    <w:rsid w:val="005B255B"/>
    <w:rsid w:val="005B273F"/>
    <w:rsid w:val="005B2F54"/>
    <w:rsid w:val="005B3771"/>
    <w:rsid w:val="005B3FA1"/>
    <w:rsid w:val="005B4C68"/>
    <w:rsid w:val="005B6E79"/>
    <w:rsid w:val="005B6FC7"/>
    <w:rsid w:val="005B73F4"/>
    <w:rsid w:val="005C0E3A"/>
    <w:rsid w:val="005C1581"/>
    <w:rsid w:val="005C1A94"/>
    <w:rsid w:val="005C1B50"/>
    <w:rsid w:val="005C3E1A"/>
    <w:rsid w:val="005C437C"/>
    <w:rsid w:val="005C475C"/>
    <w:rsid w:val="005C4E07"/>
    <w:rsid w:val="005C5156"/>
    <w:rsid w:val="005C55DC"/>
    <w:rsid w:val="005C6132"/>
    <w:rsid w:val="005C614C"/>
    <w:rsid w:val="005C78C9"/>
    <w:rsid w:val="005C79EF"/>
    <w:rsid w:val="005D0221"/>
    <w:rsid w:val="005D036C"/>
    <w:rsid w:val="005D0525"/>
    <w:rsid w:val="005D16D0"/>
    <w:rsid w:val="005D17BC"/>
    <w:rsid w:val="005D1DEC"/>
    <w:rsid w:val="005D3625"/>
    <w:rsid w:val="005D4173"/>
    <w:rsid w:val="005D4352"/>
    <w:rsid w:val="005D4738"/>
    <w:rsid w:val="005D4E4C"/>
    <w:rsid w:val="005D5233"/>
    <w:rsid w:val="005D5814"/>
    <w:rsid w:val="005D5A93"/>
    <w:rsid w:val="005D5B84"/>
    <w:rsid w:val="005D6481"/>
    <w:rsid w:val="005D64D7"/>
    <w:rsid w:val="005D6618"/>
    <w:rsid w:val="005D6D1F"/>
    <w:rsid w:val="005D6E3F"/>
    <w:rsid w:val="005D7B7C"/>
    <w:rsid w:val="005D7D5F"/>
    <w:rsid w:val="005E0AC2"/>
    <w:rsid w:val="005E0EA7"/>
    <w:rsid w:val="005E17EC"/>
    <w:rsid w:val="005E271C"/>
    <w:rsid w:val="005E3892"/>
    <w:rsid w:val="005E3BF3"/>
    <w:rsid w:val="005E3E3F"/>
    <w:rsid w:val="005E54C8"/>
    <w:rsid w:val="005E54DD"/>
    <w:rsid w:val="005E5769"/>
    <w:rsid w:val="005E5A5E"/>
    <w:rsid w:val="005E5DE4"/>
    <w:rsid w:val="005E64D8"/>
    <w:rsid w:val="005F00EE"/>
    <w:rsid w:val="005F0986"/>
    <w:rsid w:val="005F0D17"/>
    <w:rsid w:val="005F38AA"/>
    <w:rsid w:val="005F390E"/>
    <w:rsid w:val="005F3EC0"/>
    <w:rsid w:val="005F4138"/>
    <w:rsid w:val="005F4656"/>
    <w:rsid w:val="005F577E"/>
    <w:rsid w:val="005F64B1"/>
    <w:rsid w:val="005F699F"/>
    <w:rsid w:val="005F6DC9"/>
    <w:rsid w:val="005F7EBA"/>
    <w:rsid w:val="0060036D"/>
    <w:rsid w:val="00600E6A"/>
    <w:rsid w:val="00600E99"/>
    <w:rsid w:val="006015DD"/>
    <w:rsid w:val="0060164C"/>
    <w:rsid w:val="00601DF2"/>
    <w:rsid w:val="00601F86"/>
    <w:rsid w:val="006029DE"/>
    <w:rsid w:val="00604483"/>
    <w:rsid w:val="00605E0B"/>
    <w:rsid w:val="00606958"/>
    <w:rsid w:val="00606F65"/>
    <w:rsid w:val="00607675"/>
    <w:rsid w:val="00607C5B"/>
    <w:rsid w:val="0061007C"/>
    <w:rsid w:val="0061014C"/>
    <w:rsid w:val="00610466"/>
    <w:rsid w:val="00610925"/>
    <w:rsid w:val="0061237C"/>
    <w:rsid w:val="006128A6"/>
    <w:rsid w:val="0061403F"/>
    <w:rsid w:val="00614739"/>
    <w:rsid w:val="00614B1C"/>
    <w:rsid w:val="00614E12"/>
    <w:rsid w:val="00615971"/>
    <w:rsid w:val="00615FAA"/>
    <w:rsid w:val="006164C6"/>
    <w:rsid w:val="00616886"/>
    <w:rsid w:val="00616998"/>
    <w:rsid w:val="00617D71"/>
    <w:rsid w:val="006210C7"/>
    <w:rsid w:val="006221D4"/>
    <w:rsid w:val="006227D9"/>
    <w:rsid w:val="0062286A"/>
    <w:rsid w:val="00625851"/>
    <w:rsid w:val="00625FDA"/>
    <w:rsid w:val="00626277"/>
    <w:rsid w:val="00627A9F"/>
    <w:rsid w:val="00627E98"/>
    <w:rsid w:val="006301FB"/>
    <w:rsid w:val="00631856"/>
    <w:rsid w:val="00632A22"/>
    <w:rsid w:val="006335EA"/>
    <w:rsid w:val="00634265"/>
    <w:rsid w:val="0063475A"/>
    <w:rsid w:val="00634F89"/>
    <w:rsid w:val="0063592C"/>
    <w:rsid w:val="00635C16"/>
    <w:rsid w:val="00635F9C"/>
    <w:rsid w:val="00636650"/>
    <w:rsid w:val="00637EB4"/>
    <w:rsid w:val="0064118E"/>
    <w:rsid w:val="00641797"/>
    <w:rsid w:val="00642B9C"/>
    <w:rsid w:val="006434E5"/>
    <w:rsid w:val="00643580"/>
    <w:rsid w:val="006436E6"/>
    <w:rsid w:val="00643E03"/>
    <w:rsid w:val="00644733"/>
    <w:rsid w:val="00645289"/>
    <w:rsid w:val="0064622D"/>
    <w:rsid w:val="00646A38"/>
    <w:rsid w:val="00647689"/>
    <w:rsid w:val="00650F87"/>
    <w:rsid w:val="006510A1"/>
    <w:rsid w:val="006514DD"/>
    <w:rsid w:val="00651C06"/>
    <w:rsid w:val="00653784"/>
    <w:rsid w:val="00654250"/>
    <w:rsid w:val="0065483E"/>
    <w:rsid w:val="006551DC"/>
    <w:rsid w:val="006557DC"/>
    <w:rsid w:val="00655C93"/>
    <w:rsid w:val="00655CE6"/>
    <w:rsid w:val="00655E0C"/>
    <w:rsid w:val="006561B9"/>
    <w:rsid w:val="006576F5"/>
    <w:rsid w:val="00657D97"/>
    <w:rsid w:val="006601A4"/>
    <w:rsid w:val="006605D5"/>
    <w:rsid w:val="0066159C"/>
    <w:rsid w:val="00661713"/>
    <w:rsid w:val="00661844"/>
    <w:rsid w:val="00662941"/>
    <w:rsid w:val="00663763"/>
    <w:rsid w:val="00663777"/>
    <w:rsid w:val="00663D15"/>
    <w:rsid w:val="006669B4"/>
    <w:rsid w:val="00666F2D"/>
    <w:rsid w:val="006678AC"/>
    <w:rsid w:val="006709CB"/>
    <w:rsid w:val="00671DCE"/>
    <w:rsid w:val="00672191"/>
    <w:rsid w:val="00672C26"/>
    <w:rsid w:val="00672E41"/>
    <w:rsid w:val="006739C5"/>
    <w:rsid w:val="006753F4"/>
    <w:rsid w:val="006756A9"/>
    <w:rsid w:val="00675B33"/>
    <w:rsid w:val="006760E6"/>
    <w:rsid w:val="0067630A"/>
    <w:rsid w:val="006768AC"/>
    <w:rsid w:val="006770D2"/>
    <w:rsid w:val="00677E99"/>
    <w:rsid w:val="0068087B"/>
    <w:rsid w:val="00680B67"/>
    <w:rsid w:val="00681149"/>
    <w:rsid w:val="0068226A"/>
    <w:rsid w:val="00682789"/>
    <w:rsid w:val="00682D63"/>
    <w:rsid w:val="00682F25"/>
    <w:rsid w:val="006837DA"/>
    <w:rsid w:val="006845A5"/>
    <w:rsid w:val="00684AB0"/>
    <w:rsid w:val="006859E8"/>
    <w:rsid w:val="00685EC3"/>
    <w:rsid w:val="006876FD"/>
    <w:rsid w:val="00687982"/>
    <w:rsid w:val="00687C34"/>
    <w:rsid w:val="0069058A"/>
    <w:rsid w:val="00690CCC"/>
    <w:rsid w:val="00691AF3"/>
    <w:rsid w:val="0069339D"/>
    <w:rsid w:val="006938CE"/>
    <w:rsid w:val="00694016"/>
    <w:rsid w:val="006947C8"/>
    <w:rsid w:val="00694BBD"/>
    <w:rsid w:val="00694D59"/>
    <w:rsid w:val="006956C4"/>
    <w:rsid w:val="006958EA"/>
    <w:rsid w:val="00695FCB"/>
    <w:rsid w:val="00696561"/>
    <w:rsid w:val="0069696E"/>
    <w:rsid w:val="006972A4"/>
    <w:rsid w:val="00697483"/>
    <w:rsid w:val="006A03F6"/>
    <w:rsid w:val="006A0C36"/>
    <w:rsid w:val="006A0CBA"/>
    <w:rsid w:val="006A1AEF"/>
    <w:rsid w:val="006A1DAB"/>
    <w:rsid w:val="006A3791"/>
    <w:rsid w:val="006A411C"/>
    <w:rsid w:val="006A4883"/>
    <w:rsid w:val="006A4FBC"/>
    <w:rsid w:val="006A5815"/>
    <w:rsid w:val="006A7EB1"/>
    <w:rsid w:val="006B07C1"/>
    <w:rsid w:val="006B0AA0"/>
    <w:rsid w:val="006B12FA"/>
    <w:rsid w:val="006B2270"/>
    <w:rsid w:val="006B2534"/>
    <w:rsid w:val="006B2BD1"/>
    <w:rsid w:val="006B2FB9"/>
    <w:rsid w:val="006B368E"/>
    <w:rsid w:val="006B5E19"/>
    <w:rsid w:val="006B660B"/>
    <w:rsid w:val="006B6CC3"/>
    <w:rsid w:val="006B6D90"/>
    <w:rsid w:val="006B7BAF"/>
    <w:rsid w:val="006C0701"/>
    <w:rsid w:val="006C0E46"/>
    <w:rsid w:val="006C24A7"/>
    <w:rsid w:val="006C299A"/>
    <w:rsid w:val="006C2DD5"/>
    <w:rsid w:val="006C495F"/>
    <w:rsid w:val="006C4CE6"/>
    <w:rsid w:val="006C5147"/>
    <w:rsid w:val="006C530D"/>
    <w:rsid w:val="006C54B3"/>
    <w:rsid w:val="006C74E0"/>
    <w:rsid w:val="006C7F31"/>
    <w:rsid w:val="006C7FE4"/>
    <w:rsid w:val="006D08F5"/>
    <w:rsid w:val="006D0B42"/>
    <w:rsid w:val="006D1047"/>
    <w:rsid w:val="006D23F4"/>
    <w:rsid w:val="006D262D"/>
    <w:rsid w:val="006D2B35"/>
    <w:rsid w:val="006D3234"/>
    <w:rsid w:val="006D6272"/>
    <w:rsid w:val="006D7553"/>
    <w:rsid w:val="006E0067"/>
    <w:rsid w:val="006E0A62"/>
    <w:rsid w:val="006E0FB3"/>
    <w:rsid w:val="006E1278"/>
    <w:rsid w:val="006E12D6"/>
    <w:rsid w:val="006E15BA"/>
    <w:rsid w:val="006E1BBE"/>
    <w:rsid w:val="006E2463"/>
    <w:rsid w:val="006E2902"/>
    <w:rsid w:val="006E32EA"/>
    <w:rsid w:val="006E3568"/>
    <w:rsid w:val="006E379B"/>
    <w:rsid w:val="006E3E4A"/>
    <w:rsid w:val="006E3EC4"/>
    <w:rsid w:val="006E428E"/>
    <w:rsid w:val="006E4B96"/>
    <w:rsid w:val="006E5B47"/>
    <w:rsid w:val="006E64FD"/>
    <w:rsid w:val="006E7F4A"/>
    <w:rsid w:val="006F0313"/>
    <w:rsid w:val="006F1505"/>
    <w:rsid w:val="006F1D98"/>
    <w:rsid w:val="006F26C7"/>
    <w:rsid w:val="006F2EB8"/>
    <w:rsid w:val="006F5977"/>
    <w:rsid w:val="006F5A3B"/>
    <w:rsid w:val="006F66B5"/>
    <w:rsid w:val="006F73EF"/>
    <w:rsid w:val="006F7412"/>
    <w:rsid w:val="006F799E"/>
    <w:rsid w:val="007010E8"/>
    <w:rsid w:val="00701682"/>
    <w:rsid w:val="00702D56"/>
    <w:rsid w:val="00703FD8"/>
    <w:rsid w:val="00704205"/>
    <w:rsid w:val="007042CA"/>
    <w:rsid w:val="00704840"/>
    <w:rsid w:val="007048B0"/>
    <w:rsid w:val="007065CE"/>
    <w:rsid w:val="007066AC"/>
    <w:rsid w:val="00706BCF"/>
    <w:rsid w:val="00706CAC"/>
    <w:rsid w:val="00707E57"/>
    <w:rsid w:val="00711897"/>
    <w:rsid w:val="0071256A"/>
    <w:rsid w:val="00712824"/>
    <w:rsid w:val="00712932"/>
    <w:rsid w:val="00712B58"/>
    <w:rsid w:val="00713956"/>
    <w:rsid w:val="0071464F"/>
    <w:rsid w:val="0071506E"/>
    <w:rsid w:val="007166F6"/>
    <w:rsid w:val="007171D6"/>
    <w:rsid w:val="00717246"/>
    <w:rsid w:val="00717F55"/>
    <w:rsid w:val="007210B9"/>
    <w:rsid w:val="00721300"/>
    <w:rsid w:val="00722061"/>
    <w:rsid w:val="007225A3"/>
    <w:rsid w:val="00722A22"/>
    <w:rsid w:val="00723E76"/>
    <w:rsid w:val="00723EFD"/>
    <w:rsid w:val="007245D7"/>
    <w:rsid w:val="007256EE"/>
    <w:rsid w:val="00725906"/>
    <w:rsid w:val="0072763B"/>
    <w:rsid w:val="00727F46"/>
    <w:rsid w:val="00730174"/>
    <w:rsid w:val="00732457"/>
    <w:rsid w:val="007337BF"/>
    <w:rsid w:val="00733C81"/>
    <w:rsid w:val="00733E72"/>
    <w:rsid w:val="00734487"/>
    <w:rsid w:val="0073454E"/>
    <w:rsid w:val="00734F81"/>
    <w:rsid w:val="00735052"/>
    <w:rsid w:val="0073644C"/>
    <w:rsid w:val="00736759"/>
    <w:rsid w:val="007372DF"/>
    <w:rsid w:val="0073763C"/>
    <w:rsid w:val="00737A62"/>
    <w:rsid w:val="00737BFF"/>
    <w:rsid w:val="00740328"/>
    <w:rsid w:val="00740460"/>
    <w:rsid w:val="007407FB"/>
    <w:rsid w:val="00741713"/>
    <w:rsid w:val="00741D7F"/>
    <w:rsid w:val="0074264E"/>
    <w:rsid w:val="00742851"/>
    <w:rsid w:val="00743685"/>
    <w:rsid w:val="007443B7"/>
    <w:rsid w:val="0074485D"/>
    <w:rsid w:val="007450E0"/>
    <w:rsid w:val="007463BA"/>
    <w:rsid w:val="007463EB"/>
    <w:rsid w:val="007465CF"/>
    <w:rsid w:val="00747101"/>
    <w:rsid w:val="00747340"/>
    <w:rsid w:val="00747EBA"/>
    <w:rsid w:val="0075084C"/>
    <w:rsid w:val="00751E30"/>
    <w:rsid w:val="00752AA4"/>
    <w:rsid w:val="0075344B"/>
    <w:rsid w:val="0075422A"/>
    <w:rsid w:val="0075452D"/>
    <w:rsid w:val="00756C71"/>
    <w:rsid w:val="00757BF2"/>
    <w:rsid w:val="00761A14"/>
    <w:rsid w:val="007621B1"/>
    <w:rsid w:val="00762BA6"/>
    <w:rsid w:val="007646CC"/>
    <w:rsid w:val="00764A13"/>
    <w:rsid w:val="00764D49"/>
    <w:rsid w:val="00765124"/>
    <w:rsid w:val="007651F9"/>
    <w:rsid w:val="00766F3F"/>
    <w:rsid w:val="007675F3"/>
    <w:rsid w:val="0076786C"/>
    <w:rsid w:val="00767A21"/>
    <w:rsid w:val="00767F52"/>
    <w:rsid w:val="00770D17"/>
    <w:rsid w:val="00770F59"/>
    <w:rsid w:val="007710B6"/>
    <w:rsid w:val="007712C8"/>
    <w:rsid w:val="00771AB9"/>
    <w:rsid w:val="0077210D"/>
    <w:rsid w:val="0077242E"/>
    <w:rsid w:val="007748E5"/>
    <w:rsid w:val="00774DF6"/>
    <w:rsid w:val="00775731"/>
    <w:rsid w:val="007760B6"/>
    <w:rsid w:val="00780224"/>
    <w:rsid w:val="00780802"/>
    <w:rsid w:val="00780FCB"/>
    <w:rsid w:val="007815B4"/>
    <w:rsid w:val="00781A29"/>
    <w:rsid w:val="007825EC"/>
    <w:rsid w:val="00783C1C"/>
    <w:rsid w:val="00783F80"/>
    <w:rsid w:val="00784A25"/>
    <w:rsid w:val="00784DB5"/>
    <w:rsid w:val="007850D4"/>
    <w:rsid w:val="007855E2"/>
    <w:rsid w:val="007857A7"/>
    <w:rsid w:val="007858F4"/>
    <w:rsid w:val="00785BF4"/>
    <w:rsid w:val="007860FC"/>
    <w:rsid w:val="00786AA1"/>
    <w:rsid w:val="00787B99"/>
    <w:rsid w:val="00787E9F"/>
    <w:rsid w:val="00787F74"/>
    <w:rsid w:val="0079052A"/>
    <w:rsid w:val="00790D46"/>
    <w:rsid w:val="00790F1D"/>
    <w:rsid w:val="00791DD6"/>
    <w:rsid w:val="00793902"/>
    <w:rsid w:val="00793979"/>
    <w:rsid w:val="00794316"/>
    <w:rsid w:val="00795C0B"/>
    <w:rsid w:val="007A0892"/>
    <w:rsid w:val="007A0B22"/>
    <w:rsid w:val="007A138C"/>
    <w:rsid w:val="007A1DF2"/>
    <w:rsid w:val="007A31A7"/>
    <w:rsid w:val="007A3556"/>
    <w:rsid w:val="007A3716"/>
    <w:rsid w:val="007A384B"/>
    <w:rsid w:val="007A4A96"/>
    <w:rsid w:val="007A50DE"/>
    <w:rsid w:val="007A5396"/>
    <w:rsid w:val="007A63D5"/>
    <w:rsid w:val="007A6669"/>
    <w:rsid w:val="007A6B8C"/>
    <w:rsid w:val="007A6CBE"/>
    <w:rsid w:val="007A7207"/>
    <w:rsid w:val="007B088C"/>
    <w:rsid w:val="007B0CBB"/>
    <w:rsid w:val="007B1A46"/>
    <w:rsid w:val="007B1DCE"/>
    <w:rsid w:val="007B3369"/>
    <w:rsid w:val="007B3688"/>
    <w:rsid w:val="007B36A6"/>
    <w:rsid w:val="007B3845"/>
    <w:rsid w:val="007B38EB"/>
    <w:rsid w:val="007B4613"/>
    <w:rsid w:val="007B527E"/>
    <w:rsid w:val="007B56A6"/>
    <w:rsid w:val="007B5841"/>
    <w:rsid w:val="007B715A"/>
    <w:rsid w:val="007B7DFF"/>
    <w:rsid w:val="007C0763"/>
    <w:rsid w:val="007C07F3"/>
    <w:rsid w:val="007C272E"/>
    <w:rsid w:val="007C2C3C"/>
    <w:rsid w:val="007C5212"/>
    <w:rsid w:val="007C5580"/>
    <w:rsid w:val="007C63F1"/>
    <w:rsid w:val="007C6C9E"/>
    <w:rsid w:val="007D0CAA"/>
    <w:rsid w:val="007D12AB"/>
    <w:rsid w:val="007D1BAA"/>
    <w:rsid w:val="007D1EFD"/>
    <w:rsid w:val="007D377F"/>
    <w:rsid w:val="007D3D1A"/>
    <w:rsid w:val="007D453F"/>
    <w:rsid w:val="007D5298"/>
    <w:rsid w:val="007D7571"/>
    <w:rsid w:val="007E0D6F"/>
    <w:rsid w:val="007E11AE"/>
    <w:rsid w:val="007E1637"/>
    <w:rsid w:val="007E1C45"/>
    <w:rsid w:val="007E2318"/>
    <w:rsid w:val="007E3A86"/>
    <w:rsid w:val="007E471F"/>
    <w:rsid w:val="007E4FB6"/>
    <w:rsid w:val="007E68DD"/>
    <w:rsid w:val="007E6C12"/>
    <w:rsid w:val="007E6F97"/>
    <w:rsid w:val="007E7181"/>
    <w:rsid w:val="007E7699"/>
    <w:rsid w:val="007F04BA"/>
    <w:rsid w:val="007F0CAA"/>
    <w:rsid w:val="007F0E56"/>
    <w:rsid w:val="007F0EA3"/>
    <w:rsid w:val="007F0F60"/>
    <w:rsid w:val="007F11D7"/>
    <w:rsid w:val="007F14D8"/>
    <w:rsid w:val="007F1657"/>
    <w:rsid w:val="007F1863"/>
    <w:rsid w:val="007F18E0"/>
    <w:rsid w:val="007F193E"/>
    <w:rsid w:val="007F24A1"/>
    <w:rsid w:val="007F37A9"/>
    <w:rsid w:val="007F4366"/>
    <w:rsid w:val="007F4555"/>
    <w:rsid w:val="007F4D0C"/>
    <w:rsid w:val="007F6153"/>
    <w:rsid w:val="0080029D"/>
    <w:rsid w:val="00800DE9"/>
    <w:rsid w:val="008013ED"/>
    <w:rsid w:val="0080158A"/>
    <w:rsid w:val="00802512"/>
    <w:rsid w:val="008044FB"/>
    <w:rsid w:val="0080453F"/>
    <w:rsid w:val="00804622"/>
    <w:rsid w:val="008049D9"/>
    <w:rsid w:val="008052E7"/>
    <w:rsid w:val="0080654B"/>
    <w:rsid w:val="00806F02"/>
    <w:rsid w:val="00810024"/>
    <w:rsid w:val="0081008A"/>
    <w:rsid w:val="00810237"/>
    <w:rsid w:val="00810735"/>
    <w:rsid w:val="00810A2C"/>
    <w:rsid w:val="008111F9"/>
    <w:rsid w:val="0081141F"/>
    <w:rsid w:val="00811888"/>
    <w:rsid w:val="008122C5"/>
    <w:rsid w:val="00812B83"/>
    <w:rsid w:val="0081348C"/>
    <w:rsid w:val="00813BF9"/>
    <w:rsid w:val="00814188"/>
    <w:rsid w:val="00815927"/>
    <w:rsid w:val="00815EB7"/>
    <w:rsid w:val="00815EB9"/>
    <w:rsid w:val="0081681A"/>
    <w:rsid w:val="00816865"/>
    <w:rsid w:val="00817EED"/>
    <w:rsid w:val="008202AC"/>
    <w:rsid w:val="00820B95"/>
    <w:rsid w:val="00820CEC"/>
    <w:rsid w:val="00821340"/>
    <w:rsid w:val="008226BC"/>
    <w:rsid w:val="00823360"/>
    <w:rsid w:val="00823726"/>
    <w:rsid w:val="00823E31"/>
    <w:rsid w:val="008247B5"/>
    <w:rsid w:val="0082481F"/>
    <w:rsid w:val="00825EF6"/>
    <w:rsid w:val="00826072"/>
    <w:rsid w:val="00827225"/>
    <w:rsid w:val="008277AB"/>
    <w:rsid w:val="00830BA4"/>
    <w:rsid w:val="0083166D"/>
    <w:rsid w:val="00831A3A"/>
    <w:rsid w:val="008325A1"/>
    <w:rsid w:val="008326E6"/>
    <w:rsid w:val="008340EC"/>
    <w:rsid w:val="00834241"/>
    <w:rsid w:val="0083455B"/>
    <w:rsid w:val="0083479F"/>
    <w:rsid w:val="00834B18"/>
    <w:rsid w:val="00835349"/>
    <w:rsid w:val="00835495"/>
    <w:rsid w:val="00835BDE"/>
    <w:rsid w:val="0083686E"/>
    <w:rsid w:val="00836F64"/>
    <w:rsid w:val="00841830"/>
    <w:rsid w:val="00841FD3"/>
    <w:rsid w:val="008463F5"/>
    <w:rsid w:val="00851204"/>
    <w:rsid w:val="00851C39"/>
    <w:rsid w:val="00853231"/>
    <w:rsid w:val="00853607"/>
    <w:rsid w:val="00853713"/>
    <w:rsid w:val="00854425"/>
    <w:rsid w:val="00854C00"/>
    <w:rsid w:val="00854F2E"/>
    <w:rsid w:val="00855930"/>
    <w:rsid w:val="00855D84"/>
    <w:rsid w:val="00855DC1"/>
    <w:rsid w:val="008561B8"/>
    <w:rsid w:val="00856A42"/>
    <w:rsid w:val="00856FE5"/>
    <w:rsid w:val="00857615"/>
    <w:rsid w:val="00857EC2"/>
    <w:rsid w:val="008615CD"/>
    <w:rsid w:val="008617FD"/>
    <w:rsid w:val="008618F3"/>
    <w:rsid w:val="00862210"/>
    <w:rsid w:val="00863D84"/>
    <w:rsid w:val="00864954"/>
    <w:rsid w:val="00864A18"/>
    <w:rsid w:val="008652C1"/>
    <w:rsid w:val="008656B8"/>
    <w:rsid w:val="00865D0E"/>
    <w:rsid w:val="00865FED"/>
    <w:rsid w:val="00866290"/>
    <w:rsid w:val="00866DD0"/>
    <w:rsid w:val="008700CE"/>
    <w:rsid w:val="0087053F"/>
    <w:rsid w:val="0087095D"/>
    <w:rsid w:val="00871548"/>
    <w:rsid w:val="0087192E"/>
    <w:rsid w:val="00871B61"/>
    <w:rsid w:val="0087204E"/>
    <w:rsid w:val="008722CF"/>
    <w:rsid w:val="00872399"/>
    <w:rsid w:val="00872976"/>
    <w:rsid w:val="00872E0B"/>
    <w:rsid w:val="00873F84"/>
    <w:rsid w:val="00874FEF"/>
    <w:rsid w:val="008764FF"/>
    <w:rsid w:val="00876998"/>
    <w:rsid w:val="008769FC"/>
    <w:rsid w:val="00876DE1"/>
    <w:rsid w:val="00880298"/>
    <w:rsid w:val="008803A3"/>
    <w:rsid w:val="008804DD"/>
    <w:rsid w:val="008807B4"/>
    <w:rsid w:val="008807FE"/>
    <w:rsid w:val="00880A42"/>
    <w:rsid w:val="00880C53"/>
    <w:rsid w:val="00882A55"/>
    <w:rsid w:val="00882F76"/>
    <w:rsid w:val="00883509"/>
    <w:rsid w:val="00883B35"/>
    <w:rsid w:val="00884008"/>
    <w:rsid w:val="008848EC"/>
    <w:rsid w:val="008850C1"/>
    <w:rsid w:val="0088612B"/>
    <w:rsid w:val="008878FD"/>
    <w:rsid w:val="00887FB8"/>
    <w:rsid w:val="008903FE"/>
    <w:rsid w:val="00890669"/>
    <w:rsid w:val="00890795"/>
    <w:rsid w:val="00892EAC"/>
    <w:rsid w:val="00892F68"/>
    <w:rsid w:val="00893582"/>
    <w:rsid w:val="00895103"/>
    <w:rsid w:val="00895273"/>
    <w:rsid w:val="0089722B"/>
    <w:rsid w:val="008A068B"/>
    <w:rsid w:val="008A0D57"/>
    <w:rsid w:val="008A1629"/>
    <w:rsid w:val="008A179A"/>
    <w:rsid w:val="008A2203"/>
    <w:rsid w:val="008A269E"/>
    <w:rsid w:val="008A3BAC"/>
    <w:rsid w:val="008A3CE6"/>
    <w:rsid w:val="008A3F6F"/>
    <w:rsid w:val="008A451F"/>
    <w:rsid w:val="008A52D5"/>
    <w:rsid w:val="008A5650"/>
    <w:rsid w:val="008B088B"/>
    <w:rsid w:val="008B0E8E"/>
    <w:rsid w:val="008B1049"/>
    <w:rsid w:val="008B1361"/>
    <w:rsid w:val="008B16F4"/>
    <w:rsid w:val="008B1DF4"/>
    <w:rsid w:val="008B1F8E"/>
    <w:rsid w:val="008B25A1"/>
    <w:rsid w:val="008B2FA6"/>
    <w:rsid w:val="008B4B8E"/>
    <w:rsid w:val="008B4EE3"/>
    <w:rsid w:val="008B55F6"/>
    <w:rsid w:val="008B5BB5"/>
    <w:rsid w:val="008C007B"/>
    <w:rsid w:val="008C05D2"/>
    <w:rsid w:val="008C0A95"/>
    <w:rsid w:val="008C0DD5"/>
    <w:rsid w:val="008C194F"/>
    <w:rsid w:val="008C1C2C"/>
    <w:rsid w:val="008C1C51"/>
    <w:rsid w:val="008C1CBF"/>
    <w:rsid w:val="008C2CEC"/>
    <w:rsid w:val="008C4EE1"/>
    <w:rsid w:val="008C6A04"/>
    <w:rsid w:val="008C6C29"/>
    <w:rsid w:val="008C6F2A"/>
    <w:rsid w:val="008C6F40"/>
    <w:rsid w:val="008C71E8"/>
    <w:rsid w:val="008C7C0D"/>
    <w:rsid w:val="008D16B8"/>
    <w:rsid w:val="008D3CA9"/>
    <w:rsid w:val="008D40BD"/>
    <w:rsid w:val="008D47CF"/>
    <w:rsid w:val="008D4817"/>
    <w:rsid w:val="008D4F32"/>
    <w:rsid w:val="008D5609"/>
    <w:rsid w:val="008D5700"/>
    <w:rsid w:val="008D5863"/>
    <w:rsid w:val="008D5F86"/>
    <w:rsid w:val="008D6449"/>
    <w:rsid w:val="008D6F68"/>
    <w:rsid w:val="008D7534"/>
    <w:rsid w:val="008D776A"/>
    <w:rsid w:val="008D7EA0"/>
    <w:rsid w:val="008E0100"/>
    <w:rsid w:val="008E1224"/>
    <w:rsid w:val="008E2B03"/>
    <w:rsid w:val="008E3963"/>
    <w:rsid w:val="008E3F6C"/>
    <w:rsid w:val="008E4EBE"/>
    <w:rsid w:val="008E5FA0"/>
    <w:rsid w:val="008E6AB8"/>
    <w:rsid w:val="008E6F20"/>
    <w:rsid w:val="008E7436"/>
    <w:rsid w:val="008E74F5"/>
    <w:rsid w:val="008E76C0"/>
    <w:rsid w:val="008E780C"/>
    <w:rsid w:val="008E7A5F"/>
    <w:rsid w:val="008E7F72"/>
    <w:rsid w:val="008F1A8E"/>
    <w:rsid w:val="008F1D53"/>
    <w:rsid w:val="008F2410"/>
    <w:rsid w:val="008F2462"/>
    <w:rsid w:val="008F378A"/>
    <w:rsid w:val="008F4661"/>
    <w:rsid w:val="008F50E2"/>
    <w:rsid w:val="008F5D12"/>
    <w:rsid w:val="008F671B"/>
    <w:rsid w:val="008F7325"/>
    <w:rsid w:val="008F762B"/>
    <w:rsid w:val="008F79E4"/>
    <w:rsid w:val="008F7A0C"/>
    <w:rsid w:val="008F7ED6"/>
    <w:rsid w:val="00900E2D"/>
    <w:rsid w:val="00900F52"/>
    <w:rsid w:val="009011BF"/>
    <w:rsid w:val="00901BD7"/>
    <w:rsid w:val="00901FA5"/>
    <w:rsid w:val="0090307C"/>
    <w:rsid w:val="009062F0"/>
    <w:rsid w:val="009069B6"/>
    <w:rsid w:val="009069D8"/>
    <w:rsid w:val="00907674"/>
    <w:rsid w:val="00912C04"/>
    <w:rsid w:val="009134D9"/>
    <w:rsid w:val="00913504"/>
    <w:rsid w:val="00913C25"/>
    <w:rsid w:val="00915707"/>
    <w:rsid w:val="00915A06"/>
    <w:rsid w:val="009176E5"/>
    <w:rsid w:val="009206B0"/>
    <w:rsid w:val="00920D86"/>
    <w:rsid w:val="00921F25"/>
    <w:rsid w:val="0092209D"/>
    <w:rsid w:val="00922110"/>
    <w:rsid w:val="00922410"/>
    <w:rsid w:val="00922C93"/>
    <w:rsid w:val="00922FB8"/>
    <w:rsid w:val="009277B4"/>
    <w:rsid w:val="00930490"/>
    <w:rsid w:val="00931226"/>
    <w:rsid w:val="00931547"/>
    <w:rsid w:val="00931984"/>
    <w:rsid w:val="009320C1"/>
    <w:rsid w:val="00932502"/>
    <w:rsid w:val="00932962"/>
    <w:rsid w:val="00932D4A"/>
    <w:rsid w:val="00933018"/>
    <w:rsid w:val="00933B4F"/>
    <w:rsid w:val="00934933"/>
    <w:rsid w:val="009354D5"/>
    <w:rsid w:val="009356A8"/>
    <w:rsid w:val="00935E97"/>
    <w:rsid w:val="00936161"/>
    <w:rsid w:val="00936BBA"/>
    <w:rsid w:val="00936F04"/>
    <w:rsid w:val="009372B9"/>
    <w:rsid w:val="0094081B"/>
    <w:rsid w:val="0094195C"/>
    <w:rsid w:val="00941D3A"/>
    <w:rsid w:val="00942863"/>
    <w:rsid w:val="00942A39"/>
    <w:rsid w:val="00942E84"/>
    <w:rsid w:val="009430A7"/>
    <w:rsid w:val="0094485C"/>
    <w:rsid w:val="0094496D"/>
    <w:rsid w:val="00944E77"/>
    <w:rsid w:val="0094553C"/>
    <w:rsid w:val="00945BFF"/>
    <w:rsid w:val="00945C18"/>
    <w:rsid w:val="0094797C"/>
    <w:rsid w:val="00947AF9"/>
    <w:rsid w:val="00950A8B"/>
    <w:rsid w:val="00950EF9"/>
    <w:rsid w:val="009517F2"/>
    <w:rsid w:val="00951AE4"/>
    <w:rsid w:val="009531F0"/>
    <w:rsid w:val="009540F1"/>
    <w:rsid w:val="00956D2E"/>
    <w:rsid w:val="00957B3A"/>
    <w:rsid w:val="00960D35"/>
    <w:rsid w:val="00961143"/>
    <w:rsid w:val="009614F2"/>
    <w:rsid w:val="009616C4"/>
    <w:rsid w:val="00961DBA"/>
    <w:rsid w:val="0096353A"/>
    <w:rsid w:val="00963822"/>
    <w:rsid w:val="00963C29"/>
    <w:rsid w:val="00963DD5"/>
    <w:rsid w:val="0096419C"/>
    <w:rsid w:val="00964571"/>
    <w:rsid w:val="0096582F"/>
    <w:rsid w:val="00965C4F"/>
    <w:rsid w:val="00966DF9"/>
    <w:rsid w:val="00966E6F"/>
    <w:rsid w:val="00967132"/>
    <w:rsid w:val="009671A4"/>
    <w:rsid w:val="00967306"/>
    <w:rsid w:val="0097161D"/>
    <w:rsid w:val="009719C4"/>
    <w:rsid w:val="00971E60"/>
    <w:rsid w:val="00971FEF"/>
    <w:rsid w:val="009724DA"/>
    <w:rsid w:val="009734AC"/>
    <w:rsid w:val="00974302"/>
    <w:rsid w:val="009746D5"/>
    <w:rsid w:val="0097488B"/>
    <w:rsid w:val="00976E61"/>
    <w:rsid w:val="00977135"/>
    <w:rsid w:val="00977E7D"/>
    <w:rsid w:val="00980ABE"/>
    <w:rsid w:val="00981421"/>
    <w:rsid w:val="00982035"/>
    <w:rsid w:val="00982E55"/>
    <w:rsid w:val="0098408C"/>
    <w:rsid w:val="00984562"/>
    <w:rsid w:val="009848AC"/>
    <w:rsid w:val="00984AD8"/>
    <w:rsid w:val="00984C21"/>
    <w:rsid w:val="009856C4"/>
    <w:rsid w:val="00985B9F"/>
    <w:rsid w:val="00986C52"/>
    <w:rsid w:val="0098720F"/>
    <w:rsid w:val="009903D9"/>
    <w:rsid w:val="00991675"/>
    <w:rsid w:val="00991A0E"/>
    <w:rsid w:val="00991BED"/>
    <w:rsid w:val="00991E12"/>
    <w:rsid w:val="00991E5A"/>
    <w:rsid w:val="00994A6D"/>
    <w:rsid w:val="009950DD"/>
    <w:rsid w:val="0099599F"/>
    <w:rsid w:val="00995CF8"/>
    <w:rsid w:val="009962EB"/>
    <w:rsid w:val="00996662"/>
    <w:rsid w:val="00996EF7"/>
    <w:rsid w:val="00997865"/>
    <w:rsid w:val="00997C9E"/>
    <w:rsid w:val="009A0675"/>
    <w:rsid w:val="009A06A9"/>
    <w:rsid w:val="009A0B33"/>
    <w:rsid w:val="009A1872"/>
    <w:rsid w:val="009A2B17"/>
    <w:rsid w:val="009A30B5"/>
    <w:rsid w:val="009A3B89"/>
    <w:rsid w:val="009A3EBC"/>
    <w:rsid w:val="009A3F3F"/>
    <w:rsid w:val="009A45A6"/>
    <w:rsid w:val="009A5E50"/>
    <w:rsid w:val="009A6EAF"/>
    <w:rsid w:val="009A6F8E"/>
    <w:rsid w:val="009B03A8"/>
    <w:rsid w:val="009B106F"/>
    <w:rsid w:val="009B2BEE"/>
    <w:rsid w:val="009B2C4D"/>
    <w:rsid w:val="009B3B99"/>
    <w:rsid w:val="009B3DA5"/>
    <w:rsid w:val="009B43BD"/>
    <w:rsid w:val="009B5066"/>
    <w:rsid w:val="009B6851"/>
    <w:rsid w:val="009B6C4A"/>
    <w:rsid w:val="009B71DD"/>
    <w:rsid w:val="009B7264"/>
    <w:rsid w:val="009B7D43"/>
    <w:rsid w:val="009C04B0"/>
    <w:rsid w:val="009C08F7"/>
    <w:rsid w:val="009C11F1"/>
    <w:rsid w:val="009C15F9"/>
    <w:rsid w:val="009C1D2D"/>
    <w:rsid w:val="009C229D"/>
    <w:rsid w:val="009C30A9"/>
    <w:rsid w:val="009C38E7"/>
    <w:rsid w:val="009C3ED8"/>
    <w:rsid w:val="009C3EF9"/>
    <w:rsid w:val="009C4D72"/>
    <w:rsid w:val="009C5369"/>
    <w:rsid w:val="009C55F6"/>
    <w:rsid w:val="009C57BB"/>
    <w:rsid w:val="009C5E5B"/>
    <w:rsid w:val="009C6451"/>
    <w:rsid w:val="009C698A"/>
    <w:rsid w:val="009C6E51"/>
    <w:rsid w:val="009C741E"/>
    <w:rsid w:val="009C74C5"/>
    <w:rsid w:val="009C75AD"/>
    <w:rsid w:val="009C76DB"/>
    <w:rsid w:val="009C7C94"/>
    <w:rsid w:val="009C7D92"/>
    <w:rsid w:val="009C7E6A"/>
    <w:rsid w:val="009D037A"/>
    <w:rsid w:val="009D042D"/>
    <w:rsid w:val="009D058F"/>
    <w:rsid w:val="009D05E3"/>
    <w:rsid w:val="009D087E"/>
    <w:rsid w:val="009D0A52"/>
    <w:rsid w:val="009D0F71"/>
    <w:rsid w:val="009D11F6"/>
    <w:rsid w:val="009D1A1D"/>
    <w:rsid w:val="009D25A2"/>
    <w:rsid w:val="009D37DF"/>
    <w:rsid w:val="009D4A3C"/>
    <w:rsid w:val="009D4C7E"/>
    <w:rsid w:val="009D60F7"/>
    <w:rsid w:val="009D61FF"/>
    <w:rsid w:val="009D7CF0"/>
    <w:rsid w:val="009E20A2"/>
    <w:rsid w:val="009E2922"/>
    <w:rsid w:val="009E2945"/>
    <w:rsid w:val="009E37D3"/>
    <w:rsid w:val="009E3F62"/>
    <w:rsid w:val="009E4127"/>
    <w:rsid w:val="009E44E2"/>
    <w:rsid w:val="009E49DC"/>
    <w:rsid w:val="009E6DC0"/>
    <w:rsid w:val="009F03FD"/>
    <w:rsid w:val="009F0A5F"/>
    <w:rsid w:val="009F1057"/>
    <w:rsid w:val="009F18EB"/>
    <w:rsid w:val="009F1B13"/>
    <w:rsid w:val="009F1E04"/>
    <w:rsid w:val="009F200C"/>
    <w:rsid w:val="009F28D0"/>
    <w:rsid w:val="009F322A"/>
    <w:rsid w:val="009F42E9"/>
    <w:rsid w:val="009F43F7"/>
    <w:rsid w:val="009F459B"/>
    <w:rsid w:val="009F5C3A"/>
    <w:rsid w:val="009F5F65"/>
    <w:rsid w:val="009F66B5"/>
    <w:rsid w:val="009F7458"/>
    <w:rsid w:val="00A0190D"/>
    <w:rsid w:val="00A019EB"/>
    <w:rsid w:val="00A01A07"/>
    <w:rsid w:val="00A020C6"/>
    <w:rsid w:val="00A02B3B"/>
    <w:rsid w:val="00A02D4D"/>
    <w:rsid w:val="00A04D3F"/>
    <w:rsid w:val="00A102E3"/>
    <w:rsid w:val="00A10357"/>
    <w:rsid w:val="00A1035D"/>
    <w:rsid w:val="00A114FA"/>
    <w:rsid w:val="00A121AA"/>
    <w:rsid w:val="00A12290"/>
    <w:rsid w:val="00A12586"/>
    <w:rsid w:val="00A12BBB"/>
    <w:rsid w:val="00A12EA9"/>
    <w:rsid w:val="00A1317D"/>
    <w:rsid w:val="00A134DA"/>
    <w:rsid w:val="00A136F1"/>
    <w:rsid w:val="00A1447C"/>
    <w:rsid w:val="00A14618"/>
    <w:rsid w:val="00A146A4"/>
    <w:rsid w:val="00A14FFE"/>
    <w:rsid w:val="00A15F08"/>
    <w:rsid w:val="00A1657E"/>
    <w:rsid w:val="00A16804"/>
    <w:rsid w:val="00A17D1C"/>
    <w:rsid w:val="00A204A5"/>
    <w:rsid w:val="00A20581"/>
    <w:rsid w:val="00A20BC9"/>
    <w:rsid w:val="00A21946"/>
    <w:rsid w:val="00A21C59"/>
    <w:rsid w:val="00A21E01"/>
    <w:rsid w:val="00A22D8F"/>
    <w:rsid w:val="00A2301E"/>
    <w:rsid w:val="00A232E2"/>
    <w:rsid w:val="00A23D1D"/>
    <w:rsid w:val="00A23D9F"/>
    <w:rsid w:val="00A25D2D"/>
    <w:rsid w:val="00A3003B"/>
    <w:rsid w:val="00A304AA"/>
    <w:rsid w:val="00A3054B"/>
    <w:rsid w:val="00A312AD"/>
    <w:rsid w:val="00A31B31"/>
    <w:rsid w:val="00A31CEC"/>
    <w:rsid w:val="00A31D4A"/>
    <w:rsid w:val="00A32297"/>
    <w:rsid w:val="00A32757"/>
    <w:rsid w:val="00A32AC6"/>
    <w:rsid w:val="00A32EBC"/>
    <w:rsid w:val="00A32F4C"/>
    <w:rsid w:val="00A331C3"/>
    <w:rsid w:val="00A33426"/>
    <w:rsid w:val="00A33FD4"/>
    <w:rsid w:val="00A3450E"/>
    <w:rsid w:val="00A34A55"/>
    <w:rsid w:val="00A3536A"/>
    <w:rsid w:val="00A354AB"/>
    <w:rsid w:val="00A357B4"/>
    <w:rsid w:val="00A37AE0"/>
    <w:rsid w:val="00A37C4D"/>
    <w:rsid w:val="00A40130"/>
    <w:rsid w:val="00A41C66"/>
    <w:rsid w:val="00A4218F"/>
    <w:rsid w:val="00A428AF"/>
    <w:rsid w:val="00A431F0"/>
    <w:rsid w:val="00A438B6"/>
    <w:rsid w:val="00A43B82"/>
    <w:rsid w:val="00A44063"/>
    <w:rsid w:val="00A456E8"/>
    <w:rsid w:val="00A459AC"/>
    <w:rsid w:val="00A45A9C"/>
    <w:rsid w:val="00A46033"/>
    <w:rsid w:val="00A4605E"/>
    <w:rsid w:val="00A47AC9"/>
    <w:rsid w:val="00A47C2C"/>
    <w:rsid w:val="00A50154"/>
    <w:rsid w:val="00A506EC"/>
    <w:rsid w:val="00A50D91"/>
    <w:rsid w:val="00A5253A"/>
    <w:rsid w:val="00A5321C"/>
    <w:rsid w:val="00A53A08"/>
    <w:rsid w:val="00A555B6"/>
    <w:rsid w:val="00A55FBA"/>
    <w:rsid w:val="00A561D5"/>
    <w:rsid w:val="00A56DEE"/>
    <w:rsid w:val="00A576BE"/>
    <w:rsid w:val="00A60BB8"/>
    <w:rsid w:val="00A60FC3"/>
    <w:rsid w:val="00A61665"/>
    <w:rsid w:val="00A61AA1"/>
    <w:rsid w:val="00A64001"/>
    <w:rsid w:val="00A64501"/>
    <w:rsid w:val="00A6466F"/>
    <w:rsid w:val="00A66169"/>
    <w:rsid w:val="00A662CE"/>
    <w:rsid w:val="00A67E9A"/>
    <w:rsid w:val="00A7042F"/>
    <w:rsid w:val="00A7069A"/>
    <w:rsid w:val="00A7126C"/>
    <w:rsid w:val="00A715EE"/>
    <w:rsid w:val="00A717C7"/>
    <w:rsid w:val="00A72416"/>
    <w:rsid w:val="00A7247E"/>
    <w:rsid w:val="00A72789"/>
    <w:rsid w:val="00A7339B"/>
    <w:rsid w:val="00A734B1"/>
    <w:rsid w:val="00A757D7"/>
    <w:rsid w:val="00A75FC5"/>
    <w:rsid w:val="00A7641A"/>
    <w:rsid w:val="00A76C97"/>
    <w:rsid w:val="00A77641"/>
    <w:rsid w:val="00A776A4"/>
    <w:rsid w:val="00A807D7"/>
    <w:rsid w:val="00A819C3"/>
    <w:rsid w:val="00A81DEB"/>
    <w:rsid w:val="00A81EE8"/>
    <w:rsid w:val="00A84008"/>
    <w:rsid w:val="00A851D1"/>
    <w:rsid w:val="00A86288"/>
    <w:rsid w:val="00A863BD"/>
    <w:rsid w:val="00A86BD3"/>
    <w:rsid w:val="00A8746A"/>
    <w:rsid w:val="00A876C3"/>
    <w:rsid w:val="00A8792E"/>
    <w:rsid w:val="00A87A48"/>
    <w:rsid w:val="00A90644"/>
    <w:rsid w:val="00A90C0C"/>
    <w:rsid w:val="00A91461"/>
    <w:rsid w:val="00A91DE0"/>
    <w:rsid w:val="00A92E36"/>
    <w:rsid w:val="00A930DA"/>
    <w:rsid w:val="00A9341D"/>
    <w:rsid w:val="00A93639"/>
    <w:rsid w:val="00A939C1"/>
    <w:rsid w:val="00A93FA4"/>
    <w:rsid w:val="00A94CC3"/>
    <w:rsid w:val="00A94DCB"/>
    <w:rsid w:val="00A95DF0"/>
    <w:rsid w:val="00A96857"/>
    <w:rsid w:val="00A9789A"/>
    <w:rsid w:val="00A97C25"/>
    <w:rsid w:val="00AA0361"/>
    <w:rsid w:val="00AA0AC4"/>
    <w:rsid w:val="00AA0F23"/>
    <w:rsid w:val="00AA1189"/>
    <w:rsid w:val="00AA1610"/>
    <w:rsid w:val="00AA181A"/>
    <w:rsid w:val="00AA1925"/>
    <w:rsid w:val="00AA1C4D"/>
    <w:rsid w:val="00AA1F70"/>
    <w:rsid w:val="00AA2196"/>
    <w:rsid w:val="00AA3BF2"/>
    <w:rsid w:val="00AA3CBC"/>
    <w:rsid w:val="00AA4B19"/>
    <w:rsid w:val="00AB0258"/>
    <w:rsid w:val="00AB0E83"/>
    <w:rsid w:val="00AB18F8"/>
    <w:rsid w:val="00AB1977"/>
    <w:rsid w:val="00AB1F62"/>
    <w:rsid w:val="00AB2234"/>
    <w:rsid w:val="00AB2927"/>
    <w:rsid w:val="00AB2C15"/>
    <w:rsid w:val="00AB40F0"/>
    <w:rsid w:val="00AB45C6"/>
    <w:rsid w:val="00AB49ED"/>
    <w:rsid w:val="00AB5006"/>
    <w:rsid w:val="00AB53A1"/>
    <w:rsid w:val="00AB6C5E"/>
    <w:rsid w:val="00AB6EC8"/>
    <w:rsid w:val="00AB7909"/>
    <w:rsid w:val="00AB7C4A"/>
    <w:rsid w:val="00AC0134"/>
    <w:rsid w:val="00AC01BD"/>
    <w:rsid w:val="00AC12C9"/>
    <w:rsid w:val="00AC1E4A"/>
    <w:rsid w:val="00AC30A1"/>
    <w:rsid w:val="00AC33C4"/>
    <w:rsid w:val="00AC3708"/>
    <w:rsid w:val="00AC382E"/>
    <w:rsid w:val="00AC38C4"/>
    <w:rsid w:val="00AC3B0A"/>
    <w:rsid w:val="00AC4D0A"/>
    <w:rsid w:val="00AC50B2"/>
    <w:rsid w:val="00AC5A76"/>
    <w:rsid w:val="00AD1EA2"/>
    <w:rsid w:val="00AD2530"/>
    <w:rsid w:val="00AD2C1A"/>
    <w:rsid w:val="00AD3B33"/>
    <w:rsid w:val="00AD3DCA"/>
    <w:rsid w:val="00AD3E88"/>
    <w:rsid w:val="00AD4128"/>
    <w:rsid w:val="00AD4256"/>
    <w:rsid w:val="00AD4B1D"/>
    <w:rsid w:val="00AD6A22"/>
    <w:rsid w:val="00AD7C97"/>
    <w:rsid w:val="00AE001D"/>
    <w:rsid w:val="00AE0E2F"/>
    <w:rsid w:val="00AE12A7"/>
    <w:rsid w:val="00AE1CF8"/>
    <w:rsid w:val="00AE207D"/>
    <w:rsid w:val="00AE24A9"/>
    <w:rsid w:val="00AE28B8"/>
    <w:rsid w:val="00AE3557"/>
    <w:rsid w:val="00AE3627"/>
    <w:rsid w:val="00AE5332"/>
    <w:rsid w:val="00AE61EC"/>
    <w:rsid w:val="00AE6592"/>
    <w:rsid w:val="00AE703A"/>
    <w:rsid w:val="00AE72E8"/>
    <w:rsid w:val="00AF08FB"/>
    <w:rsid w:val="00AF1339"/>
    <w:rsid w:val="00AF24AB"/>
    <w:rsid w:val="00AF3615"/>
    <w:rsid w:val="00AF3B09"/>
    <w:rsid w:val="00AF47BE"/>
    <w:rsid w:val="00AF6247"/>
    <w:rsid w:val="00AF7123"/>
    <w:rsid w:val="00AF778D"/>
    <w:rsid w:val="00B0057D"/>
    <w:rsid w:val="00B008EC"/>
    <w:rsid w:val="00B016E1"/>
    <w:rsid w:val="00B03ACD"/>
    <w:rsid w:val="00B0465B"/>
    <w:rsid w:val="00B05745"/>
    <w:rsid w:val="00B05F9F"/>
    <w:rsid w:val="00B068B4"/>
    <w:rsid w:val="00B068D4"/>
    <w:rsid w:val="00B06DFB"/>
    <w:rsid w:val="00B070DF"/>
    <w:rsid w:val="00B0757F"/>
    <w:rsid w:val="00B114BE"/>
    <w:rsid w:val="00B11847"/>
    <w:rsid w:val="00B118BF"/>
    <w:rsid w:val="00B124DD"/>
    <w:rsid w:val="00B12D8F"/>
    <w:rsid w:val="00B13087"/>
    <w:rsid w:val="00B13CA2"/>
    <w:rsid w:val="00B13EAF"/>
    <w:rsid w:val="00B14BCD"/>
    <w:rsid w:val="00B1542F"/>
    <w:rsid w:val="00B15602"/>
    <w:rsid w:val="00B20159"/>
    <w:rsid w:val="00B208A3"/>
    <w:rsid w:val="00B2109D"/>
    <w:rsid w:val="00B222B7"/>
    <w:rsid w:val="00B2243C"/>
    <w:rsid w:val="00B225DA"/>
    <w:rsid w:val="00B2339D"/>
    <w:rsid w:val="00B23B3A"/>
    <w:rsid w:val="00B24505"/>
    <w:rsid w:val="00B2480F"/>
    <w:rsid w:val="00B24F74"/>
    <w:rsid w:val="00B2505E"/>
    <w:rsid w:val="00B2577E"/>
    <w:rsid w:val="00B26524"/>
    <w:rsid w:val="00B26EFE"/>
    <w:rsid w:val="00B27E8E"/>
    <w:rsid w:val="00B27F1D"/>
    <w:rsid w:val="00B3002F"/>
    <w:rsid w:val="00B301B6"/>
    <w:rsid w:val="00B32B93"/>
    <w:rsid w:val="00B32D27"/>
    <w:rsid w:val="00B34241"/>
    <w:rsid w:val="00B35576"/>
    <w:rsid w:val="00B35BB4"/>
    <w:rsid w:val="00B37548"/>
    <w:rsid w:val="00B375E8"/>
    <w:rsid w:val="00B37A6A"/>
    <w:rsid w:val="00B4008F"/>
    <w:rsid w:val="00B4090C"/>
    <w:rsid w:val="00B413CF"/>
    <w:rsid w:val="00B4183F"/>
    <w:rsid w:val="00B41FCD"/>
    <w:rsid w:val="00B421BE"/>
    <w:rsid w:val="00B42360"/>
    <w:rsid w:val="00B4239B"/>
    <w:rsid w:val="00B42486"/>
    <w:rsid w:val="00B42F30"/>
    <w:rsid w:val="00B436E0"/>
    <w:rsid w:val="00B44893"/>
    <w:rsid w:val="00B44D36"/>
    <w:rsid w:val="00B45D9F"/>
    <w:rsid w:val="00B45F49"/>
    <w:rsid w:val="00B46719"/>
    <w:rsid w:val="00B46AA5"/>
    <w:rsid w:val="00B4713A"/>
    <w:rsid w:val="00B47292"/>
    <w:rsid w:val="00B50A05"/>
    <w:rsid w:val="00B518E3"/>
    <w:rsid w:val="00B5230A"/>
    <w:rsid w:val="00B54476"/>
    <w:rsid w:val="00B5535B"/>
    <w:rsid w:val="00B5675D"/>
    <w:rsid w:val="00B56D2C"/>
    <w:rsid w:val="00B5746E"/>
    <w:rsid w:val="00B574E2"/>
    <w:rsid w:val="00B57620"/>
    <w:rsid w:val="00B6059D"/>
    <w:rsid w:val="00B60D2A"/>
    <w:rsid w:val="00B61218"/>
    <w:rsid w:val="00B627B4"/>
    <w:rsid w:val="00B630BA"/>
    <w:rsid w:val="00B63925"/>
    <w:rsid w:val="00B63F75"/>
    <w:rsid w:val="00B6474D"/>
    <w:rsid w:val="00B655D6"/>
    <w:rsid w:val="00B71046"/>
    <w:rsid w:val="00B71B3B"/>
    <w:rsid w:val="00B72EBD"/>
    <w:rsid w:val="00B737A6"/>
    <w:rsid w:val="00B738E5"/>
    <w:rsid w:val="00B742C6"/>
    <w:rsid w:val="00B75A4D"/>
    <w:rsid w:val="00B75B8D"/>
    <w:rsid w:val="00B7607D"/>
    <w:rsid w:val="00B76367"/>
    <w:rsid w:val="00B76927"/>
    <w:rsid w:val="00B76A4A"/>
    <w:rsid w:val="00B76B6A"/>
    <w:rsid w:val="00B775EC"/>
    <w:rsid w:val="00B815EF"/>
    <w:rsid w:val="00B8211D"/>
    <w:rsid w:val="00B82F16"/>
    <w:rsid w:val="00B845E2"/>
    <w:rsid w:val="00B853AD"/>
    <w:rsid w:val="00B87234"/>
    <w:rsid w:val="00B87631"/>
    <w:rsid w:val="00B879DF"/>
    <w:rsid w:val="00B87AEC"/>
    <w:rsid w:val="00B87BF6"/>
    <w:rsid w:val="00B90A80"/>
    <w:rsid w:val="00B912C5"/>
    <w:rsid w:val="00B9143D"/>
    <w:rsid w:val="00B9157B"/>
    <w:rsid w:val="00B92932"/>
    <w:rsid w:val="00B9409E"/>
    <w:rsid w:val="00B95373"/>
    <w:rsid w:val="00B95A11"/>
    <w:rsid w:val="00B97500"/>
    <w:rsid w:val="00B97745"/>
    <w:rsid w:val="00B97B35"/>
    <w:rsid w:val="00BA009E"/>
    <w:rsid w:val="00BA059E"/>
    <w:rsid w:val="00BA1B68"/>
    <w:rsid w:val="00BA1FA4"/>
    <w:rsid w:val="00BA22A6"/>
    <w:rsid w:val="00BA35A9"/>
    <w:rsid w:val="00BA4089"/>
    <w:rsid w:val="00BA4263"/>
    <w:rsid w:val="00BA4CDB"/>
    <w:rsid w:val="00BA5214"/>
    <w:rsid w:val="00BA554E"/>
    <w:rsid w:val="00BA57E9"/>
    <w:rsid w:val="00BA5CB9"/>
    <w:rsid w:val="00BA5E24"/>
    <w:rsid w:val="00BA6CB9"/>
    <w:rsid w:val="00BA7555"/>
    <w:rsid w:val="00BB0405"/>
    <w:rsid w:val="00BB0469"/>
    <w:rsid w:val="00BB0A91"/>
    <w:rsid w:val="00BB0BBF"/>
    <w:rsid w:val="00BB1D9F"/>
    <w:rsid w:val="00BB233C"/>
    <w:rsid w:val="00BB26E3"/>
    <w:rsid w:val="00BB280D"/>
    <w:rsid w:val="00BB3425"/>
    <w:rsid w:val="00BB34D8"/>
    <w:rsid w:val="00BB3E60"/>
    <w:rsid w:val="00BB3F1F"/>
    <w:rsid w:val="00BB4350"/>
    <w:rsid w:val="00BB750B"/>
    <w:rsid w:val="00BB7B26"/>
    <w:rsid w:val="00BB7F5F"/>
    <w:rsid w:val="00BC0E39"/>
    <w:rsid w:val="00BC10F6"/>
    <w:rsid w:val="00BC1960"/>
    <w:rsid w:val="00BC1F48"/>
    <w:rsid w:val="00BC2A69"/>
    <w:rsid w:val="00BC36B7"/>
    <w:rsid w:val="00BC4D12"/>
    <w:rsid w:val="00BC4FA4"/>
    <w:rsid w:val="00BC52BC"/>
    <w:rsid w:val="00BC55C3"/>
    <w:rsid w:val="00BC56CC"/>
    <w:rsid w:val="00BC5A60"/>
    <w:rsid w:val="00BC5B47"/>
    <w:rsid w:val="00BC6A14"/>
    <w:rsid w:val="00BC7226"/>
    <w:rsid w:val="00BC7FF3"/>
    <w:rsid w:val="00BD0202"/>
    <w:rsid w:val="00BD0BB8"/>
    <w:rsid w:val="00BD15EB"/>
    <w:rsid w:val="00BD233D"/>
    <w:rsid w:val="00BD2D81"/>
    <w:rsid w:val="00BD2E61"/>
    <w:rsid w:val="00BD2F1A"/>
    <w:rsid w:val="00BD38D9"/>
    <w:rsid w:val="00BD3D42"/>
    <w:rsid w:val="00BD4BE4"/>
    <w:rsid w:val="00BD4C43"/>
    <w:rsid w:val="00BD53B3"/>
    <w:rsid w:val="00BD615A"/>
    <w:rsid w:val="00BD6A4D"/>
    <w:rsid w:val="00BD6BE9"/>
    <w:rsid w:val="00BE01A1"/>
    <w:rsid w:val="00BE03BB"/>
    <w:rsid w:val="00BE15AF"/>
    <w:rsid w:val="00BE16D1"/>
    <w:rsid w:val="00BE437F"/>
    <w:rsid w:val="00BE446C"/>
    <w:rsid w:val="00BE4C9C"/>
    <w:rsid w:val="00BE79C6"/>
    <w:rsid w:val="00BF0263"/>
    <w:rsid w:val="00BF03F7"/>
    <w:rsid w:val="00BF12B5"/>
    <w:rsid w:val="00BF12E6"/>
    <w:rsid w:val="00BF1751"/>
    <w:rsid w:val="00BF1952"/>
    <w:rsid w:val="00BF338C"/>
    <w:rsid w:val="00BF46A6"/>
    <w:rsid w:val="00BF542E"/>
    <w:rsid w:val="00BF5716"/>
    <w:rsid w:val="00BF580E"/>
    <w:rsid w:val="00C00D33"/>
    <w:rsid w:val="00C01582"/>
    <w:rsid w:val="00C03154"/>
    <w:rsid w:val="00C03A9E"/>
    <w:rsid w:val="00C041AA"/>
    <w:rsid w:val="00C05011"/>
    <w:rsid w:val="00C050E6"/>
    <w:rsid w:val="00C05F70"/>
    <w:rsid w:val="00C06287"/>
    <w:rsid w:val="00C066EE"/>
    <w:rsid w:val="00C07C4D"/>
    <w:rsid w:val="00C118D0"/>
    <w:rsid w:val="00C11A42"/>
    <w:rsid w:val="00C11D25"/>
    <w:rsid w:val="00C126D0"/>
    <w:rsid w:val="00C12AB2"/>
    <w:rsid w:val="00C13DC3"/>
    <w:rsid w:val="00C13F95"/>
    <w:rsid w:val="00C1400C"/>
    <w:rsid w:val="00C14307"/>
    <w:rsid w:val="00C207E4"/>
    <w:rsid w:val="00C21964"/>
    <w:rsid w:val="00C239F0"/>
    <w:rsid w:val="00C23CC2"/>
    <w:rsid w:val="00C244CE"/>
    <w:rsid w:val="00C2655B"/>
    <w:rsid w:val="00C27B41"/>
    <w:rsid w:val="00C30A21"/>
    <w:rsid w:val="00C30C8F"/>
    <w:rsid w:val="00C30CF8"/>
    <w:rsid w:val="00C30D5C"/>
    <w:rsid w:val="00C30D7A"/>
    <w:rsid w:val="00C317A5"/>
    <w:rsid w:val="00C317A6"/>
    <w:rsid w:val="00C3197A"/>
    <w:rsid w:val="00C32FDC"/>
    <w:rsid w:val="00C33CDB"/>
    <w:rsid w:val="00C35858"/>
    <w:rsid w:val="00C363DD"/>
    <w:rsid w:val="00C36654"/>
    <w:rsid w:val="00C366FF"/>
    <w:rsid w:val="00C40146"/>
    <w:rsid w:val="00C401C6"/>
    <w:rsid w:val="00C40748"/>
    <w:rsid w:val="00C407F1"/>
    <w:rsid w:val="00C43AB2"/>
    <w:rsid w:val="00C43EA9"/>
    <w:rsid w:val="00C45C8D"/>
    <w:rsid w:val="00C45E27"/>
    <w:rsid w:val="00C4699B"/>
    <w:rsid w:val="00C47AE6"/>
    <w:rsid w:val="00C517F8"/>
    <w:rsid w:val="00C53384"/>
    <w:rsid w:val="00C538E9"/>
    <w:rsid w:val="00C54620"/>
    <w:rsid w:val="00C54FF0"/>
    <w:rsid w:val="00C5510D"/>
    <w:rsid w:val="00C55FA8"/>
    <w:rsid w:val="00C57261"/>
    <w:rsid w:val="00C60C31"/>
    <w:rsid w:val="00C61304"/>
    <w:rsid w:val="00C6158B"/>
    <w:rsid w:val="00C62329"/>
    <w:rsid w:val="00C62408"/>
    <w:rsid w:val="00C63955"/>
    <w:rsid w:val="00C643F4"/>
    <w:rsid w:val="00C651B3"/>
    <w:rsid w:val="00C6607B"/>
    <w:rsid w:val="00C6628A"/>
    <w:rsid w:val="00C663B7"/>
    <w:rsid w:val="00C66980"/>
    <w:rsid w:val="00C66CE1"/>
    <w:rsid w:val="00C66FD1"/>
    <w:rsid w:val="00C6704F"/>
    <w:rsid w:val="00C67D8F"/>
    <w:rsid w:val="00C67F55"/>
    <w:rsid w:val="00C7056D"/>
    <w:rsid w:val="00C70944"/>
    <w:rsid w:val="00C71743"/>
    <w:rsid w:val="00C71F15"/>
    <w:rsid w:val="00C729A4"/>
    <w:rsid w:val="00C72DF2"/>
    <w:rsid w:val="00C73979"/>
    <w:rsid w:val="00C73E97"/>
    <w:rsid w:val="00C743AF"/>
    <w:rsid w:val="00C7494F"/>
    <w:rsid w:val="00C75CC9"/>
    <w:rsid w:val="00C760B0"/>
    <w:rsid w:val="00C767E0"/>
    <w:rsid w:val="00C76E32"/>
    <w:rsid w:val="00C76F0B"/>
    <w:rsid w:val="00C76FF6"/>
    <w:rsid w:val="00C77A89"/>
    <w:rsid w:val="00C82271"/>
    <w:rsid w:val="00C82537"/>
    <w:rsid w:val="00C82B2A"/>
    <w:rsid w:val="00C83B07"/>
    <w:rsid w:val="00C84906"/>
    <w:rsid w:val="00C8509E"/>
    <w:rsid w:val="00C850EF"/>
    <w:rsid w:val="00C8513F"/>
    <w:rsid w:val="00C85CE9"/>
    <w:rsid w:val="00C860F1"/>
    <w:rsid w:val="00C866C5"/>
    <w:rsid w:val="00C87365"/>
    <w:rsid w:val="00C8770D"/>
    <w:rsid w:val="00C879D3"/>
    <w:rsid w:val="00C907C9"/>
    <w:rsid w:val="00C907CA"/>
    <w:rsid w:val="00C90956"/>
    <w:rsid w:val="00C91806"/>
    <w:rsid w:val="00C9190F"/>
    <w:rsid w:val="00C92AB6"/>
    <w:rsid w:val="00C92D67"/>
    <w:rsid w:val="00C92D81"/>
    <w:rsid w:val="00C9343D"/>
    <w:rsid w:val="00C93502"/>
    <w:rsid w:val="00C94BC5"/>
    <w:rsid w:val="00C94EE4"/>
    <w:rsid w:val="00C9601A"/>
    <w:rsid w:val="00C961EB"/>
    <w:rsid w:val="00C962A6"/>
    <w:rsid w:val="00C9729C"/>
    <w:rsid w:val="00C97C83"/>
    <w:rsid w:val="00C97C96"/>
    <w:rsid w:val="00C97EB9"/>
    <w:rsid w:val="00CA0CDE"/>
    <w:rsid w:val="00CA0FD9"/>
    <w:rsid w:val="00CA191E"/>
    <w:rsid w:val="00CA212A"/>
    <w:rsid w:val="00CA3CE0"/>
    <w:rsid w:val="00CA3D2A"/>
    <w:rsid w:val="00CA413C"/>
    <w:rsid w:val="00CA51F5"/>
    <w:rsid w:val="00CA595E"/>
    <w:rsid w:val="00CA5A22"/>
    <w:rsid w:val="00CA5E5B"/>
    <w:rsid w:val="00CA5EBA"/>
    <w:rsid w:val="00CA77BC"/>
    <w:rsid w:val="00CB0895"/>
    <w:rsid w:val="00CB123D"/>
    <w:rsid w:val="00CB1405"/>
    <w:rsid w:val="00CB159D"/>
    <w:rsid w:val="00CB19F4"/>
    <w:rsid w:val="00CB26AB"/>
    <w:rsid w:val="00CB32CF"/>
    <w:rsid w:val="00CB3874"/>
    <w:rsid w:val="00CB388A"/>
    <w:rsid w:val="00CB453F"/>
    <w:rsid w:val="00CB64B9"/>
    <w:rsid w:val="00CB6CF6"/>
    <w:rsid w:val="00CB6DBF"/>
    <w:rsid w:val="00CB7381"/>
    <w:rsid w:val="00CB7E36"/>
    <w:rsid w:val="00CC10B6"/>
    <w:rsid w:val="00CC10CD"/>
    <w:rsid w:val="00CC156C"/>
    <w:rsid w:val="00CC2503"/>
    <w:rsid w:val="00CC2674"/>
    <w:rsid w:val="00CC284C"/>
    <w:rsid w:val="00CC32D0"/>
    <w:rsid w:val="00CC32F1"/>
    <w:rsid w:val="00CC35A3"/>
    <w:rsid w:val="00CC3685"/>
    <w:rsid w:val="00CC3717"/>
    <w:rsid w:val="00CC39FA"/>
    <w:rsid w:val="00CC3D54"/>
    <w:rsid w:val="00CC4B60"/>
    <w:rsid w:val="00CC521F"/>
    <w:rsid w:val="00CC5592"/>
    <w:rsid w:val="00CC739D"/>
    <w:rsid w:val="00CC7614"/>
    <w:rsid w:val="00CD000A"/>
    <w:rsid w:val="00CD1318"/>
    <w:rsid w:val="00CD20BD"/>
    <w:rsid w:val="00CD3663"/>
    <w:rsid w:val="00CD4A93"/>
    <w:rsid w:val="00CD5188"/>
    <w:rsid w:val="00CD56C2"/>
    <w:rsid w:val="00CD6473"/>
    <w:rsid w:val="00CD697E"/>
    <w:rsid w:val="00CE167F"/>
    <w:rsid w:val="00CE22C8"/>
    <w:rsid w:val="00CE24AB"/>
    <w:rsid w:val="00CE297A"/>
    <w:rsid w:val="00CE359A"/>
    <w:rsid w:val="00CE502D"/>
    <w:rsid w:val="00CE50A3"/>
    <w:rsid w:val="00CE5C22"/>
    <w:rsid w:val="00CE5D04"/>
    <w:rsid w:val="00CE6763"/>
    <w:rsid w:val="00CE6DC5"/>
    <w:rsid w:val="00CF1E8F"/>
    <w:rsid w:val="00CF21D5"/>
    <w:rsid w:val="00CF3234"/>
    <w:rsid w:val="00CF35EA"/>
    <w:rsid w:val="00CF3923"/>
    <w:rsid w:val="00CF3D36"/>
    <w:rsid w:val="00CF3DBD"/>
    <w:rsid w:val="00CF4C68"/>
    <w:rsid w:val="00CF565C"/>
    <w:rsid w:val="00CF5C1F"/>
    <w:rsid w:val="00CF6A53"/>
    <w:rsid w:val="00CF6C22"/>
    <w:rsid w:val="00CF7238"/>
    <w:rsid w:val="00CF7314"/>
    <w:rsid w:val="00CF77E7"/>
    <w:rsid w:val="00CF7E7A"/>
    <w:rsid w:val="00D00F33"/>
    <w:rsid w:val="00D02121"/>
    <w:rsid w:val="00D023B5"/>
    <w:rsid w:val="00D028D5"/>
    <w:rsid w:val="00D02B1C"/>
    <w:rsid w:val="00D02D82"/>
    <w:rsid w:val="00D04845"/>
    <w:rsid w:val="00D049B2"/>
    <w:rsid w:val="00D050C3"/>
    <w:rsid w:val="00D054F7"/>
    <w:rsid w:val="00D05B1F"/>
    <w:rsid w:val="00D060B9"/>
    <w:rsid w:val="00D077BD"/>
    <w:rsid w:val="00D07C69"/>
    <w:rsid w:val="00D1098C"/>
    <w:rsid w:val="00D11F58"/>
    <w:rsid w:val="00D124EC"/>
    <w:rsid w:val="00D128CC"/>
    <w:rsid w:val="00D12F84"/>
    <w:rsid w:val="00D13141"/>
    <w:rsid w:val="00D136A6"/>
    <w:rsid w:val="00D15017"/>
    <w:rsid w:val="00D17D97"/>
    <w:rsid w:val="00D20713"/>
    <w:rsid w:val="00D2072D"/>
    <w:rsid w:val="00D21FA8"/>
    <w:rsid w:val="00D224E5"/>
    <w:rsid w:val="00D22918"/>
    <w:rsid w:val="00D23445"/>
    <w:rsid w:val="00D2353C"/>
    <w:rsid w:val="00D241C0"/>
    <w:rsid w:val="00D241D1"/>
    <w:rsid w:val="00D246FA"/>
    <w:rsid w:val="00D24FD4"/>
    <w:rsid w:val="00D259CE"/>
    <w:rsid w:val="00D26335"/>
    <w:rsid w:val="00D2651F"/>
    <w:rsid w:val="00D27007"/>
    <w:rsid w:val="00D271B8"/>
    <w:rsid w:val="00D27406"/>
    <w:rsid w:val="00D30E38"/>
    <w:rsid w:val="00D31708"/>
    <w:rsid w:val="00D31737"/>
    <w:rsid w:val="00D31A0D"/>
    <w:rsid w:val="00D329E2"/>
    <w:rsid w:val="00D339E8"/>
    <w:rsid w:val="00D34CBD"/>
    <w:rsid w:val="00D351BA"/>
    <w:rsid w:val="00D3557E"/>
    <w:rsid w:val="00D37234"/>
    <w:rsid w:val="00D406BF"/>
    <w:rsid w:val="00D406F3"/>
    <w:rsid w:val="00D4076B"/>
    <w:rsid w:val="00D40D4C"/>
    <w:rsid w:val="00D41130"/>
    <w:rsid w:val="00D42812"/>
    <w:rsid w:val="00D42DA6"/>
    <w:rsid w:val="00D43B25"/>
    <w:rsid w:val="00D43EFB"/>
    <w:rsid w:val="00D44C30"/>
    <w:rsid w:val="00D458C1"/>
    <w:rsid w:val="00D460EF"/>
    <w:rsid w:val="00D467F3"/>
    <w:rsid w:val="00D47980"/>
    <w:rsid w:val="00D50E71"/>
    <w:rsid w:val="00D516CA"/>
    <w:rsid w:val="00D527EC"/>
    <w:rsid w:val="00D53B7C"/>
    <w:rsid w:val="00D53D1F"/>
    <w:rsid w:val="00D548D2"/>
    <w:rsid w:val="00D553BE"/>
    <w:rsid w:val="00D55AAD"/>
    <w:rsid w:val="00D55E99"/>
    <w:rsid w:val="00D55EFE"/>
    <w:rsid w:val="00D57755"/>
    <w:rsid w:val="00D57E11"/>
    <w:rsid w:val="00D60195"/>
    <w:rsid w:val="00D6084A"/>
    <w:rsid w:val="00D62457"/>
    <w:rsid w:val="00D62C22"/>
    <w:rsid w:val="00D631F4"/>
    <w:rsid w:val="00D659B8"/>
    <w:rsid w:val="00D677AF"/>
    <w:rsid w:val="00D7005E"/>
    <w:rsid w:val="00D70938"/>
    <w:rsid w:val="00D709D2"/>
    <w:rsid w:val="00D709EE"/>
    <w:rsid w:val="00D70CE7"/>
    <w:rsid w:val="00D70DE9"/>
    <w:rsid w:val="00D71A70"/>
    <w:rsid w:val="00D73662"/>
    <w:rsid w:val="00D73FF7"/>
    <w:rsid w:val="00D747D9"/>
    <w:rsid w:val="00D75085"/>
    <w:rsid w:val="00D76441"/>
    <w:rsid w:val="00D767B6"/>
    <w:rsid w:val="00D76F9C"/>
    <w:rsid w:val="00D80208"/>
    <w:rsid w:val="00D832B2"/>
    <w:rsid w:val="00D83538"/>
    <w:rsid w:val="00D83A7D"/>
    <w:rsid w:val="00D85A95"/>
    <w:rsid w:val="00D8622E"/>
    <w:rsid w:val="00D8634E"/>
    <w:rsid w:val="00D90362"/>
    <w:rsid w:val="00D903F8"/>
    <w:rsid w:val="00D921B3"/>
    <w:rsid w:val="00D92202"/>
    <w:rsid w:val="00D92276"/>
    <w:rsid w:val="00D92DBB"/>
    <w:rsid w:val="00D930EA"/>
    <w:rsid w:val="00D94032"/>
    <w:rsid w:val="00D9498B"/>
    <w:rsid w:val="00D94A25"/>
    <w:rsid w:val="00D951B6"/>
    <w:rsid w:val="00D970EC"/>
    <w:rsid w:val="00D97107"/>
    <w:rsid w:val="00D97178"/>
    <w:rsid w:val="00D973D6"/>
    <w:rsid w:val="00D9767E"/>
    <w:rsid w:val="00DA0201"/>
    <w:rsid w:val="00DA0493"/>
    <w:rsid w:val="00DA087E"/>
    <w:rsid w:val="00DA08AD"/>
    <w:rsid w:val="00DA0F1F"/>
    <w:rsid w:val="00DA17CF"/>
    <w:rsid w:val="00DA1B21"/>
    <w:rsid w:val="00DA2000"/>
    <w:rsid w:val="00DA252E"/>
    <w:rsid w:val="00DA25C0"/>
    <w:rsid w:val="00DA39B4"/>
    <w:rsid w:val="00DA4A49"/>
    <w:rsid w:val="00DA5F82"/>
    <w:rsid w:val="00DA625F"/>
    <w:rsid w:val="00DA629F"/>
    <w:rsid w:val="00DA64B6"/>
    <w:rsid w:val="00DA70FA"/>
    <w:rsid w:val="00DA74DE"/>
    <w:rsid w:val="00DB025A"/>
    <w:rsid w:val="00DB212D"/>
    <w:rsid w:val="00DB2537"/>
    <w:rsid w:val="00DB2742"/>
    <w:rsid w:val="00DB3801"/>
    <w:rsid w:val="00DB3855"/>
    <w:rsid w:val="00DB5422"/>
    <w:rsid w:val="00DB7E25"/>
    <w:rsid w:val="00DC0493"/>
    <w:rsid w:val="00DC07D1"/>
    <w:rsid w:val="00DC08CB"/>
    <w:rsid w:val="00DC0B18"/>
    <w:rsid w:val="00DC1298"/>
    <w:rsid w:val="00DC2E82"/>
    <w:rsid w:val="00DC36C2"/>
    <w:rsid w:val="00DC432A"/>
    <w:rsid w:val="00DC4358"/>
    <w:rsid w:val="00DC47A9"/>
    <w:rsid w:val="00DC506E"/>
    <w:rsid w:val="00DC6781"/>
    <w:rsid w:val="00DC6C41"/>
    <w:rsid w:val="00DC6DD0"/>
    <w:rsid w:val="00DC744B"/>
    <w:rsid w:val="00DD0300"/>
    <w:rsid w:val="00DD0BFB"/>
    <w:rsid w:val="00DD1B05"/>
    <w:rsid w:val="00DD1D60"/>
    <w:rsid w:val="00DD236D"/>
    <w:rsid w:val="00DD2731"/>
    <w:rsid w:val="00DD2C52"/>
    <w:rsid w:val="00DD2F7A"/>
    <w:rsid w:val="00DD4D6A"/>
    <w:rsid w:val="00DD513E"/>
    <w:rsid w:val="00DD57A1"/>
    <w:rsid w:val="00DD664A"/>
    <w:rsid w:val="00DD6E11"/>
    <w:rsid w:val="00DE075B"/>
    <w:rsid w:val="00DE09FA"/>
    <w:rsid w:val="00DE137F"/>
    <w:rsid w:val="00DE29A5"/>
    <w:rsid w:val="00DE3396"/>
    <w:rsid w:val="00DE38FB"/>
    <w:rsid w:val="00DE3EC5"/>
    <w:rsid w:val="00DE4526"/>
    <w:rsid w:val="00DE4725"/>
    <w:rsid w:val="00DE53C9"/>
    <w:rsid w:val="00DE5489"/>
    <w:rsid w:val="00DE55A1"/>
    <w:rsid w:val="00DE573D"/>
    <w:rsid w:val="00DE5AD3"/>
    <w:rsid w:val="00DE69C6"/>
    <w:rsid w:val="00DE7941"/>
    <w:rsid w:val="00DF0737"/>
    <w:rsid w:val="00DF083C"/>
    <w:rsid w:val="00DF0BE7"/>
    <w:rsid w:val="00DF0C5D"/>
    <w:rsid w:val="00DF26EC"/>
    <w:rsid w:val="00DF28B3"/>
    <w:rsid w:val="00DF3858"/>
    <w:rsid w:val="00DF41F5"/>
    <w:rsid w:val="00DF420B"/>
    <w:rsid w:val="00DF48A6"/>
    <w:rsid w:val="00DF5E60"/>
    <w:rsid w:val="00DF664A"/>
    <w:rsid w:val="00DF71A1"/>
    <w:rsid w:val="00DF74D0"/>
    <w:rsid w:val="00E00D0A"/>
    <w:rsid w:val="00E025F8"/>
    <w:rsid w:val="00E02713"/>
    <w:rsid w:val="00E03193"/>
    <w:rsid w:val="00E033F2"/>
    <w:rsid w:val="00E04075"/>
    <w:rsid w:val="00E0428B"/>
    <w:rsid w:val="00E056D2"/>
    <w:rsid w:val="00E05E7C"/>
    <w:rsid w:val="00E05FDE"/>
    <w:rsid w:val="00E062EC"/>
    <w:rsid w:val="00E07093"/>
    <w:rsid w:val="00E072C2"/>
    <w:rsid w:val="00E076CF"/>
    <w:rsid w:val="00E10829"/>
    <w:rsid w:val="00E10985"/>
    <w:rsid w:val="00E10EE5"/>
    <w:rsid w:val="00E11844"/>
    <w:rsid w:val="00E1197C"/>
    <w:rsid w:val="00E12D4F"/>
    <w:rsid w:val="00E12EC0"/>
    <w:rsid w:val="00E13774"/>
    <w:rsid w:val="00E1387F"/>
    <w:rsid w:val="00E14386"/>
    <w:rsid w:val="00E143B4"/>
    <w:rsid w:val="00E14478"/>
    <w:rsid w:val="00E1490F"/>
    <w:rsid w:val="00E14B2C"/>
    <w:rsid w:val="00E15079"/>
    <w:rsid w:val="00E162E2"/>
    <w:rsid w:val="00E16785"/>
    <w:rsid w:val="00E17604"/>
    <w:rsid w:val="00E2074B"/>
    <w:rsid w:val="00E20BDB"/>
    <w:rsid w:val="00E21F51"/>
    <w:rsid w:val="00E2238E"/>
    <w:rsid w:val="00E22C5D"/>
    <w:rsid w:val="00E23450"/>
    <w:rsid w:val="00E24ADD"/>
    <w:rsid w:val="00E25775"/>
    <w:rsid w:val="00E25FA4"/>
    <w:rsid w:val="00E26978"/>
    <w:rsid w:val="00E30AC9"/>
    <w:rsid w:val="00E3107E"/>
    <w:rsid w:val="00E320FF"/>
    <w:rsid w:val="00E3281E"/>
    <w:rsid w:val="00E32897"/>
    <w:rsid w:val="00E32AC6"/>
    <w:rsid w:val="00E33490"/>
    <w:rsid w:val="00E334DC"/>
    <w:rsid w:val="00E33697"/>
    <w:rsid w:val="00E33738"/>
    <w:rsid w:val="00E3570D"/>
    <w:rsid w:val="00E35777"/>
    <w:rsid w:val="00E35DB8"/>
    <w:rsid w:val="00E36F8F"/>
    <w:rsid w:val="00E37BE8"/>
    <w:rsid w:val="00E40247"/>
    <w:rsid w:val="00E404F0"/>
    <w:rsid w:val="00E41600"/>
    <w:rsid w:val="00E41D8B"/>
    <w:rsid w:val="00E41FF2"/>
    <w:rsid w:val="00E42AB5"/>
    <w:rsid w:val="00E43616"/>
    <w:rsid w:val="00E4391C"/>
    <w:rsid w:val="00E43A98"/>
    <w:rsid w:val="00E44D80"/>
    <w:rsid w:val="00E46637"/>
    <w:rsid w:val="00E46B2D"/>
    <w:rsid w:val="00E472E0"/>
    <w:rsid w:val="00E479BB"/>
    <w:rsid w:val="00E47B94"/>
    <w:rsid w:val="00E50004"/>
    <w:rsid w:val="00E50C45"/>
    <w:rsid w:val="00E51047"/>
    <w:rsid w:val="00E51AFA"/>
    <w:rsid w:val="00E52B97"/>
    <w:rsid w:val="00E536B0"/>
    <w:rsid w:val="00E53878"/>
    <w:rsid w:val="00E53DFD"/>
    <w:rsid w:val="00E5411C"/>
    <w:rsid w:val="00E548D8"/>
    <w:rsid w:val="00E54DAB"/>
    <w:rsid w:val="00E55438"/>
    <w:rsid w:val="00E55BCF"/>
    <w:rsid w:val="00E55DB0"/>
    <w:rsid w:val="00E56344"/>
    <w:rsid w:val="00E57278"/>
    <w:rsid w:val="00E57783"/>
    <w:rsid w:val="00E57A68"/>
    <w:rsid w:val="00E57D05"/>
    <w:rsid w:val="00E60244"/>
    <w:rsid w:val="00E6047E"/>
    <w:rsid w:val="00E615B9"/>
    <w:rsid w:val="00E61AB7"/>
    <w:rsid w:val="00E63F14"/>
    <w:rsid w:val="00E643C3"/>
    <w:rsid w:val="00E65384"/>
    <w:rsid w:val="00E664B3"/>
    <w:rsid w:val="00E675E6"/>
    <w:rsid w:val="00E67A61"/>
    <w:rsid w:val="00E700DF"/>
    <w:rsid w:val="00E70320"/>
    <w:rsid w:val="00E71595"/>
    <w:rsid w:val="00E71929"/>
    <w:rsid w:val="00E71EA6"/>
    <w:rsid w:val="00E72600"/>
    <w:rsid w:val="00E72983"/>
    <w:rsid w:val="00E72C17"/>
    <w:rsid w:val="00E73C9A"/>
    <w:rsid w:val="00E73F41"/>
    <w:rsid w:val="00E74765"/>
    <w:rsid w:val="00E747F3"/>
    <w:rsid w:val="00E7535D"/>
    <w:rsid w:val="00E762C3"/>
    <w:rsid w:val="00E770C9"/>
    <w:rsid w:val="00E800F8"/>
    <w:rsid w:val="00E815A4"/>
    <w:rsid w:val="00E832C9"/>
    <w:rsid w:val="00E847A2"/>
    <w:rsid w:val="00E847F5"/>
    <w:rsid w:val="00E87432"/>
    <w:rsid w:val="00E87BC5"/>
    <w:rsid w:val="00E87BCF"/>
    <w:rsid w:val="00E90D20"/>
    <w:rsid w:val="00E91E5B"/>
    <w:rsid w:val="00E92095"/>
    <w:rsid w:val="00E925A2"/>
    <w:rsid w:val="00E927D1"/>
    <w:rsid w:val="00E92A03"/>
    <w:rsid w:val="00E9428E"/>
    <w:rsid w:val="00E94533"/>
    <w:rsid w:val="00E966AE"/>
    <w:rsid w:val="00E9772C"/>
    <w:rsid w:val="00E97D07"/>
    <w:rsid w:val="00EA044F"/>
    <w:rsid w:val="00EA0D24"/>
    <w:rsid w:val="00EA1062"/>
    <w:rsid w:val="00EA138A"/>
    <w:rsid w:val="00EA185F"/>
    <w:rsid w:val="00EA1AEE"/>
    <w:rsid w:val="00EA38E0"/>
    <w:rsid w:val="00EA4AF9"/>
    <w:rsid w:val="00EA4E13"/>
    <w:rsid w:val="00EA522D"/>
    <w:rsid w:val="00EA645E"/>
    <w:rsid w:val="00EA67B1"/>
    <w:rsid w:val="00EA6876"/>
    <w:rsid w:val="00EB03E0"/>
    <w:rsid w:val="00EB08E6"/>
    <w:rsid w:val="00EB0AEE"/>
    <w:rsid w:val="00EB0C45"/>
    <w:rsid w:val="00EB24B0"/>
    <w:rsid w:val="00EB2BF4"/>
    <w:rsid w:val="00EB32D4"/>
    <w:rsid w:val="00EB3B2E"/>
    <w:rsid w:val="00EB498F"/>
    <w:rsid w:val="00EB4C22"/>
    <w:rsid w:val="00EB4F76"/>
    <w:rsid w:val="00EB57AC"/>
    <w:rsid w:val="00EB5A3A"/>
    <w:rsid w:val="00EB5A95"/>
    <w:rsid w:val="00EB5F4E"/>
    <w:rsid w:val="00EB6D1B"/>
    <w:rsid w:val="00EB7B2F"/>
    <w:rsid w:val="00EC0359"/>
    <w:rsid w:val="00EC0368"/>
    <w:rsid w:val="00EC061A"/>
    <w:rsid w:val="00EC08A7"/>
    <w:rsid w:val="00EC11E3"/>
    <w:rsid w:val="00EC161B"/>
    <w:rsid w:val="00EC223C"/>
    <w:rsid w:val="00EC32F8"/>
    <w:rsid w:val="00EC32FA"/>
    <w:rsid w:val="00EC3DD9"/>
    <w:rsid w:val="00EC4277"/>
    <w:rsid w:val="00EC5DD5"/>
    <w:rsid w:val="00EC5FAC"/>
    <w:rsid w:val="00EC6593"/>
    <w:rsid w:val="00EC6C21"/>
    <w:rsid w:val="00EC723B"/>
    <w:rsid w:val="00EC77DA"/>
    <w:rsid w:val="00EC7988"/>
    <w:rsid w:val="00ED04A6"/>
    <w:rsid w:val="00ED165C"/>
    <w:rsid w:val="00ED1D93"/>
    <w:rsid w:val="00ED1FF3"/>
    <w:rsid w:val="00ED2D81"/>
    <w:rsid w:val="00ED2FE9"/>
    <w:rsid w:val="00ED3689"/>
    <w:rsid w:val="00ED36C4"/>
    <w:rsid w:val="00ED3F31"/>
    <w:rsid w:val="00ED3FB8"/>
    <w:rsid w:val="00ED45DE"/>
    <w:rsid w:val="00ED517A"/>
    <w:rsid w:val="00ED5AF3"/>
    <w:rsid w:val="00ED69F4"/>
    <w:rsid w:val="00ED730E"/>
    <w:rsid w:val="00ED797B"/>
    <w:rsid w:val="00EE0247"/>
    <w:rsid w:val="00EE04C3"/>
    <w:rsid w:val="00EE060C"/>
    <w:rsid w:val="00EE0862"/>
    <w:rsid w:val="00EE0FAC"/>
    <w:rsid w:val="00EE0FD0"/>
    <w:rsid w:val="00EE1079"/>
    <w:rsid w:val="00EE15C9"/>
    <w:rsid w:val="00EE4850"/>
    <w:rsid w:val="00EE5079"/>
    <w:rsid w:val="00EE56FA"/>
    <w:rsid w:val="00EE57D5"/>
    <w:rsid w:val="00EE691D"/>
    <w:rsid w:val="00EE7313"/>
    <w:rsid w:val="00EE7467"/>
    <w:rsid w:val="00EE78DC"/>
    <w:rsid w:val="00EF19F4"/>
    <w:rsid w:val="00EF1C32"/>
    <w:rsid w:val="00EF2C19"/>
    <w:rsid w:val="00EF3583"/>
    <w:rsid w:val="00EF3FEF"/>
    <w:rsid w:val="00EF4563"/>
    <w:rsid w:val="00EF659C"/>
    <w:rsid w:val="00EF65A8"/>
    <w:rsid w:val="00EF6A30"/>
    <w:rsid w:val="00EF6B87"/>
    <w:rsid w:val="00F00CD9"/>
    <w:rsid w:val="00F01136"/>
    <w:rsid w:val="00F01A5C"/>
    <w:rsid w:val="00F01F6E"/>
    <w:rsid w:val="00F02052"/>
    <w:rsid w:val="00F02C44"/>
    <w:rsid w:val="00F0314C"/>
    <w:rsid w:val="00F03211"/>
    <w:rsid w:val="00F03226"/>
    <w:rsid w:val="00F03DF1"/>
    <w:rsid w:val="00F04017"/>
    <w:rsid w:val="00F04593"/>
    <w:rsid w:val="00F0526D"/>
    <w:rsid w:val="00F054DC"/>
    <w:rsid w:val="00F05FE1"/>
    <w:rsid w:val="00F068FA"/>
    <w:rsid w:val="00F079AE"/>
    <w:rsid w:val="00F07B2D"/>
    <w:rsid w:val="00F07E9B"/>
    <w:rsid w:val="00F1122E"/>
    <w:rsid w:val="00F11337"/>
    <w:rsid w:val="00F11FE6"/>
    <w:rsid w:val="00F126FD"/>
    <w:rsid w:val="00F12EB8"/>
    <w:rsid w:val="00F141C4"/>
    <w:rsid w:val="00F14217"/>
    <w:rsid w:val="00F1464F"/>
    <w:rsid w:val="00F147BA"/>
    <w:rsid w:val="00F14BD3"/>
    <w:rsid w:val="00F159B2"/>
    <w:rsid w:val="00F164EF"/>
    <w:rsid w:val="00F218E3"/>
    <w:rsid w:val="00F21B2C"/>
    <w:rsid w:val="00F22A0D"/>
    <w:rsid w:val="00F2314C"/>
    <w:rsid w:val="00F24822"/>
    <w:rsid w:val="00F249C0"/>
    <w:rsid w:val="00F25338"/>
    <w:rsid w:val="00F25411"/>
    <w:rsid w:val="00F266F4"/>
    <w:rsid w:val="00F27BAD"/>
    <w:rsid w:val="00F27C98"/>
    <w:rsid w:val="00F30C46"/>
    <w:rsid w:val="00F312AC"/>
    <w:rsid w:val="00F31467"/>
    <w:rsid w:val="00F316B9"/>
    <w:rsid w:val="00F32E1F"/>
    <w:rsid w:val="00F32E4E"/>
    <w:rsid w:val="00F3325B"/>
    <w:rsid w:val="00F33CD1"/>
    <w:rsid w:val="00F33E9C"/>
    <w:rsid w:val="00F34023"/>
    <w:rsid w:val="00F34A81"/>
    <w:rsid w:val="00F34CBF"/>
    <w:rsid w:val="00F34FB6"/>
    <w:rsid w:val="00F3672B"/>
    <w:rsid w:val="00F37E7B"/>
    <w:rsid w:val="00F400C7"/>
    <w:rsid w:val="00F408F2"/>
    <w:rsid w:val="00F40E61"/>
    <w:rsid w:val="00F4199A"/>
    <w:rsid w:val="00F41C11"/>
    <w:rsid w:val="00F433BA"/>
    <w:rsid w:val="00F43C70"/>
    <w:rsid w:val="00F458F4"/>
    <w:rsid w:val="00F4664A"/>
    <w:rsid w:val="00F4670B"/>
    <w:rsid w:val="00F51DE3"/>
    <w:rsid w:val="00F52264"/>
    <w:rsid w:val="00F5363A"/>
    <w:rsid w:val="00F540B7"/>
    <w:rsid w:val="00F54CCE"/>
    <w:rsid w:val="00F54FC2"/>
    <w:rsid w:val="00F56C26"/>
    <w:rsid w:val="00F57D7A"/>
    <w:rsid w:val="00F604A5"/>
    <w:rsid w:val="00F60A22"/>
    <w:rsid w:val="00F61A6D"/>
    <w:rsid w:val="00F61EE4"/>
    <w:rsid w:val="00F63118"/>
    <w:rsid w:val="00F638B4"/>
    <w:rsid w:val="00F63CDD"/>
    <w:rsid w:val="00F6424E"/>
    <w:rsid w:val="00F647D8"/>
    <w:rsid w:val="00F649CA"/>
    <w:rsid w:val="00F65D80"/>
    <w:rsid w:val="00F66056"/>
    <w:rsid w:val="00F6699C"/>
    <w:rsid w:val="00F67DED"/>
    <w:rsid w:val="00F70B18"/>
    <w:rsid w:val="00F71CD2"/>
    <w:rsid w:val="00F7215F"/>
    <w:rsid w:val="00F72C5F"/>
    <w:rsid w:val="00F753C5"/>
    <w:rsid w:val="00F753E9"/>
    <w:rsid w:val="00F75D0B"/>
    <w:rsid w:val="00F76676"/>
    <w:rsid w:val="00F80F36"/>
    <w:rsid w:val="00F80FD4"/>
    <w:rsid w:val="00F8105C"/>
    <w:rsid w:val="00F8193E"/>
    <w:rsid w:val="00F81F2A"/>
    <w:rsid w:val="00F823F2"/>
    <w:rsid w:val="00F825A9"/>
    <w:rsid w:val="00F82854"/>
    <w:rsid w:val="00F82CB0"/>
    <w:rsid w:val="00F8300F"/>
    <w:rsid w:val="00F84461"/>
    <w:rsid w:val="00F85E1D"/>
    <w:rsid w:val="00F8701D"/>
    <w:rsid w:val="00F874E6"/>
    <w:rsid w:val="00F879DD"/>
    <w:rsid w:val="00F87CD0"/>
    <w:rsid w:val="00F87E7C"/>
    <w:rsid w:val="00F9024D"/>
    <w:rsid w:val="00F91F54"/>
    <w:rsid w:val="00F9285A"/>
    <w:rsid w:val="00F92B16"/>
    <w:rsid w:val="00F92B4A"/>
    <w:rsid w:val="00F92FD0"/>
    <w:rsid w:val="00F942C0"/>
    <w:rsid w:val="00F945AA"/>
    <w:rsid w:val="00F95BCD"/>
    <w:rsid w:val="00F96237"/>
    <w:rsid w:val="00F96434"/>
    <w:rsid w:val="00FA0B24"/>
    <w:rsid w:val="00FA20E5"/>
    <w:rsid w:val="00FA3785"/>
    <w:rsid w:val="00FA3ACB"/>
    <w:rsid w:val="00FA4B3B"/>
    <w:rsid w:val="00FA4FBE"/>
    <w:rsid w:val="00FA5B6B"/>
    <w:rsid w:val="00FA67E8"/>
    <w:rsid w:val="00FB0073"/>
    <w:rsid w:val="00FB063C"/>
    <w:rsid w:val="00FB074D"/>
    <w:rsid w:val="00FB0E09"/>
    <w:rsid w:val="00FB0F5A"/>
    <w:rsid w:val="00FB10A9"/>
    <w:rsid w:val="00FB1322"/>
    <w:rsid w:val="00FB1716"/>
    <w:rsid w:val="00FB1DE1"/>
    <w:rsid w:val="00FB26EE"/>
    <w:rsid w:val="00FB2944"/>
    <w:rsid w:val="00FB3E36"/>
    <w:rsid w:val="00FB4461"/>
    <w:rsid w:val="00FB4AA2"/>
    <w:rsid w:val="00FB4CDE"/>
    <w:rsid w:val="00FB60AE"/>
    <w:rsid w:val="00FB7F9E"/>
    <w:rsid w:val="00FC0CD1"/>
    <w:rsid w:val="00FC18A7"/>
    <w:rsid w:val="00FC31BF"/>
    <w:rsid w:val="00FC387B"/>
    <w:rsid w:val="00FC4021"/>
    <w:rsid w:val="00FC423B"/>
    <w:rsid w:val="00FC44B3"/>
    <w:rsid w:val="00FC65BC"/>
    <w:rsid w:val="00FC73A9"/>
    <w:rsid w:val="00FC7623"/>
    <w:rsid w:val="00FC7763"/>
    <w:rsid w:val="00FC79DC"/>
    <w:rsid w:val="00FC7DCE"/>
    <w:rsid w:val="00FD14A0"/>
    <w:rsid w:val="00FD15E4"/>
    <w:rsid w:val="00FD170A"/>
    <w:rsid w:val="00FD279A"/>
    <w:rsid w:val="00FD2808"/>
    <w:rsid w:val="00FD2ECA"/>
    <w:rsid w:val="00FD2F40"/>
    <w:rsid w:val="00FD2F9B"/>
    <w:rsid w:val="00FD314A"/>
    <w:rsid w:val="00FD33EB"/>
    <w:rsid w:val="00FD4DF3"/>
    <w:rsid w:val="00FD6194"/>
    <w:rsid w:val="00FD6734"/>
    <w:rsid w:val="00FD6864"/>
    <w:rsid w:val="00FD7825"/>
    <w:rsid w:val="00FE01DE"/>
    <w:rsid w:val="00FE0953"/>
    <w:rsid w:val="00FE0E1B"/>
    <w:rsid w:val="00FE1809"/>
    <w:rsid w:val="00FE1E27"/>
    <w:rsid w:val="00FE26AC"/>
    <w:rsid w:val="00FE30A5"/>
    <w:rsid w:val="00FE3E47"/>
    <w:rsid w:val="00FE3E48"/>
    <w:rsid w:val="00FE4F3A"/>
    <w:rsid w:val="00FE527C"/>
    <w:rsid w:val="00FE530C"/>
    <w:rsid w:val="00FE54E4"/>
    <w:rsid w:val="00FE5546"/>
    <w:rsid w:val="00FE6195"/>
    <w:rsid w:val="00FF0A7B"/>
    <w:rsid w:val="00FF13D2"/>
    <w:rsid w:val="00FF17A9"/>
    <w:rsid w:val="00FF1CF5"/>
    <w:rsid w:val="00FF22EE"/>
    <w:rsid w:val="00FF31CB"/>
    <w:rsid w:val="00FF3921"/>
    <w:rsid w:val="00FF3E7B"/>
    <w:rsid w:val="00FF401A"/>
    <w:rsid w:val="00FF435E"/>
    <w:rsid w:val="00FF4BAF"/>
    <w:rsid w:val="00FF5D9C"/>
    <w:rsid w:val="00FF5DFF"/>
    <w:rsid w:val="00FF5F93"/>
    <w:rsid w:val="00FF739F"/>
    <w:rsid w:val="00FF79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194CF3"/>
  <w15:docId w15:val="{78E8E5F9-C899-46A2-AE23-0E2F609385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1" w:qFormat="1"/>
    <w:lsdException w:name="heading 9" w:uiPriority="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aliases w:val="Таблицы"/>
    <w:qFormat/>
    <w:rsid w:val="00ED45DE"/>
    <w:pPr>
      <w:jc w:val="both"/>
    </w:pPr>
    <w:rPr>
      <w:rFonts w:ascii="Times New Roman" w:eastAsia="Times New Roman" w:hAnsi="Times New Roman"/>
      <w:sz w:val="24"/>
      <w:szCs w:val="24"/>
    </w:rPr>
  </w:style>
  <w:style w:type="paragraph" w:styleId="1">
    <w:name w:val="heading 1"/>
    <w:aliases w:val="Пункт общий,Заголовок 1 Знак Знак,Заголовок 1 Знак Знак Знак,Heading_eng 1,Head 1,H1,1,Naglowek 1,Naglowek 11,Naglówek 1,Naglówek 11,Heading 1 Char,Heading 1 Char2 Char,Heading 1 Char1 Char1 Char,Heading 1 Char Char Char1 Char"/>
    <w:basedOn w:val="a3"/>
    <w:next w:val="a3"/>
    <w:link w:val="10"/>
    <w:uiPriority w:val="1"/>
    <w:qFormat/>
    <w:rsid w:val="00333124"/>
    <w:pPr>
      <w:keepNext/>
      <w:keepLines/>
      <w:spacing w:after="120"/>
      <w:jc w:val="center"/>
      <w:outlineLvl w:val="0"/>
    </w:pPr>
    <w:rPr>
      <w:b/>
      <w:bCs/>
      <w:caps/>
      <w:szCs w:val="28"/>
    </w:rPr>
  </w:style>
  <w:style w:type="paragraph" w:styleId="21">
    <w:name w:val="heading 2"/>
    <w:aliases w:val="H2,h2, Знак2, Знак Знак Знак,Оглавление 2 Знак,Заголовок 2 Знак5 Знак,Оглавление 2 Знак Знак Знак,Заголовок 2 Знак5 Знак Знак Знак,Оглавление 2 Знак Знак Знак Знак Знак,Заголовок 2 Знак5 Знак Знак Знак Знак Знак"/>
    <w:basedOn w:val="a3"/>
    <w:next w:val="a3"/>
    <w:link w:val="22"/>
    <w:uiPriority w:val="1"/>
    <w:qFormat/>
    <w:rsid w:val="00A96857"/>
    <w:pPr>
      <w:keepNext/>
      <w:keepLines/>
      <w:spacing w:before="240" w:line="276" w:lineRule="auto"/>
      <w:ind w:firstLine="709"/>
      <w:outlineLvl w:val="1"/>
    </w:pPr>
    <w:rPr>
      <w:b/>
      <w:bCs/>
      <w:szCs w:val="26"/>
    </w:rPr>
  </w:style>
  <w:style w:type="paragraph" w:styleId="30">
    <w:name w:val="heading 3"/>
    <w:aliases w:val="H3,h3, Знак, Знак3"/>
    <w:basedOn w:val="a3"/>
    <w:next w:val="a3"/>
    <w:link w:val="31"/>
    <w:uiPriority w:val="1"/>
    <w:qFormat/>
    <w:rsid w:val="00561045"/>
    <w:pPr>
      <w:keepNext/>
      <w:spacing w:before="60" w:line="276" w:lineRule="auto"/>
      <w:ind w:firstLine="567"/>
      <w:outlineLvl w:val="2"/>
    </w:pPr>
    <w:rPr>
      <w:b/>
      <w:bCs/>
      <w:szCs w:val="26"/>
    </w:rPr>
  </w:style>
  <w:style w:type="paragraph" w:styleId="40">
    <w:name w:val="heading 4"/>
    <w:aliases w:val="Таб"/>
    <w:basedOn w:val="a3"/>
    <w:next w:val="a3"/>
    <w:link w:val="41"/>
    <w:uiPriority w:val="1"/>
    <w:qFormat/>
    <w:rsid w:val="00085B38"/>
    <w:pPr>
      <w:keepNext/>
      <w:spacing w:before="240" w:after="60"/>
      <w:outlineLvl w:val="3"/>
    </w:pPr>
    <w:rPr>
      <w:rFonts w:ascii="Calibri" w:hAnsi="Calibri"/>
      <w:b/>
      <w:bCs/>
      <w:sz w:val="28"/>
      <w:szCs w:val="28"/>
    </w:rPr>
  </w:style>
  <w:style w:type="paragraph" w:styleId="50">
    <w:name w:val="heading 5"/>
    <w:basedOn w:val="a3"/>
    <w:next w:val="a3"/>
    <w:link w:val="51"/>
    <w:uiPriority w:val="1"/>
    <w:qFormat/>
    <w:rsid w:val="00C729A4"/>
    <w:pPr>
      <w:keepNext/>
      <w:keepLines/>
      <w:spacing w:before="200"/>
      <w:ind w:left="1008" w:hanging="1008"/>
      <w:outlineLvl w:val="4"/>
    </w:pPr>
    <w:rPr>
      <w:rFonts w:ascii="Cambria" w:hAnsi="Cambria"/>
      <w:color w:val="243F60"/>
    </w:rPr>
  </w:style>
  <w:style w:type="paragraph" w:styleId="6">
    <w:name w:val="heading 6"/>
    <w:aliases w:val="Заголовок таб."/>
    <w:basedOn w:val="a3"/>
    <w:next w:val="a3"/>
    <w:link w:val="60"/>
    <w:uiPriority w:val="1"/>
    <w:qFormat/>
    <w:rsid w:val="00C729A4"/>
    <w:pPr>
      <w:keepNext/>
      <w:keepLines/>
      <w:spacing w:before="200"/>
      <w:ind w:left="1152" w:hanging="1152"/>
      <w:outlineLvl w:val="5"/>
    </w:pPr>
    <w:rPr>
      <w:rFonts w:ascii="Cambria" w:hAnsi="Cambria"/>
      <w:i/>
      <w:iCs/>
      <w:color w:val="243F60"/>
    </w:rPr>
  </w:style>
  <w:style w:type="paragraph" w:styleId="7">
    <w:name w:val="heading 7"/>
    <w:basedOn w:val="a3"/>
    <w:next w:val="a3"/>
    <w:link w:val="70"/>
    <w:uiPriority w:val="1"/>
    <w:qFormat/>
    <w:rsid w:val="00E3281E"/>
    <w:pPr>
      <w:spacing w:after="120" w:line="252" w:lineRule="auto"/>
      <w:jc w:val="center"/>
      <w:outlineLvl w:val="6"/>
    </w:pPr>
    <w:rPr>
      <w:rFonts w:ascii="Cambria" w:hAnsi="Cambria"/>
      <w:i/>
      <w:iCs/>
      <w:caps/>
      <w:color w:val="943634"/>
      <w:spacing w:val="10"/>
      <w:sz w:val="20"/>
      <w:szCs w:val="20"/>
      <w:lang w:val="en-US"/>
    </w:rPr>
  </w:style>
  <w:style w:type="paragraph" w:styleId="8">
    <w:name w:val="heading 8"/>
    <w:aliases w:val="ОС8"/>
    <w:basedOn w:val="a3"/>
    <w:next w:val="a3"/>
    <w:link w:val="80"/>
    <w:uiPriority w:val="1"/>
    <w:qFormat/>
    <w:rsid w:val="00C729A4"/>
    <w:pPr>
      <w:keepNext/>
      <w:keepLines/>
      <w:spacing w:before="200"/>
      <w:ind w:left="1440" w:hanging="1440"/>
      <w:outlineLvl w:val="7"/>
    </w:pPr>
    <w:rPr>
      <w:rFonts w:ascii="Cambria" w:hAnsi="Cambria"/>
      <w:color w:val="404040"/>
      <w:sz w:val="20"/>
      <w:szCs w:val="20"/>
    </w:rPr>
  </w:style>
  <w:style w:type="paragraph" w:styleId="9">
    <w:name w:val="heading 9"/>
    <w:aliases w:val="ОС9"/>
    <w:basedOn w:val="a3"/>
    <w:next w:val="a3"/>
    <w:link w:val="90"/>
    <w:uiPriority w:val="1"/>
    <w:qFormat/>
    <w:rsid w:val="00C729A4"/>
    <w:pPr>
      <w:keepNext/>
      <w:keepLines/>
      <w:spacing w:before="200"/>
      <w:ind w:left="1584" w:hanging="1584"/>
      <w:outlineLvl w:val="8"/>
    </w:pPr>
    <w:rPr>
      <w:rFonts w:ascii="Cambria" w:hAnsi="Cambria"/>
      <w:i/>
      <w:iCs/>
      <w:color w:val="404040"/>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Пункт общий Знак,Заголовок 1 Знак Знак Знак1,Заголовок 1 Знак Знак Знак Знак,Heading_eng 1 Знак,Head 1 Знак,H1 Знак,1 Знак,Naglowek 1 Знак,Naglowek 11 Знак,Naglówek 1 Знак,Naglówek 11 Знак,Heading 1 Char Знак,Heading 1 Char2 Char Знак"/>
    <w:link w:val="1"/>
    <w:uiPriority w:val="1"/>
    <w:qFormat/>
    <w:rsid w:val="00333124"/>
    <w:rPr>
      <w:rFonts w:ascii="Times New Roman" w:eastAsia="Times New Roman" w:hAnsi="Times New Roman"/>
      <w:b/>
      <w:bCs/>
      <w:caps/>
      <w:sz w:val="24"/>
      <w:szCs w:val="28"/>
      <w:lang w:eastAsia="en-US"/>
    </w:rPr>
  </w:style>
  <w:style w:type="character" w:customStyle="1" w:styleId="22">
    <w:name w:val="Заголовок 2 Знак"/>
    <w:aliases w:val="H2 Знак,h2 Знак, Знак2 Знак, Знак Знак Знак Знак,Оглавление 2 Знак Знак,Заголовок 2 Знак5 Знак Знак,Оглавление 2 Знак Знак Знак Знак,Заголовок 2 Знак5 Знак Знак Знак Знак,Оглавление 2 Знак Знак Знак Знак Знак Знак"/>
    <w:link w:val="21"/>
    <w:uiPriority w:val="1"/>
    <w:rsid w:val="00A96857"/>
    <w:rPr>
      <w:rFonts w:ascii="Times New Roman" w:eastAsia="Times New Roman" w:hAnsi="Times New Roman"/>
      <w:b/>
      <w:bCs/>
      <w:sz w:val="24"/>
      <w:szCs w:val="26"/>
      <w:lang w:eastAsia="en-US"/>
    </w:rPr>
  </w:style>
  <w:style w:type="character" w:customStyle="1" w:styleId="70">
    <w:name w:val="Заголовок 7 Знак"/>
    <w:link w:val="7"/>
    <w:uiPriority w:val="1"/>
    <w:rsid w:val="00E3281E"/>
    <w:rPr>
      <w:rFonts w:ascii="Cambria" w:eastAsia="Times New Roman" w:hAnsi="Cambria" w:cs="Times New Roman"/>
      <w:i/>
      <w:iCs/>
      <w:caps/>
      <w:color w:val="943634"/>
      <w:spacing w:val="10"/>
      <w:lang w:val="en-US"/>
    </w:rPr>
  </w:style>
  <w:style w:type="paragraph" w:customStyle="1" w:styleId="a7">
    <w:name w:val="Раздел"/>
    <w:basedOn w:val="a3"/>
    <w:link w:val="a8"/>
    <w:qFormat/>
    <w:rsid w:val="00E3281E"/>
    <w:pPr>
      <w:jc w:val="center"/>
    </w:pPr>
    <w:rPr>
      <w:b/>
    </w:rPr>
  </w:style>
  <w:style w:type="character" w:customStyle="1" w:styleId="a8">
    <w:name w:val="Раздел Знак"/>
    <w:link w:val="a7"/>
    <w:locked/>
    <w:rsid w:val="00E3281E"/>
    <w:rPr>
      <w:rFonts w:ascii="Times New Roman" w:eastAsia="Calibri" w:hAnsi="Times New Roman" w:cs="Times New Roman"/>
      <w:b/>
      <w:sz w:val="24"/>
      <w:szCs w:val="24"/>
    </w:rPr>
  </w:style>
  <w:style w:type="paragraph" w:customStyle="1" w:styleId="a9">
    <w:name w:val="Глава"/>
    <w:basedOn w:val="aa"/>
    <w:link w:val="ab"/>
    <w:uiPriority w:val="99"/>
    <w:qFormat/>
    <w:rsid w:val="00E3281E"/>
    <w:pPr>
      <w:ind w:right="-21"/>
    </w:pPr>
    <w:rPr>
      <w:b/>
      <w:szCs w:val="24"/>
    </w:rPr>
  </w:style>
  <w:style w:type="character" w:customStyle="1" w:styleId="ab">
    <w:name w:val="Глава Знак"/>
    <w:link w:val="a9"/>
    <w:uiPriority w:val="99"/>
    <w:locked/>
    <w:rsid w:val="00E3281E"/>
    <w:rPr>
      <w:rFonts w:ascii="Times New Roman" w:eastAsia="Calibri" w:hAnsi="Times New Roman" w:cs="Times New Roman"/>
      <w:b/>
      <w:sz w:val="24"/>
      <w:szCs w:val="24"/>
    </w:rPr>
  </w:style>
  <w:style w:type="paragraph" w:styleId="aa">
    <w:name w:val="List Paragraph"/>
    <w:aliases w:val="Варианты ответов,Абзац списка основной,List Paragraph2,ПАРАГРАФ,Нумерация,список 1,СПИСКИ,маркированный,List Paragraph,it_List1,Ненумерованный список,основной диплом,Введение,3_Абзац списка,Таблица,Заголовок7,обычный,Заголовок мой1,СписокСТ"/>
    <w:basedOn w:val="a3"/>
    <w:link w:val="ac"/>
    <w:uiPriority w:val="34"/>
    <w:qFormat/>
    <w:rsid w:val="00944E77"/>
    <w:pPr>
      <w:contextualSpacing/>
    </w:pPr>
    <w:rPr>
      <w:szCs w:val="20"/>
    </w:rPr>
  </w:style>
  <w:style w:type="character" w:styleId="ad">
    <w:name w:val="Strong"/>
    <w:aliases w:val="Оглавление_1"/>
    <w:uiPriority w:val="22"/>
    <w:qFormat/>
    <w:rsid w:val="00E3281E"/>
    <w:rPr>
      <w:rFonts w:cs="Times New Roman"/>
      <w:b/>
      <w:bCs/>
    </w:rPr>
  </w:style>
  <w:style w:type="paragraph" w:styleId="23">
    <w:name w:val="toc 2"/>
    <w:basedOn w:val="a3"/>
    <w:next w:val="a3"/>
    <w:uiPriority w:val="39"/>
    <w:qFormat/>
    <w:rsid w:val="00ED36C4"/>
    <w:pPr>
      <w:tabs>
        <w:tab w:val="right" w:leader="dot" w:pos="9911"/>
      </w:tabs>
      <w:suppressAutoHyphens/>
      <w:spacing w:line="276" w:lineRule="auto"/>
      <w:ind w:firstLine="624"/>
    </w:pPr>
    <w:rPr>
      <w:lang w:eastAsia="ar-SA"/>
    </w:rPr>
  </w:style>
  <w:style w:type="paragraph" w:styleId="ae">
    <w:name w:val="Normal (Web)"/>
    <w:aliases w:val="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 Знак Знак4,Знак Знак4"/>
    <w:basedOn w:val="a3"/>
    <w:link w:val="af"/>
    <w:uiPriority w:val="99"/>
    <w:qFormat/>
    <w:rsid w:val="00E3281E"/>
    <w:pPr>
      <w:suppressAutoHyphens/>
      <w:spacing w:before="280" w:after="280"/>
      <w:jc w:val="center"/>
    </w:pPr>
    <w:rPr>
      <w:lang w:eastAsia="ar-SA"/>
    </w:rPr>
  </w:style>
  <w:style w:type="paragraph" w:customStyle="1" w:styleId="af0">
    <w:name w:val="ОснТекст"/>
    <w:basedOn w:val="a3"/>
    <w:link w:val="af1"/>
    <w:qFormat/>
    <w:rsid w:val="00E3281E"/>
    <w:pPr>
      <w:suppressAutoHyphens/>
      <w:ind w:firstLine="540"/>
    </w:pPr>
    <w:rPr>
      <w:lang w:eastAsia="ar-SA"/>
    </w:rPr>
  </w:style>
  <w:style w:type="paragraph" w:styleId="af2">
    <w:name w:val="Title"/>
    <w:aliases w:val="Рис.,Название"/>
    <w:basedOn w:val="a3"/>
    <w:next w:val="a3"/>
    <w:link w:val="af3"/>
    <w:uiPriority w:val="1"/>
    <w:qFormat/>
    <w:rsid w:val="00E3281E"/>
    <w:pPr>
      <w:spacing w:before="240" w:after="60"/>
      <w:jc w:val="center"/>
      <w:outlineLvl w:val="0"/>
    </w:pPr>
    <w:rPr>
      <w:rFonts w:ascii="Cambria" w:hAnsi="Cambria"/>
      <w:b/>
      <w:bCs/>
      <w:kern w:val="28"/>
      <w:sz w:val="32"/>
      <w:szCs w:val="32"/>
    </w:rPr>
  </w:style>
  <w:style w:type="character" w:customStyle="1" w:styleId="af3">
    <w:name w:val="Заголовок Знак"/>
    <w:aliases w:val="Рис. Знак,Название Знак"/>
    <w:link w:val="af2"/>
    <w:uiPriority w:val="1"/>
    <w:rsid w:val="00E3281E"/>
    <w:rPr>
      <w:rFonts w:ascii="Cambria" w:eastAsia="Times New Roman" w:hAnsi="Cambria" w:cs="Times New Roman"/>
      <w:b/>
      <w:bCs/>
      <w:kern w:val="28"/>
      <w:sz w:val="32"/>
      <w:szCs w:val="32"/>
    </w:rPr>
  </w:style>
  <w:style w:type="character" w:customStyle="1" w:styleId="ac">
    <w:name w:val="Абзац списка Знак"/>
    <w:aliases w:val="Варианты ответов Знак,Абзац списка основной Знак,List Paragraph2 Знак,ПАРАГРАФ Знак,Нумерация Знак,список 1 Знак,СПИСКИ Знак,маркированный Знак,List Paragraph Знак,it_List1 Знак,Ненумерованный список Знак,основной диплом Знак"/>
    <w:link w:val="aa"/>
    <w:uiPriority w:val="34"/>
    <w:qFormat/>
    <w:locked/>
    <w:rsid w:val="00944E77"/>
    <w:rPr>
      <w:rFonts w:ascii="Times New Roman" w:hAnsi="Times New Roman"/>
      <w:sz w:val="24"/>
      <w:lang w:eastAsia="en-US"/>
    </w:rPr>
  </w:style>
  <w:style w:type="paragraph" w:styleId="af4">
    <w:name w:val="No Spacing"/>
    <w:link w:val="af5"/>
    <w:uiPriority w:val="1"/>
    <w:qFormat/>
    <w:rsid w:val="00E3281E"/>
    <w:pPr>
      <w:jc w:val="center"/>
    </w:pPr>
  </w:style>
  <w:style w:type="character" w:customStyle="1" w:styleId="docbody">
    <w:name w:val="docbody"/>
    <w:uiPriority w:val="99"/>
    <w:rsid w:val="00E3281E"/>
    <w:rPr>
      <w:rFonts w:cs="Times New Roman"/>
    </w:rPr>
  </w:style>
  <w:style w:type="character" w:customStyle="1" w:styleId="FontStyle13">
    <w:name w:val="Font Style13"/>
    <w:uiPriority w:val="99"/>
    <w:rsid w:val="00E3281E"/>
    <w:rPr>
      <w:rFonts w:ascii="Times New Roman" w:hAnsi="Times New Roman" w:cs="Times New Roman"/>
      <w:sz w:val="26"/>
      <w:szCs w:val="26"/>
    </w:rPr>
  </w:style>
  <w:style w:type="character" w:customStyle="1" w:styleId="af1">
    <w:name w:val="ОснТекст Знак"/>
    <w:link w:val="af0"/>
    <w:rsid w:val="00E3281E"/>
    <w:rPr>
      <w:rFonts w:ascii="Times New Roman" w:eastAsia="Calibri" w:hAnsi="Times New Roman" w:cs="Times New Roman"/>
      <w:sz w:val="24"/>
      <w:szCs w:val="24"/>
      <w:lang w:eastAsia="ar-SA"/>
    </w:rPr>
  </w:style>
  <w:style w:type="character" w:customStyle="1" w:styleId="af5">
    <w:name w:val="Без интервала Знак"/>
    <w:link w:val="af4"/>
    <w:uiPriority w:val="1"/>
    <w:rsid w:val="00E3281E"/>
    <w:rPr>
      <w:lang w:val="ru-RU" w:eastAsia="ru-RU" w:bidi="ar-SA"/>
    </w:rPr>
  </w:style>
  <w:style w:type="table" w:styleId="af6">
    <w:name w:val="Table Grid"/>
    <w:aliases w:val="Таблица ОРГРЭС1"/>
    <w:basedOn w:val="a5"/>
    <w:uiPriority w:val="99"/>
    <w:rsid w:val="00E3281E"/>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7">
    <w:name w:val="Body Text"/>
    <w:basedOn w:val="a3"/>
    <w:link w:val="af8"/>
    <w:uiPriority w:val="1"/>
    <w:qFormat/>
    <w:rsid w:val="00E3281E"/>
    <w:pPr>
      <w:tabs>
        <w:tab w:val="left" w:pos="0"/>
      </w:tabs>
      <w:jc w:val="center"/>
    </w:pPr>
    <w:rPr>
      <w:b/>
      <w:bCs/>
      <w:sz w:val="28"/>
    </w:rPr>
  </w:style>
  <w:style w:type="character" w:customStyle="1" w:styleId="af8">
    <w:name w:val="Основной текст Знак"/>
    <w:link w:val="af7"/>
    <w:uiPriority w:val="1"/>
    <w:rsid w:val="00E3281E"/>
    <w:rPr>
      <w:rFonts w:ascii="Times New Roman" w:eastAsia="Times New Roman" w:hAnsi="Times New Roman" w:cs="Times New Roman"/>
      <w:b/>
      <w:bCs/>
      <w:sz w:val="28"/>
      <w:szCs w:val="24"/>
      <w:lang w:eastAsia="ru-RU"/>
    </w:rPr>
  </w:style>
  <w:style w:type="paragraph" w:customStyle="1" w:styleId="ConsPlusNormal">
    <w:name w:val="ConsPlusNormal"/>
    <w:rsid w:val="00E3281E"/>
    <w:pPr>
      <w:widowControl w:val="0"/>
      <w:autoSpaceDE w:val="0"/>
      <w:autoSpaceDN w:val="0"/>
      <w:adjustRightInd w:val="0"/>
      <w:ind w:firstLine="720"/>
    </w:pPr>
    <w:rPr>
      <w:rFonts w:ascii="Arial" w:eastAsia="Times New Roman" w:hAnsi="Arial" w:cs="Arial"/>
    </w:rPr>
  </w:style>
  <w:style w:type="paragraph" w:customStyle="1" w:styleId="13">
    <w:name w:val="стиль13"/>
    <w:basedOn w:val="a3"/>
    <w:rsid w:val="00E3281E"/>
    <w:pPr>
      <w:spacing w:before="100" w:beforeAutospacing="1" w:after="100" w:afterAutospacing="1"/>
    </w:pPr>
  </w:style>
  <w:style w:type="paragraph" w:styleId="af9">
    <w:name w:val="Balloon Text"/>
    <w:basedOn w:val="a3"/>
    <w:link w:val="afa"/>
    <w:uiPriority w:val="99"/>
    <w:unhideWhenUsed/>
    <w:rsid w:val="00E3281E"/>
    <w:rPr>
      <w:rFonts w:ascii="Tahoma" w:hAnsi="Tahoma"/>
      <w:sz w:val="16"/>
      <w:szCs w:val="16"/>
    </w:rPr>
  </w:style>
  <w:style w:type="character" w:customStyle="1" w:styleId="afa">
    <w:name w:val="Текст выноски Знак"/>
    <w:link w:val="af9"/>
    <w:uiPriority w:val="99"/>
    <w:rsid w:val="00E3281E"/>
    <w:rPr>
      <w:rFonts w:ascii="Tahoma" w:eastAsia="Calibri" w:hAnsi="Tahoma" w:cs="Tahoma"/>
      <w:sz w:val="16"/>
      <w:szCs w:val="16"/>
    </w:rPr>
  </w:style>
  <w:style w:type="character" w:customStyle="1" w:styleId="apple-converted-space">
    <w:name w:val="apple-converted-space"/>
    <w:rsid w:val="00E3281E"/>
  </w:style>
  <w:style w:type="paragraph" w:customStyle="1" w:styleId="11">
    <w:name w:val="Абзац списка1"/>
    <w:basedOn w:val="a3"/>
    <w:link w:val="ListParagraphChar1"/>
    <w:rsid w:val="00E3281E"/>
    <w:pPr>
      <w:ind w:left="720"/>
      <w:contextualSpacing/>
      <w:jc w:val="center"/>
    </w:pPr>
    <w:rPr>
      <w:rFonts w:ascii="Calibri" w:hAnsi="Calibri"/>
      <w:sz w:val="20"/>
      <w:szCs w:val="20"/>
    </w:rPr>
  </w:style>
  <w:style w:type="character" w:customStyle="1" w:styleId="ListParagraphChar1">
    <w:name w:val="List Paragraph Char1"/>
    <w:link w:val="11"/>
    <w:locked/>
    <w:rsid w:val="00E3281E"/>
    <w:rPr>
      <w:rFonts w:ascii="Calibri" w:eastAsia="Times New Roman" w:hAnsi="Calibri" w:cs="Times New Roman"/>
    </w:rPr>
  </w:style>
  <w:style w:type="paragraph" w:customStyle="1" w:styleId="afb">
    <w:name w:val="ТАБЛИЦЫ"/>
    <w:basedOn w:val="af4"/>
    <w:link w:val="afc"/>
    <w:qFormat/>
    <w:rsid w:val="00E3281E"/>
    <w:rPr>
      <w:rFonts w:ascii="Times New Roman" w:hAnsi="Times New Roman"/>
    </w:rPr>
  </w:style>
  <w:style w:type="character" w:customStyle="1" w:styleId="afc">
    <w:name w:val="ТАБЛИЦЫ Знак"/>
    <w:link w:val="afb"/>
    <w:rsid w:val="00E3281E"/>
    <w:rPr>
      <w:rFonts w:ascii="Times New Roman" w:eastAsia="Calibri" w:hAnsi="Times New Roman" w:cs="Times New Roman"/>
      <w:sz w:val="20"/>
      <w:szCs w:val="20"/>
    </w:rPr>
  </w:style>
  <w:style w:type="paragraph" w:customStyle="1" w:styleId="12">
    <w:name w:val="Без интервала1"/>
    <w:rsid w:val="00E3281E"/>
    <w:pPr>
      <w:jc w:val="center"/>
    </w:pPr>
    <w:rPr>
      <w:rFonts w:eastAsia="Times New Roman"/>
      <w:sz w:val="22"/>
      <w:szCs w:val="22"/>
      <w:lang w:eastAsia="en-US"/>
    </w:rPr>
  </w:style>
  <w:style w:type="paragraph" w:styleId="afd">
    <w:name w:val="Body Text Indent"/>
    <w:basedOn w:val="a3"/>
    <w:link w:val="afe"/>
    <w:uiPriority w:val="99"/>
    <w:unhideWhenUsed/>
    <w:rsid w:val="00E3281E"/>
    <w:pPr>
      <w:spacing w:after="120"/>
      <w:ind w:left="283"/>
    </w:pPr>
    <w:rPr>
      <w:rFonts w:ascii="Calibri" w:hAnsi="Calibri"/>
      <w:sz w:val="20"/>
      <w:szCs w:val="20"/>
    </w:rPr>
  </w:style>
  <w:style w:type="character" w:customStyle="1" w:styleId="afe">
    <w:name w:val="Основной текст с отступом Знак"/>
    <w:link w:val="afd"/>
    <w:uiPriority w:val="99"/>
    <w:rsid w:val="00E3281E"/>
    <w:rPr>
      <w:rFonts w:ascii="Calibri" w:eastAsia="Calibri" w:hAnsi="Calibri" w:cs="Times New Roman"/>
    </w:rPr>
  </w:style>
  <w:style w:type="paragraph" w:styleId="aff">
    <w:name w:val="TOC Heading"/>
    <w:basedOn w:val="1"/>
    <w:next w:val="a3"/>
    <w:uiPriority w:val="39"/>
    <w:qFormat/>
    <w:rsid w:val="00E3281E"/>
    <w:pPr>
      <w:outlineLvl w:val="9"/>
    </w:pPr>
  </w:style>
  <w:style w:type="paragraph" w:styleId="14">
    <w:name w:val="toc 1"/>
    <w:basedOn w:val="a3"/>
    <w:next w:val="a3"/>
    <w:autoRedefine/>
    <w:uiPriority w:val="39"/>
    <w:unhideWhenUsed/>
    <w:qFormat/>
    <w:rsid w:val="00ED36C4"/>
    <w:pPr>
      <w:tabs>
        <w:tab w:val="right" w:leader="dot" w:pos="9911"/>
      </w:tabs>
      <w:spacing w:line="276" w:lineRule="auto"/>
      <w:ind w:firstLine="624"/>
    </w:pPr>
    <w:rPr>
      <w:noProof/>
    </w:rPr>
  </w:style>
  <w:style w:type="paragraph" w:styleId="32">
    <w:name w:val="toc 3"/>
    <w:basedOn w:val="a3"/>
    <w:next w:val="a3"/>
    <w:autoRedefine/>
    <w:uiPriority w:val="39"/>
    <w:unhideWhenUsed/>
    <w:qFormat/>
    <w:rsid w:val="00ED36C4"/>
    <w:pPr>
      <w:tabs>
        <w:tab w:val="right" w:leader="dot" w:pos="10206"/>
      </w:tabs>
      <w:spacing w:line="276" w:lineRule="auto"/>
      <w:ind w:firstLine="624"/>
    </w:pPr>
    <w:rPr>
      <w:noProof/>
    </w:rPr>
  </w:style>
  <w:style w:type="character" w:styleId="aff0">
    <w:name w:val="Hyperlink"/>
    <w:uiPriority w:val="99"/>
    <w:unhideWhenUsed/>
    <w:rsid w:val="00E3281E"/>
    <w:rPr>
      <w:color w:val="0000FF"/>
      <w:u w:val="single"/>
    </w:rPr>
  </w:style>
  <w:style w:type="paragraph" w:styleId="aff1">
    <w:name w:val="header"/>
    <w:basedOn w:val="a3"/>
    <w:link w:val="aff2"/>
    <w:uiPriority w:val="99"/>
    <w:unhideWhenUsed/>
    <w:rsid w:val="00E3281E"/>
    <w:pPr>
      <w:tabs>
        <w:tab w:val="center" w:pos="4677"/>
        <w:tab w:val="right" w:pos="9355"/>
      </w:tabs>
    </w:pPr>
    <w:rPr>
      <w:rFonts w:ascii="Calibri" w:hAnsi="Calibri"/>
      <w:sz w:val="20"/>
      <w:szCs w:val="20"/>
    </w:rPr>
  </w:style>
  <w:style w:type="character" w:customStyle="1" w:styleId="aff2">
    <w:name w:val="Верхний колонтитул Знак"/>
    <w:link w:val="aff1"/>
    <w:uiPriority w:val="99"/>
    <w:rsid w:val="00E3281E"/>
    <w:rPr>
      <w:rFonts w:ascii="Calibri" w:eastAsia="Calibri" w:hAnsi="Calibri" w:cs="Times New Roman"/>
    </w:rPr>
  </w:style>
  <w:style w:type="paragraph" w:styleId="aff3">
    <w:name w:val="footer"/>
    <w:basedOn w:val="a3"/>
    <w:link w:val="aff4"/>
    <w:unhideWhenUsed/>
    <w:qFormat/>
    <w:rsid w:val="00E3281E"/>
    <w:pPr>
      <w:tabs>
        <w:tab w:val="center" w:pos="4677"/>
        <w:tab w:val="right" w:pos="9355"/>
      </w:tabs>
    </w:pPr>
    <w:rPr>
      <w:rFonts w:ascii="Calibri" w:hAnsi="Calibri"/>
      <w:sz w:val="20"/>
      <w:szCs w:val="20"/>
    </w:rPr>
  </w:style>
  <w:style w:type="character" w:customStyle="1" w:styleId="aff4">
    <w:name w:val="Нижний колонтитул Знак"/>
    <w:link w:val="aff3"/>
    <w:rsid w:val="00E3281E"/>
    <w:rPr>
      <w:rFonts w:ascii="Calibri" w:eastAsia="Calibri" w:hAnsi="Calibri" w:cs="Times New Roman"/>
    </w:rPr>
  </w:style>
  <w:style w:type="paragraph" w:customStyle="1" w:styleId="aff5">
    <w:name w:val="Современный"/>
    <w:link w:val="aff6"/>
    <w:rsid w:val="00E3281E"/>
    <w:pPr>
      <w:jc w:val="center"/>
    </w:pPr>
    <w:rPr>
      <w:rFonts w:ascii="Times New Roman" w:eastAsia="Times New Roman" w:hAnsi="Times New Roman"/>
      <w:b/>
      <w:sz w:val="24"/>
      <w:lang w:eastAsia="ja-JP"/>
    </w:rPr>
  </w:style>
  <w:style w:type="character" w:customStyle="1" w:styleId="aff6">
    <w:name w:val="Современный Знак"/>
    <w:link w:val="aff5"/>
    <w:rsid w:val="00E3281E"/>
    <w:rPr>
      <w:rFonts w:ascii="Times New Roman" w:eastAsia="Times New Roman" w:hAnsi="Times New Roman"/>
      <w:b/>
      <w:sz w:val="24"/>
      <w:lang w:eastAsia="ja-JP" w:bidi="ar-SA"/>
    </w:rPr>
  </w:style>
  <w:style w:type="paragraph" w:customStyle="1" w:styleId="33">
    <w:name w:val="Абзац списка3"/>
    <w:basedOn w:val="a3"/>
    <w:rsid w:val="00E3281E"/>
    <w:pPr>
      <w:ind w:left="720"/>
      <w:contextualSpacing/>
    </w:pPr>
  </w:style>
  <w:style w:type="paragraph" w:customStyle="1" w:styleId="Default">
    <w:name w:val="Default"/>
    <w:uiPriority w:val="99"/>
    <w:rsid w:val="00E3281E"/>
    <w:pPr>
      <w:autoSpaceDE w:val="0"/>
      <w:autoSpaceDN w:val="0"/>
      <w:adjustRightInd w:val="0"/>
    </w:pPr>
    <w:rPr>
      <w:rFonts w:ascii="Times New Roman" w:hAnsi="Times New Roman"/>
      <w:color w:val="000000"/>
      <w:sz w:val="24"/>
      <w:szCs w:val="24"/>
      <w:lang w:eastAsia="en-US"/>
    </w:rPr>
  </w:style>
  <w:style w:type="character" w:customStyle="1" w:styleId="41">
    <w:name w:val="Заголовок 4 Знак"/>
    <w:aliases w:val="Таб Знак"/>
    <w:link w:val="40"/>
    <w:uiPriority w:val="1"/>
    <w:rsid w:val="00085B38"/>
    <w:rPr>
      <w:rFonts w:ascii="Calibri" w:eastAsia="Times New Roman" w:hAnsi="Calibri" w:cs="Times New Roman"/>
      <w:b/>
      <w:bCs/>
      <w:sz w:val="28"/>
      <w:szCs w:val="28"/>
      <w:lang w:eastAsia="en-US"/>
    </w:rPr>
  </w:style>
  <w:style w:type="numbering" w:customStyle="1" w:styleId="15">
    <w:name w:val="Нет списка1"/>
    <w:next w:val="a6"/>
    <w:uiPriority w:val="99"/>
    <w:semiHidden/>
    <w:unhideWhenUsed/>
    <w:rsid w:val="003A5836"/>
  </w:style>
  <w:style w:type="table" w:customStyle="1" w:styleId="16">
    <w:name w:val="Сетка таблицы1"/>
    <w:basedOn w:val="a5"/>
    <w:next w:val="af6"/>
    <w:uiPriority w:val="59"/>
    <w:rsid w:val="003A5836"/>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f7">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Зна Знак"/>
    <w:link w:val="aff8"/>
    <w:uiPriority w:val="35"/>
    <w:qFormat/>
    <w:locked/>
    <w:rsid w:val="00453BE8"/>
    <w:rPr>
      <w:rFonts w:ascii="Times New Roman" w:eastAsia="Microsoft YaHei" w:hAnsi="Times New Roman"/>
      <w:bCs/>
      <w:spacing w:val="-5"/>
      <w:sz w:val="24"/>
      <w:szCs w:val="18"/>
    </w:r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Зна"/>
    <w:basedOn w:val="a3"/>
    <w:next w:val="a3"/>
    <w:link w:val="aff7"/>
    <w:uiPriority w:val="35"/>
    <w:qFormat/>
    <w:rsid w:val="00453BE8"/>
    <w:pPr>
      <w:widowControl w:val="0"/>
      <w:adjustRightInd w:val="0"/>
      <w:textAlignment w:val="baseline"/>
    </w:pPr>
    <w:rPr>
      <w:rFonts w:eastAsia="Microsoft YaHei"/>
      <w:bCs/>
      <w:spacing w:val="-5"/>
      <w:szCs w:val="18"/>
    </w:rPr>
  </w:style>
  <w:style w:type="character" w:styleId="aff9">
    <w:name w:val="Book Title"/>
    <w:uiPriority w:val="33"/>
    <w:qFormat/>
    <w:rsid w:val="003A5836"/>
    <w:rPr>
      <w:b/>
      <w:bCs/>
      <w:smallCaps/>
      <w:spacing w:val="5"/>
    </w:rPr>
  </w:style>
  <w:style w:type="paragraph" w:customStyle="1" w:styleId="17">
    <w:name w:val="Для таблицы (приложения 1)"/>
    <w:basedOn w:val="a3"/>
    <w:uiPriority w:val="99"/>
    <w:rsid w:val="003A5836"/>
    <w:pPr>
      <w:widowControl w:val="0"/>
      <w:adjustRightInd w:val="0"/>
      <w:spacing w:line="240" w:lineRule="atLeast"/>
      <w:textAlignment w:val="baseline"/>
    </w:pPr>
    <w:rPr>
      <w:bCs/>
      <w:color w:val="000000"/>
      <w:spacing w:val="-5"/>
      <w:sz w:val="18"/>
    </w:rPr>
  </w:style>
  <w:style w:type="table" w:customStyle="1" w:styleId="34">
    <w:name w:val="Сетка таблицы3"/>
    <w:basedOn w:val="a5"/>
    <w:next w:val="af6"/>
    <w:uiPriority w:val="59"/>
    <w:rsid w:val="003A5836"/>
    <w:pPr>
      <w:jc w:val="center"/>
    </w:pPr>
    <w:rPr>
      <w:rFonts w:ascii="Times New Roman" w:hAnsi="Times New Roman"/>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customStyle="1" w:styleId="31">
    <w:name w:val="Заголовок 3 Знак"/>
    <w:aliases w:val="H3 Знак,h3 Знак, Знак Знак, Знак3 Знак"/>
    <w:link w:val="30"/>
    <w:uiPriority w:val="1"/>
    <w:rsid w:val="00561045"/>
    <w:rPr>
      <w:rFonts w:ascii="Times New Roman" w:eastAsia="Times New Roman" w:hAnsi="Times New Roman"/>
      <w:b/>
      <w:bCs/>
      <w:sz w:val="24"/>
      <w:szCs w:val="26"/>
    </w:rPr>
  </w:style>
  <w:style w:type="paragraph" w:customStyle="1" w:styleId="Affa">
    <w:name w:val="Aобычный текст"/>
    <w:basedOn w:val="a3"/>
    <w:link w:val="Affb"/>
    <w:qFormat/>
    <w:rsid w:val="00561045"/>
    <w:pPr>
      <w:ind w:firstLine="567"/>
      <w:contextualSpacing/>
    </w:pPr>
    <w:rPr>
      <w:szCs w:val="28"/>
    </w:rPr>
  </w:style>
  <w:style w:type="character" w:customStyle="1" w:styleId="Affb">
    <w:name w:val="Aобычный текст Знак"/>
    <w:link w:val="Affa"/>
    <w:qFormat/>
    <w:rsid w:val="00561045"/>
    <w:rPr>
      <w:rFonts w:ascii="Times New Roman" w:eastAsia="Times New Roman" w:hAnsi="Times New Roman"/>
      <w:sz w:val="24"/>
      <w:szCs w:val="28"/>
    </w:rPr>
  </w:style>
  <w:style w:type="character" w:customStyle="1" w:styleId="affc">
    <w:name w:val="Цветовое выделение"/>
    <w:uiPriority w:val="99"/>
    <w:rsid w:val="00E04075"/>
    <w:rPr>
      <w:b/>
      <w:bCs/>
      <w:color w:val="26282F"/>
      <w:sz w:val="26"/>
      <w:szCs w:val="26"/>
    </w:rPr>
  </w:style>
  <w:style w:type="paragraph" w:customStyle="1" w:styleId="affd">
    <w:name w:val="Нормальный (таблица)"/>
    <w:basedOn w:val="a3"/>
    <w:next w:val="a3"/>
    <w:uiPriority w:val="99"/>
    <w:rsid w:val="00E04075"/>
    <w:pPr>
      <w:widowControl w:val="0"/>
      <w:autoSpaceDE w:val="0"/>
      <w:autoSpaceDN w:val="0"/>
      <w:adjustRightInd w:val="0"/>
    </w:pPr>
    <w:rPr>
      <w:rFonts w:ascii="Arial" w:hAnsi="Arial" w:cs="Arial"/>
    </w:rPr>
  </w:style>
  <w:style w:type="paragraph" w:customStyle="1" w:styleId="affe">
    <w:name w:val="Прижатый влево"/>
    <w:basedOn w:val="a3"/>
    <w:next w:val="a3"/>
    <w:uiPriority w:val="99"/>
    <w:rsid w:val="00E04075"/>
    <w:pPr>
      <w:widowControl w:val="0"/>
      <w:autoSpaceDE w:val="0"/>
      <w:autoSpaceDN w:val="0"/>
      <w:adjustRightInd w:val="0"/>
    </w:pPr>
    <w:rPr>
      <w:rFonts w:ascii="Arial" w:hAnsi="Arial" w:cs="Arial"/>
    </w:rPr>
  </w:style>
  <w:style w:type="character" w:customStyle="1" w:styleId="afff">
    <w:name w:val="Гипертекстовая ссылка"/>
    <w:uiPriority w:val="99"/>
    <w:rsid w:val="00E04075"/>
    <w:rPr>
      <w:b/>
      <w:bCs/>
      <w:color w:val="106BBE"/>
      <w:sz w:val="26"/>
      <w:szCs w:val="26"/>
    </w:rPr>
  </w:style>
  <w:style w:type="character" w:customStyle="1" w:styleId="headeraff6">
    <w:name w:val="header_aff6"/>
    <w:rsid w:val="00527A53"/>
  </w:style>
  <w:style w:type="character" w:customStyle="1" w:styleId="headerafff0">
    <w:name w:val="header_afff0"/>
    <w:rsid w:val="00527A53"/>
  </w:style>
  <w:style w:type="paragraph" w:customStyle="1" w:styleId="1312761">
    <w:name w:val="Стиль 13 пт По ширине Первая строка:  127 см Перед:  6 пт1"/>
    <w:basedOn w:val="a3"/>
    <w:link w:val="13127610"/>
    <w:autoRedefine/>
    <w:rsid w:val="005C437C"/>
    <w:pPr>
      <w:suppressAutoHyphens/>
      <w:snapToGrid w:val="0"/>
      <w:spacing w:before="120"/>
      <w:ind w:firstLine="709"/>
    </w:pPr>
    <w:rPr>
      <w:sz w:val="26"/>
      <w:szCs w:val="20"/>
    </w:rPr>
  </w:style>
  <w:style w:type="character" w:customStyle="1" w:styleId="13127610">
    <w:name w:val="Стиль 13 пт По ширине Первая строка:  127 см Перед:  6 пт1 Знак"/>
    <w:link w:val="1312761"/>
    <w:rsid w:val="005C437C"/>
    <w:rPr>
      <w:rFonts w:ascii="Times New Roman" w:eastAsia="Times New Roman" w:hAnsi="Times New Roman"/>
      <w:sz w:val="26"/>
    </w:rPr>
  </w:style>
  <w:style w:type="paragraph" w:customStyle="1" w:styleId="ConsPlusNonformat">
    <w:name w:val="ConsPlusNonformat"/>
    <w:uiPriority w:val="99"/>
    <w:rsid w:val="005E3E3F"/>
    <w:pPr>
      <w:widowControl w:val="0"/>
      <w:autoSpaceDE w:val="0"/>
      <w:autoSpaceDN w:val="0"/>
    </w:pPr>
    <w:rPr>
      <w:rFonts w:ascii="Courier New" w:eastAsia="Times New Roman" w:hAnsi="Courier New" w:cs="Courier New"/>
    </w:rPr>
  </w:style>
  <w:style w:type="paragraph" w:customStyle="1" w:styleId="ConsPlusTitle">
    <w:name w:val="ConsPlusTitle"/>
    <w:rsid w:val="005E3E3F"/>
    <w:pPr>
      <w:widowControl w:val="0"/>
      <w:autoSpaceDE w:val="0"/>
      <w:autoSpaceDN w:val="0"/>
    </w:pPr>
    <w:rPr>
      <w:rFonts w:eastAsia="Times New Roman" w:cs="Calibri"/>
      <w:b/>
      <w:sz w:val="22"/>
    </w:rPr>
  </w:style>
  <w:style w:type="paragraph" w:customStyle="1" w:styleId="ConsPlusCell">
    <w:name w:val="ConsPlusCell"/>
    <w:rsid w:val="005E3E3F"/>
    <w:pPr>
      <w:widowControl w:val="0"/>
      <w:autoSpaceDE w:val="0"/>
      <w:autoSpaceDN w:val="0"/>
    </w:pPr>
    <w:rPr>
      <w:rFonts w:ascii="Courier New" w:eastAsia="Times New Roman" w:hAnsi="Courier New" w:cs="Courier New"/>
    </w:rPr>
  </w:style>
  <w:style w:type="paragraph" w:customStyle="1" w:styleId="ConsPlusDocList">
    <w:name w:val="ConsPlusDocList"/>
    <w:rsid w:val="005E3E3F"/>
    <w:pPr>
      <w:widowControl w:val="0"/>
      <w:autoSpaceDE w:val="0"/>
      <w:autoSpaceDN w:val="0"/>
    </w:pPr>
    <w:rPr>
      <w:rFonts w:ascii="Courier New" w:eastAsia="Times New Roman" w:hAnsi="Courier New" w:cs="Courier New"/>
    </w:rPr>
  </w:style>
  <w:style w:type="paragraph" w:customStyle="1" w:styleId="ConsPlusTitlePage">
    <w:name w:val="ConsPlusTitlePage"/>
    <w:rsid w:val="005E3E3F"/>
    <w:pPr>
      <w:widowControl w:val="0"/>
      <w:autoSpaceDE w:val="0"/>
      <w:autoSpaceDN w:val="0"/>
    </w:pPr>
    <w:rPr>
      <w:rFonts w:ascii="Tahoma" w:eastAsia="Times New Roman" w:hAnsi="Tahoma" w:cs="Tahoma"/>
    </w:rPr>
  </w:style>
  <w:style w:type="paragraph" w:customStyle="1" w:styleId="ConsPlusJurTerm">
    <w:name w:val="ConsPlusJurTerm"/>
    <w:rsid w:val="005E3E3F"/>
    <w:pPr>
      <w:widowControl w:val="0"/>
      <w:autoSpaceDE w:val="0"/>
      <w:autoSpaceDN w:val="0"/>
    </w:pPr>
    <w:rPr>
      <w:rFonts w:ascii="Tahoma" w:eastAsia="Times New Roman" w:hAnsi="Tahoma" w:cs="Tahoma"/>
      <w:sz w:val="22"/>
    </w:rPr>
  </w:style>
  <w:style w:type="paragraph" w:customStyle="1" w:styleId="ConsPlusTextList">
    <w:name w:val="ConsPlusTextList"/>
    <w:rsid w:val="005E3E3F"/>
    <w:pPr>
      <w:widowControl w:val="0"/>
      <w:autoSpaceDE w:val="0"/>
      <w:autoSpaceDN w:val="0"/>
    </w:pPr>
    <w:rPr>
      <w:rFonts w:ascii="Arial" w:eastAsia="Times New Roman" w:hAnsi="Arial" w:cs="Arial"/>
    </w:rPr>
  </w:style>
  <w:style w:type="paragraph" w:customStyle="1" w:styleId="Standard">
    <w:name w:val="Standard"/>
    <w:rsid w:val="005E3E3F"/>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character" w:styleId="afff0">
    <w:name w:val="Emphasis"/>
    <w:uiPriority w:val="20"/>
    <w:qFormat/>
    <w:rsid w:val="005E3E3F"/>
    <w:rPr>
      <w:i/>
      <w:iCs/>
    </w:rPr>
  </w:style>
  <w:style w:type="character" w:customStyle="1" w:styleId="afff1">
    <w:name w:val="Текст примечания Знак"/>
    <w:link w:val="afff2"/>
    <w:uiPriority w:val="99"/>
    <w:rsid w:val="005E3E3F"/>
  </w:style>
  <w:style w:type="paragraph" w:styleId="afff2">
    <w:name w:val="annotation text"/>
    <w:basedOn w:val="a3"/>
    <w:link w:val="afff1"/>
    <w:uiPriority w:val="99"/>
    <w:unhideWhenUsed/>
    <w:rsid w:val="005E3E3F"/>
    <w:pPr>
      <w:spacing w:after="200"/>
    </w:pPr>
    <w:rPr>
      <w:rFonts w:ascii="Calibri" w:hAnsi="Calibri"/>
      <w:sz w:val="20"/>
      <w:szCs w:val="20"/>
    </w:rPr>
  </w:style>
  <w:style w:type="character" w:customStyle="1" w:styleId="18">
    <w:name w:val="Текст примечания Знак1"/>
    <w:uiPriority w:val="99"/>
    <w:semiHidden/>
    <w:rsid w:val="005E3E3F"/>
    <w:rPr>
      <w:rFonts w:ascii="Times New Roman" w:hAnsi="Times New Roman"/>
      <w:lang w:eastAsia="en-US"/>
    </w:rPr>
  </w:style>
  <w:style w:type="character" w:customStyle="1" w:styleId="afff3">
    <w:name w:val="Тема примечания Знак"/>
    <w:link w:val="afff4"/>
    <w:uiPriority w:val="99"/>
    <w:semiHidden/>
    <w:rsid w:val="005E3E3F"/>
    <w:rPr>
      <w:b/>
      <w:bCs/>
    </w:rPr>
  </w:style>
  <w:style w:type="paragraph" w:styleId="afff4">
    <w:name w:val="annotation subject"/>
    <w:basedOn w:val="afff2"/>
    <w:next w:val="afff2"/>
    <w:link w:val="afff3"/>
    <w:uiPriority w:val="99"/>
    <w:semiHidden/>
    <w:unhideWhenUsed/>
    <w:rsid w:val="005E3E3F"/>
    <w:rPr>
      <w:b/>
      <w:bCs/>
    </w:rPr>
  </w:style>
  <w:style w:type="character" w:customStyle="1" w:styleId="19">
    <w:name w:val="Тема примечания Знак1"/>
    <w:uiPriority w:val="99"/>
    <w:semiHidden/>
    <w:rsid w:val="005E3E3F"/>
    <w:rPr>
      <w:rFonts w:ascii="Times New Roman" w:hAnsi="Times New Roman"/>
      <w:b/>
      <w:bCs/>
      <w:lang w:eastAsia="en-US"/>
    </w:rPr>
  </w:style>
  <w:style w:type="paragraph" w:customStyle="1" w:styleId="font5">
    <w:name w:val="font5"/>
    <w:basedOn w:val="a3"/>
    <w:uiPriority w:val="99"/>
    <w:rsid w:val="005E3E3F"/>
    <w:pPr>
      <w:spacing w:before="100" w:beforeAutospacing="1" w:after="100" w:afterAutospacing="1"/>
    </w:pPr>
    <w:rPr>
      <w:color w:val="000000"/>
    </w:rPr>
  </w:style>
  <w:style w:type="paragraph" w:customStyle="1" w:styleId="font6">
    <w:name w:val="font6"/>
    <w:basedOn w:val="a3"/>
    <w:uiPriority w:val="99"/>
    <w:rsid w:val="005E3E3F"/>
    <w:pPr>
      <w:spacing w:before="100" w:beforeAutospacing="1" w:after="100" w:afterAutospacing="1"/>
    </w:pPr>
    <w:rPr>
      <w:color w:val="000000"/>
      <w:sz w:val="22"/>
    </w:rPr>
  </w:style>
  <w:style w:type="paragraph" w:customStyle="1" w:styleId="xl63">
    <w:name w:val="xl63"/>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4">
    <w:name w:val="xl64"/>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i/>
      <w:iCs/>
      <w:color w:val="000000"/>
    </w:rPr>
  </w:style>
  <w:style w:type="paragraph" w:customStyle="1" w:styleId="xl65">
    <w:name w:val="xl65"/>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66">
    <w:name w:val="xl66"/>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rPr>
  </w:style>
  <w:style w:type="paragraph" w:customStyle="1" w:styleId="xl67">
    <w:name w:val="xl67"/>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rPr>
  </w:style>
  <w:style w:type="paragraph" w:customStyle="1" w:styleId="xl68">
    <w:name w:val="xl68"/>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69">
    <w:name w:val="xl69"/>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70">
    <w:name w:val="xl70"/>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1">
    <w:name w:val="xl71"/>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color w:val="000000"/>
    </w:rPr>
  </w:style>
  <w:style w:type="paragraph" w:customStyle="1" w:styleId="xl72">
    <w:name w:val="xl72"/>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73">
    <w:name w:val="xl73"/>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color w:val="000000"/>
    </w:rPr>
  </w:style>
  <w:style w:type="paragraph" w:customStyle="1" w:styleId="xl74">
    <w:name w:val="xl74"/>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b/>
      <w:bCs/>
      <w:color w:val="000000"/>
    </w:rPr>
  </w:style>
  <w:style w:type="paragraph" w:customStyle="1" w:styleId="xl75">
    <w:name w:val="xl75"/>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rPr>
  </w:style>
  <w:style w:type="paragraph" w:customStyle="1" w:styleId="xl76">
    <w:name w:val="xl76"/>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color w:val="000000"/>
    </w:rPr>
  </w:style>
  <w:style w:type="paragraph" w:customStyle="1" w:styleId="xl77">
    <w:name w:val="xl77"/>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
    <w:name w:val="xl79"/>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80">
    <w:name w:val="xl80"/>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1">
    <w:name w:val="xl81"/>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2">
    <w:name w:val="xl82"/>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rPr>
  </w:style>
  <w:style w:type="paragraph" w:customStyle="1" w:styleId="xl83">
    <w:name w:val="xl83"/>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4">
    <w:name w:val="xl84"/>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5">
    <w:name w:val="xl85"/>
    <w:basedOn w:val="a3"/>
    <w:rsid w:val="005E3E3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western">
    <w:name w:val="western"/>
    <w:basedOn w:val="a3"/>
    <w:rsid w:val="005E3E3F"/>
    <w:pPr>
      <w:spacing w:before="100" w:beforeAutospacing="1" w:after="100" w:afterAutospacing="1"/>
    </w:pPr>
  </w:style>
  <w:style w:type="character" w:customStyle="1" w:styleId="51">
    <w:name w:val="Заголовок 5 Знак"/>
    <w:link w:val="50"/>
    <w:uiPriority w:val="1"/>
    <w:rsid w:val="00C729A4"/>
    <w:rPr>
      <w:rFonts w:ascii="Cambria" w:eastAsia="Times New Roman" w:hAnsi="Cambria"/>
      <w:color w:val="243F60"/>
      <w:sz w:val="24"/>
      <w:szCs w:val="24"/>
    </w:rPr>
  </w:style>
  <w:style w:type="character" w:customStyle="1" w:styleId="60">
    <w:name w:val="Заголовок 6 Знак"/>
    <w:aliases w:val="Заголовок таб. Знак"/>
    <w:link w:val="6"/>
    <w:uiPriority w:val="1"/>
    <w:rsid w:val="00C729A4"/>
    <w:rPr>
      <w:rFonts w:ascii="Cambria" w:eastAsia="Times New Roman" w:hAnsi="Cambria"/>
      <w:i/>
      <w:iCs/>
      <w:color w:val="243F60"/>
      <w:sz w:val="24"/>
      <w:szCs w:val="24"/>
    </w:rPr>
  </w:style>
  <w:style w:type="character" w:customStyle="1" w:styleId="80">
    <w:name w:val="Заголовок 8 Знак"/>
    <w:aliases w:val="ОС8 Знак"/>
    <w:link w:val="8"/>
    <w:uiPriority w:val="1"/>
    <w:rsid w:val="00C729A4"/>
    <w:rPr>
      <w:rFonts w:ascii="Cambria" w:eastAsia="Times New Roman" w:hAnsi="Cambria"/>
      <w:color w:val="404040"/>
    </w:rPr>
  </w:style>
  <w:style w:type="character" w:customStyle="1" w:styleId="90">
    <w:name w:val="Заголовок 9 Знак"/>
    <w:aliases w:val="ОС9 Знак"/>
    <w:link w:val="9"/>
    <w:uiPriority w:val="1"/>
    <w:rsid w:val="00C729A4"/>
    <w:rPr>
      <w:rFonts w:ascii="Cambria" w:eastAsia="Times New Roman" w:hAnsi="Cambria"/>
      <w:i/>
      <w:iCs/>
      <w:color w:val="404040"/>
    </w:rPr>
  </w:style>
  <w:style w:type="paragraph" w:styleId="24">
    <w:name w:val="Body Text Indent 2"/>
    <w:basedOn w:val="a3"/>
    <w:link w:val="25"/>
    <w:uiPriority w:val="99"/>
    <w:rsid w:val="00C729A4"/>
    <w:pPr>
      <w:ind w:firstLine="709"/>
    </w:pPr>
    <w:rPr>
      <w:b/>
      <w:bCs/>
      <w:sz w:val="28"/>
    </w:rPr>
  </w:style>
  <w:style w:type="character" w:customStyle="1" w:styleId="25">
    <w:name w:val="Основной текст с отступом 2 Знак"/>
    <w:link w:val="24"/>
    <w:uiPriority w:val="99"/>
    <w:rsid w:val="00C729A4"/>
    <w:rPr>
      <w:rFonts w:ascii="Times New Roman" w:eastAsia="Times New Roman" w:hAnsi="Times New Roman"/>
      <w:b/>
      <w:bCs/>
      <w:sz w:val="28"/>
      <w:szCs w:val="24"/>
    </w:rPr>
  </w:style>
  <w:style w:type="paragraph" w:customStyle="1" w:styleId="bodytext4">
    <w:name w:val="bodytext4"/>
    <w:basedOn w:val="a3"/>
    <w:uiPriority w:val="99"/>
    <w:rsid w:val="00C729A4"/>
    <w:pPr>
      <w:spacing w:before="100" w:beforeAutospacing="1" w:after="150"/>
    </w:pPr>
    <w:rPr>
      <w:color w:val="949494"/>
    </w:rPr>
  </w:style>
  <w:style w:type="paragraph" w:customStyle="1" w:styleId="1a">
    <w:name w:val="Знак Знак Знак1 Знак Знак Знак"/>
    <w:basedOn w:val="a3"/>
    <w:uiPriority w:val="99"/>
    <w:rsid w:val="00C729A4"/>
    <w:rPr>
      <w:rFonts w:ascii="Verdana" w:hAnsi="Verdana" w:cs="Verdana"/>
      <w:sz w:val="20"/>
      <w:szCs w:val="20"/>
      <w:lang w:val="en-US"/>
    </w:rPr>
  </w:style>
  <w:style w:type="paragraph" w:customStyle="1" w:styleId="110">
    <w:name w:val="Знак Знак Знак1 Знак Знак Знак1"/>
    <w:basedOn w:val="a3"/>
    <w:uiPriority w:val="99"/>
    <w:rsid w:val="00C729A4"/>
    <w:rPr>
      <w:rFonts w:ascii="Verdana" w:hAnsi="Verdana" w:cs="Verdana"/>
      <w:sz w:val="20"/>
      <w:szCs w:val="20"/>
      <w:lang w:val="en-US"/>
    </w:rPr>
  </w:style>
  <w:style w:type="paragraph" w:customStyle="1" w:styleId="1b">
    <w:name w:val="Верхний колонтитул1"/>
    <w:basedOn w:val="a3"/>
    <w:next w:val="aff1"/>
    <w:uiPriority w:val="99"/>
    <w:rsid w:val="00C729A4"/>
    <w:pPr>
      <w:tabs>
        <w:tab w:val="center" w:pos="4677"/>
        <w:tab w:val="right" w:pos="9355"/>
      </w:tabs>
    </w:pPr>
    <w:rPr>
      <w:rFonts w:ascii="Calibri" w:hAnsi="Calibri"/>
      <w:sz w:val="22"/>
    </w:rPr>
  </w:style>
  <w:style w:type="character" w:customStyle="1" w:styleId="1c">
    <w:name w:val="Верхний колонтитул Знак1"/>
    <w:uiPriority w:val="99"/>
    <w:semiHidden/>
    <w:rsid w:val="00C729A4"/>
    <w:rPr>
      <w:rFonts w:ascii="Times New Roman" w:eastAsia="Times New Roman" w:hAnsi="Times New Roman" w:cs="Times New Roman"/>
      <w:sz w:val="24"/>
      <w:szCs w:val="24"/>
      <w:lang w:eastAsia="ru-RU"/>
    </w:rPr>
  </w:style>
  <w:style w:type="paragraph" w:customStyle="1" w:styleId="1d">
    <w:name w:val="Нижний колонтитул1"/>
    <w:basedOn w:val="a3"/>
    <w:next w:val="aff3"/>
    <w:uiPriority w:val="99"/>
    <w:rsid w:val="00C729A4"/>
    <w:pPr>
      <w:tabs>
        <w:tab w:val="center" w:pos="4677"/>
        <w:tab w:val="right" w:pos="9355"/>
      </w:tabs>
    </w:pPr>
    <w:rPr>
      <w:rFonts w:ascii="Calibri" w:hAnsi="Calibri"/>
      <w:sz w:val="22"/>
    </w:rPr>
  </w:style>
  <w:style w:type="character" w:customStyle="1" w:styleId="1e">
    <w:name w:val="Нижний колонтитул Знак1"/>
    <w:uiPriority w:val="99"/>
    <w:semiHidden/>
    <w:rsid w:val="00C729A4"/>
    <w:rPr>
      <w:rFonts w:ascii="Times New Roman" w:eastAsia="Times New Roman" w:hAnsi="Times New Roman" w:cs="Times New Roman"/>
      <w:sz w:val="24"/>
      <w:szCs w:val="24"/>
      <w:lang w:eastAsia="ru-RU"/>
    </w:rPr>
  </w:style>
  <w:style w:type="character" w:customStyle="1" w:styleId="26">
    <w:name w:val="Основной текст 2 Знак"/>
    <w:link w:val="27"/>
    <w:uiPriority w:val="99"/>
    <w:locked/>
    <w:rsid w:val="00C729A4"/>
    <w:rPr>
      <w:rFonts w:eastAsia="Times New Roman"/>
    </w:rPr>
  </w:style>
  <w:style w:type="paragraph" w:styleId="27">
    <w:name w:val="Body Text 2"/>
    <w:basedOn w:val="a3"/>
    <w:link w:val="26"/>
    <w:uiPriority w:val="99"/>
    <w:rsid w:val="00C729A4"/>
    <w:pPr>
      <w:spacing w:before="120" w:after="120" w:line="480" w:lineRule="auto"/>
    </w:pPr>
    <w:rPr>
      <w:rFonts w:ascii="Calibri" w:hAnsi="Calibri"/>
      <w:sz w:val="20"/>
      <w:szCs w:val="20"/>
    </w:rPr>
  </w:style>
  <w:style w:type="character" w:customStyle="1" w:styleId="210">
    <w:name w:val="Основной текст 2 Знак1"/>
    <w:uiPriority w:val="99"/>
    <w:rsid w:val="00C729A4"/>
    <w:rPr>
      <w:rFonts w:ascii="Times New Roman" w:hAnsi="Times New Roman"/>
      <w:sz w:val="24"/>
      <w:szCs w:val="22"/>
      <w:lang w:eastAsia="en-US"/>
    </w:rPr>
  </w:style>
  <w:style w:type="table" w:styleId="-5">
    <w:name w:val="Light Shading Accent 5"/>
    <w:basedOn w:val="a5"/>
    <w:uiPriority w:val="99"/>
    <w:rsid w:val="00C729A4"/>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styleId="afff5">
    <w:name w:val="page number"/>
    <w:uiPriority w:val="99"/>
    <w:rsid w:val="00C729A4"/>
    <w:rPr>
      <w:rFonts w:cs="Times New Roman"/>
    </w:rPr>
  </w:style>
  <w:style w:type="paragraph" w:customStyle="1" w:styleId="1f">
    <w:name w:val="Схема документа1"/>
    <w:basedOn w:val="a3"/>
    <w:next w:val="afff6"/>
    <w:link w:val="afff7"/>
    <w:uiPriority w:val="99"/>
    <w:semiHidden/>
    <w:unhideWhenUsed/>
    <w:rsid w:val="00C729A4"/>
    <w:rPr>
      <w:rFonts w:ascii="Tahoma" w:hAnsi="Tahoma"/>
      <w:sz w:val="16"/>
      <w:szCs w:val="16"/>
    </w:rPr>
  </w:style>
  <w:style w:type="character" w:customStyle="1" w:styleId="afff7">
    <w:name w:val="Схема документа Знак"/>
    <w:link w:val="1f"/>
    <w:uiPriority w:val="99"/>
    <w:semiHidden/>
    <w:rsid w:val="00C729A4"/>
    <w:rPr>
      <w:rFonts w:ascii="Tahoma" w:eastAsia="Times New Roman" w:hAnsi="Tahoma"/>
      <w:sz w:val="16"/>
      <w:szCs w:val="16"/>
    </w:rPr>
  </w:style>
  <w:style w:type="paragraph" w:customStyle="1" w:styleId="1f0">
    <w:name w:val="Заголовок оглавления1"/>
    <w:basedOn w:val="1"/>
    <w:next w:val="a3"/>
    <w:uiPriority w:val="39"/>
    <w:semiHidden/>
    <w:unhideWhenUsed/>
    <w:qFormat/>
    <w:rsid w:val="00C729A4"/>
    <w:pPr>
      <w:spacing w:before="480" w:after="0"/>
      <w:jc w:val="left"/>
      <w:outlineLvl w:val="9"/>
    </w:pPr>
    <w:rPr>
      <w:caps w:val="0"/>
      <w:color w:val="365F91"/>
      <w:sz w:val="28"/>
    </w:rPr>
  </w:style>
  <w:style w:type="paragraph" w:customStyle="1" w:styleId="1f1">
    <w:name w:val="Название объекта1"/>
    <w:basedOn w:val="a3"/>
    <w:next w:val="a3"/>
    <w:uiPriority w:val="35"/>
    <w:unhideWhenUsed/>
    <w:qFormat/>
    <w:rsid w:val="00C729A4"/>
    <w:pPr>
      <w:spacing w:after="200"/>
    </w:pPr>
    <w:rPr>
      <w:b/>
      <w:bCs/>
      <w:color w:val="4F81BD"/>
      <w:sz w:val="18"/>
      <w:szCs w:val="18"/>
    </w:rPr>
  </w:style>
  <w:style w:type="paragraph" w:customStyle="1" w:styleId="410">
    <w:name w:val="Оглавление 41"/>
    <w:basedOn w:val="a3"/>
    <w:next w:val="a3"/>
    <w:autoRedefine/>
    <w:uiPriority w:val="39"/>
    <w:unhideWhenUsed/>
    <w:rsid w:val="00C729A4"/>
    <w:pPr>
      <w:spacing w:after="100"/>
      <w:ind w:left="660"/>
    </w:pPr>
    <w:rPr>
      <w:rFonts w:ascii="Calibri" w:hAnsi="Calibri"/>
      <w:sz w:val="22"/>
    </w:rPr>
  </w:style>
  <w:style w:type="paragraph" w:customStyle="1" w:styleId="510">
    <w:name w:val="Оглавление 51"/>
    <w:basedOn w:val="a3"/>
    <w:next w:val="a3"/>
    <w:autoRedefine/>
    <w:uiPriority w:val="39"/>
    <w:unhideWhenUsed/>
    <w:rsid w:val="00C729A4"/>
    <w:pPr>
      <w:spacing w:after="100"/>
      <w:ind w:left="880"/>
    </w:pPr>
    <w:rPr>
      <w:rFonts w:ascii="Calibri" w:hAnsi="Calibri"/>
      <w:sz w:val="22"/>
    </w:rPr>
  </w:style>
  <w:style w:type="paragraph" w:customStyle="1" w:styleId="61">
    <w:name w:val="Оглавление 61"/>
    <w:basedOn w:val="a3"/>
    <w:next w:val="a3"/>
    <w:autoRedefine/>
    <w:uiPriority w:val="39"/>
    <w:unhideWhenUsed/>
    <w:rsid w:val="00C729A4"/>
    <w:pPr>
      <w:spacing w:after="100"/>
      <w:ind w:left="1100"/>
    </w:pPr>
    <w:rPr>
      <w:rFonts w:ascii="Calibri" w:hAnsi="Calibri"/>
      <w:sz w:val="22"/>
    </w:rPr>
  </w:style>
  <w:style w:type="paragraph" w:customStyle="1" w:styleId="71">
    <w:name w:val="Оглавление 71"/>
    <w:basedOn w:val="a3"/>
    <w:next w:val="a3"/>
    <w:autoRedefine/>
    <w:uiPriority w:val="39"/>
    <w:unhideWhenUsed/>
    <w:rsid w:val="00C729A4"/>
    <w:pPr>
      <w:spacing w:after="100"/>
      <w:ind w:left="1320"/>
    </w:pPr>
    <w:rPr>
      <w:rFonts w:ascii="Calibri" w:hAnsi="Calibri"/>
      <w:sz w:val="22"/>
    </w:rPr>
  </w:style>
  <w:style w:type="paragraph" w:customStyle="1" w:styleId="81">
    <w:name w:val="Оглавление 81"/>
    <w:basedOn w:val="a3"/>
    <w:next w:val="a3"/>
    <w:autoRedefine/>
    <w:uiPriority w:val="39"/>
    <w:unhideWhenUsed/>
    <w:rsid w:val="00C729A4"/>
    <w:pPr>
      <w:spacing w:after="100"/>
      <w:ind w:left="1540"/>
    </w:pPr>
    <w:rPr>
      <w:rFonts w:ascii="Calibri" w:hAnsi="Calibri"/>
      <w:sz w:val="22"/>
    </w:rPr>
  </w:style>
  <w:style w:type="paragraph" w:customStyle="1" w:styleId="91">
    <w:name w:val="Оглавление 91"/>
    <w:basedOn w:val="a3"/>
    <w:next w:val="a3"/>
    <w:autoRedefine/>
    <w:uiPriority w:val="39"/>
    <w:unhideWhenUsed/>
    <w:rsid w:val="00C729A4"/>
    <w:pPr>
      <w:spacing w:after="100"/>
      <w:ind w:left="1760"/>
    </w:pPr>
    <w:rPr>
      <w:rFonts w:ascii="Calibri" w:hAnsi="Calibri"/>
      <w:sz w:val="22"/>
    </w:rPr>
  </w:style>
  <w:style w:type="paragraph" w:customStyle="1" w:styleId="xl60">
    <w:name w:val="xl60"/>
    <w:basedOn w:val="a3"/>
    <w:uiPriority w:val="99"/>
    <w:rsid w:val="00C729A4"/>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hAnsi="Arial" w:cs="Arial"/>
      <w:b/>
      <w:bCs/>
      <w:sz w:val="20"/>
      <w:szCs w:val="20"/>
    </w:rPr>
  </w:style>
  <w:style w:type="paragraph" w:customStyle="1" w:styleId="xl61">
    <w:name w:val="xl61"/>
    <w:basedOn w:val="a3"/>
    <w:uiPriority w:val="99"/>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62">
    <w:name w:val="xl62"/>
    <w:basedOn w:val="a3"/>
    <w:uiPriority w:val="99"/>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styleId="afff8">
    <w:name w:val="footnote text"/>
    <w:basedOn w:val="a3"/>
    <w:link w:val="afff9"/>
    <w:uiPriority w:val="99"/>
    <w:unhideWhenUsed/>
    <w:rsid w:val="00C729A4"/>
    <w:rPr>
      <w:sz w:val="20"/>
      <w:szCs w:val="20"/>
    </w:rPr>
  </w:style>
  <w:style w:type="character" w:customStyle="1" w:styleId="afff9">
    <w:name w:val="Текст сноски Знак"/>
    <w:link w:val="afff8"/>
    <w:uiPriority w:val="99"/>
    <w:rsid w:val="00C729A4"/>
    <w:rPr>
      <w:rFonts w:ascii="Times New Roman" w:eastAsia="Times New Roman" w:hAnsi="Times New Roman"/>
    </w:rPr>
  </w:style>
  <w:style w:type="character" w:styleId="afffa">
    <w:name w:val="footnote reference"/>
    <w:uiPriority w:val="99"/>
    <w:unhideWhenUsed/>
    <w:rsid w:val="00C729A4"/>
    <w:rPr>
      <w:vertAlign w:val="superscript"/>
    </w:rPr>
  </w:style>
  <w:style w:type="character" w:styleId="afffb">
    <w:name w:val="FollowedHyperlink"/>
    <w:uiPriority w:val="99"/>
    <w:unhideWhenUsed/>
    <w:rsid w:val="00C729A4"/>
    <w:rPr>
      <w:color w:val="800080"/>
      <w:u w:val="single"/>
    </w:rPr>
  </w:style>
  <w:style w:type="character" w:customStyle="1" w:styleId="28">
    <w:name w:val="Верхний колонтитул Знак2"/>
    <w:uiPriority w:val="99"/>
    <w:semiHidden/>
    <w:rsid w:val="00C729A4"/>
  </w:style>
  <w:style w:type="character" w:customStyle="1" w:styleId="29">
    <w:name w:val="Нижний колонтитул Знак2"/>
    <w:uiPriority w:val="99"/>
    <w:semiHidden/>
    <w:rsid w:val="00C729A4"/>
  </w:style>
  <w:style w:type="paragraph" w:styleId="afff6">
    <w:name w:val="Document Map"/>
    <w:basedOn w:val="a3"/>
    <w:link w:val="1f2"/>
    <w:uiPriority w:val="99"/>
    <w:unhideWhenUsed/>
    <w:rsid w:val="00C729A4"/>
    <w:rPr>
      <w:rFonts w:ascii="Tahoma" w:hAnsi="Tahoma"/>
      <w:sz w:val="16"/>
      <w:szCs w:val="16"/>
    </w:rPr>
  </w:style>
  <w:style w:type="character" w:customStyle="1" w:styleId="1f2">
    <w:name w:val="Схема документа Знак1"/>
    <w:link w:val="afff6"/>
    <w:uiPriority w:val="99"/>
    <w:rsid w:val="00C729A4"/>
    <w:rPr>
      <w:rFonts w:ascii="Tahoma" w:eastAsia="Times New Roman" w:hAnsi="Tahoma"/>
      <w:sz w:val="16"/>
      <w:szCs w:val="16"/>
    </w:rPr>
  </w:style>
  <w:style w:type="paragraph" w:styleId="42">
    <w:name w:val="toc 4"/>
    <w:basedOn w:val="a3"/>
    <w:next w:val="a3"/>
    <w:autoRedefine/>
    <w:uiPriority w:val="39"/>
    <w:unhideWhenUsed/>
    <w:qFormat/>
    <w:rsid w:val="00C729A4"/>
    <w:pPr>
      <w:spacing w:after="100"/>
      <w:ind w:left="660"/>
    </w:pPr>
    <w:rPr>
      <w:rFonts w:ascii="Calibri" w:hAnsi="Calibri"/>
      <w:sz w:val="22"/>
    </w:rPr>
  </w:style>
  <w:style w:type="paragraph" w:styleId="52">
    <w:name w:val="toc 5"/>
    <w:basedOn w:val="a3"/>
    <w:next w:val="a3"/>
    <w:autoRedefine/>
    <w:uiPriority w:val="39"/>
    <w:unhideWhenUsed/>
    <w:qFormat/>
    <w:rsid w:val="00C729A4"/>
    <w:pPr>
      <w:spacing w:after="100"/>
      <w:ind w:left="880"/>
    </w:pPr>
    <w:rPr>
      <w:rFonts w:ascii="Calibri" w:hAnsi="Calibri"/>
      <w:sz w:val="22"/>
    </w:rPr>
  </w:style>
  <w:style w:type="paragraph" w:styleId="62">
    <w:name w:val="toc 6"/>
    <w:basedOn w:val="a3"/>
    <w:next w:val="a3"/>
    <w:autoRedefine/>
    <w:uiPriority w:val="39"/>
    <w:unhideWhenUsed/>
    <w:rsid w:val="00C729A4"/>
    <w:pPr>
      <w:spacing w:after="100"/>
      <w:ind w:left="1100"/>
    </w:pPr>
    <w:rPr>
      <w:rFonts w:ascii="Calibri" w:hAnsi="Calibri"/>
      <w:sz w:val="22"/>
    </w:rPr>
  </w:style>
  <w:style w:type="paragraph" w:styleId="72">
    <w:name w:val="toc 7"/>
    <w:basedOn w:val="a3"/>
    <w:next w:val="a3"/>
    <w:autoRedefine/>
    <w:uiPriority w:val="39"/>
    <w:unhideWhenUsed/>
    <w:rsid w:val="00C729A4"/>
    <w:pPr>
      <w:spacing w:after="100"/>
      <w:ind w:left="1320"/>
    </w:pPr>
    <w:rPr>
      <w:rFonts w:ascii="Calibri" w:hAnsi="Calibri"/>
      <w:sz w:val="22"/>
    </w:rPr>
  </w:style>
  <w:style w:type="paragraph" w:styleId="82">
    <w:name w:val="toc 8"/>
    <w:basedOn w:val="a3"/>
    <w:next w:val="a3"/>
    <w:autoRedefine/>
    <w:uiPriority w:val="39"/>
    <w:unhideWhenUsed/>
    <w:rsid w:val="00C729A4"/>
    <w:pPr>
      <w:spacing w:after="100"/>
      <w:ind w:left="1540"/>
    </w:pPr>
    <w:rPr>
      <w:rFonts w:ascii="Calibri" w:hAnsi="Calibri"/>
      <w:sz w:val="22"/>
    </w:rPr>
  </w:style>
  <w:style w:type="paragraph" w:styleId="92">
    <w:name w:val="toc 9"/>
    <w:basedOn w:val="a3"/>
    <w:next w:val="a3"/>
    <w:autoRedefine/>
    <w:uiPriority w:val="39"/>
    <w:unhideWhenUsed/>
    <w:rsid w:val="00C729A4"/>
    <w:pPr>
      <w:spacing w:after="100"/>
      <w:ind w:left="1760"/>
    </w:pPr>
    <w:rPr>
      <w:rFonts w:ascii="Calibri" w:hAnsi="Calibri"/>
      <w:sz w:val="22"/>
    </w:rPr>
  </w:style>
  <w:style w:type="table" w:customStyle="1" w:styleId="-51">
    <w:name w:val="Светлая заливка - Акцент 51"/>
    <w:basedOn w:val="a5"/>
    <w:next w:val="-5"/>
    <w:uiPriority w:val="99"/>
    <w:rsid w:val="00C729A4"/>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FR2">
    <w:name w:val="FR2"/>
    <w:rsid w:val="00C729A4"/>
    <w:pPr>
      <w:widowControl w:val="0"/>
      <w:autoSpaceDE w:val="0"/>
      <w:autoSpaceDN w:val="0"/>
      <w:adjustRightInd w:val="0"/>
      <w:spacing w:line="480" w:lineRule="auto"/>
      <w:ind w:left="1240" w:hanging="420"/>
    </w:pPr>
    <w:rPr>
      <w:rFonts w:ascii="Times New Roman" w:eastAsia="Times New Roman" w:hAnsi="Times New Roman"/>
      <w:sz w:val="18"/>
      <w:szCs w:val="18"/>
    </w:rPr>
  </w:style>
  <w:style w:type="character" w:customStyle="1" w:styleId="mw-headline">
    <w:name w:val="mw-headline"/>
    <w:rsid w:val="00C729A4"/>
  </w:style>
  <w:style w:type="paragraph" w:customStyle="1" w:styleId="afffc">
    <w:name w:val="Стандартный"/>
    <w:basedOn w:val="a3"/>
    <w:rsid w:val="00C729A4"/>
    <w:pPr>
      <w:suppressAutoHyphens/>
      <w:ind w:firstLine="851"/>
    </w:pPr>
    <w:rPr>
      <w:sz w:val="26"/>
      <w:lang w:eastAsia="ar-SA"/>
    </w:rPr>
  </w:style>
  <w:style w:type="paragraph" w:customStyle="1" w:styleId="1f3">
    <w:name w:val="заголовок 1"/>
    <w:basedOn w:val="a3"/>
    <w:next w:val="a3"/>
    <w:rsid w:val="00C729A4"/>
    <w:pPr>
      <w:keepNext/>
      <w:suppressAutoHyphens/>
    </w:pPr>
    <w:rPr>
      <w:szCs w:val="20"/>
      <w:lang w:eastAsia="ar-SA"/>
    </w:rPr>
  </w:style>
  <w:style w:type="character" w:customStyle="1" w:styleId="WW8Num2z1">
    <w:name w:val="WW8Num2z1"/>
    <w:rsid w:val="00C729A4"/>
    <w:rPr>
      <w:rFonts w:ascii="OpenSymbol" w:hAnsi="OpenSymbol" w:cs="OpenSymbol"/>
    </w:rPr>
  </w:style>
  <w:style w:type="paragraph" w:customStyle="1" w:styleId="xl86">
    <w:name w:val="xl86"/>
    <w:basedOn w:val="a3"/>
    <w:rsid w:val="00C729A4"/>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87">
    <w:name w:val="xl87"/>
    <w:basedOn w:val="a3"/>
    <w:rsid w:val="00C729A4"/>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8">
    <w:name w:val="xl88"/>
    <w:basedOn w:val="a3"/>
    <w:rsid w:val="00C729A4"/>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89">
    <w:name w:val="xl89"/>
    <w:basedOn w:val="a3"/>
    <w:rsid w:val="00C729A4"/>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90">
    <w:name w:val="xl90"/>
    <w:basedOn w:val="a3"/>
    <w:rsid w:val="00C729A4"/>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91">
    <w:name w:val="xl91"/>
    <w:basedOn w:val="a3"/>
    <w:rsid w:val="00C729A4"/>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92">
    <w:name w:val="xl92"/>
    <w:basedOn w:val="a3"/>
    <w:rsid w:val="00C729A4"/>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93">
    <w:name w:val="xl93"/>
    <w:basedOn w:val="a3"/>
    <w:rsid w:val="00C729A4"/>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94">
    <w:name w:val="xl94"/>
    <w:basedOn w:val="a3"/>
    <w:rsid w:val="00C729A4"/>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customStyle="1" w:styleId="font7">
    <w:name w:val="font7"/>
    <w:basedOn w:val="a3"/>
    <w:rsid w:val="00C729A4"/>
    <w:pPr>
      <w:spacing w:before="100" w:beforeAutospacing="1" w:after="100" w:afterAutospacing="1"/>
    </w:pPr>
    <w:rPr>
      <w:sz w:val="16"/>
      <w:szCs w:val="16"/>
    </w:rPr>
  </w:style>
  <w:style w:type="paragraph" w:customStyle="1" w:styleId="font8">
    <w:name w:val="font8"/>
    <w:basedOn w:val="a3"/>
    <w:rsid w:val="00C729A4"/>
    <w:pPr>
      <w:spacing w:before="100" w:beforeAutospacing="1" w:after="100" w:afterAutospacing="1"/>
    </w:pPr>
    <w:rPr>
      <w:sz w:val="16"/>
      <w:szCs w:val="16"/>
    </w:rPr>
  </w:style>
  <w:style w:type="paragraph" w:customStyle="1" w:styleId="font9">
    <w:name w:val="font9"/>
    <w:basedOn w:val="a3"/>
    <w:rsid w:val="00C729A4"/>
    <w:pPr>
      <w:spacing w:before="100" w:beforeAutospacing="1" w:after="100" w:afterAutospacing="1"/>
    </w:pPr>
    <w:rPr>
      <w:rFonts w:ascii="Arial" w:hAnsi="Arial" w:cs="Arial"/>
      <w:b/>
      <w:bCs/>
      <w:sz w:val="20"/>
      <w:szCs w:val="20"/>
    </w:rPr>
  </w:style>
  <w:style w:type="paragraph" w:customStyle="1" w:styleId="xl95">
    <w:name w:val="xl95"/>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6">
    <w:name w:val="xl9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7">
    <w:name w:val="xl97"/>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98">
    <w:name w:val="xl98"/>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9">
    <w:name w:val="xl99"/>
    <w:basedOn w:val="a3"/>
    <w:rsid w:val="00C729A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3"/>
    <w:rsid w:val="00C729A4"/>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01">
    <w:name w:val="xl101"/>
    <w:basedOn w:val="a3"/>
    <w:rsid w:val="00C729A4"/>
    <w:pPr>
      <w:pBdr>
        <w:top w:val="single" w:sz="4" w:space="0" w:color="auto"/>
        <w:bottom w:val="single" w:sz="4" w:space="0" w:color="auto"/>
      </w:pBdr>
      <w:spacing w:before="100" w:beforeAutospacing="1" w:after="100" w:afterAutospacing="1"/>
      <w:jc w:val="center"/>
      <w:textAlignment w:val="center"/>
    </w:pPr>
    <w:rPr>
      <w:b/>
      <w:bCs/>
      <w:color w:val="000000"/>
    </w:rPr>
  </w:style>
  <w:style w:type="paragraph" w:customStyle="1" w:styleId="xl102">
    <w:name w:val="xl102"/>
    <w:basedOn w:val="a3"/>
    <w:rsid w:val="00C729A4"/>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rPr>
  </w:style>
  <w:style w:type="paragraph" w:customStyle="1" w:styleId="xl103">
    <w:name w:val="xl103"/>
    <w:basedOn w:val="a3"/>
    <w:rsid w:val="00C729A4"/>
    <w:pPr>
      <w:pBdr>
        <w:top w:val="single" w:sz="8" w:space="0" w:color="auto"/>
        <w:left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4">
    <w:name w:val="xl104"/>
    <w:basedOn w:val="a3"/>
    <w:rsid w:val="00C729A4"/>
    <w:pPr>
      <w:pBdr>
        <w:top w:val="single" w:sz="8" w:space="0" w:color="auto"/>
        <w:bottom w:val="single" w:sz="4" w:space="0" w:color="auto"/>
      </w:pBdr>
      <w:spacing w:before="100" w:beforeAutospacing="1" w:after="100" w:afterAutospacing="1"/>
      <w:jc w:val="center"/>
      <w:textAlignment w:val="center"/>
    </w:pPr>
    <w:rPr>
      <w:color w:val="000000"/>
    </w:rPr>
  </w:style>
  <w:style w:type="paragraph" w:customStyle="1" w:styleId="xl105">
    <w:name w:val="xl105"/>
    <w:basedOn w:val="a3"/>
    <w:rsid w:val="00C729A4"/>
    <w:pPr>
      <w:pBdr>
        <w:top w:val="single" w:sz="4" w:space="0" w:color="auto"/>
        <w:bottom w:val="single" w:sz="4" w:space="0" w:color="auto"/>
      </w:pBdr>
      <w:spacing w:before="100" w:beforeAutospacing="1" w:after="100" w:afterAutospacing="1"/>
    </w:pPr>
    <w:rPr>
      <w:b/>
      <w:bCs/>
      <w:color w:val="000000"/>
    </w:rPr>
  </w:style>
  <w:style w:type="paragraph" w:customStyle="1" w:styleId="xl106">
    <w:name w:val="xl106"/>
    <w:basedOn w:val="a3"/>
    <w:rsid w:val="00C729A4"/>
    <w:pPr>
      <w:pBdr>
        <w:top w:val="single" w:sz="4" w:space="0" w:color="auto"/>
        <w:bottom w:val="single" w:sz="4" w:space="0" w:color="auto"/>
        <w:right w:val="single" w:sz="4" w:space="0" w:color="auto"/>
      </w:pBdr>
      <w:spacing w:before="100" w:beforeAutospacing="1" w:after="100" w:afterAutospacing="1"/>
    </w:pPr>
    <w:rPr>
      <w:b/>
      <w:bCs/>
      <w:color w:val="000000"/>
    </w:rPr>
  </w:style>
  <w:style w:type="numbering" w:customStyle="1" w:styleId="2a">
    <w:name w:val="Нет списка2"/>
    <w:next w:val="a6"/>
    <w:uiPriority w:val="99"/>
    <w:semiHidden/>
    <w:unhideWhenUsed/>
    <w:rsid w:val="00C729A4"/>
  </w:style>
  <w:style w:type="numbering" w:customStyle="1" w:styleId="35">
    <w:name w:val="Нет списка3"/>
    <w:next w:val="a6"/>
    <w:uiPriority w:val="99"/>
    <w:semiHidden/>
    <w:unhideWhenUsed/>
    <w:rsid w:val="00C729A4"/>
  </w:style>
  <w:style w:type="table" w:customStyle="1" w:styleId="2b">
    <w:name w:val="Сетка таблицы2"/>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
    <w:name w:val="Нет списка4"/>
    <w:next w:val="a6"/>
    <w:uiPriority w:val="99"/>
    <w:semiHidden/>
    <w:unhideWhenUsed/>
    <w:rsid w:val="00C729A4"/>
  </w:style>
  <w:style w:type="paragraph" w:customStyle="1" w:styleId="xl129">
    <w:name w:val="xl129"/>
    <w:basedOn w:val="a3"/>
    <w:rsid w:val="00C729A4"/>
    <w:pPr>
      <w:spacing w:before="100" w:beforeAutospacing="1" w:after="100" w:afterAutospacing="1"/>
    </w:pPr>
  </w:style>
  <w:style w:type="paragraph" w:customStyle="1" w:styleId="xl130">
    <w:name w:val="xl130"/>
    <w:basedOn w:val="a3"/>
    <w:rsid w:val="00C729A4"/>
    <w:pPr>
      <w:spacing w:before="100" w:beforeAutospacing="1" w:after="100" w:afterAutospacing="1"/>
      <w:jc w:val="center"/>
    </w:pPr>
  </w:style>
  <w:style w:type="paragraph" w:customStyle="1" w:styleId="xl131">
    <w:name w:val="xl131"/>
    <w:basedOn w:val="a3"/>
    <w:rsid w:val="00C729A4"/>
    <w:pPr>
      <w:spacing w:before="100" w:beforeAutospacing="1" w:after="100" w:afterAutospacing="1"/>
    </w:pPr>
  </w:style>
  <w:style w:type="paragraph" w:customStyle="1" w:styleId="xl132">
    <w:name w:val="xl132"/>
    <w:basedOn w:val="a3"/>
    <w:rsid w:val="00C729A4"/>
    <w:pPr>
      <w:pBdr>
        <w:left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3">
    <w:name w:val="xl133"/>
    <w:basedOn w:val="a3"/>
    <w:rsid w:val="00C729A4"/>
    <w:pPr>
      <w:pBdr>
        <w:bottom w:val="single" w:sz="8" w:space="0" w:color="auto"/>
        <w:right w:val="single" w:sz="8" w:space="0" w:color="auto"/>
      </w:pBdr>
      <w:spacing w:before="100" w:beforeAutospacing="1" w:after="100" w:afterAutospacing="1"/>
      <w:textAlignment w:val="center"/>
    </w:pPr>
    <w:rPr>
      <w:color w:val="000000"/>
    </w:rPr>
  </w:style>
  <w:style w:type="paragraph" w:customStyle="1" w:styleId="xl134">
    <w:name w:val="xl134"/>
    <w:basedOn w:val="a3"/>
    <w:rsid w:val="00C729A4"/>
    <w:pPr>
      <w:pBdr>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35">
    <w:name w:val="xl135"/>
    <w:basedOn w:val="a3"/>
    <w:rsid w:val="00C729A4"/>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136">
    <w:name w:val="xl13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u w:val="single"/>
    </w:rPr>
  </w:style>
  <w:style w:type="paragraph" w:customStyle="1" w:styleId="xl137">
    <w:name w:val="xl137"/>
    <w:basedOn w:val="a3"/>
    <w:rsid w:val="00C729A4"/>
    <w:pPr>
      <w:pBdr>
        <w:right w:val="single" w:sz="8" w:space="0" w:color="auto"/>
      </w:pBdr>
      <w:spacing w:before="100" w:beforeAutospacing="1" w:after="100" w:afterAutospacing="1"/>
    </w:pPr>
  </w:style>
  <w:style w:type="paragraph" w:customStyle="1" w:styleId="xl138">
    <w:name w:val="xl138"/>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39">
    <w:name w:val="xl139"/>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40">
    <w:name w:val="xl140"/>
    <w:basedOn w:val="a3"/>
    <w:rsid w:val="00C729A4"/>
    <w:pPr>
      <w:pBdr>
        <w:top w:val="single" w:sz="4" w:space="0" w:color="auto"/>
        <w:left w:val="single" w:sz="4" w:space="0" w:color="auto"/>
        <w:bottom w:val="single" w:sz="4" w:space="0" w:color="auto"/>
        <w:right w:val="single" w:sz="8" w:space="0" w:color="auto"/>
      </w:pBdr>
      <w:spacing w:before="100" w:beforeAutospacing="1" w:after="100" w:afterAutospacing="1"/>
      <w:jc w:val="center"/>
    </w:pPr>
  </w:style>
  <w:style w:type="paragraph" w:customStyle="1" w:styleId="xl141">
    <w:name w:val="xl141"/>
    <w:basedOn w:val="a3"/>
    <w:rsid w:val="00C729A4"/>
    <w:pPr>
      <w:pBdr>
        <w:top w:val="single" w:sz="4" w:space="0" w:color="auto"/>
        <w:left w:val="single" w:sz="8" w:space="0" w:color="auto"/>
        <w:right w:val="single" w:sz="4" w:space="0" w:color="auto"/>
      </w:pBdr>
      <w:spacing w:before="100" w:beforeAutospacing="1" w:after="100" w:afterAutospacing="1"/>
    </w:pPr>
  </w:style>
  <w:style w:type="paragraph" w:customStyle="1" w:styleId="xl142">
    <w:name w:val="xl142"/>
    <w:basedOn w:val="a3"/>
    <w:rsid w:val="00C729A4"/>
    <w:pPr>
      <w:pBdr>
        <w:top w:val="single" w:sz="4" w:space="0" w:color="auto"/>
        <w:left w:val="single" w:sz="4" w:space="0" w:color="auto"/>
        <w:right w:val="single" w:sz="4" w:space="0" w:color="auto"/>
      </w:pBdr>
      <w:spacing w:before="100" w:beforeAutospacing="1" w:after="100" w:afterAutospacing="1"/>
    </w:pPr>
  </w:style>
  <w:style w:type="paragraph" w:customStyle="1" w:styleId="xl143">
    <w:name w:val="xl143"/>
    <w:basedOn w:val="a3"/>
    <w:rsid w:val="00C729A4"/>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44">
    <w:name w:val="xl144"/>
    <w:basedOn w:val="a3"/>
    <w:rsid w:val="00C729A4"/>
    <w:pPr>
      <w:pBdr>
        <w:top w:val="single" w:sz="4" w:space="0" w:color="auto"/>
        <w:left w:val="single" w:sz="4" w:space="0" w:color="auto"/>
        <w:right w:val="single" w:sz="8" w:space="0" w:color="auto"/>
      </w:pBdr>
      <w:spacing w:before="100" w:beforeAutospacing="1" w:after="100" w:afterAutospacing="1"/>
      <w:jc w:val="center"/>
    </w:pPr>
  </w:style>
  <w:style w:type="paragraph" w:customStyle="1" w:styleId="xl145">
    <w:name w:val="xl145"/>
    <w:basedOn w:val="a3"/>
    <w:rsid w:val="00C729A4"/>
    <w:pPr>
      <w:pBdr>
        <w:top w:val="single" w:sz="8" w:space="0" w:color="auto"/>
        <w:left w:val="single" w:sz="8" w:space="0" w:color="auto"/>
        <w:bottom w:val="single" w:sz="8" w:space="0" w:color="auto"/>
        <w:right w:val="single" w:sz="4" w:space="0" w:color="auto"/>
      </w:pBdr>
      <w:spacing w:before="100" w:beforeAutospacing="1" w:after="100" w:afterAutospacing="1"/>
    </w:pPr>
  </w:style>
  <w:style w:type="paragraph" w:customStyle="1" w:styleId="xl146">
    <w:name w:val="xl146"/>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47">
    <w:name w:val="xl147"/>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148">
    <w:name w:val="xl148"/>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149">
    <w:name w:val="xl149"/>
    <w:basedOn w:val="a3"/>
    <w:rsid w:val="00C729A4"/>
    <w:pPr>
      <w:pBdr>
        <w:top w:val="single" w:sz="8" w:space="0" w:color="auto"/>
        <w:left w:val="single" w:sz="4" w:space="0" w:color="auto"/>
        <w:bottom w:val="single" w:sz="8" w:space="0" w:color="auto"/>
        <w:right w:val="single" w:sz="4" w:space="0" w:color="auto"/>
      </w:pBdr>
      <w:spacing w:before="100" w:beforeAutospacing="1" w:after="100" w:afterAutospacing="1"/>
    </w:pPr>
  </w:style>
  <w:style w:type="paragraph" w:customStyle="1" w:styleId="xl150">
    <w:name w:val="xl150"/>
    <w:basedOn w:val="a3"/>
    <w:rsid w:val="00C729A4"/>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151">
    <w:name w:val="xl151"/>
    <w:basedOn w:val="a3"/>
    <w:rsid w:val="00C729A4"/>
    <w:pPr>
      <w:pBdr>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52">
    <w:name w:val="xl152"/>
    <w:basedOn w:val="a3"/>
    <w:rsid w:val="00C729A4"/>
    <w:pPr>
      <w:shd w:val="clear" w:color="000000" w:fill="FFFF99"/>
      <w:spacing w:before="100" w:beforeAutospacing="1" w:after="100" w:afterAutospacing="1"/>
    </w:pPr>
  </w:style>
  <w:style w:type="paragraph" w:customStyle="1" w:styleId="xl153">
    <w:name w:val="xl153"/>
    <w:basedOn w:val="a3"/>
    <w:rsid w:val="00C729A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154">
    <w:name w:val="xl154"/>
    <w:basedOn w:val="a3"/>
    <w:rsid w:val="00C729A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style>
  <w:style w:type="paragraph" w:customStyle="1" w:styleId="xl155">
    <w:name w:val="xl155"/>
    <w:basedOn w:val="a3"/>
    <w:rsid w:val="00C729A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style>
  <w:style w:type="paragraph" w:customStyle="1" w:styleId="xl156">
    <w:name w:val="xl156"/>
    <w:basedOn w:val="a3"/>
    <w:rsid w:val="00C729A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style>
  <w:style w:type="paragraph" w:customStyle="1" w:styleId="xl157">
    <w:name w:val="xl157"/>
    <w:basedOn w:val="a3"/>
    <w:rsid w:val="00C729A4"/>
    <w:pPr>
      <w:pBdr>
        <w:top w:val="single" w:sz="4" w:space="0" w:color="auto"/>
        <w:left w:val="single" w:sz="4" w:space="0" w:color="auto"/>
        <w:right w:val="single" w:sz="4" w:space="0" w:color="auto"/>
      </w:pBdr>
      <w:shd w:val="clear" w:color="000000" w:fill="FFFF99"/>
      <w:spacing w:before="100" w:beforeAutospacing="1" w:after="100" w:afterAutospacing="1"/>
      <w:jc w:val="center"/>
    </w:pPr>
  </w:style>
  <w:style w:type="paragraph" w:customStyle="1" w:styleId="xl158">
    <w:name w:val="xl158"/>
    <w:basedOn w:val="a3"/>
    <w:rsid w:val="00C729A4"/>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pPr>
  </w:style>
  <w:style w:type="paragraph" w:customStyle="1" w:styleId="xl159">
    <w:name w:val="xl159"/>
    <w:basedOn w:val="a3"/>
    <w:rsid w:val="00C729A4"/>
    <w:pPr>
      <w:pBdr>
        <w:top w:val="single" w:sz="8" w:space="0" w:color="auto"/>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0">
    <w:name w:val="xl160"/>
    <w:basedOn w:val="a3"/>
    <w:rsid w:val="00C729A4"/>
    <w:pPr>
      <w:pBdr>
        <w:left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1">
    <w:name w:val="xl161"/>
    <w:basedOn w:val="a3"/>
    <w:rsid w:val="00C729A4"/>
    <w:pPr>
      <w:pBdr>
        <w:top w:val="single" w:sz="8" w:space="0" w:color="auto"/>
        <w:left w:val="single" w:sz="8" w:space="0" w:color="auto"/>
      </w:pBdr>
      <w:spacing w:before="100" w:beforeAutospacing="1" w:after="100" w:afterAutospacing="1"/>
      <w:jc w:val="center"/>
      <w:textAlignment w:val="center"/>
    </w:pPr>
    <w:rPr>
      <w:color w:val="000000"/>
    </w:rPr>
  </w:style>
  <w:style w:type="paragraph" w:customStyle="1" w:styleId="xl162">
    <w:name w:val="xl162"/>
    <w:basedOn w:val="a3"/>
    <w:rsid w:val="00C729A4"/>
    <w:pPr>
      <w:pBdr>
        <w:top w:val="single" w:sz="8" w:space="0" w:color="auto"/>
        <w:bottom w:val="single" w:sz="8" w:space="0" w:color="auto"/>
      </w:pBdr>
      <w:spacing w:before="100" w:beforeAutospacing="1" w:after="100" w:afterAutospacing="1"/>
      <w:jc w:val="center"/>
      <w:textAlignment w:val="center"/>
    </w:pPr>
    <w:rPr>
      <w:color w:val="000000"/>
    </w:rPr>
  </w:style>
  <w:style w:type="paragraph" w:customStyle="1" w:styleId="xl163">
    <w:name w:val="xl163"/>
    <w:basedOn w:val="a3"/>
    <w:rsid w:val="00C729A4"/>
    <w:pPr>
      <w:pBdr>
        <w:top w:val="single" w:sz="8" w:space="0" w:color="auto"/>
        <w:bottom w:val="single" w:sz="8" w:space="0" w:color="auto"/>
        <w:right w:val="single" w:sz="8" w:space="0" w:color="auto"/>
      </w:pBdr>
      <w:spacing w:before="100" w:beforeAutospacing="1" w:after="100" w:afterAutospacing="1"/>
      <w:jc w:val="center"/>
      <w:textAlignment w:val="center"/>
    </w:pPr>
    <w:rPr>
      <w:color w:val="000000"/>
    </w:rPr>
  </w:style>
  <w:style w:type="paragraph" w:customStyle="1" w:styleId="xl164">
    <w:name w:val="xl164"/>
    <w:basedOn w:val="a3"/>
    <w:rsid w:val="00C729A4"/>
    <w:pPr>
      <w:pBdr>
        <w:top w:val="single" w:sz="8" w:space="0" w:color="auto"/>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5">
    <w:name w:val="xl165"/>
    <w:basedOn w:val="a3"/>
    <w:rsid w:val="00C729A4"/>
    <w:pPr>
      <w:pBdr>
        <w:left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6">
    <w:name w:val="xl166"/>
    <w:basedOn w:val="a3"/>
    <w:rsid w:val="00C729A4"/>
    <w:pPr>
      <w:pBdr>
        <w:left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color w:val="000000"/>
    </w:rPr>
  </w:style>
  <w:style w:type="paragraph" w:customStyle="1" w:styleId="xl167">
    <w:name w:val="xl167"/>
    <w:basedOn w:val="a3"/>
    <w:rsid w:val="00C729A4"/>
    <w:pPr>
      <w:pBdr>
        <w:top w:val="single" w:sz="8" w:space="0" w:color="auto"/>
        <w:left w:val="single" w:sz="8" w:space="0" w:color="auto"/>
        <w:right w:val="single" w:sz="8" w:space="0" w:color="auto"/>
      </w:pBdr>
      <w:spacing w:before="100" w:beforeAutospacing="1" w:after="100" w:afterAutospacing="1"/>
      <w:textAlignment w:val="center"/>
    </w:pPr>
    <w:rPr>
      <w:color w:val="000000"/>
    </w:rPr>
  </w:style>
  <w:style w:type="paragraph" w:customStyle="1" w:styleId="xl168">
    <w:name w:val="xl168"/>
    <w:basedOn w:val="a3"/>
    <w:rsid w:val="00C729A4"/>
    <w:pPr>
      <w:pBdr>
        <w:left w:val="single" w:sz="8" w:space="0" w:color="auto"/>
        <w:right w:val="single" w:sz="8" w:space="0" w:color="auto"/>
      </w:pBdr>
      <w:spacing w:before="100" w:beforeAutospacing="1" w:after="100" w:afterAutospacing="1"/>
      <w:textAlignment w:val="center"/>
    </w:pPr>
    <w:rPr>
      <w:color w:val="000000"/>
    </w:rPr>
  </w:style>
  <w:style w:type="paragraph" w:customStyle="1" w:styleId="xl169">
    <w:name w:val="xl169"/>
    <w:basedOn w:val="a3"/>
    <w:rsid w:val="00C729A4"/>
    <w:pPr>
      <w:pBdr>
        <w:left w:val="single" w:sz="8" w:space="0" w:color="auto"/>
        <w:bottom w:val="single" w:sz="8" w:space="0" w:color="auto"/>
        <w:right w:val="single" w:sz="8" w:space="0" w:color="auto"/>
      </w:pBdr>
      <w:spacing w:before="100" w:beforeAutospacing="1" w:after="100" w:afterAutospacing="1"/>
      <w:textAlignment w:val="center"/>
    </w:pPr>
    <w:rPr>
      <w:color w:val="000000"/>
    </w:rPr>
  </w:style>
  <w:style w:type="paragraph" w:styleId="afffd">
    <w:name w:val="Revision"/>
    <w:hidden/>
    <w:uiPriority w:val="99"/>
    <w:semiHidden/>
    <w:rsid w:val="00C729A4"/>
    <w:rPr>
      <w:rFonts w:eastAsia="Times New Roman"/>
      <w:sz w:val="22"/>
      <w:szCs w:val="22"/>
    </w:rPr>
  </w:style>
  <w:style w:type="character" w:customStyle="1" w:styleId="2c">
    <w:name w:val="Основной текст2"/>
    <w:rsid w:val="00C729A4"/>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character" w:customStyle="1" w:styleId="afffe">
    <w:name w:val="Основной текст_"/>
    <w:link w:val="73"/>
    <w:rsid w:val="00C729A4"/>
    <w:rPr>
      <w:rFonts w:ascii="Arial Unicode MS" w:eastAsia="Arial Unicode MS" w:hAnsi="Arial Unicode MS" w:cs="Arial Unicode MS"/>
      <w:sz w:val="23"/>
      <w:szCs w:val="23"/>
      <w:shd w:val="clear" w:color="auto" w:fill="FFFFFF"/>
    </w:rPr>
  </w:style>
  <w:style w:type="paragraph" w:customStyle="1" w:styleId="73">
    <w:name w:val="Основной текст7"/>
    <w:basedOn w:val="a3"/>
    <w:link w:val="afffe"/>
    <w:rsid w:val="00C729A4"/>
    <w:pPr>
      <w:widowControl w:val="0"/>
      <w:shd w:val="clear" w:color="auto" w:fill="FFFFFF"/>
      <w:spacing w:after="1920" w:line="274" w:lineRule="exact"/>
      <w:ind w:hanging="360"/>
      <w:jc w:val="right"/>
    </w:pPr>
    <w:rPr>
      <w:rFonts w:ascii="Arial Unicode MS" w:eastAsia="Arial Unicode MS" w:hAnsi="Arial Unicode MS"/>
      <w:sz w:val="23"/>
      <w:szCs w:val="23"/>
    </w:rPr>
  </w:style>
  <w:style w:type="character" w:customStyle="1" w:styleId="290">
    <w:name w:val="Основной текст (29)_"/>
    <w:link w:val="291"/>
    <w:uiPriority w:val="99"/>
    <w:locked/>
    <w:rsid w:val="00C729A4"/>
    <w:rPr>
      <w:sz w:val="19"/>
      <w:szCs w:val="19"/>
      <w:shd w:val="clear" w:color="auto" w:fill="FFFFFF"/>
    </w:rPr>
  </w:style>
  <w:style w:type="paragraph" w:customStyle="1" w:styleId="291">
    <w:name w:val="Основной текст (29)"/>
    <w:basedOn w:val="a3"/>
    <w:link w:val="290"/>
    <w:uiPriority w:val="99"/>
    <w:rsid w:val="00C729A4"/>
    <w:pPr>
      <w:shd w:val="clear" w:color="auto" w:fill="FFFFFF"/>
      <w:spacing w:line="240" w:lineRule="atLeast"/>
    </w:pPr>
    <w:rPr>
      <w:rFonts w:ascii="Calibri" w:hAnsi="Calibri"/>
      <w:sz w:val="19"/>
      <w:szCs w:val="19"/>
      <w:shd w:val="clear" w:color="auto" w:fill="FFFFFF"/>
    </w:rPr>
  </w:style>
  <w:style w:type="paragraph" w:customStyle="1" w:styleId="2d">
    <w:name w:val="Абзац списка2"/>
    <w:basedOn w:val="a3"/>
    <w:rsid w:val="00C729A4"/>
    <w:pPr>
      <w:widowControl w:val="0"/>
      <w:adjustRightInd w:val="0"/>
      <w:spacing w:before="120" w:after="120"/>
      <w:textAlignment w:val="baseline"/>
    </w:pPr>
    <w:rPr>
      <w:spacing w:val="-5"/>
      <w:sz w:val="28"/>
    </w:rPr>
  </w:style>
  <w:style w:type="character" w:customStyle="1" w:styleId="affff">
    <w:name w:val="Колонтитул_"/>
    <w:link w:val="affff0"/>
    <w:rsid w:val="00C729A4"/>
    <w:rPr>
      <w:rFonts w:ascii="Arial Narrow" w:eastAsia="Arial Narrow" w:hAnsi="Arial Narrow" w:cs="Arial Narrow"/>
      <w:b/>
      <w:bCs/>
      <w:sz w:val="15"/>
      <w:szCs w:val="15"/>
      <w:shd w:val="clear" w:color="auto" w:fill="FFFFFF"/>
    </w:rPr>
  </w:style>
  <w:style w:type="paragraph" w:customStyle="1" w:styleId="affff0">
    <w:name w:val="Колонтитул"/>
    <w:basedOn w:val="a3"/>
    <w:link w:val="affff"/>
    <w:rsid w:val="00C729A4"/>
    <w:pPr>
      <w:widowControl w:val="0"/>
      <w:shd w:val="clear" w:color="auto" w:fill="FFFFFF"/>
      <w:spacing w:line="0" w:lineRule="atLeast"/>
    </w:pPr>
    <w:rPr>
      <w:rFonts w:ascii="Arial Narrow" w:eastAsia="Arial Narrow" w:hAnsi="Arial Narrow"/>
      <w:b/>
      <w:bCs/>
      <w:sz w:val="15"/>
      <w:szCs w:val="15"/>
    </w:rPr>
  </w:style>
  <w:style w:type="character" w:customStyle="1" w:styleId="affff1">
    <w:name w:val="Подпись к таблице_"/>
    <w:link w:val="affff2"/>
    <w:rsid w:val="00C729A4"/>
    <w:rPr>
      <w:rFonts w:ascii="Arial Narrow" w:eastAsia="Arial Narrow" w:hAnsi="Arial Narrow" w:cs="Arial Narrow"/>
      <w:b/>
      <w:bCs/>
      <w:sz w:val="17"/>
      <w:szCs w:val="17"/>
      <w:shd w:val="clear" w:color="auto" w:fill="FFFFFF"/>
    </w:rPr>
  </w:style>
  <w:style w:type="paragraph" w:customStyle="1" w:styleId="affff2">
    <w:name w:val="Подпись к таблице"/>
    <w:basedOn w:val="a3"/>
    <w:link w:val="affff1"/>
    <w:rsid w:val="00C729A4"/>
    <w:pPr>
      <w:widowControl w:val="0"/>
      <w:shd w:val="clear" w:color="auto" w:fill="FFFFFF"/>
      <w:spacing w:line="0" w:lineRule="atLeast"/>
    </w:pPr>
    <w:rPr>
      <w:rFonts w:ascii="Arial Narrow" w:eastAsia="Arial Narrow" w:hAnsi="Arial Narrow"/>
      <w:b/>
      <w:bCs/>
      <w:sz w:val="17"/>
      <w:szCs w:val="17"/>
    </w:rPr>
  </w:style>
  <w:style w:type="character" w:customStyle="1" w:styleId="8pt">
    <w:name w:val="Основной текст + 8 pt;Полужирный"/>
    <w:rsid w:val="00C729A4"/>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rsid w:val="00C729A4"/>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6">
    <w:name w:val="Основной текст3"/>
    <w:basedOn w:val="a3"/>
    <w:rsid w:val="00C729A4"/>
    <w:pPr>
      <w:widowControl w:val="0"/>
      <w:shd w:val="clear" w:color="auto" w:fill="FFFFFF"/>
      <w:spacing w:before="3060" w:line="0" w:lineRule="atLeast"/>
      <w:ind w:hanging="360"/>
      <w:jc w:val="center"/>
    </w:pPr>
    <w:rPr>
      <w:rFonts w:ascii="Arial" w:eastAsia="Arial" w:hAnsi="Arial" w:cs="Arial"/>
      <w:color w:val="000000"/>
      <w:sz w:val="22"/>
      <w:lang w:bidi="ru-RU"/>
    </w:rPr>
  </w:style>
  <w:style w:type="character" w:customStyle="1" w:styleId="44">
    <w:name w:val="Основной текст (4)_"/>
    <w:link w:val="45"/>
    <w:rsid w:val="00C729A4"/>
    <w:rPr>
      <w:rFonts w:ascii="Arial Narrow" w:eastAsia="Arial Narrow" w:hAnsi="Arial Narrow" w:cs="Arial Narrow"/>
      <w:b/>
      <w:bCs/>
      <w:sz w:val="15"/>
      <w:szCs w:val="15"/>
      <w:shd w:val="clear" w:color="auto" w:fill="FFFFFF"/>
    </w:rPr>
  </w:style>
  <w:style w:type="paragraph" w:customStyle="1" w:styleId="45">
    <w:name w:val="Основной текст (4)"/>
    <w:basedOn w:val="a3"/>
    <w:link w:val="44"/>
    <w:rsid w:val="00C729A4"/>
    <w:pPr>
      <w:widowControl w:val="0"/>
      <w:shd w:val="clear" w:color="auto" w:fill="FFFFFF"/>
      <w:spacing w:after="180" w:line="0" w:lineRule="atLeast"/>
      <w:jc w:val="center"/>
    </w:pPr>
    <w:rPr>
      <w:rFonts w:ascii="Arial Narrow" w:eastAsia="Arial Narrow" w:hAnsi="Arial Narrow"/>
      <w:b/>
      <w:bCs/>
      <w:sz w:val="15"/>
      <w:szCs w:val="15"/>
    </w:rPr>
  </w:style>
  <w:style w:type="paragraph" w:customStyle="1" w:styleId="1f4">
    <w:name w:val="Стиль1"/>
    <w:basedOn w:val="21"/>
    <w:link w:val="1f5"/>
    <w:qFormat/>
    <w:rsid w:val="00C729A4"/>
    <w:pPr>
      <w:keepNext w:val="0"/>
      <w:keepLines w:val="0"/>
      <w:widowControl w:val="0"/>
      <w:numPr>
        <w:ilvl w:val="1"/>
      </w:numPr>
      <w:tabs>
        <w:tab w:val="left" w:pos="-142"/>
        <w:tab w:val="left" w:pos="426"/>
      </w:tabs>
      <w:suppressAutoHyphens/>
      <w:spacing w:before="0"/>
      <w:ind w:left="576" w:hanging="576"/>
      <w:textAlignment w:val="baseline"/>
    </w:pPr>
    <w:rPr>
      <w:bCs w:val="0"/>
      <w:sz w:val="28"/>
      <w:szCs w:val="28"/>
    </w:rPr>
  </w:style>
  <w:style w:type="character" w:customStyle="1" w:styleId="2e">
    <w:name w:val="Основной текст (2)"/>
    <w:rsid w:val="00C729A4"/>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character" w:customStyle="1" w:styleId="1f5">
    <w:name w:val="Стиль1 Знак"/>
    <w:link w:val="1f4"/>
    <w:rsid w:val="00C729A4"/>
    <w:rPr>
      <w:rFonts w:ascii="Times New Roman" w:eastAsia="Times New Roman" w:hAnsi="Times New Roman"/>
      <w:b/>
      <w:sz w:val="28"/>
      <w:szCs w:val="28"/>
    </w:rPr>
  </w:style>
  <w:style w:type="paragraph" w:customStyle="1" w:styleId="211">
    <w:name w:val="Абзац списка21"/>
    <w:basedOn w:val="a3"/>
    <w:rsid w:val="00C729A4"/>
    <w:pPr>
      <w:widowControl w:val="0"/>
      <w:adjustRightInd w:val="0"/>
      <w:spacing w:before="120" w:after="120"/>
      <w:textAlignment w:val="baseline"/>
    </w:pPr>
    <w:rPr>
      <w:spacing w:val="-5"/>
      <w:sz w:val="28"/>
    </w:rPr>
  </w:style>
  <w:style w:type="character" w:customStyle="1" w:styleId="1f6">
    <w:name w:val="Основной текст1"/>
    <w:rsid w:val="00C729A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f">
    <w:name w:val="Основной текст (2)_"/>
    <w:uiPriority w:val="99"/>
    <w:rsid w:val="00C729A4"/>
    <w:rPr>
      <w:rFonts w:ascii="Arial" w:eastAsia="Arial" w:hAnsi="Arial" w:cs="Arial"/>
      <w:b/>
      <w:bCs/>
      <w:i w:val="0"/>
      <w:iCs w:val="0"/>
      <w:smallCaps w:val="0"/>
      <w:strike w:val="0"/>
      <w:sz w:val="21"/>
      <w:szCs w:val="21"/>
      <w:u w:val="none"/>
    </w:rPr>
  </w:style>
  <w:style w:type="paragraph" w:customStyle="1" w:styleId="46">
    <w:name w:val="Абзац списка4"/>
    <w:basedOn w:val="a3"/>
    <w:rsid w:val="00C729A4"/>
    <w:pPr>
      <w:widowControl w:val="0"/>
      <w:adjustRightInd w:val="0"/>
      <w:spacing w:before="120" w:after="120"/>
      <w:textAlignment w:val="baseline"/>
    </w:pPr>
    <w:rPr>
      <w:spacing w:val="-5"/>
      <w:sz w:val="28"/>
    </w:rPr>
  </w:style>
  <w:style w:type="paragraph" w:customStyle="1" w:styleId="53">
    <w:name w:val="Абзац списка5"/>
    <w:basedOn w:val="a3"/>
    <w:rsid w:val="00C729A4"/>
    <w:pPr>
      <w:widowControl w:val="0"/>
      <w:adjustRightInd w:val="0"/>
      <w:spacing w:before="120" w:after="120"/>
    </w:pPr>
    <w:rPr>
      <w:spacing w:val="-5"/>
      <w:sz w:val="28"/>
    </w:rPr>
  </w:style>
  <w:style w:type="paragraph" w:customStyle="1" w:styleId="xl107">
    <w:name w:val="xl107"/>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hAnsi="Arial" w:cs="Arial"/>
      <w:sz w:val="20"/>
      <w:szCs w:val="20"/>
    </w:rPr>
  </w:style>
  <w:style w:type="paragraph" w:customStyle="1" w:styleId="xl108">
    <w:name w:val="xl108"/>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hAnsi="Arial" w:cs="Arial"/>
      <w:sz w:val="20"/>
      <w:szCs w:val="20"/>
    </w:rPr>
  </w:style>
  <w:style w:type="paragraph" w:customStyle="1" w:styleId="xl109">
    <w:name w:val="xl109"/>
    <w:basedOn w:val="a3"/>
    <w:rsid w:val="00C729A4"/>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10">
    <w:name w:val="xl110"/>
    <w:basedOn w:val="a3"/>
    <w:rsid w:val="00C729A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sz w:val="20"/>
      <w:szCs w:val="20"/>
    </w:rPr>
  </w:style>
  <w:style w:type="paragraph" w:customStyle="1" w:styleId="xl111">
    <w:name w:val="xl111"/>
    <w:basedOn w:val="a3"/>
    <w:rsid w:val="00C729A4"/>
    <w:pPr>
      <w:pBdr>
        <w:left w:val="single" w:sz="4" w:space="0" w:color="auto"/>
        <w:bottom w:val="single" w:sz="4" w:space="0" w:color="auto"/>
      </w:pBdr>
      <w:shd w:val="clear" w:color="000000" w:fill="F2DDDC"/>
      <w:spacing w:before="100" w:beforeAutospacing="1" w:after="100" w:afterAutospacing="1"/>
    </w:pPr>
    <w:rPr>
      <w:rFonts w:ascii="Arial" w:hAnsi="Arial" w:cs="Arial"/>
      <w:sz w:val="20"/>
      <w:szCs w:val="20"/>
    </w:rPr>
  </w:style>
  <w:style w:type="paragraph" w:customStyle="1" w:styleId="xl112">
    <w:name w:val="xl112"/>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3">
    <w:name w:val="xl113"/>
    <w:basedOn w:val="a3"/>
    <w:rsid w:val="00C729A4"/>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hAnsi="Arial" w:cs="Arial"/>
      <w:sz w:val="20"/>
      <w:szCs w:val="20"/>
    </w:rPr>
  </w:style>
  <w:style w:type="paragraph" w:customStyle="1" w:styleId="xl114">
    <w:name w:val="xl114"/>
    <w:basedOn w:val="a3"/>
    <w:rsid w:val="00C729A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hAnsi="Arial" w:cs="Arial"/>
      <w:sz w:val="20"/>
      <w:szCs w:val="20"/>
    </w:rPr>
  </w:style>
  <w:style w:type="paragraph" w:customStyle="1" w:styleId="xl115">
    <w:name w:val="xl115"/>
    <w:basedOn w:val="a3"/>
    <w:rsid w:val="00C729A4"/>
    <w:pPr>
      <w:pBdr>
        <w:left w:val="single" w:sz="4" w:space="0" w:color="auto"/>
        <w:bottom w:val="single" w:sz="4" w:space="0" w:color="auto"/>
      </w:pBdr>
      <w:shd w:val="clear" w:color="000000" w:fill="F2DDDC"/>
      <w:spacing w:before="100" w:beforeAutospacing="1" w:after="100" w:afterAutospacing="1"/>
    </w:pPr>
    <w:rPr>
      <w:rFonts w:ascii="Arial" w:hAnsi="Arial" w:cs="Arial"/>
      <w:sz w:val="20"/>
      <w:szCs w:val="20"/>
    </w:rPr>
  </w:style>
  <w:style w:type="paragraph" w:customStyle="1" w:styleId="xl116">
    <w:name w:val="xl11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character" w:customStyle="1" w:styleId="37">
    <w:name w:val="Подпись к таблице (3)_"/>
    <w:link w:val="310"/>
    <w:uiPriority w:val="99"/>
    <w:locked/>
    <w:rsid w:val="00C729A4"/>
    <w:rPr>
      <w:sz w:val="23"/>
      <w:szCs w:val="23"/>
      <w:shd w:val="clear" w:color="auto" w:fill="FFFFFF"/>
    </w:rPr>
  </w:style>
  <w:style w:type="paragraph" w:customStyle="1" w:styleId="310">
    <w:name w:val="Подпись к таблице (3)1"/>
    <w:basedOn w:val="a3"/>
    <w:link w:val="37"/>
    <w:uiPriority w:val="99"/>
    <w:rsid w:val="00C729A4"/>
    <w:pPr>
      <w:shd w:val="clear" w:color="auto" w:fill="FFFFFF"/>
      <w:spacing w:line="274" w:lineRule="exact"/>
    </w:pPr>
    <w:rPr>
      <w:rFonts w:ascii="Calibri" w:hAnsi="Calibri"/>
      <w:sz w:val="23"/>
      <w:szCs w:val="23"/>
      <w:shd w:val="clear" w:color="auto" w:fill="FFFFFF"/>
    </w:rPr>
  </w:style>
  <w:style w:type="numbering" w:customStyle="1" w:styleId="54">
    <w:name w:val="Нет списка5"/>
    <w:next w:val="a6"/>
    <w:uiPriority w:val="99"/>
    <w:semiHidden/>
    <w:unhideWhenUsed/>
    <w:rsid w:val="00C729A4"/>
  </w:style>
  <w:style w:type="numbering" w:customStyle="1" w:styleId="111">
    <w:name w:val="Нет списка11"/>
    <w:next w:val="a6"/>
    <w:uiPriority w:val="99"/>
    <w:semiHidden/>
    <w:rsid w:val="00C729A4"/>
  </w:style>
  <w:style w:type="table" w:customStyle="1" w:styleId="47">
    <w:name w:val="Сетка таблицы4"/>
    <w:basedOn w:val="a5"/>
    <w:next w:val="af6"/>
    <w:uiPriority w:val="5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6"/>
    <w:uiPriority w:val="99"/>
    <w:semiHidden/>
    <w:rsid w:val="00C729A4"/>
  </w:style>
  <w:style w:type="numbering" w:customStyle="1" w:styleId="311">
    <w:name w:val="Нет списка31"/>
    <w:next w:val="a6"/>
    <w:uiPriority w:val="99"/>
    <w:semiHidden/>
    <w:rsid w:val="00C729A4"/>
  </w:style>
  <w:style w:type="numbering" w:customStyle="1" w:styleId="411">
    <w:name w:val="Нет списка41"/>
    <w:next w:val="a6"/>
    <w:uiPriority w:val="99"/>
    <w:semiHidden/>
    <w:rsid w:val="00C729A4"/>
  </w:style>
  <w:style w:type="numbering" w:customStyle="1" w:styleId="511">
    <w:name w:val="Нет списка51"/>
    <w:next w:val="a6"/>
    <w:uiPriority w:val="99"/>
    <w:semiHidden/>
    <w:rsid w:val="00C729A4"/>
  </w:style>
  <w:style w:type="numbering" w:customStyle="1" w:styleId="63">
    <w:name w:val="Нет списка6"/>
    <w:next w:val="a6"/>
    <w:uiPriority w:val="99"/>
    <w:semiHidden/>
    <w:rsid w:val="00C729A4"/>
  </w:style>
  <w:style w:type="table" w:customStyle="1" w:styleId="112">
    <w:name w:val="Сетка таблицы11"/>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
    <w:name w:val="Сетка таблицы41"/>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
    <w:name w:val="Сетка таблицы5"/>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
    <w:name w:val="Сетка таблицы6"/>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4">
    <w:name w:val="Нет списка7"/>
    <w:next w:val="a6"/>
    <w:uiPriority w:val="99"/>
    <w:semiHidden/>
    <w:unhideWhenUsed/>
    <w:rsid w:val="00C729A4"/>
  </w:style>
  <w:style w:type="numbering" w:customStyle="1" w:styleId="120">
    <w:name w:val="Нет списка12"/>
    <w:next w:val="a6"/>
    <w:uiPriority w:val="99"/>
    <w:semiHidden/>
    <w:rsid w:val="00C729A4"/>
  </w:style>
  <w:style w:type="table" w:customStyle="1" w:styleId="75">
    <w:name w:val="Сетка таблицы7"/>
    <w:basedOn w:val="a5"/>
    <w:next w:val="af6"/>
    <w:uiPriority w:val="5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Нет списка22"/>
    <w:next w:val="a6"/>
    <w:uiPriority w:val="99"/>
    <w:semiHidden/>
    <w:rsid w:val="00C729A4"/>
  </w:style>
  <w:style w:type="numbering" w:customStyle="1" w:styleId="320">
    <w:name w:val="Нет списка32"/>
    <w:next w:val="a6"/>
    <w:semiHidden/>
    <w:rsid w:val="00C729A4"/>
  </w:style>
  <w:style w:type="numbering" w:customStyle="1" w:styleId="420">
    <w:name w:val="Нет списка42"/>
    <w:next w:val="a6"/>
    <w:semiHidden/>
    <w:rsid w:val="00C729A4"/>
  </w:style>
  <w:style w:type="numbering" w:customStyle="1" w:styleId="520">
    <w:name w:val="Нет списка52"/>
    <w:next w:val="a6"/>
    <w:semiHidden/>
    <w:rsid w:val="00C729A4"/>
  </w:style>
  <w:style w:type="numbering" w:customStyle="1" w:styleId="610">
    <w:name w:val="Нет списка61"/>
    <w:next w:val="a6"/>
    <w:semiHidden/>
    <w:rsid w:val="00C729A4"/>
  </w:style>
  <w:style w:type="table" w:customStyle="1" w:styleId="121">
    <w:name w:val="Сетка таблицы12"/>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3">
    <w:name w:val="Нет списка8"/>
    <w:next w:val="a6"/>
    <w:uiPriority w:val="99"/>
    <w:semiHidden/>
    <w:unhideWhenUsed/>
    <w:rsid w:val="00C729A4"/>
  </w:style>
  <w:style w:type="numbering" w:customStyle="1" w:styleId="130">
    <w:name w:val="Нет списка13"/>
    <w:next w:val="a6"/>
    <w:semiHidden/>
    <w:rsid w:val="00C729A4"/>
  </w:style>
  <w:style w:type="table" w:customStyle="1" w:styleId="84">
    <w:name w:val="Сетка таблицы8"/>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6"/>
    <w:semiHidden/>
    <w:rsid w:val="00C729A4"/>
  </w:style>
  <w:style w:type="numbering" w:customStyle="1" w:styleId="330">
    <w:name w:val="Нет списка33"/>
    <w:next w:val="a6"/>
    <w:semiHidden/>
    <w:rsid w:val="00C729A4"/>
  </w:style>
  <w:style w:type="numbering" w:customStyle="1" w:styleId="430">
    <w:name w:val="Нет списка43"/>
    <w:next w:val="a6"/>
    <w:semiHidden/>
    <w:rsid w:val="00C729A4"/>
  </w:style>
  <w:style w:type="numbering" w:customStyle="1" w:styleId="530">
    <w:name w:val="Нет списка53"/>
    <w:next w:val="a6"/>
    <w:semiHidden/>
    <w:rsid w:val="00C729A4"/>
  </w:style>
  <w:style w:type="numbering" w:customStyle="1" w:styleId="620">
    <w:name w:val="Нет списка62"/>
    <w:next w:val="a6"/>
    <w:semiHidden/>
    <w:rsid w:val="00C729A4"/>
  </w:style>
  <w:style w:type="table" w:customStyle="1" w:styleId="131">
    <w:name w:val="Сетка таблицы13"/>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3">
    <w:name w:val="Нет списка9"/>
    <w:next w:val="a6"/>
    <w:uiPriority w:val="99"/>
    <w:semiHidden/>
    <w:unhideWhenUsed/>
    <w:rsid w:val="00C729A4"/>
  </w:style>
  <w:style w:type="numbering" w:customStyle="1" w:styleId="140">
    <w:name w:val="Нет списка14"/>
    <w:next w:val="a6"/>
    <w:semiHidden/>
    <w:rsid w:val="00C729A4"/>
  </w:style>
  <w:style w:type="table" w:customStyle="1" w:styleId="94">
    <w:name w:val="Сетка таблицы9"/>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
    <w:name w:val="Нет списка24"/>
    <w:next w:val="a6"/>
    <w:semiHidden/>
    <w:rsid w:val="00C729A4"/>
  </w:style>
  <w:style w:type="numbering" w:customStyle="1" w:styleId="340">
    <w:name w:val="Нет списка34"/>
    <w:next w:val="a6"/>
    <w:semiHidden/>
    <w:rsid w:val="00C729A4"/>
  </w:style>
  <w:style w:type="numbering" w:customStyle="1" w:styleId="440">
    <w:name w:val="Нет списка44"/>
    <w:next w:val="a6"/>
    <w:semiHidden/>
    <w:rsid w:val="00C729A4"/>
  </w:style>
  <w:style w:type="numbering" w:customStyle="1" w:styleId="540">
    <w:name w:val="Нет списка54"/>
    <w:next w:val="a6"/>
    <w:semiHidden/>
    <w:rsid w:val="00C729A4"/>
  </w:style>
  <w:style w:type="numbering" w:customStyle="1" w:styleId="630">
    <w:name w:val="Нет списка63"/>
    <w:next w:val="a6"/>
    <w:semiHidden/>
    <w:rsid w:val="00C729A4"/>
  </w:style>
  <w:style w:type="table" w:customStyle="1" w:styleId="141">
    <w:name w:val="Сетка таблицы14"/>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
    <w:name w:val="Нет списка10"/>
    <w:next w:val="a6"/>
    <w:uiPriority w:val="99"/>
    <w:semiHidden/>
    <w:unhideWhenUsed/>
    <w:rsid w:val="00C729A4"/>
  </w:style>
  <w:style w:type="numbering" w:customStyle="1" w:styleId="150">
    <w:name w:val="Нет списка15"/>
    <w:next w:val="a6"/>
    <w:semiHidden/>
    <w:rsid w:val="00C729A4"/>
  </w:style>
  <w:style w:type="table" w:customStyle="1" w:styleId="101">
    <w:name w:val="Сетка таблицы10"/>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0">
    <w:name w:val="Нет списка25"/>
    <w:next w:val="a6"/>
    <w:semiHidden/>
    <w:rsid w:val="00C729A4"/>
  </w:style>
  <w:style w:type="numbering" w:customStyle="1" w:styleId="350">
    <w:name w:val="Нет списка35"/>
    <w:next w:val="a6"/>
    <w:semiHidden/>
    <w:rsid w:val="00C729A4"/>
  </w:style>
  <w:style w:type="numbering" w:customStyle="1" w:styleId="450">
    <w:name w:val="Нет списка45"/>
    <w:next w:val="a6"/>
    <w:semiHidden/>
    <w:rsid w:val="00C729A4"/>
  </w:style>
  <w:style w:type="numbering" w:customStyle="1" w:styleId="550">
    <w:name w:val="Нет списка55"/>
    <w:next w:val="a6"/>
    <w:semiHidden/>
    <w:rsid w:val="00C729A4"/>
  </w:style>
  <w:style w:type="numbering" w:customStyle="1" w:styleId="640">
    <w:name w:val="Нет списка64"/>
    <w:next w:val="a6"/>
    <w:semiHidden/>
    <w:rsid w:val="00C729A4"/>
  </w:style>
  <w:style w:type="table" w:customStyle="1" w:styleId="151">
    <w:name w:val="Сетка таблицы15"/>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0">
    <w:name w:val="Нет списка16"/>
    <w:next w:val="a6"/>
    <w:uiPriority w:val="99"/>
    <w:semiHidden/>
    <w:unhideWhenUsed/>
    <w:rsid w:val="00C729A4"/>
  </w:style>
  <w:style w:type="numbering" w:customStyle="1" w:styleId="170">
    <w:name w:val="Нет списка17"/>
    <w:next w:val="a6"/>
    <w:semiHidden/>
    <w:rsid w:val="00C729A4"/>
  </w:style>
  <w:style w:type="table" w:customStyle="1" w:styleId="161">
    <w:name w:val="Сетка таблицы16"/>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0">
    <w:name w:val="Нет списка26"/>
    <w:next w:val="a6"/>
    <w:semiHidden/>
    <w:rsid w:val="00C729A4"/>
  </w:style>
  <w:style w:type="numbering" w:customStyle="1" w:styleId="360">
    <w:name w:val="Нет списка36"/>
    <w:next w:val="a6"/>
    <w:semiHidden/>
    <w:rsid w:val="00C729A4"/>
  </w:style>
  <w:style w:type="numbering" w:customStyle="1" w:styleId="460">
    <w:name w:val="Нет списка46"/>
    <w:next w:val="a6"/>
    <w:semiHidden/>
    <w:rsid w:val="00C729A4"/>
  </w:style>
  <w:style w:type="numbering" w:customStyle="1" w:styleId="56">
    <w:name w:val="Нет списка56"/>
    <w:next w:val="a6"/>
    <w:semiHidden/>
    <w:rsid w:val="00C729A4"/>
  </w:style>
  <w:style w:type="numbering" w:customStyle="1" w:styleId="65">
    <w:name w:val="Нет списка65"/>
    <w:next w:val="a6"/>
    <w:semiHidden/>
    <w:rsid w:val="00C729A4"/>
  </w:style>
  <w:style w:type="table" w:customStyle="1" w:styleId="171">
    <w:name w:val="Сетка таблицы17"/>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0">
    <w:name w:val="Сетка таблицы18"/>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1">
    <w:name w:val="Нет списка18"/>
    <w:next w:val="a6"/>
    <w:uiPriority w:val="99"/>
    <w:semiHidden/>
    <w:unhideWhenUsed/>
    <w:rsid w:val="00C729A4"/>
  </w:style>
  <w:style w:type="numbering" w:customStyle="1" w:styleId="190">
    <w:name w:val="Нет списка19"/>
    <w:next w:val="a6"/>
    <w:semiHidden/>
    <w:rsid w:val="00C729A4"/>
  </w:style>
  <w:style w:type="table" w:customStyle="1" w:styleId="191">
    <w:name w:val="Сетка таблицы19"/>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0">
    <w:name w:val="Нет списка27"/>
    <w:next w:val="a6"/>
    <w:semiHidden/>
    <w:rsid w:val="00C729A4"/>
  </w:style>
  <w:style w:type="numbering" w:customStyle="1" w:styleId="370">
    <w:name w:val="Нет списка37"/>
    <w:next w:val="a6"/>
    <w:semiHidden/>
    <w:rsid w:val="00C729A4"/>
  </w:style>
  <w:style w:type="numbering" w:customStyle="1" w:styleId="470">
    <w:name w:val="Нет списка47"/>
    <w:next w:val="a6"/>
    <w:semiHidden/>
    <w:rsid w:val="00C729A4"/>
  </w:style>
  <w:style w:type="numbering" w:customStyle="1" w:styleId="57">
    <w:name w:val="Нет списка57"/>
    <w:next w:val="a6"/>
    <w:semiHidden/>
    <w:rsid w:val="00C729A4"/>
  </w:style>
  <w:style w:type="numbering" w:customStyle="1" w:styleId="66">
    <w:name w:val="Нет списка66"/>
    <w:next w:val="a6"/>
    <w:semiHidden/>
    <w:rsid w:val="00C729A4"/>
  </w:style>
  <w:style w:type="table" w:customStyle="1" w:styleId="1100">
    <w:name w:val="Сетка таблицы110"/>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1">
    <w:name w:val="Сетка таблицы47"/>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0">
    <w:name w:val="Нет списка20"/>
    <w:next w:val="a6"/>
    <w:uiPriority w:val="99"/>
    <w:semiHidden/>
    <w:unhideWhenUsed/>
    <w:rsid w:val="00C729A4"/>
  </w:style>
  <w:style w:type="numbering" w:customStyle="1" w:styleId="1101">
    <w:name w:val="Нет списка110"/>
    <w:next w:val="a6"/>
    <w:semiHidden/>
    <w:rsid w:val="00C729A4"/>
  </w:style>
  <w:style w:type="table" w:customStyle="1" w:styleId="201">
    <w:name w:val="Сетка таблицы20"/>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0">
    <w:name w:val="Нет списка28"/>
    <w:next w:val="a6"/>
    <w:semiHidden/>
    <w:rsid w:val="00C729A4"/>
  </w:style>
  <w:style w:type="numbering" w:customStyle="1" w:styleId="38">
    <w:name w:val="Нет списка38"/>
    <w:next w:val="a6"/>
    <w:semiHidden/>
    <w:rsid w:val="00C729A4"/>
  </w:style>
  <w:style w:type="numbering" w:customStyle="1" w:styleId="48">
    <w:name w:val="Нет списка48"/>
    <w:next w:val="a6"/>
    <w:semiHidden/>
    <w:rsid w:val="00C729A4"/>
  </w:style>
  <w:style w:type="numbering" w:customStyle="1" w:styleId="58">
    <w:name w:val="Нет списка58"/>
    <w:next w:val="a6"/>
    <w:semiHidden/>
    <w:rsid w:val="00C729A4"/>
  </w:style>
  <w:style w:type="numbering" w:customStyle="1" w:styleId="67">
    <w:name w:val="Нет списка67"/>
    <w:next w:val="a6"/>
    <w:semiHidden/>
    <w:rsid w:val="00C729A4"/>
  </w:style>
  <w:style w:type="table" w:customStyle="1" w:styleId="1110">
    <w:name w:val="Сетка таблицы111"/>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0">
    <w:name w:val="Сетка таблицы48"/>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92">
    <w:name w:val="Нет списка29"/>
    <w:next w:val="a6"/>
    <w:uiPriority w:val="99"/>
    <w:semiHidden/>
    <w:unhideWhenUsed/>
    <w:rsid w:val="00C729A4"/>
  </w:style>
  <w:style w:type="numbering" w:customStyle="1" w:styleId="1111">
    <w:name w:val="Нет списка111"/>
    <w:next w:val="a6"/>
    <w:uiPriority w:val="99"/>
    <w:semiHidden/>
    <w:rsid w:val="00C729A4"/>
  </w:style>
  <w:style w:type="table" w:customStyle="1" w:styleId="213">
    <w:name w:val="Сетка таблицы21"/>
    <w:basedOn w:val="a5"/>
    <w:next w:val="af6"/>
    <w:uiPriority w:val="39"/>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0">
    <w:name w:val="Нет списка210"/>
    <w:next w:val="a6"/>
    <w:semiHidden/>
    <w:rsid w:val="00C729A4"/>
  </w:style>
  <w:style w:type="numbering" w:customStyle="1" w:styleId="39">
    <w:name w:val="Нет списка39"/>
    <w:next w:val="a6"/>
    <w:semiHidden/>
    <w:rsid w:val="00C729A4"/>
  </w:style>
  <w:style w:type="numbering" w:customStyle="1" w:styleId="49">
    <w:name w:val="Нет списка49"/>
    <w:next w:val="a6"/>
    <w:semiHidden/>
    <w:rsid w:val="00C729A4"/>
  </w:style>
  <w:style w:type="numbering" w:customStyle="1" w:styleId="59">
    <w:name w:val="Нет списка59"/>
    <w:next w:val="a6"/>
    <w:semiHidden/>
    <w:rsid w:val="00C729A4"/>
  </w:style>
  <w:style w:type="numbering" w:customStyle="1" w:styleId="68">
    <w:name w:val="Нет списка68"/>
    <w:next w:val="a6"/>
    <w:semiHidden/>
    <w:rsid w:val="00C729A4"/>
  </w:style>
  <w:style w:type="table" w:customStyle="1" w:styleId="1120">
    <w:name w:val="Сетка таблицы112"/>
    <w:basedOn w:val="a5"/>
    <w:next w:val="af6"/>
    <w:uiPriority w:val="3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0">
    <w:name w:val="Сетка таблицы49"/>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1">
    <w:name w:val="Сетка таблицы27"/>
    <w:basedOn w:val="a5"/>
    <w:next w:val="af6"/>
    <w:uiPriority w:val="59"/>
    <w:rsid w:val="00C729A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a3"/>
    <w:link w:val="ListParagraph10"/>
    <w:qFormat/>
    <w:rsid w:val="00C729A4"/>
    <w:pPr>
      <w:widowControl w:val="0"/>
    </w:pPr>
    <w:rPr>
      <w:rFonts w:ascii="Calibri" w:hAnsi="Calibri"/>
      <w:sz w:val="22"/>
      <w:lang w:val="en-US"/>
    </w:rPr>
  </w:style>
  <w:style w:type="character" w:styleId="affff3">
    <w:name w:val="Placeholder Text"/>
    <w:uiPriority w:val="99"/>
    <w:semiHidden/>
    <w:rsid w:val="00C729A4"/>
    <w:rPr>
      <w:color w:val="808080"/>
    </w:rPr>
  </w:style>
  <w:style w:type="table" w:customStyle="1" w:styleId="221">
    <w:name w:val="Сетка таблицы22"/>
    <w:basedOn w:val="a5"/>
    <w:next w:val="af6"/>
    <w:uiPriority w:val="39"/>
    <w:rsid w:val="00C729A4"/>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5pt">
    <w:name w:val="Основной текст + 8;5 pt;Полужирный;Курсив"/>
    <w:rsid w:val="00C729A4"/>
    <w:rPr>
      <w:rFonts w:ascii="Arial" w:eastAsia="Arial" w:hAnsi="Arial" w:cs="Arial"/>
      <w:b/>
      <w:bCs/>
      <w:i/>
      <w:iCs/>
      <w:color w:val="000000"/>
      <w:spacing w:val="0"/>
      <w:w w:val="100"/>
      <w:position w:val="0"/>
      <w:sz w:val="17"/>
      <w:szCs w:val="17"/>
      <w:shd w:val="clear" w:color="auto" w:fill="FFFFFF"/>
      <w:lang w:val="ru-RU" w:eastAsia="ru-RU" w:bidi="ru-RU"/>
    </w:rPr>
  </w:style>
  <w:style w:type="character" w:customStyle="1" w:styleId="85pt0">
    <w:name w:val="Основной текст + 8;5 pt"/>
    <w:rsid w:val="00C729A4"/>
    <w:rPr>
      <w:rFonts w:ascii="Arial" w:eastAsia="Arial" w:hAnsi="Arial" w:cs="Arial"/>
      <w:color w:val="000000"/>
      <w:spacing w:val="0"/>
      <w:w w:val="100"/>
      <w:position w:val="0"/>
      <w:sz w:val="17"/>
      <w:szCs w:val="17"/>
      <w:shd w:val="clear" w:color="auto" w:fill="FFFFFF"/>
      <w:lang w:val="ru-RU" w:eastAsia="ru-RU" w:bidi="ru-RU"/>
    </w:rPr>
  </w:style>
  <w:style w:type="character" w:customStyle="1" w:styleId="241">
    <w:name w:val="Основной текст (24)_"/>
    <w:link w:val="242"/>
    <w:rsid w:val="00C729A4"/>
    <w:rPr>
      <w:rFonts w:ascii="Arial" w:eastAsia="Arial" w:hAnsi="Arial" w:cs="Arial"/>
      <w:b/>
      <w:bCs/>
      <w:sz w:val="23"/>
      <w:szCs w:val="23"/>
      <w:shd w:val="clear" w:color="auto" w:fill="FFFFFF"/>
    </w:rPr>
  </w:style>
  <w:style w:type="paragraph" w:customStyle="1" w:styleId="242">
    <w:name w:val="Основной текст (24)"/>
    <w:basedOn w:val="a3"/>
    <w:link w:val="241"/>
    <w:rsid w:val="00C729A4"/>
    <w:pPr>
      <w:widowControl w:val="0"/>
      <w:shd w:val="clear" w:color="auto" w:fill="FFFFFF"/>
      <w:spacing w:line="0" w:lineRule="atLeast"/>
      <w:ind w:hanging="360"/>
    </w:pPr>
    <w:rPr>
      <w:rFonts w:ascii="Arial" w:eastAsia="Arial" w:hAnsi="Arial"/>
      <w:b/>
      <w:bCs/>
      <w:sz w:val="23"/>
      <w:szCs w:val="23"/>
    </w:rPr>
  </w:style>
  <w:style w:type="character" w:customStyle="1" w:styleId="69">
    <w:name w:val="Основной текст (6)_"/>
    <w:link w:val="6a"/>
    <w:rsid w:val="00C729A4"/>
    <w:rPr>
      <w:rFonts w:ascii="Arial" w:eastAsia="Arial" w:hAnsi="Arial" w:cs="Arial"/>
      <w:b/>
      <w:bCs/>
      <w:shd w:val="clear" w:color="auto" w:fill="FFFFFF"/>
    </w:rPr>
  </w:style>
  <w:style w:type="paragraph" w:customStyle="1" w:styleId="6a">
    <w:name w:val="Основной текст (6)"/>
    <w:basedOn w:val="a3"/>
    <w:link w:val="69"/>
    <w:rsid w:val="00C729A4"/>
    <w:pPr>
      <w:widowControl w:val="0"/>
      <w:shd w:val="clear" w:color="auto" w:fill="FFFFFF"/>
      <w:spacing w:before="480" w:after="360" w:line="274" w:lineRule="exact"/>
      <w:ind w:hanging="1140"/>
    </w:pPr>
    <w:rPr>
      <w:rFonts w:ascii="Arial" w:eastAsia="Arial" w:hAnsi="Arial"/>
      <w:b/>
      <w:bCs/>
      <w:sz w:val="20"/>
      <w:szCs w:val="20"/>
    </w:rPr>
  </w:style>
  <w:style w:type="character" w:customStyle="1" w:styleId="85pt1">
    <w:name w:val="Основной текст + 8;5 pt;Полужирный"/>
    <w:rsid w:val="00C729A4"/>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8pt1">
    <w:name w:val="Основной текст + 8 pt;Курсив"/>
    <w:rsid w:val="00C729A4"/>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Garamond12pt">
    <w:name w:val="Основной текст + Garamond;12 pt;Полужирный;Курсив"/>
    <w:rsid w:val="00C729A4"/>
    <w:rPr>
      <w:rFonts w:ascii="Garamond" w:eastAsia="Garamond" w:hAnsi="Garamond" w:cs="Garamond"/>
      <w:b/>
      <w:bCs/>
      <w:i/>
      <w:iCs/>
      <w:smallCaps w:val="0"/>
      <w:strike w:val="0"/>
      <w:color w:val="000000"/>
      <w:spacing w:val="0"/>
      <w:w w:val="100"/>
      <w:position w:val="0"/>
      <w:sz w:val="24"/>
      <w:szCs w:val="24"/>
      <w:u w:val="none"/>
      <w:shd w:val="clear" w:color="auto" w:fill="FFFFFF"/>
      <w:lang w:val="en-US" w:eastAsia="en-US" w:bidi="en-US"/>
    </w:rPr>
  </w:style>
  <w:style w:type="character" w:customStyle="1" w:styleId="2f0">
    <w:name w:val="Заголовок №2_"/>
    <w:link w:val="2f1"/>
    <w:rsid w:val="00C729A4"/>
    <w:rPr>
      <w:rFonts w:ascii="Arial" w:eastAsia="Arial" w:hAnsi="Arial" w:cs="Arial"/>
      <w:b/>
      <w:bCs/>
      <w:sz w:val="23"/>
      <w:szCs w:val="23"/>
      <w:shd w:val="clear" w:color="auto" w:fill="FFFFFF"/>
    </w:rPr>
  </w:style>
  <w:style w:type="paragraph" w:customStyle="1" w:styleId="2f1">
    <w:name w:val="Заголовок №2"/>
    <w:basedOn w:val="a3"/>
    <w:link w:val="2f0"/>
    <w:rsid w:val="00C729A4"/>
    <w:pPr>
      <w:widowControl w:val="0"/>
      <w:shd w:val="clear" w:color="auto" w:fill="FFFFFF"/>
      <w:spacing w:after="540" w:line="0" w:lineRule="atLeast"/>
      <w:ind w:hanging="360"/>
      <w:outlineLvl w:val="1"/>
    </w:pPr>
    <w:rPr>
      <w:rFonts w:ascii="Arial" w:eastAsia="Arial" w:hAnsi="Arial"/>
      <w:b/>
      <w:bCs/>
      <w:sz w:val="23"/>
      <w:szCs w:val="23"/>
    </w:rPr>
  </w:style>
  <w:style w:type="numbering" w:customStyle="1" w:styleId="300">
    <w:name w:val="Нет списка30"/>
    <w:next w:val="a6"/>
    <w:uiPriority w:val="99"/>
    <w:semiHidden/>
    <w:unhideWhenUsed/>
    <w:rsid w:val="00C729A4"/>
  </w:style>
  <w:style w:type="table" w:customStyle="1" w:styleId="231">
    <w:name w:val="Сетка таблицы23"/>
    <w:basedOn w:val="a5"/>
    <w:next w:val="af6"/>
    <w:uiPriority w:val="39"/>
    <w:rsid w:val="00C729A4"/>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
    <w:name w:val="Сетка таблицы24"/>
    <w:basedOn w:val="a5"/>
    <w:next w:val="af6"/>
    <w:uiPriority w:val="5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1">
    <w:name w:val="Нет списка112"/>
    <w:next w:val="a6"/>
    <w:uiPriority w:val="99"/>
    <w:semiHidden/>
    <w:unhideWhenUsed/>
    <w:rsid w:val="00C729A4"/>
  </w:style>
  <w:style w:type="table" w:customStyle="1" w:styleId="113">
    <w:name w:val="Сетка таблицы113"/>
    <w:basedOn w:val="a5"/>
    <w:next w:val="af6"/>
    <w:uiPriority w:val="59"/>
    <w:rsid w:val="00C729A4"/>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0">
    <w:name w:val="Нет списка211"/>
    <w:next w:val="a6"/>
    <w:uiPriority w:val="99"/>
    <w:semiHidden/>
    <w:unhideWhenUsed/>
    <w:rsid w:val="00C729A4"/>
  </w:style>
  <w:style w:type="numbering" w:customStyle="1" w:styleId="3100">
    <w:name w:val="Нет списка310"/>
    <w:next w:val="a6"/>
    <w:uiPriority w:val="99"/>
    <w:semiHidden/>
    <w:unhideWhenUsed/>
    <w:rsid w:val="00C729A4"/>
  </w:style>
  <w:style w:type="numbering" w:customStyle="1" w:styleId="4100">
    <w:name w:val="Нет списка410"/>
    <w:next w:val="a6"/>
    <w:uiPriority w:val="99"/>
    <w:semiHidden/>
    <w:unhideWhenUsed/>
    <w:rsid w:val="00C729A4"/>
  </w:style>
  <w:style w:type="table" w:customStyle="1" w:styleId="312">
    <w:name w:val="Сетка таблицы31"/>
    <w:basedOn w:val="a5"/>
    <w:next w:val="af6"/>
    <w:uiPriority w:val="39"/>
    <w:rsid w:val="00C729A4"/>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76">
    <w:name w:val="Абзац списка7"/>
    <w:basedOn w:val="a3"/>
    <w:rsid w:val="00C729A4"/>
    <w:pPr>
      <w:widowControl w:val="0"/>
      <w:adjustRightInd w:val="0"/>
      <w:spacing w:before="120" w:after="120"/>
      <w:textAlignment w:val="baseline"/>
    </w:pPr>
    <w:rPr>
      <w:spacing w:val="-5"/>
      <w:sz w:val="28"/>
    </w:rPr>
  </w:style>
  <w:style w:type="paragraph" w:customStyle="1" w:styleId="114">
    <w:name w:val="Абзац списка11"/>
    <w:basedOn w:val="a3"/>
    <w:rsid w:val="00C729A4"/>
    <w:pPr>
      <w:widowControl w:val="0"/>
      <w:adjustRightInd w:val="0"/>
      <w:spacing w:before="120" w:after="120"/>
    </w:pPr>
    <w:rPr>
      <w:spacing w:val="-5"/>
      <w:sz w:val="28"/>
    </w:rPr>
  </w:style>
  <w:style w:type="paragraph" w:customStyle="1" w:styleId="6b">
    <w:name w:val="Абзац списка6"/>
    <w:basedOn w:val="a3"/>
    <w:rsid w:val="00C729A4"/>
    <w:pPr>
      <w:widowControl w:val="0"/>
      <w:adjustRightInd w:val="0"/>
      <w:spacing w:before="120" w:after="120"/>
      <w:textAlignment w:val="baseline"/>
    </w:pPr>
    <w:rPr>
      <w:spacing w:val="-5"/>
      <w:sz w:val="28"/>
    </w:rPr>
  </w:style>
  <w:style w:type="paragraph" w:customStyle="1" w:styleId="85">
    <w:name w:val="Абзац списка8"/>
    <w:basedOn w:val="a3"/>
    <w:rsid w:val="00C729A4"/>
    <w:pPr>
      <w:widowControl w:val="0"/>
      <w:adjustRightInd w:val="0"/>
      <w:spacing w:before="120" w:after="120"/>
      <w:textAlignment w:val="baseline"/>
    </w:pPr>
    <w:rPr>
      <w:spacing w:val="-5"/>
      <w:sz w:val="28"/>
    </w:rPr>
  </w:style>
  <w:style w:type="paragraph" w:customStyle="1" w:styleId="xl117">
    <w:name w:val="xl117"/>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18">
    <w:name w:val="xl118"/>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19">
    <w:name w:val="xl119"/>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0">
    <w:name w:val="xl120"/>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1">
    <w:name w:val="xl121"/>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22">
    <w:name w:val="xl122"/>
    <w:basedOn w:val="a3"/>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23">
    <w:name w:val="xl123"/>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4">
    <w:name w:val="xl124"/>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25">
    <w:name w:val="xl125"/>
    <w:basedOn w:val="a3"/>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26">
    <w:name w:val="xl126"/>
    <w:basedOn w:val="a3"/>
    <w:rsid w:val="00C729A4"/>
    <w:pPr>
      <w:pBdr>
        <w:top w:val="single" w:sz="4" w:space="0" w:color="auto"/>
        <w:left w:val="single" w:sz="4" w:space="11"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b/>
      <w:bCs/>
    </w:rPr>
  </w:style>
  <w:style w:type="paragraph" w:customStyle="1" w:styleId="xl127">
    <w:name w:val="xl127"/>
    <w:basedOn w:val="a3"/>
    <w:rsid w:val="00C729A4"/>
    <w:pPr>
      <w:pBdr>
        <w:top w:val="single" w:sz="4" w:space="0" w:color="auto"/>
        <w:left w:val="single" w:sz="4" w:space="31" w:color="auto"/>
        <w:bottom w:val="single" w:sz="4" w:space="0" w:color="auto"/>
        <w:right w:val="single" w:sz="4" w:space="0" w:color="auto"/>
      </w:pBdr>
      <w:shd w:val="clear" w:color="000000" w:fill="FFFFFF"/>
      <w:spacing w:before="100" w:beforeAutospacing="1" w:after="100" w:afterAutospacing="1"/>
      <w:ind w:firstLineChars="300" w:firstLine="300"/>
      <w:textAlignment w:val="bottom"/>
    </w:pPr>
  </w:style>
  <w:style w:type="paragraph" w:customStyle="1" w:styleId="xl128">
    <w:name w:val="xl128"/>
    <w:basedOn w:val="a3"/>
    <w:rsid w:val="00C729A4"/>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style>
  <w:style w:type="paragraph" w:customStyle="1" w:styleId="xl170">
    <w:name w:val="xl170"/>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b/>
      <w:bCs/>
    </w:rPr>
  </w:style>
  <w:style w:type="paragraph" w:customStyle="1" w:styleId="xl171">
    <w:name w:val="xl171"/>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style>
  <w:style w:type="paragraph" w:customStyle="1" w:styleId="xl172">
    <w:name w:val="xl172"/>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style>
  <w:style w:type="paragraph" w:customStyle="1" w:styleId="xl173">
    <w:name w:val="xl173"/>
    <w:basedOn w:val="a3"/>
    <w:rsid w:val="00C729A4"/>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b/>
      <w:bCs/>
    </w:rPr>
  </w:style>
  <w:style w:type="paragraph" w:customStyle="1" w:styleId="xl174">
    <w:name w:val="xl174"/>
    <w:basedOn w:val="a3"/>
    <w:rsid w:val="00C729A4"/>
    <w:pPr>
      <w:shd w:val="clear" w:color="000000" w:fill="D7E4BC"/>
      <w:spacing w:before="100" w:beforeAutospacing="1" w:after="100" w:afterAutospacing="1"/>
    </w:pPr>
  </w:style>
  <w:style w:type="paragraph" w:customStyle="1" w:styleId="xl175">
    <w:name w:val="xl175"/>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ascii="Segoe UI" w:hAnsi="Segoe UI" w:cs="Segoe UI"/>
      <w:b/>
      <w:bCs/>
    </w:rPr>
  </w:style>
  <w:style w:type="paragraph" w:customStyle="1" w:styleId="xl176">
    <w:name w:val="xl176"/>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color w:val="969696"/>
    </w:rPr>
  </w:style>
  <w:style w:type="paragraph" w:customStyle="1" w:styleId="xl177">
    <w:name w:val="xl177"/>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78">
    <w:name w:val="xl178"/>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79">
    <w:name w:val="xl179"/>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0">
    <w:name w:val="xl180"/>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1">
    <w:name w:val="xl181"/>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2">
    <w:name w:val="xl182"/>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3">
    <w:name w:val="xl183"/>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4">
    <w:name w:val="xl184"/>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5">
    <w:name w:val="xl185"/>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style>
  <w:style w:type="paragraph" w:customStyle="1" w:styleId="xl186">
    <w:name w:val="xl186"/>
    <w:basedOn w:val="a3"/>
    <w:rsid w:val="00C729A4"/>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b/>
      <w:bCs/>
    </w:rPr>
  </w:style>
  <w:style w:type="paragraph" w:customStyle="1" w:styleId="xl187">
    <w:name w:val="xl187"/>
    <w:basedOn w:val="a3"/>
    <w:rsid w:val="00C729A4"/>
    <w:pPr>
      <w:shd w:val="clear" w:color="000000" w:fill="E6B9B8"/>
      <w:spacing w:before="100" w:beforeAutospacing="1" w:after="100" w:afterAutospacing="1"/>
    </w:pPr>
  </w:style>
  <w:style w:type="paragraph" w:customStyle="1" w:styleId="xl188">
    <w:name w:val="xl188"/>
    <w:basedOn w:val="a3"/>
    <w:rsid w:val="00C729A4"/>
    <w:pPr>
      <w:shd w:val="clear" w:color="000000" w:fill="808080"/>
      <w:spacing w:before="100" w:beforeAutospacing="1" w:after="100" w:afterAutospacing="1"/>
    </w:pPr>
  </w:style>
  <w:style w:type="paragraph" w:customStyle="1" w:styleId="xl189">
    <w:name w:val="xl189"/>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ascii="Segoe UI" w:hAnsi="Segoe UI" w:cs="Segoe UI"/>
      <w:b/>
      <w:bCs/>
    </w:rPr>
  </w:style>
  <w:style w:type="paragraph" w:customStyle="1" w:styleId="xl190">
    <w:name w:val="xl190"/>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color w:val="969696"/>
    </w:rPr>
  </w:style>
  <w:style w:type="paragraph" w:customStyle="1" w:styleId="xl191">
    <w:name w:val="xl191"/>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2">
    <w:name w:val="xl192"/>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3">
    <w:name w:val="xl193"/>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4">
    <w:name w:val="xl194"/>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5">
    <w:name w:val="xl195"/>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6">
    <w:name w:val="xl196"/>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197">
    <w:name w:val="xl197"/>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8">
    <w:name w:val="xl198"/>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199">
    <w:name w:val="xl199"/>
    <w:basedOn w:val="a3"/>
    <w:rsid w:val="00C729A4"/>
    <w:pPr>
      <w:pBdr>
        <w:top w:val="single" w:sz="4" w:space="0" w:color="auto"/>
        <w:left w:val="single" w:sz="4" w:space="0" w:color="auto"/>
        <w:bottom w:val="single" w:sz="4" w:space="0" w:color="auto"/>
      </w:pBdr>
      <w:shd w:val="clear" w:color="000000" w:fill="D99795"/>
      <w:spacing w:before="100" w:beforeAutospacing="1" w:after="100" w:afterAutospacing="1"/>
      <w:jc w:val="center"/>
      <w:textAlignment w:val="center"/>
    </w:pPr>
  </w:style>
  <w:style w:type="paragraph" w:customStyle="1" w:styleId="xl200">
    <w:name w:val="xl200"/>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201">
    <w:name w:val="xl201"/>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202">
    <w:name w:val="xl202"/>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style>
  <w:style w:type="paragraph" w:customStyle="1" w:styleId="xl203">
    <w:name w:val="xl203"/>
    <w:basedOn w:val="a3"/>
    <w:rsid w:val="00C729A4"/>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b/>
      <w:bCs/>
    </w:rPr>
  </w:style>
  <w:style w:type="paragraph" w:customStyle="1" w:styleId="xl204">
    <w:name w:val="xl204"/>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5">
    <w:name w:val="xl205"/>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06">
    <w:name w:val="xl206"/>
    <w:basedOn w:val="a3"/>
    <w:rsid w:val="00C729A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style>
  <w:style w:type="paragraph" w:customStyle="1" w:styleId="xl207">
    <w:name w:val="xl207"/>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08">
    <w:name w:val="xl208"/>
    <w:basedOn w:val="a3"/>
    <w:rsid w:val="00C729A4"/>
    <w:pPr>
      <w:pBdr>
        <w:top w:val="single" w:sz="4" w:space="0" w:color="auto"/>
        <w:left w:val="single" w:sz="4" w:space="0" w:color="auto"/>
        <w:bottom w:val="single" w:sz="4" w:space="0" w:color="auto"/>
        <w:right w:val="single" w:sz="4" w:space="0" w:color="auto"/>
      </w:pBdr>
      <w:shd w:val="clear" w:color="000000" w:fill="D99795"/>
      <w:spacing w:before="100" w:beforeAutospacing="1" w:after="100" w:afterAutospacing="1"/>
    </w:pPr>
  </w:style>
  <w:style w:type="paragraph" w:customStyle="1" w:styleId="xl209">
    <w:name w:val="xl209"/>
    <w:basedOn w:val="a3"/>
    <w:rsid w:val="00C729A4"/>
    <w:pPr>
      <w:pBdr>
        <w:top w:val="single" w:sz="4" w:space="0" w:color="auto"/>
        <w:left w:val="single" w:sz="8" w:space="11" w:color="auto"/>
        <w:bottom w:val="single" w:sz="4" w:space="0" w:color="auto"/>
      </w:pBdr>
      <w:shd w:val="clear" w:color="000000" w:fill="EAF1DD"/>
      <w:spacing w:before="100" w:beforeAutospacing="1" w:after="100" w:afterAutospacing="1"/>
      <w:ind w:firstLineChars="100" w:firstLine="100"/>
      <w:textAlignment w:val="center"/>
    </w:pPr>
    <w:rPr>
      <w:b/>
      <w:bCs/>
    </w:rPr>
  </w:style>
  <w:style w:type="paragraph" w:customStyle="1" w:styleId="xl210">
    <w:name w:val="xl210"/>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bottom"/>
    </w:pPr>
    <w:rPr>
      <w:b/>
      <w:bCs/>
    </w:rPr>
  </w:style>
  <w:style w:type="paragraph" w:customStyle="1" w:styleId="xl211">
    <w:name w:val="xl211"/>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212">
    <w:name w:val="xl212"/>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style>
  <w:style w:type="paragraph" w:customStyle="1" w:styleId="xl213">
    <w:name w:val="xl213"/>
    <w:basedOn w:val="a3"/>
    <w:rsid w:val="00C729A4"/>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style>
  <w:style w:type="paragraph" w:customStyle="1" w:styleId="xl214">
    <w:name w:val="xl214"/>
    <w:basedOn w:val="a3"/>
    <w:rsid w:val="00C729A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pPr>
  </w:style>
  <w:style w:type="paragraph" w:customStyle="1" w:styleId="xl215">
    <w:name w:val="xl215"/>
    <w:basedOn w:val="a3"/>
    <w:rsid w:val="00C729A4"/>
    <w:pPr>
      <w:shd w:val="clear" w:color="000000" w:fill="EAF1DD"/>
      <w:spacing w:before="100" w:beforeAutospacing="1" w:after="100" w:afterAutospacing="1"/>
    </w:pPr>
  </w:style>
  <w:style w:type="paragraph" w:customStyle="1" w:styleId="xl216">
    <w:name w:val="xl216"/>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17">
    <w:name w:val="xl217"/>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218">
    <w:name w:val="xl218"/>
    <w:basedOn w:val="a3"/>
    <w:rsid w:val="00C729A4"/>
    <w:pPr>
      <w:pBdr>
        <w:top w:val="single" w:sz="4" w:space="0" w:color="auto"/>
        <w:left w:val="single" w:sz="4" w:space="0" w:color="auto"/>
        <w:bottom w:val="single" w:sz="4" w:space="0" w:color="auto"/>
        <w:right w:val="single" w:sz="4" w:space="0" w:color="auto"/>
      </w:pBdr>
      <w:spacing w:before="100" w:beforeAutospacing="1" w:after="100" w:afterAutospacing="1"/>
    </w:pPr>
  </w:style>
  <w:style w:type="table" w:customStyle="1" w:styleId="301">
    <w:name w:val="Сетка таблицы30"/>
    <w:basedOn w:val="a5"/>
    <w:next w:val="af6"/>
    <w:uiPriority w:val="59"/>
    <w:rsid w:val="00C729A4"/>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2">
    <w:name w:val="Название объекта2"/>
    <w:basedOn w:val="a3"/>
    <w:next w:val="a3"/>
    <w:rsid w:val="00C729A4"/>
    <w:pPr>
      <w:suppressAutoHyphens/>
      <w:spacing w:after="200"/>
    </w:pPr>
    <w:rPr>
      <w:b/>
      <w:bCs/>
      <w:color w:val="4F81BD"/>
      <w:sz w:val="18"/>
      <w:szCs w:val="18"/>
      <w:lang w:eastAsia="zh-CN"/>
    </w:rPr>
  </w:style>
  <w:style w:type="paragraph" w:customStyle="1" w:styleId="1f7">
    <w:name w:val="Заголовок таблицы ссылок1"/>
    <w:basedOn w:val="1"/>
    <w:next w:val="a3"/>
    <w:rsid w:val="00C729A4"/>
    <w:pPr>
      <w:suppressAutoHyphens/>
      <w:spacing w:before="480" w:after="0"/>
      <w:jc w:val="left"/>
    </w:pPr>
    <w:rPr>
      <w:caps w:val="0"/>
      <w:sz w:val="28"/>
      <w:lang w:eastAsia="zh-CN"/>
    </w:rPr>
  </w:style>
  <w:style w:type="paragraph" w:customStyle="1" w:styleId="affff4">
    <w:name w:val="Выделение внутри заголовка"/>
    <w:basedOn w:val="a3"/>
    <w:next w:val="a3"/>
    <w:qFormat/>
    <w:rsid w:val="00C729A4"/>
    <w:pPr>
      <w:spacing w:before="240" w:after="120" w:line="360" w:lineRule="auto"/>
      <w:ind w:firstLine="709"/>
    </w:pPr>
    <w:rPr>
      <w:b/>
      <w:sz w:val="26"/>
    </w:rPr>
  </w:style>
  <w:style w:type="paragraph" w:customStyle="1" w:styleId="affff5">
    <w:name w:val="Список марк."/>
    <w:basedOn w:val="a3"/>
    <w:autoRedefine/>
    <w:rsid w:val="00C729A4"/>
    <w:pPr>
      <w:widowControl w:val="0"/>
      <w:ind w:firstLine="709"/>
      <w:textAlignment w:val="baseline"/>
    </w:pPr>
  </w:style>
  <w:style w:type="paragraph" w:customStyle="1" w:styleId="affff6">
    <w:name w:val="АТаблицы"/>
    <w:basedOn w:val="aff8"/>
    <w:link w:val="affff7"/>
    <w:qFormat/>
    <w:rsid w:val="00C729A4"/>
    <w:pPr>
      <w:keepNext/>
      <w:spacing w:before="240"/>
      <w:ind w:firstLine="567"/>
    </w:pPr>
    <w:rPr>
      <w:i/>
      <w:szCs w:val="24"/>
    </w:rPr>
  </w:style>
  <w:style w:type="character" w:customStyle="1" w:styleId="affff7">
    <w:name w:val="АТаблицы Знак"/>
    <w:link w:val="affff6"/>
    <w:rsid w:val="00C729A4"/>
    <w:rPr>
      <w:rFonts w:ascii="Times New Roman" w:eastAsia="Microsoft YaHei" w:hAnsi="Times New Roman"/>
      <w:bCs/>
      <w:i/>
      <w:spacing w:val="-5"/>
      <w:sz w:val="24"/>
      <w:szCs w:val="24"/>
      <w:lang w:eastAsia="en-US"/>
    </w:rPr>
  </w:style>
  <w:style w:type="paragraph" w:customStyle="1" w:styleId="Preformat">
    <w:name w:val="Preformat"/>
    <w:rsid w:val="00C729A4"/>
    <w:pPr>
      <w:overflowPunct w:val="0"/>
      <w:autoSpaceDE w:val="0"/>
      <w:autoSpaceDN w:val="0"/>
      <w:adjustRightInd w:val="0"/>
    </w:pPr>
    <w:rPr>
      <w:rFonts w:ascii="Courier New" w:eastAsia="Times New Roman" w:hAnsi="Courier New"/>
    </w:rPr>
  </w:style>
  <w:style w:type="character" w:styleId="affff8">
    <w:name w:val="annotation reference"/>
    <w:uiPriority w:val="99"/>
    <w:semiHidden/>
    <w:unhideWhenUsed/>
    <w:rsid w:val="00C729A4"/>
    <w:rPr>
      <w:sz w:val="16"/>
      <w:szCs w:val="16"/>
    </w:rPr>
  </w:style>
  <w:style w:type="paragraph" w:customStyle="1" w:styleId="affff9">
    <w:name w:val="Приложение"/>
    <w:basedOn w:val="a3"/>
    <w:next w:val="a3"/>
    <w:qFormat/>
    <w:rsid w:val="00C729A4"/>
    <w:pPr>
      <w:ind w:firstLine="709"/>
      <w:jc w:val="center"/>
    </w:pPr>
    <w:rPr>
      <w:sz w:val="28"/>
      <w:szCs w:val="28"/>
    </w:rPr>
  </w:style>
  <w:style w:type="paragraph" w:customStyle="1" w:styleId="affffa">
    <w:name w:val="Тело таблицы_Наименование"/>
    <w:basedOn w:val="a3"/>
    <w:qFormat/>
    <w:rsid w:val="00C729A4"/>
    <w:pPr>
      <w:spacing w:line="360" w:lineRule="auto"/>
      <w:contextualSpacing/>
    </w:pPr>
    <w:rPr>
      <w:rFonts w:cs="Arial"/>
      <w:sz w:val="16"/>
      <w:szCs w:val="16"/>
    </w:rPr>
  </w:style>
  <w:style w:type="paragraph" w:customStyle="1" w:styleId="affffb">
    <w:name w:val="Заголовок таблицы"/>
    <w:basedOn w:val="a3"/>
    <w:qFormat/>
    <w:rsid w:val="00C729A4"/>
    <w:pPr>
      <w:spacing w:line="360" w:lineRule="auto"/>
      <w:jc w:val="center"/>
    </w:pPr>
    <w:rPr>
      <w:b/>
      <w:bCs/>
      <w:color w:val="000000"/>
      <w:sz w:val="16"/>
      <w:szCs w:val="16"/>
    </w:rPr>
  </w:style>
  <w:style w:type="character" w:customStyle="1" w:styleId="810">
    <w:name w:val="Заголовок 8 Знак1"/>
    <w:aliases w:val="ОС8 Знак1"/>
    <w:uiPriority w:val="9"/>
    <w:semiHidden/>
    <w:rsid w:val="00C729A4"/>
    <w:rPr>
      <w:rFonts w:ascii="Cambria" w:eastAsia="Times New Roman" w:hAnsi="Cambria" w:cs="Times New Roman"/>
      <w:color w:val="404040"/>
    </w:rPr>
  </w:style>
  <w:style w:type="character" w:customStyle="1" w:styleId="910">
    <w:name w:val="Заголовок 9 Знак1"/>
    <w:aliases w:val="ОС9 Знак1"/>
    <w:uiPriority w:val="9"/>
    <w:semiHidden/>
    <w:rsid w:val="00C729A4"/>
    <w:rPr>
      <w:rFonts w:ascii="Cambria" w:eastAsia="Times New Roman" w:hAnsi="Cambria" w:cs="Times New Roman"/>
      <w:i/>
      <w:iCs/>
      <w:color w:val="404040"/>
    </w:rPr>
  </w:style>
  <w:style w:type="character" w:customStyle="1" w:styleId="affffc">
    <w:name w:val="Маркированный список Знак"/>
    <w:link w:val="a"/>
    <w:locked/>
    <w:rsid w:val="00C729A4"/>
    <w:rPr>
      <w:rFonts w:eastAsia="Times New Roman" w:hAnsi="Times New Roman"/>
      <w:color w:val="000000"/>
      <w:sz w:val="28"/>
    </w:rPr>
  </w:style>
  <w:style w:type="paragraph" w:styleId="a">
    <w:name w:val="List Bullet"/>
    <w:basedOn w:val="a3"/>
    <w:link w:val="affffc"/>
    <w:unhideWhenUsed/>
    <w:qFormat/>
    <w:rsid w:val="00C729A4"/>
    <w:pPr>
      <w:numPr>
        <w:numId w:val="1"/>
      </w:numPr>
      <w:tabs>
        <w:tab w:val="left" w:pos="851"/>
      </w:tabs>
      <w:ind w:left="0" w:firstLine="567"/>
      <w:contextualSpacing/>
    </w:pPr>
    <w:rPr>
      <w:rFonts w:ascii="Calibri"/>
      <w:color w:val="000000"/>
      <w:sz w:val="28"/>
      <w:szCs w:val="20"/>
    </w:rPr>
  </w:style>
  <w:style w:type="paragraph" w:styleId="a0">
    <w:name w:val="List Number"/>
    <w:basedOn w:val="a3"/>
    <w:unhideWhenUsed/>
    <w:rsid w:val="00C729A4"/>
    <w:pPr>
      <w:keepLines/>
      <w:numPr>
        <w:numId w:val="2"/>
      </w:numPr>
      <w:suppressAutoHyphens/>
      <w:spacing w:line="280" w:lineRule="exact"/>
    </w:pPr>
    <w:rPr>
      <w:rFonts w:ascii="Arial" w:hAnsi="Arial"/>
      <w:sz w:val="28"/>
      <w:szCs w:val="28"/>
    </w:rPr>
  </w:style>
  <w:style w:type="paragraph" w:styleId="20">
    <w:name w:val="List Bullet 2"/>
    <w:basedOn w:val="a3"/>
    <w:uiPriority w:val="99"/>
    <w:unhideWhenUsed/>
    <w:qFormat/>
    <w:rsid w:val="00C729A4"/>
    <w:pPr>
      <w:numPr>
        <w:numId w:val="3"/>
      </w:numPr>
      <w:ind w:left="1429"/>
      <w:contextualSpacing/>
    </w:pPr>
    <w:rPr>
      <w:rFonts w:ascii="Calibri" w:hAnsi="Calibri"/>
      <w:color w:val="000000"/>
      <w:sz w:val="20"/>
      <w:szCs w:val="20"/>
    </w:rPr>
  </w:style>
  <w:style w:type="paragraph" w:styleId="3">
    <w:name w:val="List Bullet 3"/>
    <w:basedOn w:val="a3"/>
    <w:uiPriority w:val="36"/>
    <w:unhideWhenUsed/>
    <w:qFormat/>
    <w:rsid w:val="00C729A4"/>
    <w:pPr>
      <w:numPr>
        <w:numId w:val="4"/>
      </w:numPr>
      <w:ind w:left="0" w:firstLine="720"/>
      <w:contextualSpacing/>
    </w:pPr>
    <w:rPr>
      <w:color w:val="000000"/>
      <w:sz w:val="28"/>
      <w:szCs w:val="28"/>
    </w:rPr>
  </w:style>
  <w:style w:type="paragraph" w:styleId="4">
    <w:name w:val="List Bullet 4"/>
    <w:basedOn w:val="a3"/>
    <w:uiPriority w:val="36"/>
    <w:unhideWhenUsed/>
    <w:qFormat/>
    <w:rsid w:val="00C729A4"/>
    <w:pPr>
      <w:numPr>
        <w:numId w:val="5"/>
      </w:numPr>
      <w:contextualSpacing/>
    </w:pPr>
    <w:rPr>
      <w:rFonts w:ascii="Calibri" w:hAnsi="Calibri"/>
      <w:color w:val="000000"/>
      <w:sz w:val="20"/>
      <w:szCs w:val="20"/>
    </w:rPr>
  </w:style>
  <w:style w:type="paragraph" w:styleId="5">
    <w:name w:val="List Bullet 5"/>
    <w:basedOn w:val="a3"/>
    <w:uiPriority w:val="36"/>
    <w:unhideWhenUsed/>
    <w:qFormat/>
    <w:rsid w:val="00C729A4"/>
    <w:pPr>
      <w:numPr>
        <w:numId w:val="6"/>
      </w:numPr>
      <w:ind w:left="720"/>
      <w:contextualSpacing/>
    </w:pPr>
    <w:rPr>
      <w:rFonts w:ascii="Calibri" w:hAnsi="Calibri"/>
      <w:color w:val="000000"/>
      <w:sz w:val="20"/>
      <w:szCs w:val="20"/>
    </w:rPr>
  </w:style>
  <w:style w:type="paragraph" w:styleId="2">
    <w:name w:val="List Number 2"/>
    <w:basedOn w:val="a3"/>
    <w:uiPriority w:val="99"/>
    <w:semiHidden/>
    <w:unhideWhenUsed/>
    <w:rsid w:val="00C729A4"/>
    <w:pPr>
      <w:numPr>
        <w:numId w:val="7"/>
      </w:numPr>
      <w:spacing w:line="360" w:lineRule="auto"/>
      <w:contextualSpacing/>
    </w:pPr>
    <w:rPr>
      <w:rFonts w:ascii="Arial" w:hAnsi="Arial" w:cs="Arial"/>
      <w:sz w:val="28"/>
      <w:szCs w:val="28"/>
    </w:rPr>
  </w:style>
  <w:style w:type="paragraph" w:styleId="affffd">
    <w:name w:val="Block Text"/>
    <w:basedOn w:val="a3"/>
    <w:uiPriority w:val="99"/>
    <w:semiHidden/>
    <w:unhideWhenUsed/>
    <w:rsid w:val="00C729A4"/>
    <w:pPr>
      <w:spacing w:line="360" w:lineRule="auto"/>
      <w:ind w:left="285" w:right="-165"/>
      <w:jc w:val="center"/>
    </w:pPr>
    <w:rPr>
      <w:b/>
      <w:i/>
      <w:sz w:val="32"/>
      <w:szCs w:val="28"/>
    </w:rPr>
  </w:style>
  <w:style w:type="paragraph" w:styleId="2f3">
    <w:name w:val="Quote"/>
    <w:basedOn w:val="a3"/>
    <w:next w:val="a3"/>
    <w:link w:val="2f4"/>
    <w:uiPriority w:val="29"/>
    <w:qFormat/>
    <w:rsid w:val="00C729A4"/>
    <w:pPr>
      <w:ind w:firstLine="709"/>
    </w:pPr>
    <w:rPr>
      <w:i/>
      <w:iCs/>
      <w:color w:val="000000"/>
      <w:sz w:val="28"/>
      <w:szCs w:val="28"/>
    </w:rPr>
  </w:style>
  <w:style w:type="character" w:customStyle="1" w:styleId="2f4">
    <w:name w:val="Цитата 2 Знак"/>
    <w:link w:val="2f3"/>
    <w:uiPriority w:val="29"/>
    <w:rsid w:val="00C729A4"/>
    <w:rPr>
      <w:rFonts w:ascii="Times New Roman" w:hAnsi="Times New Roman"/>
      <w:i/>
      <w:iCs/>
      <w:color w:val="000000"/>
      <w:sz w:val="28"/>
      <w:szCs w:val="28"/>
      <w:lang w:eastAsia="en-US"/>
    </w:rPr>
  </w:style>
  <w:style w:type="paragraph" w:styleId="affffe">
    <w:name w:val="Bibliography"/>
    <w:basedOn w:val="a3"/>
    <w:next w:val="a3"/>
    <w:uiPriority w:val="37"/>
    <w:semiHidden/>
    <w:unhideWhenUsed/>
    <w:rsid w:val="00C729A4"/>
    <w:pPr>
      <w:spacing w:line="360" w:lineRule="auto"/>
    </w:pPr>
    <w:rPr>
      <w:szCs w:val="28"/>
      <w:lang w:val="en-US"/>
    </w:rPr>
  </w:style>
  <w:style w:type="paragraph" w:customStyle="1" w:styleId="afffff">
    <w:name w:val="Номер страниц"/>
    <w:basedOn w:val="a3"/>
    <w:next w:val="a3"/>
    <w:autoRedefine/>
    <w:qFormat/>
    <w:rsid w:val="00C729A4"/>
    <w:pPr>
      <w:ind w:firstLine="709"/>
      <w:jc w:val="center"/>
    </w:pPr>
    <w:rPr>
      <w:sz w:val="28"/>
      <w:szCs w:val="28"/>
    </w:rPr>
  </w:style>
  <w:style w:type="character" w:customStyle="1" w:styleId="afffff0">
    <w:name w:val="Стиль таблица Знак"/>
    <w:link w:val="afffff1"/>
    <w:locked/>
    <w:rsid w:val="00C729A4"/>
    <w:rPr>
      <w:rFonts w:eastAsia="Times New Roman" w:hAnsi="Times New Roman"/>
      <w:color w:val="000000"/>
    </w:rPr>
  </w:style>
  <w:style w:type="paragraph" w:customStyle="1" w:styleId="afffff1">
    <w:name w:val="Стиль таблица"/>
    <w:basedOn w:val="a3"/>
    <w:link w:val="afffff0"/>
    <w:qFormat/>
    <w:rsid w:val="00C729A4"/>
    <w:pPr>
      <w:spacing w:line="360" w:lineRule="auto"/>
    </w:pPr>
    <w:rPr>
      <w:rFonts w:ascii="Calibri"/>
      <w:color w:val="000000"/>
      <w:sz w:val="20"/>
      <w:szCs w:val="20"/>
    </w:rPr>
  </w:style>
  <w:style w:type="paragraph" w:customStyle="1" w:styleId="PVN">
    <w:name w:val="Текст сноски_PVN"/>
    <w:basedOn w:val="a3"/>
    <w:qFormat/>
    <w:rsid w:val="00C729A4"/>
    <w:pPr>
      <w:ind w:firstLine="709"/>
    </w:pPr>
    <w:rPr>
      <w:sz w:val="18"/>
      <w:szCs w:val="28"/>
    </w:rPr>
  </w:style>
  <w:style w:type="table" w:customStyle="1" w:styleId="-11">
    <w:name w:val="Светлая заливка - Акцент 11"/>
    <w:basedOn w:val="a5"/>
    <w:uiPriority w:val="60"/>
    <w:rsid w:val="00C729A4"/>
    <w:rPr>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1">
    <w:name w:val="Сетка таблицы211"/>
    <w:basedOn w:val="a5"/>
    <w:rsid w:val="00C729A4"/>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a6"/>
    <w:semiHidden/>
    <w:unhideWhenUsed/>
    <w:rsid w:val="00C729A4"/>
    <w:pPr>
      <w:numPr>
        <w:numId w:val="8"/>
      </w:numPr>
    </w:pPr>
  </w:style>
  <w:style w:type="table" w:customStyle="1" w:styleId="321">
    <w:name w:val="Сетка таблицы32"/>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6"/>
    <w:next w:val="111111"/>
    <w:semiHidden/>
    <w:rsid w:val="00C729A4"/>
  </w:style>
  <w:style w:type="table" w:customStyle="1" w:styleId="2120">
    <w:name w:val="Сетка таблицы212"/>
    <w:basedOn w:val="a5"/>
    <w:next w:val="af6"/>
    <w:rsid w:val="00C729A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5"/>
    <w:next w:val="af6"/>
    <w:uiPriority w:val="5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5"/>
    <w:next w:val="af6"/>
    <w:uiPriority w:val="3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5"/>
    <w:next w:val="af6"/>
    <w:uiPriority w:val="59"/>
    <w:rsid w:val="00C729A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2">
    <w:name w:val="Тело таблицы_едины измерения"/>
    <w:basedOn w:val="affffa"/>
    <w:qFormat/>
    <w:rsid w:val="00C729A4"/>
    <w:pPr>
      <w:jc w:val="center"/>
    </w:pPr>
  </w:style>
  <w:style w:type="character" w:customStyle="1" w:styleId="FontStyle12">
    <w:name w:val="Font Style12"/>
    <w:uiPriority w:val="99"/>
    <w:rsid w:val="00C729A4"/>
    <w:rPr>
      <w:rFonts w:ascii="Times New Roman" w:hAnsi="Times New Roman"/>
      <w:b/>
      <w:sz w:val="20"/>
    </w:rPr>
  </w:style>
  <w:style w:type="paragraph" w:customStyle="1" w:styleId="FORMATTEXT">
    <w:name w:val=".FORMATTEXT"/>
    <w:uiPriority w:val="99"/>
    <w:rsid w:val="00C729A4"/>
    <w:pPr>
      <w:widowControl w:val="0"/>
      <w:autoSpaceDE w:val="0"/>
      <w:autoSpaceDN w:val="0"/>
      <w:adjustRightInd w:val="0"/>
    </w:pPr>
    <w:rPr>
      <w:rFonts w:ascii="Times New Roman" w:eastAsia="Times New Roman" w:hAnsi="Times New Roman"/>
      <w:sz w:val="24"/>
      <w:szCs w:val="24"/>
    </w:rPr>
  </w:style>
  <w:style w:type="paragraph" w:customStyle="1" w:styleId="Style1">
    <w:name w:val="Style1"/>
    <w:basedOn w:val="a3"/>
    <w:uiPriority w:val="99"/>
    <w:rsid w:val="00C729A4"/>
    <w:pPr>
      <w:widowControl w:val="0"/>
      <w:autoSpaceDE w:val="0"/>
      <w:autoSpaceDN w:val="0"/>
      <w:adjustRightInd w:val="0"/>
    </w:pPr>
  </w:style>
  <w:style w:type="paragraph" w:customStyle="1" w:styleId="Style2">
    <w:name w:val="Style2"/>
    <w:basedOn w:val="a3"/>
    <w:uiPriority w:val="99"/>
    <w:rsid w:val="00C729A4"/>
    <w:pPr>
      <w:widowControl w:val="0"/>
      <w:autoSpaceDE w:val="0"/>
      <w:autoSpaceDN w:val="0"/>
      <w:adjustRightInd w:val="0"/>
    </w:pPr>
  </w:style>
  <w:style w:type="character" w:customStyle="1" w:styleId="FontStyle11">
    <w:name w:val="Font Style11"/>
    <w:uiPriority w:val="99"/>
    <w:rsid w:val="00C729A4"/>
    <w:rPr>
      <w:rFonts w:ascii="Times New Roman" w:hAnsi="Times New Roman"/>
      <w:sz w:val="18"/>
    </w:rPr>
  </w:style>
  <w:style w:type="character" w:customStyle="1" w:styleId="FontStyle21">
    <w:name w:val="Font Style21"/>
    <w:uiPriority w:val="99"/>
    <w:rsid w:val="00C729A4"/>
    <w:rPr>
      <w:rFonts w:ascii="Times New Roman" w:hAnsi="Times New Roman"/>
      <w:b/>
      <w:spacing w:val="-10"/>
      <w:sz w:val="16"/>
    </w:rPr>
  </w:style>
  <w:style w:type="character" w:customStyle="1" w:styleId="FontStyle19">
    <w:name w:val="Font Style19"/>
    <w:uiPriority w:val="99"/>
    <w:rsid w:val="00C729A4"/>
    <w:rPr>
      <w:rFonts w:ascii="Times New Roman" w:hAnsi="Times New Roman"/>
      <w:b/>
      <w:i/>
      <w:spacing w:val="10"/>
      <w:sz w:val="14"/>
    </w:rPr>
  </w:style>
  <w:style w:type="paragraph" w:customStyle="1" w:styleId="Style11">
    <w:name w:val="Style11"/>
    <w:basedOn w:val="a3"/>
    <w:uiPriority w:val="99"/>
    <w:rsid w:val="00C729A4"/>
    <w:pPr>
      <w:widowControl w:val="0"/>
      <w:autoSpaceDE w:val="0"/>
      <w:autoSpaceDN w:val="0"/>
      <w:adjustRightInd w:val="0"/>
    </w:pPr>
  </w:style>
  <w:style w:type="character" w:customStyle="1" w:styleId="FontStyle14">
    <w:name w:val="Font Style14"/>
    <w:rsid w:val="00C729A4"/>
    <w:rPr>
      <w:rFonts w:ascii="Times New Roman" w:hAnsi="Times New Roman"/>
      <w:b/>
      <w:i/>
      <w:sz w:val="18"/>
    </w:rPr>
  </w:style>
  <w:style w:type="paragraph" w:customStyle="1" w:styleId="Style4">
    <w:name w:val="Style4"/>
    <w:basedOn w:val="a3"/>
    <w:rsid w:val="00C729A4"/>
    <w:pPr>
      <w:widowControl w:val="0"/>
      <w:autoSpaceDE w:val="0"/>
      <w:autoSpaceDN w:val="0"/>
      <w:adjustRightInd w:val="0"/>
    </w:pPr>
  </w:style>
  <w:style w:type="paragraph" w:customStyle="1" w:styleId="Style3">
    <w:name w:val="Style3"/>
    <w:basedOn w:val="a3"/>
    <w:uiPriority w:val="99"/>
    <w:rsid w:val="00C729A4"/>
    <w:pPr>
      <w:widowControl w:val="0"/>
      <w:autoSpaceDE w:val="0"/>
      <w:autoSpaceDN w:val="0"/>
      <w:adjustRightInd w:val="0"/>
    </w:pPr>
  </w:style>
  <w:style w:type="character" w:customStyle="1" w:styleId="1f8">
    <w:name w:val="Текст сноски Знак1"/>
    <w:uiPriority w:val="99"/>
    <w:semiHidden/>
    <w:rsid w:val="00C729A4"/>
    <w:rPr>
      <w:sz w:val="20"/>
      <w:szCs w:val="20"/>
    </w:rPr>
  </w:style>
  <w:style w:type="paragraph" w:customStyle="1" w:styleId="formattext0">
    <w:name w:val="formattext"/>
    <w:basedOn w:val="a3"/>
    <w:rsid w:val="00C729A4"/>
    <w:pPr>
      <w:spacing w:before="100" w:beforeAutospacing="1" w:after="100" w:afterAutospacing="1"/>
      <w:ind w:firstLine="709"/>
    </w:pPr>
  </w:style>
  <w:style w:type="character" w:customStyle="1" w:styleId="match">
    <w:name w:val="match"/>
    <w:rsid w:val="00C729A4"/>
  </w:style>
  <w:style w:type="paragraph" w:customStyle="1" w:styleId="headertext">
    <w:name w:val="headertext"/>
    <w:basedOn w:val="a3"/>
    <w:rsid w:val="00C729A4"/>
    <w:pPr>
      <w:spacing w:before="100" w:beforeAutospacing="1" w:after="100" w:afterAutospacing="1"/>
      <w:ind w:firstLine="709"/>
    </w:pPr>
  </w:style>
  <w:style w:type="paragraph" w:customStyle="1" w:styleId="Style5">
    <w:name w:val="Style5"/>
    <w:basedOn w:val="a3"/>
    <w:rsid w:val="00C729A4"/>
    <w:pPr>
      <w:widowControl w:val="0"/>
      <w:autoSpaceDE w:val="0"/>
      <w:autoSpaceDN w:val="0"/>
      <w:adjustRightInd w:val="0"/>
      <w:ind w:firstLine="709"/>
    </w:pPr>
  </w:style>
  <w:style w:type="paragraph" w:customStyle="1" w:styleId="Style6">
    <w:name w:val="Style6"/>
    <w:basedOn w:val="a3"/>
    <w:rsid w:val="00C729A4"/>
    <w:pPr>
      <w:widowControl w:val="0"/>
      <w:autoSpaceDE w:val="0"/>
      <w:autoSpaceDN w:val="0"/>
      <w:adjustRightInd w:val="0"/>
      <w:ind w:firstLine="709"/>
    </w:pPr>
  </w:style>
  <w:style w:type="paragraph" w:customStyle="1" w:styleId="Style7">
    <w:name w:val="Style7"/>
    <w:basedOn w:val="a3"/>
    <w:uiPriority w:val="99"/>
    <w:rsid w:val="00C729A4"/>
    <w:pPr>
      <w:widowControl w:val="0"/>
      <w:autoSpaceDE w:val="0"/>
      <w:autoSpaceDN w:val="0"/>
      <w:adjustRightInd w:val="0"/>
      <w:spacing w:line="154" w:lineRule="exact"/>
      <w:ind w:firstLine="709"/>
    </w:pPr>
  </w:style>
  <w:style w:type="paragraph" w:customStyle="1" w:styleId="Style8">
    <w:name w:val="Style8"/>
    <w:basedOn w:val="a3"/>
    <w:uiPriority w:val="99"/>
    <w:rsid w:val="00C729A4"/>
    <w:pPr>
      <w:widowControl w:val="0"/>
      <w:autoSpaceDE w:val="0"/>
      <w:autoSpaceDN w:val="0"/>
      <w:adjustRightInd w:val="0"/>
      <w:spacing w:line="204" w:lineRule="exact"/>
      <w:ind w:firstLine="166"/>
    </w:pPr>
  </w:style>
  <w:style w:type="paragraph" w:customStyle="1" w:styleId="Style9">
    <w:name w:val="Style9"/>
    <w:basedOn w:val="a3"/>
    <w:uiPriority w:val="99"/>
    <w:rsid w:val="00C729A4"/>
    <w:pPr>
      <w:widowControl w:val="0"/>
      <w:autoSpaceDE w:val="0"/>
      <w:autoSpaceDN w:val="0"/>
      <w:adjustRightInd w:val="0"/>
      <w:spacing w:line="197" w:lineRule="exact"/>
      <w:ind w:firstLine="709"/>
    </w:pPr>
  </w:style>
  <w:style w:type="paragraph" w:customStyle="1" w:styleId="Style10">
    <w:name w:val="Style10"/>
    <w:basedOn w:val="a3"/>
    <w:uiPriority w:val="99"/>
    <w:rsid w:val="00C729A4"/>
    <w:pPr>
      <w:widowControl w:val="0"/>
      <w:autoSpaceDE w:val="0"/>
      <w:autoSpaceDN w:val="0"/>
      <w:adjustRightInd w:val="0"/>
      <w:spacing w:line="199" w:lineRule="exact"/>
      <w:ind w:firstLine="709"/>
      <w:jc w:val="center"/>
    </w:pPr>
  </w:style>
  <w:style w:type="character" w:customStyle="1" w:styleId="FontStyle15">
    <w:name w:val="Font Style15"/>
    <w:uiPriority w:val="99"/>
    <w:rsid w:val="00C729A4"/>
    <w:rPr>
      <w:rFonts w:ascii="Times New Roman" w:hAnsi="Times New Roman"/>
      <w:b/>
      <w:sz w:val="16"/>
    </w:rPr>
  </w:style>
  <w:style w:type="character" w:customStyle="1" w:styleId="FontStyle16">
    <w:name w:val="Font Style16"/>
    <w:uiPriority w:val="99"/>
    <w:rsid w:val="00C729A4"/>
    <w:rPr>
      <w:rFonts w:ascii="Times New Roman" w:hAnsi="Times New Roman"/>
      <w:b/>
      <w:sz w:val="14"/>
    </w:rPr>
  </w:style>
  <w:style w:type="character" w:customStyle="1" w:styleId="FontStyle17">
    <w:name w:val="Font Style17"/>
    <w:uiPriority w:val="99"/>
    <w:rsid w:val="00C729A4"/>
    <w:rPr>
      <w:rFonts w:ascii="Times New Roman" w:hAnsi="Times New Roman"/>
      <w:b/>
      <w:sz w:val="14"/>
    </w:rPr>
  </w:style>
  <w:style w:type="character" w:customStyle="1" w:styleId="FontStyle18">
    <w:name w:val="Font Style18"/>
    <w:uiPriority w:val="99"/>
    <w:rsid w:val="00C729A4"/>
    <w:rPr>
      <w:rFonts w:ascii="Times New Roman" w:hAnsi="Times New Roman"/>
      <w:b/>
      <w:sz w:val="22"/>
    </w:rPr>
  </w:style>
  <w:style w:type="character" w:customStyle="1" w:styleId="FontStyle20">
    <w:name w:val="Font Style20"/>
    <w:uiPriority w:val="99"/>
    <w:rsid w:val="00C729A4"/>
    <w:rPr>
      <w:rFonts w:ascii="Palatino Linotype" w:hAnsi="Palatino Linotype"/>
      <w:i/>
      <w:spacing w:val="-20"/>
      <w:sz w:val="18"/>
    </w:rPr>
  </w:style>
  <w:style w:type="character" w:customStyle="1" w:styleId="FontStyle22">
    <w:name w:val="Font Style22"/>
    <w:uiPriority w:val="99"/>
    <w:rsid w:val="00C729A4"/>
    <w:rPr>
      <w:rFonts w:ascii="Times New Roman" w:hAnsi="Times New Roman"/>
      <w:b/>
      <w:i/>
      <w:sz w:val="20"/>
    </w:rPr>
  </w:style>
  <w:style w:type="character" w:customStyle="1" w:styleId="FontStyle23">
    <w:name w:val="Font Style23"/>
    <w:uiPriority w:val="99"/>
    <w:rsid w:val="00C729A4"/>
    <w:rPr>
      <w:rFonts w:ascii="Times New Roman" w:hAnsi="Times New Roman"/>
      <w:i/>
      <w:sz w:val="20"/>
    </w:rPr>
  </w:style>
  <w:style w:type="character" w:customStyle="1" w:styleId="FontStyle125">
    <w:name w:val="Font Style125"/>
    <w:uiPriority w:val="99"/>
    <w:rsid w:val="00C729A4"/>
    <w:rPr>
      <w:rFonts w:ascii="Times New Roman" w:hAnsi="Times New Roman"/>
      <w:sz w:val="18"/>
    </w:rPr>
  </w:style>
  <w:style w:type="paragraph" w:customStyle="1" w:styleId="Style13">
    <w:name w:val="Style13"/>
    <w:basedOn w:val="a3"/>
    <w:uiPriority w:val="99"/>
    <w:rsid w:val="00C729A4"/>
    <w:pPr>
      <w:widowControl w:val="0"/>
      <w:autoSpaceDE w:val="0"/>
      <w:autoSpaceDN w:val="0"/>
      <w:adjustRightInd w:val="0"/>
      <w:ind w:firstLine="709"/>
    </w:pPr>
  </w:style>
  <w:style w:type="paragraph" w:customStyle="1" w:styleId="Style14">
    <w:name w:val="Style14"/>
    <w:basedOn w:val="a3"/>
    <w:uiPriority w:val="99"/>
    <w:rsid w:val="00C729A4"/>
    <w:pPr>
      <w:widowControl w:val="0"/>
      <w:autoSpaceDE w:val="0"/>
      <w:autoSpaceDN w:val="0"/>
      <w:adjustRightInd w:val="0"/>
      <w:spacing w:line="192" w:lineRule="exact"/>
      <w:ind w:firstLine="709"/>
      <w:jc w:val="center"/>
    </w:pPr>
  </w:style>
  <w:style w:type="paragraph" w:customStyle="1" w:styleId="Style15">
    <w:name w:val="Style15"/>
    <w:basedOn w:val="a3"/>
    <w:uiPriority w:val="99"/>
    <w:rsid w:val="00C729A4"/>
    <w:pPr>
      <w:widowControl w:val="0"/>
      <w:autoSpaceDE w:val="0"/>
      <w:autoSpaceDN w:val="0"/>
      <w:adjustRightInd w:val="0"/>
      <w:spacing w:line="151" w:lineRule="exact"/>
      <w:ind w:firstLine="709"/>
      <w:jc w:val="center"/>
    </w:pPr>
  </w:style>
  <w:style w:type="character" w:customStyle="1" w:styleId="FontStyle105">
    <w:name w:val="Font Style105"/>
    <w:uiPriority w:val="99"/>
    <w:rsid w:val="00C729A4"/>
    <w:rPr>
      <w:rFonts w:ascii="Times New Roman" w:hAnsi="Times New Roman"/>
      <w:b/>
      <w:sz w:val="10"/>
    </w:rPr>
  </w:style>
  <w:style w:type="character" w:customStyle="1" w:styleId="FontStyle106">
    <w:name w:val="Font Style106"/>
    <w:uiPriority w:val="99"/>
    <w:rsid w:val="00C729A4"/>
    <w:rPr>
      <w:rFonts w:ascii="Times New Roman" w:hAnsi="Times New Roman"/>
      <w:b/>
      <w:sz w:val="16"/>
    </w:rPr>
  </w:style>
  <w:style w:type="character" w:customStyle="1" w:styleId="FontStyle107">
    <w:name w:val="Font Style107"/>
    <w:uiPriority w:val="99"/>
    <w:rsid w:val="00C729A4"/>
    <w:rPr>
      <w:rFonts w:ascii="Lucida Sans Unicode" w:hAnsi="Lucida Sans Unicode"/>
      <w:sz w:val="10"/>
    </w:rPr>
  </w:style>
  <w:style w:type="character" w:customStyle="1" w:styleId="FontStyle108">
    <w:name w:val="Font Style108"/>
    <w:uiPriority w:val="99"/>
    <w:rsid w:val="00C729A4"/>
    <w:rPr>
      <w:rFonts w:ascii="Century Gothic" w:hAnsi="Century Gothic"/>
      <w:b/>
      <w:sz w:val="14"/>
    </w:rPr>
  </w:style>
  <w:style w:type="character" w:customStyle="1" w:styleId="FontStyle109">
    <w:name w:val="Font Style109"/>
    <w:uiPriority w:val="99"/>
    <w:rsid w:val="00C729A4"/>
    <w:rPr>
      <w:rFonts w:ascii="Century Gothic" w:hAnsi="Century Gothic"/>
      <w:b/>
      <w:sz w:val="14"/>
    </w:rPr>
  </w:style>
  <w:style w:type="character" w:customStyle="1" w:styleId="FontStyle110">
    <w:name w:val="Font Style110"/>
    <w:uiPriority w:val="99"/>
    <w:rsid w:val="00C729A4"/>
    <w:rPr>
      <w:rFonts w:ascii="Cambria" w:hAnsi="Cambria"/>
      <w:b/>
      <w:sz w:val="14"/>
    </w:rPr>
  </w:style>
  <w:style w:type="paragraph" w:customStyle="1" w:styleId="Style12">
    <w:name w:val="Style12"/>
    <w:basedOn w:val="a3"/>
    <w:uiPriority w:val="99"/>
    <w:rsid w:val="00C729A4"/>
    <w:pPr>
      <w:widowControl w:val="0"/>
      <w:autoSpaceDE w:val="0"/>
      <w:autoSpaceDN w:val="0"/>
      <w:adjustRightInd w:val="0"/>
      <w:ind w:firstLine="709"/>
    </w:pPr>
  </w:style>
  <w:style w:type="character" w:customStyle="1" w:styleId="FontStyle144">
    <w:name w:val="Font Style144"/>
    <w:uiPriority w:val="99"/>
    <w:rsid w:val="00C729A4"/>
    <w:rPr>
      <w:rFonts w:ascii="Times New Roman" w:hAnsi="Times New Roman"/>
      <w:b/>
      <w:sz w:val="14"/>
    </w:rPr>
  </w:style>
  <w:style w:type="character" w:customStyle="1" w:styleId="FontStyle170">
    <w:name w:val="Font Style170"/>
    <w:uiPriority w:val="99"/>
    <w:rsid w:val="00C729A4"/>
    <w:rPr>
      <w:rFonts w:ascii="Times New Roman" w:hAnsi="Times New Roman"/>
      <w:w w:val="10"/>
      <w:sz w:val="22"/>
    </w:rPr>
  </w:style>
  <w:style w:type="paragraph" w:customStyle="1" w:styleId="Style20">
    <w:name w:val="Style20"/>
    <w:basedOn w:val="a3"/>
    <w:uiPriority w:val="99"/>
    <w:rsid w:val="00C729A4"/>
    <w:pPr>
      <w:widowControl w:val="0"/>
      <w:autoSpaceDE w:val="0"/>
      <w:autoSpaceDN w:val="0"/>
      <w:adjustRightInd w:val="0"/>
      <w:spacing w:line="240" w:lineRule="exact"/>
      <w:ind w:firstLine="709"/>
    </w:pPr>
  </w:style>
  <w:style w:type="character" w:customStyle="1" w:styleId="FontStyle113">
    <w:name w:val="Font Style113"/>
    <w:uiPriority w:val="99"/>
    <w:rsid w:val="00C729A4"/>
    <w:rPr>
      <w:rFonts w:ascii="Times New Roman" w:hAnsi="Times New Roman"/>
      <w:b/>
      <w:sz w:val="20"/>
    </w:rPr>
  </w:style>
  <w:style w:type="paragraph" w:customStyle="1" w:styleId="Style32">
    <w:name w:val="Style32"/>
    <w:basedOn w:val="a3"/>
    <w:uiPriority w:val="99"/>
    <w:rsid w:val="00C729A4"/>
    <w:pPr>
      <w:widowControl w:val="0"/>
      <w:autoSpaceDE w:val="0"/>
      <w:autoSpaceDN w:val="0"/>
      <w:adjustRightInd w:val="0"/>
      <w:ind w:firstLine="709"/>
      <w:jc w:val="right"/>
    </w:pPr>
  </w:style>
  <w:style w:type="character" w:customStyle="1" w:styleId="FontStyle124">
    <w:name w:val="Font Style124"/>
    <w:uiPriority w:val="99"/>
    <w:rsid w:val="00C729A4"/>
    <w:rPr>
      <w:rFonts w:ascii="Times New Roman" w:hAnsi="Times New Roman"/>
      <w:b/>
      <w:i/>
      <w:sz w:val="16"/>
    </w:rPr>
  </w:style>
  <w:style w:type="paragraph" w:customStyle="1" w:styleId="Style42">
    <w:name w:val="Style42"/>
    <w:basedOn w:val="a3"/>
    <w:uiPriority w:val="99"/>
    <w:rsid w:val="00C729A4"/>
    <w:pPr>
      <w:widowControl w:val="0"/>
      <w:autoSpaceDE w:val="0"/>
      <w:autoSpaceDN w:val="0"/>
      <w:adjustRightInd w:val="0"/>
      <w:ind w:firstLine="709"/>
    </w:pPr>
  </w:style>
  <w:style w:type="paragraph" w:customStyle="1" w:styleId="Style43">
    <w:name w:val="Style43"/>
    <w:basedOn w:val="a3"/>
    <w:uiPriority w:val="99"/>
    <w:rsid w:val="00C729A4"/>
    <w:pPr>
      <w:widowControl w:val="0"/>
      <w:autoSpaceDE w:val="0"/>
      <w:autoSpaceDN w:val="0"/>
      <w:adjustRightInd w:val="0"/>
      <w:ind w:firstLine="709"/>
    </w:pPr>
  </w:style>
  <w:style w:type="character" w:customStyle="1" w:styleId="FontStyle133">
    <w:name w:val="Font Style133"/>
    <w:uiPriority w:val="99"/>
    <w:rsid w:val="00C729A4"/>
    <w:rPr>
      <w:rFonts w:ascii="Times New Roman" w:hAnsi="Times New Roman"/>
      <w:b/>
      <w:sz w:val="18"/>
    </w:rPr>
  </w:style>
  <w:style w:type="paragraph" w:customStyle="1" w:styleId="Style26">
    <w:name w:val="Style26"/>
    <w:basedOn w:val="a3"/>
    <w:uiPriority w:val="99"/>
    <w:rsid w:val="00C729A4"/>
    <w:pPr>
      <w:widowControl w:val="0"/>
      <w:autoSpaceDE w:val="0"/>
      <w:autoSpaceDN w:val="0"/>
      <w:adjustRightInd w:val="0"/>
      <w:ind w:firstLine="709"/>
    </w:pPr>
  </w:style>
  <w:style w:type="paragraph" w:customStyle="1" w:styleId="Style61">
    <w:name w:val="Style61"/>
    <w:basedOn w:val="a3"/>
    <w:uiPriority w:val="99"/>
    <w:rsid w:val="00C729A4"/>
    <w:pPr>
      <w:widowControl w:val="0"/>
      <w:autoSpaceDE w:val="0"/>
      <w:autoSpaceDN w:val="0"/>
      <w:adjustRightInd w:val="0"/>
      <w:ind w:firstLine="709"/>
    </w:pPr>
  </w:style>
  <w:style w:type="paragraph" w:customStyle="1" w:styleId="Style62">
    <w:name w:val="Style62"/>
    <w:basedOn w:val="a3"/>
    <w:uiPriority w:val="99"/>
    <w:rsid w:val="00C729A4"/>
    <w:pPr>
      <w:widowControl w:val="0"/>
      <w:autoSpaceDE w:val="0"/>
      <w:autoSpaceDN w:val="0"/>
      <w:adjustRightInd w:val="0"/>
      <w:ind w:firstLine="709"/>
    </w:pPr>
  </w:style>
  <w:style w:type="paragraph" w:customStyle="1" w:styleId="Style63">
    <w:name w:val="Style63"/>
    <w:basedOn w:val="a3"/>
    <w:uiPriority w:val="99"/>
    <w:rsid w:val="00C729A4"/>
    <w:pPr>
      <w:widowControl w:val="0"/>
      <w:autoSpaceDE w:val="0"/>
      <w:autoSpaceDN w:val="0"/>
      <w:adjustRightInd w:val="0"/>
      <w:ind w:firstLine="709"/>
    </w:pPr>
  </w:style>
  <w:style w:type="character" w:customStyle="1" w:styleId="FontStyle126">
    <w:name w:val="Font Style126"/>
    <w:uiPriority w:val="99"/>
    <w:rsid w:val="00C729A4"/>
    <w:rPr>
      <w:rFonts w:ascii="Century Gothic" w:hAnsi="Century Gothic"/>
      <w:b/>
      <w:sz w:val="14"/>
    </w:rPr>
  </w:style>
  <w:style w:type="character" w:customStyle="1" w:styleId="FontStyle127">
    <w:name w:val="Font Style127"/>
    <w:uiPriority w:val="99"/>
    <w:rsid w:val="00C729A4"/>
    <w:rPr>
      <w:rFonts w:ascii="Century Gothic" w:hAnsi="Century Gothic"/>
      <w:b/>
      <w:sz w:val="14"/>
    </w:rPr>
  </w:style>
  <w:style w:type="character" w:customStyle="1" w:styleId="FontStyle128">
    <w:name w:val="Font Style128"/>
    <w:uiPriority w:val="99"/>
    <w:rsid w:val="00C729A4"/>
    <w:rPr>
      <w:rFonts w:ascii="Times New Roman" w:hAnsi="Times New Roman"/>
      <w:b/>
      <w:sz w:val="16"/>
    </w:rPr>
  </w:style>
  <w:style w:type="paragraph" w:customStyle="1" w:styleId="Style66">
    <w:name w:val="Style66"/>
    <w:basedOn w:val="a3"/>
    <w:uiPriority w:val="99"/>
    <w:rsid w:val="00C729A4"/>
    <w:pPr>
      <w:widowControl w:val="0"/>
      <w:autoSpaceDE w:val="0"/>
      <w:autoSpaceDN w:val="0"/>
      <w:adjustRightInd w:val="0"/>
      <w:ind w:firstLine="709"/>
      <w:jc w:val="right"/>
    </w:pPr>
  </w:style>
  <w:style w:type="paragraph" w:customStyle="1" w:styleId="Style67">
    <w:name w:val="Style67"/>
    <w:basedOn w:val="a3"/>
    <w:uiPriority w:val="99"/>
    <w:rsid w:val="00C729A4"/>
    <w:pPr>
      <w:widowControl w:val="0"/>
      <w:autoSpaceDE w:val="0"/>
      <w:autoSpaceDN w:val="0"/>
      <w:adjustRightInd w:val="0"/>
      <w:ind w:firstLine="709"/>
    </w:pPr>
  </w:style>
  <w:style w:type="paragraph" w:customStyle="1" w:styleId="Style76">
    <w:name w:val="Style76"/>
    <w:basedOn w:val="a3"/>
    <w:uiPriority w:val="99"/>
    <w:rsid w:val="00C729A4"/>
    <w:pPr>
      <w:widowControl w:val="0"/>
      <w:autoSpaceDE w:val="0"/>
      <w:autoSpaceDN w:val="0"/>
      <w:adjustRightInd w:val="0"/>
      <w:ind w:firstLine="709"/>
    </w:pPr>
  </w:style>
  <w:style w:type="character" w:customStyle="1" w:styleId="FontStyle129">
    <w:name w:val="Font Style129"/>
    <w:uiPriority w:val="99"/>
    <w:rsid w:val="00C729A4"/>
    <w:rPr>
      <w:rFonts w:ascii="Times New Roman" w:hAnsi="Times New Roman"/>
      <w:b/>
      <w:smallCaps/>
      <w:sz w:val="16"/>
    </w:rPr>
  </w:style>
  <w:style w:type="character" w:customStyle="1" w:styleId="FontStyle135">
    <w:name w:val="Font Style135"/>
    <w:uiPriority w:val="99"/>
    <w:rsid w:val="00C729A4"/>
    <w:rPr>
      <w:rFonts w:ascii="Times New Roman" w:hAnsi="Times New Roman"/>
      <w:b/>
      <w:sz w:val="14"/>
    </w:rPr>
  </w:style>
  <w:style w:type="paragraph" w:customStyle="1" w:styleId="Style79">
    <w:name w:val="Style79"/>
    <w:basedOn w:val="a3"/>
    <w:uiPriority w:val="99"/>
    <w:rsid w:val="00C729A4"/>
    <w:pPr>
      <w:widowControl w:val="0"/>
      <w:autoSpaceDE w:val="0"/>
      <w:autoSpaceDN w:val="0"/>
      <w:adjustRightInd w:val="0"/>
      <w:spacing w:line="156" w:lineRule="exact"/>
      <w:ind w:firstLine="709"/>
      <w:jc w:val="center"/>
    </w:pPr>
  </w:style>
  <w:style w:type="paragraph" w:customStyle="1" w:styleId="Style84">
    <w:name w:val="Style84"/>
    <w:basedOn w:val="a3"/>
    <w:uiPriority w:val="99"/>
    <w:rsid w:val="00C729A4"/>
    <w:pPr>
      <w:widowControl w:val="0"/>
      <w:autoSpaceDE w:val="0"/>
      <w:autoSpaceDN w:val="0"/>
      <w:adjustRightInd w:val="0"/>
      <w:ind w:firstLine="709"/>
    </w:pPr>
  </w:style>
  <w:style w:type="paragraph" w:customStyle="1" w:styleId="Style86">
    <w:name w:val="Style86"/>
    <w:basedOn w:val="a3"/>
    <w:uiPriority w:val="99"/>
    <w:rsid w:val="00C729A4"/>
    <w:pPr>
      <w:widowControl w:val="0"/>
      <w:autoSpaceDE w:val="0"/>
      <w:autoSpaceDN w:val="0"/>
      <w:adjustRightInd w:val="0"/>
      <w:ind w:firstLine="709"/>
    </w:pPr>
  </w:style>
  <w:style w:type="paragraph" w:customStyle="1" w:styleId="Style82">
    <w:name w:val="Style82"/>
    <w:basedOn w:val="a3"/>
    <w:uiPriority w:val="99"/>
    <w:rsid w:val="00C729A4"/>
    <w:pPr>
      <w:widowControl w:val="0"/>
      <w:autoSpaceDE w:val="0"/>
      <w:autoSpaceDN w:val="0"/>
      <w:adjustRightInd w:val="0"/>
      <w:ind w:firstLine="709"/>
    </w:pPr>
  </w:style>
  <w:style w:type="character" w:customStyle="1" w:styleId="FontStyle136">
    <w:name w:val="Font Style136"/>
    <w:uiPriority w:val="99"/>
    <w:rsid w:val="00C729A4"/>
    <w:rPr>
      <w:rFonts w:ascii="Times New Roman" w:hAnsi="Times New Roman"/>
      <w:b/>
      <w:sz w:val="10"/>
    </w:rPr>
  </w:style>
  <w:style w:type="character" w:customStyle="1" w:styleId="FontStyle137">
    <w:name w:val="Font Style137"/>
    <w:uiPriority w:val="99"/>
    <w:rsid w:val="00C729A4"/>
    <w:rPr>
      <w:rFonts w:ascii="Arial Narrow" w:hAnsi="Arial Narrow"/>
      <w:sz w:val="30"/>
    </w:rPr>
  </w:style>
  <w:style w:type="paragraph" w:customStyle="1" w:styleId="Style60">
    <w:name w:val="Style60"/>
    <w:basedOn w:val="a3"/>
    <w:uiPriority w:val="99"/>
    <w:rsid w:val="00C729A4"/>
    <w:pPr>
      <w:widowControl w:val="0"/>
      <w:autoSpaceDE w:val="0"/>
      <w:autoSpaceDN w:val="0"/>
      <w:adjustRightInd w:val="0"/>
      <w:spacing w:line="250" w:lineRule="exact"/>
      <w:ind w:firstLine="396"/>
    </w:pPr>
  </w:style>
  <w:style w:type="paragraph" w:customStyle="1" w:styleId="Style17">
    <w:name w:val="Style17"/>
    <w:basedOn w:val="a3"/>
    <w:uiPriority w:val="99"/>
    <w:rsid w:val="00C729A4"/>
    <w:pPr>
      <w:widowControl w:val="0"/>
      <w:autoSpaceDE w:val="0"/>
      <w:autoSpaceDN w:val="0"/>
      <w:adjustRightInd w:val="0"/>
      <w:ind w:firstLine="709"/>
      <w:jc w:val="center"/>
    </w:pPr>
  </w:style>
  <w:style w:type="character" w:customStyle="1" w:styleId="FontStyle140">
    <w:name w:val="Font Style140"/>
    <w:uiPriority w:val="99"/>
    <w:rsid w:val="00C729A4"/>
    <w:rPr>
      <w:rFonts w:ascii="Times New Roman" w:hAnsi="Times New Roman"/>
      <w:w w:val="30"/>
      <w:sz w:val="44"/>
    </w:rPr>
  </w:style>
  <w:style w:type="character" w:customStyle="1" w:styleId="FontStyle178">
    <w:name w:val="Font Style178"/>
    <w:uiPriority w:val="99"/>
    <w:rsid w:val="00C729A4"/>
    <w:rPr>
      <w:rFonts w:ascii="Times New Roman" w:hAnsi="Times New Roman"/>
      <w:b/>
      <w:i/>
      <w:sz w:val="14"/>
    </w:rPr>
  </w:style>
  <w:style w:type="paragraph" w:customStyle="1" w:styleId="Style75">
    <w:name w:val="Style75"/>
    <w:basedOn w:val="a3"/>
    <w:uiPriority w:val="99"/>
    <w:rsid w:val="00C729A4"/>
    <w:pPr>
      <w:widowControl w:val="0"/>
      <w:autoSpaceDE w:val="0"/>
      <w:autoSpaceDN w:val="0"/>
      <w:adjustRightInd w:val="0"/>
      <w:ind w:firstLine="709"/>
    </w:pPr>
  </w:style>
  <w:style w:type="character" w:customStyle="1" w:styleId="FontStyle142">
    <w:name w:val="Font Style142"/>
    <w:uiPriority w:val="99"/>
    <w:rsid w:val="00C729A4"/>
    <w:rPr>
      <w:rFonts w:ascii="Times New Roman" w:hAnsi="Times New Roman"/>
      <w:b/>
      <w:spacing w:val="10"/>
      <w:w w:val="20"/>
      <w:sz w:val="26"/>
    </w:rPr>
  </w:style>
  <w:style w:type="character" w:customStyle="1" w:styleId="FontStyle143">
    <w:name w:val="Font Style143"/>
    <w:uiPriority w:val="99"/>
    <w:rsid w:val="00C729A4"/>
    <w:rPr>
      <w:rFonts w:ascii="Times New Roman" w:hAnsi="Times New Roman"/>
      <w:sz w:val="14"/>
    </w:rPr>
  </w:style>
  <w:style w:type="paragraph" w:customStyle="1" w:styleId="Style71">
    <w:name w:val="Style71"/>
    <w:basedOn w:val="a3"/>
    <w:uiPriority w:val="99"/>
    <w:rsid w:val="00C729A4"/>
    <w:pPr>
      <w:widowControl w:val="0"/>
      <w:autoSpaceDE w:val="0"/>
      <w:autoSpaceDN w:val="0"/>
      <w:adjustRightInd w:val="0"/>
      <w:ind w:firstLine="709"/>
    </w:pPr>
  </w:style>
  <w:style w:type="character" w:customStyle="1" w:styleId="FontStyle138">
    <w:name w:val="Font Style138"/>
    <w:uiPriority w:val="99"/>
    <w:rsid w:val="00C729A4"/>
    <w:rPr>
      <w:rFonts w:ascii="Book Antiqua" w:hAnsi="Book Antiqua"/>
      <w:sz w:val="20"/>
    </w:rPr>
  </w:style>
  <w:style w:type="paragraph" w:customStyle="1" w:styleId="Style46">
    <w:name w:val="Style46"/>
    <w:basedOn w:val="a3"/>
    <w:uiPriority w:val="99"/>
    <w:rsid w:val="00C729A4"/>
    <w:pPr>
      <w:widowControl w:val="0"/>
      <w:autoSpaceDE w:val="0"/>
      <w:autoSpaceDN w:val="0"/>
      <w:adjustRightInd w:val="0"/>
      <w:spacing w:line="151" w:lineRule="exact"/>
      <w:ind w:firstLine="389"/>
    </w:pPr>
  </w:style>
  <w:style w:type="paragraph" w:customStyle="1" w:styleId="Style28">
    <w:name w:val="Style28"/>
    <w:basedOn w:val="a3"/>
    <w:uiPriority w:val="99"/>
    <w:rsid w:val="00C729A4"/>
    <w:pPr>
      <w:widowControl w:val="0"/>
      <w:autoSpaceDE w:val="0"/>
      <w:autoSpaceDN w:val="0"/>
      <w:adjustRightInd w:val="0"/>
      <w:ind w:firstLine="709"/>
    </w:pPr>
  </w:style>
  <w:style w:type="character" w:customStyle="1" w:styleId="FontStyle139">
    <w:name w:val="Font Style139"/>
    <w:uiPriority w:val="99"/>
    <w:rsid w:val="00C729A4"/>
    <w:rPr>
      <w:rFonts w:ascii="Times New Roman" w:hAnsi="Times New Roman"/>
      <w:sz w:val="8"/>
    </w:rPr>
  </w:style>
  <w:style w:type="paragraph" w:customStyle="1" w:styleId="Style93">
    <w:name w:val="Style93"/>
    <w:basedOn w:val="a3"/>
    <w:uiPriority w:val="99"/>
    <w:rsid w:val="00C729A4"/>
    <w:pPr>
      <w:widowControl w:val="0"/>
      <w:autoSpaceDE w:val="0"/>
      <w:autoSpaceDN w:val="0"/>
      <w:adjustRightInd w:val="0"/>
      <w:spacing w:line="151" w:lineRule="exact"/>
      <w:ind w:firstLine="113"/>
    </w:pPr>
  </w:style>
  <w:style w:type="character" w:customStyle="1" w:styleId="FontStyle141">
    <w:name w:val="Font Style141"/>
    <w:uiPriority w:val="99"/>
    <w:rsid w:val="00C729A4"/>
    <w:rPr>
      <w:rFonts w:ascii="Times New Roman" w:hAnsi="Times New Roman"/>
      <w:sz w:val="20"/>
    </w:rPr>
  </w:style>
  <w:style w:type="paragraph" w:customStyle="1" w:styleId="Style95">
    <w:name w:val="Style95"/>
    <w:basedOn w:val="a3"/>
    <w:uiPriority w:val="99"/>
    <w:rsid w:val="00C729A4"/>
    <w:pPr>
      <w:widowControl w:val="0"/>
      <w:autoSpaceDE w:val="0"/>
      <w:autoSpaceDN w:val="0"/>
      <w:adjustRightInd w:val="0"/>
      <w:spacing w:line="206" w:lineRule="exact"/>
      <w:ind w:hanging="132"/>
    </w:pPr>
  </w:style>
  <w:style w:type="paragraph" w:customStyle="1" w:styleId="Style103">
    <w:name w:val="Style103"/>
    <w:basedOn w:val="a3"/>
    <w:uiPriority w:val="99"/>
    <w:rsid w:val="00C729A4"/>
    <w:pPr>
      <w:widowControl w:val="0"/>
      <w:autoSpaceDE w:val="0"/>
      <w:autoSpaceDN w:val="0"/>
      <w:adjustRightInd w:val="0"/>
      <w:spacing w:line="206" w:lineRule="exact"/>
      <w:ind w:hanging="204"/>
    </w:pPr>
  </w:style>
  <w:style w:type="character" w:customStyle="1" w:styleId="FontStyle146">
    <w:name w:val="Font Style146"/>
    <w:uiPriority w:val="99"/>
    <w:rsid w:val="00C729A4"/>
    <w:rPr>
      <w:rFonts w:ascii="Times New Roman" w:hAnsi="Times New Roman"/>
      <w:b/>
      <w:sz w:val="16"/>
    </w:rPr>
  </w:style>
  <w:style w:type="paragraph" w:customStyle="1" w:styleId="Style70">
    <w:name w:val="Style70"/>
    <w:basedOn w:val="a3"/>
    <w:uiPriority w:val="99"/>
    <w:rsid w:val="00C729A4"/>
    <w:pPr>
      <w:widowControl w:val="0"/>
      <w:autoSpaceDE w:val="0"/>
      <w:autoSpaceDN w:val="0"/>
      <w:adjustRightInd w:val="0"/>
      <w:spacing w:line="221" w:lineRule="exact"/>
      <w:ind w:hanging="235"/>
    </w:pPr>
  </w:style>
  <w:style w:type="paragraph" w:customStyle="1" w:styleId="Style74">
    <w:name w:val="Style74"/>
    <w:basedOn w:val="a3"/>
    <w:uiPriority w:val="99"/>
    <w:rsid w:val="00C729A4"/>
    <w:pPr>
      <w:widowControl w:val="0"/>
      <w:autoSpaceDE w:val="0"/>
      <w:autoSpaceDN w:val="0"/>
      <w:adjustRightInd w:val="0"/>
      <w:ind w:firstLine="709"/>
    </w:pPr>
  </w:style>
  <w:style w:type="paragraph" w:customStyle="1" w:styleId="Style94">
    <w:name w:val="Style94"/>
    <w:basedOn w:val="a3"/>
    <w:uiPriority w:val="99"/>
    <w:rsid w:val="00C729A4"/>
    <w:pPr>
      <w:widowControl w:val="0"/>
      <w:autoSpaceDE w:val="0"/>
      <w:autoSpaceDN w:val="0"/>
      <w:adjustRightInd w:val="0"/>
      <w:spacing w:line="228" w:lineRule="exact"/>
      <w:ind w:firstLine="709"/>
      <w:jc w:val="center"/>
    </w:pPr>
  </w:style>
  <w:style w:type="paragraph" w:customStyle="1" w:styleId="Style59">
    <w:name w:val="Style59"/>
    <w:basedOn w:val="a3"/>
    <w:uiPriority w:val="99"/>
    <w:rsid w:val="00C729A4"/>
    <w:pPr>
      <w:widowControl w:val="0"/>
      <w:autoSpaceDE w:val="0"/>
      <w:autoSpaceDN w:val="0"/>
      <w:adjustRightInd w:val="0"/>
      <w:ind w:firstLine="709"/>
    </w:pPr>
  </w:style>
  <w:style w:type="paragraph" w:customStyle="1" w:styleId="Style56">
    <w:name w:val="Style56"/>
    <w:basedOn w:val="a3"/>
    <w:uiPriority w:val="99"/>
    <w:rsid w:val="00C729A4"/>
    <w:pPr>
      <w:widowControl w:val="0"/>
      <w:autoSpaceDE w:val="0"/>
      <w:autoSpaceDN w:val="0"/>
      <w:adjustRightInd w:val="0"/>
      <w:ind w:firstLine="709"/>
    </w:pPr>
  </w:style>
  <w:style w:type="paragraph" w:customStyle="1" w:styleId="Style40">
    <w:name w:val="Style40"/>
    <w:basedOn w:val="a3"/>
    <w:uiPriority w:val="99"/>
    <w:rsid w:val="00C729A4"/>
    <w:pPr>
      <w:widowControl w:val="0"/>
      <w:autoSpaceDE w:val="0"/>
      <w:autoSpaceDN w:val="0"/>
      <w:adjustRightInd w:val="0"/>
      <w:ind w:firstLine="709"/>
    </w:pPr>
  </w:style>
  <w:style w:type="paragraph" w:customStyle="1" w:styleId="Style72">
    <w:name w:val="Style72"/>
    <w:basedOn w:val="a3"/>
    <w:uiPriority w:val="99"/>
    <w:rsid w:val="00C729A4"/>
    <w:pPr>
      <w:widowControl w:val="0"/>
      <w:autoSpaceDE w:val="0"/>
      <w:autoSpaceDN w:val="0"/>
      <w:adjustRightInd w:val="0"/>
      <w:ind w:firstLine="709"/>
    </w:pPr>
  </w:style>
  <w:style w:type="character" w:customStyle="1" w:styleId="FontStyle152">
    <w:name w:val="Font Style152"/>
    <w:uiPriority w:val="99"/>
    <w:rsid w:val="00C729A4"/>
    <w:rPr>
      <w:rFonts w:ascii="Times New Roman" w:hAnsi="Times New Roman"/>
      <w:b/>
      <w:sz w:val="12"/>
    </w:rPr>
  </w:style>
  <w:style w:type="paragraph" w:customStyle="1" w:styleId="Style49">
    <w:name w:val="Style49"/>
    <w:basedOn w:val="a3"/>
    <w:uiPriority w:val="99"/>
    <w:rsid w:val="00C729A4"/>
    <w:pPr>
      <w:widowControl w:val="0"/>
      <w:autoSpaceDE w:val="0"/>
      <w:autoSpaceDN w:val="0"/>
      <w:adjustRightInd w:val="0"/>
      <w:spacing w:line="322" w:lineRule="exact"/>
      <w:ind w:firstLine="4178"/>
    </w:pPr>
  </w:style>
  <w:style w:type="paragraph" w:customStyle="1" w:styleId="Style16">
    <w:name w:val="Style16"/>
    <w:basedOn w:val="a3"/>
    <w:uiPriority w:val="99"/>
    <w:rsid w:val="00C729A4"/>
    <w:pPr>
      <w:widowControl w:val="0"/>
      <w:autoSpaceDE w:val="0"/>
      <w:autoSpaceDN w:val="0"/>
      <w:adjustRightInd w:val="0"/>
      <w:ind w:firstLine="709"/>
    </w:pPr>
  </w:style>
  <w:style w:type="character" w:customStyle="1" w:styleId="FontStyle111">
    <w:name w:val="Font Style111"/>
    <w:uiPriority w:val="99"/>
    <w:rsid w:val="00C729A4"/>
    <w:rPr>
      <w:rFonts w:ascii="Times New Roman" w:hAnsi="Times New Roman"/>
      <w:b/>
      <w:spacing w:val="30"/>
      <w:w w:val="10"/>
      <w:sz w:val="26"/>
    </w:rPr>
  </w:style>
  <w:style w:type="character" w:customStyle="1" w:styleId="FontStyle112">
    <w:name w:val="Font Style112"/>
    <w:uiPriority w:val="99"/>
    <w:rsid w:val="00C729A4"/>
    <w:rPr>
      <w:rFonts w:ascii="Times New Roman" w:hAnsi="Times New Roman"/>
      <w:b/>
      <w:i/>
      <w:spacing w:val="-10"/>
      <w:sz w:val="10"/>
    </w:rPr>
  </w:style>
  <w:style w:type="character" w:customStyle="1" w:styleId="FontStyle123">
    <w:name w:val="Font Style123"/>
    <w:uiPriority w:val="99"/>
    <w:rsid w:val="00C729A4"/>
    <w:rPr>
      <w:rFonts w:ascii="Times New Roman" w:hAnsi="Times New Roman"/>
      <w:i/>
      <w:sz w:val="18"/>
    </w:rPr>
  </w:style>
  <w:style w:type="paragraph" w:customStyle="1" w:styleId="Style25">
    <w:name w:val="Style25"/>
    <w:basedOn w:val="a3"/>
    <w:uiPriority w:val="99"/>
    <w:rsid w:val="00C729A4"/>
    <w:pPr>
      <w:widowControl w:val="0"/>
      <w:autoSpaceDE w:val="0"/>
      <w:autoSpaceDN w:val="0"/>
      <w:adjustRightInd w:val="0"/>
      <w:ind w:firstLine="709"/>
    </w:pPr>
  </w:style>
  <w:style w:type="paragraph" w:customStyle="1" w:styleId="Style30">
    <w:name w:val="Style30"/>
    <w:basedOn w:val="a3"/>
    <w:uiPriority w:val="99"/>
    <w:rsid w:val="00C729A4"/>
    <w:pPr>
      <w:widowControl w:val="0"/>
      <w:autoSpaceDE w:val="0"/>
      <w:autoSpaceDN w:val="0"/>
      <w:adjustRightInd w:val="0"/>
      <w:ind w:firstLine="709"/>
    </w:pPr>
  </w:style>
  <w:style w:type="character" w:customStyle="1" w:styleId="FontStyle117">
    <w:name w:val="Font Style117"/>
    <w:uiPriority w:val="99"/>
    <w:rsid w:val="00C729A4"/>
    <w:rPr>
      <w:rFonts w:ascii="Times New Roman" w:hAnsi="Times New Roman"/>
      <w:b/>
      <w:sz w:val="14"/>
    </w:rPr>
  </w:style>
  <w:style w:type="character" w:customStyle="1" w:styleId="FontStyle120">
    <w:name w:val="Font Style120"/>
    <w:uiPriority w:val="99"/>
    <w:rsid w:val="00C729A4"/>
    <w:rPr>
      <w:rFonts w:ascii="Times New Roman" w:hAnsi="Times New Roman"/>
      <w:b/>
      <w:sz w:val="10"/>
    </w:rPr>
  </w:style>
  <w:style w:type="character" w:customStyle="1" w:styleId="FontStyle121">
    <w:name w:val="Font Style121"/>
    <w:uiPriority w:val="99"/>
    <w:rsid w:val="00C729A4"/>
    <w:rPr>
      <w:rFonts w:ascii="Times New Roman" w:hAnsi="Times New Roman"/>
      <w:b/>
      <w:w w:val="10"/>
      <w:sz w:val="20"/>
    </w:rPr>
  </w:style>
  <w:style w:type="character" w:customStyle="1" w:styleId="FontStyle122">
    <w:name w:val="Font Style122"/>
    <w:uiPriority w:val="99"/>
    <w:rsid w:val="00C729A4"/>
    <w:rPr>
      <w:rFonts w:ascii="Times New Roman" w:hAnsi="Times New Roman"/>
      <w:b/>
      <w:i/>
      <w:spacing w:val="-10"/>
      <w:sz w:val="10"/>
    </w:rPr>
  </w:style>
  <w:style w:type="character" w:customStyle="1" w:styleId="FontStyle172">
    <w:name w:val="Font Style172"/>
    <w:uiPriority w:val="99"/>
    <w:rsid w:val="00C729A4"/>
    <w:rPr>
      <w:rFonts w:ascii="Times New Roman" w:hAnsi="Times New Roman"/>
      <w:spacing w:val="120"/>
      <w:w w:val="20"/>
      <w:sz w:val="30"/>
    </w:rPr>
  </w:style>
  <w:style w:type="paragraph" w:customStyle="1" w:styleId="Style21">
    <w:name w:val="Style21"/>
    <w:basedOn w:val="a3"/>
    <w:uiPriority w:val="99"/>
    <w:rsid w:val="00C729A4"/>
    <w:pPr>
      <w:widowControl w:val="0"/>
      <w:autoSpaceDE w:val="0"/>
      <w:autoSpaceDN w:val="0"/>
      <w:adjustRightInd w:val="0"/>
      <w:ind w:firstLine="709"/>
    </w:pPr>
  </w:style>
  <w:style w:type="paragraph" w:customStyle="1" w:styleId="Style22">
    <w:name w:val="Style22"/>
    <w:basedOn w:val="a3"/>
    <w:uiPriority w:val="99"/>
    <w:rsid w:val="00C729A4"/>
    <w:pPr>
      <w:widowControl w:val="0"/>
      <w:autoSpaceDE w:val="0"/>
      <w:autoSpaceDN w:val="0"/>
      <w:adjustRightInd w:val="0"/>
      <w:ind w:firstLine="709"/>
    </w:pPr>
  </w:style>
  <w:style w:type="paragraph" w:customStyle="1" w:styleId="Style27">
    <w:name w:val="Style27"/>
    <w:basedOn w:val="a3"/>
    <w:uiPriority w:val="99"/>
    <w:rsid w:val="00C729A4"/>
    <w:pPr>
      <w:widowControl w:val="0"/>
      <w:autoSpaceDE w:val="0"/>
      <w:autoSpaceDN w:val="0"/>
      <w:adjustRightInd w:val="0"/>
      <w:ind w:firstLine="709"/>
    </w:pPr>
  </w:style>
  <w:style w:type="character" w:customStyle="1" w:styleId="FontStyle114">
    <w:name w:val="Font Style114"/>
    <w:uiPriority w:val="99"/>
    <w:rsid w:val="00C729A4"/>
    <w:rPr>
      <w:rFonts w:ascii="Times New Roman" w:hAnsi="Times New Roman"/>
      <w:b/>
      <w:w w:val="10"/>
      <w:sz w:val="26"/>
    </w:rPr>
  </w:style>
  <w:style w:type="character" w:customStyle="1" w:styleId="FontStyle115">
    <w:name w:val="Font Style115"/>
    <w:uiPriority w:val="99"/>
    <w:rsid w:val="00C729A4"/>
    <w:rPr>
      <w:rFonts w:ascii="Arial Narrow" w:hAnsi="Arial Narrow"/>
      <w:b/>
      <w:spacing w:val="-40"/>
      <w:sz w:val="50"/>
    </w:rPr>
  </w:style>
  <w:style w:type="character" w:customStyle="1" w:styleId="FontStyle116">
    <w:name w:val="Font Style116"/>
    <w:uiPriority w:val="99"/>
    <w:rsid w:val="00C729A4"/>
    <w:rPr>
      <w:rFonts w:ascii="Times New Roman" w:hAnsi="Times New Roman"/>
      <w:b/>
      <w:sz w:val="16"/>
    </w:rPr>
  </w:style>
  <w:style w:type="character" w:customStyle="1" w:styleId="FontStyle118">
    <w:name w:val="Font Style118"/>
    <w:uiPriority w:val="99"/>
    <w:rsid w:val="00C729A4"/>
    <w:rPr>
      <w:rFonts w:ascii="Times New Roman" w:hAnsi="Times New Roman"/>
      <w:b/>
      <w:sz w:val="8"/>
    </w:rPr>
  </w:style>
  <w:style w:type="character" w:customStyle="1" w:styleId="FontStyle119">
    <w:name w:val="Font Style119"/>
    <w:uiPriority w:val="99"/>
    <w:rsid w:val="00C729A4"/>
    <w:rPr>
      <w:rFonts w:ascii="Bookman Old Style" w:hAnsi="Bookman Old Style"/>
      <w:b/>
      <w:i/>
      <w:sz w:val="10"/>
    </w:rPr>
  </w:style>
  <w:style w:type="character" w:customStyle="1" w:styleId="FontStyle177">
    <w:name w:val="Font Style177"/>
    <w:uiPriority w:val="99"/>
    <w:rsid w:val="00C729A4"/>
    <w:rPr>
      <w:rFonts w:ascii="Times New Roman" w:hAnsi="Times New Roman"/>
      <w:b/>
      <w:i/>
      <w:sz w:val="14"/>
    </w:rPr>
  </w:style>
  <w:style w:type="paragraph" w:customStyle="1" w:styleId="Style68">
    <w:name w:val="Style68"/>
    <w:basedOn w:val="a3"/>
    <w:uiPriority w:val="99"/>
    <w:rsid w:val="00C729A4"/>
    <w:pPr>
      <w:widowControl w:val="0"/>
      <w:autoSpaceDE w:val="0"/>
      <w:autoSpaceDN w:val="0"/>
      <w:adjustRightInd w:val="0"/>
      <w:ind w:firstLine="709"/>
    </w:pPr>
  </w:style>
  <w:style w:type="paragraph" w:customStyle="1" w:styleId="Style69">
    <w:name w:val="Style69"/>
    <w:basedOn w:val="a3"/>
    <w:uiPriority w:val="99"/>
    <w:rsid w:val="00C729A4"/>
    <w:pPr>
      <w:widowControl w:val="0"/>
      <w:autoSpaceDE w:val="0"/>
      <w:autoSpaceDN w:val="0"/>
      <w:adjustRightInd w:val="0"/>
      <w:spacing w:line="91" w:lineRule="exact"/>
      <w:ind w:firstLine="709"/>
      <w:jc w:val="right"/>
    </w:pPr>
  </w:style>
  <w:style w:type="paragraph" w:customStyle="1" w:styleId="Style73">
    <w:name w:val="Style73"/>
    <w:basedOn w:val="a3"/>
    <w:uiPriority w:val="99"/>
    <w:rsid w:val="00C729A4"/>
    <w:pPr>
      <w:widowControl w:val="0"/>
      <w:autoSpaceDE w:val="0"/>
      <w:autoSpaceDN w:val="0"/>
      <w:adjustRightInd w:val="0"/>
      <w:ind w:firstLine="709"/>
    </w:pPr>
  </w:style>
  <w:style w:type="character" w:customStyle="1" w:styleId="FontStyle130">
    <w:name w:val="Font Style130"/>
    <w:uiPriority w:val="99"/>
    <w:rsid w:val="00C729A4"/>
    <w:rPr>
      <w:rFonts w:ascii="Times New Roman" w:hAnsi="Times New Roman"/>
      <w:b/>
      <w:w w:val="10"/>
      <w:sz w:val="14"/>
    </w:rPr>
  </w:style>
  <w:style w:type="paragraph" w:customStyle="1" w:styleId="Style85">
    <w:name w:val="Style85"/>
    <w:basedOn w:val="a3"/>
    <w:uiPriority w:val="99"/>
    <w:rsid w:val="00C729A4"/>
    <w:pPr>
      <w:widowControl w:val="0"/>
      <w:autoSpaceDE w:val="0"/>
      <w:autoSpaceDN w:val="0"/>
      <w:adjustRightInd w:val="0"/>
      <w:ind w:firstLine="709"/>
    </w:pPr>
  </w:style>
  <w:style w:type="character" w:customStyle="1" w:styleId="FontStyle131">
    <w:name w:val="Font Style131"/>
    <w:uiPriority w:val="99"/>
    <w:rsid w:val="00C729A4"/>
    <w:rPr>
      <w:rFonts w:ascii="Lucida Sans Unicode" w:hAnsi="Lucida Sans Unicode"/>
      <w:sz w:val="24"/>
    </w:rPr>
  </w:style>
  <w:style w:type="character" w:customStyle="1" w:styleId="FontStyle132">
    <w:name w:val="Font Style132"/>
    <w:uiPriority w:val="99"/>
    <w:rsid w:val="00C729A4"/>
    <w:rPr>
      <w:rFonts w:ascii="Times New Roman" w:hAnsi="Times New Roman"/>
      <w:b/>
      <w:w w:val="10"/>
      <w:sz w:val="14"/>
    </w:rPr>
  </w:style>
  <w:style w:type="character" w:customStyle="1" w:styleId="FontStyle134">
    <w:name w:val="Font Style134"/>
    <w:uiPriority w:val="99"/>
    <w:rsid w:val="00C729A4"/>
    <w:rPr>
      <w:rFonts w:ascii="Book Antiqua" w:hAnsi="Book Antiqua"/>
      <w:sz w:val="20"/>
    </w:rPr>
  </w:style>
  <w:style w:type="character" w:customStyle="1" w:styleId="FontStyle179">
    <w:name w:val="Font Style179"/>
    <w:uiPriority w:val="99"/>
    <w:rsid w:val="00C729A4"/>
    <w:rPr>
      <w:rFonts w:ascii="Times New Roman" w:hAnsi="Times New Roman"/>
      <w:smallCaps/>
      <w:spacing w:val="10"/>
      <w:sz w:val="8"/>
    </w:rPr>
  </w:style>
  <w:style w:type="paragraph" w:customStyle="1" w:styleId="Style52">
    <w:name w:val="Style52"/>
    <w:basedOn w:val="a3"/>
    <w:uiPriority w:val="99"/>
    <w:rsid w:val="00C729A4"/>
    <w:pPr>
      <w:widowControl w:val="0"/>
      <w:autoSpaceDE w:val="0"/>
      <w:autoSpaceDN w:val="0"/>
      <w:adjustRightInd w:val="0"/>
      <w:ind w:firstLine="709"/>
    </w:pPr>
  </w:style>
  <w:style w:type="paragraph" w:customStyle="1" w:styleId="Style45">
    <w:name w:val="Style45"/>
    <w:basedOn w:val="a3"/>
    <w:uiPriority w:val="99"/>
    <w:rsid w:val="00C729A4"/>
    <w:pPr>
      <w:widowControl w:val="0"/>
      <w:autoSpaceDE w:val="0"/>
      <w:autoSpaceDN w:val="0"/>
      <w:adjustRightInd w:val="0"/>
      <w:ind w:firstLine="709"/>
    </w:pPr>
  </w:style>
  <w:style w:type="character" w:customStyle="1" w:styleId="FontStyle150">
    <w:name w:val="Font Style150"/>
    <w:uiPriority w:val="99"/>
    <w:rsid w:val="00C729A4"/>
    <w:rPr>
      <w:rFonts w:ascii="Lucida Sans Unicode" w:hAnsi="Lucida Sans Unicode"/>
      <w:b/>
      <w:i/>
      <w:sz w:val="8"/>
    </w:rPr>
  </w:style>
  <w:style w:type="paragraph" w:customStyle="1" w:styleId="Style98">
    <w:name w:val="Style98"/>
    <w:basedOn w:val="a3"/>
    <w:uiPriority w:val="99"/>
    <w:rsid w:val="00C729A4"/>
    <w:pPr>
      <w:widowControl w:val="0"/>
      <w:autoSpaceDE w:val="0"/>
      <w:autoSpaceDN w:val="0"/>
      <w:adjustRightInd w:val="0"/>
      <w:ind w:firstLine="709"/>
    </w:pPr>
  </w:style>
  <w:style w:type="character" w:customStyle="1" w:styleId="FontStyle145">
    <w:name w:val="Font Style145"/>
    <w:uiPriority w:val="99"/>
    <w:rsid w:val="00C729A4"/>
    <w:rPr>
      <w:rFonts w:ascii="Times New Roman" w:hAnsi="Times New Roman"/>
      <w:spacing w:val="10"/>
      <w:sz w:val="10"/>
    </w:rPr>
  </w:style>
  <w:style w:type="paragraph" w:customStyle="1" w:styleId="Style89">
    <w:name w:val="Style89"/>
    <w:basedOn w:val="a3"/>
    <w:uiPriority w:val="99"/>
    <w:rsid w:val="00C729A4"/>
    <w:pPr>
      <w:widowControl w:val="0"/>
      <w:autoSpaceDE w:val="0"/>
      <w:autoSpaceDN w:val="0"/>
      <w:adjustRightInd w:val="0"/>
      <w:spacing w:line="218" w:lineRule="exact"/>
      <w:ind w:hanging="2686"/>
    </w:pPr>
  </w:style>
  <w:style w:type="paragraph" w:customStyle="1" w:styleId="Style37">
    <w:name w:val="Style37"/>
    <w:basedOn w:val="a3"/>
    <w:uiPriority w:val="99"/>
    <w:rsid w:val="00C729A4"/>
    <w:pPr>
      <w:widowControl w:val="0"/>
      <w:autoSpaceDE w:val="0"/>
      <w:autoSpaceDN w:val="0"/>
      <w:adjustRightInd w:val="0"/>
      <w:ind w:firstLine="709"/>
    </w:pPr>
  </w:style>
  <w:style w:type="character" w:customStyle="1" w:styleId="FontStyle147">
    <w:name w:val="Font Style147"/>
    <w:uiPriority w:val="99"/>
    <w:rsid w:val="00C729A4"/>
    <w:rPr>
      <w:rFonts w:ascii="Book Antiqua" w:hAnsi="Book Antiqua"/>
      <w:sz w:val="18"/>
    </w:rPr>
  </w:style>
  <w:style w:type="character" w:customStyle="1" w:styleId="FontStyle148">
    <w:name w:val="Font Style148"/>
    <w:uiPriority w:val="99"/>
    <w:rsid w:val="00C729A4"/>
    <w:rPr>
      <w:rFonts w:ascii="Times New Roman" w:hAnsi="Times New Roman"/>
      <w:spacing w:val="40"/>
      <w:sz w:val="12"/>
    </w:rPr>
  </w:style>
  <w:style w:type="character" w:customStyle="1" w:styleId="FontStyle149">
    <w:name w:val="Font Style149"/>
    <w:uiPriority w:val="99"/>
    <w:rsid w:val="00C729A4"/>
    <w:rPr>
      <w:rFonts w:ascii="Courier New" w:hAnsi="Courier New"/>
      <w:b/>
      <w:i/>
      <w:spacing w:val="-10"/>
      <w:sz w:val="10"/>
    </w:rPr>
  </w:style>
  <w:style w:type="paragraph" w:customStyle="1" w:styleId="Style19">
    <w:name w:val="Style19"/>
    <w:basedOn w:val="a3"/>
    <w:uiPriority w:val="99"/>
    <w:rsid w:val="00C729A4"/>
    <w:pPr>
      <w:widowControl w:val="0"/>
      <w:autoSpaceDE w:val="0"/>
      <w:autoSpaceDN w:val="0"/>
      <w:adjustRightInd w:val="0"/>
      <w:ind w:firstLine="709"/>
    </w:pPr>
  </w:style>
  <w:style w:type="paragraph" w:customStyle="1" w:styleId="Style33">
    <w:name w:val="Style33"/>
    <w:basedOn w:val="a3"/>
    <w:uiPriority w:val="99"/>
    <w:rsid w:val="00C729A4"/>
    <w:pPr>
      <w:widowControl w:val="0"/>
      <w:autoSpaceDE w:val="0"/>
      <w:autoSpaceDN w:val="0"/>
      <w:adjustRightInd w:val="0"/>
      <w:ind w:firstLine="709"/>
    </w:pPr>
  </w:style>
  <w:style w:type="paragraph" w:customStyle="1" w:styleId="Style35">
    <w:name w:val="Style35"/>
    <w:basedOn w:val="a3"/>
    <w:uiPriority w:val="99"/>
    <w:rsid w:val="00C729A4"/>
    <w:pPr>
      <w:widowControl w:val="0"/>
      <w:autoSpaceDE w:val="0"/>
      <w:autoSpaceDN w:val="0"/>
      <w:adjustRightInd w:val="0"/>
      <w:ind w:firstLine="709"/>
    </w:pPr>
  </w:style>
  <w:style w:type="paragraph" w:customStyle="1" w:styleId="Style36">
    <w:name w:val="Style36"/>
    <w:basedOn w:val="a3"/>
    <w:uiPriority w:val="99"/>
    <w:rsid w:val="00C729A4"/>
    <w:pPr>
      <w:widowControl w:val="0"/>
      <w:autoSpaceDE w:val="0"/>
      <w:autoSpaceDN w:val="0"/>
      <w:adjustRightInd w:val="0"/>
      <w:ind w:firstLine="709"/>
    </w:pPr>
  </w:style>
  <w:style w:type="paragraph" w:customStyle="1" w:styleId="Style39">
    <w:name w:val="Style39"/>
    <w:basedOn w:val="a3"/>
    <w:uiPriority w:val="99"/>
    <w:rsid w:val="00C729A4"/>
    <w:pPr>
      <w:widowControl w:val="0"/>
      <w:autoSpaceDE w:val="0"/>
      <w:autoSpaceDN w:val="0"/>
      <w:adjustRightInd w:val="0"/>
      <w:ind w:firstLine="709"/>
    </w:pPr>
  </w:style>
  <w:style w:type="paragraph" w:customStyle="1" w:styleId="Style41">
    <w:name w:val="Style41"/>
    <w:basedOn w:val="a3"/>
    <w:uiPriority w:val="99"/>
    <w:rsid w:val="00C729A4"/>
    <w:pPr>
      <w:widowControl w:val="0"/>
      <w:autoSpaceDE w:val="0"/>
      <w:autoSpaceDN w:val="0"/>
      <w:adjustRightInd w:val="0"/>
      <w:ind w:firstLine="709"/>
    </w:pPr>
  </w:style>
  <w:style w:type="paragraph" w:customStyle="1" w:styleId="Style50">
    <w:name w:val="Style50"/>
    <w:basedOn w:val="a3"/>
    <w:uiPriority w:val="99"/>
    <w:rsid w:val="00C729A4"/>
    <w:pPr>
      <w:widowControl w:val="0"/>
      <w:autoSpaceDE w:val="0"/>
      <w:autoSpaceDN w:val="0"/>
      <w:adjustRightInd w:val="0"/>
      <w:ind w:firstLine="709"/>
    </w:pPr>
  </w:style>
  <w:style w:type="paragraph" w:customStyle="1" w:styleId="Style51">
    <w:name w:val="Style51"/>
    <w:basedOn w:val="a3"/>
    <w:uiPriority w:val="99"/>
    <w:rsid w:val="00C729A4"/>
    <w:pPr>
      <w:widowControl w:val="0"/>
      <w:autoSpaceDE w:val="0"/>
      <w:autoSpaceDN w:val="0"/>
      <w:adjustRightInd w:val="0"/>
      <w:ind w:firstLine="709"/>
    </w:pPr>
  </w:style>
  <w:style w:type="paragraph" w:customStyle="1" w:styleId="Style53">
    <w:name w:val="Style53"/>
    <w:basedOn w:val="a3"/>
    <w:uiPriority w:val="99"/>
    <w:rsid w:val="00C729A4"/>
    <w:pPr>
      <w:widowControl w:val="0"/>
      <w:autoSpaceDE w:val="0"/>
      <w:autoSpaceDN w:val="0"/>
      <w:adjustRightInd w:val="0"/>
      <w:ind w:firstLine="709"/>
    </w:pPr>
  </w:style>
  <w:style w:type="paragraph" w:customStyle="1" w:styleId="Style65">
    <w:name w:val="Style65"/>
    <w:basedOn w:val="a3"/>
    <w:uiPriority w:val="99"/>
    <w:rsid w:val="00C729A4"/>
    <w:pPr>
      <w:widowControl w:val="0"/>
      <w:autoSpaceDE w:val="0"/>
      <w:autoSpaceDN w:val="0"/>
      <w:adjustRightInd w:val="0"/>
      <w:ind w:firstLine="709"/>
    </w:pPr>
  </w:style>
  <w:style w:type="paragraph" w:customStyle="1" w:styleId="Style80">
    <w:name w:val="Style80"/>
    <w:basedOn w:val="a3"/>
    <w:uiPriority w:val="99"/>
    <w:rsid w:val="00C729A4"/>
    <w:pPr>
      <w:widowControl w:val="0"/>
      <w:autoSpaceDE w:val="0"/>
      <w:autoSpaceDN w:val="0"/>
      <w:adjustRightInd w:val="0"/>
      <w:ind w:firstLine="709"/>
    </w:pPr>
  </w:style>
  <w:style w:type="paragraph" w:customStyle="1" w:styleId="Style83">
    <w:name w:val="Style83"/>
    <w:basedOn w:val="a3"/>
    <w:uiPriority w:val="99"/>
    <w:rsid w:val="00C729A4"/>
    <w:pPr>
      <w:widowControl w:val="0"/>
      <w:autoSpaceDE w:val="0"/>
      <w:autoSpaceDN w:val="0"/>
      <w:adjustRightInd w:val="0"/>
      <w:ind w:firstLine="709"/>
    </w:pPr>
  </w:style>
  <w:style w:type="paragraph" w:customStyle="1" w:styleId="Style90">
    <w:name w:val="Style90"/>
    <w:basedOn w:val="a3"/>
    <w:uiPriority w:val="99"/>
    <w:rsid w:val="00C729A4"/>
    <w:pPr>
      <w:widowControl w:val="0"/>
      <w:autoSpaceDE w:val="0"/>
      <w:autoSpaceDN w:val="0"/>
      <w:adjustRightInd w:val="0"/>
      <w:ind w:firstLine="709"/>
    </w:pPr>
  </w:style>
  <w:style w:type="paragraph" w:customStyle="1" w:styleId="Style101">
    <w:name w:val="Style101"/>
    <w:basedOn w:val="a3"/>
    <w:uiPriority w:val="99"/>
    <w:rsid w:val="00C729A4"/>
    <w:pPr>
      <w:widowControl w:val="0"/>
      <w:autoSpaceDE w:val="0"/>
      <w:autoSpaceDN w:val="0"/>
      <w:adjustRightInd w:val="0"/>
      <w:ind w:firstLine="709"/>
    </w:pPr>
  </w:style>
  <w:style w:type="character" w:customStyle="1" w:styleId="FontStyle153">
    <w:name w:val="Font Style153"/>
    <w:uiPriority w:val="99"/>
    <w:rsid w:val="00C729A4"/>
    <w:rPr>
      <w:rFonts w:ascii="Lucida Sans Unicode" w:hAnsi="Lucida Sans Unicode"/>
      <w:sz w:val="32"/>
    </w:rPr>
  </w:style>
  <w:style w:type="character" w:customStyle="1" w:styleId="FontStyle154">
    <w:name w:val="Font Style154"/>
    <w:uiPriority w:val="99"/>
    <w:rsid w:val="00C729A4"/>
    <w:rPr>
      <w:rFonts w:ascii="Lucida Sans Unicode" w:hAnsi="Lucida Sans Unicode"/>
      <w:sz w:val="32"/>
    </w:rPr>
  </w:style>
  <w:style w:type="character" w:customStyle="1" w:styleId="FontStyle155">
    <w:name w:val="Font Style155"/>
    <w:uiPriority w:val="99"/>
    <w:rsid w:val="00C729A4"/>
    <w:rPr>
      <w:rFonts w:ascii="Times New Roman" w:hAnsi="Times New Roman"/>
      <w:sz w:val="20"/>
    </w:rPr>
  </w:style>
  <w:style w:type="character" w:customStyle="1" w:styleId="FontStyle156">
    <w:name w:val="Font Style156"/>
    <w:uiPriority w:val="99"/>
    <w:rsid w:val="00C729A4"/>
    <w:rPr>
      <w:rFonts w:ascii="Arial Narrow" w:hAnsi="Arial Narrow"/>
      <w:b/>
      <w:sz w:val="18"/>
    </w:rPr>
  </w:style>
  <w:style w:type="character" w:customStyle="1" w:styleId="FontStyle157">
    <w:name w:val="Font Style157"/>
    <w:uiPriority w:val="99"/>
    <w:rsid w:val="00C729A4"/>
    <w:rPr>
      <w:rFonts w:ascii="Times New Roman" w:hAnsi="Times New Roman"/>
      <w:sz w:val="16"/>
    </w:rPr>
  </w:style>
  <w:style w:type="character" w:customStyle="1" w:styleId="FontStyle158">
    <w:name w:val="Font Style158"/>
    <w:uiPriority w:val="99"/>
    <w:rsid w:val="00C729A4"/>
    <w:rPr>
      <w:rFonts w:ascii="Times New Roman" w:hAnsi="Times New Roman"/>
      <w:sz w:val="20"/>
    </w:rPr>
  </w:style>
  <w:style w:type="character" w:customStyle="1" w:styleId="FontStyle159">
    <w:name w:val="Font Style159"/>
    <w:uiPriority w:val="99"/>
    <w:rsid w:val="00C729A4"/>
    <w:rPr>
      <w:rFonts w:ascii="Times New Roman" w:hAnsi="Times New Roman"/>
      <w:w w:val="40"/>
      <w:sz w:val="32"/>
    </w:rPr>
  </w:style>
  <w:style w:type="character" w:customStyle="1" w:styleId="FontStyle160">
    <w:name w:val="Font Style160"/>
    <w:uiPriority w:val="99"/>
    <w:rsid w:val="00C729A4"/>
    <w:rPr>
      <w:rFonts w:ascii="Times New Roman" w:hAnsi="Times New Roman"/>
      <w:sz w:val="20"/>
    </w:rPr>
  </w:style>
  <w:style w:type="character" w:customStyle="1" w:styleId="FontStyle161">
    <w:name w:val="Font Style161"/>
    <w:uiPriority w:val="99"/>
    <w:rsid w:val="00C729A4"/>
    <w:rPr>
      <w:rFonts w:ascii="Lucida Sans Unicode" w:hAnsi="Lucida Sans Unicode"/>
      <w:sz w:val="32"/>
    </w:rPr>
  </w:style>
  <w:style w:type="character" w:customStyle="1" w:styleId="FontStyle162">
    <w:name w:val="Font Style162"/>
    <w:uiPriority w:val="99"/>
    <w:rsid w:val="00C729A4"/>
    <w:rPr>
      <w:rFonts w:ascii="Times New Roman" w:hAnsi="Times New Roman"/>
      <w:sz w:val="20"/>
    </w:rPr>
  </w:style>
  <w:style w:type="character" w:customStyle="1" w:styleId="FontStyle163">
    <w:name w:val="Font Style163"/>
    <w:uiPriority w:val="99"/>
    <w:rsid w:val="00C729A4"/>
    <w:rPr>
      <w:rFonts w:ascii="Times New Roman" w:hAnsi="Times New Roman"/>
      <w:sz w:val="20"/>
    </w:rPr>
  </w:style>
  <w:style w:type="character" w:customStyle="1" w:styleId="FontStyle164">
    <w:name w:val="Font Style164"/>
    <w:uiPriority w:val="99"/>
    <w:rsid w:val="00C729A4"/>
    <w:rPr>
      <w:rFonts w:ascii="Times New Roman" w:hAnsi="Times New Roman"/>
      <w:sz w:val="16"/>
    </w:rPr>
  </w:style>
  <w:style w:type="paragraph" w:customStyle="1" w:styleId="Style24">
    <w:name w:val="Style24"/>
    <w:basedOn w:val="a3"/>
    <w:uiPriority w:val="99"/>
    <w:rsid w:val="00C729A4"/>
    <w:pPr>
      <w:widowControl w:val="0"/>
      <w:autoSpaceDE w:val="0"/>
      <w:autoSpaceDN w:val="0"/>
      <w:adjustRightInd w:val="0"/>
      <w:ind w:firstLine="709"/>
    </w:pPr>
  </w:style>
  <w:style w:type="character" w:customStyle="1" w:styleId="FontStyle165">
    <w:name w:val="Font Style165"/>
    <w:uiPriority w:val="99"/>
    <w:rsid w:val="00C729A4"/>
    <w:rPr>
      <w:rFonts w:ascii="Times New Roman" w:hAnsi="Times New Roman"/>
      <w:b/>
      <w:i/>
      <w:sz w:val="18"/>
    </w:rPr>
  </w:style>
  <w:style w:type="paragraph" w:customStyle="1" w:styleId="Style31">
    <w:name w:val="Style31"/>
    <w:basedOn w:val="a3"/>
    <w:uiPriority w:val="99"/>
    <w:rsid w:val="00C729A4"/>
    <w:pPr>
      <w:widowControl w:val="0"/>
      <w:autoSpaceDE w:val="0"/>
      <w:autoSpaceDN w:val="0"/>
      <w:adjustRightInd w:val="0"/>
      <w:spacing w:line="235" w:lineRule="exact"/>
      <w:ind w:hanging="984"/>
    </w:pPr>
  </w:style>
  <w:style w:type="paragraph" w:customStyle="1" w:styleId="Style34">
    <w:name w:val="Style34"/>
    <w:basedOn w:val="a3"/>
    <w:uiPriority w:val="99"/>
    <w:rsid w:val="00C729A4"/>
    <w:pPr>
      <w:widowControl w:val="0"/>
      <w:autoSpaceDE w:val="0"/>
      <w:autoSpaceDN w:val="0"/>
      <w:adjustRightInd w:val="0"/>
      <w:spacing w:line="266" w:lineRule="exact"/>
      <w:ind w:firstLine="403"/>
    </w:pPr>
  </w:style>
  <w:style w:type="paragraph" w:customStyle="1" w:styleId="Style23">
    <w:name w:val="Style23"/>
    <w:basedOn w:val="a3"/>
    <w:uiPriority w:val="99"/>
    <w:rsid w:val="00C729A4"/>
    <w:pPr>
      <w:widowControl w:val="0"/>
      <w:autoSpaceDE w:val="0"/>
      <w:autoSpaceDN w:val="0"/>
      <w:adjustRightInd w:val="0"/>
      <w:ind w:firstLine="709"/>
    </w:pPr>
  </w:style>
  <w:style w:type="paragraph" w:customStyle="1" w:styleId="Style91">
    <w:name w:val="Style91"/>
    <w:basedOn w:val="a3"/>
    <w:uiPriority w:val="99"/>
    <w:rsid w:val="00C729A4"/>
    <w:pPr>
      <w:widowControl w:val="0"/>
      <w:autoSpaceDE w:val="0"/>
      <w:autoSpaceDN w:val="0"/>
      <w:adjustRightInd w:val="0"/>
      <w:ind w:firstLine="709"/>
    </w:pPr>
  </w:style>
  <w:style w:type="character" w:customStyle="1" w:styleId="FontStyle166">
    <w:name w:val="Font Style166"/>
    <w:uiPriority w:val="99"/>
    <w:rsid w:val="00C729A4"/>
    <w:rPr>
      <w:rFonts w:ascii="Times New Roman" w:hAnsi="Times New Roman"/>
      <w:b/>
      <w:i/>
      <w:sz w:val="8"/>
    </w:rPr>
  </w:style>
  <w:style w:type="character" w:customStyle="1" w:styleId="FontStyle167">
    <w:name w:val="Font Style167"/>
    <w:uiPriority w:val="99"/>
    <w:rsid w:val="00C729A4"/>
    <w:rPr>
      <w:rFonts w:ascii="Sylfaen" w:hAnsi="Sylfaen"/>
      <w:b/>
      <w:i/>
      <w:sz w:val="8"/>
    </w:rPr>
  </w:style>
  <w:style w:type="character" w:customStyle="1" w:styleId="FontStyle168">
    <w:name w:val="Font Style168"/>
    <w:uiPriority w:val="99"/>
    <w:rsid w:val="00C729A4"/>
    <w:rPr>
      <w:rFonts w:ascii="Times New Roman" w:hAnsi="Times New Roman"/>
      <w:b/>
      <w:w w:val="200"/>
      <w:sz w:val="8"/>
    </w:rPr>
  </w:style>
  <w:style w:type="paragraph" w:customStyle="1" w:styleId="Style29">
    <w:name w:val="Style29"/>
    <w:basedOn w:val="a3"/>
    <w:uiPriority w:val="99"/>
    <w:rsid w:val="00C729A4"/>
    <w:pPr>
      <w:widowControl w:val="0"/>
      <w:autoSpaceDE w:val="0"/>
      <w:autoSpaceDN w:val="0"/>
      <w:adjustRightInd w:val="0"/>
      <w:ind w:firstLine="709"/>
    </w:pPr>
  </w:style>
  <w:style w:type="paragraph" w:customStyle="1" w:styleId="Style48">
    <w:name w:val="Style48"/>
    <w:basedOn w:val="a3"/>
    <w:uiPriority w:val="99"/>
    <w:rsid w:val="00C729A4"/>
    <w:pPr>
      <w:widowControl w:val="0"/>
      <w:autoSpaceDE w:val="0"/>
      <w:autoSpaceDN w:val="0"/>
      <w:adjustRightInd w:val="0"/>
      <w:ind w:firstLine="709"/>
    </w:pPr>
  </w:style>
  <w:style w:type="paragraph" w:customStyle="1" w:styleId="Style77">
    <w:name w:val="Style77"/>
    <w:basedOn w:val="a3"/>
    <w:uiPriority w:val="99"/>
    <w:rsid w:val="00C729A4"/>
    <w:pPr>
      <w:widowControl w:val="0"/>
      <w:autoSpaceDE w:val="0"/>
      <w:autoSpaceDN w:val="0"/>
      <w:adjustRightInd w:val="0"/>
      <w:ind w:firstLine="709"/>
    </w:pPr>
  </w:style>
  <w:style w:type="character" w:customStyle="1" w:styleId="FontStyle169">
    <w:name w:val="Font Style169"/>
    <w:uiPriority w:val="99"/>
    <w:rsid w:val="00C729A4"/>
    <w:rPr>
      <w:rFonts w:ascii="Franklin Gothic Medium" w:hAnsi="Franklin Gothic Medium"/>
      <w:b/>
      <w:spacing w:val="-50"/>
      <w:sz w:val="56"/>
    </w:rPr>
  </w:style>
  <w:style w:type="character" w:customStyle="1" w:styleId="FontStyle171">
    <w:name w:val="Font Style171"/>
    <w:uiPriority w:val="99"/>
    <w:rsid w:val="00C729A4"/>
    <w:rPr>
      <w:rFonts w:ascii="Times New Roman" w:hAnsi="Times New Roman"/>
      <w:b/>
      <w:sz w:val="16"/>
    </w:rPr>
  </w:style>
  <w:style w:type="paragraph" w:customStyle="1" w:styleId="Style92">
    <w:name w:val="Style92"/>
    <w:basedOn w:val="a3"/>
    <w:uiPriority w:val="99"/>
    <w:rsid w:val="00C729A4"/>
    <w:pPr>
      <w:widowControl w:val="0"/>
      <w:autoSpaceDE w:val="0"/>
      <w:autoSpaceDN w:val="0"/>
      <w:adjustRightInd w:val="0"/>
      <w:spacing w:line="244" w:lineRule="exact"/>
      <w:ind w:firstLine="709"/>
      <w:jc w:val="right"/>
    </w:pPr>
  </w:style>
  <w:style w:type="paragraph" w:customStyle="1" w:styleId="Style44">
    <w:name w:val="Style44"/>
    <w:basedOn w:val="a3"/>
    <w:uiPriority w:val="99"/>
    <w:rsid w:val="00C729A4"/>
    <w:pPr>
      <w:widowControl w:val="0"/>
      <w:autoSpaceDE w:val="0"/>
      <w:autoSpaceDN w:val="0"/>
      <w:adjustRightInd w:val="0"/>
      <w:ind w:firstLine="709"/>
    </w:pPr>
  </w:style>
  <w:style w:type="paragraph" w:customStyle="1" w:styleId="Style47">
    <w:name w:val="Style47"/>
    <w:basedOn w:val="a3"/>
    <w:uiPriority w:val="99"/>
    <w:rsid w:val="00C729A4"/>
    <w:pPr>
      <w:widowControl w:val="0"/>
      <w:autoSpaceDE w:val="0"/>
      <w:autoSpaceDN w:val="0"/>
      <w:adjustRightInd w:val="0"/>
      <w:ind w:firstLine="709"/>
    </w:pPr>
  </w:style>
  <w:style w:type="paragraph" w:customStyle="1" w:styleId="Style81">
    <w:name w:val="Style81"/>
    <w:basedOn w:val="a3"/>
    <w:uiPriority w:val="99"/>
    <w:rsid w:val="00C729A4"/>
    <w:pPr>
      <w:widowControl w:val="0"/>
      <w:autoSpaceDE w:val="0"/>
      <w:autoSpaceDN w:val="0"/>
      <w:adjustRightInd w:val="0"/>
      <w:spacing w:line="146" w:lineRule="exact"/>
      <w:ind w:hanging="46"/>
    </w:pPr>
  </w:style>
  <w:style w:type="paragraph" w:customStyle="1" w:styleId="Style97">
    <w:name w:val="Style97"/>
    <w:basedOn w:val="a3"/>
    <w:uiPriority w:val="99"/>
    <w:rsid w:val="00C729A4"/>
    <w:pPr>
      <w:widowControl w:val="0"/>
      <w:autoSpaceDE w:val="0"/>
      <w:autoSpaceDN w:val="0"/>
      <w:adjustRightInd w:val="0"/>
      <w:ind w:firstLine="709"/>
    </w:pPr>
  </w:style>
  <w:style w:type="character" w:customStyle="1" w:styleId="FontStyle174">
    <w:name w:val="Font Style174"/>
    <w:uiPriority w:val="99"/>
    <w:rsid w:val="00C729A4"/>
    <w:rPr>
      <w:rFonts w:ascii="Times New Roman" w:hAnsi="Times New Roman"/>
      <w:b/>
      <w:sz w:val="104"/>
    </w:rPr>
  </w:style>
  <w:style w:type="character" w:customStyle="1" w:styleId="FontStyle175">
    <w:name w:val="Font Style175"/>
    <w:uiPriority w:val="99"/>
    <w:rsid w:val="00C729A4"/>
    <w:rPr>
      <w:rFonts w:ascii="Times New Roman" w:hAnsi="Times New Roman"/>
      <w:b/>
      <w:sz w:val="10"/>
    </w:rPr>
  </w:style>
  <w:style w:type="character" w:customStyle="1" w:styleId="FontStyle176">
    <w:name w:val="Font Style176"/>
    <w:uiPriority w:val="99"/>
    <w:rsid w:val="00C729A4"/>
    <w:rPr>
      <w:rFonts w:ascii="Consolas" w:hAnsi="Consolas"/>
      <w:b/>
      <w:sz w:val="72"/>
    </w:rPr>
  </w:style>
  <w:style w:type="paragraph" w:customStyle="1" w:styleId="Style102">
    <w:name w:val="Style102"/>
    <w:basedOn w:val="a3"/>
    <w:uiPriority w:val="99"/>
    <w:rsid w:val="00C729A4"/>
    <w:pPr>
      <w:widowControl w:val="0"/>
      <w:autoSpaceDE w:val="0"/>
      <w:autoSpaceDN w:val="0"/>
      <w:adjustRightInd w:val="0"/>
      <w:ind w:firstLine="709"/>
    </w:pPr>
  </w:style>
  <w:style w:type="character" w:customStyle="1" w:styleId="FontStyle173">
    <w:name w:val="Font Style173"/>
    <w:uiPriority w:val="99"/>
    <w:rsid w:val="00C729A4"/>
    <w:rPr>
      <w:rFonts w:ascii="Times New Roman" w:hAnsi="Times New Roman"/>
      <w:sz w:val="24"/>
    </w:rPr>
  </w:style>
  <w:style w:type="paragraph" w:customStyle="1" w:styleId="afffff3">
    <w:name w:val="Обычный (таблица)"/>
    <w:basedOn w:val="a3"/>
    <w:rsid w:val="00C729A4"/>
    <w:pPr>
      <w:ind w:firstLine="709"/>
    </w:pPr>
    <w:rPr>
      <w:rFonts w:ascii="Arial" w:hAnsi="Arial" w:cs="Arial"/>
    </w:rPr>
  </w:style>
  <w:style w:type="paragraph" w:customStyle="1" w:styleId="1f9">
    <w:name w:val="Заголовок 1 (без№)"/>
    <w:basedOn w:val="1"/>
    <w:link w:val="1fa"/>
    <w:rsid w:val="00C729A4"/>
    <w:pPr>
      <w:tabs>
        <w:tab w:val="left" w:pos="0"/>
      </w:tabs>
      <w:spacing w:after="240" w:line="360" w:lineRule="auto"/>
      <w:ind w:left="720" w:right="567" w:firstLine="709"/>
      <w:jc w:val="left"/>
    </w:pPr>
    <w:rPr>
      <w:rFonts w:ascii="Arial" w:hAnsi="Arial"/>
      <w:caps w:val="0"/>
      <w:sz w:val="28"/>
    </w:rPr>
  </w:style>
  <w:style w:type="character" w:customStyle="1" w:styleId="1fa">
    <w:name w:val="Заголовок 1 (без№) Знак"/>
    <w:link w:val="1f9"/>
    <w:locked/>
    <w:rsid w:val="00C729A4"/>
    <w:rPr>
      <w:rFonts w:ascii="Arial" w:eastAsia="Times New Roman" w:hAnsi="Arial"/>
      <w:b/>
      <w:bCs/>
      <w:sz w:val="28"/>
      <w:szCs w:val="28"/>
    </w:rPr>
  </w:style>
  <w:style w:type="paragraph" w:styleId="afffff4">
    <w:name w:val="table of figures"/>
    <w:basedOn w:val="a3"/>
    <w:next w:val="a3"/>
    <w:uiPriority w:val="99"/>
    <w:unhideWhenUsed/>
    <w:rsid w:val="00C729A4"/>
    <w:rPr>
      <w:rFonts w:ascii="Calibri" w:hAnsi="Calibri"/>
      <w:sz w:val="22"/>
    </w:rPr>
  </w:style>
  <w:style w:type="paragraph" w:styleId="afffff5">
    <w:name w:val="endnote text"/>
    <w:basedOn w:val="a3"/>
    <w:link w:val="afffff6"/>
    <w:uiPriority w:val="99"/>
    <w:semiHidden/>
    <w:unhideWhenUsed/>
    <w:rsid w:val="00C729A4"/>
    <w:rPr>
      <w:rFonts w:ascii="Calibri" w:hAnsi="Calibri"/>
      <w:sz w:val="20"/>
      <w:szCs w:val="20"/>
    </w:rPr>
  </w:style>
  <w:style w:type="character" w:customStyle="1" w:styleId="afffff6">
    <w:name w:val="Текст концевой сноски Знак"/>
    <w:link w:val="afffff5"/>
    <w:uiPriority w:val="99"/>
    <w:semiHidden/>
    <w:rsid w:val="00C729A4"/>
    <w:rPr>
      <w:rFonts w:eastAsia="Times New Roman"/>
    </w:rPr>
  </w:style>
  <w:style w:type="character" w:styleId="afffff7">
    <w:name w:val="endnote reference"/>
    <w:uiPriority w:val="99"/>
    <w:semiHidden/>
    <w:unhideWhenUsed/>
    <w:rsid w:val="00C729A4"/>
    <w:rPr>
      <w:vertAlign w:val="superscript"/>
    </w:rPr>
  </w:style>
  <w:style w:type="character" w:customStyle="1" w:styleId="ed">
    <w:name w:val="ed"/>
    <w:basedOn w:val="a4"/>
    <w:qFormat/>
    <w:rsid w:val="00631856"/>
  </w:style>
  <w:style w:type="character" w:customStyle="1" w:styleId="mark">
    <w:name w:val="mark"/>
    <w:basedOn w:val="a4"/>
    <w:rsid w:val="00A14618"/>
  </w:style>
  <w:style w:type="paragraph" w:customStyle="1" w:styleId="ConsCell">
    <w:name w:val="ConsCell"/>
    <w:uiPriority w:val="99"/>
    <w:rsid w:val="007D377F"/>
    <w:pPr>
      <w:widowControl w:val="0"/>
      <w:autoSpaceDE w:val="0"/>
      <w:autoSpaceDN w:val="0"/>
      <w:adjustRightInd w:val="0"/>
      <w:ind w:right="19772"/>
    </w:pPr>
    <w:rPr>
      <w:rFonts w:ascii="Arial" w:eastAsia="Times New Roman" w:hAnsi="Arial" w:cs="Arial"/>
    </w:rPr>
  </w:style>
  <w:style w:type="character" w:customStyle="1" w:styleId="blk">
    <w:name w:val="blk"/>
    <w:rsid w:val="00FD6194"/>
  </w:style>
  <w:style w:type="character" w:customStyle="1" w:styleId="413">
    <w:name w:val="Заголовок 4 Знак1"/>
    <w:aliases w:val="Таб Знак1"/>
    <w:uiPriority w:val="9"/>
    <w:semiHidden/>
    <w:rsid w:val="000D4AF5"/>
    <w:rPr>
      <w:rFonts w:ascii="Cambria" w:eastAsia="Times New Roman" w:hAnsi="Cambria" w:cs="Times New Roman"/>
      <w:b/>
      <w:bCs/>
      <w:i/>
      <w:iCs/>
      <w:color w:val="4F81BD"/>
      <w:sz w:val="26"/>
      <w:szCs w:val="22"/>
    </w:rPr>
  </w:style>
  <w:style w:type="character" w:customStyle="1" w:styleId="611">
    <w:name w:val="Заголовок 6 Знак1"/>
    <w:aliases w:val="Заголовок таб. Знак1"/>
    <w:uiPriority w:val="9"/>
    <w:semiHidden/>
    <w:rsid w:val="000D4AF5"/>
    <w:rPr>
      <w:rFonts w:ascii="Cambria" w:eastAsia="Times New Roman" w:hAnsi="Cambria" w:cs="Times New Roman"/>
      <w:i/>
      <w:iCs/>
      <w:color w:val="243F60"/>
      <w:sz w:val="26"/>
      <w:szCs w:val="22"/>
    </w:rPr>
  </w:style>
  <w:style w:type="character" w:customStyle="1" w:styleId="1fb">
    <w:name w:val="Название Знак1"/>
    <w:aliases w:val="Рис. Знак1"/>
    <w:uiPriority w:val="10"/>
    <w:rsid w:val="000D4AF5"/>
    <w:rPr>
      <w:rFonts w:ascii="Cambria" w:eastAsia="Times New Roman" w:hAnsi="Cambria" w:cs="Times New Roman"/>
      <w:color w:val="17365D"/>
      <w:spacing w:val="5"/>
      <w:kern w:val="28"/>
      <w:sz w:val="52"/>
      <w:szCs w:val="52"/>
      <w:lang w:eastAsia="en-US"/>
    </w:rPr>
  </w:style>
  <w:style w:type="character" w:customStyle="1" w:styleId="afffff8">
    <w:name w:val="Подзаголовок Знак"/>
    <w:aliases w:val="Таб. нал. Знак"/>
    <w:link w:val="afffff9"/>
    <w:locked/>
    <w:rsid w:val="000D4AF5"/>
    <w:rPr>
      <w:rFonts w:ascii="Times New Roman" w:eastAsia="Times New Roman" w:hAnsi="Times New Roman"/>
      <w:sz w:val="26"/>
      <w:szCs w:val="24"/>
    </w:rPr>
  </w:style>
  <w:style w:type="paragraph" w:styleId="afffff9">
    <w:name w:val="Subtitle"/>
    <w:aliases w:val="Таб. нал."/>
    <w:basedOn w:val="a3"/>
    <w:next w:val="a3"/>
    <w:link w:val="afffff8"/>
    <w:qFormat/>
    <w:rsid w:val="000D4AF5"/>
    <w:pPr>
      <w:spacing w:before="240" w:after="120"/>
      <w:ind w:firstLine="709"/>
      <w:jc w:val="center"/>
    </w:pPr>
    <w:rPr>
      <w:sz w:val="26"/>
    </w:rPr>
  </w:style>
  <w:style w:type="character" w:customStyle="1" w:styleId="1fc">
    <w:name w:val="Подзаголовок Знак1"/>
    <w:aliases w:val="Таб. нал. Знак1"/>
    <w:uiPriority w:val="11"/>
    <w:rsid w:val="000D4AF5"/>
    <w:rPr>
      <w:rFonts w:ascii="Cambria" w:eastAsia="Times New Roman" w:hAnsi="Cambria" w:cs="Times New Roman"/>
      <w:sz w:val="24"/>
      <w:szCs w:val="24"/>
      <w:lang w:eastAsia="en-US"/>
    </w:rPr>
  </w:style>
  <w:style w:type="character" w:customStyle="1" w:styleId="afffffa">
    <w:name w:val="Текст Знак"/>
    <w:aliases w:val="Знак7 Знак"/>
    <w:link w:val="afffffb"/>
    <w:semiHidden/>
    <w:locked/>
    <w:rsid w:val="000D4AF5"/>
    <w:rPr>
      <w:rFonts w:ascii="Times New Roman" w:eastAsia="SimSun" w:hAnsi="Times New Roman"/>
      <w:sz w:val="28"/>
    </w:rPr>
  </w:style>
  <w:style w:type="paragraph" w:styleId="afffffb">
    <w:name w:val="Plain Text"/>
    <w:aliases w:val="Знак7"/>
    <w:basedOn w:val="a3"/>
    <w:link w:val="afffffa"/>
    <w:semiHidden/>
    <w:unhideWhenUsed/>
    <w:rsid w:val="000D4AF5"/>
    <w:pPr>
      <w:tabs>
        <w:tab w:val="left" w:pos="1701"/>
      </w:tabs>
      <w:spacing w:before="80" w:line="252" w:lineRule="auto"/>
      <w:ind w:firstLine="852"/>
    </w:pPr>
    <w:rPr>
      <w:rFonts w:eastAsia="SimSun"/>
      <w:sz w:val="28"/>
      <w:szCs w:val="20"/>
    </w:rPr>
  </w:style>
  <w:style w:type="character" w:customStyle="1" w:styleId="1fd">
    <w:name w:val="Текст Знак1"/>
    <w:aliases w:val="Знак7 Знак1"/>
    <w:semiHidden/>
    <w:rsid w:val="000D4AF5"/>
    <w:rPr>
      <w:rFonts w:ascii="Courier New" w:hAnsi="Courier New" w:cs="Courier New"/>
      <w:lang w:eastAsia="en-US"/>
    </w:rPr>
  </w:style>
  <w:style w:type="character" w:customStyle="1" w:styleId="afffffc">
    <w:name w:val="Абзац Знак"/>
    <w:link w:val="afffffd"/>
    <w:qFormat/>
    <w:locked/>
    <w:rsid w:val="000D4AF5"/>
    <w:rPr>
      <w:rFonts w:ascii="Times New Roman" w:eastAsia="Times New Roman" w:hAnsi="Times New Roman"/>
      <w:sz w:val="24"/>
      <w:szCs w:val="24"/>
    </w:rPr>
  </w:style>
  <w:style w:type="paragraph" w:customStyle="1" w:styleId="afffffd">
    <w:name w:val="Абзац"/>
    <w:link w:val="afffffc"/>
    <w:qFormat/>
    <w:rsid w:val="000D4AF5"/>
    <w:pPr>
      <w:spacing w:before="120" w:after="60"/>
      <w:ind w:firstLine="567"/>
      <w:jc w:val="both"/>
    </w:pPr>
    <w:rPr>
      <w:rFonts w:ascii="Times New Roman" w:eastAsia="Times New Roman" w:hAnsi="Times New Roman"/>
      <w:sz w:val="24"/>
      <w:szCs w:val="24"/>
    </w:rPr>
  </w:style>
  <w:style w:type="paragraph" w:customStyle="1" w:styleId="PzOglav">
    <w:name w:val="PzOglav"/>
    <w:basedOn w:val="a3"/>
    <w:uiPriority w:val="99"/>
    <w:rsid w:val="000D4AF5"/>
    <w:pPr>
      <w:tabs>
        <w:tab w:val="left" w:leader="dot" w:pos="8505"/>
      </w:tabs>
      <w:spacing w:before="240" w:after="120"/>
      <w:ind w:firstLine="567"/>
    </w:pPr>
    <w:rPr>
      <w:rFonts w:ascii="Arial" w:hAnsi="Arial" w:cs="Arial"/>
      <w:sz w:val="20"/>
      <w:szCs w:val="20"/>
    </w:rPr>
  </w:style>
  <w:style w:type="paragraph" w:customStyle="1" w:styleId="Heading">
    <w:name w:val="Heading"/>
    <w:uiPriority w:val="99"/>
    <w:rsid w:val="000D4AF5"/>
    <w:pPr>
      <w:widowControl w:val="0"/>
      <w:suppressAutoHyphens/>
      <w:autoSpaceDE w:val="0"/>
      <w:spacing w:before="240" w:after="120"/>
      <w:jc w:val="right"/>
    </w:pPr>
    <w:rPr>
      <w:rFonts w:ascii="Times New Roman" w:eastAsia="Arial" w:hAnsi="Times New Roman" w:cs="Calibri"/>
      <w:b/>
      <w:bCs/>
      <w:sz w:val="28"/>
      <w:szCs w:val="28"/>
      <w:lang w:eastAsia="ar-SA"/>
    </w:rPr>
  </w:style>
  <w:style w:type="paragraph" w:customStyle="1" w:styleId="142">
    <w:name w:val="Обычный + 14 пт"/>
    <w:aliases w:val="По ширине,Первая строка:  1,25 см,Справа:  -0,02 см"/>
    <w:basedOn w:val="a3"/>
    <w:uiPriority w:val="99"/>
    <w:rsid w:val="000D4AF5"/>
    <w:pPr>
      <w:ind w:right="-10" w:firstLine="708"/>
    </w:pPr>
    <w:rPr>
      <w:sz w:val="28"/>
      <w:szCs w:val="28"/>
    </w:rPr>
  </w:style>
  <w:style w:type="paragraph" w:customStyle="1" w:styleId="afffffe">
    <w:name w:val="текст табл"/>
    <w:basedOn w:val="a3"/>
    <w:uiPriority w:val="99"/>
    <w:rsid w:val="000D4AF5"/>
    <w:pPr>
      <w:keepNext/>
      <w:keepLines/>
      <w:suppressLineNumbers/>
      <w:tabs>
        <w:tab w:val="left" w:leader="dot" w:pos="9356"/>
      </w:tabs>
      <w:suppressAutoHyphens/>
      <w:spacing w:before="60" w:after="60"/>
    </w:pPr>
  </w:style>
  <w:style w:type="paragraph" w:customStyle="1" w:styleId="133">
    <w:name w:val="Обычный 13 Знак3"/>
    <w:basedOn w:val="a3"/>
    <w:autoRedefine/>
    <w:uiPriority w:val="99"/>
    <w:rsid w:val="000D4AF5"/>
    <w:pPr>
      <w:keepNext/>
      <w:keepLines/>
      <w:suppressLineNumbers/>
      <w:tabs>
        <w:tab w:val="left" w:leader="dot" w:pos="9356"/>
      </w:tabs>
      <w:suppressAutoHyphens/>
      <w:spacing w:before="60" w:line="360" w:lineRule="auto"/>
      <w:ind w:firstLine="567"/>
    </w:pPr>
    <w:rPr>
      <w:sz w:val="26"/>
      <w:szCs w:val="26"/>
    </w:rPr>
  </w:style>
  <w:style w:type="paragraph" w:customStyle="1" w:styleId="TableParagraph">
    <w:name w:val="Table Paragraph"/>
    <w:basedOn w:val="a3"/>
    <w:uiPriority w:val="1"/>
    <w:qFormat/>
    <w:rsid w:val="000D4AF5"/>
    <w:pPr>
      <w:widowControl w:val="0"/>
    </w:pPr>
    <w:rPr>
      <w:rFonts w:ascii="Calibri" w:hAnsi="Calibri"/>
      <w:sz w:val="22"/>
      <w:lang w:val="en-US"/>
    </w:rPr>
  </w:style>
  <w:style w:type="character" w:styleId="affffff">
    <w:name w:val="Subtle Reference"/>
    <w:uiPriority w:val="31"/>
    <w:qFormat/>
    <w:rsid w:val="000D4AF5"/>
    <w:rPr>
      <w:rFonts w:ascii="Times New Roman" w:hAnsi="Times New Roman" w:cs="Times New Roman" w:hint="default"/>
      <w:strike w:val="0"/>
      <w:dstrike w:val="0"/>
      <w:color w:val="auto"/>
      <w:sz w:val="24"/>
      <w:u w:val="none"/>
      <w:effect w:val="none"/>
      <w:bdr w:val="none" w:sz="0" w:space="0" w:color="auto" w:frame="1"/>
      <w:vertAlign w:val="baseline"/>
    </w:rPr>
  </w:style>
  <w:style w:type="table" w:customStyle="1" w:styleId="TableNormal">
    <w:name w:val="Table Normal"/>
    <w:uiPriority w:val="2"/>
    <w:semiHidden/>
    <w:qFormat/>
    <w:rsid w:val="000D4AF5"/>
    <w:pPr>
      <w:widowControl w:val="0"/>
    </w:pPr>
    <w:rPr>
      <w:sz w:val="22"/>
      <w:szCs w:val="22"/>
      <w:lang w:val="en-US" w:eastAsia="en-US"/>
    </w:rPr>
    <w:tblPr>
      <w:tblCellMar>
        <w:top w:w="0" w:type="dxa"/>
        <w:left w:w="0" w:type="dxa"/>
        <w:bottom w:w="0" w:type="dxa"/>
        <w:right w:w="0" w:type="dxa"/>
      </w:tblCellMar>
    </w:tblPr>
  </w:style>
  <w:style w:type="paragraph" w:customStyle="1" w:styleId="S">
    <w:name w:val="S_Обычный жирный"/>
    <w:basedOn w:val="a3"/>
    <w:link w:val="S0"/>
    <w:uiPriority w:val="99"/>
    <w:qFormat/>
    <w:rsid w:val="00663763"/>
    <w:pPr>
      <w:ind w:firstLine="709"/>
    </w:pPr>
    <w:rPr>
      <w:sz w:val="28"/>
    </w:rPr>
  </w:style>
  <w:style w:type="character" w:customStyle="1" w:styleId="S0">
    <w:name w:val="S_Обычный жирный Знак"/>
    <w:link w:val="S"/>
    <w:uiPriority w:val="99"/>
    <w:rsid w:val="00663763"/>
    <w:rPr>
      <w:rFonts w:ascii="Times New Roman" w:eastAsia="Times New Roman" w:hAnsi="Times New Roman"/>
      <w:sz w:val="28"/>
      <w:szCs w:val="24"/>
    </w:rPr>
  </w:style>
  <w:style w:type="paragraph" w:customStyle="1" w:styleId="s1">
    <w:name w:val="s_1"/>
    <w:basedOn w:val="a3"/>
    <w:rsid w:val="0009215B"/>
    <w:pPr>
      <w:spacing w:before="100" w:beforeAutospacing="1" w:after="100" w:afterAutospacing="1"/>
    </w:pPr>
  </w:style>
  <w:style w:type="paragraph" w:customStyle="1" w:styleId="affffff0">
    <w:name w:val="ТИ_текст абзаца"/>
    <w:basedOn w:val="a3"/>
    <w:qFormat/>
    <w:rsid w:val="00E41FF2"/>
    <w:pPr>
      <w:tabs>
        <w:tab w:val="left" w:pos="1418"/>
      </w:tabs>
      <w:ind w:firstLine="709"/>
    </w:pPr>
    <w:rPr>
      <w:bCs/>
      <w:sz w:val="28"/>
      <w:szCs w:val="28"/>
    </w:rPr>
  </w:style>
  <w:style w:type="paragraph" w:customStyle="1" w:styleId="affffff1">
    <w:name w:val="ТИ_табл_текст"/>
    <w:basedOn w:val="a3"/>
    <w:qFormat/>
    <w:rsid w:val="00CF3923"/>
    <w:pPr>
      <w:jc w:val="center"/>
    </w:pPr>
    <w:rPr>
      <w:rFonts w:ascii="Arial Narrow" w:hAnsi="Arial Narrow"/>
      <w:color w:val="000000"/>
      <w:sz w:val="22"/>
    </w:rPr>
  </w:style>
  <w:style w:type="paragraph" w:customStyle="1" w:styleId="a1">
    <w:name w:val="ТИ_список маркированный"/>
    <w:basedOn w:val="affffff0"/>
    <w:qFormat/>
    <w:rsid w:val="004B32ED"/>
    <w:pPr>
      <w:numPr>
        <w:numId w:val="9"/>
      </w:numPr>
      <w:tabs>
        <w:tab w:val="clear" w:pos="1418"/>
      </w:tabs>
      <w:spacing w:before="120" w:after="120"/>
      <w:ind w:left="720"/>
      <w:contextualSpacing/>
    </w:pPr>
    <w:rPr>
      <w:snapToGrid w:val="0"/>
    </w:rPr>
  </w:style>
  <w:style w:type="character" w:customStyle="1" w:styleId="searchresult">
    <w:name w:val="search_result"/>
    <w:rsid w:val="0069339D"/>
  </w:style>
  <w:style w:type="paragraph" w:customStyle="1" w:styleId="affffff2">
    <w:name w:val="АРисун"/>
    <w:basedOn w:val="aff8"/>
    <w:link w:val="affffff3"/>
    <w:qFormat/>
    <w:rsid w:val="00113850"/>
    <w:pPr>
      <w:spacing w:after="240"/>
      <w:ind w:firstLine="567"/>
      <w:jc w:val="center"/>
    </w:pPr>
    <w:rPr>
      <w:i/>
      <w:szCs w:val="24"/>
    </w:rPr>
  </w:style>
  <w:style w:type="character" w:customStyle="1" w:styleId="affffff3">
    <w:name w:val="АРисун Знак"/>
    <w:link w:val="affffff2"/>
    <w:rsid w:val="00113850"/>
    <w:rPr>
      <w:rFonts w:ascii="Times New Roman" w:eastAsia="Microsoft YaHei" w:hAnsi="Times New Roman"/>
      <w:bCs/>
      <w:i/>
      <w:spacing w:val="-5"/>
      <w:sz w:val="24"/>
      <w:szCs w:val="24"/>
      <w:lang w:eastAsia="en-US"/>
    </w:rPr>
  </w:style>
  <w:style w:type="character" w:customStyle="1" w:styleId="nowrap">
    <w:name w:val="nowrap"/>
    <w:rsid w:val="00872E0B"/>
  </w:style>
  <w:style w:type="character" w:customStyle="1" w:styleId="ListParagraph10">
    <w:name w:val="List Paragraph1 Знак"/>
    <w:link w:val="ListParagraph1"/>
    <w:rsid w:val="00085163"/>
    <w:rPr>
      <w:rFonts w:eastAsia="Times New Roman"/>
      <w:sz w:val="22"/>
      <w:szCs w:val="22"/>
      <w:lang w:val="en-US"/>
    </w:rPr>
  </w:style>
  <w:style w:type="paragraph" w:customStyle="1" w:styleId="xl219">
    <w:name w:val="xl219"/>
    <w:basedOn w:val="a3"/>
    <w:rsid w:val="0056696F"/>
    <w:pPr>
      <w:pBdr>
        <w:left w:val="single" w:sz="8" w:space="0" w:color="000000"/>
        <w:bottom w:val="single" w:sz="8" w:space="0" w:color="000000"/>
        <w:right w:val="single" w:sz="8" w:space="0" w:color="000000"/>
      </w:pBdr>
      <w:spacing w:before="100" w:beforeAutospacing="1" w:after="100" w:afterAutospacing="1"/>
      <w:textAlignment w:val="center"/>
    </w:pPr>
    <w:rPr>
      <w:sz w:val="20"/>
      <w:szCs w:val="20"/>
    </w:rPr>
  </w:style>
  <w:style w:type="paragraph" w:customStyle="1" w:styleId="xl220">
    <w:name w:val="xl220"/>
    <w:basedOn w:val="a3"/>
    <w:rsid w:val="0056696F"/>
    <w:pPr>
      <w:spacing w:before="100" w:beforeAutospacing="1" w:after="100" w:afterAutospacing="1"/>
    </w:pPr>
    <w:rPr>
      <w:b/>
      <w:bCs/>
    </w:rPr>
  </w:style>
  <w:style w:type="paragraph" w:customStyle="1" w:styleId="pc">
    <w:name w:val="pc"/>
    <w:basedOn w:val="a3"/>
    <w:rsid w:val="00454207"/>
    <w:pPr>
      <w:spacing w:before="100" w:beforeAutospacing="1" w:after="100" w:afterAutospacing="1"/>
    </w:pPr>
  </w:style>
  <w:style w:type="table" w:customStyle="1" w:styleId="710">
    <w:name w:val="Сетка таблицы71"/>
    <w:basedOn w:val="a5"/>
    <w:next w:val="af6"/>
    <w:uiPriority w:val="59"/>
    <w:rsid w:val="00454207"/>
    <w:rPr>
      <w:rFonts w:ascii="Times New Roman"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Без интервала2"/>
    <w:rsid w:val="006B660B"/>
    <w:rPr>
      <w:rFonts w:ascii="Times New Roman" w:eastAsia="Times New Roman" w:hAnsi="Times New Roman"/>
      <w:sz w:val="24"/>
      <w:szCs w:val="24"/>
    </w:rPr>
  </w:style>
  <w:style w:type="table" w:customStyle="1" w:styleId="400">
    <w:name w:val="Сетка таблицы40"/>
    <w:basedOn w:val="a5"/>
    <w:next w:val="af6"/>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5"/>
    <w:next w:val="1112"/>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ОРГРЭС111"/>
    <w:basedOn w:val="a5"/>
    <w:next w:val="af6"/>
    <w:uiPriority w:val="59"/>
    <w:rsid w:val="009962E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Таблица ОРГРЭС11"/>
    <w:basedOn w:val="a5"/>
    <w:next w:val="af6"/>
    <w:uiPriority w:val="59"/>
    <w:rsid w:val="009962EB"/>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8">
    <w:name w:val="Сетка таблицы418"/>
    <w:basedOn w:val="a5"/>
    <w:next w:val="af6"/>
    <w:rsid w:val="009962EB"/>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50">
    <w:name w:val="Сетка таблицы65"/>
    <w:basedOn w:val="a5"/>
    <w:next w:val="af6"/>
    <w:uiPriority w:val="39"/>
    <w:rsid w:val="009962EB"/>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Сетка таблицы416"/>
    <w:basedOn w:val="a5"/>
    <w:next w:val="1112"/>
    <w:rsid w:val="009962EB"/>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3a">
    <w:name w:val="Без интервала3"/>
    <w:basedOn w:val="a3"/>
    <w:uiPriority w:val="1"/>
    <w:qFormat/>
    <w:rsid w:val="00213A8B"/>
    <w:rPr>
      <w:szCs w:val="20"/>
    </w:rPr>
  </w:style>
  <w:style w:type="table" w:customStyle="1" w:styleId="153">
    <w:name w:val="Таблица ОРГРЭС153"/>
    <w:basedOn w:val="a5"/>
    <w:next w:val="af6"/>
    <w:uiPriority w:val="59"/>
    <w:rsid w:val="00213A8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6"/>
    <w:next w:val="111111"/>
    <w:uiPriority w:val="99"/>
    <w:semiHidden/>
    <w:unhideWhenUsed/>
    <w:rsid w:val="004E4FD0"/>
    <w:pPr>
      <w:numPr>
        <w:numId w:val="10"/>
      </w:numPr>
    </w:pPr>
  </w:style>
  <w:style w:type="character" w:customStyle="1" w:styleId="295pt">
    <w:name w:val="Основной текст (2) + 9;5 pt;Полужирный"/>
    <w:rsid w:val="00BA6CB9"/>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table" w:customStyle="1" w:styleId="TableNormal1">
    <w:name w:val="Table Normal1"/>
    <w:uiPriority w:val="2"/>
    <w:semiHidden/>
    <w:qFormat/>
    <w:rsid w:val="00CC3685"/>
    <w:pPr>
      <w:widowControl w:val="0"/>
      <w:autoSpaceDE w:val="0"/>
      <w:autoSpaceDN w:val="0"/>
    </w:pPr>
    <w:rPr>
      <w:sz w:val="22"/>
      <w:szCs w:val="22"/>
      <w:lang w:val="en-US" w:eastAsia="en-US"/>
    </w:rPr>
    <w:tblPr>
      <w:tblCellMar>
        <w:top w:w="0" w:type="dxa"/>
        <w:left w:w="0" w:type="dxa"/>
        <w:bottom w:w="0" w:type="dxa"/>
        <w:right w:w="0" w:type="dxa"/>
      </w:tblCellMar>
    </w:tblPr>
  </w:style>
  <w:style w:type="character" w:customStyle="1" w:styleId="affffff4">
    <w:name w:val="Другое_"/>
    <w:basedOn w:val="a4"/>
    <w:link w:val="affffff5"/>
    <w:uiPriority w:val="99"/>
    <w:rsid w:val="007F37A9"/>
    <w:rPr>
      <w:rFonts w:ascii="Times New Roman" w:eastAsia="Times New Roman" w:hAnsi="Times New Roman"/>
      <w:sz w:val="28"/>
      <w:szCs w:val="28"/>
      <w:shd w:val="clear" w:color="auto" w:fill="FFFFFF"/>
    </w:rPr>
  </w:style>
  <w:style w:type="paragraph" w:customStyle="1" w:styleId="affffff5">
    <w:name w:val="Другое"/>
    <w:basedOn w:val="a3"/>
    <w:link w:val="affffff4"/>
    <w:uiPriority w:val="99"/>
    <w:rsid w:val="007F37A9"/>
    <w:pPr>
      <w:widowControl w:val="0"/>
      <w:shd w:val="clear" w:color="auto" w:fill="FFFFFF"/>
      <w:spacing w:line="360" w:lineRule="auto"/>
      <w:ind w:firstLine="400"/>
    </w:pPr>
    <w:rPr>
      <w:sz w:val="28"/>
      <w:szCs w:val="28"/>
    </w:rPr>
  </w:style>
  <w:style w:type="paragraph" w:customStyle="1" w:styleId="affffff6">
    <w:name w:val="Обычн"/>
    <w:basedOn w:val="a3"/>
    <w:link w:val="affffff7"/>
    <w:qFormat/>
    <w:rsid w:val="00FE30A5"/>
    <w:pPr>
      <w:ind w:firstLine="709"/>
    </w:pPr>
    <w:rPr>
      <w:szCs w:val="36"/>
    </w:rPr>
  </w:style>
  <w:style w:type="character" w:customStyle="1" w:styleId="affffff7">
    <w:name w:val="Обычн Знак"/>
    <w:link w:val="affffff6"/>
    <w:rsid w:val="00FE30A5"/>
    <w:rPr>
      <w:rFonts w:ascii="Times New Roman" w:eastAsia="Times New Roman" w:hAnsi="Times New Roman"/>
      <w:sz w:val="24"/>
      <w:szCs w:val="36"/>
      <w:lang w:eastAsia="en-US"/>
    </w:rPr>
  </w:style>
  <w:style w:type="character" w:customStyle="1" w:styleId="4a">
    <w:name w:val="Основной текст4"/>
    <w:basedOn w:val="a4"/>
    <w:rsid w:val="00D17D97"/>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86">
    <w:name w:val="Основной текст8"/>
    <w:basedOn w:val="a4"/>
    <w:rsid w:val="00D17D97"/>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af">
    <w:name w:val="Обычный (веб) Знак"/>
    <w:aliases w:val="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Знак2 Знак Знак Знак Знак Знак, Знак Знак4 Знак"/>
    <w:link w:val="ae"/>
    <w:uiPriority w:val="99"/>
    <w:locked/>
    <w:rsid w:val="00BD6BE9"/>
    <w:rPr>
      <w:rFonts w:ascii="Times New Roman" w:eastAsia="Times New Roman" w:hAnsi="Times New Roman"/>
      <w:sz w:val="24"/>
      <w:szCs w:val="24"/>
      <w:lang w:eastAsia="ar-SA"/>
    </w:rPr>
  </w:style>
  <w:style w:type="paragraph" w:customStyle="1" w:styleId="172">
    <w:name w:val="Основной текст17"/>
    <w:basedOn w:val="a3"/>
    <w:rsid w:val="006514DD"/>
    <w:pPr>
      <w:widowControl w:val="0"/>
      <w:shd w:val="clear" w:color="auto" w:fill="FFFFFF"/>
      <w:spacing w:before="240" w:after="60" w:line="0" w:lineRule="atLeast"/>
      <w:ind w:hanging="360"/>
    </w:pPr>
    <w:rPr>
      <w:rFonts w:ascii="Tahoma" w:eastAsia="Tahoma" w:hAnsi="Tahoma" w:cs="Tahoma"/>
      <w:color w:val="000000"/>
      <w:sz w:val="18"/>
      <w:szCs w:val="18"/>
      <w:lang w:bidi="ru-RU"/>
    </w:rPr>
  </w:style>
  <w:style w:type="paragraph" w:customStyle="1" w:styleId="a2">
    <w:name w:val="Таблица_название_таблицы"/>
    <w:basedOn w:val="a3"/>
    <w:next w:val="a3"/>
    <w:link w:val="affffff8"/>
    <w:qFormat/>
    <w:rsid w:val="008C6F2A"/>
    <w:pPr>
      <w:widowControl w:val="0"/>
      <w:numPr>
        <w:numId w:val="11"/>
      </w:numPr>
      <w:spacing w:before="120" w:after="120" w:line="360" w:lineRule="exact"/>
      <w:jc w:val="right"/>
    </w:pPr>
    <w:rPr>
      <w:rFonts w:ascii="GOST Type BU" w:hAnsi="GOST Type BU"/>
      <w:bCs/>
      <w:color w:val="000000" w:themeColor="text1"/>
      <w:sz w:val="28"/>
    </w:rPr>
  </w:style>
  <w:style w:type="character" w:customStyle="1" w:styleId="affffff8">
    <w:name w:val="Таблица_название_таблицы Знак"/>
    <w:link w:val="a2"/>
    <w:rsid w:val="008C6F2A"/>
    <w:rPr>
      <w:rFonts w:ascii="GOST Type BU" w:eastAsia="Times New Roman" w:hAnsi="GOST Type BU"/>
      <w:bCs/>
      <w:color w:val="000000" w:themeColor="text1"/>
      <w:sz w:val="28"/>
      <w:szCs w:val="24"/>
    </w:rPr>
  </w:style>
  <w:style w:type="paragraph" w:customStyle="1" w:styleId="1fe">
    <w:name w:val="Список_маркир.1"/>
    <w:basedOn w:val="a3"/>
    <w:rsid w:val="008C6F2A"/>
    <w:pPr>
      <w:tabs>
        <w:tab w:val="num" w:pos="1021"/>
      </w:tabs>
      <w:suppressAutoHyphens/>
      <w:spacing w:line="360" w:lineRule="auto"/>
      <w:ind w:firstLine="567"/>
    </w:pPr>
    <w:rPr>
      <w:rFonts w:ascii="GOST Type BU" w:hAnsi="GOST Type BU"/>
      <w:color w:val="000000" w:themeColor="text1"/>
      <w:sz w:val="28"/>
    </w:rPr>
  </w:style>
  <w:style w:type="character" w:customStyle="1" w:styleId="1ff">
    <w:name w:val="Основной текст Знак1"/>
    <w:basedOn w:val="a4"/>
    <w:uiPriority w:val="99"/>
    <w:rsid w:val="007256EE"/>
    <w:rPr>
      <w:rFonts w:ascii="Times New Roman" w:hAnsi="Times New Roman" w:cs="Times New Roman"/>
      <w:sz w:val="28"/>
      <w:szCs w:val="28"/>
      <w:u w:val="none"/>
    </w:rPr>
  </w:style>
  <w:style w:type="paragraph" w:customStyle="1" w:styleId="e">
    <w:name w:val="Основной тeкст"/>
    <w:link w:val="e0"/>
    <w:rsid w:val="00583C2F"/>
    <w:pPr>
      <w:keepLines/>
      <w:spacing w:before="120"/>
      <w:ind w:firstLine="709"/>
      <w:jc w:val="both"/>
    </w:pPr>
    <w:rPr>
      <w:rFonts w:ascii="Times New Roman" w:eastAsia="Times New Roman" w:hAnsi="Times New Roman"/>
      <w:sz w:val="24"/>
      <w:szCs w:val="24"/>
    </w:rPr>
  </w:style>
  <w:style w:type="character" w:customStyle="1" w:styleId="e0">
    <w:name w:val="Основной тeкст Знак"/>
    <w:basedOn w:val="a4"/>
    <w:link w:val="e"/>
    <w:locked/>
    <w:rsid w:val="00583C2F"/>
    <w:rPr>
      <w:rFonts w:ascii="Times New Roman" w:eastAsia="Times New Roman" w:hAnsi="Times New Roman"/>
      <w:sz w:val="24"/>
      <w:szCs w:val="24"/>
    </w:rPr>
  </w:style>
  <w:style w:type="paragraph" w:customStyle="1" w:styleId="214">
    <w:name w:val="21"/>
    <w:basedOn w:val="a3"/>
    <w:uiPriority w:val="99"/>
    <w:rsid w:val="00DE7941"/>
    <w:pPr>
      <w:spacing w:before="100" w:beforeAutospacing="1" w:after="100" w:afterAutospacing="1"/>
    </w:pPr>
  </w:style>
  <w:style w:type="paragraph" w:customStyle="1" w:styleId="3b">
    <w:name w:val="Обычный 3"/>
    <w:basedOn w:val="a3"/>
    <w:link w:val="3c"/>
    <w:qFormat/>
    <w:rsid w:val="00DE7941"/>
    <w:pPr>
      <w:suppressAutoHyphens/>
      <w:ind w:firstLine="708"/>
    </w:pPr>
    <w:rPr>
      <w:lang w:eastAsia="ar-SA"/>
    </w:rPr>
  </w:style>
  <w:style w:type="character" w:customStyle="1" w:styleId="3c">
    <w:name w:val="Обычный 3 Знак"/>
    <w:basedOn w:val="a4"/>
    <w:link w:val="3b"/>
    <w:rsid w:val="00DE7941"/>
    <w:rPr>
      <w:rFonts w:ascii="Times New Roman" w:eastAsia="Times New Roman" w:hAnsi="Times New Roman"/>
      <w:sz w:val="24"/>
      <w:szCs w:val="24"/>
      <w:lang w:eastAsia="ar-SA"/>
    </w:rPr>
  </w:style>
  <w:style w:type="paragraph" w:customStyle="1" w:styleId="S31">
    <w:name w:val="S_Нумерованный_3.1 Знак Знак Знак"/>
    <w:basedOn w:val="a3"/>
    <w:link w:val="S310"/>
    <w:autoRedefine/>
    <w:rsid w:val="001B4E87"/>
    <w:pPr>
      <w:tabs>
        <w:tab w:val="left" w:pos="720"/>
      </w:tabs>
      <w:ind w:firstLine="708"/>
    </w:pPr>
    <w:rPr>
      <w:color w:val="000000"/>
      <w:lang w:eastAsia="ar-SA"/>
    </w:rPr>
  </w:style>
  <w:style w:type="character" w:customStyle="1" w:styleId="S310">
    <w:name w:val="S_Нумерованный_3.1 Знак Знак Знак Знак"/>
    <w:basedOn w:val="a4"/>
    <w:link w:val="S31"/>
    <w:rsid w:val="001B4E87"/>
    <w:rPr>
      <w:rFonts w:ascii="Times New Roman" w:eastAsia="Times New Roman" w:hAnsi="Times New Roman"/>
      <w:color w:val="000000"/>
      <w:sz w:val="24"/>
      <w:szCs w:val="24"/>
      <w:lang w:eastAsia="ar-SA"/>
    </w:rPr>
  </w:style>
  <w:style w:type="character" w:customStyle="1" w:styleId="1ff0">
    <w:name w:val="Неразрешенное упоминание1"/>
    <w:basedOn w:val="a4"/>
    <w:uiPriority w:val="99"/>
    <w:semiHidden/>
    <w:unhideWhenUsed/>
    <w:rsid w:val="002B3574"/>
    <w:rPr>
      <w:color w:val="605E5C"/>
      <w:shd w:val="clear" w:color="auto" w:fill="E1DFDD"/>
    </w:rPr>
  </w:style>
  <w:style w:type="paragraph" w:customStyle="1" w:styleId="affffff9">
    <w:basedOn w:val="a3"/>
    <w:next w:val="ae"/>
    <w:qFormat/>
    <w:rsid w:val="00635C16"/>
    <w:pPr>
      <w:suppressAutoHyphens/>
      <w:spacing w:before="280" w:after="280"/>
      <w:jc w:val="center"/>
    </w:pPr>
    <w:rPr>
      <w:lang w:val="x-none" w:eastAsia="ar-SA"/>
    </w:rPr>
  </w:style>
  <w:style w:type="character" w:customStyle="1" w:styleId="116">
    <w:name w:val="Основной шрифт абзаца11"/>
    <w:rsid w:val="00492E4D"/>
  </w:style>
  <w:style w:type="paragraph" w:customStyle="1" w:styleId="msonormal0">
    <w:name w:val="msonormal"/>
    <w:basedOn w:val="a3"/>
    <w:rsid w:val="007F4366"/>
    <w:pPr>
      <w:spacing w:before="100" w:beforeAutospacing="1" w:after="100" w:afterAutospacing="1"/>
    </w:pPr>
  </w:style>
  <w:style w:type="paragraph" w:customStyle="1" w:styleId="affffffa">
    <w:name w:val="Содержимое таблицы"/>
    <w:basedOn w:val="a3"/>
    <w:rsid w:val="00D553BE"/>
    <w:pPr>
      <w:suppressLineNumbers/>
      <w:suppressAutoHyphens/>
      <w:jc w:val="left"/>
    </w:pPr>
    <w:rPr>
      <w:lang w:eastAsia="ar-SA"/>
    </w:rPr>
  </w:style>
  <w:style w:type="paragraph" w:customStyle="1" w:styleId="affffffb">
    <w:name w:val="Текст новый"/>
    <w:basedOn w:val="a3"/>
    <w:qFormat/>
    <w:rsid w:val="00EE56FA"/>
    <w:pPr>
      <w:spacing w:after="120" w:line="276" w:lineRule="auto"/>
      <w:ind w:firstLine="709"/>
    </w:pPr>
  </w:style>
  <w:style w:type="paragraph" w:styleId="affffffc">
    <w:name w:val="List"/>
    <w:basedOn w:val="a3"/>
    <w:uiPriority w:val="99"/>
    <w:semiHidden/>
    <w:unhideWhenUsed/>
    <w:rsid w:val="00CA3CE0"/>
    <w:pPr>
      <w:ind w:left="283" w:hanging="283"/>
      <w:contextualSpacing/>
    </w:pPr>
  </w:style>
  <w:style w:type="character" w:customStyle="1" w:styleId="UnresolvedMention">
    <w:name w:val="Unresolved Mention"/>
    <w:basedOn w:val="a4"/>
    <w:uiPriority w:val="99"/>
    <w:semiHidden/>
    <w:unhideWhenUsed/>
    <w:rsid w:val="00514BBE"/>
    <w:rPr>
      <w:color w:val="605E5C"/>
      <w:shd w:val="clear" w:color="auto" w:fill="E1DFDD"/>
    </w:rPr>
  </w:style>
  <w:style w:type="character" w:customStyle="1" w:styleId="affffffd">
    <w:name w:val="Обычный текст Знак"/>
    <w:basedOn w:val="a4"/>
    <w:link w:val="affffffe"/>
    <w:locked/>
    <w:rsid w:val="00CB64B9"/>
    <w:rPr>
      <w:rFonts w:ascii="Times New Roman" w:eastAsia="Times New Roman" w:hAnsi="Times New Roman"/>
      <w:sz w:val="24"/>
      <w:szCs w:val="24"/>
      <w:lang w:val="en-US" w:eastAsia="ar-SA" w:bidi="en-US"/>
    </w:rPr>
  </w:style>
  <w:style w:type="paragraph" w:customStyle="1" w:styleId="affffffe">
    <w:name w:val="Обычный текст"/>
    <w:basedOn w:val="a3"/>
    <w:link w:val="affffffd"/>
    <w:qFormat/>
    <w:rsid w:val="00CB64B9"/>
    <w:pPr>
      <w:ind w:firstLine="709"/>
    </w:pPr>
    <w:rPr>
      <w:lang w:val="en-US" w:eastAsia="ar-SA" w:bidi="en-US"/>
    </w:rPr>
  </w:style>
  <w:style w:type="paragraph" w:customStyle="1" w:styleId="afffffff">
    <w:name w:val="! Основной текст"/>
    <w:basedOn w:val="a3"/>
    <w:link w:val="afffffff0"/>
    <w:qFormat/>
    <w:rsid w:val="00F316B9"/>
    <w:pPr>
      <w:ind w:firstLine="709"/>
    </w:pPr>
    <w:rPr>
      <w:rFonts w:eastAsiaTheme="minorHAnsi"/>
      <w:szCs w:val="28"/>
    </w:rPr>
  </w:style>
  <w:style w:type="character" w:customStyle="1" w:styleId="afffffff0">
    <w:name w:val="! Основной текст Знак"/>
    <w:basedOn w:val="a4"/>
    <w:link w:val="afffffff"/>
    <w:rsid w:val="00F316B9"/>
    <w:rPr>
      <w:rFonts w:ascii="Times New Roman" w:eastAsiaTheme="minorHAnsi" w:hAnsi="Times New Roman"/>
      <w:sz w:val="24"/>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2347">
      <w:bodyDiv w:val="1"/>
      <w:marLeft w:val="0"/>
      <w:marRight w:val="0"/>
      <w:marTop w:val="0"/>
      <w:marBottom w:val="0"/>
      <w:divBdr>
        <w:top w:val="none" w:sz="0" w:space="0" w:color="auto"/>
        <w:left w:val="none" w:sz="0" w:space="0" w:color="auto"/>
        <w:bottom w:val="none" w:sz="0" w:space="0" w:color="auto"/>
        <w:right w:val="none" w:sz="0" w:space="0" w:color="auto"/>
      </w:divBdr>
    </w:div>
    <w:div w:id="1318285">
      <w:bodyDiv w:val="1"/>
      <w:marLeft w:val="0"/>
      <w:marRight w:val="0"/>
      <w:marTop w:val="0"/>
      <w:marBottom w:val="0"/>
      <w:divBdr>
        <w:top w:val="none" w:sz="0" w:space="0" w:color="auto"/>
        <w:left w:val="none" w:sz="0" w:space="0" w:color="auto"/>
        <w:bottom w:val="none" w:sz="0" w:space="0" w:color="auto"/>
        <w:right w:val="none" w:sz="0" w:space="0" w:color="auto"/>
      </w:divBdr>
    </w:div>
    <w:div w:id="5182918">
      <w:bodyDiv w:val="1"/>
      <w:marLeft w:val="0"/>
      <w:marRight w:val="0"/>
      <w:marTop w:val="0"/>
      <w:marBottom w:val="0"/>
      <w:divBdr>
        <w:top w:val="none" w:sz="0" w:space="0" w:color="auto"/>
        <w:left w:val="none" w:sz="0" w:space="0" w:color="auto"/>
        <w:bottom w:val="none" w:sz="0" w:space="0" w:color="auto"/>
        <w:right w:val="none" w:sz="0" w:space="0" w:color="auto"/>
      </w:divBdr>
    </w:div>
    <w:div w:id="7148698">
      <w:bodyDiv w:val="1"/>
      <w:marLeft w:val="0"/>
      <w:marRight w:val="0"/>
      <w:marTop w:val="0"/>
      <w:marBottom w:val="0"/>
      <w:divBdr>
        <w:top w:val="none" w:sz="0" w:space="0" w:color="auto"/>
        <w:left w:val="none" w:sz="0" w:space="0" w:color="auto"/>
        <w:bottom w:val="none" w:sz="0" w:space="0" w:color="auto"/>
        <w:right w:val="none" w:sz="0" w:space="0" w:color="auto"/>
      </w:divBdr>
    </w:div>
    <w:div w:id="10685426">
      <w:bodyDiv w:val="1"/>
      <w:marLeft w:val="0"/>
      <w:marRight w:val="0"/>
      <w:marTop w:val="0"/>
      <w:marBottom w:val="0"/>
      <w:divBdr>
        <w:top w:val="none" w:sz="0" w:space="0" w:color="auto"/>
        <w:left w:val="none" w:sz="0" w:space="0" w:color="auto"/>
        <w:bottom w:val="none" w:sz="0" w:space="0" w:color="auto"/>
        <w:right w:val="none" w:sz="0" w:space="0" w:color="auto"/>
      </w:divBdr>
    </w:div>
    <w:div w:id="20863032">
      <w:bodyDiv w:val="1"/>
      <w:marLeft w:val="0"/>
      <w:marRight w:val="0"/>
      <w:marTop w:val="0"/>
      <w:marBottom w:val="0"/>
      <w:divBdr>
        <w:top w:val="none" w:sz="0" w:space="0" w:color="auto"/>
        <w:left w:val="none" w:sz="0" w:space="0" w:color="auto"/>
        <w:bottom w:val="none" w:sz="0" w:space="0" w:color="auto"/>
        <w:right w:val="none" w:sz="0" w:space="0" w:color="auto"/>
      </w:divBdr>
    </w:div>
    <w:div w:id="24720747">
      <w:bodyDiv w:val="1"/>
      <w:marLeft w:val="0"/>
      <w:marRight w:val="0"/>
      <w:marTop w:val="0"/>
      <w:marBottom w:val="0"/>
      <w:divBdr>
        <w:top w:val="none" w:sz="0" w:space="0" w:color="auto"/>
        <w:left w:val="none" w:sz="0" w:space="0" w:color="auto"/>
        <w:bottom w:val="none" w:sz="0" w:space="0" w:color="auto"/>
        <w:right w:val="none" w:sz="0" w:space="0" w:color="auto"/>
      </w:divBdr>
    </w:div>
    <w:div w:id="26688925">
      <w:bodyDiv w:val="1"/>
      <w:marLeft w:val="0"/>
      <w:marRight w:val="0"/>
      <w:marTop w:val="0"/>
      <w:marBottom w:val="0"/>
      <w:divBdr>
        <w:top w:val="none" w:sz="0" w:space="0" w:color="auto"/>
        <w:left w:val="none" w:sz="0" w:space="0" w:color="auto"/>
        <w:bottom w:val="none" w:sz="0" w:space="0" w:color="auto"/>
        <w:right w:val="none" w:sz="0" w:space="0" w:color="auto"/>
      </w:divBdr>
    </w:div>
    <w:div w:id="26957478">
      <w:bodyDiv w:val="1"/>
      <w:marLeft w:val="0"/>
      <w:marRight w:val="0"/>
      <w:marTop w:val="0"/>
      <w:marBottom w:val="0"/>
      <w:divBdr>
        <w:top w:val="none" w:sz="0" w:space="0" w:color="auto"/>
        <w:left w:val="none" w:sz="0" w:space="0" w:color="auto"/>
        <w:bottom w:val="none" w:sz="0" w:space="0" w:color="auto"/>
        <w:right w:val="none" w:sz="0" w:space="0" w:color="auto"/>
      </w:divBdr>
    </w:div>
    <w:div w:id="35396244">
      <w:bodyDiv w:val="1"/>
      <w:marLeft w:val="0"/>
      <w:marRight w:val="0"/>
      <w:marTop w:val="0"/>
      <w:marBottom w:val="0"/>
      <w:divBdr>
        <w:top w:val="none" w:sz="0" w:space="0" w:color="auto"/>
        <w:left w:val="none" w:sz="0" w:space="0" w:color="auto"/>
        <w:bottom w:val="none" w:sz="0" w:space="0" w:color="auto"/>
        <w:right w:val="none" w:sz="0" w:space="0" w:color="auto"/>
      </w:divBdr>
      <w:divsChild>
        <w:div w:id="193229752">
          <w:marLeft w:val="0"/>
          <w:marRight w:val="0"/>
          <w:marTop w:val="0"/>
          <w:marBottom w:val="0"/>
          <w:divBdr>
            <w:top w:val="none" w:sz="0" w:space="0" w:color="auto"/>
            <w:left w:val="none" w:sz="0" w:space="0" w:color="auto"/>
            <w:bottom w:val="none" w:sz="0" w:space="0" w:color="auto"/>
            <w:right w:val="none" w:sz="0" w:space="0" w:color="auto"/>
          </w:divBdr>
        </w:div>
      </w:divsChild>
    </w:div>
    <w:div w:id="36004180">
      <w:bodyDiv w:val="1"/>
      <w:marLeft w:val="0"/>
      <w:marRight w:val="0"/>
      <w:marTop w:val="0"/>
      <w:marBottom w:val="0"/>
      <w:divBdr>
        <w:top w:val="none" w:sz="0" w:space="0" w:color="auto"/>
        <w:left w:val="none" w:sz="0" w:space="0" w:color="auto"/>
        <w:bottom w:val="none" w:sz="0" w:space="0" w:color="auto"/>
        <w:right w:val="none" w:sz="0" w:space="0" w:color="auto"/>
      </w:divBdr>
    </w:div>
    <w:div w:id="37097404">
      <w:bodyDiv w:val="1"/>
      <w:marLeft w:val="0"/>
      <w:marRight w:val="0"/>
      <w:marTop w:val="0"/>
      <w:marBottom w:val="0"/>
      <w:divBdr>
        <w:top w:val="none" w:sz="0" w:space="0" w:color="auto"/>
        <w:left w:val="none" w:sz="0" w:space="0" w:color="auto"/>
        <w:bottom w:val="none" w:sz="0" w:space="0" w:color="auto"/>
        <w:right w:val="none" w:sz="0" w:space="0" w:color="auto"/>
      </w:divBdr>
    </w:div>
    <w:div w:id="37173065">
      <w:bodyDiv w:val="1"/>
      <w:marLeft w:val="0"/>
      <w:marRight w:val="0"/>
      <w:marTop w:val="0"/>
      <w:marBottom w:val="0"/>
      <w:divBdr>
        <w:top w:val="none" w:sz="0" w:space="0" w:color="auto"/>
        <w:left w:val="none" w:sz="0" w:space="0" w:color="auto"/>
        <w:bottom w:val="none" w:sz="0" w:space="0" w:color="auto"/>
        <w:right w:val="none" w:sz="0" w:space="0" w:color="auto"/>
      </w:divBdr>
    </w:div>
    <w:div w:id="40327724">
      <w:bodyDiv w:val="1"/>
      <w:marLeft w:val="0"/>
      <w:marRight w:val="0"/>
      <w:marTop w:val="0"/>
      <w:marBottom w:val="0"/>
      <w:divBdr>
        <w:top w:val="none" w:sz="0" w:space="0" w:color="auto"/>
        <w:left w:val="none" w:sz="0" w:space="0" w:color="auto"/>
        <w:bottom w:val="none" w:sz="0" w:space="0" w:color="auto"/>
        <w:right w:val="none" w:sz="0" w:space="0" w:color="auto"/>
      </w:divBdr>
    </w:div>
    <w:div w:id="43678780">
      <w:bodyDiv w:val="1"/>
      <w:marLeft w:val="0"/>
      <w:marRight w:val="0"/>
      <w:marTop w:val="0"/>
      <w:marBottom w:val="0"/>
      <w:divBdr>
        <w:top w:val="none" w:sz="0" w:space="0" w:color="auto"/>
        <w:left w:val="none" w:sz="0" w:space="0" w:color="auto"/>
        <w:bottom w:val="none" w:sz="0" w:space="0" w:color="auto"/>
        <w:right w:val="none" w:sz="0" w:space="0" w:color="auto"/>
      </w:divBdr>
    </w:div>
    <w:div w:id="44647256">
      <w:bodyDiv w:val="1"/>
      <w:marLeft w:val="0"/>
      <w:marRight w:val="0"/>
      <w:marTop w:val="0"/>
      <w:marBottom w:val="0"/>
      <w:divBdr>
        <w:top w:val="none" w:sz="0" w:space="0" w:color="auto"/>
        <w:left w:val="none" w:sz="0" w:space="0" w:color="auto"/>
        <w:bottom w:val="none" w:sz="0" w:space="0" w:color="auto"/>
        <w:right w:val="none" w:sz="0" w:space="0" w:color="auto"/>
      </w:divBdr>
      <w:divsChild>
        <w:div w:id="753625295">
          <w:marLeft w:val="0"/>
          <w:marRight w:val="0"/>
          <w:marTop w:val="0"/>
          <w:marBottom w:val="0"/>
          <w:divBdr>
            <w:top w:val="none" w:sz="0" w:space="0" w:color="auto"/>
            <w:left w:val="none" w:sz="0" w:space="0" w:color="auto"/>
            <w:bottom w:val="none" w:sz="0" w:space="0" w:color="auto"/>
            <w:right w:val="none" w:sz="0" w:space="0" w:color="auto"/>
          </w:divBdr>
        </w:div>
      </w:divsChild>
    </w:div>
    <w:div w:id="45644076">
      <w:bodyDiv w:val="1"/>
      <w:marLeft w:val="0"/>
      <w:marRight w:val="0"/>
      <w:marTop w:val="0"/>
      <w:marBottom w:val="0"/>
      <w:divBdr>
        <w:top w:val="none" w:sz="0" w:space="0" w:color="auto"/>
        <w:left w:val="none" w:sz="0" w:space="0" w:color="auto"/>
        <w:bottom w:val="none" w:sz="0" w:space="0" w:color="auto"/>
        <w:right w:val="none" w:sz="0" w:space="0" w:color="auto"/>
      </w:divBdr>
    </w:div>
    <w:div w:id="46151254">
      <w:bodyDiv w:val="1"/>
      <w:marLeft w:val="0"/>
      <w:marRight w:val="0"/>
      <w:marTop w:val="0"/>
      <w:marBottom w:val="0"/>
      <w:divBdr>
        <w:top w:val="none" w:sz="0" w:space="0" w:color="auto"/>
        <w:left w:val="none" w:sz="0" w:space="0" w:color="auto"/>
        <w:bottom w:val="none" w:sz="0" w:space="0" w:color="auto"/>
        <w:right w:val="none" w:sz="0" w:space="0" w:color="auto"/>
      </w:divBdr>
    </w:div>
    <w:div w:id="47261866">
      <w:bodyDiv w:val="1"/>
      <w:marLeft w:val="0"/>
      <w:marRight w:val="0"/>
      <w:marTop w:val="0"/>
      <w:marBottom w:val="0"/>
      <w:divBdr>
        <w:top w:val="none" w:sz="0" w:space="0" w:color="auto"/>
        <w:left w:val="none" w:sz="0" w:space="0" w:color="auto"/>
        <w:bottom w:val="none" w:sz="0" w:space="0" w:color="auto"/>
        <w:right w:val="none" w:sz="0" w:space="0" w:color="auto"/>
      </w:divBdr>
      <w:divsChild>
        <w:div w:id="2125688046">
          <w:marLeft w:val="0"/>
          <w:marRight w:val="0"/>
          <w:marTop w:val="0"/>
          <w:marBottom w:val="0"/>
          <w:divBdr>
            <w:top w:val="none" w:sz="0" w:space="0" w:color="auto"/>
            <w:left w:val="none" w:sz="0" w:space="0" w:color="auto"/>
            <w:bottom w:val="none" w:sz="0" w:space="0" w:color="auto"/>
            <w:right w:val="none" w:sz="0" w:space="0" w:color="auto"/>
          </w:divBdr>
        </w:div>
      </w:divsChild>
    </w:div>
    <w:div w:id="47536608">
      <w:bodyDiv w:val="1"/>
      <w:marLeft w:val="0"/>
      <w:marRight w:val="0"/>
      <w:marTop w:val="0"/>
      <w:marBottom w:val="0"/>
      <w:divBdr>
        <w:top w:val="none" w:sz="0" w:space="0" w:color="auto"/>
        <w:left w:val="none" w:sz="0" w:space="0" w:color="auto"/>
        <w:bottom w:val="none" w:sz="0" w:space="0" w:color="auto"/>
        <w:right w:val="none" w:sz="0" w:space="0" w:color="auto"/>
      </w:divBdr>
    </w:div>
    <w:div w:id="50663255">
      <w:bodyDiv w:val="1"/>
      <w:marLeft w:val="0"/>
      <w:marRight w:val="0"/>
      <w:marTop w:val="0"/>
      <w:marBottom w:val="0"/>
      <w:divBdr>
        <w:top w:val="none" w:sz="0" w:space="0" w:color="auto"/>
        <w:left w:val="none" w:sz="0" w:space="0" w:color="auto"/>
        <w:bottom w:val="none" w:sz="0" w:space="0" w:color="auto"/>
        <w:right w:val="none" w:sz="0" w:space="0" w:color="auto"/>
      </w:divBdr>
    </w:div>
    <w:div w:id="55207966">
      <w:bodyDiv w:val="1"/>
      <w:marLeft w:val="0"/>
      <w:marRight w:val="0"/>
      <w:marTop w:val="0"/>
      <w:marBottom w:val="0"/>
      <w:divBdr>
        <w:top w:val="none" w:sz="0" w:space="0" w:color="auto"/>
        <w:left w:val="none" w:sz="0" w:space="0" w:color="auto"/>
        <w:bottom w:val="none" w:sz="0" w:space="0" w:color="auto"/>
        <w:right w:val="none" w:sz="0" w:space="0" w:color="auto"/>
      </w:divBdr>
    </w:div>
    <w:div w:id="56755334">
      <w:bodyDiv w:val="1"/>
      <w:marLeft w:val="0"/>
      <w:marRight w:val="0"/>
      <w:marTop w:val="0"/>
      <w:marBottom w:val="0"/>
      <w:divBdr>
        <w:top w:val="none" w:sz="0" w:space="0" w:color="auto"/>
        <w:left w:val="none" w:sz="0" w:space="0" w:color="auto"/>
        <w:bottom w:val="none" w:sz="0" w:space="0" w:color="auto"/>
        <w:right w:val="none" w:sz="0" w:space="0" w:color="auto"/>
      </w:divBdr>
    </w:div>
    <w:div w:id="56974735">
      <w:bodyDiv w:val="1"/>
      <w:marLeft w:val="0"/>
      <w:marRight w:val="0"/>
      <w:marTop w:val="0"/>
      <w:marBottom w:val="0"/>
      <w:divBdr>
        <w:top w:val="none" w:sz="0" w:space="0" w:color="auto"/>
        <w:left w:val="none" w:sz="0" w:space="0" w:color="auto"/>
        <w:bottom w:val="none" w:sz="0" w:space="0" w:color="auto"/>
        <w:right w:val="none" w:sz="0" w:space="0" w:color="auto"/>
      </w:divBdr>
    </w:div>
    <w:div w:id="58332158">
      <w:bodyDiv w:val="1"/>
      <w:marLeft w:val="0"/>
      <w:marRight w:val="0"/>
      <w:marTop w:val="0"/>
      <w:marBottom w:val="0"/>
      <w:divBdr>
        <w:top w:val="none" w:sz="0" w:space="0" w:color="auto"/>
        <w:left w:val="none" w:sz="0" w:space="0" w:color="auto"/>
        <w:bottom w:val="none" w:sz="0" w:space="0" w:color="auto"/>
        <w:right w:val="none" w:sz="0" w:space="0" w:color="auto"/>
      </w:divBdr>
    </w:div>
    <w:div w:id="60906432">
      <w:bodyDiv w:val="1"/>
      <w:marLeft w:val="0"/>
      <w:marRight w:val="0"/>
      <w:marTop w:val="0"/>
      <w:marBottom w:val="0"/>
      <w:divBdr>
        <w:top w:val="none" w:sz="0" w:space="0" w:color="auto"/>
        <w:left w:val="none" w:sz="0" w:space="0" w:color="auto"/>
        <w:bottom w:val="none" w:sz="0" w:space="0" w:color="auto"/>
        <w:right w:val="none" w:sz="0" w:space="0" w:color="auto"/>
      </w:divBdr>
    </w:div>
    <w:div w:id="64453607">
      <w:bodyDiv w:val="1"/>
      <w:marLeft w:val="0"/>
      <w:marRight w:val="0"/>
      <w:marTop w:val="0"/>
      <w:marBottom w:val="0"/>
      <w:divBdr>
        <w:top w:val="none" w:sz="0" w:space="0" w:color="auto"/>
        <w:left w:val="none" w:sz="0" w:space="0" w:color="auto"/>
        <w:bottom w:val="none" w:sz="0" w:space="0" w:color="auto"/>
        <w:right w:val="none" w:sz="0" w:space="0" w:color="auto"/>
      </w:divBdr>
    </w:div>
    <w:div w:id="66390411">
      <w:bodyDiv w:val="1"/>
      <w:marLeft w:val="0"/>
      <w:marRight w:val="0"/>
      <w:marTop w:val="0"/>
      <w:marBottom w:val="0"/>
      <w:divBdr>
        <w:top w:val="none" w:sz="0" w:space="0" w:color="auto"/>
        <w:left w:val="none" w:sz="0" w:space="0" w:color="auto"/>
        <w:bottom w:val="none" w:sz="0" w:space="0" w:color="auto"/>
        <w:right w:val="none" w:sz="0" w:space="0" w:color="auto"/>
      </w:divBdr>
    </w:div>
    <w:div w:id="66538342">
      <w:bodyDiv w:val="1"/>
      <w:marLeft w:val="0"/>
      <w:marRight w:val="0"/>
      <w:marTop w:val="0"/>
      <w:marBottom w:val="0"/>
      <w:divBdr>
        <w:top w:val="none" w:sz="0" w:space="0" w:color="auto"/>
        <w:left w:val="none" w:sz="0" w:space="0" w:color="auto"/>
        <w:bottom w:val="none" w:sz="0" w:space="0" w:color="auto"/>
        <w:right w:val="none" w:sz="0" w:space="0" w:color="auto"/>
      </w:divBdr>
    </w:div>
    <w:div w:id="67118508">
      <w:bodyDiv w:val="1"/>
      <w:marLeft w:val="0"/>
      <w:marRight w:val="0"/>
      <w:marTop w:val="0"/>
      <w:marBottom w:val="0"/>
      <w:divBdr>
        <w:top w:val="none" w:sz="0" w:space="0" w:color="auto"/>
        <w:left w:val="none" w:sz="0" w:space="0" w:color="auto"/>
        <w:bottom w:val="none" w:sz="0" w:space="0" w:color="auto"/>
        <w:right w:val="none" w:sz="0" w:space="0" w:color="auto"/>
      </w:divBdr>
    </w:div>
    <w:div w:id="68119804">
      <w:bodyDiv w:val="1"/>
      <w:marLeft w:val="0"/>
      <w:marRight w:val="0"/>
      <w:marTop w:val="0"/>
      <w:marBottom w:val="0"/>
      <w:divBdr>
        <w:top w:val="none" w:sz="0" w:space="0" w:color="auto"/>
        <w:left w:val="none" w:sz="0" w:space="0" w:color="auto"/>
        <w:bottom w:val="none" w:sz="0" w:space="0" w:color="auto"/>
        <w:right w:val="none" w:sz="0" w:space="0" w:color="auto"/>
      </w:divBdr>
    </w:div>
    <w:div w:id="70322518">
      <w:bodyDiv w:val="1"/>
      <w:marLeft w:val="0"/>
      <w:marRight w:val="0"/>
      <w:marTop w:val="0"/>
      <w:marBottom w:val="0"/>
      <w:divBdr>
        <w:top w:val="none" w:sz="0" w:space="0" w:color="auto"/>
        <w:left w:val="none" w:sz="0" w:space="0" w:color="auto"/>
        <w:bottom w:val="none" w:sz="0" w:space="0" w:color="auto"/>
        <w:right w:val="none" w:sz="0" w:space="0" w:color="auto"/>
      </w:divBdr>
    </w:div>
    <w:div w:id="77363828">
      <w:bodyDiv w:val="1"/>
      <w:marLeft w:val="0"/>
      <w:marRight w:val="0"/>
      <w:marTop w:val="0"/>
      <w:marBottom w:val="0"/>
      <w:divBdr>
        <w:top w:val="none" w:sz="0" w:space="0" w:color="auto"/>
        <w:left w:val="none" w:sz="0" w:space="0" w:color="auto"/>
        <w:bottom w:val="none" w:sz="0" w:space="0" w:color="auto"/>
        <w:right w:val="none" w:sz="0" w:space="0" w:color="auto"/>
      </w:divBdr>
    </w:div>
    <w:div w:id="84885351">
      <w:bodyDiv w:val="1"/>
      <w:marLeft w:val="0"/>
      <w:marRight w:val="0"/>
      <w:marTop w:val="0"/>
      <w:marBottom w:val="0"/>
      <w:divBdr>
        <w:top w:val="none" w:sz="0" w:space="0" w:color="auto"/>
        <w:left w:val="none" w:sz="0" w:space="0" w:color="auto"/>
        <w:bottom w:val="none" w:sz="0" w:space="0" w:color="auto"/>
        <w:right w:val="none" w:sz="0" w:space="0" w:color="auto"/>
      </w:divBdr>
    </w:div>
    <w:div w:id="87123698">
      <w:bodyDiv w:val="1"/>
      <w:marLeft w:val="0"/>
      <w:marRight w:val="0"/>
      <w:marTop w:val="0"/>
      <w:marBottom w:val="0"/>
      <w:divBdr>
        <w:top w:val="none" w:sz="0" w:space="0" w:color="auto"/>
        <w:left w:val="none" w:sz="0" w:space="0" w:color="auto"/>
        <w:bottom w:val="none" w:sz="0" w:space="0" w:color="auto"/>
        <w:right w:val="none" w:sz="0" w:space="0" w:color="auto"/>
      </w:divBdr>
    </w:div>
    <w:div w:id="92824876">
      <w:bodyDiv w:val="1"/>
      <w:marLeft w:val="0"/>
      <w:marRight w:val="0"/>
      <w:marTop w:val="0"/>
      <w:marBottom w:val="0"/>
      <w:divBdr>
        <w:top w:val="none" w:sz="0" w:space="0" w:color="auto"/>
        <w:left w:val="none" w:sz="0" w:space="0" w:color="auto"/>
        <w:bottom w:val="none" w:sz="0" w:space="0" w:color="auto"/>
        <w:right w:val="none" w:sz="0" w:space="0" w:color="auto"/>
      </w:divBdr>
    </w:div>
    <w:div w:id="97724520">
      <w:bodyDiv w:val="1"/>
      <w:marLeft w:val="0"/>
      <w:marRight w:val="0"/>
      <w:marTop w:val="0"/>
      <w:marBottom w:val="0"/>
      <w:divBdr>
        <w:top w:val="none" w:sz="0" w:space="0" w:color="auto"/>
        <w:left w:val="none" w:sz="0" w:space="0" w:color="auto"/>
        <w:bottom w:val="none" w:sz="0" w:space="0" w:color="auto"/>
        <w:right w:val="none" w:sz="0" w:space="0" w:color="auto"/>
      </w:divBdr>
    </w:div>
    <w:div w:id="97875682">
      <w:bodyDiv w:val="1"/>
      <w:marLeft w:val="0"/>
      <w:marRight w:val="0"/>
      <w:marTop w:val="0"/>
      <w:marBottom w:val="0"/>
      <w:divBdr>
        <w:top w:val="none" w:sz="0" w:space="0" w:color="auto"/>
        <w:left w:val="none" w:sz="0" w:space="0" w:color="auto"/>
        <w:bottom w:val="none" w:sz="0" w:space="0" w:color="auto"/>
        <w:right w:val="none" w:sz="0" w:space="0" w:color="auto"/>
      </w:divBdr>
      <w:divsChild>
        <w:div w:id="151069585">
          <w:marLeft w:val="0"/>
          <w:marRight w:val="0"/>
          <w:marTop w:val="0"/>
          <w:marBottom w:val="0"/>
          <w:divBdr>
            <w:top w:val="none" w:sz="0" w:space="0" w:color="auto"/>
            <w:left w:val="none" w:sz="0" w:space="0" w:color="auto"/>
            <w:bottom w:val="none" w:sz="0" w:space="0" w:color="auto"/>
            <w:right w:val="none" w:sz="0" w:space="0" w:color="auto"/>
          </w:divBdr>
        </w:div>
      </w:divsChild>
    </w:div>
    <w:div w:id="103237141">
      <w:bodyDiv w:val="1"/>
      <w:marLeft w:val="0"/>
      <w:marRight w:val="0"/>
      <w:marTop w:val="0"/>
      <w:marBottom w:val="0"/>
      <w:divBdr>
        <w:top w:val="none" w:sz="0" w:space="0" w:color="auto"/>
        <w:left w:val="none" w:sz="0" w:space="0" w:color="auto"/>
        <w:bottom w:val="none" w:sz="0" w:space="0" w:color="auto"/>
        <w:right w:val="none" w:sz="0" w:space="0" w:color="auto"/>
      </w:divBdr>
    </w:div>
    <w:div w:id="103887091">
      <w:bodyDiv w:val="1"/>
      <w:marLeft w:val="0"/>
      <w:marRight w:val="0"/>
      <w:marTop w:val="0"/>
      <w:marBottom w:val="0"/>
      <w:divBdr>
        <w:top w:val="none" w:sz="0" w:space="0" w:color="auto"/>
        <w:left w:val="none" w:sz="0" w:space="0" w:color="auto"/>
        <w:bottom w:val="none" w:sz="0" w:space="0" w:color="auto"/>
        <w:right w:val="none" w:sz="0" w:space="0" w:color="auto"/>
      </w:divBdr>
      <w:divsChild>
        <w:div w:id="1194656762">
          <w:marLeft w:val="0"/>
          <w:marRight w:val="0"/>
          <w:marTop w:val="0"/>
          <w:marBottom w:val="0"/>
          <w:divBdr>
            <w:top w:val="none" w:sz="0" w:space="0" w:color="auto"/>
            <w:left w:val="none" w:sz="0" w:space="0" w:color="auto"/>
            <w:bottom w:val="none" w:sz="0" w:space="0" w:color="auto"/>
            <w:right w:val="none" w:sz="0" w:space="0" w:color="auto"/>
          </w:divBdr>
          <w:divsChild>
            <w:div w:id="1577474730">
              <w:marLeft w:val="0"/>
              <w:marRight w:val="0"/>
              <w:marTop w:val="0"/>
              <w:marBottom w:val="0"/>
              <w:divBdr>
                <w:top w:val="none" w:sz="0" w:space="0" w:color="auto"/>
                <w:left w:val="none" w:sz="0" w:space="0" w:color="auto"/>
                <w:bottom w:val="none" w:sz="0" w:space="0" w:color="auto"/>
                <w:right w:val="none" w:sz="0" w:space="0" w:color="auto"/>
              </w:divBdr>
              <w:divsChild>
                <w:div w:id="858853079">
                  <w:marLeft w:val="0"/>
                  <w:marRight w:val="0"/>
                  <w:marTop w:val="0"/>
                  <w:marBottom w:val="0"/>
                  <w:divBdr>
                    <w:top w:val="none" w:sz="0" w:space="0" w:color="auto"/>
                    <w:left w:val="none" w:sz="0" w:space="0" w:color="auto"/>
                    <w:bottom w:val="none" w:sz="0" w:space="0" w:color="auto"/>
                    <w:right w:val="none" w:sz="0" w:space="0" w:color="auto"/>
                  </w:divBdr>
                  <w:divsChild>
                    <w:div w:id="840462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124054">
      <w:bodyDiv w:val="1"/>
      <w:marLeft w:val="0"/>
      <w:marRight w:val="0"/>
      <w:marTop w:val="0"/>
      <w:marBottom w:val="0"/>
      <w:divBdr>
        <w:top w:val="none" w:sz="0" w:space="0" w:color="auto"/>
        <w:left w:val="none" w:sz="0" w:space="0" w:color="auto"/>
        <w:bottom w:val="none" w:sz="0" w:space="0" w:color="auto"/>
        <w:right w:val="none" w:sz="0" w:space="0" w:color="auto"/>
      </w:divBdr>
    </w:div>
    <w:div w:id="110126246">
      <w:bodyDiv w:val="1"/>
      <w:marLeft w:val="0"/>
      <w:marRight w:val="0"/>
      <w:marTop w:val="0"/>
      <w:marBottom w:val="0"/>
      <w:divBdr>
        <w:top w:val="none" w:sz="0" w:space="0" w:color="auto"/>
        <w:left w:val="none" w:sz="0" w:space="0" w:color="auto"/>
        <w:bottom w:val="none" w:sz="0" w:space="0" w:color="auto"/>
        <w:right w:val="none" w:sz="0" w:space="0" w:color="auto"/>
      </w:divBdr>
    </w:div>
    <w:div w:id="110711476">
      <w:bodyDiv w:val="1"/>
      <w:marLeft w:val="0"/>
      <w:marRight w:val="0"/>
      <w:marTop w:val="0"/>
      <w:marBottom w:val="0"/>
      <w:divBdr>
        <w:top w:val="none" w:sz="0" w:space="0" w:color="auto"/>
        <w:left w:val="none" w:sz="0" w:space="0" w:color="auto"/>
        <w:bottom w:val="none" w:sz="0" w:space="0" w:color="auto"/>
        <w:right w:val="none" w:sz="0" w:space="0" w:color="auto"/>
      </w:divBdr>
    </w:div>
    <w:div w:id="111633985">
      <w:bodyDiv w:val="1"/>
      <w:marLeft w:val="0"/>
      <w:marRight w:val="0"/>
      <w:marTop w:val="0"/>
      <w:marBottom w:val="0"/>
      <w:divBdr>
        <w:top w:val="none" w:sz="0" w:space="0" w:color="auto"/>
        <w:left w:val="none" w:sz="0" w:space="0" w:color="auto"/>
        <w:bottom w:val="none" w:sz="0" w:space="0" w:color="auto"/>
        <w:right w:val="none" w:sz="0" w:space="0" w:color="auto"/>
      </w:divBdr>
    </w:div>
    <w:div w:id="114063589">
      <w:bodyDiv w:val="1"/>
      <w:marLeft w:val="0"/>
      <w:marRight w:val="0"/>
      <w:marTop w:val="0"/>
      <w:marBottom w:val="0"/>
      <w:divBdr>
        <w:top w:val="none" w:sz="0" w:space="0" w:color="auto"/>
        <w:left w:val="none" w:sz="0" w:space="0" w:color="auto"/>
        <w:bottom w:val="none" w:sz="0" w:space="0" w:color="auto"/>
        <w:right w:val="none" w:sz="0" w:space="0" w:color="auto"/>
      </w:divBdr>
    </w:div>
    <w:div w:id="115025902">
      <w:bodyDiv w:val="1"/>
      <w:marLeft w:val="0"/>
      <w:marRight w:val="0"/>
      <w:marTop w:val="0"/>
      <w:marBottom w:val="0"/>
      <w:divBdr>
        <w:top w:val="none" w:sz="0" w:space="0" w:color="auto"/>
        <w:left w:val="none" w:sz="0" w:space="0" w:color="auto"/>
        <w:bottom w:val="none" w:sz="0" w:space="0" w:color="auto"/>
        <w:right w:val="none" w:sz="0" w:space="0" w:color="auto"/>
      </w:divBdr>
    </w:div>
    <w:div w:id="121189660">
      <w:bodyDiv w:val="1"/>
      <w:marLeft w:val="0"/>
      <w:marRight w:val="0"/>
      <w:marTop w:val="0"/>
      <w:marBottom w:val="0"/>
      <w:divBdr>
        <w:top w:val="none" w:sz="0" w:space="0" w:color="auto"/>
        <w:left w:val="none" w:sz="0" w:space="0" w:color="auto"/>
        <w:bottom w:val="none" w:sz="0" w:space="0" w:color="auto"/>
        <w:right w:val="none" w:sz="0" w:space="0" w:color="auto"/>
      </w:divBdr>
    </w:div>
    <w:div w:id="121925606">
      <w:bodyDiv w:val="1"/>
      <w:marLeft w:val="0"/>
      <w:marRight w:val="0"/>
      <w:marTop w:val="0"/>
      <w:marBottom w:val="0"/>
      <w:divBdr>
        <w:top w:val="none" w:sz="0" w:space="0" w:color="auto"/>
        <w:left w:val="none" w:sz="0" w:space="0" w:color="auto"/>
        <w:bottom w:val="none" w:sz="0" w:space="0" w:color="auto"/>
        <w:right w:val="none" w:sz="0" w:space="0" w:color="auto"/>
      </w:divBdr>
    </w:div>
    <w:div w:id="126553990">
      <w:bodyDiv w:val="1"/>
      <w:marLeft w:val="0"/>
      <w:marRight w:val="0"/>
      <w:marTop w:val="0"/>
      <w:marBottom w:val="0"/>
      <w:divBdr>
        <w:top w:val="none" w:sz="0" w:space="0" w:color="auto"/>
        <w:left w:val="none" w:sz="0" w:space="0" w:color="auto"/>
        <w:bottom w:val="none" w:sz="0" w:space="0" w:color="auto"/>
        <w:right w:val="none" w:sz="0" w:space="0" w:color="auto"/>
      </w:divBdr>
    </w:div>
    <w:div w:id="128595521">
      <w:bodyDiv w:val="1"/>
      <w:marLeft w:val="0"/>
      <w:marRight w:val="0"/>
      <w:marTop w:val="0"/>
      <w:marBottom w:val="0"/>
      <w:divBdr>
        <w:top w:val="none" w:sz="0" w:space="0" w:color="auto"/>
        <w:left w:val="none" w:sz="0" w:space="0" w:color="auto"/>
        <w:bottom w:val="none" w:sz="0" w:space="0" w:color="auto"/>
        <w:right w:val="none" w:sz="0" w:space="0" w:color="auto"/>
      </w:divBdr>
    </w:div>
    <w:div w:id="133373738">
      <w:bodyDiv w:val="1"/>
      <w:marLeft w:val="0"/>
      <w:marRight w:val="0"/>
      <w:marTop w:val="0"/>
      <w:marBottom w:val="0"/>
      <w:divBdr>
        <w:top w:val="none" w:sz="0" w:space="0" w:color="auto"/>
        <w:left w:val="none" w:sz="0" w:space="0" w:color="auto"/>
        <w:bottom w:val="none" w:sz="0" w:space="0" w:color="auto"/>
        <w:right w:val="none" w:sz="0" w:space="0" w:color="auto"/>
      </w:divBdr>
    </w:div>
    <w:div w:id="142621859">
      <w:bodyDiv w:val="1"/>
      <w:marLeft w:val="0"/>
      <w:marRight w:val="0"/>
      <w:marTop w:val="0"/>
      <w:marBottom w:val="0"/>
      <w:divBdr>
        <w:top w:val="none" w:sz="0" w:space="0" w:color="auto"/>
        <w:left w:val="none" w:sz="0" w:space="0" w:color="auto"/>
        <w:bottom w:val="none" w:sz="0" w:space="0" w:color="auto"/>
        <w:right w:val="none" w:sz="0" w:space="0" w:color="auto"/>
      </w:divBdr>
    </w:div>
    <w:div w:id="146023410">
      <w:bodyDiv w:val="1"/>
      <w:marLeft w:val="0"/>
      <w:marRight w:val="0"/>
      <w:marTop w:val="0"/>
      <w:marBottom w:val="0"/>
      <w:divBdr>
        <w:top w:val="none" w:sz="0" w:space="0" w:color="auto"/>
        <w:left w:val="none" w:sz="0" w:space="0" w:color="auto"/>
        <w:bottom w:val="none" w:sz="0" w:space="0" w:color="auto"/>
        <w:right w:val="none" w:sz="0" w:space="0" w:color="auto"/>
      </w:divBdr>
    </w:div>
    <w:div w:id="149367280">
      <w:bodyDiv w:val="1"/>
      <w:marLeft w:val="0"/>
      <w:marRight w:val="0"/>
      <w:marTop w:val="0"/>
      <w:marBottom w:val="0"/>
      <w:divBdr>
        <w:top w:val="none" w:sz="0" w:space="0" w:color="auto"/>
        <w:left w:val="none" w:sz="0" w:space="0" w:color="auto"/>
        <w:bottom w:val="none" w:sz="0" w:space="0" w:color="auto"/>
        <w:right w:val="none" w:sz="0" w:space="0" w:color="auto"/>
      </w:divBdr>
    </w:div>
    <w:div w:id="149567560">
      <w:bodyDiv w:val="1"/>
      <w:marLeft w:val="0"/>
      <w:marRight w:val="0"/>
      <w:marTop w:val="0"/>
      <w:marBottom w:val="0"/>
      <w:divBdr>
        <w:top w:val="none" w:sz="0" w:space="0" w:color="auto"/>
        <w:left w:val="none" w:sz="0" w:space="0" w:color="auto"/>
        <w:bottom w:val="none" w:sz="0" w:space="0" w:color="auto"/>
        <w:right w:val="none" w:sz="0" w:space="0" w:color="auto"/>
      </w:divBdr>
    </w:div>
    <w:div w:id="150564754">
      <w:bodyDiv w:val="1"/>
      <w:marLeft w:val="0"/>
      <w:marRight w:val="0"/>
      <w:marTop w:val="0"/>
      <w:marBottom w:val="0"/>
      <w:divBdr>
        <w:top w:val="none" w:sz="0" w:space="0" w:color="auto"/>
        <w:left w:val="none" w:sz="0" w:space="0" w:color="auto"/>
        <w:bottom w:val="none" w:sz="0" w:space="0" w:color="auto"/>
        <w:right w:val="none" w:sz="0" w:space="0" w:color="auto"/>
      </w:divBdr>
    </w:div>
    <w:div w:id="151993213">
      <w:bodyDiv w:val="1"/>
      <w:marLeft w:val="0"/>
      <w:marRight w:val="0"/>
      <w:marTop w:val="0"/>
      <w:marBottom w:val="0"/>
      <w:divBdr>
        <w:top w:val="none" w:sz="0" w:space="0" w:color="auto"/>
        <w:left w:val="none" w:sz="0" w:space="0" w:color="auto"/>
        <w:bottom w:val="none" w:sz="0" w:space="0" w:color="auto"/>
        <w:right w:val="none" w:sz="0" w:space="0" w:color="auto"/>
      </w:divBdr>
    </w:div>
    <w:div w:id="152141612">
      <w:bodyDiv w:val="1"/>
      <w:marLeft w:val="0"/>
      <w:marRight w:val="0"/>
      <w:marTop w:val="0"/>
      <w:marBottom w:val="0"/>
      <w:divBdr>
        <w:top w:val="none" w:sz="0" w:space="0" w:color="auto"/>
        <w:left w:val="none" w:sz="0" w:space="0" w:color="auto"/>
        <w:bottom w:val="none" w:sz="0" w:space="0" w:color="auto"/>
        <w:right w:val="none" w:sz="0" w:space="0" w:color="auto"/>
      </w:divBdr>
    </w:div>
    <w:div w:id="163054335">
      <w:bodyDiv w:val="1"/>
      <w:marLeft w:val="0"/>
      <w:marRight w:val="0"/>
      <w:marTop w:val="0"/>
      <w:marBottom w:val="0"/>
      <w:divBdr>
        <w:top w:val="none" w:sz="0" w:space="0" w:color="auto"/>
        <w:left w:val="none" w:sz="0" w:space="0" w:color="auto"/>
        <w:bottom w:val="none" w:sz="0" w:space="0" w:color="auto"/>
        <w:right w:val="none" w:sz="0" w:space="0" w:color="auto"/>
      </w:divBdr>
    </w:div>
    <w:div w:id="163132868">
      <w:bodyDiv w:val="1"/>
      <w:marLeft w:val="0"/>
      <w:marRight w:val="0"/>
      <w:marTop w:val="0"/>
      <w:marBottom w:val="0"/>
      <w:divBdr>
        <w:top w:val="none" w:sz="0" w:space="0" w:color="auto"/>
        <w:left w:val="none" w:sz="0" w:space="0" w:color="auto"/>
        <w:bottom w:val="none" w:sz="0" w:space="0" w:color="auto"/>
        <w:right w:val="none" w:sz="0" w:space="0" w:color="auto"/>
      </w:divBdr>
    </w:div>
    <w:div w:id="166485517">
      <w:bodyDiv w:val="1"/>
      <w:marLeft w:val="0"/>
      <w:marRight w:val="0"/>
      <w:marTop w:val="0"/>
      <w:marBottom w:val="0"/>
      <w:divBdr>
        <w:top w:val="none" w:sz="0" w:space="0" w:color="auto"/>
        <w:left w:val="none" w:sz="0" w:space="0" w:color="auto"/>
        <w:bottom w:val="none" w:sz="0" w:space="0" w:color="auto"/>
        <w:right w:val="none" w:sz="0" w:space="0" w:color="auto"/>
      </w:divBdr>
    </w:div>
    <w:div w:id="174611411">
      <w:bodyDiv w:val="1"/>
      <w:marLeft w:val="0"/>
      <w:marRight w:val="0"/>
      <w:marTop w:val="0"/>
      <w:marBottom w:val="0"/>
      <w:divBdr>
        <w:top w:val="none" w:sz="0" w:space="0" w:color="auto"/>
        <w:left w:val="none" w:sz="0" w:space="0" w:color="auto"/>
        <w:bottom w:val="none" w:sz="0" w:space="0" w:color="auto"/>
        <w:right w:val="none" w:sz="0" w:space="0" w:color="auto"/>
      </w:divBdr>
    </w:div>
    <w:div w:id="181479674">
      <w:bodyDiv w:val="1"/>
      <w:marLeft w:val="0"/>
      <w:marRight w:val="0"/>
      <w:marTop w:val="0"/>
      <w:marBottom w:val="0"/>
      <w:divBdr>
        <w:top w:val="none" w:sz="0" w:space="0" w:color="auto"/>
        <w:left w:val="none" w:sz="0" w:space="0" w:color="auto"/>
        <w:bottom w:val="none" w:sz="0" w:space="0" w:color="auto"/>
        <w:right w:val="none" w:sz="0" w:space="0" w:color="auto"/>
      </w:divBdr>
    </w:div>
    <w:div w:id="181938321">
      <w:bodyDiv w:val="1"/>
      <w:marLeft w:val="0"/>
      <w:marRight w:val="0"/>
      <w:marTop w:val="0"/>
      <w:marBottom w:val="0"/>
      <w:divBdr>
        <w:top w:val="none" w:sz="0" w:space="0" w:color="auto"/>
        <w:left w:val="none" w:sz="0" w:space="0" w:color="auto"/>
        <w:bottom w:val="none" w:sz="0" w:space="0" w:color="auto"/>
        <w:right w:val="none" w:sz="0" w:space="0" w:color="auto"/>
      </w:divBdr>
    </w:div>
    <w:div w:id="182285468">
      <w:bodyDiv w:val="1"/>
      <w:marLeft w:val="0"/>
      <w:marRight w:val="0"/>
      <w:marTop w:val="0"/>
      <w:marBottom w:val="0"/>
      <w:divBdr>
        <w:top w:val="none" w:sz="0" w:space="0" w:color="auto"/>
        <w:left w:val="none" w:sz="0" w:space="0" w:color="auto"/>
        <w:bottom w:val="none" w:sz="0" w:space="0" w:color="auto"/>
        <w:right w:val="none" w:sz="0" w:space="0" w:color="auto"/>
      </w:divBdr>
      <w:divsChild>
        <w:div w:id="1141769734">
          <w:marLeft w:val="0"/>
          <w:marRight w:val="0"/>
          <w:marTop w:val="0"/>
          <w:marBottom w:val="0"/>
          <w:divBdr>
            <w:top w:val="none" w:sz="0" w:space="0" w:color="auto"/>
            <w:left w:val="none" w:sz="0" w:space="0" w:color="auto"/>
            <w:bottom w:val="none" w:sz="0" w:space="0" w:color="auto"/>
            <w:right w:val="none" w:sz="0" w:space="0" w:color="auto"/>
          </w:divBdr>
        </w:div>
      </w:divsChild>
    </w:div>
    <w:div w:id="185871032">
      <w:bodyDiv w:val="1"/>
      <w:marLeft w:val="0"/>
      <w:marRight w:val="0"/>
      <w:marTop w:val="0"/>
      <w:marBottom w:val="0"/>
      <w:divBdr>
        <w:top w:val="none" w:sz="0" w:space="0" w:color="auto"/>
        <w:left w:val="none" w:sz="0" w:space="0" w:color="auto"/>
        <w:bottom w:val="none" w:sz="0" w:space="0" w:color="auto"/>
        <w:right w:val="none" w:sz="0" w:space="0" w:color="auto"/>
      </w:divBdr>
    </w:div>
    <w:div w:id="186214679">
      <w:bodyDiv w:val="1"/>
      <w:marLeft w:val="0"/>
      <w:marRight w:val="0"/>
      <w:marTop w:val="0"/>
      <w:marBottom w:val="0"/>
      <w:divBdr>
        <w:top w:val="none" w:sz="0" w:space="0" w:color="auto"/>
        <w:left w:val="none" w:sz="0" w:space="0" w:color="auto"/>
        <w:bottom w:val="none" w:sz="0" w:space="0" w:color="auto"/>
        <w:right w:val="none" w:sz="0" w:space="0" w:color="auto"/>
      </w:divBdr>
    </w:div>
    <w:div w:id="187255303">
      <w:bodyDiv w:val="1"/>
      <w:marLeft w:val="0"/>
      <w:marRight w:val="0"/>
      <w:marTop w:val="0"/>
      <w:marBottom w:val="0"/>
      <w:divBdr>
        <w:top w:val="none" w:sz="0" w:space="0" w:color="auto"/>
        <w:left w:val="none" w:sz="0" w:space="0" w:color="auto"/>
        <w:bottom w:val="none" w:sz="0" w:space="0" w:color="auto"/>
        <w:right w:val="none" w:sz="0" w:space="0" w:color="auto"/>
      </w:divBdr>
    </w:div>
    <w:div w:id="189297639">
      <w:bodyDiv w:val="1"/>
      <w:marLeft w:val="0"/>
      <w:marRight w:val="0"/>
      <w:marTop w:val="0"/>
      <w:marBottom w:val="0"/>
      <w:divBdr>
        <w:top w:val="none" w:sz="0" w:space="0" w:color="auto"/>
        <w:left w:val="none" w:sz="0" w:space="0" w:color="auto"/>
        <w:bottom w:val="none" w:sz="0" w:space="0" w:color="auto"/>
        <w:right w:val="none" w:sz="0" w:space="0" w:color="auto"/>
      </w:divBdr>
    </w:div>
    <w:div w:id="193350127">
      <w:bodyDiv w:val="1"/>
      <w:marLeft w:val="0"/>
      <w:marRight w:val="0"/>
      <w:marTop w:val="0"/>
      <w:marBottom w:val="0"/>
      <w:divBdr>
        <w:top w:val="none" w:sz="0" w:space="0" w:color="auto"/>
        <w:left w:val="none" w:sz="0" w:space="0" w:color="auto"/>
        <w:bottom w:val="none" w:sz="0" w:space="0" w:color="auto"/>
        <w:right w:val="none" w:sz="0" w:space="0" w:color="auto"/>
      </w:divBdr>
    </w:div>
    <w:div w:id="196478348">
      <w:bodyDiv w:val="1"/>
      <w:marLeft w:val="0"/>
      <w:marRight w:val="0"/>
      <w:marTop w:val="0"/>
      <w:marBottom w:val="0"/>
      <w:divBdr>
        <w:top w:val="none" w:sz="0" w:space="0" w:color="auto"/>
        <w:left w:val="none" w:sz="0" w:space="0" w:color="auto"/>
        <w:bottom w:val="none" w:sz="0" w:space="0" w:color="auto"/>
        <w:right w:val="none" w:sz="0" w:space="0" w:color="auto"/>
      </w:divBdr>
    </w:div>
    <w:div w:id="199048432">
      <w:bodyDiv w:val="1"/>
      <w:marLeft w:val="0"/>
      <w:marRight w:val="0"/>
      <w:marTop w:val="0"/>
      <w:marBottom w:val="0"/>
      <w:divBdr>
        <w:top w:val="none" w:sz="0" w:space="0" w:color="auto"/>
        <w:left w:val="none" w:sz="0" w:space="0" w:color="auto"/>
        <w:bottom w:val="none" w:sz="0" w:space="0" w:color="auto"/>
        <w:right w:val="none" w:sz="0" w:space="0" w:color="auto"/>
      </w:divBdr>
    </w:div>
    <w:div w:id="199823529">
      <w:bodyDiv w:val="1"/>
      <w:marLeft w:val="0"/>
      <w:marRight w:val="0"/>
      <w:marTop w:val="0"/>
      <w:marBottom w:val="0"/>
      <w:divBdr>
        <w:top w:val="none" w:sz="0" w:space="0" w:color="auto"/>
        <w:left w:val="none" w:sz="0" w:space="0" w:color="auto"/>
        <w:bottom w:val="none" w:sz="0" w:space="0" w:color="auto"/>
        <w:right w:val="none" w:sz="0" w:space="0" w:color="auto"/>
      </w:divBdr>
    </w:div>
    <w:div w:id="211889756">
      <w:bodyDiv w:val="1"/>
      <w:marLeft w:val="0"/>
      <w:marRight w:val="0"/>
      <w:marTop w:val="0"/>
      <w:marBottom w:val="0"/>
      <w:divBdr>
        <w:top w:val="none" w:sz="0" w:space="0" w:color="auto"/>
        <w:left w:val="none" w:sz="0" w:space="0" w:color="auto"/>
        <w:bottom w:val="none" w:sz="0" w:space="0" w:color="auto"/>
        <w:right w:val="none" w:sz="0" w:space="0" w:color="auto"/>
      </w:divBdr>
    </w:div>
    <w:div w:id="212279784">
      <w:bodyDiv w:val="1"/>
      <w:marLeft w:val="0"/>
      <w:marRight w:val="0"/>
      <w:marTop w:val="0"/>
      <w:marBottom w:val="0"/>
      <w:divBdr>
        <w:top w:val="none" w:sz="0" w:space="0" w:color="auto"/>
        <w:left w:val="none" w:sz="0" w:space="0" w:color="auto"/>
        <w:bottom w:val="none" w:sz="0" w:space="0" w:color="auto"/>
        <w:right w:val="none" w:sz="0" w:space="0" w:color="auto"/>
      </w:divBdr>
    </w:div>
    <w:div w:id="215089204">
      <w:bodyDiv w:val="1"/>
      <w:marLeft w:val="0"/>
      <w:marRight w:val="0"/>
      <w:marTop w:val="0"/>
      <w:marBottom w:val="0"/>
      <w:divBdr>
        <w:top w:val="none" w:sz="0" w:space="0" w:color="auto"/>
        <w:left w:val="none" w:sz="0" w:space="0" w:color="auto"/>
        <w:bottom w:val="none" w:sz="0" w:space="0" w:color="auto"/>
        <w:right w:val="none" w:sz="0" w:space="0" w:color="auto"/>
      </w:divBdr>
    </w:div>
    <w:div w:id="219364015">
      <w:bodyDiv w:val="1"/>
      <w:marLeft w:val="0"/>
      <w:marRight w:val="0"/>
      <w:marTop w:val="0"/>
      <w:marBottom w:val="0"/>
      <w:divBdr>
        <w:top w:val="none" w:sz="0" w:space="0" w:color="auto"/>
        <w:left w:val="none" w:sz="0" w:space="0" w:color="auto"/>
        <w:bottom w:val="none" w:sz="0" w:space="0" w:color="auto"/>
        <w:right w:val="none" w:sz="0" w:space="0" w:color="auto"/>
      </w:divBdr>
    </w:div>
    <w:div w:id="227806753">
      <w:bodyDiv w:val="1"/>
      <w:marLeft w:val="0"/>
      <w:marRight w:val="0"/>
      <w:marTop w:val="0"/>
      <w:marBottom w:val="0"/>
      <w:divBdr>
        <w:top w:val="none" w:sz="0" w:space="0" w:color="auto"/>
        <w:left w:val="none" w:sz="0" w:space="0" w:color="auto"/>
        <w:bottom w:val="none" w:sz="0" w:space="0" w:color="auto"/>
        <w:right w:val="none" w:sz="0" w:space="0" w:color="auto"/>
      </w:divBdr>
      <w:divsChild>
        <w:div w:id="1673793591">
          <w:marLeft w:val="0"/>
          <w:marRight w:val="0"/>
          <w:marTop w:val="0"/>
          <w:marBottom w:val="0"/>
          <w:divBdr>
            <w:top w:val="none" w:sz="0" w:space="0" w:color="auto"/>
            <w:left w:val="none" w:sz="0" w:space="0" w:color="auto"/>
            <w:bottom w:val="none" w:sz="0" w:space="0" w:color="auto"/>
            <w:right w:val="none" w:sz="0" w:space="0" w:color="auto"/>
          </w:divBdr>
          <w:divsChild>
            <w:div w:id="452673883">
              <w:marLeft w:val="0"/>
              <w:marRight w:val="0"/>
              <w:marTop w:val="0"/>
              <w:marBottom w:val="0"/>
              <w:divBdr>
                <w:top w:val="none" w:sz="0" w:space="0" w:color="auto"/>
                <w:left w:val="none" w:sz="0" w:space="0" w:color="auto"/>
                <w:bottom w:val="none" w:sz="0" w:space="0" w:color="auto"/>
                <w:right w:val="none" w:sz="0" w:space="0" w:color="auto"/>
              </w:divBdr>
              <w:divsChild>
                <w:div w:id="1790709488">
                  <w:marLeft w:val="0"/>
                  <w:marRight w:val="0"/>
                  <w:marTop w:val="0"/>
                  <w:marBottom w:val="0"/>
                  <w:divBdr>
                    <w:top w:val="none" w:sz="0" w:space="0" w:color="auto"/>
                    <w:left w:val="none" w:sz="0" w:space="0" w:color="auto"/>
                    <w:bottom w:val="none" w:sz="0" w:space="0" w:color="auto"/>
                    <w:right w:val="none" w:sz="0" w:space="0" w:color="auto"/>
                  </w:divBdr>
                  <w:divsChild>
                    <w:div w:id="3480254">
                      <w:marLeft w:val="0"/>
                      <w:marRight w:val="0"/>
                      <w:marTop w:val="0"/>
                      <w:marBottom w:val="0"/>
                      <w:divBdr>
                        <w:top w:val="none" w:sz="0" w:space="0" w:color="auto"/>
                        <w:left w:val="none" w:sz="0" w:space="0" w:color="auto"/>
                        <w:bottom w:val="none" w:sz="0" w:space="0" w:color="auto"/>
                        <w:right w:val="none" w:sz="0" w:space="0" w:color="auto"/>
                      </w:divBdr>
                    </w:div>
                    <w:div w:id="826551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9116230">
      <w:bodyDiv w:val="1"/>
      <w:marLeft w:val="0"/>
      <w:marRight w:val="0"/>
      <w:marTop w:val="0"/>
      <w:marBottom w:val="0"/>
      <w:divBdr>
        <w:top w:val="none" w:sz="0" w:space="0" w:color="auto"/>
        <w:left w:val="none" w:sz="0" w:space="0" w:color="auto"/>
        <w:bottom w:val="none" w:sz="0" w:space="0" w:color="auto"/>
        <w:right w:val="none" w:sz="0" w:space="0" w:color="auto"/>
      </w:divBdr>
    </w:div>
    <w:div w:id="230119538">
      <w:bodyDiv w:val="1"/>
      <w:marLeft w:val="0"/>
      <w:marRight w:val="0"/>
      <w:marTop w:val="0"/>
      <w:marBottom w:val="0"/>
      <w:divBdr>
        <w:top w:val="none" w:sz="0" w:space="0" w:color="auto"/>
        <w:left w:val="none" w:sz="0" w:space="0" w:color="auto"/>
        <w:bottom w:val="none" w:sz="0" w:space="0" w:color="auto"/>
        <w:right w:val="none" w:sz="0" w:space="0" w:color="auto"/>
      </w:divBdr>
    </w:div>
    <w:div w:id="234126022">
      <w:bodyDiv w:val="1"/>
      <w:marLeft w:val="0"/>
      <w:marRight w:val="0"/>
      <w:marTop w:val="0"/>
      <w:marBottom w:val="0"/>
      <w:divBdr>
        <w:top w:val="none" w:sz="0" w:space="0" w:color="auto"/>
        <w:left w:val="none" w:sz="0" w:space="0" w:color="auto"/>
        <w:bottom w:val="none" w:sz="0" w:space="0" w:color="auto"/>
        <w:right w:val="none" w:sz="0" w:space="0" w:color="auto"/>
      </w:divBdr>
    </w:div>
    <w:div w:id="235212694">
      <w:bodyDiv w:val="1"/>
      <w:marLeft w:val="0"/>
      <w:marRight w:val="0"/>
      <w:marTop w:val="0"/>
      <w:marBottom w:val="0"/>
      <w:divBdr>
        <w:top w:val="none" w:sz="0" w:space="0" w:color="auto"/>
        <w:left w:val="none" w:sz="0" w:space="0" w:color="auto"/>
        <w:bottom w:val="none" w:sz="0" w:space="0" w:color="auto"/>
        <w:right w:val="none" w:sz="0" w:space="0" w:color="auto"/>
      </w:divBdr>
    </w:div>
    <w:div w:id="236674273">
      <w:bodyDiv w:val="1"/>
      <w:marLeft w:val="0"/>
      <w:marRight w:val="0"/>
      <w:marTop w:val="0"/>
      <w:marBottom w:val="0"/>
      <w:divBdr>
        <w:top w:val="none" w:sz="0" w:space="0" w:color="auto"/>
        <w:left w:val="none" w:sz="0" w:space="0" w:color="auto"/>
        <w:bottom w:val="none" w:sz="0" w:space="0" w:color="auto"/>
        <w:right w:val="none" w:sz="0" w:space="0" w:color="auto"/>
      </w:divBdr>
    </w:div>
    <w:div w:id="236791112">
      <w:bodyDiv w:val="1"/>
      <w:marLeft w:val="0"/>
      <w:marRight w:val="0"/>
      <w:marTop w:val="0"/>
      <w:marBottom w:val="0"/>
      <w:divBdr>
        <w:top w:val="none" w:sz="0" w:space="0" w:color="auto"/>
        <w:left w:val="none" w:sz="0" w:space="0" w:color="auto"/>
        <w:bottom w:val="none" w:sz="0" w:space="0" w:color="auto"/>
        <w:right w:val="none" w:sz="0" w:space="0" w:color="auto"/>
      </w:divBdr>
    </w:div>
    <w:div w:id="239290576">
      <w:bodyDiv w:val="1"/>
      <w:marLeft w:val="0"/>
      <w:marRight w:val="0"/>
      <w:marTop w:val="0"/>
      <w:marBottom w:val="0"/>
      <w:divBdr>
        <w:top w:val="none" w:sz="0" w:space="0" w:color="auto"/>
        <w:left w:val="none" w:sz="0" w:space="0" w:color="auto"/>
        <w:bottom w:val="none" w:sz="0" w:space="0" w:color="auto"/>
        <w:right w:val="none" w:sz="0" w:space="0" w:color="auto"/>
      </w:divBdr>
    </w:div>
    <w:div w:id="242109951">
      <w:bodyDiv w:val="1"/>
      <w:marLeft w:val="0"/>
      <w:marRight w:val="0"/>
      <w:marTop w:val="0"/>
      <w:marBottom w:val="0"/>
      <w:divBdr>
        <w:top w:val="none" w:sz="0" w:space="0" w:color="auto"/>
        <w:left w:val="none" w:sz="0" w:space="0" w:color="auto"/>
        <w:bottom w:val="none" w:sz="0" w:space="0" w:color="auto"/>
        <w:right w:val="none" w:sz="0" w:space="0" w:color="auto"/>
      </w:divBdr>
    </w:div>
    <w:div w:id="245967215">
      <w:bodyDiv w:val="1"/>
      <w:marLeft w:val="0"/>
      <w:marRight w:val="0"/>
      <w:marTop w:val="0"/>
      <w:marBottom w:val="0"/>
      <w:divBdr>
        <w:top w:val="none" w:sz="0" w:space="0" w:color="auto"/>
        <w:left w:val="none" w:sz="0" w:space="0" w:color="auto"/>
        <w:bottom w:val="none" w:sz="0" w:space="0" w:color="auto"/>
        <w:right w:val="none" w:sz="0" w:space="0" w:color="auto"/>
      </w:divBdr>
    </w:div>
    <w:div w:id="250086036">
      <w:bodyDiv w:val="1"/>
      <w:marLeft w:val="0"/>
      <w:marRight w:val="0"/>
      <w:marTop w:val="0"/>
      <w:marBottom w:val="0"/>
      <w:divBdr>
        <w:top w:val="none" w:sz="0" w:space="0" w:color="auto"/>
        <w:left w:val="none" w:sz="0" w:space="0" w:color="auto"/>
        <w:bottom w:val="none" w:sz="0" w:space="0" w:color="auto"/>
        <w:right w:val="none" w:sz="0" w:space="0" w:color="auto"/>
      </w:divBdr>
    </w:div>
    <w:div w:id="253779574">
      <w:bodyDiv w:val="1"/>
      <w:marLeft w:val="0"/>
      <w:marRight w:val="0"/>
      <w:marTop w:val="0"/>
      <w:marBottom w:val="0"/>
      <w:divBdr>
        <w:top w:val="none" w:sz="0" w:space="0" w:color="auto"/>
        <w:left w:val="none" w:sz="0" w:space="0" w:color="auto"/>
        <w:bottom w:val="none" w:sz="0" w:space="0" w:color="auto"/>
        <w:right w:val="none" w:sz="0" w:space="0" w:color="auto"/>
      </w:divBdr>
    </w:div>
    <w:div w:id="260455480">
      <w:bodyDiv w:val="1"/>
      <w:marLeft w:val="0"/>
      <w:marRight w:val="0"/>
      <w:marTop w:val="0"/>
      <w:marBottom w:val="0"/>
      <w:divBdr>
        <w:top w:val="none" w:sz="0" w:space="0" w:color="auto"/>
        <w:left w:val="none" w:sz="0" w:space="0" w:color="auto"/>
        <w:bottom w:val="none" w:sz="0" w:space="0" w:color="auto"/>
        <w:right w:val="none" w:sz="0" w:space="0" w:color="auto"/>
      </w:divBdr>
    </w:div>
    <w:div w:id="261382599">
      <w:bodyDiv w:val="1"/>
      <w:marLeft w:val="0"/>
      <w:marRight w:val="0"/>
      <w:marTop w:val="0"/>
      <w:marBottom w:val="0"/>
      <w:divBdr>
        <w:top w:val="none" w:sz="0" w:space="0" w:color="auto"/>
        <w:left w:val="none" w:sz="0" w:space="0" w:color="auto"/>
        <w:bottom w:val="none" w:sz="0" w:space="0" w:color="auto"/>
        <w:right w:val="none" w:sz="0" w:space="0" w:color="auto"/>
      </w:divBdr>
    </w:div>
    <w:div w:id="265236115">
      <w:bodyDiv w:val="1"/>
      <w:marLeft w:val="0"/>
      <w:marRight w:val="0"/>
      <w:marTop w:val="0"/>
      <w:marBottom w:val="0"/>
      <w:divBdr>
        <w:top w:val="none" w:sz="0" w:space="0" w:color="auto"/>
        <w:left w:val="none" w:sz="0" w:space="0" w:color="auto"/>
        <w:bottom w:val="none" w:sz="0" w:space="0" w:color="auto"/>
        <w:right w:val="none" w:sz="0" w:space="0" w:color="auto"/>
      </w:divBdr>
    </w:div>
    <w:div w:id="265431844">
      <w:bodyDiv w:val="1"/>
      <w:marLeft w:val="0"/>
      <w:marRight w:val="0"/>
      <w:marTop w:val="0"/>
      <w:marBottom w:val="0"/>
      <w:divBdr>
        <w:top w:val="none" w:sz="0" w:space="0" w:color="auto"/>
        <w:left w:val="none" w:sz="0" w:space="0" w:color="auto"/>
        <w:bottom w:val="none" w:sz="0" w:space="0" w:color="auto"/>
        <w:right w:val="none" w:sz="0" w:space="0" w:color="auto"/>
      </w:divBdr>
    </w:div>
    <w:div w:id="267932950">
      <w:bodyDiv w:val="1"/>
      <w:marLeft w:val="0"/>
      <w:marRight w:val="0"/>
      <w:marTop w:val="0"/>
      <w:marBottom w:val="0"/>
      <w:divBdr>
        <w:top w:val="none" w:sz="0" w:space="0" w:color="auto"/>
        <w:left w:val="none" w:sz="0" w:space="0" w:color="auto"/>
        <w:bottom w:val="none" w:sz="0" w:space="0" w:color="auto"/>
        <w:right w:val="none" w:sz="0" w:space="0" w:color="auto"/>
      </w:divBdr>
    </w:div>
    <w:div w:id="268240921">
      <w:bodyDiv w:val="1"/>
      <w:marLeft w:val="0"/>
      <w:marRight w:val="0"/>
      <w:marTop w:val="0"/>
      <w:marBottom w:val="0"/>
      <w:divBdr>
        <w:top w:val="none" w:sz="0" w:space="0" w:color="auto"/>
        <w:left w:val="none" w:sz="0" w:space="0" w:color="auto"/>
        <w:bottom w:val="none" w:sz="0" w:space="0" w:color="auto"/>
        <w:right w:val="none" w:sz="0" w:space="0" w:color="auto"/>
      </w:divBdr>
    </w:div>
    <w:div w:id="269625677">
      <w:bodyDiv w:val="1"/>
      <w:marLeft w:val="0"/>
      <w:marRight w:val="0"/>
      <w:marTop w:val="0"/>
      <w:marBottom w:val="0"/>
      <w:divBdr>
        <w:top w:val="none" w:sz="0" w:space="0" w:color="auto"/>
        <w:left w:val="none" w:sz="0" w:space="0" w:color="auto"/>
        <w:bottom w:val="none" w:sz="0" w:space="0" w:color="auto"/>
        <w:right w:val="none" w:sz="0" w:space="0" w:color="auto"/>
      </w:divBdr>
    </w:div>
    <w:div w:id="271985169">
      <w:bodyDiv w:val="1"/>
      <w:marLeft w:val="0"/>
      <w:marRight w:val="0"/>
      <w:marTop w:val="0"/>
      <w:marBottom w:val="0"/>
      <w:divBdr>
        <w:top w:val="none" w:sz="0" w:space="0" w:color="auto"/>
        <w:left w:val="none" w:sz="0" w:space="0" w:color="auto"/>
        <w:bottom w:val="none" w:sz="0" w:space="0" w:color="auto"/>
        <w:right w:val="none" w:sz="0" w:space="0" w:color="auto"/>
      </w:divBdr>
    </w:div>
    <w:div w:id="272828950">
      <w:bodyDiv w:val="1"/>
      <w:marLeft w:val="0"/>
      <w:marRight w:val="0"/>
      <w:marTop w:val="0"/>
      <w:marBottom w:val="0"/>
      <w:divBdr>
        <w:top w:val="none" w:sz="0" w:space="0" w:color="auto"/>
        <w:left w:val="none" w:sz="0" w:space="0" w:color="auto"/>
        <w:bottom w:val="none" w:sz="0" w:space="0" w:color="auto"/>
        <w:right w:val="none" w:sz="0" w:space="0" w:color="auto"/>
      </w:divBdr>
    </w:div>
    <w:div w:id="275451603">
      <w:bodyDiv w:val="1"/>
      <w:marLeft w:val="0"/>
      <w:marRight w:val="0"/>
      <w:marTop w:val="0"/>
      <w:marBottom w:val="0"/>
      <w:divBdr>
        <w:top w:val="none" w:sz="0" w:space="0" w:color="auto"/>
        <w:left w:val="none" w:sz="0" w:space="0" w:color="auto"/>
        <w:bottom w:val="none" w:sz="0" w:space="0" w:color="auto"/>
        <w:right w:val="none" w:sz="0" w:space="0" w:color="auto"/>
      </w:divBdr>
    </w:div>
    <w:div w:id="276566873">
      <w:bodyDiv w:val="1"/>
      <w:marLeft w:val="0"/>
      <w:marRight w:val="0"/>
      <w:marTop w:val="0"/>
      <w:marBottom w:val="0"/>
      <w:divBdr>
        <w:top w:val="none" w:sz="0" w:space="0" w:color="auto"/>
        <w:left w:val="none" w:sz="0" w:space="0" w:color="auto"/>
        <w:bottom w:val="none" w:sz="0" w:space="0" w:color="auto"/>
        <w:right w:val="none" w:sz="0" w:space="0" w:color="auto"/>
      </w:divBdr>
    </w:div>
    <w:div w:id="287587723">
      <w:bodyDiv w:val="1"/>
      <w:marLeft w:val="0"/>
      <w:marRight w:val="0"/>
      <w:marTop w:val="0"/>
      <w:marBottom w:val="0"/>
      <w:divBdr>
        <w:top w:val="none" w:sz="0" w:space="0" w:color="auto"/>
        <w:left w:val="none" w:sz="0" w:space="0" w:color="auto"/>
        <w:bottom w:val="none" w:sz="0" w:space="0" w:color="auto"/>
        <w:right w:val="none" w:sz="0" w:space="0" w:color="auto"/>
      </w:divBdr>
    </w:div>
    <w:div w:id="288587419">
      <w:bodyDiv w:val="1"/>
      <w:marLeft w:val="0"/>
      <w:marRight w:val="0"/>
      <w:marTop w:val="0"/>
      <w:marBottom w:val="0"/>
      <w:divBdr>
        <w:top w:val="none" w:sz="0" w:space="0" w:color="auto"/>
        <w:left w:val="none" w:sz="0" w:space="0" w:color="auto"/>
        <w:bottom w:val="none" w:sz="0" w:space="0" w:color="auto"/>
        <w:right w:val="none" w:sz="0" w:space="0" w:color="auto"/>
      </w:divBdr>
    </w:div>
    <w:div w:id="293217943">
      <w:bodyDiv w:val="1"/>
      <w:marLeft w:val="0"/>
      <w:marRight w:val="0"/>
      <w:marTop w:val="0"/>
      <w:marBottom w:val="0"/>
      <w:divBdr>
        <w:top w:val="none" w:sz="0" w:space="0" w:color="auto"/>
        <w:left w:val="none" w:sz="0" w:space="0" w:color="auto"/>
        <w:bottom w:val="none" w:sz="0" w:space="0" w:color="auto"/>
        <w:right w:val="none" w:sz="0" w:space="0" w:color="auto"/>
      </w:divBdr>
    </w:div>
    <w:div w:id="294680678">
      <w:bodyDiv w:val="1"/>
      <w:marLeft w:val="0"/>
      <w:marRight w:val="0"/>
      <w:marTop w:val="0"/>
      <w:marBottom w:val="0"/>
      <w:divBdr>
        <w:top w:val="none" w:sz="0" w:space="0" w:color="auto"/>
        <w:left w:val="none" w:sz="0" w:space="0" w:color="auto"/>
        <w:bottom w:val="none" w:sz="0" w:space="0" w:color="auto"/>
        <w:right w:val="none" w:sz="0" w:space="0" w:color="auto"/>
      </w:divBdr>
    </w:div>
    <w:div w:id="295530534">
      <w:bodyDiv w:val="1"/>
      <w:marLeft w:val="0"/>
      <w:marRight w:val="0"/>
      <w:marTop w:val="0"/>
      <w:marBottom w:val="0"/>
      <w:divBdr>
        <w:top w:val="none" w:sz="0" w:space="0" w:color="auto"/>
        <w:left w:val="none" w:sz="0" w:space="0" w:color="auto"/>
        <w:bottom w:val="none" w:sz="0" w:space="0" w:color="auto"/>
        <w:right w:val="none" w:sz="0" w:space="0" w:color="auto"/>
      </w:divBdr>
    </w:div>
    <w:div w:id="295792792">
      <w:bodyDiv w:val="1"/>
      <w:marLeft w:val="0"/>
      <w:marRight w:val="0"/>
      <w:marTop w:val="0"/>
      <w:marBottom w:val="0"/>
      <w:divBdr>
        <w:top w:val="none" w:sz="0" w:space="0" w:color="auto"/>
        <w:left w:val="none" w:sz="0" w:space="0" w:color="auto"/>
        <w:bottom w:val="none" w:sz="0" w:space="0" w:color="auto"/>
        <w:right w:val="none" w:sz="0" w:space="0" w:color="auto"/>
      </w:divBdr>
    </w:div>
    <w:div w:id="297416715">
      <w:bodyDiv w:val="1"/>
      <w:marLeft w:val="0"/>
      <w:marRight w:val="0"/>
      <w:marTop w:val="0"/>
      <w:marBottom w:val="0"/>
      <w:divBdr>
        <w:top w:val="none" w:sz="0" w:space="0" w:color="auto"/>
        <w:left w:val="none" w:sz="0" w:space="0" w:color="auto"/>
        <w:bottom w:val="none" w:sz="0" w:space="0" w:color="auto"/>
        <w:right w:val="none" w:sz="0" w:space="0" w:color="auto"/>
      </w:divBdr>
    </w:div>
    <w:div w:id="298658783">
      <w:bodyDiv w:val="1"/>
      <w:marLeft w:val="0"/>
      <w:marRight w:val="0"/>
      <w:marTop w:val="0"/>
      <w:marBottom w:val="0"/>
      <w:divBdr>
        <w:top w:val="none" w:sz="0" w:space="0" w:color="auto"/>
        <w:left w:val="none" w:sz="0" w:space="0" w:color="auto"/>
        <w:bottom w:val="none" w:sz="0" w:space="0" w:color="auto"/>
        <w:right w:val="none" w:sz="0" w:space="0" w:color="auto"/>
      </w:divBdr>
      <w:divsChild>
        <w:div w:id="322008329">
          <w:marLeft w:val="0"/>
          <w:marRight w:val="0"/>
          <w:marTop w:val="0"/>
          <w:marBottom w:val="0"/>
          <w:divBdr>
            <w:top w:val="none" w:sz="0" w:space="0" w:color="auto"/>
            <w:left w:val="none" w:sz="0" w:space="0" w:color="auto"/>
            <w:bottom w:val="none" w:sz="0" w:space="0" w:color="auto"/>
            <w:right w:val="none" w:sz="0" w:space="0" w:color="auto"/>
          </w:divBdr>
        </w:div>
      </w:divsChild>
    </w:div>
    <w:div w:id="299924325">
      <w:bodyDiv w:val="1"/>
      <w:marLeft w:val="0"/>
      <w:marRight w:val="0"/>
      <w:marTop w:val="0"/>
      <w:marBottom w:val="0"/>
      <w:divBdr>
        <w:top w:val="none" w:sz="0" w:space="0" w:color="auto"/>
        <w:left w:val="none" w:sz="0" w:space="0" w:color="auto"/>
        <w:bottom w:val="none" w:sz="0" w:space="0" w:color="auto"/>
        <w:right w:val="none" w:sz="0" w:space="0" w:color="auto"/>
      </w:divBdr>
    </w:div>
    <w:div w:id="300771684">
      <w:bodyDiv w:val="1"/>
      <w:marLeft w:val="0"/>
      <w:marRight w:val="0"/>
      <w:marTop w:val="0"/>
      <w:marBottom w:val="0"/>
      <w:divBdr>
        <w:top w:val="none" w:sz="0" w:space="0" w:color="auto"/>
        <w:left w:val="none" w:sz="0" w:space="0" w:color="auto"/>
        <w:bottom w:val="none" w:sz="0" w:space="0" w:color="auto"/>
        <w:right w:val="none" w:sz="0" w:space="0" w:color="auto"/>
      </w:divBdr>
    </w:div>
    <w:div w:id="302543114">
      <w:bodyDiv w:val="1"/>
      <w:marLeft w:val="0"/>
      <w:marRight w:val="0"/>
      <w:marTop w:val="0"/>
      <w:marBottom w:val="0"/>
      <w:divBdr>
        <w:top w:val="none" w:sz="0" w:space="0" w:color="auto"/>
        <w:left w:val="none" w:sz="0" w:space="0" w:color="auto"/>
        <w:bottom w:val="none" w:sz="0" w:space="0" w:color="auto"/>
        <w:right w:val="none" w:sz="0" w:space="0" w:color="auto"/>
      </w:divBdr>
    </w:div>
    <w:div w:id="305860485">
      <w:bodyDiv w:val="1"/>
      <w:marLeft w:val="0"/>
      <w:marRight w:val="0"/>
      <w:marTop w:val="0"/>
      <w:marBottom w:val="0"/>
      <w:divBdr>
        <w:top w:val="none" w:sz="0" w:space="0" w:color="auto"/>
        <w:left w:val="none" w:sz="0" w:space="0" w:color="auto"/>
        <w:bottom w:val="none" w:sz="0" w:space="0" w:color="auto"/>
        <w:right w:val="none" w:sz="0" w:space="0" w:color="auto"/>
      </w:divBdr>
      <w:divsChild>
        <w:div w:id="1645353794">
          <w:marLeft w:val="0"/>
          <w:marRight w:val="0"/>
          <w:marTop w:val="0"/>
          <w:marBottom w:val="0"/>
          <w:divBdr>
            <w:top w:val="none" w:sz="0" w:space="0" w:color="auto"/>
            <w:left w:val="none" w:sz="0" w:space="0" w:color="auto"/>
            <w:bottom w:val="none" w:sz="0" w:space="0" w:color="auto"/>
            <w:right w:val="none" w:sz="0" w:space="0" w:color="auto"/>
          </w:divBdr>
          <w:divsChild>
            <w:div w:id="413555077">
              <w:marLeft w:val="0"/>
              <w:marRight w:val="0"/>
              <w:marTop w:val="0"/>
              <w:marBottom w:val="0"/>
              <w:divBdr>
                <w:top w:val="none" w:sz="0" w:space="0" w:color="auto"/>
                <w:left w:val="none" w:sz="0" w:space="0" w:color="auto"/>
                <w:bottom w:val="none" w:sz="0" w:space="0" w:color="auto"/>
                <w:right w:val="none" w:sz="0" w:space="0" w:color="auto"/>
              </w:divBdr>
              <w:divsChild>
                <w:div w:id="2011831972">
                  <w:marLeft w:val="0"/>
                  <w:marRight w:val="0"/>
                  <w:marTop w:val="0"/>
                  <w:marBottom w:val="0"/>
                  <w:divBdr>
                    <w:top w:val="none" w:sz="0" w:space="0" w:color="auto"/>
                    <w:left w:val="none" w:sz="0" w:space="0" w:color="auto"/>
                    <w:bottom w:val="none" w:sz="0" w:space="0" w:color="auto"/>
                    <w:right w:val="none" w:sz="0" w:space="0" w:color="auto"/>
                  </w:divBdr>
                  <w:divsChild>
                    <w:div w:id="1664116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7126926">
      <w:bodyDiv w:val="1"/>
      <w:marLeft w:val="0"/>
      <w:marRight w:val="0"/>
      <w:marTop w:val="0"/>
      <w:marBottom w:val="0"/>
      <w:divBdr>
        <w:top w:val="none" w:sz="0" w:space="0" w:color="auto"/>
        <w:left w:val="none" w:sz="0" w:space="0" w:color="auto"/>
        <w:bottom w:val="none" w:sz="0" w:space="0" w:color="auto"/>
        <w:right w:val="none" w:sz="0" w:space="0" w:color="auto"/>
      </w:divBdr>
    </w:div>
    <w:div w:id="307515418">
      <w:bodyDiv w:val="1"/>
      <w:marLeft w:val="0"/>
      <w:marRight w:val="0"/>
      <w:marTop w:val="0"/>
      <w:marBottom w:val="0"/>
      <w:divBdr>
        <w:top w:val="none" w:sz="0" w:space="0" w:color="auto"/>
        <w:left w:val="none" w:sz="0" w:space="0" w:color="auto"/>
        <w:bottom w:val="none" w:sz="0" w:space="0" w:color="auto"/>
        <w:right w:val="none" w:sz="0" w:space="0" w:color="auto"/>
      </w:divBdr>
    </w:div>
    <w:div w:id="309750519">
      <w:bodyDiv w:val="1"/>
      <w:marLeft w:val="0"/>
      <w:marRight w:val="0"/>
      <w:marTop w:val="0"/>
      <w:marBottom w:val="0"/>
      <w:divBdr>
        <w:top w:val="none" w:sz="0" w:space="0" w:color="auto"/>
        <w:left w:val="none" w:sz="0" w:space="0" w:color="auto"/>
        <w:bottom w:val="none" w:sz="0" w:space="0" w:color="auto"/>
        <w:right w:val="none" w:sz="0" w:space="0" w:color="auto"/>
      </w:divBdr>
    </w:div>
    <w:div w:id="310794286">
      <w:bodyDiv w:val="1"/>
      <w:marLeft w:val="0"/>
      <w:marRight w:val="0"/>
      <w:marTop w:val="0"/>
      <w:marBottom w:val="0"/>
      <w:divBdr>
        <w:top w:val="none" w:sz="0" w:space="0" w:color="auto"/>
        <w:left w:val="none" w:sz="0" w:space="0" w:color="auto"/>
        <w:bottom w:val="none" w:sz="0" w:space="0" w:color="auto"/>
        <w:right w:val="none" w:sz="0" w:space="0" w:color="auto"/>
      </w:divBdr>
      <w:divsChild>
        <w:div w:id="1523936844">
          <w:marLeft w:val="0"/>
          <w:marRight w:val="0"/>
          <w:marTop w:val="0"/>
          <w:marBottom w:val="0"/>
          <w:divBdr>
            <w:top w:val="none" w:sz="0" w:space="0" w:color="auto"/>
            <w:left w:val="none" w:sz="0" w:space="0" w:color="auto"/>
            <w:bottom w:val="none" w:sz="0" w:space="0" w:color="auto"/>
            <w:right w:val="none" w:sz="0" w:space="0" w:color="auto"/>
          </w:divBdr>
        </w:div>
      </w:divsChild>
    </w:div>
    <w:div w:id="312560742">
      <w:bodyDiv w:val="1"/>
      <w:marLeft w:val="0"/>
      <w:marRight w:val="0"/>
      <w:marTop w:val="0"/>
      <w:marBottom w:val="0"/>
      <w:divBdr>
        <w:top w:val="none" w:sz="0" w:space="0" w:color="auto"/>
        <w:left w:val="none" w:sz="0" w:space="0" w:color="auto"/>
        <w:bottom w:val="none" w:sz="0" w:space="0" w:color="auto"/>
        <w:right w:val="none" w:sz="0" w:space="0" w:color="auto"/>
      </w:divBdr>
    </w:div>
    <w:div w:id="312953390">
      <w:bodyDiv w:val="1"/>
      <w:marLeft w:val="0"/>
      <w:marRight w:val="0"/>
      <w:marTop w:val="0"/>
      <w:marBottom w:val="0"/>
      <w:divBdr>
        <w:top w:val="none" w:sz="0" w:space="0" w:color="auto"/>
        <w:left w:val="none" w:sz="0" w:space="0" w:color="auto"/>
        <w:bottom w:val="none" w:sz="0" w:space="0" w:color="auto"/>
        <w:right w:val="none" w:sz="0" w:space="0" w:color="auto"/>
      </w:divBdr>
    </w:div>
    <w:div w:id="325790677">
      <w:bodyDiv w:val="1"/>
      <w:marLeft w:val="0"/>
      <w:marRight w:val="0"/>
      <w:marTop w:val="0"/>
      <w:marBottom w:val="0"/>
      <w:divBdr>
        <w:top w:val="none" w:sz="0" w:space="0" w:color="auto"/>
        <w:left w:val="none" w:sz="0" w:space="0" w:color="auto"/>
        <w:bottom w:val="none" w:sz="0" w:space="0" w:color="auto"/>
        <w:right w:val="none" w:sz="0" w:space="0" w:color="auto"/>
      </w:divBdr>
    </w:div>
    <w:div w:id="329991087">
      <w:bodyDiv w:val="1"/>
      <w:marLeft w:val="0"/>
      <w:marRight w:val="0"/>
      <w:marTop w:val="0"/>
      <w:marBottom w:val="0"/>
      <w:divBdr>
        <w:top w:val="none" w:sz="0" w:space="0" w:color="auto"/>
        <w:left w:val="none" w:sz="0" w:space="0" w:color="auto"/>
        <w:bottom w:val="none" w:sz="0" w:space="0" w:color="auto"/>
        <w:right w:val="none" w:sz="0" w:space="0" w:color="auto"/>
      </w:divBdr>
    </w:div>
    <w:div w:id="333260752">
      <w:bodyDiv w:val="1"/>
      <w:marLeft w:val="0"/>
      <w:marRight w:val="0"/>
      <w:marTop w:val="0"/>
      <w:marBottom w:val="0"/>
      <w:divBdr>
        <w:top w:val="none" w:sz="0" w:space="0" w:color="auto"/>
        <w:left w:val="none" w:sz="0" w:space="0" w:color="auto"/>
        <w:bottom w:val="none" w:sz="0" w:space="0" w:color="auto"/>
        <w:right w:val="none" w:sz="0" w:space="0" w:color="auto"/>
      </w:divBdr>
    </w:div>
    <w:div w:id="335233239">
      <w:bodyDiv w:val="1"/>
      <w:marLeft w:val="0"/>
      <w:marRight w:val="0"/>
      <w:marTop w:val="0"/>
      <w:marBottom w:val="0"/>
      <w:divBdr>
        <w:top w:val="none" w:sz="0" w:space="0" w:color="auto"/>
        <w:left w:val="none" w:sz="0" w:space="0" w:color="auto"/>
        <w:bottom w:val="none" w:sz="0" w:space="0" w:color="auto"/>
        <w:right w:val="none" w:sz="0" w:space="0" w:color="auto"/>
      </w:divBdr>
    </w:div>
    <w:div w:id="350228055">
      <w:bodyDiv w:val="1"/>
      <w:marLeft w:val="0"/>
      <w:marRight w:val="0"/>
      <w:marTop w:val="0"/>
      <w:marBottom w:val="0"/>
      <w:divBdr>
        <w:top w:val="none" w:sz="0" w:space="0" w:color="auto"/>
        <w:left w:val="none" w:sz="0" w:space="0" w:color="auto"/>
        <w:bottom w:val="none" w:sz="0" w:space="0" w:color="auto"/>
        <w:right w:val="none" w:sz="0" w:space="0" w:color="auto"/>
      </w:divBdr>
    </w:div>
    <w:div w:id="354160574">
      <w:bodyDiv w:val="1"/>
      <w:marLeft w:val="0"/>
      <w:marRight w:val="0"/>
      <w:marTop w:val="0"/>
      <w:marBottom w:val="0"/>
      <w:divBdr>
        <w:top w:val="none" w:sz="0" w:space="0" w:color="auto"/>
        <w:left w:val="none" w:sz="0" w:space="0" w:color="auto"/>
        <w:bottom w:val="none" w:sz="0" w:space="0" w:color="auto"/>
        <w:right w:val="none" w:sz="0" w:space="0" w:color="auto"/>
      </w:divBdr>
    </w:div>
    <w:div w:id="354814376">
      <w:bodyDiv w:val="1"/>
      <w:marLeft w:val="0"/>
      <w:marRight w:val="0"/>
      <w:marTop w:val="0"/>
      <w:marBottom w:val="0"/>
      <w:divBdr>
        <w:top w:val="none" w:sz="0" w:space="0" w:color="auto"/>
        <w:left w:val="none" w:sz="0" w:space="0" w:color="auto"/>
        <w:bottom w:val="none" w:sz="0" w:space="0" w:color="auto"/>
        <w:right w:val="none" w:sz="0" w:space="0" w:color="auto"/>
      </w:divBdr>
    </w:div>
    <w:div w:id="356129200">
      <w:bodyDiv w:val="1"/>
      <w:marLeft w:val="0"/>
      <w:marRight w:val="0"/>
      <w:marTop w:val="0"/>
      <w:marBottom w:val="0"/>
      <w:divBdr>
        <w:top w:val="none" w:sz="0" w:space="0" w:color="auto"/>
        <w:left w:val="none" w:sz="0" w:space="0" w:color="auto"/>
        <w:bottom w:val="none" w:sz="0" w:space="0" w:color="auto"/>
        <w:right w:val="none" w:sz="0" w:space="0" w:color="auto"/>
      </w:divBdr>
      <w:divsChild>
        <w:div w:id="1107116403">
          <w:marLeft w:val="0"/>
          <w:marRight w:val="0"/>
          <w:marTop w:val="0"/>
          <w:marBottom w:val="0"/>
          <w:divBdr>
            <w:top w:val="none" w:sz="0" w:space="0" w:color="auto"/>
            <w:left w:val="none" w:sz="0" w:space="0" w:color="auto"/>
            <w:bottom w:val="none" w:sz="0" w:space="0" w:color="auto"/>
            <w:right w:val="none" w:sz="0" w:space="0" w:color="auto"/>
          </w:divBdr>
        </w:div>
        <w:div w:id="1769890927">
          <w:marLeft w:val="0"/>
          <w:marRight w:val="0"/>
          <w:marTop w:val="0"/>
          <w:marBottom w:val="0"/>
          <w:divBdr>
            <w:top w:val="none" w:sz="0" w:space="0" w:color="auto"/>
            <w:left w:val="none" w:sz="0" w:space="0" w:color="auto"/>
            <w:bottom w:val="none" w:sz="0" w:space="0" w:color="auto"/>
            <w:right w:val="none" w:sz="0" w:space="0" w:color="auto"/>
          </w:divBdr>
        </w:div>
        <w:div w:id="1897164194">
          <w:marLeft w:val="0"/>
          <w:marRight w:val="0"/>
          <w:marTop w:val="0"/>
          <w:marBottom w:val="0"/>
          <w:divBdr>
            <w:top w:val="none" w:sz="0" w:space="0" w:color="auto"/>
            <w:left w:val="none" w:sz="0" w:space="0" w:color="auto"/>
            <w:bottom w:val="none" w:sz="0" w:space="0" w:color="auto"/>
            <w:right w:val="none" w:sz="0" w:space="0" w:color="auto"/>
          </w:divBdr>
        </w:div>
      </w:divsChild>
    </w:div>
    <w:div w:id="357849567">
      <w:bodyDiv w:val="1"/>
      <w:marLeft w:val="0"/>
      <w:marRight w:val="0"/>
      <w:marTop w:val="0"/>
      <w:marBottom w:val="0"/>
      <w:divBdr>
        <w:top w:val="none" w:sz="0" w:space="0" w:color="auto"/>
        <w:left w:val="none" w:sz="0" w:space="0" w:color="auto"/>
        <w:bottom w:val="none" w:sz="0" w:space="0" w:color="auto"/>
        <w:right w:val="none" w:sz="0" w:space="0" w:color="auto"/>
      </w:divBdr>
      <w:divsChild>
        <w:div w:id="1368094422">
          <w:marLeft w:val="0"/>
          <w:marRight w:val="0"/>
          <w:marTop w:val="0"/>
          <w:marBottom w:val="0"/>
          <w:divBdr>
            <w:top w:val="none" w:sz="0" w:space="0" w:color="auto"/>
            <w:left w:val="none" w:sz="0" w:space="0" w:color="auto"/>
            <w:bottom w:val="none" w:sz="0" w:space="0" w:color="auto"/>
            <w:right w:val="none" w:sz="0" w:space="0" w:color="auto"/>
          </w:divBdr>
        </w:div>
      </w:divsChild>
    </w:div>
    <w:div w:id="359823827">
      <w:bodyDiv w:val="1"/>
      <w:marLeft w:val="0"/>
      <w:marRight w:val="0"/>
      <w:marTop w:val="0"/>
      <w:marBottom w:val="0"/>
      <w:divBdr>
        <w:top w:val="none" w:sz="0" w:space="0" w:color="auto"/>
        <w:left w:val="none" w:sz="0" w:space="0" w:color="auto"/>
        <w:bottom w:val="none" w:sz="0" w:space="0" w:color="auto"/>
        <w:right w:val="none" w:sz="0" w:space="0" w:color="auto"/>
      </w:divBdr>
    </w:div>
    <w:div w:id="360208629">
      <w:bodyDiv w:val="1"/>
      <w:marLeft w:val="0"/>
      <w:marRight w:val="0"/>
      <w:marTop w:val="0"/>
      <w:marBottom w:val="0"/>
      <w:divBdr>
        <w:top w:val="none" w:sz="0" w:space="0" w:color="auto"/>
        <w:left w:val="none" w:sz="0" w:space="0" w:color="auto"/>
        <w:bottom w:val="none" w:sz="0" w:space="0" w:color="auto"/>
        <w:right w:val="none" w:sz="0" w:space="0" w:color="auto"/>
      </w:divBdr>
      <w:divsChild>
        <w:div w:id="1146514313">
          <w:marLeft w:val="0"/>
          <w:marRight w:val="0"/>
          <w:marTop w:val="0"/>
          <w:marBottom w:val="0"/>
          <w:divBdr>
            <w:top w:val="none" w:sz="0" w:space="0" w:color="auto"/>
            <w:left w:val="none" w:sz="0" w:space="0" w:color="auto"/>
            <w:bottom w:val="none" w:sz="0" w:space="0" w:color="auto"/>
            <w:right w:val="none" w:sz="0" w:space="0" w:color="auto"/>
          </w:divBdr>
        </w:div>
      </w:divsChild>
    </w:div>
    <w:div w:id="369377184">
      <w:bodyDiv w:val="1"/>
      <w:marLeft w:val="0"/>
      <w:marRight w:val="0"/>
      <w:marTop w:val="0"/>
      <w:marBottom w:val="0"/>
      <w:divBdr>
        <w:top w:val="none" w:sz="0" w:space="0" w:color="auto"/>
        <w:left w:val="none" w:sz="0" w:space="0" w:color="auto"/>
        <w:bottom w:val="none" w:sz="0" w:space="0" w:color="auto"/>
        <w:right w:val="none" w:sz="0" w:space="0" w:color="auto"/>
      </w:divBdr>
    </w:div>
    <w:div w:id="381903925">
      <w:bodyDiv w:val="1"/>
      <w:marLeft w:val="0"/>
      <w:marRight w:val="0"/>
      <w:marTop w:val="0"/>
      <w:marBottom w:val="0"/>
      <w:divBdr>
        <w:top w:val="none" w:sz="0" w:space="0" w:color="auto"/>
        <w:left w:val="none" w:sz="0" w:space="0" w:color="auto"/>
        <w:bottom w:val="none" w:sz="0" w:space="0" w:color="auto"/>
        <w:right w:val="none" w:sz="0" w:space="0" w:color="auto"/>
      </w:divBdr>
    </w:div>
    <w:div w:id="383405177">
      <w:bodyDiv w:val="1"/>
      <w:marLeft w:val="0"/>
      <w:marRight w:val="0"/>
      <w:marTop w:val="0"/>
      <w:marBottom w:val="0"/>
      <w:divBdr>
        <w:top w:val="none" w:sz="0" w:space="0" w:color="auto"/>
        <w:left w:val="none" w:sz="0" w:space="0" w:color="auto"/>
        <w:bottom w:val="none" w:sz="0" w:space="0" w:color="auto"/>
        <w:right w:val="none" w:sz="0" w:space="0" w:color="auto"/>
      </w:divBdr>
    </w:div>
    <w:div w:id="387188469">
      <w:bodyDiv w:val="1"/>
      <w:marLeft w:val="0"/>
      <w:marRight w:val="0"/>
      <w:marTop w:val="0"/>
      <w:marBottom w:val="0"/>
      <w:divBdr>
        <w:top w:val="none" w:sz="0" w:space="0" w:color="auto"/>
        <w:left w:val="none" w:sz="0" w:space="0" w:color="auto"/>
        <w:bottom w:val="none" w:sz="0" w:space="0" w:color="auto"/>
        <w:right w:val="none" w:sz="0" w:space="0" w:color="auto"/>
      </w:divBdr>
    </w:div>
    <w:div w:id="389500308">
      <w:bodyDiv w:val="1"/>
      <w:marLeft w:val="0"/>
      <w:marRight w:val="0"/>
      <w:marTop w:val="0"/>
      <w:marBottom w:val="0"/>
      <w:divBdr>
        <w:top w:val="none" w:sz="0" w:space="0" w:color="auto"/>
        <w:left w:val="none" w:sz="0" w:space="0" w:color="auto"/>
        <w:bottom w:val="none" w:sz="0" w:space="0" w:color="auto"/>
        <w:right w:val="none" w:sz="0" w:space="0" w:color="auto"/>
      </w:divBdr>
    </w:div>
    <w:div w:id="391971044">
      <w:bodyDiv w:val="1"/>
      <w:marLeft w:val="0"/>
      <w:marRight w:val="0"/>
      <w:marTop w:val="0"/>
      <w:marBottom w:val="0"/>
      <w:divBdr>
        <w:top w:val="none" w:sz="0" w:space="0" w:color="auto"/>
        <w:left w:val="none" w:sz="0" w:space="0" w:color="auto"/>
        <w:bottom w:val="none" w:sz="0" w:space="0" w:color="auto"/>
        <w:right w:val="none" w:sz="0" w:space="0" w:color="auto"/>
      </w:divBdr>
      <w:divsChild>
        <w:div w:id="140658236">
          <w:marLeft w:val="0"/>
          <w:marRight w:val="0"/>
          <w:marTop w:val="0"/>
          <w:marBottom w:val="0"/>
          <w:divBdr>
            <w:top w:val="none" w:sz="0" w:space="0" w:color="auto"/>
            <w:left w:val="none" w:sz="0" w:space="0" w:color="auto"/>
            <w:bottom w:val="none" w:sz="0" w:space="0" w:color="auto"/>
            <w:right w:val="none" w:sz="0" w:space="0" w:color="auto"/>
          </w:divBdr>
        </w:div>
      </w:divsChild>
    </w:div>
    <w:div w:id="396637318">
      <w:bodyDiv w:val="1"/>
      <w:marLeft w:val="0"/>
      <w:marRight w:val="0"/>
      <w:marTop w:val="0"/>
      <w:marBottom w:val="0"/>
      <w:divBdr>
        <w:top w:val="none" w:sz="0" w:space="0" w:color="auto"/>
        <w:left w:val="none" w:sz="0" w:space="0" w:color="auto"/>
        <w:bottom w:val="none" w:sz="0" w:space="0" w:color="auto"/>
        <w:right w:val="none" w:sz="0" w:space="0" w:color="auto"/>
      </w:divBdr>
    </w:div>
    <w:div w:id="398212657">
      <w:bodyDiv w:val="1"/>
      <w:marLeft w:val="0"/>
      <w:marRight w:val="0"/>
      <w:marTop w:val="0"/>
      <w:marBottom w:val="0"/>
      <w:divBdr>
        <w:top w:val="none" w:sz="0" w:space="0" w:color="auto"/>
        <w:left w:val="none" w:sz="0" w:space="0" w:color="auto"/>
        <w:bottom w:val="none" w:sz="0" w:space="0" w:color="auto"/>
        <w:right w:val="none" w:sz="0" w:space="0" w:color="auto"/>
      </w:divBdr>
    </w:div>
    <w:div w:id="400493022">
      <w:bodyDiv w:val="1"/>
      <w:marLeft w:val="0"/>
      <w:marRight w:val="0"/>
      <w:marTop w:val="0"/>
      <w:marBottom w:val="0"/>
      <w:divBdr>
        <w:top w:val="none" w:sz="0" w:space="0" w:color="auto"/>
        <w:left w:val="none" w:sz="0" w:space="0" w:color="auto"/>
        <w:bottom w:val="none" w:sz="0" w:space="0" w:color="auto"/>
        <w:right w:val="none" w:sz="0" w:space="0" w:color="auto"/>
      </w:divBdr>
    </w:div>
    <w:div w:id="402990991">
      <w:bodyDiv w:val="1"/>
      <w:marLeft w:val="0"/>
      <w:marRight w:val="0"/>
      <w:marTop w:val="0"/>
      <w:marBottom w:val="0"/>
      <w:divBdr>
        <w:top w:val="none" w:sz="0" w:space="0" w:color="auto"/>
        <w:left w:val="none" w:sz="0" w:space="0" w:color="auto"/>
        <w:bottom w:val="none" w:sz="0" w:space="0" w:color="auto"/>
        <w:right w:val="none" w:sz="0" w:space="0" w:color="auto"/>
      </w:divBdr>
    </w:div>
    <w:div w:id="408189499">
      <w:bodyDiv w:val="1"/>
      <w:marLeft w:val="0"/>
      <w:marRight w:val="0"/>
      <w:marTop w:val="0"/>
      <w:marBottom w:val="0"/>
      <w:divBdr>
        <w:top w:val="none" w:sz="0" w:space="0" w:color="auto"/>
        <w:left w:val="none" w:sz="0" w:space="0" w:color="auto"/>
        <w:bottom w:val="none" w:sz="0" w:space="0" w:color="auto"/>
        <w:right w:val="none" w:sz="0" w:space="0" w:color="auto"/>
      </w:divBdr>
    </w:div>
    <w:div w:id="414547181">
      <w:bodyDiv w:val="1"/>
      <w:marLeft w:val="0"/>
      <w:marRight w:val="0"/>
      <w:marTop w:val="0"/>
      <w:marBottom w:val="0"/>
      <w:divBdr>
        <w:top w:val="none" w:sz="0" w:space="0" w:color="auto"/>
        <w:left w:val="none" w:sz="0" w:space="0" w:color="auto"/>
        <w:bottom w:val="none" w:sz="0" w:space="0" w:color="auto"/>
        <w:right w:val="none" w:sz="0" w:space="0" w:color="auto"/>
      </w:divBdr>
    </w:div>
    <w:div w:id="422653865">
      <w:bodyDiv w:val="1"/>
      <w:marLeft w:val="0"/>
      <w:marRight w:val="0"/>
      <w:marTop w:val="0"/>
      <w:marBottom w:val="0"/>
      <w:divBdr>
        <w:top w:val="none" w:sz="0" w:space="0" w:color="auto"/>
        <w:left w:val="none" w:sz="0" w:space="0" w:color="auto"/>
        <w:bottom w:val="none" w:sz="0" w:space="0" w:color="auto"/>
        <w:right w:val="none" w:sz="0" w:space="0" w:color="auto"/>
      </w:divBdr>
    </w:div>
    <w:div w:id="422842009">
      <w:bodyDiv w:val="1"/>
      <w:marLeft w:val="0"/>
      <w:marRight w:val="0"/>
      <w:marTop w:val="0"/>
      <w:marBottom w:val="0"/>
      <w:divBdr>
        <w:top w:val="none" w:sz="0" w:space="0" w:color="auto"/>
        <w:left w:val="none" w:sz="0" w:space="0" w:color="auto"/>
        <w:bottom w:val="none" w:sz="0" w:space="0" w:color="auto"/>
        <w:right w:val="none" w:sz="0" w:space="0" w:color="auto"/>
      </w:divBdr>
    </w:div>
    <w:div w:id="425225771">
      <w:bodyDiv w:val="1"/>
      <w:marLeft w:val="0"/>
      <w:marRight w:val="0"/>
      <w:marTop w:val="0"/>
      <w:marBottom w:val="0"/>
      <w:divBdr>
        <w:top w:val="none" w:sz="0" w:space="0" w:color="auto"/>
        <w:left w:val="none" w:sz="0" w:space="0" w:color="auto"/>
        <w:bottom w:val="none" w:sz="0" w:space="0" w:color="auto"/>
        <w:right w:val="none" w:sz="0" w:space="0" w:color="auto"/>
      </w:divBdr>
    </w:div>
    <w:div w:id="432363189">
      <w:bodyDiv w:val="1"/>
      <w:marLeft w:val="0"/>
      <w:marRight w:val="0"/>
      <w:marTop w:val="0"/>
      <w:marBottom w:val="0"/>
      <w:divBdr>
        <w:top w:val="none" w:sz="0" w:space="0" w:color="auto"/>
        <w:left w:val="none" w:sz="0" w:space="0" w:color="auto"/>
        <w:bottom w:val="none" w:sz="0" w:space="0" w:color="auto"/>
        <w:right w:val="none" w:sz="0" w:space="0" w:color="auto"/>
      </w:divBdr>
    </w:div>
    <w:div w:id="432823552">
      <w:bodyDiv w:val="1"/>
      <w:marLeft w:val="0"/>
      <w:marRight w:val="0"/>
      <w:marTop w:val="0"/>
      <w:marBottom w:val="0"/>
      <w:divBdr>
        <w:top w:val="none" w:sz="0" w:space="0" w:color="auto"/>
        <w:left w:val="none" w:sz="0" w:space="0" w:color="auto"/>
        <w:bottom w:val="none" w:sz="0" w:space="0" w:color="auto"/>
        <w:right w:val="none" w:sz="0" w:space="0" w:color="auto"/>
      </w:divBdr>
    </w:div>
    <w:div w:id="437335336">
      <w:bodyDiv w:val="1"/>
      <w:marLeft w:val="0"/>
      <w:marRight w:val="0"/>
      <w:marTop w:val="0"/>
      <w:marBottom w:val="0"/>
      <w:divBdr>
        <w:top w:val="none" w:sz="0" w:space="0" w:color="auto"/>
        <w:left w:val="none" w:sz="0" w:space="0" w:color="auto"/>
        <w:bottom w:val="none" w:sz="0" w:space="0" w:color="auto"/>
        <w:right w:val="none" w:sz="0" w:space="0" w:color="auto"/>
      </w:divBdr>
    </w:div>
    <w:div w:id="439185118">
      <w:bodyDiv w:val="1"/>
      <w:marLeft w:val="0"/>
      <w:marRight w:val="0"/>
      <w:marTop w:val="0"/>
      <w:marBottom w:val="0"/>
      <w:divBdr>
        <w:top w:val="none" w:sz="0" w:space="0" w:color="auto"/>
        <w:left w:val="none" w:sz="0" w:space="0" w:color="auto"/>
        <w:bottom w:val="none" w:sz="0" w:space="0" w:color="auto"/>
        <w:right w:val="none" w:sz="0" w:space="0" w:color="auto"/>
      </w:divBdr>
    </w:div>
    <w:div w:id="441144717">
      <w:bodyDiv w:val="1"/>
      <w:marLeft w:val="0"/>
      <w:marRight w:val="0"/>
      <w:marTop w:val="0"/>
      <w:marBottom w:val="0"/>
      <w:divBdr>
        <w:top w:val="none" w:sz="0" w:space="0" w:color="auto"/>
        <w:left w:val="none" w:sz="0" w:space="0" w:color="auto"/>
        <w:bottom w:val="none" w:sz="0" w:space="0" w:color="auto"/>
        <w:right w:val="none" w:sz="0" w:space="0" w:color="auto"/>
      </w:divBdr>
    </w:div>
    <w:div w:id="442195029">
      <w:bodyDiv w:val="1"/>
      <w:marLeft w:val="0"/>
      <w:marRight w:val="0"/>
      <w:marTop w:val="0"/>
      <w:marBottom w:val="0"/>
      <w:divBdr>
        <w:top w:val="none" w:sz="0" w:space="0" w:color="auto"/>
        <w:left w:val="none" w:sz="0" w:space="0" w:color="auto"/>
        <w:bottom w:val="none" w:sz="0" w:space="0" w:color="auto"/>
        <w:right w:val="none" w:sz="0" w:space="0" w:color="auto"/>
      </w:divBdr>
    </w:div>
    <w:div w:id="444232434">
      <w:bodyDiv w:val="1"/>
      <w:marLeft w:val="0"/>
      <w:marRight w:val="0"/>
      <w:marTop w:val="0"/>
      <w:marBottom w:val="0"/>
      <w:divBdr>
        <w:top w:val="none" w:sz="0" w:space="0" w:color="auto"/>
        <w:left w:val="none" w:sz="0" w:space="0" w:color="auto"/>
        <w:bottom w:val="none" w:sz="0" w:space="0" w:color="auto"/>
        <w:right w:val="none" w:sz="0" w:space="0" w:color="auto"/>
      </w:divBdr>
    </w:div>
    <w:div w:id="450633611">
      <w:bodyDiv w:val="1"/>
      <w:marLeft w:val="0"/>
      <w:marRight w:val="0"/>
      <w:marTop w:val="0"/>
      <w:marBottom w:val="0"/>
      <w:divBdr>
        <w:top w:val="none" w:sz="0" w:space="0" w:color="auto"/>
        <w:left w:val="none" w:sz="0" w:space="0" w:color="auto"/>
        <w:bottom w:val="none" w:sz="0" w:space="0" w:color="auto"/>
        <w:right w:val="none" w:sz="0" w:space="0" w:color="auto"/>
      </w:divBdr>
    </w:div>
    <w:div w:id="455563665">
      <w:bodyDiv w:val="1"/>
      <w:marLeft w:val="0"/>
      <w:marRight w:val="0"/>
      <w:marTop w:val="0"/>
      <w:marBottom w:val="0"/>
      <w:divBdr>
        <w:top w:val="none" w:sz="0" w:space="0" w:color="auto"/>
        <w:left w:val="none" w:sz="0" w:space="0" w:color="auto"/>
        <w:bottom w:val="none" w:sz="0" w:space="0" w:color="auto"/>
        <w:right w:val="none" w:sz="0" w:space="0" w:color="auto"/>
      </w:divBdr>
    </w:div>
    <w:div w:id="458571376">
      <w:bodyDiv w:val="1"/>
      <w:marLeft w:val="0"/>
      <w:marRight w:val="0"/>
      <w:marTop w:val="0"/>
      <w:marBottom w:val="0"/>
      <w:divBdr>
        <w:top w:val="none" w:sz="0" w:space="0" w:color="auto"/>
        <w:left w:val="none" w:sz="0" w:space="0" w:color="auto"/>
        <w:bottom w:val="none" w:sz="0" w:space="0" w:color="auto"/>
        <w:right w:val="none" w:sz="0" w:space="0" w:color="auto"/>
      </w:divBdr>
    </w:div>
    <w:div w:id="458690934">
      <w:bodyDiv w:val="1"/>
      <w:marLeft w:val="0"/>
      <w:marRight w:val="0"/>
      <w:marTop w:val="0"/>
      <w:marBottom w:val="0"/>
      <w:divBdr>
        <w:top w:val="none" w:sz="0" w:space="0" w:color="auto"/>
        <w:left w:val="none" w:sz="0" w:space="0" w:color="auto"/>
        <w:bottom w:val="none" w:sz="0" w:space="0" w:color="auto"/>
        <w:right w:val="none" w:sz="0" w:space="0" w:color="auto"/>
      </w:divBdr>
    </w:div>
    <w:div w:id="463668296">
      <w:bodyDiv w:val="1"/>
      <w:marLeft w:val="0"/>
      <w:marRight w:val="0"/>
      <w:marTop w:val="0"/>
      <w:marBottom w:val="0"/>
      <w:divBdr>
        <w:top w:val="none" w:sz="0" w:space="0" w:color="auto"/>
        <w:left w:val="none" w:sz="0" w:space="0" w:color="auto"/>
        <w:bottom w:val="none" w:sz="0" w:space="0" w:color="auto"/>
        <w:right w:val="none" w:sz="0" w:space="0" w:color="auto"/>
      </w:divBdr>
    </w:div>
    <w:div w:id="464199927">
      <w:bodyDiv w:val="1"/>
      <w:marLeft w:val="0"/>
      <w:marRight w:val="0"/>
      <w:marTop w:val="0"/>
      <w:marBottom w:val="0"/>
      <w:divBdr>
        <w:top w:val="none" w:sz="0" w:space="0" w:color="auto"/>
        <w:left w:val="none" w:sz="0" w:space="0" w:color="auto"/>
        <w:bottom w:val="none" w:sz="0" w:space="0" w:color="auto"/>
        <w:right w:val="none" w:sz="0" w:space="0" w:color="auto"/>
      </w:divBdr>
    </w:div>
    <w:div w:id="466169773">
      <w:bodyDiv w:val="1"/>
      <w:marLeft w:val="0"/>
      <w:marRight w:val="0"/>
      <w:marTop w:val="0"/>
      <w:marBottom w:val="0"/>
      <w:divBdr>
        <w:top w:val="none" w:sz="0" w:space="0" w:color="auto"/>
        <w:left w:val="none" w:sz="0" w:space="0" w:color="auto"/>
        <w:bottom w:val="none" w:sz="0" w:space="0" w:color="auto"/>
        <w:right w:val="none" w:sz="0" w:space="0" w:color="auto"/>
      </w:divBdr>
    </w:div>
    <w:div w:id="468547927">
      <w:bodyDiv w:val="1"/>
      <w:marLeft w:val="0"/>
      <w:marRight w:val="0"/>
      <w:marTop w:val="0"/>
      <w:marBottom w:val="0"/>
      <w:divBdr>
        <w:top w:val="none" w:sz="0" w:space="0" w:color="auto"/>
        <w:left w:val="none" w:sz="0" w:space="0" w:color="auto"/>
        <w:bottom w:val="none" w:sz="0" w:space="0" w:color="auto"/>
        <w:right w:val="none" w:sz="0" w:space="0" w:color="auto"/>
      </w:divBdr>
    </w:div>
    <w:div w:id="471295417">
      <w:bodyDiv w:val="1"/>
      <w:marLeft w:val="0"/>
      <w:marRight w:val="0"/>
      <w:marTop w:val="0"/>
      <w:marBottom w:val="0"/>
      <w:divBdr>
        <w:top w:val="none" w:sz="0" w:space="0" w:color="auto"/>
        <w:left w:val="none" w:sz="0" w:space="0" w:color="auto"/>
        <w:bottom w:val="none" w:sz="0" w:space="0" w:color="auto"/>
        <w:right w:val="none" w:sz="0" w:space="0" w:color="auto"/>
      </w:divBdr>
    </w:div>
    <w:div w:id="473452730">
      <w:bodyDiv w:val="1"/>
      <w:marLeft w:val="0"/>
      <w:marRight w:val="0"/>
      <w:marTop w:val="0"/>
      <w:marBottom w:val="0"/>
      <w:divBdr>
        <w:top w:val="none" w:sz="0" w:space="0" w:color="auto"/>
        <w:left w:val="none" w:sz="0" w:space="0" w:color="auto"/>
        <w:bottom w:val="none" w:sz="0" w:space="0" w:color="auto"/>
        <w:right w:val="none" w:sz="0" w:space="0" w:color="auto"/>
      </w:divBdr>
    </w:div>
    <w:div w:id="476457542">
      <w:bodyDiv w:val="1"/>
      <w:marLeft w:val="0"/>
      <w:marRight w:val="0"/>
      <w:marTop w:val="0"/>
      <w:marBottom w:val="0"/>
      <w:divBdr>
        <w:top w:val="none" w:sz="0" w:space="0" w:color="auto"/>
        <w:left w:val="none" w:sz="0" w:space="0" w:color="auto"/>
        <w:bottom w:val="none" w:sz="0" w:space="0" w:color="auto"/>
        <w:right w:val="none" w:sz="0" w:space="0" w:color="auto"/>
      </w:divBdr>
      <w:divsChild>
        <w:div w:id="919362590">
          <w:marLeft w:val="0"/>
          <w:marRight w:val="0"/>
          <w:marTop w:val="0"/>
          <w:marBottom w:val="0"/>
          <w:divBdr>
            <w:top w:val="none" w:sz="0" w:space="0" w:color="auto"/>
            <w:left w:val="none" w:sz="0" w:space="0" w:color="auto"/>
            <w:bottom w:val="none" w:sz="0" w:space="0" w:color="auto"/>
            <w:right w:val="none" w:sz="0" w:space="0" w:color="auto"/>
          </w:divBdr>
        </w:div>
      </w:divsChild>
    </w:div>
    <w:div w:id="477650735">
      <w:bodyDiv w:val="1"/>
      <w:marLeft w:val="0"/>
      <w:marRight w:val="0"/>
      <w:marTop w:val="0"/>
      <w:marBottom w:val="0"/>
      <w:divBdr>
        <w:top w:val="none" w:sz="0" w:space="0" w:color="auto"/>
        <w:left w:val="none" w:sz="0" w:space="0" w:color="auto"/>
        <w:bottom w:val="none" w:sz="0" w:space="0" w:color="auto"/>
        <w:right w:val="none" w:sz="0" w:space="0" w:color="auto"/>
      </w:divBdr>
    </w:div>
    <w:div w:id="480197588">
      <w:bodyDiv w:val="1"/>
      <w:marLeft w:val="0"/>
      <w:marRight w:val="0"/>
      <w:marTop w:val="0"/>
      <w:marBottom w:val="0"/>
      <w:divBdr>
        <w:top w:val="none" w:sz="0" w:space="0" w:color="auto"/>
        <w:left w:val="none" w:sz="0" w:space="0" w:color="auto"/>
        <w:bottom w:val="none" w:sz="0" w:space="0" w:color="auto"/>
        <w:right w:val="none" w:sz="0" w:space="0" w:color="auto"/>
      </w:divBdr>
    </w:div>
    <w:div w:id="482508243">
      <w:bodyDiv w:val="1"/>
      <w:marLeft w:val="0"/>
      <w:marRight w:val="0"/>
      <w:marTop w:val="0"/>
      <w:marBottom w:val="0"/>
      <w:divBdr>
        <w:top w:val="none" w:sz="0" w:space="0" w:color="auto"/>
        <w:left w:val="none" w:sz="0" w:space="0" w:color="auto"/>
        <w:bottom w:val="none" w:sz="0" w:space="0" w:color="auto"/>
        <w:right w:val="none" w:sz="0" w:space="0" w:color="auto"/>
      </w:divBdr>
    </w:div>
    <w:div w:id="487864400">
      <w:bodyDiv w:val="1"/>
      <w:marLeft w:val="0"/>
      <w:marRight w:val="0"/>
      <w:marTop w:val="0"/>
      <w:marBottom w:val="0"/>
      <w:divBdr>
        <w:top w:val="none" w:sz="0" w:space="0" w:color="auto"/>
        <w:left w:val="none" w:sz="0" w:space="0" w:color="auto"/>
        <w:bottom w:val="none" w:sz="0" w:space="0" w:color="auto"/>
        <w:right w:val="none" w:sz="0" w:space="0" w:color="auto"/>
      </w:divBdr>
    </w:div>
    <w:div w:id="488056965">
      <w:bodyDiv w:val="1"/>
      <w:marLeft w:val="0"/>
      <w:marRight w:val="0"/>
      <w:marTop w:val="0"/>
      <w:marBottom w:val="0"/>
      <w:divBdr>
        <w:top w:val="none" w:sz="0" w:space="0" w:color="auto"/>
        <w:left w:val="none" w:sz="0" w:space="0" w:color="auto"/>
        <w:bottom w:val="none" w:sz="0" w:space="0" w:color="auto"/>
        <w:right w:val="none" w:sz="0" w:space="0" w:color="auto"/>
      </w:divBdr>
    </w:div>
    <w:div w:id="491408761">
      <w:bodyDiv w:val="1"/>
      <w:marLeft w:val="0"/>
      <w:marRight w:val="0"/>
      <w:marTop w:val="0"/>
      <w:marBottom w:val="0"/>
      <w:divBdr>
        <w:top w:val="none" w:sz="0" w:space="0" w:color="auto"/>
        <w:left w:val="none" w:sz="0" w:space="0" w:color="auto"/>
        <w:bottom w:val="none" w:sz="0" w:space="0" w:color="auto"/>
        <w:right w:val="none" w:sz="0" w:space="0" w:color="auto"/>
      </w:divBdr>
    </w:div>
    <w:div w:id="495347499">
      <w:bodyDiv w:val="1"/>
      <w:marLeft w:val="0"/>
      <w:marRight w:val="0"/>
      <w:marTop w:val="0"/>
      <w:marBottom w:val="0"/>
      <w:divBdr>
        <w:top w:val="none" w:sz="0" w:space="0" w:color="auto"/>
        <w:left w:val="none" w:sz="0" w:space="0" w:color="auto"/>
        <w:bottom w:val="none" w:sz="0" w:space="0" w:color="auto"/>
        <w:right w:val="none" w:sz="0" w:space="0" w:color="auto"/>
      </w:divBdr>
    </w:div>
    <w:div w:id="498421375">
      <w:bodyDiv w:val="1"/>
      <w:marLeft w:val="0"/>
      <w:marRight w:val="0"/>
      <w:marTop w:val="0"/>
      <w:marBottom w:val="0"/>
      <w:divBdr>
        <w:top w:val="none" w:sz="0" w:space="0" w:color="auto"/>
        <w:left w:val="none" w:sz="0" w:space="0" w:color="auto"/>
        <w:bottom w:val="none" w:sz="0" w:space="0" w:color="auto"/>
        <w:right w:val="none" w:sz="0" w:space="0" w:color="auto"/>
      </w:divBdr>
    </w:div>
    <w:div w:id="506022467">
      <w:bodyDiv w:val="1"/>
      <w:marLeft w:val="0"/>
      <w:marRight w:val="0"/>
      <w:marTop w:val="0"/>
      <w:marBottom w:val="0"/>
      <w:divBdr>
        <w:top w:val="none" w:sz="0" w:space="0" w:color="auto"/>
        <w:left w:val="none" w:sz="0" w:space="0" w:color="auto"/>
        <w:bottom w:val="none" w:sz="0" w:space="0" w:color="auto"/>
        <w:right w:val="none" w:sz="0" w:space="0" w:color="auto"/>
      </w:divBdr>
    </w:div>
    <w:div w:id="508982262">
      <w:bodyDiv w:val="1"/>
      <w:marLeft w:val="0"/>
      <w:marRight w:val="0"/>
      <w:marTop w:val="0"/>
      <w:marBottom w:val="0"/>
      <w:divBdr>
        <w:top w:val="none" w:sz="0" w:space="0" w:color="auto"/>
        <w:left w:val="none" w:sz="0" w:space="0" w:color="auto"/>
        <w:bottom w:val="none" w:sz="0" w:space="0" w:color="auto"/>
        <w:right w:val="none" w:sz="0" w:space="0" w:color="auto"/>
      </w:divBdr>
    </w:div>
    <w:div w:id="510992278">
      <w:bodyDiv w:val="1"/>
      <w:marLeft w:val="0"/>
      <w:marRight w:val="0"/>
      <w:marTop w:val="0"/>
      <w:marBottom w:val="0"/>
      <w:divBdr>
        <w:top w:val="none" w:sz="0" w:space="0" w:color="auto"/>
        <w:left w:val="none" w:sz="0" w:space="0" w:color="auto"/>
        <w:bottom w:val="none" w:sz="0" w:space="0" w:color="auto"/>
        <w:right w:val="none" w:sz="0" w:space="0" w:color="auto"/>
      </w:divBdr>
    </w:div>
    <w:div w:id="511771029">
      <w:bodyDiv w:val="1"/>
      <w:marLeft w:val="0"/>
      <w:marRight w:val="0"/>
      <w:marTop w:val="0"/>
      <w:marBottom w:val="0"/>
      <w:divBdr>
        <w:top w:val="none" w:sz="0" w:space="0" w:color="auto"/>
        <w:left w:val="none" w:sz="0" w:space="0" w:color="auto"/>
        <w:bottom w:val="none" w:sz="0" w:space="0" w:color="auto"/>
        <w:right w:val="none" w:sz="0" w:space="0" w:color="auto"/>
      </w:divBdr>
    </w:div>
    <w:div w:id="518474076">
      <w:bodyDiv w:val="1"/>
      <w:marLeft w:val="0"/>
      <w:marRight w:val="0"/>
      <w:marTop w:val="0"/>
      <w:marBottom w:val="0"/>
      <w:divBdr>
        <w:top w:val="none" w:sz="0" w:space="0" w:color="auto"/>
        <w:left w:val="none" w:sz="0" w:space="0" w:color="auto"/>
        <w:bottom w:val="none" w:sz="0" w:space="0" w:color="auto"/>
        <w:right w:val="none" w:sz="0" w:space="0" w:color="auto"/>
      </w:divBdr>
      <w:divsChild>
        <w:div w:id="280842578">
          <w:marLeft w:val="0"/>
          <w:marRight w:val="0"/>
          <w:marTop w:val="0"/>
          <w:marBottom w:val="0"/>
          <w:divBdr>
            <w:top w:val="none" w:sz="0" w:space="0" w:color="auto"/>
            <w:left w:val="none" w:sz="0" w:space="0" w:color="auto"/>
            <w:bottom w:val="none" w:sz="0" w:space="0" w:color="auto"/>
            <w:right w:val="none" w:sz="0" w:space="0" w:color="auto"/>
          </w:divBdr>
        </w:div>
        <w:div w:id="1516193678">
          <w:marLeft w:val="0"/>
          <w:marRight w:val="0"/>
          <w:marTop w:val="0"/>
          <w:marBottom w:val="0"/>
          <w:divBdr>
            <w:top w:val="none" w:sz="0" w:space="0" w:color="auto"/>
            <w:left w:val="none" w:sz="0" w:space="0" w:color="auto"/>
            <w:bottom w:val="none" w:sz="0" w:space="0" w:color="auto"/>
            <w:right w:val="none" w:sz="0" w:space="0" w:color="auto"/>
          </w:divBdr>
        </w:div>
      </w:divsChild>
    </w:div>
    <w:div w:id="520320782">
      <w:bodyDiv w:val="1"/>
      <w:marLeft w:val="0"/>
      <w:marRight w:val="0"/>
      <w:marTop w:val="0"/>
      <w:marBottom w:val="0"/>
      <w:divBdr>
        <w:top w:val="none" w:sz="0" w:space="0" w:color="auto"/>
        <w:left w:val="none" w:sz="0" w:space="0" w:color="auto"/>
        <w:bottom w:val="none" w:sz="0" w:space="0" w:color="auto"/>
        <w:right w:val="none" w:sz="0" w:space="0" w:color="auto"/>
      </w:divBdr>
    </w:div>
    <w:div w:id="520968811">
      <w:bodyDiv w:val="1"/>
      <w:marLeft w:val="0"/>
      <w:marRight w:val="0"/>
      <w:marTop w:val="0"/>
      <w:marBottom w:val="0"/>
      <w:divBdr>
        <w:top w:val="none" w:sz="0" w:space="0" w:color="auto"/>
        <w:left w:val="none" w:sz="0" w:space="0" w:color="auto"/>
        <w:bottom w:val="none" w:sz="0" w:space="0" w:color="auto"/>
        <w:right w:val="none" w:sz="0" w:space="0" w:color="auto"/>
      </w:divBdr>
    </w:div>
    <w:div w:id="527448654">
      <w:bodyDiv w:val="1"/>
      <w:marLeft w:val="0"/>
      <w:marRight w:val="0"/>
      <w:marTop w:val="0"/>
      <w:marBottom w:val="0"/>
      <w:divBdr>
        <w:top w:val="none" w:sz="0" w:space="0" w:color="auto"/>
        <w:left w:val="none" w:sz="0" w:space="0" w:color="auto"/>
        <w:bottom w:val="none" w:sz="0" w:space="0" w:color="auto"/>
        <w:right w:val="none" w:sz="0" w:space="0" w:color="auto"/>
      </w:divBdr>
    </w:div>
    <w:div w:id="527837299">
      <w:bodyDiv w:val="1"/>
      <w:marLeft w:val="0"/>
      <w:marRight w:val="0"/>
      <w:marTop w:val="0"/>
      <w:marBottom w:val="0"/>
      <w:divBdr>
        <w:top w:val="none" w:sz="0" w:space="0" w:color="auto"/>
        <w:left w:val="none" w:sz="0" w:space="0" w:color="auto"/>
        <w:bottom w:val="none" w:sz="0" w:space="0" w:color="auto"/>
        <w:right w:val="none" w:sz="0" w:space="0" w:color="auto"/>
      </w:divBdr>
    </w:div>
    <w:div w:id="528488078">
      <w:bodyDiv w:val="1"/>
      <w:marLeft w:val="0"/>
      <w:marRight w:val="0"/>
      <w:marTop w:val="0"/>
      <w:marBottom w:val="0"/>
      <w:divBdr>
        <w:top w:val="none" w:sz="0" w:space="0" w:color="auto"/>
        <w:left w:val="none" w:sz="0" w:space="0" w:color="auto"/>
        <w:bottom w:val="none" w:sz="0" w:space="0" w:color="auto"/>
        <w:right w:val="none" w:sz="0" w:space="0" w:color="auto"/>
      </w:divBdr>
    </w:div>
    <w:div w:id="529534072">
      <w:bodyDiv w:val="1"/>
      <w:marLeft w:val="0"/>
      <w:marRight w:val="0"/>
      <w:marTop w:val="0"/>
      <w:marBottom w:val="0"/>
      <w:divBdr>
        <w:top w:val="none" w:sz="0" w:space="0" w:color="auto"/>
        <w:left w:val="none" w:sz="0" w:space="0" w:color="auto"/>
        <w:bottom w:val="none" w:sz="0" w:space="0" w:color="auto"/>
        <w:right w:val="none" w:sz="0" w:space="0" w:color="auto"/>
      </w:divBdr>
    </w:div>
    <w:div w:id="532114985">
      <w:bodyDiv w:val="1"/>
      <w:marLeft w:val="0"/>
      <w:marRight w:val="0"/>
      <w:marTop w:val="0"/>
      <w:marBottom w:val="0"/>
      <w:divBdr>
        <w:top w:val="none" w:sz="0" w:space="0" w:color="auto"/>
        <w:left w:val="none" w:sz="0" w:space="0" w:color="auto"/>
        <w:bottom w:val="none" w:sz="0" w:space="0" w:color="auto"/>
        <w:right w:val="none" w:sz="0" w:space="0" w:color="auto"/>
      </w:divBdr>
    </w:div>
    <w:div w:id="532302633">
      <w:bodyDiv w:val="1"/>
      <w:marLeft w:val="0"/>
      <w:marRight w:val="0"/>
      <w:marTop w:val="0"/>
      <w:marBottom w:val="0"/>
      <w:divBdr>
        <w:top w:val="none" w:sz="0" w:space="0" w:color="auto"/>
        <w:left w:val="none" w:sz="0" w:space="0" w:color="auto"/>
        <w:bottom w:val="none" w:sz="0" w:space="0" w:color="auto"/>
        <w:right w:val="none" w:sz="0" w:space="0" w:color="auto"/>
      </w:divBdr>
    </w:div>
    <w:div w:id="533345940">
      <w:bodyDiv w:val="1"/>
      <w:marLeft w:val="0"/>
      <w:marRight w:val="0"/>
      <w:marTop w:val="0"/>
      <w:marBottom w:val="0"/>
      <w:divBdr>
        <w:top w:val="none" w:sz="0" w:space="0" w:color="auto"/>
        <w:left w:val="none" w:sz="0" w:space="0" w:color="auto"/>
        <w:bottom w:val="none" w:sz="0" w:space="0" w:color="auto"/>
        <w:right w:val="none" w:sz="0" w:space="0" w:color="auto"/>
      </w:divBdr>
    </w:div>
    <w:div w:id="535196110">
      <w:bodyDiv w:val="1"/>
      <w:marLeft w:val="0"/>
      <w:marRight w:val="0"/>
      <w:marTop w:val="0"/>
      <w:marBottom w:val="0"/>
      <w:divBdr>
        <w:top w:val="none" w:sz="0" w:space="0" w:color="auto"/>
        <w:left w:val="none" w:sz="0" w:space="0" w:color="auto"/>
        <w:bottom w:val="none" w:sz="0" w:space="0" w:color="auto"/>
        <w:right w:val="none" w:sz="0" w:space="0" w:color="auto"/>
      </w:divBdr>
    </w:div>
    <w:div w:id="535461273">
      <w:bodyDiv w:val="1"/>
      <w:marLeft w:val="0"/>
      <w:marRight w:val="0"/>
      <w:marTop w:val="0"/>
      <w:marBottom w:val="0"/>
      <w:divBdr>
        <w:top w:val="none" w:sz="0" w:space="0" w:color="auto"/>
        <w:left w:val="none" w:sz="0" w:space="0" w:color="auto"/>
        <w:bottom w:val="none" w:sz="0" w:space="0" w:color="auto"/>
        <w:right w:val="none" w:sz="0" w:space="0" w:color="auto"/>
      </w:divBdr>
      <w:divsChild>
        <w:div w:id="1599675845">
          <w:marLeft w:val="0"/>
          <w:marRight w:val="0"/>
          <w:marTop w:val="0"/>
          <w:marBottom w:val="0"/>
          <w:divBdr>
            <w:top w:val="none" w:sz="0" w:space="0" w:color="auto"/>
            <w:left w:val="none" w:sz="0" w:space="0" w:color="auto"/>
            <w:bottom w:val="none" w:sz="0" w:space="0" w:color="auto"/>
            <w:right w:val="none" w:sz="0" w:space="0" w:color="auto"/>
          </w:divBdr>
        </w:div>
      </w:divsChild>
    </w:div>
    <w:div w:id="540938252">
      <w:bodyDiv w:val="1"/>
      <w:marLeft w:val="0"/>
      <w:marRight w:val="0"/>
      <w:marTop w:val="0"/>
      <w:marBottom w:val="0"/>
      <w:divBdr>
        <w:top w:val="none" w:sz="0" w:space="0" w:color="auto"/>
        <w:left w:val="none" w:sz="0" w:space="0" w:color="auto"/>
        <w:bottom w:val="none" w:sz="0" w:space="0" w:color="auto"/>
        <w:right w:val="none" w:sz="0" w:space="0" w:color="auto"/>
      </w:divBdr>
    </w:div>
    <w:div w:id="540939240">
      <w:bodyDiv w:val="1"/>
      <w:marLeft w:val="0"/>
      <w:marRight w:val="0"/>
      <w:marTop w:val="0"/>
      <w:marBottom w:val="0"/>
      <w:divBdr>
        <w:top w:val="none" w:sz="0" w:space="0" w:color="auto"/>
        <w:left w:val="none" w:sz="0" w:space="0" w:color="auto"/>
        <w:bottom w:val="none" w:sz="0" w:space="0" w:color="auto"/>
        <w:right w:val="none" w:sz="0" w:space="0" w:color="auto"/>
      </w:divBdr>
    </w:div>
    <w:div w:id="543371436">
      <w:bodyDiv w:val="1"/>
      <w:marLeft w:val="0"/>
      <w:marRight w:val="0"/>
      <w:marTop w:val="0"/>
      <w:marBottom w:val="0"/>
      <w:divBdr>
        <w:top w:val="none" w:sz="0" w:space="0" w:color="auto"/>
        <w:left w:val="none" w:sz="0" w:space="0" w:color="auto"/>
        <w:bottom w:val="none" w:sz="0" w:space="0" w:color="auto"/>
        <w:right w:val="none" w:sz="0" w:space="0" w:color="auto"/>
      </w:divBdr>
    </w:div>
    <w:div w:id="549655850">
      <w:bodyDiv w:val="1"/>
      <w:marLeft w:val="0"/>
      <w:marRight w:val="0"/>
      <w:marTop w:val="0"/>
      <w:marBottom w:val="0"/>
      <w:divBdr>
        <w:top w:val="none" w:sz="0" w:space="0" w:color="auto"/>
        <w:left w:val="none" w:sz="0" w:space="0" w:color="auto"/>
        <w:bottom w:val="none" w:sz="0" w:space="0" w:color="auto"/>
        <w:right w:val="none" w:sz="0" w:space="0" w:color="auto"/>
      </w:divBdr>
    </w:div>
    <w:div w:id="552035158">
      <w:bodyDiv w:val="1"/>
      <w:marLeft w:val="0"/>
      <w:marRight w:val="0"/>
      <w:marTop w:val="0"/>
      <w:marBottom w:val="0"/>
      <w:divBdr>
        <w:top w:val="none" w:sz="0" w:space="0" w:color="auto"/>
        <w:left w:val="none" w:sz="0" w:space="0" w:color="auto"/>
        <w:bottom w:val="none" w:sz="0" w:space="0" w:color="auto"/>
        <w:right w:val="none" w:sz="0" w:space="0" w:color="auto"/>
      </w:divBdr>
    </w:div>
    <w:div w:id="552468649">
      <w:bodyDiv w:val="1"/>
      <w:marLeft w:val="0"/>
      <w:marRight w:val="0"/>
      <w:marTop w:val="0"/>
      <w:marBottom w:val="0"/>
      <w:divBdr>
        <w:top w:val="none" w:sz="0" w:space="0" w:color="auto"/>
        <w:left w:val="none" w:sz="0" w:space="0" w:color="auto"/>
        <w:bottom w:val="none" w:sz="0" w:space="0" w:color="auto"/>
        <w:right w:val="none" w:sz="0" w:space="0" w:color="auto"/>
      </w:divBdr>
    </w:div>
    <w:div w:id="554698823">
      <w:bodyDiv w:val="1"/>
      <w:marLeft w:val="0"/>
      <w:marRight w:val="0"/>
      <w:marTop w:val="0"/>
      <w:marBottom w:val="0"/>
      <w:divBdr>
        <w:top w:val="none" w:sz="0" w:space="0" w:color="auto"/>
        <w:left w:val="none" w:sz="0" w:space="0" w:color="auto"/>
        <w:bottom w:val="none" w:sz="0" w:space="0" w:color="auto"/>
        <w:right w:val="none" w:sz="0" w:space="0" w:color="auto"/>
      </w:divBdr>
    </w:div>
    <w:div w:id="557520908">
      <w:bodyDiv w:val="1"/>
      <w:marLeft w:val="0"/>
      <w:marRight w:val="0"/>
      <w:marTop w:val="0"/>
      <w:marBottom w:val="0"/>
      <w:divBdr>
        <w:top w:val="none" w:sz="0" w:space="0" w:color="auto"/>
        <w:left w:val="none" w:sz="0" w:space="0" w:color="auto"/>
        <w:bottom w:val="none" w:sz="0" w:space="0" w:color="auto"/>
        <w:right w:val="none" w:sz="0" w:space="0" w:color="auto"/>
      </w:divBdr>
    </w:div>
    <w:div w:id="558593008">
      <w:bodyDiv w:val="1"/>
      <w:marLeft w:val="0"/>
      <w:marRight w:val="0"/>
      <w:marTop w:val="0"/>
      <w:marBottom w:val="0"/>
      <w:divBdr>
        <w:top w:val="none" w:sz="0" w:space="0" w:color="auto"/>
        <w:left w:val="none" w:sz="0" w:space="0" w:color="auto"/>
        <w:bottom w:val="none" w:sz="0" w:space="0" w:color="auto"/>
        <w:right w:val="none" w:sz="0" w:space="0" w:color="auto"/>
      </w:divBdr>
    </w:div>
    <w:div w:id="561134267">
      <w:bodyDiv w:val="1"/>
      <w:marLeft w:val="0"/>
      <w:marRight w:val="0"/>
      <w:marTop w:val="0"/>
      <w:marBottom w:val="0"/>
      <w:divBdr>
        <w:top w:val="none" w:sz="0" w:space="0" w:color="auto"/>
        <w:left w:val="none" w:sz="0" w:space="0" w:color="auto"/>
        <w:bottom w:val="none" w:sz="0" w:space="0" w:color="auto"/>
        <w:right w:val="none" w:sz="0" w:space="0" w:color="auto"/>
      </w:divBdr>
    </w:div>
    <w:div w:id="571888577">
      <w:bodyDiv w:val="1"/>
      <w:marLeft w:val="0"/>
      <w:marRight w:val="0"/>
      <w:marTop w:val="0"/>
      <w:marBottom w:val="0"/>
      <w:divBdr>
        <w:top w:val="none" w:sz="0" w:space="0" w:color="auto"/>
        <w:left w:val="none" w:sz="0" w:space="0" w:color="auto"/>
        <w:bottom w:val="none" w:sz="0" w:space="0" w:color="auto"/>
        <w:right w:val="none" w:sz="0" w:space="0" w:color="auto"/>
      </w:divBdr>
    </w:div>
    <w:div w:id="573583951">
      <w:bodyDiv w:val="1"/>
      <w:marLeft w:val="0"/>
      <w:marRight w:val="0"/>
      <w:marTop w:val="0"/>
      <w:marBottom w:val="0"/>
      <w:divBdr>
        <w:top w:val="none" w:sz="0" w:space="0" w:color="auto"/>
        <w:left w:val="none" w:sz="0" w:space="0" w:color="auto"/>
        <w:bottom w:val="none" w:sz="0" w:space="0" w:color="auto"/>
        <w:right w:val="none" w:sz="0" w:space="0" w:color="auto"/>
      </w:divBdr>
    </w:div>
    <w:div w:id="583103895">
      <w:bodyDiv w:val="1"/>
      <w:marLeft w:val="0"/>
      <w:marRight w:val="0"/>
      <w:marTop w:val="0"/>
      <w:marBottom w:val="0"/>
      <w:divBdr>
        <w:top w:val="none" w:sz="0" w:space="0" w:color="auto"/>
        <w:left w:val="none" w:sz="0" w:space="0" w:color="auto"/>
        <w:bottom w:val="none" w:sz="0" w:space="0" w:color="auto"/>
        <w:right w:val="none" w:sz="0" w:space="0" w:color="auto"/>
      </w:divBdr>
      <w:divsChild>
        <w:div w:id="834220877">
          <w:marLeft w:val="0"/>
          <w:marRight w:val="0"/>
          <w:marTop w:val="0"/>
          <w:marBottom w:val="0"/>
          <w:divBdr>
            <w:top w:val="none" w:sz="0" w:space="0" w:color="auto"/>
            <w:left w:val="none" w:sz="0" w:space="0" w:color="auto"/>
            <w:bottom w:val="none" w:sz="0" w:space="0" w:color="auto"/>
            <w:right w:val="none" w:sz="0" w:space="0" w:color="auto"/>
          </w:divBdr>
        </w:div>
      </w:divsChild>
    </w:div>
    <w:div w:id="586771966">
      <w:bodyDiv w:val="1"/>
      <w:marLeft w:val="0"/>
      <w:marRight w:val="0"/>
      <w:marTop w:val="0"/>
      <w:marBottom w:val="0"/>
      <w:divBdr>
        <w:top w:val="none" w:sz="0" w:space="0" w:color="auto"/>
        <w:left w:val="none" w:sz="0" w:space="0" w:color="auto"/>
        <w:bottom w:val="none" w:sz="0" w:space="0" w:color="auto"/>
        <w:right w:val="none" w:sz="0" w:space="0" w:color="auto"/>
      </w:divBdr>
    </w:div>
    <w:div w:id="588392120">
      <w:bodyDiv w:val="1"/>
      <w:marLeft w:val="0"/>
      <w:marRight w:val="0"/>
      <w:marTop w:val="0"/>
      <w:marBottom w:val="0"/>
      <w:divBdr>
        <w:top w:val="none" w:sz="0" w:space="0" w:color="auto"/>
        <w:left w:val="none" w:sz="0" w:space="0" w:color="auto"/>
        <w:bottom w:val="none" w:sz="0" w:space="0" w:color="auto"/>
        <w:right w:val="none" w:sz="0" w:space="0" w:color="auto"/>
      </w:divBdr>
      <w:divsChild>
        <w:div w:id="1667902278">
          <w:marLeft w:val="0"/>
          <w:marRight w:val="0"/>
          <w:marTop w:val="0"/>
          <w:marBottom w:val="0"/>
          <w:divBdr>
            <w:top w:val="none" w:sz="0" w:space="0" w:color="auto"/>
            <w:left w:val="none" w:sz="0" w:space="0" w:color="auto"/>
            <w:bottom w:val="none" w:sz="0" w:space="0" w:color="auto"/>
            <w:right w:val="none" w:sz="0" w:space="0" w:color="auto"/>
          </w:divBdr>
        </w:div>
      </w:divsChild>
    </w:div>
    <w:div w:id="589393289">
      <w:bodyDiv w:val="1"/>
      <w:marLeft w:val="0"/>
      <w:marRight w:val="0"/>
      <w:marTop w:val="0"/>
      <w:marBottom w:val="0"/>
      <w:divBdr>
        <w:top w:val="none" w:sz="0" w:space="0" w:color="auto"/>
        <w:left w:val="none" w:sz="0" w:space="0" w:color="auto"/>
        <w:bottom w:val="none" w:sz="0" w:space="0" w:color="auto"/>
        <w:right w:val="none" w:sz="0" w:space="0" w:color="auto"/>
      </w:divBdr>
    </w:div>
    <w:div w:id="593366089">
      <w:bodyDiv w:val="1"/>
      <w:marLeft w:val="0"/>
      <w:marRight w:val="0"/>
      <w:marTop w:val="0"/>
      <w:marBottom w:val="0"/>
      <w:divBdr>
        <w:top w:val="none" w:sz="0" w:space="0" w:color="auto"/>
        <w:left w:val="none" w:sz="0" w:space="0" w:color="auto"/>
        <w:bottom w:val="none" w:sz="0" w:space="0" w:color="auto"/>
        <w:right w:val="none" w:sz="0" w:space="0" w:color="auto"/>
      </w:divBdr>
    </w:div>
    <w:div w:id="594364182">
      <w:bodyDiv w:val="1"/>
      <w:marLeft w:val="0"/>
      <w:marRight w:val="0"/>
      <w:marTop w:val="0"/>
      <w:marBottom w:val="0"/>
      <w:divBdr>
        <w:top w:val="none" w:sz="0" w:space="0" w:color="auto"/>
        <w:left w:val="none" w:sz="0" w:space="0" w:color="auto"/>
        <w:bottom w:val="none" w:sz="0" w:space="0" w:color="auto"/>
        <w:right w:val="none" w:sz="0" w:space="0" w:color="auto"/>
      </w:divBdr>
    </w:div>
    <w:div w:id="594942607">
      <w:bodyDiv w:val="1"/>
      <w:marLeft w:val="0"/>
      <w:marRight w:val="0"/>
      <w:marTop w:val="0"/>
      <w:marBottom w:val="0"/>
      <w:divBdr>
        <w:top w:val="none" w:sz="0" w:space="0" w:color="auto"/>
        <w:left w:val="none" w:sz="0" w:space="0" w:color="auto"/>
        <w:bottom w:val="none" w:sz="0" w:space="0" w:color="auto"/>
        <w:right w:val="none" w:sz="0" w:space="0" w:color="auto"/>
      </w:divBdr>
    </w:div>
    <w:div w:id="598415736">
      <w:bodyDiv w:val="1"/>
      <w:marLeft w:val="0"/>
      <w:marRight w:val="0"/>
      <w:marTop w:val="0"/>
      <w:marBottom w:val="0"/>
      <w:divBdr>
        <w:top w:val="none" w:sz="0" w:space="0" w:color="auto"/>
        <w:left w:val="none" w:sz="0" w:space="0" w:color="auto"/>
        <w:bottom w:val="none" w:sz="0" w:space="0" w:color="auto"/>
        <w:right w:val="none" w:sz="0" w:space="0" w:color="auto"/>
      </w:divBdr>
      <w:divsChild>
        <w:div w:id="644159383">
          <w:marLeft w:val="0"/>
          <w:marRight w:val="0"/>
          <w:marTop w:val="0"/>
          <w:marBottom w:val="0"/>
          <w:divBdr>
            <w:top w:val="none" w:sz="0" w:space="0" w:color="auto"/>
            <w:left w:val="none" w:sz="0" w:space="0" w:color="auto"/>
            <w:bottom w:val="none" w:sz="0" w:space="0" w:color="auto"/>
            <w:right w:val="none" w:sz="0" w:space="0" w:color="auto"/>
          </w:divBdr>
          <w:divsChild>
            <w:div w:id="2008095613">
              <w:marLeft w:val="0"/>
              <w:marRight w:val="0"/>
              <w:marTop w:val="0"/>
              <w:marBottom w:val="0"/>
              <w:divBdr>
                <w:top w:val="none" w:sz="0" w:space="0" w:color="auto"/>
                <w:left w:val="none" w:sz="0" w:space="0" w:color="auto"/>
                <w:bottom w:val="none" w:sz="0" w:space="0" w:color="auto"/>
                <w:right w:val="none" w:sz="0" w:space="0" w:color="auto"/>
              </w:divBdr>
              <w:divsChild>
                <w:div w:id="1962572204">
                  <w:marLeft w:val="0"/>
                  <w:marRight w:val="0"/>
                  <w:marTop w:val="0"/>
                  <w:marBottom w:val="0"/>
                  <w:divBdr>
                    <w:top w:val="none" w:sz="0" w:space="0" w:color="auto"/>
                    <w:left w:val="none" w:sz="0" w:space="0" w:color="auto"/>
                    <w:bottom w:val="none" w:sz="0" w:space="0" w:color="auto"/>
                    <w:right w:val="none" w:sz="0" w:space="0" w:color="auto"/>
                  </w:divBdr>
                  <w:divsChild>
                    <w:div w:id="1433554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2614855">
      <w:bodyDiv w:val="1"/>
      <w:marLeft w:val="0"/>
      <w:marRight w:val="0"/>
      <w:marTop w:val="0"/>
      <w:marBottom w:val="0"/>
      <w:divBdr>
        <w:top w:val="none" w:sz="0" w:space="0" w:color="auto"/>
        <w:left w:val="none" w:sz="0" w:space="0" w:color="auto"/>
        <w:bottom w:val="none" w:sz="0" w:space="0" w:color="auto"/>
        <w:right w:val="none" w:sz="0" w:space="0" w:color="auto"/>
      </w:divBdr>
    </w:div>
    <w:div w:id="607469113">
      <w:bodyDiv w:val="1"/>
      <w:marLeft w:val="0"/>
      <w:marRight w:val="0"/>
      <w:marTop w:val="0"/>
      <w:marBottom w:val="0"/>
      <w:divBdr>
        <w:top w:val="none" w:sz="0" w:space="0" w:color="auto"/>
        <w:left w:val="none" w:sz="0" w:space="0" w:color="auto"/>
        <w:bottom w:val="none" w:sz="0" w:space="0" w:color="auto"/>
        <w:right w:val="none" w:sz="0" w:space="0" w:color="auto"/>
      </w:divBdr>
    </w:div>
    <w:div w:id="615984788">
      <w:bodyDiv w:val="1"/>
      <w:marLeft w:val="0"/>
      <w:marRight w:val="0"/>
      <w:marTop w:val="0"/>
      <w:marBottom w:val="0"/>
      <w:divBdr>
        <w:top w:val="none" w:sz="0" w:space="0" w:color="auto"/>
        <w:left w:val="none" w:sz="0" w:space="0" w:color="auto"/>
        <w:bottom w:val="none" w:sz="0" w:space="0" w:color="auto"/>
        <w:right w:val="none" w:sz="0" w:space="0" w:color="auto"/>
      </w:divBdr>
    </w:div>
    <w:div w:id="617563539">
      <w:bodyDiv w:val="1"/>
      <w:marLeft w:val="0"/>
      <w:marRight w:val="0"/>
      <w:marTop w:val="0"/>
      <w:marBottom w:val="0"/>
      <w:divBdr>
        <w:top w:val="none" w:sz="0" w:space="0" w:color="auto"/>
        <w:left w:val="none" w:sz="0" w:space="0" w:color="auto"/>
        <w:bottom w:val="none" w:sz="0" w:space="0" w:color="auto"/>
        <w:right w:val="none" w:sz="0" w:space="0" w:color="auto"/>
      </w:divBdr>
      <w:divsChild>
        <w:div w:id="5793944">
          <w:marLeft w:val="0"/>
          <w:marRight w:val="0"/>
          <w:marTop w:val="0"/>
          <w:marBottom w:val="0"/>
          <w:divBdr>
            <w:top w:val="none" w:sz="0" w:space="0" w:color="auto"/>
            <w:left w:val="none" w:sz="0" w:space="0" w:color="auto"/>
            <w:bottom w:val="none" w:sz="0" w:space="0" w:color="auto"/>
            <w:right w:val="none" w:sz="0" w:space="0" w:color="auto"/>
          </w:divBdr>
        </w:div>
        <w:div w:id="604918757">
          <w:marLeft w:val="0"/>
          <w:marRight w:val="0"/>
          <w:marTop w:val="0"/>
          <w:marBottom w:val="0"/>
          <w:divBdr>
            <w:top w:val="none" w:sz="0" w:space="0" w:color="auto"/>
            <w:left w:val="none" w:sz="0" w:space="0" w:color="auto"/>
            <w:bottom w:val="none" w:sz="0" w:space="0" w:color="auto"/>
            <w:right w:val="none" w:sz="0" w:space="0" w:color="auto"/>
          </w:divBdr>
        </w:div>
        <w:div w:id="612784592">
          <w:marLeft w:val="0"/>
          <w:marRight w:val="0"/>
          <w:marTop w:val="0"/>
          <w:marBottom w:val="0"/>
          <w:divBdr>
            <w:top w:val="none" w:sz="0" w:space="0" w:color="auto"/>
            <w:left w:val="none" w:sz="0" w:space="0" w:color="auto"/>
            <w:bottom w:val="none" w:sz="0" w:space="0" w:color="auto"/>
            <w:right w:val="none" w:sz="0" w:space="0" w:color="auto"/>
          </w:divBdr>
        </w:div>
        <w:div w:id="860357288">
          <w:marLeft w:val="0"/>
          <w:marRight w:val="0"/>
          <w:marTop w:val="0"/>
          <w:marBottom w:val="0"/>
          <w:divBdr>
            <w:top w:val="none" w:sz="0" w:space="0" w:color="auto"/>
            <w:left w:val="none" w:sz="0" w:space="0" w:color="auto"/>
            <w:bottom w:val="none" w:sz="0" w:space="0" w:color="auto"/>
            <w:right w:val="none" w:sz="0" w:space="0" w:color="auto"/>
          </w:divBdr>
        </w:div>
        <w:div w:id="1431899615">
          <w:marLeft w:val="0"/>
          <w:marRight w:val="0"/>
          <w:marTop w:val="0"/>
          <w:marBottom w:val="0"/>
          <w:divBdr>
            <w:top w:val="none" w:sz="0" w:space="0" w:color="auto"/>
            <w:left w:val="none" w:sz="0" w:space="0" w:color="auto"/>
            <w:bottom w:val="none" w:sz="0" w:space="0" w:color="auto"/>
            <w:right w:val="none" w:sz="0" w:space="0" w:color="auto"/>
          </w:divBdr>
        </w:div>
        <w:div w:id="1886990111">
          <w:marLeft w:val="0"/>
          <w:marRight w:val="0"/>
          <w:marTop w:val="0"/>
          <w:marBottom w:val="0"/>
          <w:divBdr>
            <w:top w:val="none" w:sz="0" w:space="0" w:color="auto"/>
            <w:left w:val="none" w:sz="0" w:space="0" w:color="auto"/>
            <w:bottom w:val="none" w:sz="0" w:space="0" w:color="auto"/>
            <w:right w:val="none" w:sz="0" w:space="0" w:color="auto"/>
          </w:divBdr>
        </w:div>
      </w:divsChild>
    </w:div>
    <w:div w:id="619726082">
      <w:bodyDiv w:val="1"/>
      <w:marLeft w:val="0"/>
      <w:marRight w:val="0"/>
      <w:marTop w:val="0"/>
      <w:marBottom w:val="0"/>
      <w:divBdr>
        <w:top w:val="none" w:sz="0" w:space="0" w:color="auto"/>
        <w:left w:val="none" w:sz="0" w:space="0" w:color="auto"/>
        <w:bottom w:val="none" w:sz="0" w:space="0" w:color="auto"/>
        <w:right w:val="none" w:sz="0" w:space="0" w:color="auto"/>
      </w:divBdr>
    </w:div>
    <w:div w:id="630131670">
      <w:bodyDiv w:val="1"/>
      <w:marLeft w:val="0"/>
      <w:marRight w:val="0"/>
      <w:marTop w:val="0"/>
      <w:marBottom w:val="0"/>
      <w:divBdr>
        <w:top w:val="none" w:sz="0" w:space="0" w:color="auto"/>
        <w:left w:val="none" w:sz="0" w:space="0" w:color="auto"/>
        <w:bottom w:val="none" w:sz="0" w:space="0" w:color="auto"/>
        <w:right w:val="none" w:sz="0" w:space="0" w:color="auto"/>
      </w:divBdr>
    </w:div>
    <w:div w:id="637228754">
      <w:bodyDiv w:val="1"/>
      <w:marLeft w:val="0"/>
      <w:marRight w:val="0"/>
      <w:marTop w:val="0"/>
      <w:marBottom w:val="0"/>
      <w:divBdr>
        <w:top w:val="none" w:sz="0" w:space="0" w:color="auto"/>
        <w:left w:val="none" w:sz="0" w:space="0" w:color="auto"/>
        <w:bottom w:val="none" w:sz="0" w:space="0" w:color="auto"/>
        <w:right w:val="none" w:sz="0" w:space="0" w:color="auto"/>
      </w:divBdr>
    </w:div>
    <w:div w:id="644168708">
      <w:bodyDiv w:val="1"/>
      <w:marLeft w:val="0"/>
      <w:marRight w:val="0"/>
      <w:marTop w:val="0"/>
      <w:marBottom w:val="0"/>
      <w:divBdr>
        <w:top w:val="none" w:sz="0" w:space="0" w:color="auto"/>
        <w:left w:val="none" w:sz="0" w:space="0" w:color="auto"/>
        <w:bottom w:val="none" w:sz="0" w:space="0" w:color="auto"/>
        <w:right w:val="none" w:sz="0" w:space="0" w:color="auto"/>
      </w:divBdr>
    </w:div>
    <w:div w:id="645162847">
      <w:bodyDiv w:val="1"/>
      <w:marLeft w:val="0"/>
      <w:marRight w:val="0"/>
      <w:marTop w:val="0"/>
      <w:marBottom w:val="0"/>
      <w:divBdr>
        <w:top w:val="none" w:sz="0" w:space="0" w:color="auto"/>
        <w:left w:val="none" w:sz="0" w:space="0" w:color="auto"/>
        <w:bottom w:val="none" w:sz="0" w:space="0" w:color="auto"/>
        <w:right w:val="none" w:sz="0" w:space="0" w:color="auto"/>
      </w:divBdr>
    </w:div>
    <w:div w:id="656618509">
      <w:bodyDiv w:val="1"/>
      <w:marLeft w:val="0"/>
      <w:marRight w:val="0"/>
      <w:marTop w:val="0"/>
      <w:marBottom w:val="0"/>
      <w:divBdr>
        <w:top w:val="none" w:sz="0" w:space="0" w:color="auto"/>
        <w:left w:val="none" w:sz="0" w:space="0" w:color="auto"/>
        <w:bottom w:val="none" w:sz="0" w:space="0" w:color="auto"/>
        <w:right w:val="none" w:sz="0" w:space="0" w:color="auto"/>
      </w:divBdr>
    </w:div>
    <w:div w:id="657419345">
      <w:bodyDiv w:val="1"/>
      <w:marLeft w:val="0"/>
      <w:marRight w:val="0"/>
      <w:marTop w:val="0"/>
      <w:marBottom w:val="0"/>
      <w:divBdr>
        <w:top w:val="none" w:sz="0" w:space="0" w:color="auto"/>
        <w:left w:val="none" w:sz="0" w:space="0" w:color="auto"/>
        <w:bottom w:val="none" w:sz="0" w:space="0" w:color="auto"/>
        <w:right w:val="none" w:sz="0" w:space="0" w:color="auto"/>
      </w:divBdr>
    </w:div>
    <w:div w:id="658273043">
      <w:bodyDiv w:val="1"/>
      <w:marLeft w:val="0"/>
      <w:marRight w:val="0"/>
      <w:marTop w:val="0"/>
      <w:marBottom w:val="0"/>
      <w:divBdr>
        <w:top w:val="none" w:sz="0" w:space="0" w:color="auto"/>
        <w:left w:val="none" w:sz="0" w:space="0" w:color="auto"/>
        <w:bottom w:val="none" w:sz="0" w:space="0" w:color="auto"/>
        <w:right w:val="none" w:sz="0" w:space="0" w:color="auto"/>
      </w:divBdr>
    </w:div>
    <w:div w:id="659161954">
      <w:bodyDiv w:val="1"/>
      <w:marLeft w:val="0"/>
      <w:marRight w:val="0"/>
      <w:marTop w:val="0"/>
      <w:marBottom w:val="0"/>
      <w:divBdr>
        <w:top w:val="none" w:sz="0" w:space="0" w:color="auto"/>
        <w:left w:val="none" w:sz="0" w:space="0" w:color="auto"/>
        <w:bottom w:val="none" w:sz="0" w:space="0" w:color="auto"/>
        <w:right w:val="none" w:sz="0" w:space="0" w:color="auto"/>
      </w:divBdr>
    </w:div>
    <w:div w:id="662972949">
      <w:bodyDiv w:val="1"/>
      <w:marLeft w:val="0"/>
      <w:marRight w:val="0"/>
      <w:marTop w:val="0"/>
      <w:marBottom w:val="0"/>
      <w:divBdr>
        <w:top w:val="none" w:sz="0" w:space="0" w:color="auto"/>
        <w:left w:val="none" w:sz="0" w:space="0" w:color="auto"/>
        <w:bottom w:val="none" w:sz="0" w:space="0" w:color="auto"/>
        <w:right w:val="none" w:sz="0" w:space="0" w:color="auto"/>
      </w:divBdr>
      <w:divsChild>
        <w:div w:id="2103603559">
          <w:marLeft w:val="0"/>
          <w:marRight w:val="0"/>
          <w:marTop w:val="0"/>
          <w:marBottom w:val="0"/>
          <w:divBdr>
            <w:top w:val="none" w:sz="0" w:space="0" w:color="auto"/>
            <w:left w:val="none" w:sz="0" w:space="0" w:color="auto"/>
            <w:bottom w:val="none" w:sz="0" w:space="0" w:color="auto"/>
            <w:right w:val="none" w:sz="0" w:space="0" w:color="auto"/>
          </w:divBdr>
        </w:div>
      </w:divsChild>
    </w:div>
    <w:div w:id="663121388">
      <w:bodyDiv w:val="1"/>
      <w:marLeft w:val="0"/>
      <w:marRight w:val="0"/>
      <w:marTop w:val="0"/>
      <w:marBottom w:val="0"/>
      <w:divBdr>
        <w:top w:val="none" w:sz="0" w:space="0" w:color="auto"/>
        <w:left w:val="none" w:sz="0" w:space="0" w:color="auto"/>
        <w:bottom w:val="none" w:sz="0" w:space="0" w:color="auto"/>
        <w:right w:val="none" w:sz="0" w:space="0" w:color="auto"/>
      </w:divBdr>
    </w:div>
    <w:div w:id="674645995">
      <w:bodyDiv w:val="1"/>
      <w:marLeft w:val="0"/>
      <w:marRight w:val="0"/>
      <w:marTop w:val="0"/>
      <w:marBottom w:val="0"/>
      <w:divBdr>
        <w:top w:val="none" w:sz="0" w:space="0" w:color="auto"/>
        <w:left w:val="none" w:sz="0" w:space="0" w:color="auto"/>
        <w:bottom w:val="none" w:sz="0" w:space="0" w:color="auto"/>
        <w:right w:val="none" w:sz="0" w:space="0" w:color="auto"/>
      </w:divBdr>
      <w:divsChild>
        <w:div w:id="1352534558">
          <w:marLeft w:val="0"/>
          <w:marRight w:val="0"/>
          <w:marTop w:val="0"/>
          <w:marBottom w:val="0"/>
          <w:divBdr>
            <w:top w:val="none" w:sz="0" w:space="0" w:color="auto"/>
            <w:left w:val="none" w:sz="0" w:space="0" w:color="auto"/>
            <w:bottom w:val="none" w:sz="0" w:space="0" w:color="auto"/>
            <w:right w:val="none" w:sz="0" w:space="0" w:color="auto"/>
          </w:divBdr>
        </w:div>
      </w:divsChild>
    </w:div>
    <w:div w:id="678430017">
      <w:bodyDiv w:val="1"/>
      <w:marLeft w:val="0"/>
      <w:marRight w:val="0"/>
      <w:marTop w:val="0"/>
      <w:marBottom w:val="0"/>
      <w:divBdr>
        <w:top w:val="none" w:sz="0" w:space="0" w:color="auto"/>
        <w:left w:val="none" w:sz="0" w:space="0" w:color="auto"/>
        <w:bottom w:val="none" w:sz="0" w:space="0" w:color="auto"/>
        <w:right w:val="none" w:sz="0" w:space="0" w:color="auto"/>
      </w:divBdr>
    </w:div>
    <w:div w:id="678703392">
      <w:bodyDiv w:val="1"/>
      <w:marLeft w:val="0"/>
      <w:marRight w:val="0"/>
      <w:marTop w:val="0"/>
      <w:marBottom w:val="0"/>
      <w:divBdr>
        <w:top w:val="none" w:sz="0" w:space="0" w:color="auto"/>
        <w:left w:val="none" w:sz="0" w:space="0" w:color="auto"/>
        <w:bottom w:val="none" w:sz="0" w:space="0" w:color="auto"/>
        <w:right w:val="none" w:sz="0" w:space="0" w:color="auto"/>
      </w:divBdr>
    </w:div>
    <w:div w:id="680662433">
      <w:bodyDiv w:val="1"/>
      <w:marLeft w:val="0"/>
      <w:marRight w:val="0"/>
      <w:marTop w:val="0"/>
      <w:marBottom w:val="0"/>
      <w:divBdr>
        <w:top w:val="none" w:sz="0" w:space="0" w:color="auto"/>
        <w:left w:val="none" w:sz="0" w:space="0" w:color="auto"/>
        <w:bottom w:val="none" w:sz="0" w:space="0" w:color="auto"/>
        <w:right w:val="none" w:sz="0" w:space="0" w:color="auto"/>
      </w:divBdr>
    </w:div>
    <w:div w:id="681206707">
      <w:bodyDiv w:val="1"/>
      <w:marLeft w:val="0"/>
      <w:marRight w:val="0"/>
      <w:marTop w:val="0"/>
      <w:marBottom w:val="0"/>
      <w:divBdr>
        <w:top w:val="none" w:sz="0" w:space="0" w:color="auto"/>
        <w:left w:val="none" w:sz="0" w:space="0" w:color="auto"/>
        <w:bottom w:val="none" w:sz="0" w:space="0" w:color="auto"/>
        <w:right w:val="none" w:sz="0" w:space="0" w:color="auto"/>
      </w:divBdr>
    </w:div>
    <w:div w:id="682895906">
      <w:bodyDiv w:val="1"/>
      <w:marLeft w:val="0"/>
      <w:marRight w:val="0"/>
      <w:marTop w:val="0"/>
      <w:marBottom w:val="0"/>
      <w:divBdr>
        <w:top w:val="none" w:sz="0" w:space="0" w:color="auto"/>
        <w:left w:val="none" w:sz="0" w:space="0" w:color="auto"/>
        <w:bottom w:val="none" w:sz="0" w:space="0" w:color="auto"/>
        <w:right w:val="none" w:sz="0" w:space="0" w:color="auto"/>
      </w:divBdr>
    </w:div>
    <w:div w:id="684988343">
      <w:bodyDiv w:val="1"/>
      <w:marLeft w:val="0"/>
      <w:marRight w:val="0"/>
      <w:marTop w:val="0"/>
      <w:marBottom w:val="0"/>
      <w:divBdr>
        <w:top w:val="none" w:sz="0" w:space="0" w:color="auto"/>
        <w:left w:val="none" w:sz="0" w:space="0" w:color="auto"/>
        <w:bottom w:val="none" w:sz="0" w:space="0" w:color="auto"/>
        <w:right w:val="none" w:sz="0" w:space="0" w:color="auto"/>
      </w:divBdr>
    </w:div>
    <w:div w:id="688216953">
      <w:bodyDiv w:val="1"/>
      <w:marLeft w:val="0"/>
      <w:marRight w:val="0"/>
      <w:marTop w:val="0"/>
      <w:marBottom w:val="0"/>
      <w:divBdr>
        <w:top w:val="none" w:sz="0" w:space="0" w:color="auto"/>
        <w:left w:val="none" w:sz="0" w:space="0" w:color="auto"/>
        <w:bottom w:val="none" w:sz="0" w:space="0" w:color="auto"/>
        <w:right w:val="none" w:sz="0" w:space="0" w:color="auto"/>
      </w:divBdr>
    </w:div>
    <w:div w:id="694422426">
      <w:bodyDiv w:val="1"/>
      <w:marLeft w:val="0"/>
      <w:marRight w:val="0"/>
      <w:marTop w:val="0"/>
      <w:marBottom w:val="0"/>
      <w:divBdr>
        <w:top w:val="none" w:sz="0" w:space="0" w:color="auto"/>
        <w:left w:val="none" w:sz="0" w:space="0" w:color="auto"/>
        <w:bottom w:val="none" w:sz="0" w:space="0" w:color="auto"/>
        <w:right w:val="none" w:sz="0" w:space="0" w:color="auto"/>
      </w:divBdr>
    </w:div>
    <w:div w:id="696127527">
      <w:bodyDiv w:val="1"/>
      <w:marLeft w:val="0"/>
      <w:marRight w:val="0"/>
      <w:marTop w:val="0"/>
      <w:marBottom w:val="0"/>
      <w:divBdr>
        <w:top w:val="none" w:sz="0" w:space="0" w:color="auto"/>
        <w:left w:val="none" w:sz="0" w:space="0" w:color="auto"/>
        <w:bottom w:val="none" w:sz="0" w:space="0" w:color="auto"/>
        <w:right w:val="none" w:sz="0" w:space="0" w:color="auto"/>
      </w:divBdr>
    </w:div>
    <w:div w:id="701784279">
      <w:bodyDiv w:val="1"/>
      <w:marLeft w:val="0"/>
      <w:marRight w:val="0"/>
      <w:marTop w:val="0"/>
      <w:marBottom w:val="0"/>
      <w:divBdr>
        <w:top w:val="none" w:sz="0" w:space="0" w:color="auto"/>
        <w:left w:val="none" w:sz="0" w:space="0" w:color="auto"/>
        <w:bottom w:val="none" w:sz="0" w:space="0" w:color="auto"/>
        <w:right w:val="none" w:sz="0" w:space="0" w:color="auto"/>
      </w:divBdr>
    </w:div>
    <w:div w:id="702747727">
      <w:bodyDiv w:val="1"/>
      <w:marLeft w:val="0"/>
      <w:marRight w:val="0"/>
      <w:marTop w:val="0"/>
      <w:marBottom w:val="0"/>
      <w:divBdr>
        <w:top w:val="none" w:sz="0" w:space="0" w:color="auto"/>
        <w:left w:val="none" w:sz="0" w:space="0" w:color="auto"/>
        <w:bottom w:val="none" w:sz="0" w:space="0" w:color="auto"/>
        <w:right w:val="none" w:sz="0" w:space="0" w:color="auto"/>
      </w:divBdr>
    </w:div>
    <w:div w:id="705836568">
      <w:bodyDiv w:val="1"/>
      <w:marLeft w:val="0"/>
      <w:marRight w:val="0"/>
      <w:marTop w:val="0"/>
      <w:marBottom w:val="0"/>
      <w:divBdr>
        <w:top w:val="none" w:sz="0" w:space="0" w:color="auto"/>
        <w:left w:val="none" w:sz="0" w:space="0" w:color="auto"/>
        <w:bottom w:val="none" w:sz="0" w:space="0" w:color="auto"/>
        <w:right w:val="none" w:sz="0" w:space="0" w:color="auto"/>
      </w:divBdr>
    </w:div>
    <w:div w:id="714811570">
      <w:bodyDiv w:val="1"/>
      <w:marLeft w:val="0"/>
      <w:marRight w:val="0"/>
      <w:marTop w:val="0"/>
      <w:marBottom w:val="0"/>
      <w:divBdr>
        <w:top w:val="none" w:sz="0" w:space="0" w:color="auto"/>
        <w:left w:val="none" w:sz="0" w:space="0" w:color="auto"/>
        <w:bottom w:val="none" w:sz="0" w:space="0" w:color="auto"/>
        <w:right w:val="none" w:sz="0" w:space="0" w:color="auto"/>
      </w:divBdr>
    </w:div>
    <w:div w:id="726998897">
      <w:bodyDiv w:val="1"/>
      <w:marLeft w:val="0"/>
      <w:marRight w:val="0"/>
      <w:marTop w:val="0"/>
      <w:marBottom w:val="0"/>
      <w:divBdr>
        <w:top w:val="none" w:sz="0" w:space="0" w:color="auto"/>
        <w:left w:val="none" w:sz="0" w:space="0" w:color="auto"/>
        <w:bottom w:val="none" w:sz="0" w:space="0" w:color="auto"/>
        <w:right w:val="none" w:sz="0" w:space="0" w:color="auto"/>
      </w:divBdr>
    </w:div>
    <w:div w:id="732970972">
      <w:bodyDiv w:val="1"/>
      <w:marLeft w:val="0"/>
      <w:marRight w:val="0"/>
      <w:marTop w:val="0"/>
      <w:marBottom w:val="0"/>
      <w:divBdr>
        <w:top w:val="none" w:sz="0" w:space="0" w:color="auto"/>
        <w:left w:val="none" w:sz="0" w:space="0" w:color="auto"/>
        <w:bottom w:val="none" w:sz="0" w:space="0" w:color="auto"/>
        <w:right w:val="none" w:sz="0" w:space="0" w:color="auto"/>
      </w:divBdr>
    </w:div>
    <w:div w:id="741219785">
      <w:bodyDiv w:val="1"/>
      <w:marLeft w:val="0"/>
      <w:marRight w:val="0"/>
      <w:marTop w:val="0"/>
      <w:marBottom w:val="0"/>
      <w:divBdr>
        <w:top w:val="none" w:sz="0" w:space="0" w:color="auto"/>
        <w:left w:val="none" w:sz="0" w:space="0" w:color="auto"/>
        <w:bottom w:val="none" w:sz="0" w:space="0" w:color="auto"/>
        <w:right w:val="none" w:sz="0" w:space="0" w:color="auto"/>
      </w:divBdr>
    </w:div>
    <w:div w:id="745690109">
      <w:bodyDiv w:val="1"/>
      <w:marLeft w:val="0"/>
      <w:marRight w:val="0"/>
      <w:marTop w:val="0"/>
      <w:marBottom w:val="0"/>
      <w:divBdr>
        <w:top w:val="none" w:sz="0" w:space="0" w:color="auto"/>
        <w:left w:val="none" w:sz="0" w:space="0" w:color="auto"/>
        <w:bottom w:val="none" w:sz="0" w:space="0" w:color="auto"/>
        <w:right w:val="none" w:sz="0" w:space="0" w:color="auto"/>
      </w:divBdr>
    </w:div>
    <w:div w:id="752509921">
      <w:bodyDiv w:val="1"/>
      <w:marLeft w:val="0"/>
      <w:marRight w:val="0"/>
      <w:marTop w:val="0"/>
      <w:marBottom w:val="0"/>
      <w:divBdr>
        <w:top w:val="none" w:sz="0" w:space="0" w:color="auto"/>
        <w:left w:val="none" w:sz="0" w:space="0" w:color="auto"/>
        <w:bottom w:val="none" w:sz="0" w:space="0" w:color="auto"/>
        <w:right w:val="none" w:sz="0" w:space="0" w:color="auto"/>
      </w:divBdr>
    </w:div>
    <w:div w:id="754741620">
      <w:bodyDiv w:val="1"/>
      <w:marLeft w:val="0"/>
      <w:marRight w:val="0"/>
      <w:marTop w:val="0"/>
      <w:marBottom w:val="0"/>
      <w:divBdr>
        <w:top w:val="none" w:sz="0" w:space="0" w:color="auto"/>
        <w:left w:val="none" w:sz="0" w:space="0" w:color="auto"/>
        <w:bottom w:val="none" w:sz="0" w:space="0" w:color="auto"/>
        <w:right w:val="none" w:sz="0" w:space="0" w:color="auto"/>
      </w:divBdr>
    </w:div>
    <w:div w:id="755133317">
      <w:bodyDiv w:val="1"/>
      <w:marLeft w:val="0"/>
      <w:marRight w:val="0"/>
      <w:marTop w:val="0"/>
      <w:marBottom w:val="0"/>
      <w:divBdr>
        <w:top w:val="none" w:sz="0" w:space="0" w:color="auto"/>
        <w:left w:val="none" w:sz="0" w:space="0" w:color="auto"/>
        <w:bottom w:val="none" w:sz="0" w:space="0" w:color="auto"/>
        <w:right w:val="none" w:sz="0" w:space="0" w:color="auto"/>
      </w:divBdr>
    </w:div>
    <w:div w:id="755176461">
      <w:bodyDiv w:val="1"/>
      <w:marLeft w:val="0"/>
      <w:marRight w:val="0"/>
      <w:marTop w:val="0"/>
      <w:marBottom w:val="0"/>
      <w:divBdr>
        <w:top w:val="none" w:sz="0" w:space="0" w:color="auto"/>
        <w:left w:val="none" w:sz="0" w:space="0" w:color="auto"/>
        <w:bottom w:val="none" w:sz="0" w:space="0" w:color="auto"/>
        <w:right w:val="none" w:sz="0" w:space="0" w:color="auto"/>
      </w:divBdr>
    </w:div>
    <w:div w:id="763839523">
      <w:bodyDiv w:val="1"/>
      <w:marLeft w:val="0"/>
      <w:marRight w:val="0"/>
      <w:marTop w:val="0"/>
      <w:marBottom w:val="0"/>
      <w:divBdr>
        <w:top w:val="none" w:sz="0" w:space="0" w:color="auto"/>
        <w:left w:val="none" w:sz="0" w:space="0" w:color="auto"/>
        <w:bottom w:val="none" w:sz="0" w:space="0" w:color="auto"/>
        <w:right w:val="none" w:sz="0" w:space="0" w:color="auto"/>
      </w:divBdr>
      <w:divsChild>
        <w:div w:id="384372715">
          <w:marLeft w:val="0"/>
          <w:marRight w:val="0"/>
          <w:marTop w:val="0"/>
          <w:marBottom w:val="0"/>
          <w:divBdr>
            <w:top w:val="none" w:sz="0" w:space="0" w:color="auto"/>
            <w:left w:val="none" w:sz="0" w:space="0" w:color="auto"/>
            <w:bottom w:val="none" w:sz="0" w:space="0" w:color="auto"/>
            <w:right w:val="none" w:sz="0" w:space="0" w:color="auto"/>
          </w:divBdr>
        </w:div>
      </w:divsChild>
    </w:div>
    <w:div w:id="770321608">
      <w:bodyDiv w:val="1"/>
      <w:marLeft w:val="0"/>
      <w:marRight w:val="0"/>
      <w:marTop w:val="0"/>
      <w:marBottom w:val="0"/>
      <w:divBdr>
        <w:top w:val="none" w:sz="0" w:space="0" w:color="auto"/>
        <w:left w:val="none" w:sz="0" w:space="0" w:color="auto"/>
        <w:bottom w:val="none" w:sz="0" w:space="0" w:color="auto"/>
        <w:right w:val="none" w:sz="0" w:space="0" w:color="auto"/>
      </w:divBdr>
    </w:div>
    <w:div w:id="771702662">
      <w:bodyDiv w:val="1"/>
      <w:marLeft w:val="0"/>
      <w:marRight w:val="0"/>
      <w:marTop w:val="0"/>
      <w:marBottom w:val="0"/>
      <w:divBdr>
        <w:top w:val="none" w:sz="0" w:space="0" w:color="auto"/>
        <w:left w:val="none" w:sz="0" w:space="0" w:color="auto"/>
        <w:bottom w:val="none" w:sz="0" w:space="0" w:color="auto"/>
        <w:right w:val="none" w:sz="0" w:space="0" w:color="auto"/>
      </w:divBdr>
    </w:div>
    <w:div w:id="772437956">
      <w:bodyDiv w:val="1"/>
      <w:marLeft w:val="0"/>
      <w:marRight w:val="0"/>
      <w:marTop w:val="0"/>
      <w:marBottom w:val="0"/>
      <w:divBdr>
        <w:top w:val="none" w:sz="0" w:space="0" w:color="auto"/>
        <w:left w:val="none" w:sz="0" w:space="0" w:color="auto"/>
        <w:bottom w:val="none" w:sz="0" w:space="0" w:color="auto"/>
        <w:right w:val="none" w:sz="0" w:space="0" w:color="auto"/>
      </w:divBdr>
    </w:div>
    <w:div w:id="789084094">
      <w:bodyDiv w:val="1"/>
      <w:marLeft w:val="0"/>
      <w:marRight w:val="0"/>
      <w:marTop w:val="0"/>
      <w:marBottom w:val="0"/>
      <w:divBdr>
        <w:top w:val="none" w:sz="0" w:space="0" w:color="auto"/>
        <w:left w:val="none" w:sz="0" w:space="0" w:color="auto"/>
        <w:bottom w:val="none" w:sz="0" w:space="0" w:color="auto"/>
        <w:right w:val="none" w:sz="0" w:space="0" w:color="auto"/>
      </w:divBdr>
    </w:div>
    <w:div w:id="793400319">
      <w:bodyDiv w:val="1"/>
      <w:marLeft w:val="0"/>
      <w:marRight w:val="0"/>
      <w:marTop w:val="0"/>
      <w:marBottom w:val="0"/>
      <w:divBdr>
        <w:top w:val="none" w:sz="0" w:space="0" w:color="auto"/>
        <w:left w:val="none" w:sz="0" w:space="0" w:color="auto"/>
        <w:bottom w:val="none" w:sz="0" w:space="0" w:color="auto"/>
        <w:right w:val="none" w:sz="0" w:space="0" w:color="auto"/>
      </w:divBdr>
    </w:div>
    <w:div w:id="793401629">
      <w:bodyDiv w:val="1"/>
      <w:marLeft w:val="0"/>
      <w:marRight w:val="0"/>
      <w:marTop w:val="0"/>
      <w:marBottom w:val="0"/>
      <w:divBdr>
        <w:top w:val="none" w:sz="0" w:space="0" w:color="auto"/>
        <w:left w:val="none" w:sz="0" w:space="0" w:color="auto"/>
        <w:bottom w:val="none" w:sz="0" w:space="0" w:color="auto"/>
        <w:right w:val="none" w:sz="0" w:space="0" w:color="auto"/>
      </w:divBdr>
    </w:div>
    <w:div w:id="793909946">
      <w:bodyDiv w:val="1"/>
      <w:marLeft w:val="0"/>
      <w:marRight w:val="0"/>
      <w:marTop w:val="0"/>
      <w:marBottom w:val="0"/>
      <w:divBdr>
        <w:top w:val="none" w:sz="0" w:space="0" w:color="auto"/>
        <w:left w:val="none" w:sz="0" w:space="0" w:color="auto"/>
        <w:bottom w:val="none" w:sz="0" w:space="0" w:color="auto"/>
        <w:right w:val="none" w:sz="0" w:space="0" w:color="auto"/>
      </w:divBdr>
    </w:div>
    <w:div w:id="798259061">
      <w:bodyDiv w:val="1"/>
      <w:marLeft w:val="0"/>
      <w:marRight w:val="0"/>
      <w:marTop w:val="0"/>
      <w:marBottom w:val="0"/>
      <w:divBdr>
        <w:top w:val="none" w:sz="0" w:space="0" w:color="auto"/>
        <w:left w:val="none" w:sz="0" w:space="0" w:color="auto"/>
        <w:bottom w:val="none" w:sz="0" w:space="0" w:color="auto"/>
        <w:right w:val="none" w:sz="0" w:space="0" w:color="auto"/>
      </w:divBdr>
    </w:div>
    <w:div w:id="806237475">
      <w:bodyDiv w:val="1"/>
      <w:marLeft w:val="0"/>
      <w:marRight w:val="0"/>
      <w:marTop w:val="0"/>
      <w:marBottom w:val="0"/>
      <w:divBdr>
        <w:top w:val="none" w:sz="0" w:space="0" w:color="auto"/>
        <w:left w:val="none" w:sz="0" w:space="0" w:color="auto"/>
        <w:bottom w:val="none" w:sz="0" w:space="0" w:color="auto"/>
        <w:right w:val="none" w:sz="0" w:space="0" w:color="auto"/>
      </w:divBdr>
    </w:div>
    <w:div w:id="810370952">
      <w:bodyDiv w:val="1"/>
      <w:marLeft w:val="0"/>
      <w:marRight w:val="0"/>
      <w:marTop w:val="0"/>
      <w:marBottom w:val="0"/>
      <w:divBdr>
        <w:top w:val="none" w:sz="0" w:space="0" w:color="auto"/>
        <w:left w:val="none" w:sz="0" w:space="0" w:color="auto"/>
        <w:bottom w:val="none" w:sz="0" w:space="0" w:color="auto"/>
        <w:right w:val="none" w:sz="0" w:space="0" w:color="auto"/>
      </w:divBdr>
    </w:div>
    <w:div w:id="810899184">
      <w:bodyDiv w:val="1"/>
      <w:marLeft w:val="0"/>
      <w:marRight w:val="0"/>
      <w:marTop w:val="0"/>
      <w:marBottom w:val="0"/>
      <w:divBdr>
        <w:top w:val="none" w:sz="0" w:space="0" w:color="auto"/>
        <w:left w:val="none" w:sz="0" w:space="0" w:color="auto"/>
        <w:bottom w:val="none" w:sz="0" w:space="0" w:color="auto"/>
        <w:right w:val="none" w:sz="0" w:space="0" w:color="auto"/>
      </w:divBdr>
    </w:div>
    <w:div w:id="813181081">
      <w:bodyDiv w:val="1"/>
      <w:marLeft w:val="0"/>
      <w:marRight w:val="0"/>
      <w:marTop w:val="0"/>
      <w:marBottom w:val="0"/>
      <w:divBdr>
        <w:top w:val="none" w:sz="0" w:space="0" w:color="auto"/>
        <w:left w:val="none" w:sz="0" w:space="0" w:color="auto"/>
        <w:bottom w:val="none" w:sz="0" w:space="0" w:color="auto"/>
        <w:right w:val="none" w:sz="0" w:space="0" w:color="auto"/>
      </w:divBdr>
    </w:div>
    <w:div w:id="814419157">
      <w:bodyDiv w:val="1"/>
      <w:marLeft w:val="0"/>
      <w:marRight w:val="0"/>
      <w:marTop w:val="0"/>
      <w:marBottom w:val="0"/>
      <w:divBdr>
        <w:top w:val="none" w:sz="0" w:space="0" w:color="auto"/>
        <w:left w:val="none" w:sz="0" w:space="0" w:color="auto"/>
        <w:bottom w:val="none" w:sz="0" w:space="0" w:color="auto"/>
        <w:right w:val="none" w:sz="0" w:space="0" w:color="auto"/>
      </w:divBdr>
    </w:div>
    <w:div w:id="815682473">
      <w:bodyDiv w:val="1"/>
      <w:marLeft w:val="0"/>
      <w:marRight w:val="0"/>
      <w:marTop w:val="0"/>
      <w:marBottom w:val="0"/>
      <w:divBdr>
        <w:top w:val="none" w:sz="0" w:space="0" w:color="auto"/>
        <w:left w:val="none" w:sz="0" w:space="0" w:color="auto"/>
        <w:bottom w:val="none" w:sz="0" w:space="0" w:color="auto"/>
        <w:right w:val="none" w:sz="0" w:space="0" w:color="auto"/>
      </w:divBdr>
    </w:div>
    <w:div w:id="820542536">
      <w:bodyDiv w:val="1"/>
      <w:marLeft w:val="0"/>
      <w:marRight w:val="0"/>
      <w:marTop w:val="0"/>
      <w:marBottom w:val="0"/>
      <w:divBdr>
        <w:top w:val="none" w:sz="0" w:space="0" w:color="auto"/>
        <w:left w:val="none" w:sz="0" w:space="0" w:color="auto"/>
        <w:bottom w:val="none" w:sz="0" w:space="0" w:color="auto"/>
        <w:right w:val="none" w:sz="0" w:space="0" w:color="auto"/>
      </w:divBdr>
    </w:div>
    <w:div w:id="822507580">
      <w:bodyDiv w:val="1"/>
      <w:marLeft w:val="0"/>
      <w:marRight w:val="0"/>
      <w:marTop w:val="0"/>
      <w:marBottom w:val="0"/>
      <w:divBdr>
        <w:top w:val="none" w:sz="0" w:space="0" w:color="auto"/>
        <w:left w:val="none" w:sz="0" w:space="0" w:color="auto"/>
        <w:bottom w:val="none" w:sz="0" w:space="0" w:color="auto"/>
        <w:right w:val="none" w:sz="0" w:space="0" w:color="auto"/>
      </w:divBdr>
    </w:div>
    <w:div w:id="826242534">
      <w:bodyDiv w:val="1"/>
      <w:marLeft w:val="0"/>
      <w:marRight w:val="0"/>
      <w:marTop w:val="0"/>
      <w:marBottom w:val="0"/>
      <w:divBdr>
        <w:top w:val="none" w:sz="0" w:space="0" w:color="auto"/>
        <w:left w:val="none" w:sz="0" w:space="0" w:color="auto"/>
        <w:bottom w:val="none" w:sz="0" w:space="0" w:color="auto"/>
        <w:right w:val="none" w:sz="0" w:space="0" w:color="auto"/>
      </w:divBdr>
    </w:div>
    <w:div w:id="827094912">
      <w:bodyDiv w:val="1"/>
      <w:marLeft w:val="0"/>
      <w:marRight w:val="0"/>
      <w:marTop w:val="0"/>
      <w:marBottom w:val="0"/>
      <w:divBdr>
        <w:top w:val="none" w:sz="0" w:space="0" w:color="auto"/>
        <w:left w:val="none" w:sz="0" w:space="0" w:color="auto"/>
        <w:bottom w:val="none" w:sz="0" w:space="0" w:color="auto"/>
        <w:right w:val="none" w:sz="0" w:space="0" w:color="auto"/>
      </w:divBdr>
    </w:div>
    <w:div w:id="827402315">
      <w:bodyDiv w:val="1"/>
      <w:marLeft w:val="0"/>
      <w:marRight w:val="0"/>
      <w:marTop w:val="0"/>
      <w:marBottom w:val="0"/>
      <w:divBdr>
        <w:top w:val="none" w:sz="0" w:space="0" w:color="auto"/>
        <w:left w:val="none" w:sz="0" w:space="0" w:color="auto"/>
        <w:bottom w:val="none" w:sz="0" w:space="0" w:color="auto"/>
        <w:right w:val="none" w:sz="0" w:space="0" w:color="auto"/>
      </w:divBdr>
    </w:div>
    <w:div w:id="828595524">
      <w:bodyDiv w:val="1"/>
      <w:marLeft w:val="0"/>
      <w:marRight w:val="0"/>
      <w:marTop w:val="0"/>
      <w:marBottom w:val="0"/>
      <w:divBdr>
        <w:top w:val="none" w:sz="0" w:space="0" w:color="auto"/>
        <w:left w:val="none" w:sz="0" w:space="0" w:color="auto"/>
        <w:bottom w:val="none" w:sz="0" w:space="0" w:color="auto"/>
        <w:right w:val="none" w:sz="0" w:space="0" w:color="auto"/>
      </w:divBdr>
    </w:div>
    <w:div w:id="830875797">
      <w:bodyDiv w:val="1"/>
      <w:marLeft w:val="0"/>
      <w:marRight w:val="0"/>
      <w:marTop w:val="0"/>
      <w:marBottom w:val="0"/>
      <w:divBdr>
        <w:top w:val="none" w:sz="0" w:space="0" w:color="auto"/>
        <w:left w:val="none" w:sz="0" w:space="0" w:color="auto"/>
        <w:bottom w:val="none" w:sz="0" w:space="0" w:color="auto"/>
        <w:right w:val="none" w:sz="0" w:space="0" w:color="auto"/>
      </w:divBdr>
    </w:div>
    <w:div w:id="832797189">
      <w:bodyDiv w:val="1"/>
      <w:marLeft w:val="0"/>
      <w:marRight w:val="0"/>
      <w:marTop w:val="0"/>
      <w:marBottom w:val="0"/>
      <w:divBdr>
        <w:top w:val="none" w:sz="0" w:space="0" w:color="auto"/>
        <w:left w:val="none" w:sz="0" w:space="0" w:color="auto"/>
        <w:bottom w:val="none" w:sz="0" w:space="0" w:color="auto"/>
        <w:right w:val="none" w:sz="0" w:space="0" w:color="auto"/>
      </w:divBdr>
    </w:div>
    <w:div w:id="842010770">
      <w:bodyDiv w:val="1"/>
      <w:marLeft w:val="0"/>
      <w:marRight w:val="0"/>
      <w:marTop w:val="0"/>
      <w:marBottom w:val="0"/>
      <w:divBdr>
        <w:top w:val="none" w:sz="0" w:space="0" w:color="auto"/>
        <w:left w:val="none" w:sz="0" w:space="0" w:color="auto"/>
        <w:bottom w:val="none" w:sz="0" w:space="0" w:color="auto"/>
        <w:right w:val="none" w:sz="0" w:space="0" w:color="auto"/>
      </w:divBdr>
    </w:div>
    <w:div w:id="842746287">
      <w:bodyDiv w:val="1"/>
      <w:marLeft w:val="0"/>
      <w:marRight w:val="0"/>
      <w:marTop w:val="0"/>
      <w:marBottom w:val="0"/>
      <w:divBdr>
        <w:top w:val="none" w:sz="0" w:space="0" w:color="auto"/>
        <w:left w:val="none" w:sz="0" w:space="0" w:color="auto"/>
        <w:bottom w:val="none" w:sz="0" w:space="0" w:color="auto"/>
        <w:right w:val="none" w:sz="0" w:space="0" w:color="auto"/>
      </w:divBdr>
    </w:div>
    <w:div w:id="844856073">
      <w:bodyDiv w:val="1"/>
      <w:marLeft w:val="0"/>
      <w:marRight w:val="0"/>
      <w:marTop w:val="0"/>
      <w:marBottom w:val="0"/>
      <w:divBdr>
        <w:top w:val="none" w:sz="0" w:space="0" w:color="auto"/>
        <w:left w:val="none" w:sz="0" w:space="0" w:color="auto"/>
        <w:bottom w:val="none" w:sz="0" w:space="0" w:color="auto"/>
        <w:right w:val="none" w:sz="0" w:space="0" w:color="auto"/>
      </w:divBdr>
    </w:div>
    <w:div w:id="845091264">
      <w:bodyDiv w:val="1"/>
      <w:marLeft w:val="0"/>
      <w:marRight w:val="0"/>
      <w:marTop w:val="0"/>
      <w:marBottom w:val="0"/>
      <w:divBdr>
        <w:top w:val="none" w:sz="0" w:space="0" w:color="auto"/>
        <w:left w:val="none" w:sz="0" w:space="0" w:color="auto"/>
        <w:bottom w:val="none" w:sz="0" w:space="0" w:color="auto"/>
        <w:right w:val="none" w:sz="0" w:space="0" w:color="auto"/>
      </w:divBdr>
    </w:div>
    <w:div w:id="854417872">
      <w:bodyDiv w:val="1"/>
      <w:marLeft w:val="0"/>
      <w:marRight w:val="0"/>
      <w:marTop w:val="0"/>
      <w:marBottom w:val="0"/>
      <w:divBdr>
        <w:top w:val="none" w:sz="0" w:space="0" w:color="auto"/>
        <w:left w:val="none" w:sz="0" w:space="0" w:color="auto"/>
        <w:bottom w:val="none" w:sz="0" w:space="0" w:color="auto"/>
        <w:right w:val="none" w:sz="0" w:space="0" w:color="auto"/>
      </w:divBdr>
      <w:divsChild>
        <w:div w:id="1670475328">
          <w:marLeft w:val="0"/>
          <w:marRight w:val="0"/>
          <w:marTop w:val="0"/>
          <w:marBottom w:val="0"/>
          <w:divBdr>
            <w:top w:val="none" w:sz="0" w:space="0" w:color="auto"/>
            <w:left w:val="none" w:sz="0" w:space="0" w:color="auto"/>
            <w:bottom w:val="none" w:sz="0" w:space="0" w:color="auto"/>
            <w:right w:val="none" w:sz="0" w:space="0" w:color="auto"/>
          </w:divBdr>
        </w:div>
      </w:divsChild>
    </w:div>
    <w:div w:id="856046175">
      <w:bodyDiv w:val="1"/>
      <w:marLeft w:val="0"/>
      <w:marRight w:val="0"/>
      <w:marTop w:val="0"/>
      <w:marBottom w:val="0"/>
      <w:divBdr>
        <w:top w:val="none" w:sz="0" w:space="0" w:color="auto"/>
        <w:left w:val="none" w:sz="0" w:space="0" w:color="auto"/>
        <w:bottom w:val="none" w:sz="0" w:space="0" w:color="auto"/>
        <w:right w:val="none" w:sz="0" w:space="0" w:color="auto"/>
      </w:divBdr>
    </w:div>
    <w:div w:id="856892757">
      <w:bodyDiv w:val="1"/>
      <w:marLeft w:val="0"/>
      <w:marRight w:val="0"/>
      <w:marTop w:val="0"/>
      <w:marBottom w:val="0"/>
      <w:divBdr>
        <w:top w:val="none" w:sz="0" w:space="0" w:color="auto"/>
        <w:left w:val="none" w:sz="0" w:space="0" w:color="auto"/>
        <w:bottom w:val="none" w:sz="0" w:space="0" w:color="auto"/>
        <w:right w:val="none" w:sz="0" w:space="0" w:color="auto"/>
      </w:divBdr>
    </w:div>
    <w:div w:id="856965378">
      <w:bodyDiv w:val="1"/>
      <w:marLeft w:val="0"/>
      <w:marRight w:val="0"/>
      <w:marTop w:val="0"/>
      <w:marBottom w:val="0"/>
      <w:divBdr>
        <w:top w:val="none" w:sz="0" w:space="0" w:color="auto"/>
        <w:left w:val="none" w:sz="0" w:space="0" w:color="auto"/>
        <w:bottom w:val="none" w:sz="0" w:space="0" w:color="auto"/>
        <w:right w:val="none" w:sz="0" w:space="0" w:color="auto"/>
      </w:divBdr>
    </w:div>
    <w:div w:id="858736261">
      <w:bodyDiv w:val="1"/>
      <w:marLeft w:val="0"/>
      <w:marRight w:val="0"/>
      <w:marTop w:val="0"/>
      <w:marBottom w:val="0"/>
      <w:divBdr>
        <w:top w:val="none" w:sz="0" w:space="0" w:color="auto"/>
        <w:left w:val="none" w:sz="0" w:space="0" w:color="auto"/>
        <w:bottom w:val="none" w:sz="0" w:space="0" w:color="auto"/>
        <w:right w:val="none" w:sz="0" w:space="0" w:color="auto"/>
      </w:divBdr>
    </w:div>
    <w:div w:id="862668657">
      <w:bodyDiv w:val="1"/>
      <w:marLeft w:val="0"/>
      <w:marRight w:val="0"/>
      <w:marTop w:val="0"/>
      <w:marBottom w:val="0"/>
      <w:divBdr>
        <w:top w:val="none" w:sz="0" w:space="0" w:color="auto"/>
        <w:left w:val="none" w:sz="0" w:space="0" w:color="auto"/>
        <w:bottom w:val="none" w:sz="0" w:space="0" w:color="auto"/>
        <w:right w:val="none" w:sz="0" w:space="0" w:color="auto"/>
      </w:divBdr>
    </w:div>
    <w:div w:id="863204217">
      <w:bodyDiv w:val="1"/>
      <w:marLeft w:val="0"/>
      <w:marRight w:val="0"/>
      <w:marTop w:val="0"/>
      <w:marBottom w:val="0"/>
      <w:divBdr>
        <w:top w:val="none" w:sz="0" w:space="0" w:color="auto"/>
        <w:left w:val="none" w:sz="0" w:space="0" w:color="auto"/>
        <w:bottom w:val="none" w:sz="0" w:space="0" w:color="auto"/>
        <w:right w:val="none" w:sz="0" w:space="0" w:color="auto"/>
      </w:divBdr>
    </w:div>
    <w:div w:id="863633642">
      <w:bodyDiv w:val="1"/>
      <w:marLeft w:val="0"/>
      <w:marRight w:val="0"/>
      <w:marTop w:val="0"/>
      <w:marBottom w:val="0"/>
      <w:divBdr>
        <w:top w:val="none" w:sz="0" w:space="0" w:color="auto"/>
        <w:left w:val="none" w:sz="0" w:space="0" w:color="auto"/>
        <w:bottom w:val="none" w:sz="0" w:space="0" w:color="auto"/>
        <w:right w:val="none" w:sz="0" w:space="0" w:color="auto"/>
      </w:divBdr>
      <w:divsChild>
        <w:div w:id="183517073">
          <w:marLeft w:val="0"/>
          <w:marRight w:val="0"/>
          <w:marTop w:val="0"/>
          <w:marBottom w:val="0"/>
          <w:divBdr>
            <w:top w:val="none" w:sz="0" w:space="0" w:color="auto"/>
            <w:left w:val="none" w:sz="0" w:space="0" w:color="auto"/>
            <w:bottom w:val="none" w:sz="0" w:space="0" w:color="auto"/>
            <w:right w:val="none" w:sz="0" w:space="0" w:color="auto"/>
          </w:divBdr>
          <w:divsChild>
            <w:div w:id="1894929060">
              <w:marLeft w:val="0"/>
              <w:marRight w:val="0"/>
              <w:marTop w:val="0"/>
              <w:marBottom w:val="0"/>
              <w:divBdr>
                <w:top w:val="none" w:sz="0" w:space="0" w:color="auto"/>
                <w:left w:val="none" w:sz="0" w:space="0" w:color="auto"/>
                <w:bottom w:val="none" w:sz="0" w:space="0" w:color="auto"/>
                <w:right w:val="none" w:sz="0" w:space="0" w:color="auto"/>
              </w:divBdr>
              <w:divsChild>
                <w:div w:id="651640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4448248">
          <w:marLeft w:val="0"/>
          <w:marRight w:val="0"/>
          <w:marTop w:val="0"/>
          <w:marBottom w:val="0"/>
          <w:divBdr>
            <w:top w:val="none" w:sz="0" w:space="0" w:color="auto"/>
            <w:left w:val="none" w:sz="0" w:space="0" w:color="auto"/>
            <w:bottom w:val="none" w:sz="0" w:space="0" w:color="auto"/>
            <w:right w:val="none" w:sz="0" w:space="0" w:color="auto"/>
          </w:divBdr>
          <w:divsChild>
            <w:div w:id="109781889">
              <w:marLeft w:val="0"/>
              <w:marRight w:val="0"/>
              <w:marTop w:val="0"/>
              <w:marBottom w:val="0"/>
              <w:divBdr>
                <w:top w:val="none" w:sz="0" w:space="0" w:color="auto"/>
                <w:left w:val="none" w:sz="0" w:space="0" w:color="auto"/>
                <w:bottom w:val="none" w:sz="0" w:space="0" w:color="auto"/>
                <w:right w:val="none" w:sz="0" w:space="0" w:color="auto"/>
              </w:divBdr>
              <w:divsChild>
                <w:div w:id="912201783">
                  <w:marLeft w:val="0"/>
                  <w:marRight w:val="0"/>
                  <w:marTop w:val="0"/>
                  <w:marBottom w:val="0"/>
                  <w:divBdr>
                    <w:top w:val="none" w:sz="0" w:space="0" w:color="auto"/>
                    <w:left w:val="none" w:sz="0" w:space="0" w:color="auto"/>
                    <w:bottom w:val="none" w:sz="0" w:space="0" w:color="auto"/>
                    <w:right w:val="none" w:sz="0" w:space="0" w:color="auto"/>
                  </w:divBdr>
                  <w:divsChild>
                    <w:div w:id="199472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5562516">
      <w:bodyDiv w:val="1"/>
      <w:marLeft w:val="0"/>
      <w:marRight w:val="0"/>
      <w:marTop w:val="0"/>
      <w:marBottom w:val="0"/>
      <w:divBdr>
        <w:top w:val="none" w:sz="0" w:space="0" w:color="auto"/>
        <w:left w:val="none" w:sz="0" w:space="0" w:color="auto"/>
        <w:bottom w:val="none" w:sz="0" w:space="0" w:color="auto"/>
        <w:right w:val="none" w:sz="0" w:space="0" w:color="auto"/>
      </w:divBdr>
    </w:div>
    <w:div w:id="872156846">
      <w:bodyDiv w:val="1"/>
      <w:marLeft w:val="0"/>
      <w:marRight w:val="0"/>
      <w:marTop w:val="0"/>
      <w:marBottom w:val="0"/>
      <w:divBdr>
        <w:top w:val="none" w:sz="0" w:space="0" w:color="auto"/>
        <w:left w:val="none" w:sz="0" w:space="0" w:color="auto"/>
        <w:bottom w:val="none" w:sz="0" w:space="0" w:color="auto"/>
        <w:right w:val="none" w:sz="0" w:space="0" w:color="auto"/>
      </w:divBdr>
    </w:div>
    <w:div w:id="876308391">
      <w:bodyDiv w:val="1"/>
      <w:marLeft w:val="0"/>
      <w:marRight w:val="0"/>
      <w:marTop w:val="0"/>
      <w:marBottom w:val="0"/>
      <w:divBdr>
        <w:top w:val="none" w:sz="0" w:space="0" w:color="auto"/>
        <w:left w:val="none" w:sz="0" w:space="0" w:color="auto"/>
        <w:bottom w:val="none" w:sz="0" w:space="0" w:color="auto"/>
        <w:right w:val="none" w:sz="0" w:space="0" w:color="auto"/>
      </w:divBdr>
    </w:div>
    <w:div w:id="877281127">
      <w:bodyDiv w:val="1"/>
      <w:marLeft w:val="0"/>
      <w:marRight w:val="0"/>
      <w:marTop w:val="0"/>
      <w:marBottom w:val="0"/>
      <w:divBdr>
        <w:top w:val="none" w:sz="0" w:space="0" w:color="auto"/>
        <w:left w:val="none" w:sz="0" w:space="0" w:color="auto"/>
        <w:bottom w:val="none" w:sz="0" w:space="0" w:color="auto"/>
        <w:right w:val="none" w:sz="0" w:space="0" w:color="auto"/>
      </w:divBdr>
    </w:div>
    <w:div w:id="880092804">
      <w:bodyDiv w:val="1"/>
      <w:marLeft w:val="0"/>
      <w:marRight w:val="0"/>
      <w:marTop w:val="0"/>
      <w:marBottom w:val="0"/>
      <w:divBdr>
        <w:top w:val="none" w:sz="0" w:space="0" w:color="auto"/>
        <w:left w:val="none" w:sz="0" w:space="0" w:color="auto"/>
        <w:bottom w:val="none" w:sz="0" w:space="0" w:color="auto"/>
        <w:right w:val="none" w:sz="0" w:space="0" w:color="auto"/>
      </w:divBdr>
    </w:div>
    <w:div w:id="880901960">
      <w:bodyDiv w:val="1"/>
      <w:marLeft w:val="0"/>
      <w:marRight w:val="0"/>
      <w:marTop w:val="0"/>
      <w:marBottom w:val="0"/>
      <w:divBdr>
        <w:top w:val="none" w:sz="0" w:space="0" w:color="auto"/>
        <w:left w:val="none" w:sz="0" w:space="0" w:color="auto"/>
        <w:bottom w:val="none" w:sz="0" w:space="0" w:color="auto"/>
        <w:right w:val="none" w:sz="0" w:space="0" w:color="auto"/>
      </w:divBdr>
    </w:div>
    <w:div w:id="883370525">
      <w:bodyDiv w:val="1"/>
      <w:marLeft w:val="0"/>
      <w:marRight w:val="0"/>
      <w:marTop w:val="0"/>
      <w:marBottom w:val="0"/>
      <w:divBdr>
        <w:top w:val="none" w:sz="0" w:space="0" w:color="auto"/>
        <w:left w:val="none" w:sz="0" w:space="0" w:color="auto"/>
        <w:bottom w:val="none" w:sz="0" w:space="0" w:color="auto"/>
        <w:right w:val="none" w:sz="0" w:space="0" w:color="auto"/>
      </w:divBdr>
    </w:div>
    <w:div w:id="889347682">
      <w:bodyDiv w:val="1"/>
      <w:marLeft w:val="0"/>
      <w:marRight w:val="0"/>
      <w:marTop w:val="0"/>
      <w:marBottom w:val="0"/>
      <w:divBdr>
        <w:top w:val="none" w:sz="0" w:space="0" w:color="auto"/>
        <w:left w:val="none" w:sz="0" w:space="0" w:color="auto"/>
        <w:bottom w:val="none" w:sz="0" w:space="0" w:color="auto"/>
        <w:right w:val="none" w:sz="0" w:space="0" w:color="auto"/>
      </w:divBdr>
    </w:div>
    <w:div w:id="892083872">
      <w:bodyDiv w:val="1"/>
      <w:marLeft w:val="0"/>
      <w:marRight w:val="0"/>
      <w:marTop w:val="0"/>
      <w:marBottom w:val="0"/>
      <w:divBdr>
        <w:top w:val="none" w:sz="0" w:space="0" w:color="auto"/>
        <w:left w:val="none" w:sz="0" w:space="0" w:color="auto"/>
        <w:bottom w:val="none" w:sz="0" w:space="0" w:color="auto"/>
        <w:right w:val="none" w:sz="0" w:space="0" w:color="auto"/>
      </w:divBdr>
    </w:div>
    <w:div w:id="892734764">
      <w:bodyDiv w:val="1"/>
      <w:marLeft w:val="0"/>
      <w:marRight w:val="0"/>
      <w:marTop w:val="0"/>
      <w:marBottom w:val="0"/>
      <w:divBdr>
        <w:top w:val="none" w:sz="0" w:space="0" w:color="auto"/>
        <w:left w:val="none" w:sz="0" w:space="0" w:color="auto"/>
        <w:bottom w:val="none" w:sz="0" w:space="0" w:color="auto"/>
        <w:right w:val="none" w:sz="0" w:space="0" w:color="auto"/>
      </w:divBdr>
    </w:div>
    <w:div w:id="893931412">
      <w:bodyDiv w:val="1"/>
      <w:marLeft w:val="0"/>
      <w:marRight w:val="0"/>
      <w:marTop w:val="0"/>
      <w:marBottom w:val="0"/>
      <w:divBdr>
        <w:top w:val="none" w:sz="0" w:space="0" w:color="auto"/>
        <w:left w:val="none" w:sz="0" w:space="0" w:color="auto"/>
        <w:bottom w:val="none" w:sz="0" w:space="0" w:color="auto"/>
        <w:right w:val="none" w:sz="0" w:space="0" w:color="auto"/>
      </w:divBdr>
    </w:div>
    <w:div w:id="896892533">
      <w:bodyDiv w:val="1"/>
      <w:marLeft w:val="0"/>
      <w:marRight w:val="0"/>
      <w:marTop w:val="0"/>
      <w:marBottom w:val="0"/>
      <w:divBdr>
        <w:top w:val="none" w:sz="0" w:space="0" w:color="auto"/>
        <w:left w:val="none" w:sz="0" w:space="0" w:color="auto"/>
        <w:bottom w:val="none" w:sz="0" w:space="0" w:color="auto"/>
        <w:right w:val="none" w:sz="0" w:space="0" w:color="auto"/>
      </w:divBdr>
    </w:div>
    <w:div w:id="896936622">
      <w:bodyDiv w:val="1"/>
      <w:marLeft w:val="0"/>
      <w:marRight w:val="0"/>
      <w:marTop w:val="0"/>
      <w:marBottom w:val="0"/>
      <w:divBdr>
        <w:top w:val="none" w:sz="0" w:space="0" w:color="auto"/>
        <w:left w:val="none" w:sz="0" w:space="0" w:color="auto"/>
        <w:bottom w:val="none" w:sz="0" w:space="0" w:color="auto"/>
        <w:right w:val="none" w:sz="0" w:space="0" w:color="auto"/>
      </w:divBdr>
    </w:div>
    <w:div w:id="900097034">
      <w:bodyDiv w:val="1"/>
      <w:marLeft w:val="0"/>
      <w:marRight w:val="0"/>
      <w:marTop w:val="0"/>
      <w:marBottom w:val="0"/>
      <w:divBdr>
        <w:top w:val="none" w:sz="0" w:space="0" w:color="auto"/>
        <w:left w:val="none" w:sz="0" w:space="0" w:color="auto"/>
        <w:bottom w:val="none" w:sz="0" w:space="0" w:color="auto"/>
        <w:right w:val="none" w:sz="0" w:space="0" w:color="auto"/>
      </w:divBdr>
    </w:div>
    <w:div w:id="902253588">
      <w:bodyDiv w:val="1"/>
      <w:marLeft w:val="0"/>
      <w:marRight w:val="0"/>
      <w:marTop w:val="0"/>
      <w:marBottom w:val="0"/>
      <w:divBdr>
        <w:top w:val="none" w:sz="0" w:space="0" w:color="auto"/>
        <w:left w:val="none" w:sz="0" w:space="0" w:color="auto"/>
        <w:bottom w:val="none" w:sz="0" w:space="0" w:color="auto"/>
        <w:right w:val="none" w:sz="0" w:space="0" w:color="auto"/>
      </w:divBdr>
    </w:div>
    <w:div w:id="905145671">
      <w:bodyDiv w:val="1"/>
      <w:marLeft w:val="0"/>
      <w:marRight w:val="0"/>
      <w:marTop w:val="0"/>
      <w:marBottom w:val="0"/>
      <w:divBdr>
        <w:top w:val="none" w:sz="0" w:space="0" w:color="auto"/>
        <w:left w:val="none" w:sz="0" w:space="0" w:color="auto"/>
        <w:bottom w:val="none" w:sz="0" w:space="0" w:color="auto"/>
        <w:right w:val="none" w:sz="0" w:space="0" w:color="auto"/>
      </w:divBdr>
    </w:div>
    <w:div w:id="906378929">
      <w:bodyDiv w:val="1"/>
      <w:marLeft w:val="0"/>
      <w:marRight w:val="0"/>
      <w:marTop w:val="0"/>
      <w:marBottom w:val="0"/>
      <w:divBdr>
        <w:top w:val="none" w:sz="0" w:space="0" w:color="auto"/>
        <w:left w:val="none" w:sz="0" w:space="0" w:color="auto"/>
        <w:bottom w:val="none" w:sz="0" w:space="0" w:color="auto"/>
        <w:right w:val="none" w:sz="0" w:space="0" w:color="auto"/>
      </w:divBdr>
    </w:div>
    <w:div w:id="906840075">
      <w:bodyDiv w:val="1"/>
      <w:marLeft w:val="0"/>
      <w:marRight w:val="0"/>
      <w:marTop w:val="0"/>
      <w:marBottom w:val="0"/>
      <w:divBdr>
        <w:top w:val="none" w:sz="0" w:space="0" w:color="auto"/>
        <w:left w:val="none" w:sz="0" w:space="0" w:color="auto"/>
        <w:bottom w:val="none" w:sz="0" w:space="0" w:color="auto"/>
        <w:right w:val="none" w:sz="0" w:space="0" w:color="auto"/>
      </w:divBdr>
    </w:div>
    <w:div w:id="910191079">
      <w:bodyDiv w:val="1"/>
      <w:marLeft w:val="0"/>
      <w:marRight w:val="0"/>
      <w:marTop w:val="0"/>
      <w:marBottom w:val="0"/>
      <w:divBdr>
        <w:top w:val="none" w:sz="0" w:space="0" w:color="auto"/>
        <w:left w:val="none" w:sz="0" w:space="0" w:color="auto"/>
        <w:bottom w:val="none" w:sz="0" w:space="0" w:color="auto"/>
        <w:right w:val="none" w:sz="0" w:space="0" w:color="auto"/>
      </w:divBdr>
    </w:div>
    <w:div w:id="920213278">
      <w:bodyDiv w:val="1"/>
      <w:marLeft w:val="0"/>
      <w:marRight w:val="0"/>
      <w:marTop w:val="0"/>
      <w:marBottom w:val="0"/>
      <w:divBdr>
        <w:top w:val="none" w:sz="0" w:space="0" w:color="auto"/>
        <w:left w:val="none" w:sz="0" w:space="0" w:color="auto"/>
        <w:bottom w:val="none" w:sz="0" w:space="0" w:color="auto"/>
        <w:right w:val="none" w:sz="0" w:space="0" w:color="auto"/>
      </w:divBdr>
    </w:div>
    <w:div w:id="922643008">
      <w:bodyDiv w:val="1"/>
      <w:marLeft w:val="0"/>
      <w:marRight w:val="0"/>
      <w:marTop w:val="0"/>
      <w:marBottom w:val="0"/>
      <w:divBdr>
        <w:top w:val="none" w:sz="0" w:space="0" w:color="auto"/>
        <w:left w:val="none" w:sz="0" w:space="0" w:color="auto"/>
        <w:bottom w:val="none" w:sz="0" w:space="0" w:color="auto"/>
        <w:right w:val="none" w:sz="0" w:space="0" w:color="auto"/>
      </w:divBdr>
    </w:div>
    <w:div w:id="926767428">
      <w:bodyDiv w:val="1"/>
      <w:marLeft w:val="0"/>
      <w:marRight w:val="0"/>
      <w:marTop w:val="0"/>
      <w:marBottom w:val="0"/>
      <w:divBdr>
        <w:top w:val="none" w:sz="0" w:space="0" w:color="auto"/>
        <w:left w:val="none" w:sz="0" w:space="0" w:color="auto"/>
        <w:bottom w:val="none" w:sz="0" w:space="0" w:color="auto"/>
        <w:right w:val="none" w:sz="0" w:space="0" w:color="auto"/>
      </w:divBdr>
    </w:div>
    <w:div w:id="927225767">
      <w:bodyDiv w:val="1"/>
      <w:marLeft w:val="0"/>
      <w:marRight w:val="0"/>
      <w:marTop w:val="0"/>
      <w:marBottom w:val="0"/>
      <w:divBdr>
        <w:top w:val="none" w:sz="0" w:space="0" w:color="auto"/>
        <w:left w:val="none" w:sz="0" w:space="0" w:color="auto"/>
        <w:bottom w:val="none" w:sz="0" w:space="0" w:color="auto"/>
        <w:right w:val="none" w:sz="0" w:space="0" w:color="auto"/>
      </w:divBdr>
    </w:div>
    <w:div w:id="927537749">
      <w:bodyDiv w:val="1"/>
      <w:marLeft w:val="0"/>
      <w:marRight w:val="0"/>
      <w:marTop w:val="0"/>
      <w:marBottom w:val="0"/>
      <w:divBdr>
        <w:top w:val="none" w:sz="0" w:space="0" w:color="auto"/>
        <w:left w:val="none" w:sz="0" w:space="0" w:color="auto"/>
        <w:bottom w:val="none" w:sz="0" w:space="0" w:color="auto"/>
        <w:right w:val="none" w:sz="0" w:space="0" w:color="auto"/>
      </w:divBdr>
    </w:div>
    <w:div w:id="929200325">
      <w:bodyDiv w:val="1"/>
      <w:marLeft w:val="0"/>
      <w:marRight w:val="0"/>
      <w:marTop w:val="0"/>
      <w:marBottom w:val="0"/>
      <w:divBdr>
        <w:top w:val="none" w:sz="0" w:space="0" w:color="auto"/>
        <w:left w:val="none" w:sz="0" w:space="0" w:color="auto"/>
        <w:bottom w:val="none" w:sz="0" w:space="0" w:color="auto"/>
        <w:right w:val="none" w:sz="0" w:space="0" w:color="auto"/>
      </w:divBdr>
    </w:div>
    <w:div w:id="934751945">
      <w:bodyDiv w:val="1"/>
      <w:marLeft w:val="0"/>
      <w:marRight w:val="0"/>
      <w:marTop w:val="0"/>
      <w:marBottom w:val="0"/>
      <w:divBdr>
        <w:top w:val="none" w:sz="0" w:space="0" w:color="auto"/>
        <w:left w:val="none" w:sz="0" w:space="0" w:color="auto"/>
        <w:bottom w:val="none" w:sz="0" w:space="0" w:color="auto"/>
        <w:right w:val="none" w:sz="0" w:space="0" w:color="auto"/>
      </w:divBdr>
    </w:div>
    <w:div w:id="945236420">
      <w:bodyDiv w:val="1"/>
      <w:marLeft w:val="0"/>
      <w:marRight w:val="0"/>
      <w:marTop w:val="0"/>
      <w:marBottom w:val="0"/>
      <w:divBdr>
        <w:top w:val="none" w:sz="0" w:space="0" w:color="auto"/>
        <w:left w:val="none" w:sz="0" w:space="0" w:color="auto"/>
        <w:bottom w:val="none" w:sz="0" w:space="0" w:color="auto"/>
        <w:right w:val="none" w:sz="0" w:space="0" w:color="auto"/>
      </w:divBdr>
      <w:divsChild>
        <w:div w:id="1621720461">
          <w:marLeft w:val="0"/>
          <w:marRight w:val="0"/>
          <w:marTop w:val="0"/>
          <w:marBottom w:val="0"/>
          <w:divBdr>
            <w:top w:val="none" w:sz="0" w:space="0" w:color="auto"/>
            <w:left w:val="none" w:sz="0" w:space="0" w:color="auto"/>
            <w:bottom w:val="none" w:sz="0" w:space="0" w:color="auto"/>
            <w:right w:val="none" w:sz="0" w:space="0" w:color="auto"/>
          </w:divBdr>
          <w:divsChild>
            <w:div w:id="2109765486">
              <w:marLeft w:val="0"/>
              <w:marRight w:val="0"/>
              <w:marTop w:val="0"/>
              <w:marBottom w:val="0"/>
              <w:divBdr>
                <w:top w:val="none" w:sz="0" w:space="0" w:color="auto"/>
                <w:left w:val="none" w:sz="0" w:space="0" w:color="auto"/>
                <w:bottom w:val="none" w:sz="0" w:space="0" w:color="auto"/>
                <w:right w:val="none" w:sz="0" w:space="0" w:color="auto"/>
              </w:divBdr>
              <w:divsChild>
                <w:div w:id="455687035">
                  <w:marLeft w:val="0"/>
                  <w:marRight w:val="0"/>
                  <w:marTop w:val="0"/>
                  <w:marBottom w:val="0"/>
                  <w:divBdr>
                    <w:top w:val="none" w:sz="0" w:space="0" w:color="auto"/>
                    <w:left w:val="none" w:sz="0" w:space="0" w:color="auto"/>
                    <w:bottom w:val="none" w:sz="0" w:space="0" w:color="auto"/>
                    <w:right w:val="none" w:sz="0" w:space="0" w:color="auto"/>
                  </w:divBdr>
                  <w:divsChild>
                    <w:div w:id="494221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8700527">
      <w:bodyDiv w:val="1"/>
      <w:marLeft w:val="0"/>
      <w:marRight w:val="0"/>
      <w:marTop w:val="0"/>
      <w:marBottom w:val="0"/>
      <w:divBdr>
        <w:top w:val="none" w:sz="0" w:space="0" w:color="auto"/>
        <w:left w:val="none" w:sz="0" w:space="0" w:color="auto"/>
        <w:bottom w:val="none" w:sz="0" w:space="0" w:color="auto"/>
        <w:right w:val="none" w:sz="0" w:space="0" w:color="auto"/>
      </w:divBdr>
    </w:div>
    <w:div w:id="953708690">
      <w:bodyDiv w:val="1"/>
      <w:marLeft w:val="0"/>
      <w:marRight w:val="0"/>
      <w:marTop w:val="0"/>
      <w:marBottom w:val="0"/>
      <w:divBdr>
        <w:top w:val="none" w:sz="0" w:space="0" w:color="auto"/>
        <w:left w:val="none" w:sz="0" w:space="0" w:color="auto"/>
        <w:bottom w:val="none" w:sz="0" w:space="0" w:color="auto"/>
        <w:right w:val="none" w:sz="0" w:space="0" w:color="auto"/>
      </w:divBdr>
    </w:div>
    <w:div w:id="957179262">
      <w:bodyDiv w:val="1"/>
      <w:marLeft w:val="0"/>
      <w:marRight w:val="0"/>
      <w:marTop w:val="0"/>
      <w:marBottom w:val="0"/>
      <w:divBdr>
        <w:top w:val="none" w:sz="0" w:space="0" w:color="auto"/>
        <w:left w:val="none" w:sz="0" w:space="0" w:color="auto"/>
        <w:bottom w:val="none" w:sz="0" w:space="0" w:color="auto"/>
        <w:right w:val="none" w:sz="0" w:space="0" w:color="auto"/>
      </w:divBdr>
    </w:div>
    <w:div w:id="958872710">
      <w:bodyDiv w:val="1"/>
      <w:marLeft w:val="0"/>
      <w:marRight w:val="0"/>
      <w:marTop w:val="0"/>
      <w:marBottom w:val="0"/>
      <w:divBdr>
        <w:top w:val="none" w:sz="0" w:space="0" w:color="auto"/>
        <w:left w:val="none" w:sz="0" w:space="0" w:color="auto"/>
        <w:bottom w:val="none" w:sz="0" w:space="0" w:color="auto"/>
        <w:right w:val="none" w:sz="0" w:space="0" w:color="auto"/>
      </w:divBdr>
    </w:div>
    <w:div w:id="961493740">
      <w:bodyDiv w:val="1"/>
      <w:marLeft w:val="0"/>
      <w:marRight w:val="0"/>
      <w:marTop w:val="0"/>
      <w:marBottom w:val="0"/>
      <w:divBdr>
        <w:top w:val="none" w:sz="0" w:space="0" w:color="auto"/>
        <w:left w:val="none" w:sz="0" w:space="0" w:color="auto"/>
        <w:bottom w:val="none" w:sz="0" w:space="0" w:color="auto"/>
        <w:right w:val="none" w:sz="0" w:space="0" w:color="auto"/>
      </w:divBdr>
      <w:divsChild>
        <w:div w:id="2071220828">
          <w:marLeft w:val="0"/>
          <w:marRight w:val="0"/>
          <w:marTop w:val="0"/>
          <w:marBottom w:val="0"/>
          <w:divBdr>
            <w:top w:val="none" w:sz="0" w:space="0" w:color="auto"/>
            <w:left w:val="none" w:sz="0" w:space="0" w:color="auto"/>
            <w:bottom w:val="none" w:sz="0" w:space="0" w:color="auto"/>
            <w:right w:val="none" w:sz="0" w:space="0" w:color="auto"/>
          </w:divBdr>
        </w:div>
        <w:div w:id="1726951469">
          <w:marLeft w:val="0"/>
          <w:marRight w:val="0"/>
          <w:marTop w:val="0"/>
          <w:marBottom w:val="0"/>
          <w:divBdr>
            <w:top w:val="none" w:sz="0" w:space="0" w:color="auto"/>
            <w:left w:val="none" w:sz="0" w:space="0" w:color="auto"/>
            <w:bottom w:val="none" w:sz="0" w:space="0" w:color="auto"/>
            <w:right w:val="none" w:sz="0" w:space="0" w:color="auto"/>
          </w:divBdr>
        </w:div>
      </w:divsChild>
    </w:div>
    <w:div w:id="964459219">
      <w:bodyDiv w:val="1"/>
      <w:marLeft w:val="0"/>
      <w:marRight w:val="0"/>
      <w:marTop w:val="0"/>
      <w:marBottom w:val="0"/>
      <w:divBdr>
        <w:top w:val="none" w:sz="0" w:space="0" w:color="auto"/>
        <w:left w:val="none" w:sz="0" w:space="0" w:color="auto"/>
        <w:bottom w:val="none" w:sz="0" w:space="0" w:color="auto"/>
        <w:right w:val="none" w:sz="0" w:space="0" w:color="auto"/>
      </w:divBdr>
    </w:div>
    <w:div w:id="965546986">
      <w:bodyDiv w:val="1"/>
      <w:marLeft w:val="0"/>
      <w:marRight w:val="0"/>
      <w:marTop w:val="0"/>
      <w:marBottom w:val="0"/>
      <w:divBdr>
        <w:top w:val="none" w:sz="0" w:space="0" w:color="auto"/>
        <w:left w:val="none" w:sz="0" w:space="0" w:color="auto"/>
        <w:bottom w:val="none" w:sz="0" w:space="0" w:color="auto"/>
        <w:right w:val="none" w:sz="0" w:space="0" w:color="auto"/>
      </w:divBdr>
    </w:div>
    <w:div w:id="966353127">
      <w:bodyDiv w:val="1"/>
      <w:marLeft w:val="0"/>
      <w:marRight w:val="0"/>
      <w:marTop w:val="0"/>
      <w:marBottom w:val="0"/>
      <w:divBdr>
        <w:top w:val="none" w:sz="0" w:space="0" w:color="auto"/>
        <w:left w:val="none" w:sz="0" w:space="0" w:color="auto"/>
        <w:bottom w:val="none" w:sz="0" w:space="0" w:color="auto"/>
        <w:right w:val="none" w:sz="0" w:space="0" w:color="auto"/>
      </w:divBdr>
    </w:div>
    <w:div w:id="972642334">
      <w:bodyDiv w:val="1"/>
      <w:marLeft w:val="0"/>
      <w:marRight w:val="0"/>
      <w:marTop w:val="0"/>
      <w:marBottom w:val="0"/>
      <w:divBdr>
        <w:top w:val="none" w:sz="0" w:space="0" w:color="auto"/>
        <w:left w:val="none" w:sz="0" w:space="0" w:color="auto"/>
        <w:bottom w:val="none" w:sz="0" w:space="0" w:color="auto"/>
        <w:right w:val="none" w:sz="0" w:space="0" w:color="auto"/>
      </w:divBdr>
    </w:div>
    <w:div w:id="974332076">
      <w:bodyDiv w:val="1"/>
      <w:marLeft w:val="0"/>
      <w:marRight w:val="0"/>
      <w:marTop w:val="0"/>
      <w:marBottom w:val="0"/>
      <w:divBdr>
        <w:top w:val="none" w:sz="0" w:space="0" w:color="auto"/>
        <w:left w:val="none" w:sz="0" w:space="0" w:color="auto"/>
        <w:bottom w:val="none" w:sz="0" w:space="0" w:color="auto"/>
        <w:right w:val="none" w:sz="0" w:space="0" w:color="auto"/>
      </w:divBdr>
    </w:div>
    <w:div w:id="975642807">
      <w:bodyDiv w:val="1"/>
      <w:marLeft w:val="0"/>
      <w:marRight w:val="0"/>
      <w:marTop w:val="0"/>
      <w:marBottom w:val="0"/>
      <w:divBdr>
        <w:top w:val="none" w:sz="0" w:space="0" w:color="auto"/>
        <w:left w:val="none" w:sz="0" w:space="0" w:color="auto"/>
        <w:bottom w:val="none" w:sz="0" w:space="0" w:color="auto"/>
        <w:right w:val="none" w:sz="0" w:space="0" w:color="auto"/>
      </w:divBdr>
    </w:div>
    <w:div w:id="976059891">
      <w:bodyDiv w:val="1"/>
      <w:marLeft w:val="0"/>
      <w:marRight w:val="0"/>
      <w:marTop w:val="0"/>
      <w:marBottom w:val="0"/>
      <w:divBdr>
        <w:top w:val="none" w:sz="0" w:space="0" w:color="auto"/>
        <w:left w:val="none" w:sz="0" w:space="0" w:color="auto"/>
        <w:bottom w:val="none" w:sz="0" w:space="0" w:color="auto"/>
        <w:right w:val="none" w:sz="0" w:space="0" w:color="auto"/>
      </w:divBdr>
    </w:div>
    <w:div w:id="979849385">
      <w:bodyDiv w:val="1"/>
      <w:marLeft w:val="0"/>
      <w:marRight w:val="0"/>
      <w:marTop w:val="0"/>
      <w:marBottom w:val="0"/>
      <w:divBdr>
        <w:top w:val="none" w:sz="0" w:space="0" w:color="auto"/>
        <w:left w:val="none" w:sz="0" w:space="0" w:color="auto"/>
        <w:bottom w:val="none" w:sz="0" w:space="0" w:color="auto"/>
        <w:right w:val="none" w:sz="0" w:space="0" w:color="auto"/>
      </w:divBdr>
      <w:divsChild>
        <w:div w:id="2104522855">
          <w:marLeft w:val="0"/>
          <w:marRight w:val="0"/>
          <w:marTop w:val="0"/>
          <w:marBottom w:val="0"/>
          <w:divBdr>
            <w:top w:val="none" w:sz="0" w:space="0" w:color="auto"/>
            <w:left w:val="none" w:sz="0" w:space="0" w:color="auto"/>
            <w:bottom w:val="none" w:sz="0" w:space="0" w:color="auto"/>
            <w:right w:val="none" w:sz="0" w:space="0" w:color="auto"/>
          </w:divBdr>
        </w:div>
      </w:divsChild>
    </w:div>
    <w:div w:id="983243170">
      <w:bodyDiv w:val="1"/>
      <w:marLeft w:val="0"/>
      <w:marRight w:val="0"/>
      <w:marTop w:val="0"/>
      <w:marBottom w:val="0"/>
      <w:divBdr>
        <w:top w:val="none" w:sz="0" w:space="0" w:color="auto"/>
        <w:left w:val="none" w:sz="0" w:space="0" w:color="auto"/>
        <w:bottom w:val="none" w:sz="0" w:space="0" w:color="auto"/>
        <w:right w:val="none" w:sz="0" w:space="0" w:color="auto"/>
      </w:divBdr>
      <w:divsChild>
        <w:div w:id="1623027425">
          <w:marLeft w:val="0"/>
          <w:marRight w:val="0"/>
          <w:marTop w:val="0"/>
          <w:marBottom w:val="0"/>
          <w:divBdr>
            <w:top w:val="none" w:sz="0" w:space="0" w:color="auto"/>
            <w:left w:val="none" w:sz="0" w:space="0" w:color="auto"/>
            <w:bottom w:val="none" w:sz="0" w:space="0" w:color="auto"/>
            <w:right w:val="none" w:sz="0" w:space="0" w:color="auto"/>
          </w:divBdr>
        </w:div>
        <w:div w:id="638195407">
          <w:marLeft w:val="0"/>
          <w:marRight w:val="0"/>
          <w:marTop w:val="0"/>
          <w:marBottom w:val="0"/>
          <w:divBdr>
            <w:top w:val="none" w:sz="0" w:space="0" w:color="auto"/>
            <w:left w:val="none" w:sz="0" w:space="0" w:color="auto"/>
            <w:bottom w:val="none" w:sz="0" w:space="0" w:color="auto"/>
            <w:right w:val="none" w:sz="0" w:space="0" w:color="auto"/>
          </w:divBdr>
        </w:div>
        <w:div w:id="721444118">
          <w:marLeft w:val="0"/>
          <w:marRight w:val="0"/>
          <w:marTop w:val="0"/>
          <w:marBottom w:val="0"/>
          <w:divBdr>
            <w:top w:val="none" w:sz="0" w:space="0" w:color="auto"/>
            <w:left w:val="none" w:sz="0" w:space="0" w:color="auto"/>
            <w:bottom w:val="none" w:sz="0" w:space="0" w:color="auto"/>
            <w:right w:val="none" w:sz="0" w:space="0" w:color="auto"/>
          </w:divBdr>
        </w:div>
      </w:divsChild>
    </w:div>
    <w:div w:id="987125393">
      <w:bodyDiv w:val="1"/>
      <w:marLeft w:val="0"/>
      <w:marRight w:val="0"/>
      <w:marTop w:val="0"/>
      <w:marBottom w:val="0"/>
      <w:divBdr>
        <w:top w:val="none" w:sz="0" w:space="0" w:color="auto"/>
        <w:left w:val="none" w:sz="0" w:space="0" w:color="auto"/>
        <w:bottom w:val="none" w:sz="0" w:space="0" w:color="auto"/>
        <w:right w:val="none" w:sz="0" w:space="0" w:color="auto"/>
      </w:divBdr>
    </w:div>
    <w:div w:id="991904061">
      <w:bodyDiv w:val="1"/>
      <w:marLeft w:val="0"/>
      <w:marRight w:val="0"/>
      <w:marTop w:val="0"/>
      <w:marBottom w:val="0"/>
      <w:divBdr>
        <w:top w:val="none" w:sz="0" w:space="0" w:color="auto"/>
        <w:left w:val="none" w:sz="0" w:space="0" w:color="auto"/>
        <w:bottom w:val="none" w:sz="0" w:space="0" w:color="auto"/>
        <w:right w:val="none" w:sz="0" w:space="0" w:color="auto"/>
      </w:divBdr>
    </w:div>
    <w:div w:id="992179840">
      <w:bodyDiv w:val="1"/>
      <w:marLeft w:val="0"/>
      <w:marRight w:val="0"/>
      <w:marTop w:val="0"/>
      <w:marBottom w:val="0"/>
      <w:divBdr>
        <w:top w:val="none" w:sz="0" w:space="0" w:color="auto"/>
        <w:left w:val="none" w:sz="0" w:space="0" w:color="auto"/>
        <w:bottom w:val="none" w:sz="0" w:space="0" w:color="auto"/>
        <w:right w:val="none" w:sz="0" w:space="0" w:color="auto"/>
      </w:divBdr>
      <w:divsChild>
        <w:div w:id="636378283">
          <w:marLeft w:val="0"/>
          <w:marRight w:val="0"/>
          <w:marTop w:val="0"/>
          <w:marBottom w:val="0"/>
          <w:divBdr>
            <w:top w:val="none" w:sz="0" w:space="0" w:color="auto"/>
            <w:left w:val="none" w:sz="0" w:space="0" w:color="auto"/>
            <w:bottom w:val="none" w:sz="0" w:space="0" w:color="auto"/>
            <w:right w:val="none" w:sz="0" w:space="0" w:color="auto"/>
          </w:divBdr>
        </w:div>
      </w:divsChild>
    </w:div>
    <w:div w:id="992756983">
      <w:bodyDiv w:val="1"/>
      <w:marLeft w:val="0"/>
      <w:marRight w:val="0"/>
      <w:marTop w:val="0"/>
      <w:marBottom w:val="0"/>
      <w:divBdr>
        <w:top w:val="none" w:sz="0" w:space="0" w:color="auto"/>
        <w:left w:val="none" w:sz="0" w:space="0" w:color="auto"/>
        <w:bottom w:val="none" w:sz="0" w:space="0" w:color="auto"/>
        <w:right w:val="none" w:sz="0" w:space="0" w:color="auto"/>
      </w:divBdr>
    </w:div>
    <w:div w:id="997656468">
      <w:bodyDiv w:val="1"/>
      <w:marLeft w:val="0"/>
      <w:marRight w:val="0"/>
      <w:marTop w:val="0"/>
      <w:marBottom w:val="0"/>
      <w:divBdr>
        <w:top w:val="none" w:sz="0" w:space="0" w:color="auto"/>
        <w:left w:val="none" w:sz="0" w:space="0" w:color="auto"/>
        <w:bottom w:val="none" w:sz="0" w:space="0" w:color="auto"/>
        <w:right w:val="none" w:sz="0" w:space="0" w:color="auto"/>
      </w:divBdr>
    </w:div>
    <w:div w:id="1000044965">
      <w:bodyDiv w:val="1"/>
      <w:marLeft w:val="0"/>
      <w:marRight w:val="0"/>
      <w:marTop w:val="0"/>
      <w:marBottom w:val="0"/>
      <w:divBdr>
        <w:top w:val="none" w:sz="0" w:space="0" w:color="auto"/>
        <w:left w:val="none" w:sz="0" w:space="0" w:color="auto"/>
        <w:bottom w:val="none" w:sz="0" w:space="0" w:color="auto"/>
        <w:right w:val="none" w:sz="0" w:space="0" w:color="auto"/>
      </w:divBdr>
      <w:divsChild>
        <w:div w:id="1703095454">
          <w:marLeft w:val="0"/>
          <w:marRight w:val="0"/>
          <w:marTop w:val="0"/>
          <w:marBottom w:val="0"/>
          <w:divBdr>
            <w:top w:val="none" w:sz="0" w:space="0" w:color="auto"/>
            <w:left w:val="none" w:sz="0" w:space="0" w:color="auto"/>
            <w:bottom w:val="none" w:sz="0" w:space="0" w:color="auto"/>
            <w:right w:val="none" w:sz="0" w:space="0" w:color="auto"/>
          </w:divBdr>
        </w:div>
      </w:divsChild>
    </w:div>
    <w:div w:id="1002395694">
      <w:bodyDiv w:val="1"/>
      <w:marLeft w:val="0"/>
      <w:marRight w:val="0"/>
      <w:marTop w:val="0"/>
      <w:marBottom w:val="0"/>
      <w:divBdr>
        <w:top w:val="none" w:sz="0" w:space="0" w:color="auto"/>
        <w:left w:val="none" w:sz="0" w:space="0" w:color="auto"/>
        <w:bottom w:val="none" w:sz="0" w:space="0" w:color="auto"/>
        <w:right w:val="none" w:sz="0" w:space="0" w:color="auto"/>
      </w:divBdr>
    </w:div>
    <w:div w:id="1004816287">
      <w:bodyDiv w:val="1"/>
      <w:marLeft w:val="0"/>
      <w:marRight w:val="0"/>
      <w:marTop w:val="0"/>
      <w:marBottom w:val="0"/>
      <w:divBdr>
        <w:top w:val="none" w:sz="0" w:space="0" w:color="auto"/>
        <w:left w:val="none" w:sz="0" w:space="0" w:color="auto"/>
        <w:bottom w:val="none" w:sz="0" w:space="0" w:color="auto"/>
        <w:right w:val="none" w:sz="0" w:space="0" w:color="auto"/>
      </w:divBdr>
    </w:div>
    <w:div w:id="1006783755">
      <w:bodyDiv w:val="1"/>
      <w:marLeft w:val="0"/>
      <w:marRight w:val="0"/>
      <w:marTop w:val="0"/>
      <w:marBottom w:val="0"/>
      <w:divBdr>
        <w:top w:val="none" w:sz="0" w:space="0" w:color="auto"/>
        <w:left w:val="none" w:sz="0" w:space="0" w:color="auto"/>
        <w:bottom w:val="none" w:sz="0" w:space="0" w:color="auto"/>
        <w:right w:val="none" w:sz="0" w:space="0" w:color="auto"/>
      </w:divBdr>
    </w:div>
    <w:div w:id="1007754947">
      <w:bodyDiv w:val="1"/>
      <w:marLeft w:val="0"/>
      <w:marRight w:val="0"/>
      <w:marTop w:val="0"/>
      <w:marBottom w:val="0"/>
      <w:divBdr>
        <w:top w:val="none" w:sz="0" w:space="0" w:color="auto"/>
        <w:left w:val="none" w:sz="0" w:space="0" w:color="auto"/>
        <w:bottom w:val="none" w:sz="0" w:space="0" w:color="auto"/>
        <w:right w:val="none" w:sz="0" w:space="0" w:color="auto"/>
      </w:divBdr>
      <w:divsChild>
        <w:div w:id="736634402">
          <w:marLeft w:val="0"/>
          <w:marRight w:val="0"/>
          <w:marTop w:val="0"/>
          <w:marBottom w:val="0"/>
          <w:divBdr>
            <w:top w:val="none" w:sz="0" w:space="0" w:color="auto"/>
            <w:left w:val="none" w:sz="0" w:space="0" w:color="auto"/>
            <w:bottom w:val="none" w:sz="0" w:space="0" w:color="auto"/>
            <w:right w:val="none" w:sz="0" w:space="0" w:color="auto"/>
          </w:divBdr>
          <w:divsChild>
            <w:div w:id="1756169341">
              <w:marLeft w:val="0"/>
              <w:marRight w:val="0"/>
              <w:marTop w:val="0"/>
              <w:marBottom w:val="0"/>
              <w:divBdr>
                <w:top w:val="none" w:sz="0" w:space="0" w:color="auto"/>
                <w:left w:val="none" w:sz="0" w:space="0" w:color="auto"/>
                <w:bottom w:val="none" w:sz="0" w:space="0" w:color="auto"/>
                <w:right w:val="none" w:sz="0" w:space="0" w:color="auto"/>
              </w:divBdr>
              <w:divsChild>
                <w:div w:id="1963459887">
                  <w:marLeft w:val="0"/>
                  <w:marRight w:val="0"/>
                  <w:marTop w:val="0"/>
                  <w:marBottom w:val="0"/>
                  <w:divBdr>
                    <w:top w:val="none" w:sz="0" w:space="0" w:color="auto"/>
                    <w:left w:val="none" w:sz="0" w:space="0" w:color="auto"/>
                    <w:bottom w:val="none" w:sz="0" w:space="0" w:color="auto"/>
                    <w:right w:val="none" w:sz="0" w:space="0" w:color="auto"/>
                  </w:divBdr>
                  <w:divsChild>
                    <w:div w:id="872612560">
                      <w:marLeft w:val="0"/>
                      <w:marRight w:val="0"/>
                      <w:marTop w:val="0"/>
                      <w:marBottom w:val="0"/>
                      <w:divBdr>
                        <w:top w:val="none" w:sz="0" w:space="0" w:color="auto"/>
                        <w:left w:val="none" w:sz="0" w:space="0" w:color="auto"/>
                        <w:bottom w:val="none" w:sz="0" w:space="0" w:color="auto"/>
                        <w:right w:val="none" w:sz="0" w:space="0" w:color="auto"/>
                      </w:divBdr>
                    </w:div>
                    <w:div w:id="1229919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371402">
          <w:marLeft w:val="0"/>
          <w:marRight w:val="0"/>
          <w:marTop w:val="0"/>
          <w:marBottom w:val="0"/>
          <w:divBdr>
            <w:top w:val="none" w:sz="0" w:space="0" w:color="auto"/>
            <w:left w:val="none" w:sz="0" w:space="0" w:color="auto"/>
            <w:bottom w:val="none" w:sz="0" w:space="0" w:color="auto"/>
            <w:right w:val="none" w:sz="0" w:space="0" w:color="auto"/>
          </w:divBdr>
          <w:divsChild>
            <w:div w:id="836580030">
              <w:marLeft w:val="0"/>
              <w:marRight w:val="0"/>
              <w:marTop w:val="0"/>
              <w:marBottom w:val="0"/>
              <w:divBdr>
                <w:top w:val="none" w:sz="0" w:space="0" w:color="auto"/>
                <w:left w:val="none" w:sz="0" w:space="0" w:color="auto"/>
                <w:bottom w:val="none" w:sz="0" w:space="0" w:color="auto"/>
                <w:right w:val="none" w:sz="0" w:space="0" w:color="auto"/>
              </w:divBdr>
              <w:divsChild>
                <w:div w:id="795567422">
                  <w:marLeft w:val="0"/>
                  <w:marRight w:val="0"/>
                  <w:marTop w:val="0"/>
                  <w:marBottom w:val="0"/>
                  <w:divBdr>
                    <w:top w:val="none" w:sz="0" w:space="0" w:color="auto"/>
                    <w:left w:val="none" w:sz="0" w:space="0" w:color="auto"/>
                    <w:bottom w:val="none" w:sz="0" w:space="0" w:color="auto"/>
                    <w:right w:val="none" w:sz="0" w:space="0" w:color="auto"/>
                  </w:divBdr>
                  <w:divsChild>
                    <w:div w:id="133772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677998">
      <w:bodyDiv w:val="1"/>
      <w:marLeft w:val="0"/>
      <w:marRight w:val="0"/>
      <w:marTop w:val="0"/>
      <w:marBottom w:val="0"/>
      <w:divBdr>
        <w:top w:val="none" w:sz="0" w:space="0" w:color="auto"/>
        <w:left w:val="none" w:sz="0" w:space="0" w:color="auto"/>
        <w:bottom w:val="none" w:sz="0" w:space="0" w:color="auto"/>
        <w:right w:val="none" w:sz="0" w:space="0" w:color="auto"/>
      </w:divBdr>
    </w:div>
    <w:div w:id="1014385311">
      <w:bodyDiv w:val="1"/>
      <w:marLeft w:val="0"/>
      <w:marRight w:val="0"/>
      <w:marTop w:val="0"/>
      <w:marBottom w:val="0"/>
      <w:divBdr>
        <w:top w:val="none" w:sz="0" w:space="0" w:color="auto"/>
        <w:left w:val="none" w:sz="0" w:space="0" w:color="auto"/>
        <w:bottom w:val="none" w:sz="0" w:space="0" w:color="auto"/>
        <w:right w:val="none" w:sz="0" w:space="0" w:color="auto"/>
      </w:divBdr>
      <w:divsChild>
        <w:div w:id="443966761">
          <w:marLeft w:val="0"/>
          <w:marRight w:val="0"/>
          <w:marTop w:val="0"/>
          <w:marBottom w:val="0"/>
          <w:divBdr>
            <w:top w:val="none" w:sz="0" w:space="0" w:color="auto"/>
            <w:left w:val="none" w:sz="0" w:space="0" w:color="auto"/>
            <w:bottom w:val="none" w:sz="0" w:space="0" w:color="auto"/>
            <w:right w:val="none" w:sz="0" w:space="0" w:color="auto"/>
          </w:divBdr>
        </w:div>
        <w:div w:id="1203444606">
          <w:marLeft w:val="0"/>
          <w:marRight w:val="0"/>
          <w:marTop w:val="0"/>
          <w:marBottom w:val="0"/>
          <w:divBdr>
            <w:top w:val="none" w:sz="0" w:space="0" w:color="auto"/>
            <w:left w:val="none" w:sz="0" w:space="0" w:color="auto"/>
            <w:bottom w:val="none" w:sz="0" w:space="0" w:color="auto"/>
            <w:right w:val="none" w:sz="0" w:space="0" w:color="auto"/>
          </w:divBdr>
        </w:div>
      </w:divsChild>
    </w:div>
    <w:div w:id="1019621144">
      <w:bodyDiv w:val="1"/>
      <w:marLeft w:val="0"/>
      <w:marRight w:val="0"/>
      <w:marTop w:val="0"/>
      <w:marBottom w:val="0"/>
      <w:divBdr>
        <w:top w:val="none" w:sz="0" w:space="0" w:color="auto"/>
        <w:left w:val="none" w:sz="0" w:space="0" w:color="auto"/>
        <w:bottom w:val="none" w:sz="0" w:space="0" w:color="auto"/>
        <w:right w:val="none" w:sz="0" w:space="0" w:color="auto"/>
      </w:divBdr>
    </w:div>
    <w:div w:id="1024331126">
      <w:bodyDiv w:val="1"/>
      <w:marLeft w:val="0"/>
      <w:marRight w:val="0"/>
      <w:marTop w:val="0"/>
      <w:marBottom w:val="0"/>
      <w:divBdr>
        <w:top w:val="none" w:sz="0" w:space="0" w:color="auto"/>
        <w:left w:val="none" w:sz="0" w:space="0" w:color="auto"/>
        <w:bottom w:val="none" w:sz="0" w:space="0" w:color="auto"/>
        <w:right w:val="none" w:sz="0" w:space="0" w:color="auto"/>
      </w:divBdr>
    </w:div>
    <w:div w:id="1027951359">
      <w:bodyDiv w:val="1"/>
      <w:marLeft w:val="0"/>
      <w:marRight w:val="0"/>
      <w:marTop w:val="0"/>
      <w:marBottom w:val="0"/>
      <w:divBdr>
        <w:top w:val="none" w:sz="0" w:space="0" w:color="auto"/>
        <w:left w:val="none" w:sz="0" w:space="0" w:color="auto"/>
        <w:bottom w:val="none" w:sz="0" w:space="0" w:color="auto"/>
        <w:right w:val="none" w:sz="0" w:space="0" w:color="auto"/>
      </w:divBdr>
    </w:div>
    <w:div w:id="1029140097">
      <w:bodyDiv w:val="1"/>
      <w:marLeft w:val="0"/>
      <w:marRight w:val="0"/>
      <w:marTop w:val="0"/>
      <w:marBottom w:val="0"/>
      <w:divBdr>
        <w:top w:val="none" w:sz="0" w:space="0" w:color="auto"/>
        <w:left w:val="none" w:sz="0" w:space="0" w:color="auto"/>
        <w:bottom w:val="none" w:sz="0" w:space="0" w:color="auto"/>
        <w:right w:val="none" w:sz="0" w:space="0" w:color="auto"/>
      </w:divBdr>
    </w:div>
    <w:div w:id="1030453156">
      <w:bodyDiv w:val="1"/>
      <w:marLeft w:val="0"/>
      <w:marRight w:val="0"/>
      <w:marTop w:val="0"/>
      <w:marBottom w:val="0"/>
      <w:divBdr>
        <w:top w:val="none" w:sz="0" w:space="0" w:color="auto"/>
        <w:left w:val="none" w:sz="0" w:space="0" w:color="auto"/>
        <w:bottom w:val="none" w:sz="0" w:space="0" w:color="auto"/>
        <w:right w:val="none" w:sz="0" w:space="0" w:color="auto"/>
      </w:divBdr>
    </w:div>
    <w:div w:id="1031299531">
      <w:bodyDiv w:val="1"/>
      <w:marLeft w:val="0"/>
      <w:marRight w:val="0"/>
      <w:marTop w:val="0"/>
      <w:marBottom w:val="0"/>
      <w:divBdr>
        <w:top w:val="none" w:sz="0" w:space="0" w:color="auto"/>
        <w:left w:val="none" w:sz="0" w:space="0" w:color="auto"/>
        <w:bottom w:val="none" w:sz="0" w:space="0" w:color="auto"/>
        <w:right w:val="none" w:sz="0" w:space="0" w:color="auto"/>
      </w:divBdr>
      <w:divsChild>
        <w:div w:id="60256112">
          <w:marLeft w:val="0"/>
          <w:marRight w:val="0"/>
          <w:marTop w:val="0"/>
          <w:marBottom w:val="0"/>
          <w:divBdr>
            <w:top w:val="none" w:sz="0" w:space="0" w:color="auto"/>
            <w:left w:val="none" w:sz="0" w:space="0" w:color="auto"/>
            <w:bottom w:val="none" w:sz="0" w:space="0" w:color="auto"/>
            <w:right w:val="none" w:sz="0" w:space="0" w:color="auto"/>
          </w:divBdr>
        </w:div>
      </w:divsChild>
    </w:div>
    <w:div w:id="1036079979">
      <w:bodyDiv w:val="1"/>
      <w:marLeft w:val="0"/>
      <w:marRight w:val="0"/>
      <w:marTop w:val="0"/>
      <w:marBottom w:val="0"/>
      <w:divBdr>
        <w:top w:val="none" w:sz="0" w:space="0" w:color="auto"/>
        <w:left w:val="none" w:sz="0" w:space="0" w:color="auto"/>
        <w:bottom w:val="none" w:sz="0" w:space="0" w:color="auto"/>
        <w:right w:val="none" w:sz="0" w:space="0" w:color="auto"/>
      </w:divBdr>
    </w:div>
    <w:div w:id="1044984688">
      <w:bodyDiv w:val="1"/>
      <w:marLeft w:val="0"/>
      <w:marRight w:val="0"/>
      <w:marTop w:val="0"/>
      <w:marBottom w:val="0"/>
      <w:divBdr>
        <w:top w:val="none" w:sz="0" w:space="0" w:color="auto"/>
        <w:left w:val="none" w:sz="0" w:space="0" w:color="auto"/>
        <w:bottom w:val="none" w:sz="0" w:space="0" w:color="auto"/>
        <w:right w:val="none" w:sz="0" w:space="0" w:color="auto"/>
      </w:divBdr>
    </w:div>
    <w:div w:id="1048142158">
      <w:bodyDiv w:val="1"/>
      <w:marLeft w:val="0"/>
      <w:marRight w:val="0"/>
      <w:marTop w:val="0"/>
      <w:marBottom w:val="0"/>
      <w:divBdr>
        <w:top w:val="none" w:sz="0" w:space="0" w:color="auto"/>
        <w:left w:val="none" w:sz="0" w:space="0" w:color="auto"/>
        <w:bottom w:val="none" w:sz="0" w:space="0" w:color="auto"/>
        <w:right w:val="none" w:sz="0" w:space="0" w:color="auto"/>
      </w:divBdr>
    </w:div>
    <w:div w:id="1050686201">
      <w:bodyDiv w:val="1"/>
      <w:marLeft w:val="0"/>
      <w:marRight w:val="0"/>
      <w:marTop w:val="0"/>
      <w:marBottom w:val="0"/>
      <w:divBdr>
        <w:top w:val="none" w:sz="0" w:space="0" w:color="auto"/>
        <w:left w:val="none" w:sz="0" w:space="0" w:color="auto"/>
        <w:bottom w:val="none" w:sz="0" w:space="0" w:color="auto"/>
        <w:right w:val="none" w:sz="0" w:space="0" w:color="auto"/>
      </w:divBdr>
    </w:div>
    <w:div w:id="1053384770">
      <w:bodyDiv w:val="1"/>
      <w:marLeft w:val="0"/>
      <w:marRight w:val="0"/>
      <w:marTop w:val="0"/>
      <w:marBottom w:val="0"/>
      <w:divBdr>
        <w:top w:val="none" w:sz="0" w:space="0" w:color="auto"/>
        <w:left w:val="none" w:sz="0" w:space="0" w:color="auto"/>
        <w:bottom w:val="none" w:sz="0" w:space="0" w:color="auto"/>
        <w:right w:val="none" w:sz="0" w:space="0" w:color="auto"/>
      </w:divBdr>
    </w:div>
    <w:div w:id="1054550951">
      <w:bodyDiv w:val="1"/>
      <w:marLeft w:val="0"/>
      <w:marRight w:val="0"/>
      <w:marTop w:val="0"/>
      <w:marBottom w:val="0"/>
      <w:divBdr>
        <w:top w:val="none" w:sz="0" w:space="0" w:color="auto"/>
        <w:left w:val="none" w:sz="0" w:space="0" w:color="auto"/>
        <w:bottom w:val="none" w:sz="0" w:space="0" w:color="auto"/>
        <w:right w:val="none" w:sz="0" w:space="0" w:color="auto"/>
      </w:divBdr>
    </w:div>
    <w:div w:id="1055087648">
      <w:bodyDiv w:val="1"/>
      <w:marLeft w:val="0"/>
      <w:marRight w:val="0"/>
      <w:marTop w:val="0"/>
      <w:marBottom w:val="0"/>
      <w:divBdr>
        <w:top w:val="none" w:sz="0" w:space="0" w:color="auto"/>
        <w:left w:val="none" w:sz="0" w:space="0" w:color="auto"/>
        <w:bottom w:val="none" w:sz="0" w:space="0" w:color="auto"/>
        <w:right w:val="none" w:sz="0" w:space="0" w:color="auto"/>
      </w:divBdr>
    </w:div>
    <w:div w:id="1055544874">
      <w:bodyDiv w:val="1"/>
      <w:marLeft w:val="0"/>
      <w:marRight w:val="0"/>
      <w:marTop w:val="0"/>
      <w:marBottom w:val="0"/>
      <w:divBdr>
        <w:top w:val="none" w:sz="0" w:space="0" w:color="auto"/>
        <w:left w:val="none" w:sz="0" w:space="0" w:color="auto"/>
        <w:bottom w:val="none" w:sz="0" w:space="0" w:color="auto"/>
        <w:right w:val="none" w:sz="0" w:space="0" w:color="auto"/>
      </w:divBdr>
    </w:div>
    <w:div w:id="1056927736">
      <w:bodyDiv w:val="1"/>
      <w:marLeft w:val="0"/>
      <w:marRight w:val="0"/>
      <w:marTop w:val="0"/>
      <w:marBottom w:val="0"/>
      <w:divBdr>
        <w:top w:val="none" w:sz="0" w:space="0" w:color="auto"/>
        <w:left w:val="none" w:sz="0" w:space="0" w:color="auto"/>
        <w:bottom w:val="none" w:sz="0" w:space="0" w:color="auto"/>
        <w:right w:val="none" w:sz="0" w:space="0" w:color="auto"/>
      </w:divBdr>
    </w:div>
    <w:div w:id="1066682792">
      <w:bodyDiv w:val="1"/>
      <w:marLeft w:val="0"/>
      <w:marRight w:val="0"/>
      <w:marTop w:val="0"/>
      <w:marBottom w:val="0"/>
      <w:divBdr>
        <w:top w:val="none" w:sz="0" w:space="0" w:color="auto"/>
        <w:left w:val="none" w:sz="0" w:space="0" w:color="auto"/>
        <w:bottom w:val="none" w:sz="0" w:space="0" w:color="auto"/>
        <w:right w:val="none" w:sz="0" w:space="0" w:color="auto"/>
      </w:divBdr>
    </w:div>
    <w:div w:id="1075585848">
      <w:bodyDiv w:val="1"/>
      <w:marLeft w:val="0"/>
      <w:marRight w:val="0"/>
      <w:marTop w:val="0"/>
      <w:marBottom w:val="0"/>
      <w:divBdr>
        <w:top w:val="none" w:sz="0" w:space="0" w:color="auto"/>
        <w:left w:val="none" w:sz="0" w:space="0" w:color="auto"/>
        <w:bottom w:val="none" w:sz="0" w:space="0" w:color="auto"/>
        <w:right w:val="none" w:sz="0" w:space="0" w:color="auto"/>
      </w:divBdr>
    </w:div>
    <w:div w:id="1076169256">
      <w:bodyDiv w:val="1"/>
      <w:marLeft w:val="0"/>
      <w:marRight w:val="0"/>
      <w:marTop w:val="0"/>
      <w:marBottom w:val="0"/>
      <w:divBdr>
        <w:top w:val="none" w:sz="0" w:space="0" w:color="auto"/>
        <w:left w:val="none" w:sz="0" w:space="0" w:color="auto"/>
        <w:bottom w:val="none" w:sz="0" w:space="0" w:color="auto"/>
        <w:right w:val="none" w:sz="0" w:space="0" w:color="auto"/>
      </w:divBdr>
    </w:div>
    <w:div w:id="1076316132">
      <w:bodyDiv w:val="1"/>
      <w:marLeft w:val="0"/>
      <w:marRight w:val="0"/>
      <w:marTop w:val="0"/>
      <w:marBottom w:val="0"/>
      <w:divBdr>
        <w:top w:val="none" w:sz="0" w:space="0" w:color="auto"/>
        <w:left w:val="none" w:sz="0" w:space="0" w:color="auto"/>
        <w:bottom w:val="none" w:sz="0" w:space="0" w:color="auto"/>
        <w:right w:val="none" w:sz="0" w:space="0" w:color="auto"/>
      </w:divBdr>
    </w:div>
    <w:div w:id="1077173488">
      <w:bodyDiv w:val="1"/>
      <w:marLeft w:val="0"/>
      <w:marRight w:val="0"/>
      <w:marTop w:val="0"/>
      <w:marBottom w:val="0"/>
      <w:divBdr>
        <w:top w:val="none" w:sz="0" w:space="0" w:color="auto"/>
        <w:left w:val="none" w:sz="0" w:space="0" w:color="auto"/>
        <w:bottom w:val="none" w:sz="0" w:space="0" w:color="auto"/>
        <w:right w:val="none" w:sz="0" w:space="0" w:color="auto"/>
      </w:divBdr>
    </w:div>
    <w:div w:id="1079328725">
      <w:bodyDiv w:val="1"/>
      <w:marLeft w:val="0"/>
      <w:marRight w:val="0"/>
      <w:marTop w:val="0"/>
      <w:marBottom w:val="0"/>
      <w:divBdr>
        <w:top w:val="none" w:sz="0" w:space="0" w:color="auto"/>
        <w:left w:val="none" w:sz="0" w:space="0" w:color="auto"/>
        <w:bottom w:val="none" w:sz="0" w:space="0" w:color="auto"/>
        <w:right w:val="none" w:sz="0" w:space="0" w:color="auto"/>
      </w:divBdr>
    </w:div>
    <w:div w:id="1090158164">
      <w:bodyDiv w:val="1"/>
      <w:marLeft w:val="0"/>
      <w:marRight w:val="0"/>
      <w:marTop w:val="0"/>
      <w:marBottom w:val="0"/>
      <w:divBdr>
        <w:top w:val="none" w:sz="0" w:space="0" w:color="auto"/>
        <w:left w:val="none" w:sz="0" w:space="0" w:color="auto"/>
        <w:bottom w:val="none" w:sz="0" w:space="0" w:color="auto"/>
        <w:right w:val="none" w:sz="0" w:space="0" w:color="auto"/>
      </w:divBdr>
    </w:div>
    <w:div w:id="1097872428">
      <w:bodyDiv w:val="1"/>
      <w:marLeft w:val="0"/>
      <w:marRight w:val="0"/>
      <w:marTop w:val="0"/>
      <w:marBottom w:val="0"/>
      <w:divBdr>
        <w:top w:val="none" w:sz="0" w:space="0" w:color="auto"/>
        <w:left w:val="none" w:sz="0" w:space="0" w:color="auto"/>
        <w:bottom w:val="none" w:sz="0" w:space="0" w:color="auto"/>
        <w:right w:val="none" w:sz="0" w:space="0" w:color="auto"/>
      </w:divBdr>
    </w:div>
    <w:div w:id="1099059761">
      <w:bodyDiv w:val="1"/>
      <w:marLeft w:val="0"/>
      <w:marRight w:val="0"/>
      <w:marTop w:val="0"/>
      <w:marBottom w:val="0"/>
      <w:divBdr>
        <w:top w:val="none" w:sz="0" w:space="0" w:color="auto"/>
        <w:left w:val="none" w:sz="0" w:space="0" w:color="auto"/>
        <w:bottom w:val="none" w:sz="0" w:space="0" w:color="auto"/>
        <w:right w:val="none" w:sz="0" w:space="0" w:color="auto"/>
      </w:divBdr>
    </w:div>
    <w:div w:id="1100564111">
      <w:bodyDiv w:val="1"/>
      <w:marLeft w:val="0"/>
      <w:marRight w:val="0"/>
      <w:marTop w:val="0"/>
      <w:marBottom w:val="0"/>
      <w:divBdr>
        <w:top w:val="none" w:sz="0" w:space="0" w:color="auto"/>
        <w:left w:val="none" w:sz="0" w:space="0" w:color="auto"/>
        <w:bottom w:val="none" w:sz="0" w:space="0" w:color="auto"/>
        <w:right w:val="none" w:sz="0" w:space="0" w:color="auto"/>
      </w:divBdr>
      <w:divsChild>
        <w:div w:id="2013991031">
          <w:marLeft w:val="0"/>
          <w:marRight w:val="0"/>
          <w:marTop w:val="0"/>
          <w:marBottom w:val="0"/>
          <w:divBdr>
            <w:top w:val="none" w:sz="0" w:space="0" w:color="auto"/>
            <w:left w:val="none" w:sz="0" w:space="0" w:color="auto"/>
            <w:bottom w:val="none" w:sz="0" w:space="0" w:color="auto"/>
            <w:right w:val="none" w:sz="0" w:space="0" w:color="auto"/>
          </w:divBdr>
        </w:div>
      </w:divsChild>
    </w:div>
    <w:div w:id="1112361668">
      <w:bodyDiv w:val="1"/>
      <w:marLeft w:val="0"/>
      <w:marRight w:val="0"/>
      <w:marTop w:val="0"/>
      <w:marBottom w:val="0"/>
      <w:divBdr>
        <w:top w:val="none" w:sz="0" w:space="0" w:color="auto"/>
        <w:left w:val="none" w:sz="0" w:space="0" w:color="auto"/>
        <w:bottom w:val="none" w:sz="0" w:space="0" w:color="auto"/>
        <w:right w:val="none" w:sz="0" w:space="0" w:color="auto"/>
      </w:divBdr>
    </w:div>
    <w:div w:id="1112550422">
      <w:bodyDiv w:val="1"/>
      <w:marLeft w:val="0"/>
      <w:marRight w:val="0"/>
      <w:marTop w:val="0"/>
      <w:marBottom w:val="0"/>
      <w:divBdr>
        <w:top w:val="none" w:sz="0" w:space="0" w:color="auto"/>
        <w:left w:val="none" w:sz="0" w:space="0" w:color="auto"/>
        <w:bottom w:val="none" w:sz="0" w:space="0" w:color="auto"/>
        <w:right w:val="none" w:sz="0" w:space="0" w:color="auto"/>
      </w:divBdr>
    </w:div>
    <w:div w:id="1114443582">
      <w:bodyDiv w:val="1"/>
      <w:marLeft w:val="0"/>
      <w:marRight w:val="0"/>
      <w:marTop w:val="0"/>
      <w:marBottom w:val="0"/>
      <w:divBdr>
        <w:top w:val="none" w:sz="0" w:space="0" w:color="auto"/>
        <w:left w:val="none" w:sz="0" w:space="0" w:color="auto"/>
        <w:bottom w:val="none" w:sz="0" w:space="0" w:color="auto"/>
        <w:right w:val="none" w:sz="0" w:space="0" w:color="auto"/>
      </w:divBdr>
      <w:divsChild>
        <w:div w:id="680010753">
          <w:marLeft w:val="0"/>
          <w:marRight w:val="0"/>
          <w:marTop w:val="0"/>
          <w:marBottom w:val="0"/>
          <w:divBdr>
            <w:top w:val="none" w:sz="0" w:space="0" w:color="auto"/>
            <w:left w:val="none" w:sz="0" w:space="0" w:color="auto"/>
            <w:bottom w:val="none" w:sz="0" w:space="0" w:color="auto"/>
            <w:right w:val="none" w:sz="0" w:space="0" w:color="auto"/>
          </w:divBdr>
        </w:div>
      </w:divsChild>
    </w:div>
    <w:div w:id="1114785828">
      <w:bodyDiv w:val="1"/>
      <w:marLeft w:val="0"/>
      <w:marRight w:val="0"/>
      <w:marTop w:val="0"/>
      <w:marBottom w:val="0"/>
      <w:divBdr>
        <w:top w:val="none" w:sz="0" w:space="0" w:color="auto"/>
        <w:left w:val="none" w:sz="0" w:space="0" w:color="auto"/>
        <w:bottom w:val="none" w:sz="0" w:space="0" w:color="auto"/>
        <w:right w:val="none" w:sz="0" w:space="0" w:color="auto"/>
      </w:divBdr>
    </w:div>
    <w:div w:id="1121730583">
      <w:bodyDiv w:val="1"/>
      <w:marLeft w:val="0"/>
      <w:marRight w:val="0"/>
      <w:marTop w:val="0"/>
      <w:marBottom w:val="0"/>
      <w:divBdr>
        <w:top w:val="none" w:sz="0" w:space="0" w:color="auto"/>
        <w:left w:val="none" w:sz="0" w:space="0" w:color="auto"/>
        <w:bottom w:val="none" w:sz="0" w:space="0" w:color="auto"/>
        <w:right w:val="none" w:sz="0" w:space="0" w:color="auto"/>
      </w:divBdr>
    </w:div>
    <w:div w:id="1122651730">
      <w:bodyDiv w:val="1"/>
      <w:marLeft w:val="0"/>
      <w:marRight w:val="0"/>
      <w:marTop w:val="0"/>
      <w:marBottom w:val="0"/>
      <w:divBdr>
        <w:top w:val="none" w:sz="0" w:space="0" w:color="auto"/>
        <w:left w:val="none" w:sz="0" w:space="0" w:color="auto"/>
        <w:bottom w:val="none" w:sz="0" w:space="0" w:color="auto"/>
        <w:right w:val="none" w:sz="0" w:space="0" w:color="auto"/>
      </w:divBdr>
    </w:div>
    <w:div w:id="1123696917">
      <w:bodyDiv w:val="1"/>
      <w:marLeft w:val="0"/>
      <w:marRight w:val="0"/>
      <w:marTop w:val="0"/>
      <w:marBottom w:val="0"/>
      <w:divBdr>
        <w:top w:val="none" w:sz="0" w:space="0" w:color="auto"/>
        <w:left w:val="none" w:sz="0" w:space="0" w:color="auto"/>
        <w:bottom w:val="none" w:sz="0" w:space="0" w:color="auto"/>
        <w:right w:val="none" w:sz="0" w:space="0" w:color="auto"/>
      </w:divBdr>
    </w:div>
    <w:div w:id="1125271637">
      <w:bodyDiv w:val="1"/>
      <w:marLeft w:val="0"/>
      <w:marRight w:val="0"/>
      <w:marTop w:val="0"/>
      <w:marBottom w:val="0"/>
      <w:divBdr>
        <w:top w:val="none" w:sz="0" w:space="0" w:color="auto"/>
        <w:left w:val="none" w:sz="0" w:space="0" w:color="auto"/>
        <w:bottom w:val="none" w:sz="0" w:space="0" w:color="auto"/>
        <w:right w:val="none" w:sz="0" w:space="0" w:color="auto"/>
      </w:divBdr>
    </w:div>
    <w:div w:id="1128553649">
      <w:bodyDiv w:val="1"/>
      <w:marLeft w:val="0"/>
      <w:marRight w:val="0"/>
      <w:marTop w:val="0"/>
      <w:marBottom w:val="0"/>
      <w:divBdr>
        <w:top w:val="none" w:sz="0" w:space="0" w:color="auto"/>
        <w:left w:val="none" w:sz="0" w:space="0" w:color="auto"/>
        <w:bottom w:val="none" w:sz="0" w:space="0" w:color="auto"/>
        <w:right w:val="none" w:sz="0" w:space="0" w:color="auto"/>
      </w:divBdr>
    </w:div>
    <w:div w:id="1130587119">
      <w:bodyDiv w:val="1"/>
      <w:marLeft w:val="0"/>
      <w:marRight w:val="0"/>
      <w:marTop w:val="0"/>
      <w:marBottom w:val="0"/>
      <w:divBdr>
        <w:top w:val="none" w:sz="0" w:space="0" w:color="auto"/>
        <w:left w:val="none" w:sz="0" w:space="0" w:color="auto"/>
        <w:bottom w:val="none" w:sz="0" w:space="0" w:color="auto"/>
        <w:right w:val="none" w:sz="0" w:space="0" w:color="auto"/>
      </w:divBdr>
    </w:div>
    <w:div w:id="1131553524">
      <w:bodyDiv w:val="1"/>
      <w:marLeft w:val="0"/>
      <w:marRight w:val="0"/>
      <w:marTop w:val="0"/>
      <w:marBottom w:val="0"/>
      <w:divBdr>
        <w:top w:val="none" w:sz="0" w:space="0" w:color="auto"/>
        <w:left w:val="none" w:sz="0" w:space="0" w:color="auto"/>
        <w:bottom w:val="none" w:sz="0" w:space="0" w:color="auto"/>
        <w:right w:val="none" w:sz="0" w:space="0" w:color="auto"/>
      </w:divBdr>
    </w:div>
    <w:div w:id="1144159719">
      <w:bodyDiv w:val="1"/>
      <w:marLeft w:val="0"/>
      <w:marRight w:val="0"/>
      <w:marTop w:val="0"/>
      <w:marBottom w:val="0"/>
      <w:divBdr>
        <w:top w:val="none" w:sz="0" w:space="0" w:color="auto"/>
        <w:left w:val="none" w:sz="0" w:space="0" w:color="auto"/>
        <w:bottom w:val="none" w:sz="0" w:space="0" w:color="auto"/>
        <w:right w:val="none" w:sz="0" w:space="0" w:color="auto"/>
      </w:divBdr>
      <w:divsChild>
        <w:div w:id="1050804486">
          <w:marLeft w:val="0"/>
          <w:marRight w:val="0"/>
          <w:marTop w:val="120"/>
          <w:marBottom w:val="0"/>
          <w:divBdr>
            <w:top w:val="none" w:sz="0" w:space="0" w:color="auto"/>
            <w:left w:val="none" w:sz="0" w:space="0" w:color="auto"/>
            <w:bottom w:val="none" w:sz="0" w:space="0" w:color="auto"/>
            <w:right w:val="none" w:sz="0" w:space="0" w:color="auto"/>
          </w:divBdr>
        </w:div>
        <w:div w:id="1147283288">
          <w:marLeft w:val="0"/>
          <w:marRight w:val="0"/>
          <w:marTop w:val="120"/>
          <w:marBottom w:val="0"/>
          <w:divBdr>
            <w:top w:val="none" w:sz="0" w:space="0" w:color="auto"/>
            <w:left w:val="none" w:sz="0" w:space="0" w:color="auto"/>
            <w:bottom w:val="none" w:sz="0" w:space="0" w:color="auto"/>
            <w:right w:val="none" w:sz="0" w:space="0" w:color="auto"/>
          </w:divBdr>
        </w:div>
        <w:div w:id="1279413433">
          <w:marLeft w:val="0"/>
          <w:marRight w:val="0"/>
          <w:marTop w:val="120"/>
          <w:marBottom w:val="0"/>
          <w:divBdr>
            <w:top w:val="none" w:sz="0" w:space="0" w:color="auto"/>
            <w:left w:val="none" w:sz="0" w:space="0" w:color="auto"/>
            <w:bottom w:val="none" w:sz="0" w:space="0" w:color="auto"/>
            <w:right w:val="none" w:sz="0" w:space="0" w:color="auto"/>
          </w:divBdr>
        </w:div>
        <w:div w:id="1739203555">
          <w:marLeft w:val="0"/>
          <w:marRight w:val="0"/>
          <w:marTop w:val="120"/>
          <w:marBottom w:val="0"/>
          <w:divBdr>
            <w:top w:val="none" w:sz="0" w:space="0" w:color="auto"/>
            <w:left w:val="none" w:sz="0" w:space="0" w:color="auto"/>
            <w:bottom w:val="none" w:sz="0" w:space="0" w:color="auto"/>
            <w:right w:val="none" w:sz="0" w:space="0" w:color="auto"/>
          </w:divBdr>
        </w:div>
        <w:div w:id="1919703205">
          <w:marLeft w:val="0"/>
          <w:marRight w:val="0"/>
          <w:marTop w:val="120"/>
          <w:marBottom w:val="0"/>
          <w:divBdr>
            <w:top w:val="none" w:sz="0" w:space="0" w:color="auto"/>
            <w:left w:val="none" w:sz="0" w:space="0" w:color="auto"/>
            <w:bottom w:val="none" w:sz="0" w:space="0" w:color="auto"/>
            <w:right w:val="none" w:sz="0" w:space="0" w:color="auto"/>
          </w:divBdr>
        </w:div>
      </w:divsChild>
    </w:div>
    <w:div w:id="1146362499">
      <w:bodyDiv w:val="1"/>
      <w:marLeft w:val="0"/>
      <w:marRight w:val="0"/>
      <w:marTop w:val="0"/>
      <w:marBottom w:val="0"/>
      <w:divBdr>
        <w:top w:val="none" w:sz="0" w:space="0" w:color="auto"/>
        <w:left w:val="none" w:sz="0" w:space="0" w:color="auto"/>
        <w:bottom w:val="none" w:sz="0" w:space="0" w:color="auto"/>
        <w:right w:val="none" w:sz="0" w:space="0" w:color="auto"/>
      </w:divBdr>
    </w:div>
    <w:div w:id="1146896826">
      <w:bodyDiv w:val="1"/>
      <w:marLeft w:val="0"/>
      <w:marRight w:val="0"/>
      <w:marTop w:val="0"/>
      <w:marBottom w:val="0"/>
      <w:divBdr>
        <w:top w:val="none" w:sz="0" w:space="0" w:color="auto"/>
        <w:left w:val="none" w:sz="0" w:space="0" w:color="auto"/>
        <w:bottom w:val="none" w:sz="0" w:space="0" w:color="auto"/>
        <w:right w:val="none" w:sz="0" w:space="0" w:color="auto"/>
      </w:divBdr>
    </w:div>
    <w:div w:id="1151365995">
      <w:bodyDiv w:val="1"/>
      <w:marLeft w:val="0"/>
      <w:marRight w:val="0"/>
      <w:marTop w:val="0"/>
      <w:marBottom w:val="0"/>
      <w:divBdr>
        <w:top w:val="none" w:sz="0" w:space="0" w:color="auto"/>
        <w:left w:val="none" w:sz="0" w:space="0" w:color="auto"/>
        <w:bottom w:val="none" w:sz="0" w:space="0" w:color="auto"/>
        <w:right w:val="none" w:sz="0" w:space="0" w:color="auto"/>
      </w:divBdr>
    </w:div>
    <w:div w:id="1153332351">
      <w:bodyDiv w:val="1"/>
      <w:marLeft w:val="0"/>
      <w:marRight w:val="0"/>
      <w:marTop w:val="0"/>
      <w:marBottom w:val="0"/>
      <w:divBdr>
        <w:top w:val="none" w:sz="0" w:space="0" w:color="auto"/>
        <w:left w:val="none" w:sz="0" w:space="0" w:color="auto"/>
        <w:bottom w:val="none" w:sz="0" w:space="0" w:color="auto"/>
        <w:right w:val="none" w:sz="0" w:space="0" w:color="auto"/>
      </w:divBdr>
    </w:div>
    <w:div w:id="1158620044">
      <w:bodyDiv w:val="1"/>
      <w:marLeft w:val="0"/>
      <w:marRight w:val="0"/>
      <w:marTop w:val="0"/>
      <w:marBottom w:val="0"/>
      <w:divBdr>
        <w:top w:val="none" w:sz="0" w:space="0" w:color="auto"/>
        <w:left w:val="none" w:sz="0" w:space="0" w:color="auto"/>
        <w:bottom w:val="none" w:sz="0" w:space="0" w:color="auto"/>
        <w:right w:val="none" w:sz="0" w:space="0" w:color="auto"/>
      </w:divBdr>
    </w:div>
    <w:div w:id="1159542114">
      <w:bodyDiv w:val="1"/>
      <w:marLeft w:val="0"/>
      <w:marRight w:val="0"/>
      <w:marTop w:val="0"/>
      <w:marBottom w:val="0"/>
      <w:divBdr>
        <w:top w:val="none" w:sz="0" w:space="0" w:color="auto"/>
        <w:left w:val="none" w:sz="0" w:space="0" w:color="auto"/>
        <w:bottom w:val="none" w:sz="0" w:space="0" w:color="auto"/>
        <w:right w:val="none" w:sz="0" w:space="0" w:color="auto"/>
      </w:divBdr>
    </w:div>
    <w:div w:id="1159690860">
      <w:bodyDiv w:val="1"/>
      <w:marLeft w:val="0"/>
      <w:marRight w:val="0"/>
      <w:marTop w:val="0"/>
      <w:marBottom w:val="0"/>
      <w:divBdr>
        <w:top w:val="none" w:sz="0" w:space="0" w:color="auto"/>
        <w:left w:val="none" w:sz="0" w:space="0" w:color="auto"/>
        <w:bottom w:val="none" w:sz="0" w:space="0" w:color="auto"/>
        <w:right w:val="none" w:sz="0" w:space="0" w:color="auto"/>
      </w:divBdr>
    </w:div>
    <w:div w:id="1165706979">
      <w:bodyDiv w:val="1"/>
      <w:marLeft w:val="0"/>
      <w:marRight w:val="0"/>
      <w:marTop w:val="0"/>
      <w:marBottom w:val="0"/>
      <w:divBdr>
        <w:top w:val="none" w:sz="0" w:space="0" w:color="auto"/>
        <w:left w:val="none" w:sz="0" w:space="0" w:color="auto"/>
        <w:bottom w:val="none" w:sz="0" w:space="0" w:color="auto"/>
        <w:right w:val="none" w:sz="0" w:space="0" w:color="auto"/>
      </w:divBdr>
    </w:div>
    <w:div w:id="1166896164">
      <w:bodyDiv w:val="1"/>
      <w:marLeft w:val="0"/>
      <w:marRight w:val="0"/>
      <w:marTop w:val="0"/>
      <w:marBottom w:val="0"/>
      <w:divBdr>
        <w:top w:val="none" w:sz="0" w:space="0" w:color="auto"/>
        <w:left w:val="none" w:sz="0" w:space="0" w:color="auto"/>
        <w:bottom w:val="none" w:sz="0" w:space="0" w:color="auto"/>
        <w:right w:val="none" w:sz="0" w:space="0" w:color="auto"/>
      </w:divBdr>
    </w:div>
    <w:div w:id="1174952513">
      <w:bodyDiv w:val="1"/>
      <w:marLeft w:val="0"/>
      <w:marRight w:val="0"/>
      <w:marTop w:val="0"/>
      <w:marBottom w:val="0"/>
      <w:divBdr>
        <w:top w:val="none" w:sz="0" w:space="0" w:color="auto"/>
        <w:left w:val="none" w:sz="0" w:space="0" w:color="auto"/>
        <w:bottom w:val="none" w:sz="0" w:space="0" w:color="auto"/>
        <w:right w:val="none" w:sz="0" w:space="0" w:color="auto"/>
      </w:divBdr>
    </w:div>
    <w:div w:id="1176842205">
      <w:bodyDiv w:val="1"/>
      <w:marLeft w:val="0"/>
      <w:marRight w:val="0"/>
      <w:marTop w:val="0"/>
      <w:marBottom w:val="0"/>
      <w:divBdr>
        <w:top w:val="none" w:sz="0" w:space="0" w:color="auto"/>
        <w:left w:val="none" w:sz="0" w:space="0" w:color="auto"/>
        <w:bottom w:val="none" w:sz="0" w:space="0" w:color="auto"/>
        <w:right w:val="none" w:sz="0" w:space="0" w:color="auto"/>
      </w:divBdr>
    </w:div>
    <w:div w:id="1180971359">
      <w:bodyDiv w:val="1"/>
      <w:marLeft w:val="0"/>
      <w:marRight w:val="0"/>
      <w:marTop w:val="0"/>
      <w:marBottom w:val="0"/>
      <w:divBdr>
        <w:top w:val="none" w:sz="0" w:space="0" w:color="auto"/>
        <w:left w:val="none" w:sz="0" w:space="0" w:color="auto"/>
        <w:bottom w:val="none" w:sz="0" w:space="0" w:color="auto"/>
        <w:right w:val="none" w:sz="0" w:space="0" w:color="auto"/>
      </w:divBdr>
      <w:divsChild>
        <w:div w:id="1870029769">
          <w:marLeft w:val="0"/>
          <w:marRight w:val="0"/>
          <w:marTop w:val="121"/>
          <w:marBottom w:val="0"/>
          <w:divBdr>
            <w:top w:val="none" w:sz="0" w:space="0" w:color="auto"/>
            <w:left w:val="none" w:sz="0" w:space="0" w:color="auto"/>
            <w:bottom w:val="none" w:sz="0" w:space="0" w:color="auto"/>
            <w:right w:val="none" w:sz="0" w:space="0" w:color="auto"/>
          </w:divBdr>
        </w:div>
      </w:divsChild>
    </w:div>
    <w:div w:id="1184202384">
      <w:bodyDiv w:val="1"/>
      <w:marLeft w:val="0"/>
      <w:marRight w:val="0"/>
      <w:marTop w:val="0"/>
      <w:marBottom w:val="0"/>
      <w:divBdr>
        <w:top w:val="none" w:sz="0" w:space="0" w:color="auto"/>
        <w:left w:val="none" w:sz="0" w:space="0" w:color="auto"/>
        <w:bottom w:val="none" w:sz="0" w:space="0" w:color="auto"/>
        <w:right w:val="none" w:sz="0" w:space="0" w:color="auto"/>
      </w:divBdr>
    </w:div>
    <w:div w:id="1188057588">
      <w:bodyDiv w:val="1"/>
      <w:marLeft w:val="0"/>
      <w:marRight w:val="0"/>
      <w:marTop w:val="0"/>
      <w:marBottom w:val="0"/>
      <w:divBdr>
        <w:top w:val="none" w:sz="0" w:space="0" w:color="auto"/>
        <w:left w:val="none" w:sz="0" w:space="0" w:color="auto"/>
        <w:bottom w:val="none" w:sz="0" w:space="0" w:color="auto"/>
        <w:right w:val="none" w:sz="0" w:space="0" w:color="auto"/>
      </w:divBdr>
    </w:div>
    <w:div w:id="1191456860">
      <w:bodyDiv w:val="1"/>
      <w:marLeft w:val="0"/>
      <w:marRight w:val="0"/>
      <w:marTop w:val="0"/>
      <w:marBottom w:val="0"/>
      <w:divBdr>
        <w:top w:val="none" w:sz="0" w:space="0" w:color="auto"/>
        <w:left w:val="none" w:sz="0" w:space="0" w:color="auto"/>
        <w:bottom w:val="none" w:sz="0" w:space="0" w:color="auto"/>
        <w:right w:val="none" w:sz="0" w:space="0" w:color="auto"/>
      </w:divBdr>
    </w:div>
    <w:div w:id="1200162433">
      <w:bodyDiv w:val="1"/>
      <w:marLeft w:val="0"/>
      <w:marRight w:val="0"/>
      <w:marTop w:val="0"/>
      <w:marBottom w:val="0"/>
      <w:divBdr>
        <w:top w:val="none" w:sz="0" w:space="0" w:color="auto"/>
        <w:left w:val="none" w:sz="0" w:space="0" w:color="auto"/>
        <w:bottom w:val="none" w:sz="0" w:space="0" w:color="auto"/>
        <w:right w:val="none" w:sz="0" w:space="0" w:color="auto"/>
      </w:divBdr>
    </w:div>
    <w:div w:id="1202866396">
      <w:bodyDiv w:val="1"/>
      <w:marLeft w:val="0"/>
      <w:marRight w:val="0"/>
      <w:marTop w:val="0"/>
      <w:marBottom w:val="0"/>
      <w:divBdr>
        <w:top w:val="none" w:sz="0" w:space="0" w:color="auto"/>
        <w:left w:val="none" w:sz="0" w:space="0" w:color="auto"/>
        <w:bottom w:val="none" w:sz="0" w:space="0" w:color="auto"/>
        <w:right w:val="none" w:sz="0" w:space="0" w:color="auto"/>
      </w:divBdr>
    </w:div>
    <w:div w:id="1204249959">
      <w:bodyDiv w:val="1"/>
      <w:marLeft w:val="0"/>
      <w:marRight w:val="0"/>
      <w:marTop w:val="0"/>
      <w:marBottom w:val="0"/>
      <w:divBdr>
        <w:top w:val="none" w:sz="0" w:space="0" w:color="auto"/>
        <w:left w:val="none" w:sz="0" w:space="0" w:color="auto"/>
        <w:bottom w:val="none" w:sz="0" w:space="0" w:color="auto"/>
        <w:right w:val="none" w:sz="0" w:space="0" w:color="auto"/>
      </w:divBdr>
    </w:div>
    <w:div w:id="1219442111">
      <w:bodyDiv w:val="1"/>
      <w:marLeft w:val="0"/>
      <w:marRight w:val="0"/>
      <w:marTop w:val="0"/>
      <w:marBottom w:val="0"/>
      <w:divBdr>
        <w:top w:val="none" w:sz="0" w:space="0" w:color="auto"/>
        <w:left w:val="none" w:sz="0" w:space="0" w:color="auto"/>
        <w:bottom w:val="none" w:sz="0" w:space="0" w:color="auto"/>
        <w:right w:val="none" w:sz="0" w:space="0" w:color="auto"/>
      </w:divBdr>
    </w:div>
    <w:div w:id="1226724176">
      <w:bodyDiv w:val="1"/>
      <w:marLeft w:val="0"/>
      <w:marRight w:val="0"/>
      <w:marTop w:val="0"/>
      <w:marBottom w:val="0"/>
      <w:divBdr>
        <w:top w:val="none" w:sz="0" w:space="0" w:color="auto"/>
        <w:left w:val="none" w:sz="0" w:space="0" w:color="auto"/>
        <w:bottom w:val="none" w:sz="0" w:space="0" w:color="auto"/>
        <w:right w:val="none" w:sz="0" w:space="0" w:color="auto"/>
      </w:divBdr>
    </w:div>
    <w:div w:id="1228422850">
      <w:bodyDiv w:val="1"/>
      <w:marLeft w:val="0"/>
      <w:marRight w:val="0"/>
      <w:marTop w:val="0"/>
      <w:marBottom w:val="0"/>
      <w:divBdr>
        <w:top w:val="none" w:sz="0" w:space="0" w:color="auto"/>
        <w:left w:val="none" w:sz="0" w:space="0" w:color="auto"/>
        <w:bottom w:val="none" w:sz="0" w:space="0" w:color="auto"/>
        <w:right w:val="none" w:sz="0" w:space="0" w:color="auto"/>
      </w:divBdr>
    </w:div>
    <w:div w:id="1232429916">
      <w:bodyDiv w:val="1"/>
      <w:marLeft w:val="0"/>
      <w:marRight w:val="0"/>
      <w:marTop w:val="0"/>
      <w:marBottom w:val="0"/>
      <w:divBdr>
        <w:top w:val="none" w:sz="0" w:space="0" w:color="auto"/>
        <w:left w:val="none" w:sz="0" w:space="0" w:color="auto"/>
        <w:bottom w:val="none" w:sz="0" w:space="0" w:color="auto"/>
        <w:right w:val="none" w:sz="0" w:space="0" w:color="auto"/>
      </w:divBdr>
    </w:div>
    <w:div w:id="1233010185">
      <w:bodyDiv w:val="1"/>
      <w:marLeft w:val="0"/>
      <w:marRight w:val="0"/>
      <w:marTop w:val="0"/>
      <w:marBottom w:val="0"/>
      <w:divBdr>
        <w:top w:val="none" w:sz="0" w:space="0" w:color="auto"/>
        <w:left w:val="none" w:sz="0" w:space="0" w:color="auto"/>
        <w:bottom w:val="none" w:sz="0" w:space="0" w:color="auto"/>
        <w:right w:val="none" w:sz="0" w:space="0" w:color="auto"/>
      </w:divBdr>
    </w:div>
    <w:div w:id="1234271842">
      <w:bodyDiv w:val="1"/>
      <w:marLeft w:val="0"/>
      <w:marRight w:val="0"/>
      <w:marTop w:val="0"/>
      <w:marBottom w:val="0"/>
      <w:divBdr>
        <w:top w:val="none" w:sz="0" w:space="0" w:color="auto"/>
        <w:left w:val="none" w:sz="0" w:space="0" w:color="auto"/>
        <w:bottom w:val="none" w:sz="0" w:space="0" w:color="auto"/>
        <w:right w:val="none" w:sz="0" w:space="0" w:color="auto"/>
      </w:divBdr>
    </w:div>
    <w:div w:id="1234698840">
      <w:bodyDiv w:val="1"/>
      <w:marLeft w:val="0"/>
      <w:marRight w:val="0"/>
      <w:marTop w:val="0"/>
      <w:marBottom w:val="0"/>
      <w:divBdr>
        <w:top w:val="none" w:sz="0" w:space="0" w:color="auto"/>
        <w:left w:val="none" w:sz="0" w:space="0" w:color="auto"/>
        <w:bottom w:val="none" w:sz="0" w:space="0" w:color="auto"/>
        <w:right w:val="none" w:sz="0" w:space="0" w:color="auto"/>
      </w:divBdr>
    </w:div>
    <w:div w:id="1237982792">
      <w:bodyDiv w:val="1"/>
      <w:marLeft w:val="0"/>
      <w:marRight w:val="0"/>
      <w:marTop w:val="0"/>
      <w:marBottom w:val="0"/>
      <w:divBdr>
        <w:top w:val="none" w:sz="0" w:space="0" w:color="auto"/>
        <w:left w:val="none" w:sz="0" w:space="0" w:color="auto"/>
        <w:bottom w:val="none" w:sz="0" w:space="0" w:color="auto"/>
        <w:right w:val="none" w:sz="0" w:space="0" w:color="auto"/>
      </w:divBdr>
    </w:div>
    <w:div w:id="1240752577">
      <w:bodyDiv w:val="1"/>
      <w:marLeft w:val="0"/>
      <w:marRight w:val="0"/>
      <w:marTop w:val="0"/>
      <w:marBottom w:val="0"/>
      <w:divBdr>
        <w:top w:val="none" w:sz="0" w:space="0" w:color="auto"/>
        <w:left w:val="none" w:sz="0" w:space="0" w:color="auto"/>
        <w:bottom w:val="none" w:sz="0" w:space="0" w:color="auto"/>
        <w:right w:val="none" w:sz="0" w:space="0" w:color="auto"/>
      </w:divBdr>
    </w:div>
    <w:div w:id="1241712500">
      <w:bodyDiv w:val="1"/>
      <w:marLeft w:val="0"/>
      <w:marRight w:val="0"/>
      <w:marTop w:val="0"/>
      <w:marBottom w:val="0"/>
      <w:divBdr>
        <w:top w:val="none" w:sz="0" w:space="0" w:color="auto"/>
        <w:left w:val="none" w:sz="0" w:space="0" w:color="auto"/>
        <w:bottom w:val="none" w:sz="0" w:space="0" w:color="auto"/>
        <w:right w:val="none" w:sz="0" w:space="0" w:color="auto"/>
      </w:divBdr>
    </w:div>
    <w:div w:id="1242836816">
      <w:bodyDiv w:val="1"/>
      <w:marLeft w:val="0"/>
      <w:marRight w:val="0"/>
      <w:marTop w:val="0"/>
      <w:marBottom w:val="0"/>
      <w:divBdr>
        <w:top w:val="none" w:sz="0" w:space="0" w:color="auto"/>
        <w:left w:val="none" w:sz="0" w:space="0" w:color="auto"/>
        <w:bottom w:val="none" w:sz="0" w:space="0" w:color="auto"/>
        <w:right w:val="none" w:sz="0" w:space="0" w:color="auto"/>
      </w:divBdr>
    </w:div>
    <w:div w:id="1243182671">
      <w:bodyDiv w:val="1"/>
      <w:marLeft w:val="0"/>
      <w:marRight w:val="0"/>
      <w:marTop w:val="0"/>
      <w:marBottom w:val="0"/>
      <w:divBdr>
        <w:top w:val="none" w:sz="0" w:space="0" w:color="auto"/>
        <w:left w:val="none" w:sz="0" w:space="0" w:color="auto"/>
        <w:bottom w:val="none" w:sz="0" w:space="0" w:color="auto"/>
        <w:right w:val="none" w:sz="0" w:space="0" w:color="auto"/>
      </w:divBdr>
    </w:div>
    <w:div w:id="1244605454">
      <w:bodyDiv w:val="1"/>
      <w:marLeft w:val="0"/>
      <w:marRight w:val="0"/>
      <w:marTop w:val="0"/>
      <w:marBottom w:val="0"/>
      <w:divBdr>
        <w:top w:val="none" w:sz="0" w:space="0" w:color="auto"/>
        <w:left w:val="none" w:sz="0" w:space="0" w:color="auto"/>
        <w:bottom w:val="none" w:sz="0" w:space="0" w:color="auto"/>
        <w:right w:val="none" w:sz="0" w:space="0" w:color="auto"/>
      </w:divBdr>
    </w:div>
    <w:div w:id="1246525514">
      <w:bodyDiv w:val="1"/>
      <w:marLeft w:val="0"/>
      <w:marRight w:val="0"/>
      <w:marTop w:val="0"/>
      <w:marBottom w:val="0"/>
      <w:divBdr>
        <w:top w:val="none" w:sz="0" w:space="0" w:color="auto"/>
        <w:left w:val="none" w:sz="0" w:space="0" w:color="auto"/>
        <w:bottom w:val="none" w:sz="0" w:space="0" w:color="auto"/>
        <w:right w:val="none" w:sz="0" w:space="0" w:color="auto"/>
      </w:divBdr>
    </w:div>
    <w:div w:id="1249925320">
      <w:bodyDiv w:val="1"/>
      <w:marLeft w:val="0"/>
      <w:marRight w:val="0"/>
      <w:marTop w:val="0"/>
      <w:marBottom w:val="0"/>
      <w:divBdr>
        <w:top w:val="none" w:sz="0" w:space="0" w:color="auto"/>
        <w:left w:val="none" w:sz="0" w:space="0" w:color="auto"/>
        <w:bottom w:val="none" w:sz="0" w:space="0" w:color="auto"/>
        <w:right w:val="none" w:sz="0" w:space="0" w:color="auto"/>
      </w:divBdr>
    </w:div>
    <w:div w:id="1253666745">
      <w:bodyDiv w:val="1"/>
      <w:marLeft w:val="0"/>
      <w:marRight w:val="0"/>
      <w:marTop w:val="0"/>
      <w:marBottom w:val="0"/>
      <w:divBdr>
        <w:top w:val="none" w:sz="0" w:space="0" w:color="auto"/>
        <w:left w:val="none" w:sz="0" w:space="0" w:color="auto"/>
        <w:bottom w:val="none" w:sz="0" w:space="0" w:color="auto"/>
        <w:right w:val="none" w:sz="0" w:space="0" w:color="auto"/>
      </w:divBdr>
      <w:divsChild>
        <w:div w:id="59720944">
          <w:marLeft w:val="0"/>
          <w:marRight w:val="0"/>
          <w:marTop w:val="0"/>
          <w:marBottom w:val="0"/>
          <w:divBdr>
            <w:top w:val="none" w:sz="0" w:space="0" w:color="auto"/>
            <w:left w:val="none" w:sz="0" w:space="0" w:color="auto"/>
            <w:bottom w:val="none" w:sz="0" w:space="0" w:color="auto"/>
            <w:right w:val="none" w:sz="0" w:space="0" w:color="auto"/>
          </w:divBdr>
        </w:div>
        <w:div w:id="1652633855">
          <w:marLeft w:val="0"/>
          <w:marRight w:val="0"/>
          <w:marTop w:val="0"/>
          <w:marBottom w:val="0"/>
          <w:divBdr>
            <w:top w:val="none" w:sz="0" w:space="0" w:color="auto"/>
            <w:left w:val="none" w:sz="0" w:space="0" w:color="auto"/>
            <w:bottom w:val="none" w:sz="0" w:space="0" w:color="auto"/>
            <w:right w:val="none" w:sz="0" w:space="0" w:color="auto"/>
          </w:divBdr>
        </w:div>
      </w:divsChild>
    </w:div>
    <w:div w:id="1254122869">
      <w:bodyDiv w:val="1"/>
      <w:marLeft w:val="0"/>
      <w:marRight w:val="0"/>
      <w:marTop w:val="0"/>
      <w:marBottom w:val="0"/>
      <w:divBdr>
        <w:top w:val="none" w:sz="0" w:space="0" w:color="auto"/>
        <w:left w:val="none" w:sz="0" w:space="0" w:color="auto"/>
        <w:bottom w:val="none" w:sz="0" w:space="0" w:color="auto"/>
        <w:right w:val="none" w:sz="0" w:space="0" w:color="auto"/>
      </w:divBdr>
    </w:div>
    <w:div w:id="1257667883">
      <w:bodyDiv w:val="1"/>
      <w:marLeft w:val="0"/>
      <w:marRight w:val="0"/>
      <w:marTop w:val="0"/>
      <w:marBottom w:val="0"/>
      <w:divBdr>
        <w:top w:val="none" w:sz="0" w:space="0" w:color="auto"/>
        <w:left w:val="none" w:sz="0" w:space="0" w:color="auto"/>
        <w:bottom w:val="none" w:sz="0" w:space="0" w:color="auto"/>
        <w:right w:val="none" w:sz="0" w:space="0" w:color="auto"/>
      </w:divBdr>
    </w:div>
    <w:div w:id="1259556571">
      <w:bodyDiv w:val="1"/>
      <w:marLeft w:val="0"/>
      <w:marRight w:val="0"/>
      <w:marTop w:val="0"/>
      <w:marBottom w:val="0"/>
      <w:divBdr>
        <w:top w:val="none" w:sz="0" w:space="0" w:color="auto"/>
        <w:left w:val="none" w:sz="0" w:space="0" w:color="auto"/>
        <w:bottom w:val="none" w:sz="0" w:space="0" w:color="auto"/>
        <w:right w:val="none" w:sz="0" w:space="0" w:color="auto"/>
      </w:divBdr>
    </w:div>
    <w:div w:id="1261524339">
      <w:bodyDiv w:val="1"/>
      <w:marLeft w:val="0"/>
      <w:marRight w:val="0"/>
      <w:marTop w:val="0"/>
      <w:marBottom w:val="0"/>
      <w:divBdr>
        <w:top w:val="none" w:sz="0" w:space="0" w:color="auto"/>
        <w:left w:val="none" w:sz="0" w:space="0" w:color="auto"/>
        <w:bottom w:val="none" w:sz="0" w:space="0" w:color="auto"/>
        <w:right w:val="none" w:sz="0" w:space="0" w:color="auto"/>
      </w:divBdr>
    </w:div>
    <w:div w:id="1262299645">
      <w:bodyDiv w:val="1"/>
      <w:marLeft w:val="0"/>
      <w:marRight w:val="0"/>
      <w:marTop w:val="0"/>
      <w:marBottom w:val="0"/>
      <w:divBdr>
        <w:top w:val="none" w:sz="0" w:space="0" w:color="auto"/>
        <w:left w:val="none" w:sz="0" w:space="0" w:color="auto"/>
        <w:bottom w:val="none" w:sz="0" w:space="0" w:color="auto"/>
        <w:right w:val="none" w:sz="0" w:space="0" w:color="auto"/>
      </w:divBdr>
    </w:div>
    <w:div w:id="1265265509">
      <w:bodyDiv w:val="1"/>
      <w:marLeft w:val="0"/>
      <w:marRight w:val="0"/>
      <w:marTop w:val="0"/>
      <w:marBottom w:val="0"/>
      <w:divBdr>
        <w:top w:val="none" w:sz="0" w:space="0" w:color="auto"/>
        <w:left w:val="none" w:sz="0" w:space="0" w:color="auto"/>
        <w:bottom w:val="none" w:sz="0" w:space="0" w:color="auto"/>
        <w:right w:val="none" w:sz="0" w:space="0" w:color="auto"/>
      </w:divBdr>
    </w:div>
    <w:div w:id="1266887820">
      <w:bodyDiv w:val="1"/>
      <w:marLeft w:val="0"/>
      <w:marRight w:val="0"/>
      <w:marTop w:val="0"/>
      <w:marBottom w:val="0"/>
      <w:divBdr>
        <w:top w:val="none" w:sz="0" w:space="0" w:color="auto"/>
        <w:left w:val="none" w:sz="0" w:space="0" w:color="auto"/>
        <w:bottom w:val="none" w:sz="0" w:space="0" w:color="auto"/>
        <w:right w:val="none" w:sz="0" w:space="0" w:color="auto"/>
      </w:divBdr>
    </w:div>
    <w:div w:id="1269464564">
      <w:bodyDiv w:val="1"/>
      <w:marLeft w:val="0"/>
      <w:marRight w:val="0"/>
      <w:marTop w:val="0"/>
      <w:marBottom w:val="0"/>
      <w:divBdr>
        <w:top w:val="none" w:sz="0" w:space="0" w:color="auto"/>
        <w:left w:val="none" w:sz="0" w:space="0" w:color="auto"/>
        <w:bottom w:val="none" w:sz="0" w:space="0" w:color="auto"/>
        <w:right w:val="none" w:sz="0" w:space="0" w:color="auto"/>
      </w:divBdr>
    </w:div>
    <w:div w:id="1270699792">
      <w:bodyDiv w:val="1"/>
      <w:marLeft w:val="0"/>
      <w:marRight w:val="0"/>
      <w:marTop w:val="0"/>
      <w:marBottom w:val="0"/>
      <w:divBdr>
        <w:top w:val="none" w:sz="0" w:space="0" w:color="auto"/>
        <w:left w:val="none" w:sz="0" w:space="0" w:color="auto"/>
        <w:bottom w:val="none" w:sz="0" w:space="0" w:color="auto"/>
        <w:right w:val="none" w:sz="0" w:space="0" w:color="auto"/>
      </w:divBdr>
      <w:divsChild>
        <w:div w:id="1714498295">
          <w:marLeft w:val="0"/>
          <w:marRight w:val="0"/>
          <w:marTop w:val="0"/>
          <w:marBottom w:val="0"/>
          <w:divBdr>
            <w:top w:val="none" w:sz="0" w:space="0" w:color="auto"/>
            <w:left w:val="none" w:sz="0" w:space="0" w:color="auto"/>
            <w:bottom w:val="none" w:sz="0" w:space="0" w:color="auto"/>
            <w:right w:val="none" w:sz="0" w:space="0" w:color="auto"/>
          </w:divBdr>
        </w:div>
      </w:divsChild>
    </w:div>
    <w:div w:id="1274359337">
      <w:bodyDiv w:val="1"/>
      <w:marLeft w:val="0"/>
      <w:marRight w:val="0"/>
      <w:marTop w:val="0"/>
      <w:marBottom w:val="0"/>
      <w:divBdr>
        <w:top w:val="none" w:sz="0" w:space="0" w:color="auto"/>
        <w:left w:val="none" w:sz="0" w:space="0" w:color="auto"/>
        <w:bottom w:val="none" w:sz="0" w:space="0" w:color="auto"/>
        <w:right w:val="none" w:sz="0" w:space="0" w:color="auto"/>
      </w:divBdr>
    </w:div>
    <w:div w:id="1282149151">
      <w:bodyDiv w:val="1"/>
      <w:marLeft w:val="0"/>
      <w:marRight w:val="0"/>
      <w:marTop w:val="0"/>
      <w:marBottom w:val="0"/>
      <w:divBdr>
        <w:top w:val="none" w:sz="0" w:space="0" w:color="auto"/>
        <w:left w:val="none" w:sz="0" w:space="0" w:color="auto"/>
        <w:bottom w:val="none" w:sz="0" w:space="0" w:color="auto"/>
        <w:right w:val="none" w:sz="0" w:space="0" w:color="auto"/>
      </w:divBdr>
    </w:div>
    <w:div w:id="1282567460">
      <w:bodyDiv w:val="1"/>
      <w:marLeft w:val="0"/>
      <w:marRight w:val="0"/>
      <w:marTop w:val="0"/>
      <w:marBottom w:val="0"/>
      <w:divBdr>
        <w:top w:val="none" w:sz="0" w:space="0" w:color="auto"/>
        <w:left w:val="none" w:sz="0" w:space="0" w:color="auto"/>
        <w:bottom w:val="none" w:sz="0" w:space="0" w:color="auto"/>
        <w:right w:val="none" w:sz="0" w:space="0" w:color="auto"/>
      </w:divBdr>
    </w:div>
    <w:div w:id="1282880490">
      <w:bodyDiv w:val="1"/>
      <w:marLeft w:val="0"/>
      <w:marRight w:val="0"/>
      <w:marTop w:val="0"/>
      <w:marBottom w:val="0"/>
      <w:divBdr>
        <w:top w:val="none" w:sz="0" w:space="0" w:color="auto"/>
        <w:left w:val="none" w:sz="0" w:space="0" w:color="auto"/>
        <w:bottom w:val="none" w:sz="0" w:space="0" w:color="auto"/>
        <w:right w:val="none" w:sz="0" w:space="0" w:color="auto"/>
      </w:divBdr>
    </w:div>
    <w:div w:id="1287152821">
      <w:bodyDiv w:val="1"/>
      <w:marLeft w:val="0"/>
      <w:marRight w:val="0"/>
      <w:marTop w:val="0"/>
      <w:marBottom w:val="0"/>
      <w:divBdr>
        <w:top w:val="none" w:sz="0" w:space="0" w:color="auto"/>
        <w:left w:val="none" w:sz="0" w:space="0" w:color="auto"/>
        <w:bottom w:val="none" w:sz="0" w:space="0" w:color="auto"/>
        <w:right w:val="none" w:sz="0" w:space="0" w:color="auto"/>
      </w:divBdr>
    </w:div>
    <w:div w:id="1288392020">
      <w:bodyDiv w:val="1"/>
      <w:marLeft w:val="0"/>
      <w:marRight w:val="0"/>
      <w:marTop w:val="0"/>
      <w:marBottom w:val="0"/>
      <w:divBdr>
        <w:top w:val="none" w:sz="0" w:space="0" w:color="auto"/>
        <w:left w:val="none" w:sz="0" w:space="0" w:color="auto"/>
        <w:bottom w:val="none" w:sz="0" w:space="0" w:color="auto"/>
        <w:right w:val="none" w:sz="0" w:space="0" w:color="auto"/>
      </w:divBdr>
    </w:div>
    <w:div w:id="1290013432">
      <w:bodyDiv w:val="1"/>
      <w:marLeft w:val="0"/>
      <w:marRight w:val="0"/>
      <w:marTop w:val="0"/>
      <w:marBottom w:val="0"/>
      <w:divBdr>
        <w:top w:val="none" w:sz="0" w:space="0" w:color="auto"/>
        <w:left w:val="none" w:sz="0" w:space="0" w:color="auto"/>
        <w:bottom w:val="none" w:sz="0" w:space="0" w:color="auto"/>
        <w:right w:val="none" w:sz="0" w:space="0" w:color="auto"/>
      </w:divBdr>
    </w:div>
    <w:div w:id="1296642842">
      <w:bodyDiv w:val="1"/>
      <w:marLeft w:val="0"/>
      <w:marRight w:val="0"/>
      <w:marTop w:val="0"/>
      <w:marBottom w:val="0"/>
      <w:divBdr>
        <w:top w:val="none" w:sz="0" w:space="0" w:color="auto"/>
        <w:left w:val="none" w:sz="0" w:space="0" w:color="auto"/>
        <w:bottom w:val="none" w:sz="0" w:space="0" w:color="auto"/>
        <w:right w:val="none" w:sz="0" w:space="0" w:color="auto"/>
      </w:divBdr>
    </w:div>
    <w:div w:id="1300918682">
      <w:bodyDiv w:val="1"/>
      <w:marLeft w:val="0"/>
      <w:marRight w:val="0"/>
      <w:marTop w:val="0"/>
      <w:marBottom w:val="0"/>
      <w:divBdr>
        <w:top w:val="none" w:sz="0" w:space="0" w:color="auto"/>
        <w:left w:val="none" w:sz="0" w:space="0" w:color="auto"/>
        <w:bottom w:val="none" w:sz="0" w:space="0" w:color="auto"/>
        <w:right w:val="none" w:sz="0" w:space="0" w:color="auto"/>
      </w:divBdr>
    </w:div>
    <w:div w:id="1311787493">
      <w:bodyDiv w:val="1"/>
      <w:marLeft w:val="0"/>
      <w:marRight w:val="0"/>
      <w:marTop w:val="0"/>
      <w:marBottom w:val="0"/>
      <w:divBdr>
        <w:top w:val="none" w:sz="0" w:space="0" w:color="auto"/>
        <w:left w:val="none" w:sz="0" w:space="0" w:color="auto"/>
        <w:bottom w:val="none" w:sz="0" w:space="0" w:color="auto"/>
        <w:right w:val="none" w:sz="0" w:space="0" w:color="auto"/>
      </w:divBdr>
    </w:div>
    <w:div w:id="1314791873">
      <w:bodyDiv w:val="1"/>
      <w:marLeft w:val="0"/>
      <w:marRight w:val="0"/>
      <w:marTop w:val="0"/>
      <w:marBottom w:val="0"/>
      <w:divBdr>
        <w:top w:val="none" w:sz="0" w:space="0" w:color="auto"/>
        <w:left w:val="none" w:sz="0" w:space="0" w:color="auto"/>
        <w:bottom w:val="none" w:sz="0" w:space="0" w:color="auto"/>
        <w:right w:val="none" w:sz="0" w:space="0" w:color="auto"/>
      </w:divBdr>
    </w:div>
    <w:div w:id="1316373849">
      <w:bodyDiv w:val="1"/>
      <w:marLeft w:val="0"/>
      <w:marRight w:val="0"/>
      <w:marTop w:val="0"/>
      <w:marBottom w:val="0"/>
      <w:divBdr>
        <w:top w:val="none" w:sz="0" w:space="0" w:color="auto"/>
        <w:left w:val="none" w:sz="0" w:space="0" w:color="auto"/>
        <w:bottom w:val="none" w:sz="0" w:space="0" w:color="auto"/>
        <w:right w:val="none" w:sz="0" w:space="0" w:color="auto"/>
      </w:divBdr>
    </w:div>
    <w:div w:id="1316446105">
      <w:bodyDiv w:val="1"/>
      <w:marLeft w:val="0"/>
      <w:marRight w:val="0"/>
      <w:marTop w:val="0"/>
      <w:marBottom w:val="0"/>
      <w:divBdr>
        <w:top w:val="none" w:sz="0" w:space="0" w:color="auto"/>
        <w:left w:val="none" w:sz="0" w:space="0" w:color="auto"/>
        <w:bottom w:val="none" w:sz="0" w:space="0" w:color="auto"/>
        <w:right w:val="none" w:sz="0" w:space="0" w:color="auto"/>
      </w:divBdr>
    </w:div>
    <w:div w:id="1317030721">
      <w:bodyDiv w:val="1"/>
      <w:marLeft w:val="0"/>
      <w:marRight w:val="0"/>
      <w:marTop w:val="0"/>
      <w:marBottom w:val="0"/>
      <w:divBdr>
        <w:top w:val="none" w:sz="0" w:space="0" w:color="auto"/>
        <w:left w:val="none" w:sz="0" w:space="0" w:color="auto"/>
        <w:bottom w:val="none" w:sz="0" w:space="0" w:color="auto"/>
        <w:right w:val="none" w:sz="0" w:space="0" w:color="auto"/>
      </w:divBdr>
    </w:div>
    <w:div w:id="1322734651">
      <w:bodyDiv w:val="1"/>
      <w:marLeft w:val="0"/>
      <w:marRight w:val="0"/>
      <w:marTop w:val="0"/>
      <w:marBottom w:val="0"/>
      <w:divBdr>
        <w:top w:val="none" w:sz="0" w:space="0" w:color="auto"/>
        <w:left w:val="none" w:sz="0" w:space="0" w:color="auto"/>
        <w:bottom w:val="none" w:sz="0" w:space="0" w:color="auto"/>
        <w:right w:val="none" w:sz="0" w:space="0" w:color="auto"/>
      </w:divBdr>
    </w:div>
    <w:div w:id="1323194642">
      <w:bodyDiv w:val="1"/>
      <w:marLeft w:val="0"/>
      <w:marRight w:val="0"/>
      <w:marTop w:val="0"/>
      <w:marBottom w:val="0"/>
      <w:divBdr>
        <w:top w:val="none" w:sz="0" w:space="0" w:color="auto"/>
        <w:left w:val="none" w:sz="0" w:space="0" w:color="auto"/>
        <w:bottom w:val="none" w:sz="0" w:space="0" w:color="auto"/>
        <w:right w:val="none" w:sz="0" w:space="0" w:color="auto"/>
      </w:divBdr>
    </w:div>
    <w:div w:id="1326982256">
      <w:bodyDiv w:val="1"/>
      <w:marLeft w:val="0"/>
      <w:marRight w:val="0"/>
      <w:marTop w:val="0"/>
      <w:marBottom w:val="0"/>
      <w:divBdr>
        <w:top w:val="none" w:sz="0" w:space="0" w:color="auto"/>
        <w:left w:val="none" w:sz="0" w:space="0" w:color="auto"/>
        <w:bottom w:val="none" w:sz="0" w:space="0" w:color="auto"/>
        <w:right w:val="none" w:sz="0" w:space="0" w:color="auto"/>
      </w:divBdr>
    </w:div>
    <w:div w:id="1327443990">
      <w:bodyDiv w:val="1"/>
      <w:marLeft w:val="0"/>
      <w:marRight w:val="0"/>
      <w:marTop w:val="0"/>
      <w:marBottom w:val="0"/>
      <w:divBdr>
        <w:top w:val="none" w:sz="0" w:space="0" w:color="auto"/>
        <w:left w:val="none" w:sz="0" w:space="0" w:color="auto"/>
        <w:bottom w:val="none" w:sz="0" w:space="0" w:color="auto"/>
        <w:right w:val="none" w:sz="0" w:space="0" w:color="auto"/>
      </w:divBdr>
    </w:div>
    <w:div w:id="1330014630">
      <w:bodyDiv w:val="1"/>
      <w:marLeft w:val="0"/>
      <w:marRight w:val="0"/>
      <w:marTop w:val="0"/>
      <w:marBottom w:val="0"/>
      <w:divBdr>
        <w:top w:val="none" w:sz="0" w:space="0" w:color="auto"/>
        <w:left w:val="none" w:sz="0" w:space="0" w:color="auto"/>
        <w:bottom w:val="none" w:sz="0" w:space="0" w:color="auto"/>
        <w:right w:val="none" w:sz="0" w:space="0" w:color="auto"/>
      </w:divBdr>
    </w:div>
    <w:div w:id="1330212676">
      <w:bodyDiv w:val="1"/>
      <w:marLeft w:val="0"/>
      <w:marRight w:val="0"/>
      <w:marTop w:val="0"/>
      <w:marBottom w:val="0"/>
      <w:divBdr>
        <w:top w:val="none" w:sz="0" w:space="0" w:color="auto"/>
        <w:left w:val="none" w:sz="0" w:space="0" w:color="auto"/>
        <w:bottom w:val="none" w:sz="0" w:space="0" w:color="auto"/>
        <w:right w:val="none" w:sz="0" w:space="0" w:color="auto"/>
      </w:divBdr>
    </w:div>
    <w:div w:id="1332563336">
      <w:bodyDiv w:val="1"/>
      <w:marLeft w:val="0"/>
      <w:marRight w:val="0"/>
      <w:marTop w:val="0"/>
      <w:marBottom w:val="0"/>
      <w:divBdr>
        <w:top w:val="none" w:sz="0" w:space="0" w:color="auto"/>
        <w:left w:val="none" w:sz="0" w:space="0" w:color="auto"/>
        <w:bottom w:val="none" w:sz="0" w:space="0" w:color="auto"/>
        <w:right w:val="none" w:sz="0" w:space="0" w:color="auto"/>
      </w:divBdr>
    </w:div>
    <w:div w:id="1335918533">
      <w:bodyDiv w:val="1"/>
      <w:marLeft w:val="0"/>
      <w:marRight w:val="0"/>
      <w:marTop w:val="0"/>
      <w:marBottom w:val="0"/>
      <w:divBdr>
        <w:top w:val="none" w:sz="0" w:space="0" w:color="auto"/>
        <w:left w:val="none" w:sz="0" w:space="0" w:color="auto"/>
        <w:bottom w:val="none" w:sz="0" w:space="0" w:color="auto"/>
        <w:right w:val="none" w:sz="0" w:space="0" w:color="auto"/>
      </w:divBdr>
    </w:div>
    <w:div w:id="1336615848">
      <w:bodyDiv w:val="1"/>
      <w:marLeft w:val="0"/>
      <w:marRight w:val="0"/>
      <w:marTop w:val="0"/>
      <w:marBottom w:val="0"/>
      <w:divBdr>
        <w:top w:val="none" w:sz="0" w:space="0" w:color="auto"/>
        <w:left w:val="none" w:sz="0" w:space="0" w:color="auto"/>
        <w:bottom w:val="none" w:sz="0" w:space="0" w:color="auto"/>
        <w:right w:val="none" w:sz="0" w:space="0" w:color="auto"/>
      </w:divBdr>
    </w:div>
    <w:div w:id="1337346392">
      <w:bodyDiv w:val="1"/>
      <w:marLeft w:val="0"/>
      <w:marRight w:val="0"/>
      <w:marTop w:val="0"/>
      <w:marBottom w:val="0"/>
      <w:divBdr>
        <w:top w:val="none" w:sz="0" w:space="0" w:color="auto"/>
        <w:left w:val="none" w:sz="0" w:space="0" w:color="auto"/>
        <w:bottom w:val="none" w:sz="0" w:space="0" w:color="auto"/>
        <w:right w:val="none" w:sz="0" w:space="0" w:color="auto"/>
      </w:divBdr>
    </w:div>
    <w:div w:id="1338918496">
      <w:bodyDiv w:val="1"/>
      <w:marLeft w:val="0"/>
      <w:marRight w:val="0"/>
      <w:marTop w:val="0"/>
      <w:marBottom w:val="0"/>
      <w:divBdr>
        <w:top w:val="none" w:sz="0" w:space="0" w:color="auto"/>
        <w:left w:val="none" w:sz="0" w:space="0" w:color="auto"/>
        <w:bottom w:val="none" w:sz="0" w:space="0" w:color="auto"/>
        <w:right w:val="none" w:sz="0" w:space="0" w:color="auto"/>
      </w:divBdr>
    </w:div>
    <w:div w:id="1340307080">
      <w:bodyDiv w:val="1"/>
      <w:marLeft w:val="0"/>
      <w:marRight w:val="0"/>
      <w:marTop w:val="0"/>
      <w:marBottom w:val="0"/>
      <w:divBdr>
        <w:top w:val="none" w:sz="0" w:space="0" w:color="auto"/>
        <w:left w:val="none" w:sz="0" w:space="0" w:color="auto"/>
        <w:bottom w:val="none" w:sz="0" w:space="0" w:color="auto"/>
        <w:right w:val="none" w:sz="0" w:space="0" w:color="auto"/>
      </w:divBdr>
    </w:div>
    <w:div w:id="1346057201">
      <w:bodyDiv w:val="1"/>
      <w:marLeft w:val="0"/>
      <w:marRight w:val="0"/>
      <w:marTop w:val="0"/>
      <w:marBottom w:val="0"/>
      <w:divBdr>
        <w:top w:val="none" w:sz="0" w:space="0" w:color="auto"/>
        <w:left w:val="none" w:sz="0" w:space="0" w:color="auto"/>
        <w:bottom w:val="none" w:sz="0" w:space="0" w:color="auto"/>
        <w:right w:val="none" w:sz="0" w:space="0" w:color="auto"/>
      </w:divBdr>
    </w:div>
    <w:div w:id="1346706381">
      <w:bodyDiv w:val="1"/>
      <w:marLeft w:val="0"/>
      <w:marRight w:val="0"/>
      <w:marTop w:val="0"/>
      <w:marBottom w:val="0"/>
      <w:divBdr>
        <w:top w:val="none" w:sz="0" w:space="0" w:color="auto"/>
        <w:left w:val="none" w:sz="0" w:space="0" w:color="auto"/>
        <w:bottom w:val="none" w:sz="0" w:space="0" w:color="auto"/>
        <w:right w:val="none" w:sz="0" w:space="0" w:color="auto"/>
      </w:divBdr>
    </w:div>
    <w:div w:id="1351104381">
      <w:bodyDiv w:val="1"/>
      <w:marLeft w:val="0"/>
      <w:marRight w:val="0"/>
      <w:marTop w:val="0"/>
      <w:marBottom w:val="0"/>
      <w:divBdr>
        <w:top w:val="none" w:sz="0" w:space="0" w:color="auto"/>
        <w:left w:val="none" w:sz="0" w:space="0" w:color="auto"/>
        <w:bottom w:val="none" w:sz="0" w:space="0" w:color="auto"/>
        <w:right w:val="none" w:sz="0" w:space="0" w:color="auto"/>
      </w:divBdr>
    </w:div>
    <w:div w:id="1351638804">
      <w:bodyDiv w:val="1"/>
      <w:marLeft w:val="0"/>
      <w:marRight w:val="0"/>
      <w:marTop w:val="0"/>
      <w:marBottom w:val="0"/>
      <w:divBdr>
        <w:top w:val="none" w:sz="0" w:space="0" w:color="auto"/>
        <w:left w:val="none" w:sz="0" w:space="0" w:color="auto"/>
        <w:bottom w:val="none" w:sz="0" w:space="0" w:color="auto"/>
        <w:right w:val="none" w:sz="0" w:space="0" w:color="auto"/>
      </w:divBdr>
    </w:div>
    <w:div w:id="1352335658">
      <w:bodyDiv w:val="1"/>
      <w:marLeft w:val="0"/>
      <w:marRight w:val="0"/>
      <w:marTop w:val="0"/>
      <w:marBottom w:val="0"/>
      <w:divBdr>
        <w:top w:val="none" w:sz="0" w:space="0" w:color="auto"/>
        <w:left w:val="none" w:sz="0" w:space="0" w:color="auto"/>
        <w:bottom w:val="none" w:sz="0" w:space="0" w:color="auto"/>
        <w:right w:val="none" w:sz="0" w:space="0" w:color="auto"/>
      </w:divBdr>
      <w:divsChild>
        <w:div w:id="713819849">
          <w:marLeft w:val="0"/>
          <w:marRight w:val="0"/>
          <w:marTop w:val="0"/>
          <w:marBottom w:val="0"/>
          <w:divBdr>
            <w:top w:val="none" w:sz="0" w:space="0" w:color="auto"/>
            <w:left w:val="none" w:sz="0" w:space="0" w:color="auto"/>
            <w:bottom w:val="none" w:sz="0" w:space="0" w:color="auto"/>
            <w:right w:val="none" w:sz="0" w:space="0" w:color="auto"/>
          </w:divBdr>
        </w:div>
      </w:divsChild>
    </w:div>
    <w:div w:id="1356997217">
      <w:bodyDiv w:val="1"/>
      <w:marLeft w:val="0"/>
      <w:marRight w:val="0"/>
      <w:marTop w:val="0"/>
      <w:marBottom w:val="0"/>
      <w:divBdr>
        <w:top w:val="none" w:sz="0" w:space="0" w:color="auto"/>
        <w:left w:val="none" w:sz="0" w:space="0" w:color="auto"/>
        <w:bottom w:val="none" w:sz="0" w:space="0" w:color="auto"/>
        <w:right w:val="none" w:sz="0" w:space="0" w:color="auto"/>
      </w:divBdr>
    </w:div>
    <w:div w:id="1358196824">
      <w:bodyDiv w:val="1"/>
      <w:marLeft w:val="0"/>
      <w:marRight w:val="0"/>
      <w:marTop w:val="0"/>
      <w:marBottom w:val="0"/>
      <w:divBdr>
        <w:top w:val="none" w:sz="0" w:space="0" w:color="auto"/>
        <w:left w:val="none" w:sz="0" w:space="0" w:color="auto"/>
        <w:bottom w:val="none" w:sz="0" w:space="0" w:color="auto"/>
        <w:right w:val="none" w:sz="0" w:space="0" w:color="auto"/>
      </w:divBdr>
    </w:div>
    <w:div w:id="1361084154">
      <w:bodyDiv w:val="1"/>
      <w:marLeft w:val="0"/>
      <w:marRight w:val="0"/>
      <w:marTop w:val="0"/>
      <w:marBottom w:val="0"/>
      <w:divBdr>
        <w:top w:val="none" w:sz="0" w:space="0" w:color="auto"/>
        <w:left w:val="none" w:sz="0" w:space="0" w:color="auto"/>
        <w:bottom w:val="none" w:sz="0" w:space="0" w:color="auto"/>
        <w:right w:val="none" w:sz="0" w:space="0" w:color="auto"/>
      </w:divBdr>
    </w:div>
    <w:div w:id="1373118446">
      <w:bodyDiv w:val="1"/>
      <w:marLeft w:val="0"/>
      <w:marRight w:val="0"/>
      <w:marTop w:val="0"/>
      <w:marBottom w:val="0"/>
      <w:divBdr>
        <w:top w:val="none" w:sz="0" w:space="0" w:color="auto"/>
        <w:left w:val="none" w:sz="0" w:space="0" w:color="auto"/>
        <w:bottom w:val="none" w:sz="0" w:space="0" w:color="auto"/>
        <w:right w:val="none" w:sz="0" w:space="0" w:color="auto"/>
      </w:divBdr>
    </w:div>
    <w:div w:id="1373262553">
      <w:bodyDiv w:val="1"/>
      <w:marLeft w:val="0"/>
      <w:marRight w:val="0"/>
      <w:marTop w:val="0"/>
      <w:marBottom w:val="0"/>
      <w:divBdr>
        <w:top w:val="none" w:sz="0" w:space="0" w:color="auto"/>
        <w:left w:val="none" w:sz="0" w:space="0" w:color="auto"/>
        <w:bottom w:val="none" w:sz="0" w:space="0" w:color="auto"/>
        <w:right w:val="none" w:sz="0" w:space="0" w:color="auto"/>
      </w:divBdr>
    </w:div>
    <w:div w:id="1374621322">
      <w:bodyDiv w:val="1"/>
      <w:marLeft w:val="0"/>
      <w:marRight w:val="0"/>
      <w:marTop w:val="0"/>
      <w:marBottom w:val="0"/>
      <w:divBdr>
        <w:top w:val="none" w:sz="0" w:space="0" w:color="auto"/>
        <w:left w:val="none" w:sz="0" w:space="0" w:color="auto"/>
        <w:bottom w:val="none" w:sz="0" w:space="0" w:color="auto"/>
        <w:right w:val="none" w:sz="0" w:space="0" w:color="auto"/>
      </w:divBdr>
    </w:div>
    <w:div w:id="1375499481">
      <w:bodyDiv w:val="1"/>
      <w:marLeft w:val="0"/>
      <w:marRight w:val="0"/>
      <w:marTop w:val="0"/>
      <w:marBottom w:val="0"/>
      <w:divBdr>
        <w:top w:val="none" w:sz="0" w:space="0" w:color="auto"/>
        <w:left w:val="none" w:sz="0" w:space="0" w:color="auto"/>
        <w:bottom w:val="none" w:sz="0" w:space="0" w:color="auto"/>
        <w:right w:val="none" w:sz="0" w:space="0" w:color="auto"/>
      </w:divBdr>
    </w:div>
    <w:div w:id="1391265341">
      <w:bodyDiv w:val="1"/>
      <w:marLeft w:val="0"/>
      <w:marRight w:val="0"/>
      <w:marTop w:val="0"/>
      <w:marBottom w:val="0"/>
      <w:divBdr>
        <w:top w:val="none" w:sz="0" w:space="0" w:color="auto"/>
        <w:left w:val="none" w:sz="0" w:space="0" w:color="auto"/>
        <w:bottom w:val="none" w:sz="0" w:space="0" w:color="auto"/>
        <w:right w:val="none" w:sz="0" w:space="0" w:color="auto"/>
      </w:divBdr>
    </w:div>
    <w:div w:id="1396508415">
      <w:bodyDiv w:val="1"/>
      <w:marLeft w:val="0"/>
      <w:marRight w:val="0"/>
      <w:marTop w:val="0"/>
      <w:marBottom w:val="0"/>
      <w:divBdr>
        <w:top w:val="none" w:sz="0" w:space="0" w:color="auto"/>
        <w:left w:val="none" w:sz="0" w:space="0" w:color="auto"/>
        <w:bottom w:val="none" w:sz="0" w:space="0" w:color="auto"/>
        <w:right w:val="none" w:sz="0" w:space="0" w:color="auto"/>
      </w:divBdr>
      <w:divsChild>
        <w:div w:id="598412888">
          <w:marLeft w:val="0"/>
          <w:marRight w:val="0"/>
          <w:marTop w:val="0"/>
          <w:marBottom w:val="0"/>
          <w:divBdr>
            <w:top w:val="none" w:sz="0" w:space="0" w:color="auto"/>
            <w:left w:val="none" w:sz="0" w:space="0" w:color="auto"/>
            <w:bottom w:val="none" w:sz="0" w:space="0" w:color="auto"/>
            <w:right w:val="none" w:sz="0" w:space="0" w:color="auto"/>
          </w:divBdr>
        </w:div>
      </w:divsChild>
    </w:div>
    <w:div w:id="1397707052">
      <w:bodyDiv w:val="1"/>
      <w:marLeft w:val="0"/>
      <w:marRight w:val="0"/>
      <w:marTop w:val="0"/>
      <w:marBottom w:val="0"/>
      <w:divBdr>
        <w:top w:val="none" w:sz="0" w:space="0" w:color="auto"/>
        <w:left w:val="none" w:sz="0" w:space="0" w:color="auto"/>
        <w:bottom w:val="none" w:sz="0" w:space="0" w:color="auto"/>
        <w:right w:val="none" w:sz="0" w:space="0" w:color="auto"/>
      </w:divBdr>
    </w:div>
    <w:div w:id="1398162585">
      <w:bodyDiv w:val="1"/>
      <w:marLeft w:val="0"/>
      <w:marRight w:val="0"/>
      <w:marTop w:val="0"/>
      <w:marBottom w:val="0"/>
      <w:divBdr>
        <w:top w:val="none" w:sz="0" w:space="0" w:color="auto"/>
        <w:left w:val="none" w:sz="0" w:space="0" w:color="auto"/>
        <w:bottom w:val="none" w:sz="0" w:space="0" w:color="auto"/>
        <w:right w:val="none" w:sz="0" w:space="0" w:color="auto"/>
      </w:divBdr>
    </w:div>
    <w:div w:id="1399939410">
      <w:bodyDiv w:val="1"/>
      <w:marLeft w:val="0"/>
      <w:marRight w:val="0"/>
      <w:marTop w:val="0"/>
      <w:marBottom w:val="0"/>
      <w:divBdr>
        <w:top w:val="none" w:sz="0" w:space="0" w:color="auto"/>
        <w:left w:val="none" w:sz="0" w:space="0" w:color="auto"/>
        <w:bottom w:val="none" w:sz="0" w:space="0" w:color="auto"/>
        <w:right w:val="none" w:sz="0" w:space="0" w:color="auto"/>
      </w:divBdr>
      <w:divsChild>
        <w:div w:id="122772193">
          <w:marLeft w:val="0"/>
          <w:marRight w:val="0"/>
          <w:marTop w:val="0"/>
          <w:marBottom w:val="0"/>
          <w:divBdr>
            <w:top w:val="none" w:sz="0" w:space="0" w:color="auto"/>
            <w:left w:val="none" w:sz="0" w:space="0" w:color="auto"/>
            <w:bottom w:val="none" w:sz="0" w:space="0" w:color="auto"/>
            <w:right w:val="none" w:sz="0" w:space="0" w:color="auto"/>
          </w:divBdr>
          <w:divsChild>
            <w:div w:id="1247809230">
              <w:marLeft w:val="0"/>
              <w:marRight w:val="0"/>
              <w:marTop w:val="0"/>
              <w:marBottom w:val="0"/>
              <w:divBdr>
                <w:top w:val="none" w:sz="0" w:space="0" w:color="auto"/>
                <w:left w:val="none" w:sz="0" w:space="0" w:color="auto"/>
                <w:bottom w:val="none" w:sz="0" w:space="0" w:color="auto"/>
                <w:right w:val="none" w:sz="0" w:space="0" w:color="auto"/>
              </w:divBdr>
              <w:divsChild>
                <w:div w:id="200697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930684">
          <w:marLeft w:val="0"/>
          <w:marRight w:val="0"/>
          <w:marTop w:val="0"/>
          <w:marBottom w:val="0"/>
          <w:divBdr>
            <w:top w:val="none" w:sz="0" w:space="0" w:color="auto"/>
            <w:left w:val="none" w:sz="0" w:space="0" w:color="auto"/>
            <w:bottom w:val="none" w:sz="0" w:space="0" w:color="auto"/>
            <w:right w:val="none" w:sz="0" w:space="0" w:color="auto"/>
          </w:divBdr>
          <w:divsChild>
            <w:div w:id="1864174420">
              <w:marLeft w:val="0"/>
              <w:marRight w:val="0"/>
              <w:marTop w:val="0"/>
              <w:marBottom w:val="0"/>
              <w:divBdr>
                <w:top w:val="none" w:sz="0" w:space="0" w:color="auto"/>
                <w:left w:val="none" w:sz="0" w:space="0" w:color="auto"/>
                <w:bottom w:val="none" w:sz="0" w:space="0" w:color="auto"/>
                <w:right w:val="none" w:sz="0" w:space="0" w:color="auto"/>
              </w:divBdr>
              <w:divsChild>
                <w:div w:id="2479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1445790">
      <w:bodyDiv w:val="1"/>
      <w:marLeft w:val="0"/>
      <w:marRight w:val="0"/>
      <w:marTop w:val="0"/>
      <w:marBottom w:val="0"/>
      <w:divBdr>
        <w:top w:val="none" w:sz="0" w:space="0" w:color="auto"/>
        <w:left w:val="none" w:sz="0" w:space="0" w:color="auto"/>
        <w:bottom w:val="none" w:sz="0" w:space="0" w:color="auto"/>
        <w:right w:val="none" w:sz="0" w:space="0" w:color="auto"/>
      </w:divBdr>
    </w:div>
    <w:div w:id="1411149575">
      <w:bodyDiv w:val="1"/>
      <w:marLeft w:val="0"/>
      <w:marRight w:val="0"/>
      <w:marTop w:val="0"/>
      <w:marBottom w:val="0"/>
      <w:divBdr>
        <w:top w:val="none" w:sz="0" w:space="0" w:color="auto"/>
        <w:left w:val="none" w:sz="0" w:space="0" w:color="auto"/>
        <w:bottom w:val="none" w:sz="0" w:space="0" w:color="auto"/>
        <w:right w:val="none" w:sz="0" w:space="0" w:color="auto"/>
      </w:divBdr>
    </w:div>
    <w:div w:id="1414008851">
      <w:bodyDiv w:val="1"/>
      <w:marLeft w:val="0"/>
      <w:marRight w:val="0"/>
      <w:marTop w:val="0"/>
      <w:marBottom w:val="0"/>
      <w:divBdr>
        <w:top w:val="none" w:sz="0" w:space="0" w:color="auto"/>
        <w:left w:val="none" w:sz="0" w:space="0" w:color="auto"/>
        <w:bottom w:val="none" w:sz="0" w:space="0" w:color="auto"/>
        <w:right w:val="none" w:sz="0" w:space="0" w:color="auto"/>
      </w:divBdr>
    </w:div>
    <w:div w:id="1414670062">
      <w:bodyDiv w:val="1"/>
      <w:marLeft w:val="0"/>
      <w:marRight w:val="0"/>
      <w:marTop w:val="0"/>
      <w:marBottom w:val="0"/>
      <w:divBdr>
        <w:top w:val="none" w:sz="0" w:space="0" w:color="auto"/>
        <w:left w:val="none" w:sz="0" w:space="0" w:color="auto"/>
        <w:bottom w:val="none" w:sz="0" w:space="0" w:color="auto"/>
        <w:right w:val="none" w:sz="0" w:space="0" w:color="auto"/>
      </w:divBdr>
    </w:div>
    <w:div w:id="1418791050">
      <w:bodyDiv w:val="1"/>
      <w:marLeft w:val="0"/>
      <w:marRight w:val="0"/>
      <w:marTop w:val="0"/>
      <w:marBottom w:val="0"/>
      <w:divBdr>
        <w:top w:val="none" w:sz="0" w:space="0" w:color="auto"/>
        <w:left w:val="none" w:sz="0" w:space="0" w:color="auto"/>
        <w:bottom w:val="none" w:sz="0" w:space="0" w:color="auto"/>
        <w:right w:val="none" w:sz="0" w:space="0" w:color="auto"/>
      </w:divBdr>
    </w:div>
    <w:div w:id="1418936823">
      <w:bodyDiv w:val="1"/>
      <w:marLeft w:val="0"/>
      <w:marRight w:val="0"/>
      <w:marTop w:val="0"/>
      <w:marBottom w:val="0"/>
      <w:divBdr>
        <w:top w:val="none" w:sz="0" w:space="0" w:color="auto"/>
        <w:left w:val="none" w:sz="0" w:space="0" w:color="auto"/>
        <w:bottom w:val="none" w:sz="0" w:space="0" w:color="auto"/>
        <w:right w:val="none" w:sz="0" w:space="0" w:color="auto"/>
      </w:divBdr>
    </w:div>
    <w:div w:id="1421021076">
      <w:bodyDiv w:val="1"/>
      <w:marLeft w:val="0"/>
      <w:marRight w:val="0"/>
      <w:marTop w:val="0"/>
      <w:marBottom w:val="0"/>
      <w:divBdr>
        <w:top w:val="none" w:sz="0" w:space="0" w:color="auto"/>
        <w:left w:val="none" w:sz="0" w:space="0" w:color="auto"/>
        <w:bottom w:val="none" w:sz="0" w:space="0" w:color="auto"/>
        <w:right w:val="none" w:sz="0" w:space="0" w:color="auto"/>
      </w:divBdr>
    </w:div>
    <w:div w:id="1425303008">
      <w:bodyDiv w:val="1"/>
      <w:marLeft w:val="0"/>
      <w:marRight w:val="0"/>
      <w:marTop w:val="0"/>
      <w:marBottom w:val="0"/>
      <w:divBdr>
        <w:top w:val="none" w:sz="0" w:space="0" w:color="auto"/>
        <w:left w:val="none" w:sz="0" w:space="0" w:color="auto"/>
        <w:bottom w:val="none" w:sz="0" w:space="0" w:color="auto"/>
        <w:right w:val="none" w:sz="0" w:space="0" w:color="auto"/>
      </w:divBdr>
    </w:div>
    <w:div w:id="1426614575">
      <w:bodyDiv w:val="1"/>
      <w:marLeft w:val="0"/>
      <w:marRight w:val="0"/>
      <w:marTop w:val="0"/>
      <w:marBottom w:val="0"/>
      <w:divBdr>
        <w:top w:val="none" w:sz="0" w:space="0" w:color="auto"/>
        <w:left w:val="none" w:sz="0" w:space="0" w:color="auto"/>
        <w:bottom w:val="none" w:sz="0" w:space="0" w:color="auto"/>
        <w:right w:val="none" w:sz="0" w:space="0" w:color="auto"/>
      </w:divBdr>
    </w:div>
    <w:div w:id="1427072457">
      <w:bodyDiv w:val="1"/>
      <w:marLeft w:val="0"/>
      <w:marRight w:val="0"/>
      <w:marTop w:val="0"/>
      <w:marBottom w:val="0"/>
      <w:divBdr>
        <w:top w:val="none" w:sz="0" w:space="0" w:color="auto"/>
        <w:left w:val="none" w:sz="0" w:space="0" w:color="auto"/>
        <w:bottom w:val="none" w:sz="0" w:space="0" w:color="auto"/>
        <w:right w:val="none" w:sz="0" w:space="0" w:color="auto"/>
      </w:divBdr>
      <w:divsChild>
        <w:div w:id="1824201307">
          <w:marLeft w:val="0"/>
          <w:marRight w:val="0"/>
          <w:marTop w:val="0"/>
          <w:marBottom w:val="0"/>
          <w:divBdr>
            <w:top w:val="none" w:sz="0" w:space="0" w:color="auto"/>
            <w:left w:val="none" w:sz="0" w:space="0" w:color="auto"/>
            <w:bottom w:val="none" w:sz="0" w:space="0" w:color="auto"/>
            <w:right w:val="none" w:sz="0" w:space="0" w:color="auto"/>
          </w:divBdr>
          <w:divsChild>
            <w:div w:id="1483159886">
              <w:marLeft w:val="0"/>
              <w:marRight w:val="0"/>
              <w:marTop w:val="0"/>
              <w:marBottom w:val="0"/>
              <w:divBdr>
                <w:top w:val="none" w:sz="0" w:space="0" w:color="auto"/>
                <w:left w:val="none" w:sz="0" w:space="0" w:color="auto"/>
                <w:bottom w:val="none" w:sz="0" w:space="0" w:color="auto"/>
                <w:right w:val="none" w:sz="0" w:space="0" w:color="auto"/>
              </w:divBdr>
              <w:divsChild>
                <w:div w:id="16466874">
                  <w:marLeft w:val="0"/>
                  <w:marRight w:val="0"/>
                  <w:marTop w:val="0"/>
                  <w:marBottom w:val="0"/>
                  <w:divBdr>
                    <w:top w:val="none" w:sz="0" w:space="0" w:color="auto"/>
                    <w:left w:val="none" w:sz="0" w:space="0" w:color="auto"/>
                    <w:bottom w:val="none" w:sz="0" w:space="0" w:color="auto"/>
                    <w:right w:val="none" w:sz="0" w:space="0" w:color="auto"/>
                  </w:divBdr>
                  <w:divsChild>
                    <w:div w:id="1963489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8502149">
      <w:bodyDiv w:val="1"/>
      <w:marLeft w:val="0"/>
      <w:marRight w:val="0"/>
      <w:marTop w:val="0"/>
      <w:marBottom w:val="0"/>
      <w:divBdr>
        <w:top w:val="none" w:sz="0" w:space="0" w:color="auto"/>
        <w:left w:val="none" w:sz="0" w:space="0" w:color="auto"/>
        <w:bottom w:val="none" w:sz="0" w:space="0" w:color="auto"/>
        <w:right w:val="none" w:sz="0" w:space="0" w:color="auto"/>
      </w:divBdr>
    </w:div>
    <w:div w:id="1433739842">
      <w:bodyDiv w:val="1"/>
      <w:marLeft w:val="0"/>
      <w:marRight w:val="0"/>
      <w:marTop w:val="0"/>
      <w:marBottom w:val="0"/>
      <w:divBdr>
        <w:top w:val="none" w:sz="0" w:space="0" w:color="auto"/>
        <w:left w:val="none" w:sz="0" w:space="0" w:color="auto"/>
        <w:bottom w:val="none" w:sz="0" w:space="0" w:color="auto"/>
        <w:right w:val="none" w:sz="0" w:space="0" w:color="auto"/>
      </w:divBdr>
    </w:div>
    <w:div w:id="1442333423">
      <w:bodyDiv w:val="1"/>
      <w:marLeft w:val="0"/>
      <w:marRight w:val="0"/>
      <w:marTop w:val="0"/>
      <w:marBottom w:val="0"/>
      <w:divBdr>
        <w:top w:val="none" w:sz="0" w:space="0" w:color="auto"/>
        <w:left w:val="none" w:sz="0" w:space="0" w:color="auto"/>
        <w:bottom w:val="none" w:sz="0" w:space="0" w:color="auto"/>
        <w:right w:val="none" w:sz="0" w:space="0" w:color="auto"/>
      </w:divBdr>
    </w:div>
    <w:div w:id="1446542311">
      <w:bodyDiv w:val="1"/>
      <w:marLeft w:val="0"/>
      <w:marRight w:val="0"/>
      <w:marTop w:val="0"/>
      <w:marBottom w:val="0"/>
      <w:divBdr>
        <w:top w:val="none" w:sz="0" w:space="0" w:color="auto"/>
        <w:left w:val="none" w:sz="0" w:space="0" w:color="auto"/>
        <w:bottom w:val="none" w:sz="0" w:space="0" w:color="auto"/>
        <w:right w:val="none" w:sz="0" w:space="0" w:color="auto"/>
      </w:divBdr>
    </w:div>
    <w:div w:id="1449740566">
      <w:bodyDiv w:val="1"/>
      <w:marLeft w:val="0"/>
      <w:marRight w:val="0"/>
      <w:marTop w:val="0"/>
      <w:marBottom w:val="0"/>
      <w:divBdr>
        <w:top w:val="none" w:sz="0" w:space="0" w:color="auto"/>
        <w:left w:val="none" w:sz="0" w:space="0" w:color="auto"/>
        <w:bottom w:val="none" w:sz="0" w:space="0" w:color="auto"/>
        <w:right w:val="none" w:sz="0" w:space="0" w:color="auto"/>
      </w:divBdr>
    </w:div>
    <w:div w:id="1455444864">
      <w:bodyDiv w:val="1"/>
      <w:marLeft w:val="0"/>
      <w:marRight w:val="0"/>
      <w:marTop w:val="0"/>
      <w:marBottom w:val="0"/>
      <w:divBdr>
        <w:top w:val="none" w:sz="0" w:space="0" w:color="auto"/>
        <w:left w:val="none" w:sz="0" w:space="0" w:color="auto"/>
        <w:bottom w:val="none" w:sz="0" w:space="0" w:color="auto"/>
        <w:right w:val="none" w:sz="0" w:space="0" w:color="auto"/>
      </w:divBdr>
    </w:div>
    <w:div w:id="1456872917">
      <w:bodyDiv w:val="1"/>
      <w:marLeft w:val="0"/>
      <w:marRight w:val="0"/>
      <w:marTop w:val="0"/>
      <w:marBottom w:val="0"/>
      <w:divBdr>
        <w:top w:val="none" w:sz="0" w:space="0" w:color="auto"/>
        <w:left w:val="none" w:sz="0" w:space="0" w:color="auto"/>
        <w:bottom w:val="none" w:sz="0" w:space="0" w:color="auto"/>
        <w:right w:val="none" w:sz="0" w:space="0" w:color="auto"/>
      </w:divBdr>
    </w:div>
    <w:div w:id="1457289500">
      <w:bodyDiv w:val="1"/>
      <w:marLeft w:val="0"/>
      <w:marRight w:val="0"/>
      <w:marTop w:val="0"/>
      <w:marBottom w:val="0"/>
      <w:divBdr>
        <w:top w:val="none" w:sz="0" w:space="0" w:color="auto"/>
        <w:left w:val="none" w:sz="0" w:space="0" w:color="auto"/>
        <w:bottom w:val="none" w:sz="0" w:space="0" w:color="auto"/>
        <w:right w:val="none" w:sz="0" w:space="0" w:color="auto"/>
      </w:divBdr>
    </w:div>
    <w:div w:id="1459566315">
      <w:bodyDiv w:val="1"/>
      <w:marLeft w:val="0"/>
      <w:marRight w:val="0"/>
      <w:marTop w:val="0"/>
      <w:marBottom w:val="0"/>
      <w:divBdr>
        <w:top w:val="none" w:sz="0" w:space="0" w:color="auto"/>
        <w:left w:val="none" w:sz="0" w:space="0" w:color="auto"/>
        <w:bottom w:val="none" w:sz="0" w:space="0" w:color="auto"/>
        <w:right w:val="none" w:sz="0" w:space="0" w:color="auto"/>
      </w:divBdr>
    </w:div>
    <w:div w:id="1460228011">
      <w:bodyDiv w:val="1"/>
      <w:marLeft w:val="0"/>
      <w:marRight w:val="0"/>
      <w:marTop w:val="0"/>
      <w:marBottom w:val="0"/>
      <w:divBdr>
        <w:top w:val="none" w:sz="0" w:space="0" w:color="auto"/>
        <w:left w:val="none" w:sz="0" w:space="0" w:color="auto"/>
        <w:bottom w:val="none" w:sz="0" w:space="0" w:color="auto"/>
        <w:right w:val="none" w:sz="0" w:space="0" w:color="auto"/>
      </w:divBdr>
    </w:div>
    <w:div w:id="1461999706">
      <w:bodyDiv w:val="1"/>
      <w:marLeft w:val="0"/>
      <w:marRight w:val="0"/>
      <w:marTop w:val="0"/>
      <w:marBottom w:val="0"/>
      <w:divBdr>
        <w:top w:val="none" w:sz="0" w:space="0" w:color="auto"/>
        <w:left w:val="none" w:sz="0" w:space="0" w:color="auto"/>
        <w:bottom w:val="none" w:sz="0" w:space="0" w:color="auto"/>
        <w:right w:val="none" w:sz="0" w:space="0" w:color="auto"/>
      </w:divBdr>
      <w:divsChild>
        <w:div w:id="191309681">
          <w:marLeft w:val="0"/>
          <w:marRight w:val="0"/>
          <w:marTop w:val="0"/>
          <w:marBottom w:val="0"/>
          <w:divBdr>
            <w:top w:val="none" w:sz="0" w:space="0" w:color="auto"/>
            <w:left w:val="none" w:sz="0" w:space="0" w:color="auto"/>
            <w:bottom w:val="none" w:sz="0" w:space="0" w:color="auto"/>
            <w:right w:val="none" w:sz="0" w:space="0" w:color="auto"/>
          </w:divBdr>
        </w:div>
        <w:div w:id="1780299832">
          <w:marLeft w:val="0"/>
          <w:marRight w:val="0"/>
          <w:marTop w:val="0"/>
          <w:marBottom w:val="0"/>
          <w:divBdr>
            <w:top w:val="none" w:sz="0" w:space="0" w:color="auto"/>
            <w:left w:val="none" w:sz="0" w:space="0" w:color="auto"/>
            <w:bottom w:val="none" w:sz="0" w:space="0" w:color="auto"/>
            <w:right w:val="none" w:sz="0" w:space="0" w:color="auto"/>
          </w:divBdr>
        </w:div>
      </w:divsChild>
    </w:div>
    <w:div w:id="1462459586">
      <w:bodyDiv w:val="1"/>
      <w:marLeft w:val="0"/>
      <w:marRight w:val="0"/>
      <w:marTop w:val="0"/>
      <w:marBottom w:val="0"/>
      <w:divBdr>
        <w:top w:val="none" w:sz="0" w:space="0" w:color="auto"/>
        <w:left w:val="none" w:sz="0" w:space="0" w:color="auto"/>
        <w:bottom w:val="none" w:sz="0" w:space="0" w:color="auto"/>
        <w:right w:val="none" w:sz="0" w:space="0" w:color="auto"/>
      </w:divBdr>
    </w:div>
    <w:div w:id="1462576717">
      <w:bodyDiv w:val="1"/>
      <w:marLeft w:val="0"/>
      <w:marRight w:val="0"/>
      <w:marTop w:val="0"/>
      <w:marBottom w:val="0"/>
      <w:divBdr>
        <w:top w:val="none" w:sz="0" w:space="0" w:color="auto"/>
        <w:left w:val="none" w:sz="0" w:space="0" w:color="auto"/>
        <w:bottom w:val="none" w:sz="0" w:space="0" w:color="auto"/>
        <w:right w:val="none" w:sz="0" w:space="0" w:color="auto"/>
      </w:divBdr>
    </w:div>
    <w:div w:id="1465738608">
      <w:bodyDiv w:val="1"/>
      <w:marLeft w:val="0"/>
      <w:marRight w:val="0"/>
      <w:marTop w:val="0"/>
      <w:marBottom w:val="0"/>
      <w:divBdr>
        <w:top w:val="none" w:sz="0" w:space="0" w:color="auto"/>
        <w:left w:val="none" w:sz="0" w:space="0" w:color="auto"/>
        <w:bottom w:val="none" w:sz="0" w:space="0" w:color="auto"/>
        <w:right w:val="none" w:sz="0" w:space="0" w:color="auto"/>
      </w:divBdr>
    </w:div>
    <w:div w:id="1470200760">
      <w:bodyDiv w:val="1"/>
      <w:marLeft w:val="0"/>
      <w:marRight w:val="0"/>
      <w:marTop w:val="0"/>
      <w:marBottom w:val="0"/>
      <w:divBdr>
        <w:top w:val="none" w:sz="0" w:space="0" w:color="auto"/>
        <w:left w:val="none" w:sz="0" w:space="0" w:color="auto"/>
        <w:bottom w:val="none" w:sz="0" w:space="0" w:color="auto"/>
        <w:right w:val="none" w:sz="0" w:space="0" w:color="auto"/>
      </w:divBdr>
    </w:div>
    <w:div w:id="1475104558">
      <w:bodyDiv w:val="1"/>
      <w:marLeft w:val="0"/>
      <w:marRight w:val="0"/>
      <w:marTop w:val="0"/>
      <w:marBottom w:val="0"/>
      <w:divBdr>
        <w:top w:val="none" w:sz="0" w:space="0" w:color="auto"/>
        <w:left w:val="none" w:sz="0" w:space="0" w:color="auto"/>
        <w:bottom w:val="none" w:sz="0" w:space="0" w:color="auto"/>
        <w:right w:val="none" w:sz="0" w:space="0" w:color="auto"/>
      </w:divBdr>
    </w:div>
    <w:div w:id="1475180701">
      <w:bodyDiv w:val="1"/>
      <w:marLeft w:val="0"/>
      <w:marRight w:val="0"/>
      <w:marTop w:val="0"/>
      <w:marBottom w:val="0"/>
      <w:divBdr>
        <w:top w:val="none" w:sz="0" w:space="0" w:color="auto"/>
        <w:left w:val="none" w:sz="0" w:space="0" w:color="auto"/>
        <w:bottom w:val="none" w:sz="0" w:space="0" w:color="auto"/>
        <w:right w:val="none" w:sz="0" w:space="0" w:color="auto"/>
      </w:divBdr>
    </w:div>
    <w:div w:id="1477379481">
      <w:bodyDiv w:val="1"/>
      <w:marLeft w:val="0"/>
      <w:marRight w:val="0"/>
      <w:marTop w:val="0"/>
      <w:marBottom w:val="0"/>
      <w:divBdr>
        <w:top w:val="none" w:sz="0" w:space="0" w:color="auto"/>
        <w:left w:val="none" w:sz="0" w:space="0" w:color="auto"/>
        <w:bottom w:val="none" w:sz="0" w:space="0" w:color="auto"/>
        <w:right w:val="none" w:sz="0" w:space="0" w:color="auto"/>
      </w:divBdr>
    </w:div>
    <w:div w:id="1484541688">
      <w:bodyDiv w:val="1"/>
      <w:marLeft w:val="0"/>
      <w:marRight w:val="0"/>
      <w:marTop w:val="0"/>
      <w:marBottom w:val="0"/>
      <w:divBdr>
        <w:top w:val="none" w:sz="0" w:space="0" w:color="auto"/>
        <w:left w:val="none" w:sz="0" w:space="0" w:color="auto"/>
        <w:bottom w:val="none" w:sz="0" w:space="0" w:color="auto"/>
        <w:right w:val="none" w:sz="0" w:space="0" w:color="auto"/>
      </w:divBdr>
      <w:divsChild>
        <w:div w:id="1839033080">
          <w:marLeft w:val="0"/>
          <w:marRight w:val="0"/>
          <w:marTop w:val="0"/>
          <w:marBottom w:val="0"/>
          <w:divBdr>
            <w:top w:val="none" w:sz="0" w:space="0" w:color="auto"/>
            <w:left w:val="none" w:sz="0" w:space="0" w:color="auto"/>
            <w:bottom w:val="none" w:sz="0" w:space="0" w:color="auto"/>
            <w:right w:val="none" w:sz="0" w:space="0" w:color="auto"/>
          </w:divBdr>
        </w:div>
      </w:divsChild>
    </w:div>
    <w:div w:id="1486631093">
      <w:bodyDiv w:val="1"/>
      <w:marLeft w:val="0"/>
      <w:marRight w:val="0"/>
      <w:marTop w:val="0"/>
      <w:marBottom w:val="0"/>
      <w:divBdr>
        <w:top w:val="none" w:sz="0" w:space="0" w:color="auto"/>
        <w:left w:val="none" w:sz="0" w:space="0" w:color="auto"/>
        <w:bottom w:val="none" w:sz="0" w:space="0" w:color="auto"/>
        <w:right w:val="none" w:sz="0" w:space="0" w:color="auto"/>
      </w:divBdr>
    </w:div>
    <w:div w:id="1488352210">
      <w:bodyDiv w:val="1"/>
      <w:marLeft w:val="0"/>
      <w:marRight w:val="0"/>
      <w:marTop w:val="0"/>
      <w:marBottom w:val="0"/>
      <w:divBdr>
        <w:top w:val="none" w:sz="0" w:space="0" w:color="auto"/>
        <w:left w:val="none" w:sz="0" w:space="0" w:color="auto"/>
        <w:bottom w:val="none" w:sz="0" w:space="0" w:color="auto"/>
        <w:right w:val="none" w:sz="0" w:space="0" w:color="auto"/>
      </w:divBdr>
    </w:div>
    <w:div w:id="1493139027">
      <w:bodyDiv w:val="1"/>
      <w:marLeft w:val="0"/>
      <w:marRight w:val="0"/>
      <w:marTop w:val="0"/>
      <w:marBottom w:val="0"/>
      <w:divBdr>
        <w:top w:val="none" w:sz="0" w:space="0" w:color="auto"/>
        <w:left w:val="none" w:sz="0" w:space="0" w:color="auto"/>
        <w:bottom w:val="none" w:sz="0" w:space="0" w:color="auto"/>
        <w:right w:val="none" w:sz="0" w:space="0" w:color="auto"/>
      </w:divBdr>
    </w:div>
    <w:div w:id="1493328543">
      <w:bodyDiv w:val="1"/>
      <w:marLeft w:val="0"/>
      <w:marRight w:val="0"/>
      <w:marTop w:val="0"/>
      <w:marBottom w:val="0"/>
      <w:divBdr>
        <w:top w:val="none" w:sz="0" w:space="0" w:color="auto"/>
        <w:left w:val="none" w:sz="0" w:space="0" w:color="auto"/>
        <w:bottom w:val="none" w:sz="0" w:space="0" w:color="auto"/>
        <w:right w:val="none" w:sz="0" w:space="0" w:color="auto"/>
      </w:divBdr>
    </w:div>
    <w:div w:id="1493720959">
      <w:bodyDiv w:val="1"/>
      <w:marLeft w:val="0"/>
      <w:marRight w:val="0"/>
      <w:marTop w:val="0"/>
      <w:marBottom w:val="0"/>
      <w:divBdr>
        <w:top w:val="none" w:sz="0" w:space="0" w:color="auto"/>
        <w:left w:val="none" w:sz="0" w:space="0" w:color="auto"/>
        <w:bottom w:val="none" w:sz="0" w:space="0" w:color="auto"/>
        <w:right w:val="none" w:sz="0" w:space="0" w:color="auto"/>
      </w:divBdr>
    </w:div>
    <w:div w:id="1495799002">
      <w:bodyDiv w:val="1"/>
      <w:marLeft w:val="0"/>
      <w:marRight w:val="0"/>
      <w:marTop w:val="0"/>
      <w:marBottom w:val="0"/>
      <w:divBdr>
        <w:top w:val="none" w:sz="0" w:space="0" w:color="auto"/>
        <w:left w:val="none" w:sz="0" w:space="0" w:color="auto"/>
        <w:bottom w:val="none" w:sz="0" w:space="0" w:color="auto"/>
        <w:right w:val="none" w:sz="0" w:space="0" w:color="auto"/>
      </w:divBdr>
    </w:div>
    <w:div w:id="1496191445">
      <w:bodyDiv w:val="1"/>
      <w:marLeft w:val="0"/>
      <w:marRight w:val="0"/>
      <w:marTop w:val="0"/>
      <w:marBottom w:val="0"/>
      <w:divBdr>
        <w:top w:val="none" w:sz="0" w:space="0" w:color="auto"/>
        <w:left w:val="none" w:sz="0" w:space="0" w:color="auto"/>
        <w:bottom w:val="none" w:sz="0" w:space="0" w:color="auto"/>
        <w:right w:val="none" w:sz="0" w:space="0" w:color="auto"/>
      </w:divBdr>
      <w:divsChild>
        <w:div w:id="1671715672">
          <w:marLeft w:val="0"/>
          <w:marRight w:val="0"/>
          <w:marTop w:val="0"/>
          <w:marBottom w:val="0"/>
          <w:divBdr>
            <w:top w:val="none" w:sz="0" w:space="0" w:color="auto"/>
            <w:left w:val="none" w:sz="0" w:space="0" w:color="auto"/>
            <w:bottom w:val="none" w:sz="0" w:space="0" w:color="auto"/>
            <w:right w:val="none" w:sz="0" w:space="0" w:color="auto"/>
          </w:divBdr>
        </w:div>
        <w:div w:id="1925410085">
          <w:marLeft w:val="0"/>
          <w:marRight w:val="0"/>
          <w:marTop w:val="0"/>
          <w:marBottom w:val="0"/>
          <w:divBdr>
            <w:top w:val="none" w:sz="0" w:space="0" w:color="auto"/>
            <w:left w:val="none" w:sz="0" w:space="0" w:color="auto"/>
            <w:bottom w:val="none" w:sz="0" w:space="0" w:color="auto"/>
            <w:right w:val="none" w:sz="0" w:space="0" w:color="auto"/>
          </w:divBdr>
        </w:div>
      </w:divsChild>
    </w:div>
    <w:div w:id="1497108199">
      <w:bodyDiv w:val="1"/>
      <w:marLeft w:val="0"/>
      <w:marRight w:val="0"/>
      <w:marTop w:val="0"/>
      <w:marBottom w:val="0"/>
      <w:divBdr>
        <w:top w:val="none" w:sz="0" w:space="0" w:color="auto"/>
        <w:left w:val="none" w:sz="0" w:space="0" w:color="auto"/>
        <w:bottom w:val="none" w:sz="0" w:space="0" w:color="auto"/>
        <w:right w:val="none" w:sz="0" w:space="0" w:color="auto"/>
      </w:divBdr>
    </w:div>
    <w:div w:id="1498881182">
      <w:bodyDiv w:val="1"/>
      <w:marLeft w:val="0"/>
      <w:marRight w:val="0"/>
      <w:marTop w:val="0"/>
      <w:marBottom w:val="0"/>
      <w:divBdr>
        <w:top w:val="none" w:sz="0" w:space="0" w:color="auto"/>
        <w:left w:val="none" w:sz="0" w:space="0" w:color="auto"/>
        <w:bottom w:val="none" w:sz="0" w:space="0" w:color="auto"/>
        <w:right w:val="none" w:sz="0" w:space="0" w:color="auto"/>
      </w:divBdr>
    </w:div>
    <w:div w:id="1507482648">
      <w:bodyDiv w:val="1"/>
      <w:marLeft w:val="0"/>
      <w:marRight w:val="0"/>
      <w:marTop w:val="0"/>
      <w:marBottom w:val="0"/>
      <w:divBdr>
        <w:top w:val="none" w:sz="0" w:space="0" w:color="auto"/>
        <w:left w:val="none" w:sz="0" w:space="0" w:color="auto"/>
        <w:bottom w:val="none" w:sz="0" w:space="0" w:color="auto"/>
        <w:right w:val="none" w:sz="0" w:space="0" w:color="auto"/>
      </w:divBdr>
    </w:div>
    <w:div w:id="1511139125">
      <w:bodyDiv w:val="1"/>
      <w:marLeft w:val="0"/>
      <w:marRight w:val="0"/>
      <w:marTop w:val="0"/>
      <w:marBottom w:val="0"/>
      <w:divBdr>
        <w:top w:val="none" w:sz="0" w:space="0" w:color="auto"/>
        <w:left w:val="none" w:sz="0" w:space="0" w:color="auto"/>
        <w:bottom w:val="none" w:sz="0" w:space="0" w:color="auto"/>
        <w:right w:val="none" w:sz="0" w:space="0" w:color="auto"/>
      </w:divBdr>
    </w:div>
    <w:div w:id="1511875674">
      <w:bodyDiv w:val="1"/>
      <w:marLeft w:val="0"/>
      <w:marRight w:val="0"/>
      <w:marTop w:val="0"/>
      <w:marBottom w:val="0"/>
      <w:divBdr>
        <w:top w:val="none" w:sz="0" w:space="0" w:color="auto"/>
        <w:left w:val="none" w:sz="0" w:space="0" w:color="auto"/>
        <w:bottom w:val="none" w:sz="0" w:space="0" w:color="auto"/>
        <w:right w:val="none" w:sz="0" w:space="0" w:color="auto"/>
      </w:divBdr>
    </w:div>
    <w:div w:id="1513371865">
      <w:bodyDiv w:val="1"/>
      <w:marLeft w:val="0"/>
      <w:marRight w:val="0"/>
      <w:marTop w:val="0"/>
      <w:marBottom w:val="0"/>
      <w:divBdr>
        <w:top w:val="none" w:sz="0" w:space="0" w:color="auto"/>
        <w:left w:val="none" w:sz="0" w:space="0" w:color="auto"/>
        <w:bottom w:val="none" w:sz="0" w:space="0" w:color="auto"/>
        <w:right w:val="none" w:sz="0" w:space="0" w:color="auto"/>
      </w:divBdr>
    </w:div>
    <w:div w:id="1515224886">
      <w:bodyDiv w:val="1"/>
      <w:marLeft w:val="0"/>
      <w:marRight w:val="0"/>
      <w:marTop w:val="0"/>
      <w:marBottom w:val="0"/>
      <w:divBdr>
        <w:top w:val="none" w:sz="0" w:space="0" w:color="auto"/>
        <w:left w:val="none" w:sz="0" w:space="0" w:color="auto"/>
        <w:bottom w:val="none" w:sz="0" w:space="0" w:color="auto"/>
        <w:right w:val="none" w:sz="0" w:space="0" w:color="auto"/>
      </w:divBdr>
    </w:div>
    <w:div w:id="1515800765">
      <w:bodyDiv w:val="1"/>
      <w:marLeft w:val="0"/>
      <w:marRight w:val="0"/>
      <w:marTop w:val="0"/>
      <w:marBottom w:val="0"/>
      <w:divBdr>
        <w:top w:val="none" w:sz="0" w:space="0" w:color="auto"/>
        <w:left w:val="none" w:sz="0" w:space="0" w:color="auto"/>
        <w:bottom w:val="none" w:sz="0" w:space="0" w:color="auto"/>
        <w:right w:val="none" w:sz="0" w:space="0" w:color="auto"/>
      </w:divBdr>
    </w:div>
    <w:div w:id="1516919599">
      <w:bodyDiv w:val="1"/>
      <w:marLeft w:val="0"/>
      <w:marRight w:val="0"/>
      <w:marTop w:val="0"/>
      <w:marBottom w:val="0"/>
      <w:divBdr>
        <w:top w:val="none" w:sz="0" w:space="0" w:color="auto"/>
        <w:left w:val="none" w:sz="0" w:space="0" w:color="auto"/>
        <w:bottom w:val="none" w:sz="0" w:space="0" w:color="auto"/>
        <w:right w:val="none" w:sz="0" w:space="0" w:color="auto"/>
      </w:divBdr>
    </w:div>
    <w:div w:id="1517885677">
      <w:bodyDiv w:val="1"/>
      <w:marLeft w:val="0"/>
      <w:marRight w:val="0"/>
      <w:marTop w:val="0"/>
      <w:marBottom w:val="0"/>
      <w:divBdr>
        <w:top w:val="none" w:sz="0" w:space="0" w:color="auto"/>
        <w:left w:val="none" w:sz="0" w:space="0" w:color="auto"/>
        <w:bottom w:val="none" w:sz="0" w:space="0" w:color="auto"/>
        <w:right w:val="none" w:sz="0" w:space="0" w:color="auto"/>
      </w:divBdr>
    </w:div>
    <w:div w:id="1518425532">
      <w:bodyDiv w:val="1"/>
      <w:marLeft w:val="0"/>
      <w:marRight w:val="0"/>
      <w:marTop w:val="0"/>
      <w:marBottom w:val="0"/>
      <w:divBdr>
        <w:top w:val="none" w:sz="0" w:space="0" w:color="auto"/>
        <w:left w:val="none" w:sz="0" w:space="0" w:color="auto"/>
        <w:bottom w:val="none" w:sz="0" w:space="0" w:color="auto"/>
        <w:right w:val="none" w:sz="0" w:space="0" w:color="auto"/>
      </w:divBdr>
    </w:div>
    <w:div w:id="1523283498">
      <w:bodyDiv w:val="1"/>
      <w:marLeft w:val="0"/>
      <w:marRight w:val="0"/>
      <w:marTop w:val="0"/>
      <w:marBottom w:val="0"/>
      <w:divBdr>
        <w:top w:val="none" w:sz="0" w:space="0" w:color="auto"/>
        <w:left w:val="none" w:sz="0" w:space="0" w:color="auto"/>
        <w:bottom w:val="none" w:sz="0" w:space="0" w:color="auto"/>
        <w:right w:val="none" w:sz="0" w:space="0" w:color="auto"/>
      </w:divBdr>
    </w:div>
    <w:div w:id="1524244104">
      <w:bodyDiv w:val="1"/>
      <w:marLeft w:val="0"/>
      <w:marRight w:val="0"/>
      <w:marTop w:val="0"/>
      <w:marBottom w:val="0"/>
      <w:divBdr>
        <w:top w:val="none" w:sz="0" w:space="0" w:color="auto"/>
        <w:left w:val="none" w:sz="0" w:space="0" w:color="auto"/>
        <w:bottom w:val="none" w:sz="0" w:space="0" w:color="auto"/>
        <w:right w:val="none" w:sz="0" w:space="0" w:color="auto"/>
      </w:divBdr>
    </w:div>
    <w:div w:id="1528371410">
      <w:bodyDiv w:val="1"/>
      <w:marLeft w:val="0"/>
      <w:marRight w:val="0"/>
      <w:marTop w:val="0"/>
      <w:marBottom w:val="0"/>
      <w:divBdr>
        <w:top w:val="none" w:sz="0" w:space="0" w:color="auto"/>
        <w:left w:val="none" w:sz="0" w:space="0" w:color="auto"/>
        <w:bottom w:val="none" w:sz="0" w:space="0" w:color="auto"/>
        <w:right w:val="none" w:sz="0" w:space="0" w:color="auto"/>
      </w:divBdr>
    </w:div>
    <w:div w:id="1529030751">
      <w:bodyDiv w:val="1"/>
      <w:marLeft w:val="0"/>
      <w:marRight w:val="0"/>
      <w:marTop w:val="0"/>
      <w:marBottom w:val="0"/>
      <w:divBdr>
        <w:top w:val="none" w:sz="0" w:space="0" w:color="auto"/>
        <w:left w:val="none" w:sz="0" w:space="0" w:color="auto"/>
        <w:bottom w:val="none" w:sz="0" w:space="0" w:color="auto"/>
        <w:right w:val="none" w:sz="0" w:space="0" w:color="auto"/>
      </w:divBdr>
    </w:div>
    <w:div w:id="1531062920">
      <w:bodyDiv w:val="1"/>
      <w:marLeft w:val="0"/>
      <w:marRight w:val="0"/>
      <w:marTop w:val="0"/>
      <w:marBottom w:val="0"/>
      <w:divBdr>
        <w:top w:val="none" w:sz="0" w:space="0" w:color="auto"/>
        <w:left w:val="none" w:sz="0" w:space="0" w:color="auto"/>
        <w:bottom w:val="none" w:sz="0" w:space="0" w:color="auto"/>
        <w:right w:val="none" w:sz="0" w:space="0" w:color="auto"/>
      </w:divBdr>
    </w:div>
    <w:div w:id="1531603659">
      <w:bodyDiv w:val="1"/>
      <w:marLeft w:val="0"/>
      <w:marRight w:val="0"/>
      <w:marTop w:val="0"/>
      <w:marBottom w:val="0"/>
      <w:divBdr>
        <w:top w:val="none" w:sz="0" w:space="0" w:color="auto"/>
        <w:left w:val="none" w:sz="0" w:space="0" w:color="auto"/>
        <w:bottom w:val="none" w:sz="0" w:space="0" w:color="auto"/>
        <w:right w:val="none" w:sz="0" w:space="0" w:color="auto"/>
      </w:divBdr>
    </w:div>
    <w:div w:id="1533109463">
      <w:bodyDiv w:val="1"/>
      <w:marLeft w:val="0"/>
      <w:marRight w:val="0"/>
      <w:marTop w:val="0"/>
      <w:marBottom w:val="0"/>
      <w:divBdr>
        <w:top w:val="none" w:sz="0" w:space="0" w:color="auto"/>
        <w:left w:val="none" w:sz="0" w:space="0" w:color="auto"/>
        <w:bottom w:val="none" w:sz="0" w:space="0" w:color="auto"/>
        <w:right w:val="none" w:sz="0" w:space="0" w:color="auto"/>
      </w:divBdr>
    </w:div>
    <w:div w:id="1534803216">
      <w:bodyDiv w:val="1"/>
      <w:marLeft w:val="0"/>
      <w:marRight w:val="0"/>
      <w:marTop w:val="0"/>
      <w:marBottom w:val="0"/>
      <w:divBdr>
        <w:top w:val="none" w:sz="0" w:space="0" w:color="auto"/>
        <w:left w:val="none" w:sz="0" w:space="0" w:color="auto"/>
        <w:bottom w:val="none" w:sz="0" w:space="0" w:color="auto"/>
        <w:right w:val="none" w:sz="0" w:space="0" w:color="auto"/>
      </w:divBdr>
    </w:div>
    <w:div w:id="1536890580">
      <w:bodyDiv w:val="1"/>
      <w:marLeft w:val="0"/>
      <w:marRight w:val="0"/>
      <w:marTop w:val="0"/>
      <w:marBottom w:val="0"/>
      <w:divBdr>
        <w:top w:val="none" w:sz="0" w:space="0" w:color="auto"/>
        <w:left w:val="none" w:sz="0" w:space="0" w:color="auto"/>
        <w:bottom w:val="none" w:sz="0" w:space="0" w:color="auto"/>
        <w:right w:val="none" w:sz="0" w:space="0" w:color="auto"/>
      </w:divBdr>
    </w:div>
    <w:div w:id="1537229405">
      <w:bodyDiv w:val="1"/>
      <w:marLeft w:val="0"/>
      <w:marRight w:val="0"/>
      <w:marTop w:val="0"/>
      <w:marBottom w:val="0"/>
      <w:divBdr>
        <w:top w:val="none" w:sz="0" w:space="0" w:color="auto"/>
        <w:left w:val="none" w:sz="0" w:space="0" w:color="auto"/>
        <w:bottom w:val="none" w:sz="0" w:space="0" w:color="auto"/>
        <w:right w:val="none" w:sz="0" w:space="0" w:color="auto"/>
      </w:divBdr>
      <w:divsChild>
        <w:div w:id="1129980202">
          <w:marLeft w:val="0"/>
          <w:marRight w:val="0"/>
          <w:marTop w:val="0"/>
          <w:marBottom w:val="0"/>
          <w:divBdr>
            <w:top w:val="none" w:sz="0" w:space="0" w:color="auto"/>
            <w:left w:val="none" w:sz="0" w:space="0" w:color="auto"/>
            <w:bottom w:val="none" w:sz="0" w:space="0" w:color="auto"/>
            <w:right w:val="none" w:sz="0" w:space="0" w:color="auto"/>
          </w:divBdr>
        </w:div>
      </w:divsChild>
    </w:div>
    <w:div w:id="1539120623">
      <w:bodyDiv w:val="1"/>
      <w:marLeft w:val="0"/>
      <w:marRight w:val="0"/>
      <w:marTop w:val="0"/>
      <w:marBottom w:val="0"/>
      <w:divBdr>
        <w:top w:val="none" w:sz="0" w:space="0" w:color="auto"/>
        <w:left w:val="none" w:sz="0" w:space="0" w:color="auto"/>
        <w:bottom w:val="none" w:sz="0" w:space="0" w:color="auto"/>
        <w:right w:val="none" w:sz="0" w:space="0" w:color="auto"/>
      </w:divBdr>
    </w:div>
    <w:div w:id="1541236741">
      <w:bodyDiv w:val="1"/>
      <w:marLeft w:val="0"/>
      <w:marRight w:val="0"/>
      <w:marTop w:val="0"/>
      <w:marBottom w:val="0"/>
      <w:divBdr>
        <w:top w:val="none" w:sz="0" w:space="0" w:color="auto"/>
        <w:left w:val="none" w:sz="0" w:space="0" w:color="auto"/>
        <w:bottom w:val="none" w:sz="0" w:space="0" w:color="auto"/>
        <w:right w:val="none" w:sz="0" w:space="0" w:color="auto"/>
      </w:divBdr>
    </w:div>
    <w:div w:id="1542160107">
      <w:bodyDiv w:val="1"/>
      <w:marLeft w:val="0"/>
      <w:marRight w:val="0"/>
      <w:marTop w:val="0"/>
      <w:marBottom w:val="0"/>
      <w:divBdr>
        <w:top w:val="none" w:sz="0" w:space="0" w:color="auto"/>
        <w:left w:val="none" w:sz="0" w:space="0" w:color="auto"/>
        <w:bottom w:val="none" w:sz="0" w:space="0" w:color="auto"/>
        <w:right w:val="none" w:sz="0" w:space="0" w:color="auto"/>
      </w:divBdr>
    </w:div>
    <w:div w:id="1547764544">
      <w:bodyDiv w:val="1"/>
      <w:marLeft w:val="0"/>
      <w:marRight w:val="0"/>
      <w:marTop w:val="0"/>
      <w:marBottom w:val="0"/>
      <w:divBdr>
        <w:top w:val="none" w:sz="0" w:space="0" w:color="auto"/>
        <w:left w:val="none" w:sz="0" w:space="0" w:color="auto"/>
        <w:bottom w:val="none" w:sz="0" w:space="0" w:color="auto"/>
        <w:right w:val="none" w:sz="0" w:space="0" w:color="auto"/>
      </w:divBdr>
      <w:divsChild>
        <w:div w:id="557130610">
          <w:marLeft w:val="0"/>
          <w:marRight w:val="0"/>
          <w:marTop w:val="0"/>
          <w:marBottom w:val="0"/>
          <w:divBdr>
            <w:top w:val="none" w:sz="0" w:space="0" w:color="auto"/>
            <w:left w:val="none" w:sz="0" w:space="0" w:color="auto"/>
            <w:bottom w:val="none" w:sz="0" w:space="0" w:color="auto"/>
            <w:right w:val="none" w:sz="0" w:space="0" w:color="auto"/>
          </w:divBdr>
        </w:div>
      </w:divsChild>
    </w:div>
    <w:div w:id="1552837285">
      <w:bodyDiv w:val="1"/>
      <w:marLeft w:val="0"/>
      <w:marRight w:val="0"/>
      <w:marTop w:val="0"/>
      <w:marBottom w:val="0"/>
      <w:divBdr>
        <w:top w:val="none" w:sz="0" w:space="0" w:color="auto"/>
        <w:left w:val="none" w:sz="0" w:space="0" w:color="auto"/>
        <w:bottom w:val="none" w:sz="0" w:space="0" w:color="auto"/>
        <w:right w:val="none" w:sz="0" w:space="0" w:color="auto"/>
      </w:divBdr>
    </w:div>
    <w:div w:id="1555774883">
      <w:bodyDiv w:val="1"/>
      <w:marLeft w:val="0"/>
      <w:marRight w:val="0"/>
      <w:marTop w:val="0"/>
      <w:marBottom w:val="0"/>
      <w:divBdr>
        <w:top w:val="none" w:sz="0" w:space="0" w:color="auto"/>
        <w:left w:val="none" w:sz="0" w:space="0" w:color="auto"/>
        <w:bottom w:val="none" w:sz="0" w:space="0" w:color="auto"/>
        <w:right w:val="none" w:sz="0" w:space="0" w:color="auto"/>
      </w:divBdr>
    </w:div>
    <w:div w:id="1556696701">
      <w:bodyDiv w:val="1"/>
      <w:marLeft w:val="0"/>
      <w:marRight w:val="0"/>
      <w:marTop w:val="0"/>
      <w:marBottom w:val="0"/>
      <w:divBdr>
        <w:top w:val="none" w:sz="0" w:space="0" w:color="auto"/>
        <w:left w:val="none" w:sz="0" w:space="0" w:color="auto"/>
        <w:bottom w:val="none" w:sz="0" w:space="0" w:color="auto"/>
        <w:right w:val="none" w:sz="0" w:space="0" w:color="auto"/>
      </w:divBdr>
    </w:div>
    <w:div w:id="1558512750">
      <w:bodyDiv w:val="1"/>
      <w:marLeft w:val="0"/>
      <w:marRight w:val="0"/>
      <w:marTop w:val="0"/>
      <w:marBottom w:val="0"/>
      <w:divBdr>
        <w:top w:val="none" w:sz="0" w:space="0" w:color="auto"/>
        <w:left w:val="none" w:sz="0" w:space="0" w:color="auto"/>
        <w:bottom w:val="none" w:sz="0" w:space="0" w:color="auto"/>
        <w:right w:val="none" w:sz="0" w:space="0" w:color="auto"/>
      </w:divBdr>
    </w:div>
    <w:div w:id="1568613670">
      <w:bodyDiv w:val="1"/>
      <w:marLeft w:val="0"/>
      <w:marRight w:val="0"/>
      <w:marTop w:val="0"/>
      <w:marBottom w:val="0"/>
      <w:divBdr>
        <w:top w:val="none" w:sz="0" w:space="0" w:color="auto"/>
        <w:left w:val="none" w:sz="0" w:space="0" w:color="auto"/>
        <w:bottom w:val="none" w:sz="0" w:space="0" w:color="auto"/>
        <w:right w:val="none" w:sz="0" w:space="0" w:color="auto"/>
      </w:divBdr>
    </w:div>
    <w:div w:id="1569149438">
      <w:bodyDiv w:val="1"/>
      <w:marLeft w:val="0"/>
      <w:marRight w:val="0"/>
      <w:marTop w:val="0"/>
      <w:marBottom w:val="0"/>
      <w:divBdr>
        <w:top w:val="none" w:sz="0" w:space="0" w:color="auto"/>
        <w:left w:val="none" w:sz="0" w:space="0" w:color="auto"/>
        <w:bottom w:val="none" w:sz="0" w:space="0" w:color="auto"/>
        <w:right w:val="none" w:sz="0" w:space="0" w:color="auto"/>
      </w:divBdr>
    </w:div>
    <w:div w:id="1576402971">
      <w:bodyDiv w:val="1"/>
      <w:marLeft w:val="0"/>
      <w:marRight w:val="0"/>
      <w:marTop w:val="0"/>
      <w:marBottom w:val="0"/>
      <w:divBdr>
        <w:top w:val="none" w:sz="0" w:space="0" w:color="auto"/>
        <w:left w:val="none" w:sz="0" w:space="0" w:color="auto"/>
        <w:bottom w:val="none" w:sz="0" w:space="0" w:color="auto"/>
        <w:right w:val="none" w:sz="0" w:space="0" w:color="auto"/>
      </w:divBdr>
      <w:divsChild>
        <w:div w:id="1472791865">
          <w:marLeft w:val="0"/>
          <w:marRight w:val="0"/>
          <w:marTop w:val="0"/>
          <w:marBottom w:val="0"/>
          <w:divBdr>
            <w:top w:val="none" w:sz="0" w:space="0" w:color="auto"/>
            <w:left w:val="none" w:sz="0" w:space="0" w:color="auto"/>
            <w:bottom w:val="none" w:sz="0" w:space="0" w:color="auto"/>
            <w:right w:val="none" w:sz="0" w:space="0" w:color="auto"/>
          </w:divBdr>
        </w:div>
      </w:divsChild>
    </w:div>
    <w:div w:id="1580406193">
      <w:bodyDiv w:val="1"/>
      <w:marLeft w:val="0"/>
      <w:marRight w:val="0"/>
      <w:marTop w:val="0"/>
      <w:marBottom w:val="0"/>
      <w:divBdr>
        <w:top w:val="none" w:sz="0" w:space="0" w:color="auto"/>
        <w:left w:val="none" w:sz="0" w:space="0" w:color="auto"/>
        <w:bottom w:val="none" w:sz="0" w:space="0" w:color="auto"/>
        <w:right w:val="none" w:sz="0" w:space="0" w:color="auto"/>
      </w:divBdr>
    </w:div>
    <w:div w:id="1580868609">
      <w:bodyDiv w:val="1"/>
      <w:marLeft w:val="0"/>
      <w:marRight w:val="0"/>
      <w:marTop w:val="0"/>
      <w:marBottom w:val="0"/>
      <w:divBdr>
        <w:top w:val="none" w:sz="0" w:space="0" w:color="auto"/>
        <w:left w:val="none" w:sz="0" w:space="0" w:color="auto"/>
        <w:bottom w:val="none" w:sz="0" w:space="0" w:color="auto"/>
        <w:right w:val="none" w:sz="0" w:space="0" w:color="auto"/>
      </w:divBdr>
    </w:div>
    <w:div w:id="1582132167">
      <w:bodyDiv w:val="1"/>
      <w:marLeft w:val="0"/>
      <w:marRight w:val="0"/>
      <w:marTop w:val="0"/>
      <w:marBottom w:val="0"/>
      <w:divBdr>
        <w:top w:val="none" w:sz="0" w:space="0" w:color="auto"/>
        <w:left w:val="none" w:sz="0" w:space="0" w:color="auto"/>
        <w:bottom w:val="none" w:sz="0" w:space="0" w:color="auto"/>
        <w:right w:val="none" w:sz="0" w:space="0" w:color="auto"/>
      </w:divBdr>
    </w:div>
    <w:div w:id="1583027771">
      <w:bodyDiv w:val="1"/>
      <w:marLeft w:val="0"/>
      <w:marRight w:val="0"/>
      <w:marTop w:val="0"/>
      <w:marBottom w:val="0"/>
      <w:divBdr>
        <w:top w:val="none" w:sz="0" w:space="0" w:color="auto"/>
        <w:left w:val="none" w:sz="0" w:space="0" w:color="auto"/>
        <w:bottom w:val="none" w:sz="0" w:space="0" w:color="auto"/>
        <w:right w:val="none" w:sz="0" w:space="0" w:color="auto"/>
      </w:divBdr>
    </w:div>
    <w:div w:id="1592154897">
      <w:bodyDiv w:val="1"/>
      <w:marLeft w:val="0"/>
      <w:marRight w:val="0"/>
      <w:marTop w:val="0"/>
      <w:marBottom w:val="0"/>
      <w:divBdr>
        <w:top w:val="none" w:sz="0" w:space="0" w:color="auto"/>
        <w:left w:val="none" w:sz="0" w:space="0" w:color="auto"/>
        <w:bottom w:val="none" w:sz="0" w:space="0" w:color="auto"/>
        <w:right w:val="none" w:sz="0" w:space="0" w:color="auto"/>
      </w:divBdr>
    </w:div>
    <w:div w:id="1594243345">
      <w:bodyDiv w:val="1"/>
      <w:marLeft w:val="0"/>
      <w:marRight w:val="0"/>
      <w:marTop w:val="0"/>
      <w:marBottom w:val="0"/>
      <w:divBdr>
        <w:top w:val="none" w:sz="0" w:space="0" w:color="auto"/>
        <w:left w:val="none" w:sz="0" w:space="0" w:color="auto"/>
        <w:bottom w:val="none" w:sz="0" w:space="0" w:color="auto"/>
        <w:right w:val="none" w:sz="0" w:space="0" w:color="auto"/>
      </w:divBdr>
    </w:div>
    <w:div w:id="1595161158">
      <w:bodyDiv w:val="1"/>
      <w:marLeft w:val="0"/>
      <w:marRight w:val="0"/>
      <w:marTop w:val="0"/>
      <w:marBottom w:val="0"/>
      <w:divBdr>
        <w:top w:val="none" w:sz="0" w:space="0" w:color="auto"/>
        <w:left w:val="none" w:sz="0" w:space="0" w:color="auto"/>
        <w:bottom w:val="none" w:sz="0" w:space="0" w:color="auto"/>
        <w:right w:val="none" w:sz="0" w:space="0" w:color="auto"/>
      </w:divBdr>
    </w:div>
    <w:div w:id="1599413352">
      <w:bodyDiv w:val="1"/>
      <w:marLeft w:val="0"/>
      <w:marRight w:val="0"/>
      <w:marTop w:val="0"/>
      <w:marBottom w:val="0"/>
      <w:divBdr>
        <w:top w:val="none" w:sz="0" w:space="0" w:color="auto"/>
        <w:left w:val="none" w:sz="0" w:space="0" w:color="auto"/>
        <w:bottom w:val="none" w:sz="0" w:space="0" w:color="auto"/>
        <w:right w:val="none" w:sz="0" w:space="0" w:color="auto"/>
      </w:divBdr>
    </w:div>
    <w:div w:id="1613508974">
      <w:bodyDiv w:val="1"/>
      <w:marLeft w:val="0"/>
      <w:marRight w:val="0"/>
      <w:marTop w:val="0"/>
      <w:marBottom w:val="0"/>
      <w:divBdr>
        <w:top w:val="none" w:sz="0" w:space="0" w:color="auto"/>
        <w:left w:val="none" w:sz="0" w:space="0" w:color="auto"/>
        <w:bottom w:val="none" w:sz="0" w:space="0" w:color="auto"/>
        <w:right w:val="none" w:sz="0" w:space="0" w:color="auto"/>
      </w:divBdr>
    </w:div>
    <w:div w:id="1613633858">
      <w:bodyDiv w:val="1"/>
      <w:marLeft w:val="0"/>
      <w:marRight w:val="0"/>
      <w:marTop w:val="0"/>
      <w:marBottom w:val="0"/>
      <w:divBdr>
        <w:top w:val="none" w:sz="0" w:space="0" w:color="auto"/>
        <w:left w:val="none" w:sz="0" w:space="0" w:color="auto"/>
        <w:bottom w:val="none" w:sz="0" w:space="0" w:color="auto"/>
        <w:right w:val="none" w:sz="0" w:space="0" w:color="auto"/>
      </w:divBdr>
      <w:divsChild>
        <w:div w:id="559092616">
          <w:marLeft w:val="0"/>
          <w:marRight w:val="0"/>
          <w:marTop w:val="0"/>
          <w:marBottom w:val="0"/>
          <w:divBdr>
            <w:top w:val="none" w:sz="0" w:space="0" w:color="auto"/>
            <w:left w:val="none" w:sz="0" w:space="0" w:color="auto"/>
            <w:bottom w:val="none" w:sz="0" w:space="0" w:color="auto"/>
            <w:right w:val="none" w:sz="0" w:space="0" w:color="auto"/>
          </w:divBdr>
        </w:div>
      </w:divsChild>
    </w:div>
    <w:div w:id="1618367261">
      <w:bodyDiv w:val="1"/>
      <w:marLeft w:val="0"/>
      <w:marRight w:val="0"/>
      <w:marTop w:val="0"/>
      <w:marBottom w:val="0"/>
      <w:divBdr>
        <w:top w:val="none" w:sz="0" w:space="0" w:color="auto"/>
        <w:left w:val="none" w:sz="0" w:space="0" w:color="auto"/>
        <w:bottom w:val="none" w:sz="0" w:space="0" w:color="auto"/>
        <w:right w:val="none" w:sz="0" w:space="0" w:color="auto"/>
      </w:divBdr>
    </w:div>
    <w:div w:id="1631591270">
      <w:bodyDiv w:val="1"/>
      <w:marLeft w:val="0"/>
      <w:marRight w:val="0"/>
      <w:marTop w:val="0"/>
      <w:marBottom w:val="0"/>
      <w:divBdr>
        <w:top w:val="none" w:sz="0" w:space="0" w:color="auto"/>
        <w:left w:val="none" w:sz="0" w:space="0" w:color="auto"/>
        <w:bottom w:val="none" w:sz="0" w:space="0" w:color="auto"/>
        <w:right w:val="none" w:sz="0" w:space="0" w:color="auto"/>
      </w:divBdr>
    </w:div>
    <w:div w:id="1633511966">
      <w:bodyDiv w:val="1"/>
      <w:marLeft w:val="0"/>
      <w:marRight w:val="0"/>
      <w:marTop w:val="0"/>
      <w:marBottom w:val="0"/>
      <w:divBdr>
        <w:top w:val="none" w:sz="0" w:space="0" w:color="auto"/>
        <w:left w:val="none" w:sz="0" w:space="0" w:color="auto"/>
        <w:bottom w:val="none" w:sz="0" w:space="0" w:color="auto"/>
        <w:right w:val="none" w:sz="0" w:space="0" w:color="auto"/>
      </w:divBdr>
    </w:div>
    <w:div w:id="1635409530">
      <w:bodyDiv w:val="1"/>
      <w:marLeft w:val="0"/>
      <w:marRight w:val="0"/>
      <w:marTop w:val="0"/>
      <w:marBottom w:val="0"/>
      <w:divBdr>
        <w:top w:val="none" w:sz="0" w:space="0" w:color="auto"/>
        <w:left w:val="none" w:sz="0" w:space="0" w:color="auto"/>
        <w:bottom w:val="none" w:sz="0" w:space="0" w:color="auto"/>
        <w:right w:val="none" w:sz="0" w:space="0" w:color="auto"/>
      </w:divBdr>
    </w:div>
    <w:div w:id="1635601930">
      <w:bodyDiv w:val="1"/>
      <w:marLeft w:val="0"/>
      <w:marRight w:val="0"/>
      <w:marTop w:val="0"/>
      <w:marBottom w:val="0"/>
      <w:divBdr>
        <w:top w:val="none" w:sz="0" w:space="0" w:color="auto"/>
        <w:left w:val="none" w:sz="0" w:space="0" w:color="auto"/>
        <w:bottom w:val="none" w:sz="0" w:space="0" w:color="auto"/>
        <w:right w:val="none" w:sz="0" w:space="0" w:color="auto"/>
      </w:divBdr>
    </w:div>
    <w:div w:id="1637449564">
      <w:bodyDiv w:val="1"/>
      <w:marLeft w:val="0"/>
      <w:marRight w:val="0"/>
      <w:marTop w:val="0"/>
      <w:marBottom w:val="0"/>
      <w:divBdr>
        <w:top w:val="none" w:sz="0" w:space="0" w:color="auto"/>
        <w:left w:val="none" w:sz="0" w:space="0" w:color="auto"/>
        <w:bottom w:val="none" w:sz="0" w:space="0" w:color="auto"/>
        <w:right w:val="none" w:sz="0" w:space="0" w:color="auto"/>
      </w:divBdr>
    </w:div>
    <w:div w:id="1637679464">
      <w:bodyDiv w:val="1"/>
      <w:marLeft w:val="0"/>
      <w:marRight w:val="0"/>
      <w:marTop w:val="0"/>
      <w:marBottom w:val="0"/>
      <w:divBdr>
        <w:top w:val="none" w:sz="0" w:space="0" w:color="auto"/>
        <w:left w:val="none" w:sz="0" w:space="0" w:color="auto"/>
        <w:bottom w:val="none" w:sz="0" w:space="0" w:color="auto"/>
        <w:right w:val="none" w:sz="0" w:space="0" w:color="auto"/>
      </w:divBdr>
    </w:div>
    <w:div w:id="1641032132">
      <w:bodyDiv w:val="1"/>
      <w:marLeft w:val="0"/>
      <w:marRight w:val="0"/>
      <w:marTop w:val="0"/>
      <w:marBottom w:val="0"/>
      <w:divBdr>
        <w:top w:val="none" w:sz="0" w:space="0" w:color="auto"/>
        <w:left w:val="none" w:sz="0" w:space="0" w:color="auto"/>
        <w:bottom w:val="none" w:sz="0" w:space="0" w:color="auto"/>
        <w:right w:val="none" w:sz="0" w:space="0" w:color="auto"/>
      </w:divBdr>
    </w:div>
    <w:div w:id="1641229947">
      <w:bodyDiv w:val="1"/>
      <w:marLeft w:val="0"/>
      <w:marRight w:val="0"/>
      <w:marTop w:val="0"/>
      <w:marBottom w:val="0"/>
      <w:divBdr>
        <w:top w:val="none" w:sz="0" w:space="0" w:color="auto"/>
        <w:left w:val="none" w:sz="0" w:space="0" w:color="auto"/>
        <w:bottom w:val="none" w:sz="0" w:space="0" w:color="auto"/>
        <w:right w:val="none" w:sz="0" w:space="0" w:color="auto"/>
      </w:divBdr>
    </w:div>
    <w:div w:id="1647782815">
      <w:bodyDiv w:val="1"/>
      <w:marLeft w:val="0"/>
      <w:marRight w:val="0"/>
      <w:marTop w:val="0"/>
      <w:marBottom w:val="0"/>
      <w:divBdr>
        <w:top w:val="none" w:sz="0" w:space="0" w:color="auto"/>
        <w:left w:val="none" w:sz="0" w:space="0" w:color="auto"/>
        <w:bottom w:val="none" w:sz="0" w:space="0" w:color="auto"/>
        <w:right w:val="none" w:sz="0" w:space="0" w:color="auto"/>
      </w:divBdr>
    </w:div>
    <w:div w:id="1648824126">
      <w:bodyDiv w:val="1"/>
      <w:marLeft w:val="0"/>
      <w:marRight w:val="0"/>
      <w:marTop w:val="0"/>
      <w:marBottom w:val="0"/>
      <w:divBdr>
        <w:top w:val="none" w:sz="0" w:space="0" w:color="auto"/>
        <w:left w:val="none" w:sz="0" w:space="0" w:color="auto"/>
        <w:bottom w:val="none" w:sz="0" w:space="0" w:color="auto"/>
        <w:right w:val="none" w:sz="0" w:space="0" w:color="auto"/>
      </w:divBdr>
    </w:div>
    <w:div w:id="1649045321">
      <w:bodyDiv w:val="1"/>
      <w:marLeft w:val="0"/>
      <w:marRight w:val="0"/>
      <w:marTop w:val="0"/>
      <w:marBottom w:val="0"/>
      <w:divBdr>
        <w:top w:val="none" w:sz="0" w:space="0" w:color="auto"/>
        <w:left w:val="none" w:sz="0" w:space="0" w:color="auto"/>
        <w:bottom w:val="none" w:sz="0" w:space="0" w:color="auto"/>
        <w:right w:val="none" w:sz="0" w:space="0" w:color="auto"/>
      </w:divBdr>
    </w:div>
    <w:div w:id="1653607495">
      <w:bodyDiv w:val="1"/>
      <w:marLeft w:val="0"/>
      <w:marRight w:val="0"/>
      <w:marTop w:val="0"/>
      <w:marBottom w:val="0"/>
      <w:divBdr>
        <w:top w:val="none" w:sz="0" w:space="0" w:color="auto"/>
        <w:left w:val="none" w:sz="0" w:space="0" w:color="auto"/>
        <w:bottom w:val="none" w:sz="0" w:space="0" w:color="auto"/>
        <w:right w:val="none" w:sz="0" w:space="0" w:color="auto"/>
      </w:divBdr>
    </w:div>
    <w:div w:id="1657109438">
      <w:bodyDiv w:val="1"/>
      <w:marLeft w:val="0"/>
      <w:marRight w:val="0"/>
      <w:marTop w:val="0"/>
      <w:marBottom w:val="0"/>
      <w:divBdr>
        <w:top w:val="none" w:sz="0" w:space="0" w:color="auto"/>
        <w:left w:val="none" w:sz="0" w:space="0" w:color="auto"/>
        <w:bottom w:val="none" w:sz="0" w:space="0" w:color="auto"/>
        <w:right w:val="none" w:sz="0" w:space="0" w:color="auto"/>
      </w:divBdr>
    </w:div>
    <w:div w:id="1657685804">
      <w:bodyDiv w:val="1"/>
      <w:marLeft w:val="0"/>
      <w:marRight w:val="0"/>
      <w:marTop w:val="0"/>
      <w:marBottom w:val="0"/>
      <w:divBdr>
        <w:top w:val="none" w:sz="0" w:space="0" w:color="auto"/>
        <w:left w:val="none" w:sz="0" w:space="0" w:color="auto"/>
        <w:bottom w:val="none" w:sz="0" w:space="0" w:color="auto"/>
        <w:right w:val="none" w:sz="0" w:space="0" w:color="auto"/>
      </w:divBdr>
    </w:div>
    <w:div w:id="1665935728">
      <w:bodyDiv w:val="1"/>
      <w:marLeft w:val="0"/>
      <w:marRight w:val="0"/>
      <w:marTop w:val="0"/>
      <w:marBottom w:val="0"/>
      <w:divBdr>
        <w:top w:val="none" w:sz="0" w:space="0" w:color="auto"/>
        <w:left w:val="none" w:sz="0" w:space="0" w:color="auto"/>
        <w:bottom w:val="none" w:sz="0" w:space="0" w:color="auto"/>
        <w:right w:val="none" w:sz="0" w:space="0" w:color="auto"/>
      </w:divBdr>
    </w:div>
    <w:div w:id="1666208555">
      <w:bodyDiv w:val="1"/>
      <w:marLeft w:val="0"/>
      <w:marRight w:val="0"/>
      <w:marTop w:val="0"/>
      <w:marBottom w:val="0"/>
      <w:divBdr>
        <w:top w:val="none" w:sz="0" w:space="0" w:color="auto"/>
        <w:left w:val="none" w:sz="0" w:space="0" w:color="auto"/>
        <w:bottom w:val="none" w:sz="0" w:space="0" w:color="auto"/>
        <w:right w:val="none" w:sz="0" w:space="0" w:color="auto"/>
      </w:divBdr>
    </w:div>
    <w:div w:id="1666974637">
      <w:bodyDiv w:val="1"/>
      <w:marLeft w:val="0"/>
      <w:marRight w:val="0"/>
      <w:marTop w:val="0"/>
      <w:marBottom w:val="0"/>
      <w:divBdr>
        <w:top w:val="none" w:sz="0" w:space="0" w:color="auto"/>
        <w:left w:val="none" w:sz="0" w:space="0" w:color="auto"/>
        <w:bottom w:val="none" w:sz="0" w:space="0" w:color="auto"/>
        <w:right w:val="none" w:sz="0" w:space="0" w:color="auto"/>
      </w:divBdr>
    </w:div>
    <w:div w:id="1667634926">
      <w:bodyDiv w:val="1"/>
      <w:marLeft w:val="0"/>
      <w:marRight w:val="0"/>
      <w:marTop w:val="0"/>
      <w:marBottom w:val="0"/>
      <w:divBdr>
        <w:top w:val="none" w:sz="0" w:space="0" w:color="auto"/>
        <w:left w:val="none" w:sz="0" w:space="0" w:color="auto"/>
        <w:bottom w:val="none" w:sz="0" w:space="0" w:color="auto"/>
        <w:right w:val="none" w:sz="0" w:space="0" w:color="auto"/>
      </w:divBdr>
    </w:div>
    <w:div w:id="1672100100">
      <w:bodyDiv w:val="1"/>
      <w:marLeft w:val="0"/>
      <w:marRight w:val="0"/>
      <w:marTop w:val="0"/>
      <w:marBottom w:val="0"/>
      <w:divBdr>
        <w:top w:val="none" w:sz="0" w:space="0" w:color="auto"/>
        <w:left w:val="none" w:sz="0" w:space="0" w:color="auto"/>
        <w:bottom w:val="none" w:sz="0" w:space="0" w:color="auto"/>
        <w:right w:val="none" w:sz="0" w:space="0" w:color="auto"/>
      </w:divBdr>
    </w:div>
    <w:div w:id="1672485750">
      <w:bodyDiv w:val="1"/>
      <w:marLeft w:val="0"/>
      <w:marRight w:val="0"/>
      <w:marTop w:val="0"/>
      <w:marBottom w:val="0"/>
      <w:divBdr>
        <w:top w:val="none" w:sz="0" w:space="0" w:color="auto"/>
        <w:left w:val="none" w:sz="0" w:space="0" w:color="auto"/>
        <w:bottom w:val="none" w:sz="0" w:space="0" w:color="auto"/>
        <w:right w:val="none" w:sz="0" w:space="0" w:color="auto"/>
      </w:divBdr>
    </w:div>
    <w:div w:id="1675061783">
      <w:bodyDiv w:val="1"/>
      <w:marLeft w:val="0"/>
      <w:marRight w:val="0"/>
      <w:marTop w:val="0"/>
      <w:marBottom w:val="0"/>
      <w:divBdr>
        <w:top w:val="none" w:sz="0" w:space="0" w:color="auto"/>
        <w:left w:val="none" w:sz="0" w:space="0" w:color="auto"/>
        <w:bottom w:val="none" w:sz="0" w:space="0" w:color="auto"/>
        <w:right w:val="none" w:sz="0" w:space="0" w:color="auto"/>
      </w:divBdr>
    </w:div>
    <w:div w:id="1676835136">
      <w:bodyDiv w:val="1"/>
      <w:marLeft w:val="0"/>
      <w:marRight w:val="0"/>
      <w:marTop w:val="0"/>
      <w:marBottom w:val="0"/>
      <w:divBdr>
        <w:top w:val="none" w:sz="0" w:space="0" w:color="auto"/>
        <w:left w:val="none" w:sz="0" w:space="0" w:color="auto"/>
        <w:bottom w:val="none" w:sz="0" w:space="0" w:color="auto"/>
        <w:right w:val="none" w:sz="0" w:space="0" w:color="auto"/>
      </w:divBdr>
    </w:div>
    <w:div w:id="1677684863">
      <w:bodyDiv w:val="1"/>
      <w:marLeft w:val="0"/>
      <w:marRight w:val="0"/>
      <w:marTop w:val="0"/>
      <w:marBottom w:val="0"/>
      <w:divBdr>
        <w:top w:val="none" w:sz="0" w:space="0" w:color="auto"/>
        <w:left w:val="none" w:sz="0" w:space="0" w:color="auto"/>
        <w:bottom w:val="none" w:sz="0" w:space="0" w:color="auto"/>
        <w:right w:val="none" w:sz="0" w:space="0" w:color="auto"/>
      </w:divBdr>
    </w:div>
    <w:div w:id="1679652509">
      <w:bodyDiv w:val="1"/>
      <w:marLeft w:val="0"/>
      <w:marRight w:val="0"/>
      <w:marTop w:val="0"/>
      <w:marBottom w:val="0"/>
      <w:divBdr>
        <w:top w:val="none" w:sz="0" w:space="0" w:color="auto"/>
        <w:left w:val="none" w:sz="0" w:space="0" w:color="auto"/>
        <w:bottom w:val="none" w:sz="0" w:space="0" w:color="auto"/>
        <w:right w:val="none" w:sz="0" w:space="0" w:color="auto"/>
      </w:divBdr>
    </w:div>
    <w:div w:id="1682974921">
      <w:bodyDiv w:val="1"/>
      <w:marLeft w:val="0"/>
      <w:marRight w:val="0"/>
      <w:marTop w:val="0"/>
      <w:marBottom w:val="0"/>
      <w:divBdr>
        <w:top w:val="none" w:sz="0" w:space="0" w:color="auto"/>
        <w:left w:val="none" w:sz="0" w:space="0" w:color="auto"/>
        <w:bottom w:val="none" w:sz="0" w:space="0" w:color="auto"/>
        <w:right w:val="none" w:sz="0" w:space="0" w:color="auto"/>
      </w:divBdr>
      <w:divsChild>
        <w:div w:id="1669668512">
          <w:marLeft w:val="0"/>
          <w:marRight w:val="0"/>
          <w:marTop w:val="0"/>
          <w:marBottom w:val="0"/>
          <w:divBdr>
            <w:top w:val="none" w:sz="0" w:space="0" w:color="auto"/>
            <w:left w:val="none" w:sz="0" w:space="0" w:color="auto"/>
            <w:bottom w:val="none" w:sz="0" w:space="0" w:color="auto"/>
            <w:right w:val="none" w:sz="0" w:space="0" w:color="auto"/>
          </w:divBdr>
        </w:div>
      </w:divsChild>
    </w:div>
    <w:div w:id="1685742418">
      <w:bodyDiv w:val="1"/>
      <w:marLeft w:val="0"/>
      <w:marRight w:val="0"/>
      <w:marTop w:val="0"/>
      <w:marBottom w:val="0"/>
      <w:divBdr>
        <w:top w:val="none" w:sz="0" w:space="0" w:color="auto"/>
        <w:left w:val="none" w:sz="0" w:space="0" w:color="auto"/>
        <w:bottom w:val="none" w:sz="0" w:space="0" w:color="auto"/>
        <w:right w:val="none" w:sz="0" w:space="0" w:color="auto"/>
      </w:divBdr>
    </w:div>
    <w:div w:id="1685984589">
      <w:bodyDiv w:val="1"/>
      <w:marLeft w:val="0"/>
      <w:marRight w:val="0"/>
      <w:marTop w:val="0"/>
      <w:marBottom w:val="0"/>
      <w:divBdr>
        <w:top w:val="none" w:sz="0" w:space="0" w:color="auto"/>
        <w:left w:val="none" w:sz="0" w:space="0" w:color="auto"/>
        <w:bottom w:val="none" w:sz="0" w:space="0" w:color="auto"/>
        <w:right w:val="none" w:sz="0" w:space="0" w:color="auto"/>
      </w:divBdr>
    </w:div>
    <w:div w:id="1691763552">
      <w:bodyDiv w:val="1"/>
      <w:marLeft w:val="0"/>
      <w:marRight w:val="0"/>
      <w:marTop w:val="0"/>
      <w:marBottom w:val="0"/>
      <w:divBdr>
        <w:top w:val="none" w:sz="0" w:space="0" w:color="auto"/>
        <w:left w:val="none" w:sz="0" w:space="0" w:color="auto"/>
        <w:bottom w:val="none" w:sz="0" w:space="0" w:color="auto"/>
        <w:right w:val="none" w:sz="0" w:space="0" w:color="auto"/>
      </w:divBdr>
    </w:div>
    <w:div w:id="1696150270">
      <w:bodyDiv w:val="1"/>
      <w:marLeft w:val="0"/>
      <w:marRight w:val="0"/>
      <w:marTop w:val="0"/>
      <w:marBottom w:val="0"/>
      <w:divBdr>
        <w:top w:val="none" w:sz="0" w:space="0" w:color="auto"/>
        <w:left w:val="none" w:sz="0" w:space="0" w:color="auto"/>
        <w:bottom w:val="none" w:sz="0" w:space="0" w:color="auto"/>
        <w:right w:val="none" w:sz="0" w:space="0" w:color="auto"/>
      </w:divBdr>
    </w:div>
    <w:div w:id="1696614189">
      <w:bodyDiv w:val="1"/>
      <w:marLeft w:val="0"/>
      <w:marRight w:val="0"/>
      <w:marTop w:val="0"/>
      <w:marBottom w:val="0"/>
      <w:divBdr>
        <w:top w:val="none" w:sz="0" w:space="0" w:color="auto"/>
        <w:left w:val="none" w:sz="0" w:space="0" w:color="auto"/>
        <w:bottom w:val="none" w:sz="0" w:space="0" w:color="auto"/>
        <w:right w:val="none" w:sz="0" w:space="0" w:color="auto"/>
      </w:divBdr>
    </w:div>
    <w:div w:id="1696617700">
      <w:bodyDiv w:val="1"/>
      <w:marLeft w:val="0"/>
      <w:marRight w:val="0"/>
      <w:marTop w:val="0"/>
      <w:marBottom w:val="0"/>
      <w:divBdr>
        <w:top w:val="none" w:sz="0" w:space="0" w:color="auto"/>
        <w:left w:val="none" w:sz="0" w:space="0" w:color="auto"/>
        <w:bottom w:val="none" w:sz="0" w:space="0" w:color="auto"/>
        <w:right w:val="none" w:sz="0" w:space="0" w:color="auto"/>
      </w:divBdr>
    </w:div>
    <w:div w:id="1698462113">
      <w:bodyDiv w:val="1"/>
      <w:marLeft w:val="0"/>
      <w:marRight w:val="0"/>
      <w:marTop w:val="0"/>
      <w:marBottom w:val="0"/>
      <w:divBdr>
        <w:top w:val="none" w:sz="0" w:space="0" w:color="auto"/>
        <w:left w:val="none" w:sz="0" w:space="0" w:color="auto"/>
        <w:bottom w:val="none" w:sz="0" w:space="0" w:color="auto"/>
        <w:right w:val="none" w:sz="0" w:space="0" w:color="auto"/>
      </w:divBdr>
    </w:div>
    <w:div w:id="1699425015">
      <w:bodyDiv w:val="1"/>
      <w:marLeft w:val="0"/>
      <w:marRight w:val="0"/>
      <w:marTop w:val="0"/>
      <w:marBottom w:val="0"/>
      <w:divBdr>
        <w:top w:val="none" w:sz="0" w:space="0" w:color="auto"/>
        <w:left w:val="none" w:sz="0" w:space="0" w:color="auto"/>
        <w:bottom w:val="none" w:sz="0" w:space="0" w:color="auto"/>
        <w:right w:val="none" w:sz="0" w:space="0" w:color="auto"/>
      </w:divBdr>
    </w:div>
    <w:div w:id="1703170794">
      <w:bodyDiv w:val="1"/>
      <w:marLeft w:val="0"/>
      <w:marRight w:val="0"/>
      <w:marTop w:val="0"/>
      <w:marBottom w:val="0"/>
      <w:divBdr>
        <w:top w:val="none" w:sz="0" w:space="0" w:color="auto"/>
        <w:left w:val="none" w:sz="0" w:space="0" w:color="auto"/>
        <w:bottom w:val="none" w:sz="0" w:space="0" w:color="auto"/>
        <w:right w:val="none" w:sz="0" w:space="0" w:color="auto"/>
      </w:divBdr>
    </w:div>
    <w:div w:id="1711342918">
      <w:bodyDiv w:val="1"/>
      <w:marLeft w:val="0"/>
      <w:marRight w:val="0"/>
      <w:marTop w:val="0"/>
      <w:marBottom w:val="0"/>
      <w:divBdr>
        <w:top w:val="none" w:sz="0" w:space="0" w:color="auto"/>
        <w:left w:val="none" w:sz="0" w:space="0" w:color="auto"/>
        <w:bottom w:val="none" w:sz="0" w:space="0" w:color="auto"/>
        <w:right w:val="none" w:sz="0" w:space="0" w:color="auto"/>
      </w:divBdr>
    </w:div>
    <w:div w:id="1713187072">
      <w:bodyDiv w:val="1"/>
      <w:marLeft w:val="0"/>
      <w:marRight w:val="0"/>
      <w:marTop w:val="0"/>
      <w:marBottom w:val="0"/>
      <w:divBdr>
        <w:top w:val="none" w:sz="0" w:space="0" w:color="auto"/>
        <w:left w:val="none" w:sz="0" w:space="0" w:color="auto"/>
        <w:bottom w:val="none" w:sz="0" w:space="0" w:color="auto"/>
        <w:right w:val="none" w:sz="0" w:space="0" w:color="auto"/>
      </w:divBdr>
      <w:divsChild>
        <w:div w:id="1796754834">
          <w:marLeft w:val="0"/>
          <w:marRight w:val="0"/>
          <w:marTop w:val="0"/>
          <w:marBottom w:val="0"/>
          <w:divBdr>
            <w:top w:val="none" w:sz="0" w:space="0" w:color="auto"/>
            <w:left w:val="none" w:sz="0" w:space="0" w:color="auto"/>
            <w:bottom w:val="none" w:sz="0" w:space="0" w:color="auto"/>
            <w:right w:val="none" w:sz="0" w:space="0" w:color="auto"/>
          </w:divBdr>
          <w:divsChild>
            <w:div w:id="1708335366">
              <w:marLeft w:val="0"/>
              <w:marRight w:val="0"/>
              <w:marTop w:val="0"/>
              <w:marBottom w:val="0"/>
              <w:divBdr>
                <w:top w:val="none" w:sz="0" w:space="0" w:color="auto"/>
                <w:left w:val="none" w:sz="0" w:space="0" w:color="auto"/>
                <w:bottom w:val="none" w:sz="0" w:space="0" w:color="auto"/>
                <w:right w:val="none" w:sz="0" w:space="0" w:color="auto"/>
              </w:divBdr>
              <w:divsChild>
                <w:div w:id="1239318142">
                  <w:marLeft w:val="0"/>
                  <w:marRight w:val="0"/>
                  <w:marTop w:val="0"/>
                  <w:marBottom w:val="0"/>
                  <w:divBdr>
                    <w:top w:val="none" w:sz="0" w:space="0" w:color="auto"/>
                    <w:left w:val="none" w:sz="0" w:space="0" w:color="auto"/>
                    <w:bottom w:val="none" w:sz="0" w:space="0" w:color="auto"/>
                    <w:right w:val="none" w:sz="0" w:space="0" w:color="auto"/>
                  </w:divBdr>
                  <w:divsChild>
                    <w:div w:id="14269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309011">
      <w:bodyDiv w:val="1"/>
      <w:marLeft w:val="0"/>
      <w:marRight w:val="0"/>
      <w:marTop w:val="0"/>
      <w:marBottom w:val="0"/>
      <w:divBdr>
        <w:top w:val="none" w:sz="0" w:space="0" w:color="auto"/>
        <w:left w:val="none" w:sz="0" w:space="0" w:color="auto"/>
        <w:bottom w:val="none" w:sz="0" w:space="0" w:color="auto"/>
        <w:right w:val="none" w:sz="0" w:space="0" w:color="auto"/>
      </w:divBdr>
    </w:div>
    <w:div w:id="1716661586">
      <w:bodyDiv w:val="1"/>
      <w:marLeft w:val="0"/>
      <w:marRight w:val="0"/>
      <w:marTop w:val="0"/>
      <w:marBottom w:val="0"/>
      <w:divBdr>
        <w:top w:val="none" w:sz="0" w:space="0" w:color="auto"/>
        <w:left w:val="none" w:sz="0" w:space="0" w:color="auto"/>
        <w:bottom w:val="none" w:sz="0" w:space="0" w:color="auto"/>
        <w:right w:val="none" w:sz="0" w:space="0" w:color="auto"/>
      </w:divBdr>
    </w:div>
    <w:div w:id="1717781330">
      <w:bodyDiv w:val="1"/>
      <w:marLeft w:val="0"/>
      <w:marRight w:val="0"/>
      <w:marTop w:val="0"/>
      <w:marBottom w:val="0"/>
      <w:divBdr>
        <w:top w:val="none" w:sz="0" w:space="0" w:color="auto"/>
        <w:left w:val="none" w:sz="0" w:space="0" w:color="auto"/>
        <w:bottom w:val="none" w:sz="0" w:space="0" w:color="auto"/>
        <w:right w:val="none" w:sz="0" w:space="0" w:color="auto"/>
      </w:divBdr>
    </w:div>
    <w:div w:id="1719162830">
      <w:bodyDiv w:val="1"/>
      <w:marLeft w:val="0"/>
      <w:marRight w:val="0"/>
      <w:marTop w:val="0"/>
      <w:marBottom w:val="0"/>
      <w:divBdr>
        <w:top w:val="none" w:sz="0" w:space="0" w:color="auto"/>
        <w:left w:val="none" w:sz="0" w:space="0" w:color="auto"/>
        <w:bottom w:val="none" w:sz="0" w:space="0" w:color="auto"/>
        <w:right w:val="none" w:sz="0" w:space="0" w:color="auto"/>
      </w:divBdr>
    </w:div>
    <w:div w:id="1722051352">
      <w:bodyDiv w:val="1"/>
      <w:marLeft w:val="0"/>
      <w:marRight w:val="0"/>
      <w:marTop w:val="0"/>
      <w:marBottom w:val="0"/>
      <w:divBdr>
        <w:top w:val="none" w:sz="0" w:space="0" w:color="auto"/>
        <w:left w:val="none" w:sz="0" w:space="0" w:color="auto"/>
        <w:bottom w:val="none" w:sz="0" w:space="0" w:color="auto"/>
        <w:right w:val="none" w:sz="0" w:space="0" w:color="auto"/>
      </w:divBdr>
    </w:div>
    <w:div w:id="1724671574">
      <w:bodyDiv w:val="1"/>
      <w:marLeft w:val="0"/>
      <w:marRight w:val="0"/>
      <w:marTop w:val="0"/>
      <w:marBottom w:val="0"/>
      <w:divBdr>
        <w:top w:val="none" w:sz="0" w:space="0" w:color="auto"/>
        <w:left w:val="none" w:sz="0" w:space="0" w:color="auto"/>
        <w:bottom w:val="none" w:sz="0" w:space="0" w:color="auto"/>
        <w:right w:val="none" w:sz="0" w:space="0" w:color="auto"/>
      </w:divBdr>
    </w:div>
    <w:div w:id="1725179498">
      <w:bodyDiv w:val="1"/>
      <w:marLeft w:val="0"/>
      <w:marRight w:val="0"/>
      <w:marTop w:val="0"/>
      <w:marBottom w:val="0"/>
      <w:divBdr>
        <w:top w:val="none" w:sz="0" w:space="0" w:color="auto"/>
        <w:left w:val="none" w:sz="0" w:space="0" w:color="auto"/>
        <w:bottom w:val="none" w:sz="0" w:space="0" w:color="auto"/>
        <w:right w:val="none" w:sz="0" w:space="0" w:color="auto"/>
      </w:divBdr>
    </w:div>
    <w:div w:id="1725374170">
      <w:bodyDiv w:val="1"/>
      <w:marLeft w:val="0"/>
      <w:marRight w:val="0"/>
      <w:marTop w:val="0"/>
      <w:marBottom w:val="0"/>
      <w:divBdr>
        <w:top w:val="none" w:sz="0" w:space="0" w:color="auto"/>
        <w:left w:val="none" w:sz="0" w:space="0" w:color="auto"/>
        <w:bottom w:val="none" w:sz="0" w:space="0" w:color="auto"/>
        <w:right w:val="none" w:sz="0" w:space="0" w:color="auto"/>
      </w:divBdr>
    </w:div>
    <w:div w:id="1729109232">
      <w:bodyDiv w:val="1"/>
      <w:marLeft w:val="0"/>
      <w:marRight w:val="0"/>
      <w:marTop w:val="0"/>
      <w:marBottom w:val="0"/>
      <w:divBdr>
        <w:top w:val="none" w:sz="0" w:space="0" w:color="auto"/>
        <w:left w:val="none" w:sz="0" w:space="0" w:color="auto"/>
        <w:bottom w:val="none" w:sz="0" w:space="0" w:color="auto"/>
        <w:right w:val="none" w:sz="0" w:space="0" w:color="auto"/>
      </w:divBdr>
    </w:div>
    <w:div w:id="1731803088">
      <w:bodyDiv w:val="1"/>
      <w:marLeft w:val="0"/>
      <w:marRight w:val="0"/>
      <w:marTop w:val="0"/>
      <w:marBottom w:val="0"/>
      <w:divBdr>
        <w:top w:val="none" w:sz="0" w:space="0" w:color="auto"/>
        <w:left w:val="none" w:sz="0" w:space="0" w:color="auto"/>
        <w:bottom w:val="none" w:sz="0" w:space="0" w:color="auto"/>
        <w:right w:val="none" w:sz="0" w:space="0" w:color="auto"/>
      </w:divBdr>
    </w:div>
    <w:div w:id="1733503296">
      <w:bodyDiv w:val="1"/>
      <w:marLeft w:val="0"/>
      <w:marRight w:val="0"/>
      <w:marTop w:val="0"/>
      <w:marBottom w:val="0"/>
      <w:divBdr>
        <w:top w:val="none" w:sz="0" w:space="0" w:color="auto"/>
        <w:left w:val="none" w:sz="0" w:space="0" w:color="auto"/>
        <w:bottom w:val="none" w:sz="0" w:space="0" w:color="auto"/>
        <w:right w:val="none" w:sz="0" w:space="0" w:color="auto"/>
      </w:divBdr>
    </w:div>
    <w:div w:id="1745297876">
      <w:bodyDiv w:val="1"/>
      <w:marLeft w:val="0"/>
      <w:marRight w:val="0"/>
      <w:marTop w:val="0"/>
      <w:marBottom w:val="0"/>
      <w:divBdr>
        <w:top w:val="none" w:sz="0" w:space="0" w:color="auto"/>
        <w:left w:val="none" w:sz="0" w:space="0" w:color="auto"/>
        <w:bottom w:val="none" w:sz="0" w:space="0" w:color="auto"/>
        <w:right w:val="none" w:sz="0" w:space="0" w:color="auto"/>
      </w:divBdr>
    </w:div>
    <w:div w:id="1747724005">
      <w:bodyDiv w:val="1"/>
      <w:marLeft w:val="0"/>
      <w:marRight w:val="0"/>
      <w:marTop w:val="0"/>
      <w:marBottom w:val="0"/>
      <w:divBdr>
        <w:top w:val="none" w:sz="0" w:space="0" w:color="auto"/>
        <w:left w:val="none" w:sz="0" w:space="0" w:color="auto"/>
        <w:bottom w:val="none" w:sz="0" w:space="0" w:color="auto"/>
        <w:right w:val="none" w:sz="0" w:space="0" w:color="auto"/>
      </w:divBdr>
    </w:div>
    <w:div w:id="1749384496">
      <w:bodyDiv w:val="1"/>
      <w:marLeft w:val="0"/>
      <w:marRight w:val="0"/>
      <w:marTop w:val="0"/>
      <w:marBottom w:val="0"/>
      <w:divBdr>
        <w:top w:val="none" w:sz="0" w:space="0" w:color="auto"/>
        <w:left w:val="none" w:sz="0" w:space="0" w:color="auto"/>
        <w:bottom w:val="none" w:sz="0" w:space="0" w:color="auto"/>
        <w:right w:val="none" w:sz="0" w:space="0" w:color="auto"/>
      </w:divBdr>
    </w:div>
    <w:div w:id="1752240012">
      <w:bodyDiv w:val="1"/>
      <w:marLeft w:val="0"/>
      <w:marRight w:val="0"/>
      <w:marTop w:val="0"/>
      <w:marBottom w:val="0"/>
      <w:divBdr>
        <w:top w:val="none" w:sz="0" w:space="0" w:color="auto"/>
        <w:left w:val="none" w:sz="0" w:space="0" w:color="auto"/>
        <w:bottom w:val="none" w:sz="0" w:space="0" w:color="auto"/>
        <w:right w:val="none" w:sz="0" w:space="0" w:color="auto"/>
      </w:divBdr>
    </w:div>
    <w:div w:id="1752695920">
      <w:bodyDiv w:val="1"/>
      <w:marLeft w:val="0"/>
      <w:marRight w:val="0"/>
      <w:marTop w:val="0"/>
      <w:marBottom w:val="0"/>
      <w:divBdr>
        <w:top w:val="none" w:sz="0" w:space="0" w:color="auto"/>
        <w:left w:val="none" w:sz="0" w:space="0" w:color="auto"/>
        <w:bottom w:val="none" w:sz="0" w:space="0" w:color="auto"/>
        <w:right w:val="none" w:sz="0" w:space="0" w:color="auto"/>
      </w:divBdr>
    </w:div>
    <w:div w:id="1754157122">
      <w:bodyDiv w:val="1"/>
      <w:marLeft w:val="0"/>
      <w:marRight w:val="0"/>
      <w:marTop w:val="0"/>
      <w:marBottom w:val="0"/>
      <w:divBdr>
        <w:top w:val="none" w:sz="0" w:space="0" w:color="auto"/>
        <w:left w:val="none" w:sz="0" w:space="0" w:color="auto"/>
        <w:bottom w:val="none" w:sz="0" w:space="0" w:color="auto"/>
        <w:right w:val="none" w:sz="0" w:space="0" w:color="auto"/>
      </w:divBdr>
    </w:div>
    <w:div w:id="1754426669">
      <w:bodyDiv w:val="1"/>
      <w:marLeft w:val="0"/>
      <w:marRight w:val="0"/>
      <w:marTop w:val="0"/>
      <w:marBottom w:val="0"/>
      <w:divBdr>
        <w:top w:val="none" w:sz="0" w:space="0" w:color="auto"/>
        <w:left w:val="none" w:sz="0" w:space="0" w:color="auto"/>
        <w:bottom w:val="none" w:sz="0" w:space="0" w:color="auto"/>
        <w:right w:val="none" w:sz="0" w:space="0" w:color="auto"/>
      </w:divBdr>
    </w:div>
    <w:div w:id="1764913095">
      <w:bodyDiv w:val="1"/>
      <w:marLeft w:val="0"/>
      <w:marRight w:val="0"/>
      <w:marTop w:val="0"/>
      <w:marBottom w:val="0"/>
      <w:divBdr>
        <w:top w:val="none" w:sz="0" w:space="0" w:color="auto"/>
        <w:left w:val="none" w:sz="0" w:space="0" w:color="auto"/>
        <w:bottom w:val="none" w:sz="0" w:space="0" w:color="auto"/>
        <w:right w:val="none" w:sz="0" w:space="0" w:color="auto"/>
      </w:divBdr>
    </w:div>
    <w:div w:id="1765346533">
      <w:bodyDiv w:val="1"/>
      <w:marLeft w:val="0"/>
      <w:marRight w:val="0"/>
      <w:marTop w:val="0"/>
      <w:marBottom w:val="0"/>
      <w:divBdr>
        <w:top w:val="none" w:sz="0" w:space="0" w:color="auto"/>
        <w:left w:val="none" w:sz="0" w:space="0" w:color="auto"/>
        <w:bottom w:val="none" w:sz="0" w:space="0" w:color="auto"/>
        <w:right w:val="none" w:sz="0" w:space="0" w:color="auto"/>
      </w:divBdr>
    </w:div>
    <w:div w:id="1768114372">
      <w:bodyDiv w:val="1"/>
      <w:marLeft w:val="0"/>
      <w:marRight w:val="0"/>
      <w:marTop w:val="0"/>
      <w:marBottom w:val="0"/>
      <w:divBdr>
        <w:top w:val="none" w:sz="0" w:space="0" w:color="auto"/>
        <w:left w:val="none" w:sz="0" w:space="0" w:color="auto"/>
        <w:bottom w:val="none" w:sz="0" w:space="0" w:color="auto"/>
        <w:right w:val="none" w:sz="0" w:space="0" w:color="auto"/>
      </w:divBdr>
      <w:divsChild>
        <w:div w:id="220336882">
          <w:marLeft w:val="0"/>
          <w:marRight w:val="0"/>
          <w:marTop w:val="0"/>
          <w:marBottom w:val="0"/>
          <w:divBdr>
            <w:top w:val="none" w:sz="0" w:space="0" w:color="auto"/>
            <w:left w:val="none" w:sz="0" w:space="0" w:color="auto"/>
            <w:bottom w:val="none" w:sz="0" w:space="0" w:color="auto"/>
            <w:right w:val="none" w:sz="0" w:space="0" w:color="auto"/>
          </w:divBdr>
        </w:div>
      </w:divsChild>
    </w:div>
    <w:div w:id="1770151700">
      <w:bodyDiv w:val="1"/>
      <w:marLeft w:val="0"/>
      <w:marRight w:val="0"/>
      <w:marTop w:val="0"/>
      <w:marBottom w:val="0"/>
      <w:divBdr>
        <w:top w:val="none" w:sz="0" w:space="0" w:color="auto"/>
        <w:left w:val="none" w:sz="0" w:space="0" w:color="auto"/>
        <w:bottom w:val="none" w:sz="0" w:space="0" w:color="auto"/>
        <w:right w:val="none" w:sz="0" w:space="0" w:color="auto"/>
      </w:divBdr>
    </w:div>
    <w:div w:id="1773933395">
      <w:bodyDiv w:val="1"/>
      <w:marLeft w:val="0"/>
      <w:marRight w:val="0"/>
      <w:marTop w:val="0"/>
      <w:marBottom w:val="0"/>
      <w:divBdr>
        <w:top w:val="none" w:sz="0" w:space="0" w:color="auto"/>
        <w:left w:val="none" w:sz="0" w:space="0" w:color="auto"/>
        <w:bottom w:val="none" w:sz="0" w:space="0" w:color="auto"/>
        <w:right w:val="none" w:sz="0" w:space="0" w:color="auto"/>
      </w:divBdr>
    </w:div>
    <w:div w:id="1775782053">
      <w:bodyDiv w:val="1"/>
      <w:marLeft w:val="0"/>
      <w:marRight w:val="0"/>
      <w:marTop w:val="0"/>
      <w:marBottom w:val="0"/>
      <w:divBdr>
        <w:top w:val="none" w:sz="0" w:space="0" w:color="auto"/>
        <w:left w:val="none" w:sz="0" w:space="0" w:color="auto"/>
        <w:bottom w:val="none" w:sz="0" w:space="0" w:color="auto"/>
        <w:right w:val="none" w:sz="0" w:space="0" w:color="auto"/>
      </w:divBdr>
    </w:div>
    <w:div w:id="1777560211">
      <w:bodyDiv w:val="1"/>
      <w:marLeft w:val="0"/>
      <w:marRight w:val="0"/>
      <w:marTop w:val="0"/>
      <w:marBottom w:val="0"/>
      <w:divBdr>
        <w:top w:val="none" w:sz="0" w:space="0" w:color="auto"/>
        <w:left w:val="none" w:sz="0" w:space="0" w:color="auto"/>
        <w:bottom w:val="none" w:sz="0" w:space="0" w:color="auto"/>
        <w:right w:val="none" w:sz="0" w:space="0" w:color="auto"/>
      </w:divBdr>
    </w:div>
    <w:div w:id="1777677235">
      <w:bodyDiv w:val="1"/>
      <w:marLeft w:val="0"/>
      <w:marRight w:val="0"/>
      <w:marTop w:val="0"/>
      <w:marBottom w:val="0"/>
      <w:divBdr>
        <w:top w:val="none" w:sz="0" w:space="0" w:color="auto"/>
        <w:left w:val="none" w:sz="0" w:space="0" w:color="auto"/>
        <w:bottom w:val="none" w:sz="0" w:space="0" w:color="auto"/>
        <w:right w:val="none" w:sz="0" w:space="0" w:color="auto"/>
      </w:divBdr>
    </w:div>
    <w:div w:id="1784305140">
      <w:bodyDiv w:val="1"/>
      <w:marLeft w:val="0"/>
      <w:marRight w:val="0"/>
      <w:marTop w:val="0"/>
      <w:marBottom w:val="0"/>
      <w:divBdr>
        <w:top w:val="none" w:sz="0" w:space="0" w:color="auto"/>
        <w:left w:val="none" w:sz="0" w:space="0" w:color="auto"/>
        <w:bottom w:val="none" w:sz="0" w:space="0" w:color="auto"/>
        <w:right w:val="none" w:sz="0" w:space="0" w:color="auto"/>
      </w:divBdr>
    </w:div>
    <w:div w:id="1785349094">
      <w:bodyDiv w:val="1"/>
      <w:marLeft w:val="0"/>
      <w:marRight w:val="0"/>
      <w:marTop w:val="0"/>
      <w:marBottom w:val="0"/>
      <w:divBdr>
        <w:top w:val="none" w:sz="0" w:space="0" w:color="auto"/>
        <w:left w:val="none" w:sz="0" w:space="0" w:color="auto"/>
        <w:bottom w:val="none" w:sz="0" w:space="0" w:color="auto"/>
        <w:right w:val="none" w:sz="0" w:space="0" w:color="auto"/>
      </w:divBdr>
    </w:div>
    <w:div w:id="1790515413">
      <w:bodyDiv w:val="1"/>
      <w:marLeft w:val="0"/>
      <w:marRight w:val="0"/>
      <w:marTop w:val="0"/>
      <w:marBottom w:val="0"/>
      <w:divBdr>
        <w:top w:val="none" w:sz="0" w:space="0" w:color="auto"/>
        <w:left w:val="none" w:sz="0" w:space="0" w:color="auto"/>
        <w:bottom w:val="none" w:sz="0" w:space="0" w:color="auto"/>
        <w:right w:val="none" w:sz="0" w:space="0" w:color="auto"/>
      </w:divBdr>
    </w:div>
    <w:div w:id="1794977746">
      <w:bodyDiv w:val="1"/>
      <w:marLeft w:val="0"/>
      <w:marRight w:val="0"/>
      <w:marTop w:val="0"/>
      <w:marBottom w:val="0"/>
      <w:divBdr>
        <w:top w:val="none" w:sz="0" w:space="0" w:color="auto"/>
        <w:left w:val="none" w:sz="0" w:space="0" w:color="auto"/>
        <w:bottom w:val="none" w:sz="0" w:space="0" w:color="auto"/>
        <w:right w:val="none" w:sz="0" w:space="0" w:color="auto"/>
      </w:divBdr>
    </w:div>
    <w:div w:id="1796751380">
      <w:bodyDiv w:val="1"/>
      <w:marLeft w:val="0"/>
      <w:marRight w:val="0"/>
      <w:marTop w:val="0"/>
      <w:marBottom w:val="0"/>
      <w:divBdr>
        <w:top w:val="none" w:sz="0" w:space="0" w:color="auto"/>
        <w:left w:val="none" w:sz="0" w:space="0" w:color="auto"/>
        <w:bottom w:val="none" w:sz="0" w:space="0" w:color="auto"/>
        <w:right w:val="none" w:sz="0" w:space="0" w:color="auto"/>
      </w:divBdr>
    </w:div>
    <w:div w:id="1797523256">
      <w:bodyDiv w:val="1"/>
      <w:marLeft w:val="0"/>
      <w:marRight w:val="0"/>
      <w:marTop w:val="0"/>
      <w:marBottom w:val="0"/>
      <w:divBdr>
        <w:top w:val="none" w:sz="0" w:space="0" w:color="auto"/>
        <w:left w:val="none" w:sz="0" w:space="0" w:color="auto"/>
        <w:bottom w:val="none" w:sz="0" w:space="0" w:color="auto"/>
        <w:right w:val="none" w:sz="0" w:space="0" w:color="auto"/>
      </w:divBdr>
    </w:div>
    <w:div w:id="1799567267">
      <w:bodyDiv w:val="1"/>
      <w:marLeft w:val="0"/>
      <w:marRight w:val="0"/>
      <w:marTop w:val="0"/>
      <w:marBottom w:val="0"/>
      <w:divBdr>
        <w:top w:val="none" w:sz="0" w:space="0" w:color="auto"/>
        <w:left w:val="none" w:sz="0" w:space="0" w:color="auto"/>
        <w:bottom w:val="none" w:sz="0" w:space="0" w:color="auto"/>
        <w:right w:val="none" w:sz="0" w:space="0" w:color="auto"/>
      </w:divBdr>
    </w:div>
    <w:div w:id="1804427201">
      <w:bodyDiv w:val="1"/>
      <w:marLeft w:val="0"/>
      <w:marRight w:val="0"/>
      <w:marTop w:val="0"/>
      <w:marBottom w:val="0"/>
      <w:divBdr>
        <w:top w:val="none" w:sz="0" w:space="0" w:color="auto"/>
        <w:left w:val="none" w:sz="0" w:space="0" w:color="auto"/>
        <w:bottom w:val="none" w:sz="0" w:space="0" w:color="auto"/>
        <w:right w:val="none" w:sz="0" w:space="0" w:color="auto"/>
      </w:divBdr>
    </w:div>
    <w:div w:id="1811048512">
      <w:bodyDiv w:val="1"/>
      <w:marLeft w:val="0"/>
      <w:marRight w:val="0"/>
      <w:marTop w:val="0"/>
      <w:marBottom w:val="0"/>
      <w:divBdr>
        <w:top w:val="none" w:sz="0" w:space="0" w:color="auto"/>
        <w:left w:val="none" w:sz="0" w:space="0" w:color="auto"/>
        <w:bottom w:val="none" w:sz="0" w:space="0" w:color="auto"/>
        <w:right w:val="none" w:sz="0" w:space="0" w:color="auto"/>
      </w:divBdr>
    </w:div>
    <w:div w:id="1821650338">
      <w:bodyDiv w:val="1"/>
      <w:marLeft w:val="0"/>
      <w:marRight w:val="0"/>
      <w:marTop w:val="0"/>
      <w:marBottom w:val="0"/>
      <w:divBdr>
        <w:top w:val="none" w:sz="0" w:space="0" w:color="auto"/>
        <w:left w:val="none" w:sz="0" w:space="0" w:color="auto"/>
        <w:bottom w:val="none" w:sz="0" w:space="0" w:color="auto"/>
        <w:right w:val="none" w:sz="0" w:space="0" w:color="auto"/>
      </w:divBdr>
    </w:div>
    <w:div w:id="1822960970">
      <w:bodyDiv w:val="1"/>
      <w:marLeft w:val="0"/>
      <w:marRight w:val="0"/>
      <w:marTop w:val="0"/>
      <w:marBottom w:val="0"/>
      <w:divBdr>
        <w:top w:val="none" w:sz="0" w:space="0" w:color="auto"/>
        <w:left w:val="none" w:sz="0" w:space="0" w:color="auto"/>
        <w:bottom w:val="none" w:sz="0" w:space="0" w:color="auto"/>
        <w:right w:val="none" w:sz="0" w:space="0" w:color="auto"/>
      </w:divBdr>
      <w:divsChild>
        <w:div w:id="1133210331">
          <w:marLeft w:val="0"/>
          <w:marRight w:val="0"/>
          <w:marTop w:val="0"/>
          <w:marBottom w:val="0"/>
          <w:divBdr>
            <w:top w:val="none" w:sz="0" w:space="0" w:color="auto"/>
            <w:left w:val="none" w:sz="0" w:space="0" w:color="auto"/>
            <w:bottom w:val="none" w:sz="0" w:space="0" w:color="auto"/>
            <w:right w:val="none" w:sz="0" w:space="0" w:color="auto"/>
          </w:divBdr>
        </w:div>
      </w:divsChild>
    </w:div>
    <w:div w:id="1836532509">
      <w:bodyDiv w:val="1"/>
      <w:marLeft w:val="0"/>
      <w:marRight w:val="0"/>
      <w:marTop w:val="0"/>
      <w:marBottom w:val="0"/>
      <w:divBdr>
        <w:top w:val="none" w:sz="0" w:space="0" w:color="auto"/>
        <w:left w:val="none" w:sz="0" w:space="0" w:color="auto"/>
        <w:bottom w:val="none" w:sz="0" w:space="0" w:color="auto"/>
        <w:right w:val="none" w:sz="0" w:space="0" w:color="auto"/>
      </w:divBdr>
    </w:div>
    <w:div w:id="1838572519">
      <w:bodyDiv w:val="1"/>
      <w:marLeft w:val="0"/>
      <w:marRight w:val="0"/>
      <w:marTop w:val="0"/>
      <w:marBottom w:val="0"/>
      <w:divBdr>
        <w:top w:val="none" w:sz="0" w:space="0" w:color="auto"/>
        <w:left w:val="none" w:sz="0" w:space="0" w:color="auto"/>
        <w:bottom w:val="none" w:sz="0" w:space="0" w:color="auto"/>
        <w:right w:val="none" w:sz="0" w:space="0" w:color="auto"/>
      </w:divBdr>
    </w:div>
    <w:div w:id="1839340679">
      <w:bodyDiv w:val="1"/>
      <w:marLeft w:val="0"/>
      <w:marRight w:val="0"/>
      <w:marTop w:val="0"/>
      <w:marBottom w:val="0"/>
      <w:divBdr>
        <w:top w:val="none" w:sz="0" w:space="0" w:color="auto"/>
        <w:left w:val="none" w:sz="0" w:space="0" w:color="auto"/>
        <w:bottom w:val="none" w:sz="0" w:space="0" w:color="auto"/>
        <w:right w:val="none" w:sz="0" w:space="0" w:color="auto"/>
      </w:divBdr>
    </w:div>
    <w:div w:id="1839812141">
      <w:bodyDiv w:val="1"/>
      <w:marLeft w:val="0"/>
      <w:marRight w:val="0"/>
      <w:marTop w:val="0"/>
      <w:marBottom w:val="0"/>
      <w:divBdr>
        <w:top w:val="none" w:sz="0" w:space="0" w:color="auto"/>
        <w:left w:val="none" w:sz="0" w:space="0" w:color="auto"/>
        <w:bottom w:val="none" w:sz="0" w:space="0" w:color="auto"/>
        <w:right w:val="none" w:sz="0" w:space="0" w:color="auto"/>
      </w:divBdr>
      <w:divsChild>
        <w:div w:id="1608925215">
          <w:marLeft w:val="0"/>
          <w:marRight w:val="0"/>
          <w:marTop w:val="0"/>
          <w:marBottom w:val="0"/>
          <w:divBdr>
            <w:top w:val="none" w:sz="0" w:space="0" w:color="auto"/>
            <w:left w:val="none" w:sz="0" w:space="0" w:color="auto"/>
            <w:bottom w:val="none" w:sz="0" w:space="0" w:color="auto"/>
            <w:right w:val="none" w:sz="0" w:space="0" w:color="auto"/>
          </w:divBdr>
        </w:div>
      </w:divsChild>
    </w:div>
    <w:div w:id="1844004920">
      <w:bodyDiv w:val="1"/>
      <w:marLeft w:val="0"/>
      <w:marRight w:val="0"/>
      <w:marTop w:val="0"/>
      <w:marBottom w:val="0"/>
      <w:divBdr>
        <w:top w:val="none" w:sz="0" w:space="0" w:color="auto"/>
        <w:left w:val="none" w:sz="0" w:space="0" w:color="auto"/>
        <w:bottom w:val="none" w:sz="0" w:space="0" w:color="auto"/>
        <w:right w:val="none" w:sz="0" w:space="0" w:color="auto"/>
      </w:divBdr>
    </w:div>
    <w:div w:id="1844316486">
      <w:bodyDiv w:val="1"/>
      <w:marLeft w:val="0"/>
      <w:marRight w:val="0"/>
      <w:marTop w:val="0"/>
      <w:marBottom w:val="0"/>
      <w:divBdr>
        <w:top w:val="none" w:sz="0" w:space="0" w:color="auto"/>
        <w:left w:val="none" w:sz="0" w:space="0" w:color="auto"/>
        <w:bottom w:val="none" w:sz="0" w:space="0" w:color="auto"/>
        <w:right w:val="none" w:sz="0" w:space="0" w:color="auto"/>
      </w:divBdr>
    </w:div>
    <w:div w:id="1847283623">
      <w:bodyDiv w:val="1"/>
      <w:marLeft w:val="0"/>
      <w:marRight w:val="0"/>
      <w:marTop w:val="0"/>
      <w:marBottom w:val="0"/>
      <w:divBdr>
        <w:top w:val="none" w:sz="0" w:space="0" w:color="auto"/>
        <w:left w:val="none" w:sz="0" w:space="0" w:color="auto"/>
        <w:bottom w:val="none" w:sz="0" w:space="0" w:color="auto"/>
        <w:right w:val="none" w:sz="0" w:space="0" w:color="auto"/>
      </w:divBdr>
    </w:div>
    <w:div w:id="1848054661">
      <w:bodyDiv w:val="1"/>
      <w:marLeft w:val="0"/>
      <w:marRight w:val="0"/>
      <w:marTop w:val="0"/>
      <w:marBottom w:val="0"/>
      <w:divBdr>
        <w:top w:val="none" w:sz="0" w:space="0" w:color="auto"/>
        <w:left w:val="none" w:sz="0" w:space="0" w:color="auto"/>
        <w:bottom w:val="none" w:sz="0" w:space="0" w:color="auto"/>
        <w:right w:val="none" w:sz="0" w:space="0" w:color="auto"/>
      </w:divBdr>
    </w:div>
    <w:div w:id="1849368731">
      <w:bodyDiv w:val="1"/>
      <w:marLeft w:val="0"/>
      <w:marRight w:val="0"/>
      <w:marTop w:val="0"/>
      <w:marBottom w:val="0"/>
      <w:divBdr>
        <w:top w:val="none" w:sz="0" w:space="0" w:color="auto"/>
        <w:left w:val="none" w:sz="0" w:space="0" w:color="auto"/>
        <w:bottom w:val="none" w:sz="0" w:space="0" w:color="auto"/>
        <w:right w:val="none" w:sz="0" w:space="0" w:color="auto"/>
      </w:divBdr>
    </w:div>
    <w:div w:id="1851674314">
      <w:bodyDiv w:val="1"/>
      <w:marLeft w:val="0"/>
      <w:marRight w:val="0"/>
      <w:marTop w:val="0"/>
      <w:marBottom w:val="0"/>
      <w:divBdr>
        <w:top w:val="none" w:sz="0" w:space="0" w:color="auto"/>
        <w:left w:val="none" w:sz="0" w:space="0" w:color="auto"/>
        <w:bottom w:val="none" w:sz="0" w:space="0" w:color="auto"/>
        <w:right w:val="none" w:sz="0" w:space="0" w:color="auto"/>
      </w:divBdr>
    </w:div>
    <w:div w:id="1855261223">
      <w:bodyDiv w:val="1"/>
      <w:marLeft w:val="0"/>
      <w:marRight w:val="0"/>
      <w:marTop w:val="0"/>
      <w:marBottom w:val="0"/>
      <w:divBdr>
        <w:top w:val="none" w:sz="0" w:space="0" w:color="auto"/>
        <w:left w:val="none" w:sz="0" w:space="0" w:color="auto"/>
        <w:bottom w:val="none" w:sz="0" w:space="0" w:color="auto"/>
        <w:right w:val="none" w:sz="0" w:space="0" w:color="auto"/>
      </w:divBdr>
    </w:div>
    <w:div w:id="1855264430">
      <w:bodyDiv w:val="1"/>
      <w:marLeft w:val="0"/>
      <w:marRight w:val="0"/>
      <w:marTop w:val="0"/>
      <w:marBottom w:val="0"/>
      <w:divBdr>
        <w:top w:val="none" w:sz="0" w:space="0" w:color="auto"/>
        <w:left w:val="none" w:sz="0" w:space="0" w:color="auto"/>
        <w:bottom w:val="none" w:sz="0" w:space="0" w:color="auto"/>
        <w:right w:val="none" w:sz="0" w:space="0" w:color="auto"/>
      </w:divBdr>
    </w:div>
    <w:div w:id="1856842890">
      <w:bodyDiv w:val="1"/>
      <w:marLeft w:val="0"/>
      <w:marRight w:val="0"/>
      <w:marTop w:val="0"/>
      <w:marBottom w:val="0"/>
      <w:divBdr>
        <w:top w:val="none" w:sz="0" w:space="0" w:color="auto"/>
        <w:left w:val="none" w:sz="0" w:space="0" w:color="auto"/>
        <w:bottom w:val="none" w:sz="0" w:space="0" w:color="auto"/>
        <w:right w:val="none" w:sz="0" w:space="0" w:color="auto"/>
      </w:divBdr>
    </w:div>
    <w:div w:id="1858041141">
      <w:bodyDiv w:val="1"/>
      <w:marLeft w:val="0"/>
      <w:marRight w:val="0"/>
      <w:marTop w:val="0"/>
      <w:marBottom w:val="0"/>
      <w:divBdr>
        <w:top w:val="none" w:sz="0" w:space="0" w:color="auto"/>
        <w:left w:val="none" w:sz="0" w:space="0" w:color="auto"/>
        <w:bottom w:val="none" w:sz="0" w:space="0" w:color="auto"/>
        <w:right w:val="none" w:sz="0" w:space="0" w:color="auto"/>
      </w:divBdr>
    </w:div>
    <w:div w:id="1859738381">
      <w:bodyDiv w:val="1"/>
      <w:marLeft w:val="0"/>
      <w:marRight w:val="0"/>
      <w:marTop w:val="0"/>
      <w:marBottom w:val="0"/>
      <w:divBdr>
        <w:top w:val="none" w:sz="0" w:space="0" w:color="auto"/>
        <w:left w:val="none" w:sz="0" w:space="0" w:color="auto"/>
        <w:bottom w:val="none" w:sz="0" w:space="0" w:color="auto"/>
        <w:right w:val="none" w:sz="0" w:space="0" w:color="auto"/>
      </w:divBdr>
    </w:div>
    <w:div w:id="1862670478">
      <w:bodyDiv w:val="1"/>
      <w:marLeft w:val="0"/>
      <w:marRight w:val="0"/>
      <w:marTop w:val="0"/>
      <w:marBottom w:val="0"/>
      <w:divBdr>
        <w:top w:val="none" w:sz="0" w:space="0" w:color="auto"/>
        <w:left w:val="none" w:sz="0" w:space="0" w:color="auto"/>
        <w:bottom w:val="none" w:sz="0" w:space="0" w:color="auto"/>
        <w:right w:val="none" w:sz="0" w:space="0" w:color="auto"/>
      </w:divBdr>
    </w:div>
    <w:div w:id="1862736916">
      <w:bodyDiv w:val="1"/>
      <w:marLeft w:val="0"/>
      <w:marRight w:val="0"/>
      <w:marTop w:val="0"/>
      <w:marBottom w:val="0"/>
      <w:divBdr>
        <w:top w:val="none" w:sz="0" w:space="0" w:color="auto"/>
        <w:left w:val="none" w:sz="0" w:space="0" w:color="auto"/>
        <w:bottom w:val="none" w:sz="0" w:space="0" w:color="auto"/>
        <w:right w:val="none" w:sz="0" w:space="0" w:color="auto"/>
      </w:divBdr>
    </w:div>
    <w:div w:id="1863324842">
      <w:bodyDiv w:val="1"/>
      <w:marLeft w:val="0"/>
      <w:marRight w:val="0"/>
      <w:marTop w:val="0"/>
      <w:marBottom w:val="0"/>
      <w:divBdr>
        <w:top w:val="none" w:sz="0" w:space="0" w:color="auto"/>
        <w:left w:val="none" w:sz="0" w:space="0" w:color="auto"/>
        <w:bottom w:val="none" w:sz="0" w:space="0" w:color="auto"/>
        <w:right w:val="none" w:sz="0" w:space="0" w:color="auto"/>
      </w:divBdr>
    </w:div>
    <w:div w:id="1863470952">
      <w:bodyDiv w:val="1"/>
      <w:marLeft w:val="0"/>
      <w:marRight w:val="0"/>
      <w:marTop w:val="0"/>
      <w:marBottom w:val="0"/>
      <w:divBdr>
        <w:top w:val="none" w:sz="0" w:space="0" w:color="auto"/>
        <w:left w:val="none" w:sz="0" w:space="0" w:color="auto"/>
        <w:bottom w:val="none" w:sz="0" w:space="0" w:color="auto"/>
        <w:right w:val="none" w:sz="0" w:space="0" w:color="auto"/>
      </w:divBdr>
    </w:div>
    <w:div w:id="1867057219">
      <w:bodyDiv w:val="1"/>
      <w:marLeft w:val="0"/>
      <w:marRight w:val="0"/>
      <w:marTop w:val="0"/>
      <w:marBottom w:val="0"/>
      <w:divBdr>
        <w:top w:val="none" w:sz="0" w:space="0" w:color="auto"/>
        <w:left w:val="none" w:sz="0" w:space="0" w:color="auto"/>
        <w:bottom w:val="none" w:sz="0" w:space="0" w:color="auto"/>
        <w:right w:val="none" w:sz="0" w:space="0" w:color="auto"/>
      </w:divBdr>
    </w:div>
    <w:div w:id="1868567838">
      <w:bodyDiv w:val="1"/>
      <w:marLeft w:val="0"/>
      <w:marRight w:val="0"/>
      <w:marTop w:val="0"/>
      <w:marBottom w:val="0"/>
      <w:divBdr>
        <w:top w:val="none" w:sz="0" w:space="0" w:color="auto"/>
        <w:left w:val="none" w:sz="0" w:space="0" w:color="auto"/>
        <w:bottom w:val="none" w:sz="0" w:space="0" w:color="auto"/>
        <w:right w:val="none" w:sz="0" w:space="0" w:color="auto"/>
      </w:divBdr>
    </w:div>
    <w:div w:id="1874270150">
      <w:bodyDiv w:val="1"/>
      <w:marLeft w:val="0"/>
      <w:marRight w:val="0"/>
      <w:marTop w:val="0"/>
      <w:marBottom w:val="0"/>
      <w:divBdr>
        <w:top w:val="none" w:sz="0" w:space="0" w:color="auto"/>
        <w:left w:val="none" w:sz="0" w:space="0" w:color="auto"/>
        <w:bottom w:val="none" w:sz="0" w:space="0" w:color="auto"/>
        <w:right w:val="none" w:sz="0" w:space="0" w:color="auto"/>
      </w:divBdr>
    </w:div>
    <w:div w:id="1874923119">
      <w:bodyDiv w:val="1"/>
      <w:marLeft w:val="0"/>
      <w:marRight w:val="0"/>
      <w:marTop w:val="0"/>
      <w:marBottom w:val="0"/>
      <w:divBdr>
        <w:top w:val="none" w:sz="0" w:space="0" w:color="auto"/>
        <w:left w:val="none" w:sz="0" w:space="0" w:color="auto"/>
        <w:bottom w:val="none" w:sz="0" w:space="0" w:color="auto"/>
        <w:right w:val="none" w:sz="0" w:space="0" w:color="auto"/>
      </w:divBdr>
    </w:div>
    <w:div w:id="1893534581">
      <w:bodyDiv w:val="1"/>
      <w:marLeft w:val="0"/>
      <w:marRight w:val="0"/>
      <w:marTop w:val="0"/>
      <w:marBottom w:val="0"/>
      <w:divBdr>
        <w:top w:val="none" w:sz="0" w:space="0" w:color="auto"/>
        <w:left w:val="none" w:sz="0" w:space="0" w:color="auto"/>
        <w:bottom w:val="none" w:sz="0" w:space="0" w:color="auto"/>
        <w:right w:val="none" w:sz="0" w:space="0" w:color="auto"/>
      </w:divBdr>
      <w:divsChild>
        <w:div w:id="64497483">
          <w:marLeft w:val="0"/>
          <w:marRight w:val="0"/>
          <w:marTop w:val="0"/>
          <w:marBottom w:val="0"/>
          <w:divBdr>
            <w:top w:val="none" w:sz="0" w:space="0" w:color="auto"/>
            <w:left w:val="none" w:sz="0" w:space="0" w:color="auto"/>
            <w:bottom w:val="none" w:sz="0" w:space="0" w:color="auto"/>
            <w:right w:val="none" w:sz="0" w:space="0" w:color="auto"/>
          </w:divBdr>
        </w:div>
      </w:divsChild>
    </w:div>
    <w:div w:id="1894734627">
      <w:bodyDiv w:val="1"/>
      <w:marLeft w:val="0"/>
      <w:marRight w:val="0"/>
      <w:marTop w:val="0"/>
      <w:marBottom w:val="0"/>
      <w:divBdr>
        <w:top w:val="none" w:sz="0" w:space="0" w:color="auto"/>
        <w:left w:val="none" w:sz="0" w:space="0" w:color="auto"/>
        <w:bottom w:val="none" w:sz="0" w:space="0" w:color="auto"/>
        <w:right w:val="none" w:sz="0" w:space="0" w:color="auto"/>
      </w:divBdr>
    </w:div>
    <w:div w:id="1899853340">
      <w:bodyDiv w:val="1"/>
      <w:marLeft w:val="0"/>
      <w:marRight w:val="0"/>
      <w:marTop w:val="0"/>
      <w:marBottom w:val="0"/>
      <w:divBdr>
        <w:top w:val="none" w:sz="0" w:space="0" w:color="auto"/>
        <w:left w:val="none" w:sz="0" w:space="0" w:color="auto"/>
        <w:bottom w:val="none" w:sz="0" w:space="0" w:color="auto"/>
        <w:right w:val="none" w:sz="0" w:space="0" w:color="auto"/>
      </w:divBdr>
    </w:div>
    <w:div w:id="1900483180">
      <w:bodyDiv w:val="1"/>
      <w:marLeft w:val="0"/>
      <w:marRight w:val="0"/>
      <w:marTop w:val="0"/>
      <w:marBottom w:val="0"/>
      <w:divBdr>
        <w:top w:val="none" w:sz="0" w:space="0" w:color="auto"/>
        <w:left w:val="none" w:sz="0" w:space="0" w:color="auto"/>
        <w:bottom w:val="none" w:sz="0" w:space="0" w:color="auto"/>
        <w:right w:val="none" w:sz="0" w:space="0" w:color="auto"/>
      </w:divBdr>
    </w:div>
    <w:div w:id="1901400129">
      <w:bodyDiv w:val="1"/>
      <w:marLeft w:val="0"/>
      <w:marRight w:val="0"/>
      <w:marTop w:val="0"/>
      <w:marBottom w:val="0"/>
      <w:divBdr>
        <w:top w:val="none" w:sz="0" w:space="0" w:color="auto"/>
        <w:left w:val="none" w:sz="0" w:space="0" w:color="auto"/>
        <w:bottom w:val="none" w:sz="0" w:space="0" w:color="auto"/>
        <w:right w:val="none" w:sz="0" w:space="0" w:color="auto"/>
      </w:divBdr>
    </w:div>
    <w:div w:id="1901672239">
      <w:bodyDiv w:val="1"/>
      <w:marLeft w:val="0"/>
      <w:marRight w:val="0"/>
      <w:marTop w:val="0"/>
      <w:marBottom w:val="0"/>
      <w:divBdr>
        <w:top w:val="none" w:sz="0" w:space="0" w:color="auto"/>
        <w:left w:val="none" w:sz="0" w:space="0" w:color="auto"/>
        <w:bottom w:val="none" w:sz="0" w:space="0" w:color="auto"/>
        <w:right w:val="none" w:sz="0" w:space="0" w:color="auto"/>
      </w:divBdr>
    </w:div>
    <w:div w:id="1903053852">
      <w:bodyDiv w:val="1"/>
      <w:marLeft w:val="0"/>
      <w:marRight w:val="0"/>
      <w:marTop w:val="0"/>
      <w:marBottom w:val="0"/>
      <w:divBdr>
        <w:top w:val="none" w:sz="0" w:space="0" w:color="auto"/>
        <w:left w:val="none" w:sz="0" w:space="0" w:color="auto"/>
        <w:bottom w:val="none" w:sz="0" w:space="0" w:color="auto"/>
        <w:right w:val="none" w:sz="0" w:space="0" w:color="auto"/>
      </w:divBdr>
    </w:div>
    <w:div w:id="1905529934">
      <w:bodyDiv w:val="1"/>
      <w:marLeft w:val="0"/>
      <w:marRight w:val="0"/>
      <w:marTop w:val="0"/>
      <w:marBottom w:val="0"/>
      <w:divBdr>
        <w:top w:val="none" w:sz="0" w:space="0" w:color="auto"/>
        <w:left w:val="none" w:sz="0" w:space="0" w:color="auto"/>
        <w:bottom w:val="none" w:sz="0" w:space="0" w:color="auto"/>
        <w:right w:val="none" w:sz="0" w:space="0" w:color="auto"/>
      </w:divBdr>
    </w:div>
    <w:div w:id="1907690554">
      <w:bodyDiv w:val="1"/>
      <w:marLeft w:val="0"/>
      <w:marRight w:val="0"/>
      <w:marTop w:val="0"/>
      <w:marBottom w:val="0"/>
      <w:divBdr>
        <w:top w:val="none" w:sz="0" w:space="0" w:color="auto"/>
        <w:left w:val="none" w:sz="0" w:space="0" w:color="auto"/>
        <w:bottom w:val="none" w:sz="0" w:space="0" w:color="auto"/>
        <w:right w:val="none" w:sz="0" w:space="0" w:color="auto"/>
      </w:divBdr>
    </w:div>
    <w:div w:id="1909605446">
      <w:bodyDiv w:val="1"/>
      <w:marLeft w:val="0"/>
      <w:marRight w:val="0"/>
      <w:marTop w:val="0"/>
      <w:marBottom w:val="0"/>
      <w:divBdr>
        <w:top w:val="none" w:sz="0" w:space="0" w:color="auto"/>
        <w:left w:val="none" w:sz="0" w:space="0" w:color="auto"/>
        <w:bottom w:val="none" w:sz="0" w:space="0" w:color="auto"/>
        <w:right w:val="none" w:sz="0" w:space="0" w:color="auto"/>
      </w:divBdr>
    </w:div>
    <w:div w:id="1910074020">
      <w:bodyDiv w:val="1"/>
      <w:marLeft w:val="0"/>
      <w:marRight w:val="0"/>
      <w:marTop w:val="0"/>
      <w:marBottom w:val="0"/>
      <w:divBdr>
        <w:top w:val="none" w:sz="0" w:space="0" w:color="auto"/>
        <w:left w:val="none" w:sz="0" w:space="0" w:color="auto"/>
        <w:bottom w:val="none" w:sz="0" w:space="0" w:color="auto"/>
        <w:right w:val="none" w:sz="0" w:space="0" w:color="auto"/>
      </w:divBdr>
    </w:div>
    <w:div w:id="1910262280">
      <w:bodyDiv w:val="1"/>
      <w:marLeft w:val="0"/>
      <w:marRight w:val="0"/>
      <w:marTop w:val="0"/>
      <w:marBottom w:val="0"/>
      <w:divBdr>
        <w:top w:val="none" w:sz="0" w:space="0" w:color="auto"/>
        <w:left w:val="none" w:sz="0" w:space="0" w:color="auto"/>
        <w:bottom w:val="none" w:sz="0" w:space="0" w:color="auto"/>
        <w:right w:val="none" w:sz="0" w:space="0" w:color="auto"/>
      </w:divBdr>
    </w:div>
    <w:div w:id="1911500697">
      <w:bodyDiv w:val="1"/>
      <w:marLeft w:val="0"/>
      <w:marRight w:val="0"/>
      <w:marTop w:val="0"/>
      <w:marBottom w:val="0"/>
      <w:divBdr>
        <w:top w:val="none" w:sz="0" w:space="0" w:color="auto"/>
        <w:left w:val="none" w:sz="0" w:space="0" w:color="auto"/>
        <w:bottom w:val="none" w:sz="0" w:space="0" w:color="auto"/>
        <w:right w:val="none" w:sz="0" w:space="0" w:color="auto"/>
      </w:divBdr>
    </w:div>
    <w:div w:id="1914772641">
      <w:bodyDiv w:val="1"/>
      <w:marLeft w:val="0"/>
      <w:marRight w:val="0"/>
      <w:marTop w:val="0"/>
      <w:marBottom w:val="0"/>
      <w:divBdr>
        <w:top w:val="none" w:sz="0" w:space="0" w:color="auto"/>
        <w:left w:val="none" w:sz="0" w:space="0" w:color="auto"/>
        <w:bottom w:val="none" w:sz="0" w:space="0" w:color="auto"/>
        <w:right w:val="none" w:sz="0" w:space="0" w:color="auto"/>
      </w:divBdr>
    </w:div>
    <w:div w:id="1917788089">
      <w:bodyDiv w:val="1"/>
      <w:marLeft w:val="0"/>
      <w:marRight w:val="0"/>
      <w:marTop w:val="0"/>
      <w:marBottom w:val="0"/>
      <w:divBdr>
        <w:top w:val="none" w:sz="0" w:space="0" w:color="auto"/>
        <w:left w:val="none" w:sz="0" w:space="0" w:color="auto"/>
        <w:bottom w:val="none" w:sz="0" w:space="0" w:color="auto"/>
        <w:right w:val="none" w:sz="0" w:space="0" w:color="auto"/>
      </w:divBdr>
    </w:div>
    <w:div w:id="1925798265">
      <w:bodyDiv w:val="1"/>
      <w:marLeft w:val="0"/>
      <w:marRight w:val="0"/>
      <w:marTop w:val="0"/>
      <w:marBottom w:val="0"/>
      <w:divBdr>
        <w:top w:val="none" w:sz="0" w:space="0" w:color="auto"/>
        <w:left w:val="none" w:sz="0" w:space="0" w:color="auto"/>
        <w:bottom w:val="none" w:sz="0" w:space="0" w:color="auto"/>
        <w:right w:val="none" w:sz="0" w:space="0" w:color="auto"/>
      </w:divBdr>
    </w:div>
    <w:div w:id="1927686884">
      <w:bodyDiv w:val="1"/>
      <w:marLeft w:val="0"/>
      <w:marRight w:val="0"/>
      <w:marTop w:val="0"/>
      <w:marBottom w:val="0"/>
      <w:divBdr>
        <w:top w:val="none" w:sz="0" w:space="0" w:color="auto"/>
        <w:left w:val="none" w:sz="0" w:space="0" w:color="auto"/>
        <w:bottom w:val="none" w:sz="0" w:space="0" w:color="auto"/>
        <w:right w:val="none" w:sz="0" w:space="0" w:color="auto"/>
      </w:divBdr>
    </w:div>
    <w:div w:id="1929340698">
      <w:bodyDiv w:val="1"/>
      <w:marLeft w:val="0"/>
      <w:marRight w:val="0"/>
      <w:marTop w:val="0"/>
      <w:marBottom w:val="0"/>
      <w:divBdr>
        <w:top w:val="none" w:sz="0" w:space="0" w:color="auto"/>
        <w:left w:val="none" w:sz="0" w:space="0" w:color="auto"/>
        <w:bottom w:val="none" w:sz="0" w:space="0" w:color="auto"/>
        <w:right w:val="none" w:sz="0" w:space="0" w:color="auto"/>
      </w:divBdr>
    </w:div>
    <w:div w:id="1935242207">
      <w:bodyDiv w:val="1"/>
      <w:marLeft w:val="0"/>
      <w:marRight w:val="0"/>
      <w:marTop w:val="0"/>
      <w:marBottom w:val="0"/>
      <w:divBdr>
        <w:top w:val="none" w:sz="0" w:space="0" w:color="auto"/>
        <w:left w:val="none" w:sz="0" w:space="0" w:color="auto"/>
        <w:bottom w:val="none" w:sz="0" w:space="0" w:color="auto"/>
        <w:right w:val="none" w:sz="0" w:space="0" w:color="auto"/>
      </w:divBdr>
    </w:div>
    <w:div w:id="1936598216">
      <w:bodyDiv w:val="1"/>
      <w:marLeft w:val="0"/>
      <w:marRight w:val="0"/>
      <w:marTop w:val="0"/>
      <w:marBottom w:val="0"/>
      <w:divBdr>
        <w:top w:val="none" w:sz="0" w:space="0" w:color="auto"/>
        <w:left w:val="none" w:sz="0" w:space="0" w:color="auto"/>
        <w:bottom w:val="none" w:sz="0" w:space="0" w:color="auto"/>
        <w:right w:val="none" w:sz="0" w:space="0" w:color="auto"/>
      </w:divBdr>
      <w:divsChild>
        <w:div w:id="1680085439">
          <w:marLeft w:val="0"/>
          <w:marRight w:val="0"/>
          <w:marTop w:val="300"/>
          <w:marBottom w:val="0"/>
          <w:divBdr>
            <w:top w:val="none" w:sz="0" w:space="0" w:color="auto"/>
            <w:left w:val="none" w:sz="0" w:space="0" w:color="auto"/>
            <w:bottom w:val="none" w:sz="0" w:space="0" w:color="auto"/>
            <w:right w:val="none" w:sz="0" w:space="0" w:color="auto"/>
          </w:divBdr>
          <w:divsChild>
            <w:div w:id="270432831">
              <w:marLeft w:val="0"/>
              <w:marRight w:val="0"/>
              <w:marTop w:val="0"/>
              <w:marBottom w:val="0"/>
              <w:divBdr>
                <w:top w:val="none" w:sz="0" w:space="0" w:color="auto"/>
                <w:left w:val="none" w:sz="0" w:space="0" w:color="auto"/>
                <w:bottom w:val="none" w:sz="0" w:space="0" w:color="auto"/>
                <w:right w:val="none" w:sz="0" w:space="0" w:color="auto"/>
              </w:divBdr>
            </w:div>
          </w:divsChild>
        </w:div>
        <w:div w:id="1739664607">
          <w:marLeft w:val="0"/>
          <w:marRight w:val="0"/>
          <w:marTop w:val="0"/>
          <w:marBottom w:val="0"/>
          <w:divBdr>
            <w:top w:val="none" w:sz="0" w:space="0" w:color="auto"/>
            <w:left w:val="none" w:sz="0" w:space="0" w:color="auto"/>
            <w:bottom w:val="none" w:sz="0" w:space="0" w:color="auto"/>
            <w:right w:val="none" w:sz="0" w:space="0" w:color="auto"/>
          </w:divBdr>
        </w:div>
      </w:divsChild>
    </w:div>
    <w:div w:id="1939409721">
      <w:bodyDiv w:val="1"/>
      <w:marLeft w:val="0"/>
      <w:marRight w:val="0"/>
      <w:marTop w:val="0"/>
      <w:marBottom w:val="0"/>
      <w:divBdr>
        <w:top w:val="none" w:sz="0" w:space="0" w:color="auto"/>
        <w:left w:val="none" w:sz="0" w:space="0" w:color="auto"/>
        <w:bottom w:val="none" w:sz="0" w:space="0" w:color="auto"/>
        <w:right w:val="none" w:sz="0" w:space="0" w:color="auto"/>
      </w:divBdr>
    </w:div>
    <w:div w:id="1943566741">
      <w:bodyDiv w:val="1"/>
      <w:marLeft w:val="0"/>
      <w:marRight w:val="0"/>
      <w:marTop w:val="0"/>
      <w:marBottom w:val="0"/>
      <w:divBdr>
        <w:top w:val="none" w:sz="0" w:space="0" w:color="auto"/>
        <w:left w:val="none" w:sz="0" w:space="0" w:color="auto"/>
        <w:bottom w:val="none" w:sz="0" w:space="0" w:color="auto"/>
        <w:right w:val="none" w:sz="0" w:space="0" w:color="auto"/>
      </w:divBdr>
    </w:div>
    <w:div w:id="1946956389">
      <w:bodyDiv w:val="1"/>
      <w:marLeft w:val="0"/>
      <w:marRight w:val="0"/>
      <w:marTop w:val="0"/>
      <w:marBottom w:val="0"/>
      <w:divBdr>
        <w:top w:val="none" w:sz="0" w:space="0" w:color="auto"/>
        <w:left w:val="none" w:sz="0" w:space="0" w:color="auto"/>
        <w:bottom w:val="none" w:sz="0" w:space="0" w:color="auto"/>
        <w:right w:val="none" w:sz="0" w:space="0" w:color="auto"/>
      </w:divBdr>
    </w:div>
    <w:div w:id="1954707964">
      <w:bodyDiv w:val="1"/>
      <w:marLeft w:val="0"/>
      <w:marRight w:val="0"/>
      <w:marTop w:val="0"/>
      <w:marBottom w:val="0"/>
      <w:divBdr>
        <w:top w:val="none" w:sz="0" w:space="0" w:color="auto"/>
        <w:left w:val="none" w:sz="0" w:space="0" w:color="auto"/>
        <w:bottom w:val="none" w:sz="0" w:space="0" w:color="auto"/>
        <w:right w:val="none" w:sz="0" w:space="0" w:color="auto"/>
      </w:divBdr>
    </w:div>
    <w:div w:id="1959987459">
      <w:bodyDiv w:val="1"/>
      <w:marLeft w:val="0"/>
      <w:marRight w:val="0"/>
      <w:marTop w:val="0"/>
      <w:marBottom w:val="0"/>
      <w:divBdr>
        <w:top w:val="none" w:sz="0" w:space="0" w:color="auto"/>
        <w:left w:val="none" w:sz="0" w:space="0" w:color="auto"/>
        <w:bottom w:val="none" w:sz="0" w:space="0" w:color="auto"/>
        <w:right w:val="none" w:sz="0" w:space="0" w:color="auto"/>
      </w:divBdr>
    </w:div>
    <w:div w:id="1961692020">
      <w:bodyDiv w:val="1"/>
      <w:marLeft w:val="0"/>
      <w:marRight w:val="0"/>
      <w:marTop w:val="0"/>
      <w:marBottom w:val="0"/>
      <w:divBdr>
        <w:top w:val="none" w:sz="0" w:space="0" w:color="auto"/>
        <w:left w:val="none" w:sz="0" w:space="0" w:color="auto"/>
        <w:bottom w:val="none" w:sz="0" w:space="0" w:color="auto"/>
        <w:right w:val="none" w:sz="0" w:space="0" w:color="auto"/>
      </w:divBdr>
      <w:divsChild>
        <w:div w:id="1085489700">
          <w:marLeft w:val="0"/>
          <w:marRight w:val="0"/>
          <w:marTop w:val="0"/>
          <w:marBottom w:val="0"/>
          <w:divBdr>
            <w:top w:val="none" w:sz="0" w:space="0" w:color="auto"/>
            <w:left w:val="none" w:sz="0" w:space="0" w:color="auto"/>
            <w:bottom w:val="none" w:sz="0" w:space="0" w:color="auto"/>
            <w:right w:val="none" w:sz="0" w:space="0" w:color="auto"/>
          </w:divBdr>
        </w:div>
      </w:divsChild>
    </w:div>
    <w:div w:id="1962372048">
      <w:bodyDiv w:val="1"/>
      <w:marLeft w:val="0"/>
      <w:marRight w:val="0"/>
      <w:marTop w:val="0"/>
      <w:marBottom w:val="0"/>
      <w:divBdr>
        <w:top w:val="none" w:sz="0" w:space="0" w:color="auto"/>
        <w:left w:val="none" w:sz="0" w:space="0" w:color="auto"/>
        <w:bottom w:val="none" w:sz="0" w:space="0" w:color="auto"/>
        <w:right w:val="none" w:sz="0" w:space="0" w:color="auto"/>
      </w:divBdr>
    </w:div>
    <w:div w:id="1963153493">
      <w:bodyDiv w:val="1"/>
      <w:marLeft w:val="0"/>
      <w:marRight w:val="0"/>
      <w:marTop w:val="0"/>
      <w:marBottom w:val="0"/>
      <w:divBdr>
        <w:top w:val="none" w:sz="0" w:space="0" w:color="auto"/>
        <w:left w:val="none" w:sz="0" w:space="0" w:color="auto"/>
        <w:bottom w:val="none" w:sz="0" w:space="0" w:color="auto"/>
        <w:right w:val="none" w:sz="0" w:space="0" w:color="auto"/>
      </w:divBdr>
    </w:div>
    <w:div w:id="1963726085">
      <w:bodyDiv w:val="1"/>
      <w:marLeft w:val="0"/>
      <w:marRight w:val="0"/>
      <w:marTop w:val="0"/>
      <w:marBottom w:val="0"/>
      <w:divBdr>
        <w:top w:val="none" w:sz="0" w:space="0" w:color="auto"/>
        <w:left w:val="none" w:sz="0" w:space="0" w:color="auto"/>
        <w:bottom w:val="none" w:sz="0" w:space="0" w:color="auto"/>
        <w:right w:val="none" w:sz="0" w:space="0" w:color="auto"/>
      </w:divBdr>
      <w:divsChild>
        <w:div w:id="742220711">
          <w:marLeft w:val="0"/>
          <w:marRight w:val="0"/>
          <w:marTop w:val="0"/>
          <w:marBottom w:val="0"/>
          <w:divBdr>
            <w:top w:val="none" w:sz="0" w:space="0" w:color="auto"/>
            <w:left w:val="none" w:sz="0" w:space="0" w:color="auto"/>
            <w:bottom w:val="none" w:sz="0" w:space="0" w:color="auto"/>
            <w:right w:val="none" w:sz="0" w:space="0" w:color="auto"/>
          </w:divBdr>
        </w:div>
        <w:div w:id="1366523639">
          <w:marLeft w:val="0"/>
          <w:marRight w:val="0"/>
          <w:marTop w:val="0"/>
          <w:marBottom w:val="0"/>
          <w:divBdr>
            <w:top w:val="none" w:sz="0" w:space="0" w:color="auto"/>
            <w:left w:val="none" w:sz="0" w:space="0" w:color="auto"/>
            <w:bottom w:val="none" w:sz="0" w:space="0" w:color="auto"/>
            <w:right w:val="none" w:sz="0" w:space="0" w:color="auto"/>
          </w:divBdr>
        </w:div>
      </w:divsChild>
    </w:div>
    <w:div w:id="1971934161">
      <w:bodyDiv w:val="1"/>
      <w:marLeft w:val="0"/>
      <w:marRight w:val="0"/>
      <w:marTop w:val="0"/>
      <w:marBottom w:val="0"/>
      <w:divBdr>
        <w:top w:val="none" w:sz="0" w:space="0" w:color="auto"/>
        <w:left w:val="none" w:sz="0" w:space="0" w:color="auto"/>
        <w:bottom w:val="none" w:sz="0" w:space="0" w:color="auto"/>
        <w:right w:val="none" w:sz="0" w:space="0" w:color="auto"/>
      </w:divBdr>
      <w:divsChild>
        <w:div w:id="260992802">
          <w:marLeft w:val="0"/>
          <w:marRight w:val="0"/>
          <w:marTop w:val="0"/>
          <w:marBottom w:val="0"/>
          <w:divBdr>
            <w:top w:val="none" w:sz="0" w:space="0" w:color="auto"/>
            <w:left w:val="none" w:sz="0" w:space="0" w:color="auto"/>
            <w:bottom w:val="none" w:sz="0" w:space="0" w:color="auto"/>
            <w:right w:val="none" w:sz="0" w:space="0" w:color="auto"/>
          </w:divBdr>
        </w:div>
        <w:div w:id="413623863">
          <w:marLeft w:val="0"/>
          <w:marRight w:val="0"/>
          <w:marTop w:val="0"/>
          <w:marBottom w:val="0"/>
          <w:divBdr>
            <w:top w:val="none" w:sz="0" w:space="0" w:color="auto"/>
            <w:left w:val="none" w:sz="0" w:space="0" w:color="auto"/>
            <w:bottom w:val="none" w:sz="0" w:space="0" w:color="auto"/>
            <w:right w:val="none" w:sz="0" w:space="0" w:color="auto"/>
          </w:divBdr>
        </w:div>
        <w:div w:id="595870835">
          <w:marLeft w:val="0"/>
          <w:marRight w:val="0"/>
          <w:marTop w:val="0"/>
          <w:marBottom w:val="0"/>
          <w:divBdr>
            <w:top w:val="none" w:sz="0" w:space="0" w:color="auto"/>
            <w:left w:val="none" w:sz="0" w:space="0" w:color="auto"/>
            <w:bottom w:val="none" w:sz="0" w:space="0" w:color="auto"/>
            <w:right w:val="none" w:sz="0" w:space="0" w:color="auto"/>
          </w:divBdr>
        </w:div>
        <w:div w:id="1490098802">
          <w:marLeft w:val="0"/>
          <w:marRight w:val="0"/>
          <w:marTop w:val="0"/>
          <w:marBottom w:val="0"/>
          <w:divBdr>
            <w:top w:val="none" w:sz="0" w:space="0" w:color="auto"/>
            <w:left w:val="none" w:sz="0" w:space="0" w:color="auto"/>
            <w:bottom w:val="none" w:sz="0" w:space="0" w:color="auto"/>
            <w:right w:val="none" w:sz="0" w:space="0" w:color="auto"/>
          </w:divBdr>
        </w:div>
      </w:divsChild>
    </w:div>
    <w:div w:id="1977759688">
      <w:bodyDiv w:val="1"/>
      <w:marLeft w:val="0"/>
      <w:marRight w:val="0"/>
      <w:marTop w:val="0"/>
      <w:marBottom w:val="0"/>
      <w:divBdr>
        <w:top w:val="none" w:sz="0" w:space="0" w:color="auto"/>
        <w:left w:val="none" w:sz="0" w:space="0" w:color="auto"/>
        <w:bottom w:val="none" w:sz="0" w:space="0" w:color="auto"/>
        <w:right w:val="none" w:sz="0" w:space="0" w:color="auto"/>
      </w:divBdr>
    </w:div>
    <w:div w:id="1980261522">
      <w:bodyDiv w:val="1"/>
      <w:marLeft w:val="0"/>
      <w:marRight w:val="0"/>
      <w:marTop w:val="0"/>
      <w:marBottom w:val="0"/>
      <w:divBdr>
        <w:top w:val="none" w:sz="0" w:space="0" w:color="auto"/>
        <w:left w:val="none" w:sz="0" w:space="0" w:color="auto"/>
        <w:bottom w:val="none" w:sz="0" w:space="0" w:color="auto"/>
        <w:right w:val="none" w:sz="0" w:space="0" w:color="auto"/>
      </w:divBdr>
    </w:div>
    <w:div w:id="1981180433">
      <w:bodyDiv w:val="1"/>
      <w:marLeft w:val="0"/>
      <w:marRight w:val="0"/>
      <w:marTop w:val="0"/>
      <w:marBottom w:val="0"/>
      <w:divBdr>
        <w:top w:val="none" w:sz="0" w:space="0" w:color="auto"/>
        <w:left w:val="none" w:sz="0" w:space="0" w:color="auto"/>
        <w:bottom w:val="none" w:sz="0" w:space="0" w:color="auto"/>
        <w:right w:val="none" w:sz="0" w:space="0" w:color="auto"/>
      </w:divBdr>
    </w:div>
    <w:div w:id="1983000975">
      <w:bodyDiv w:val="1"/>
      <w:marLeft w:val="0"/>
      <w:marRight w:val="0"/>
      <w:marTop w:val="0"/>
      <w:marBottom w:val="0"/>
      <w:divBdr>
        <w:top w:val="none" w:sz="0" w:space="0" w:color="auto"/>
        <w:left w:val="none" w:sz="0" w:space="0" w:color="auto"/>
        <w:bottom w:val="none" w:sz="0" w:space="0" w:color="auto"/>
        <w:right w:val="none" w:sz="0" w:space="0" w:color="auto"/>
      </w:divBdr>
    </w:div>
    <w:div w:id="1989936204">
      <w:bodyDiv w:val="1"/>
      <w:marLeft w:val="0"/>
      <w:marRight w:val="0"/>
      <w:marTop w:val="0"/>
      <w:marBottom w:val="0"/>
      <w:divBdr>
        <w:top w:val="none" w:sz="0" w:space="0" w:color="auto"/>
        <w:left w:val="none" w:sz="0" w:space="0" w:color="auto"/>
        <w:bottom w:val="none" w:sz="0" w:space="0" w:color="auto"/>
        <w:right w:val="none" w:sz="0" w:space="0" w:color="auto"/>
      </w:divBdr>
    </w:div>
    <w:div w:id="1996953158">
      <w:bodyDiv w:val="1"/>
      <w:marLeft w:val="0"/>
      <w:marRight w:val="0"/>
      <w:marTop w:val="0"/>
      <w:marBottom w:val="0"/>
      <w:divBdr>
        <w:top w:val="none" w:sz="0" w:space="0" w:color="auto"/>
        <w:left w:val="none" w:sz="0" w:space="0" w:color="auto"/>
        <w:bottom w:val="none" w:sz="0" w:space="0" w:color="auto"/>
        <w:right w:val="none" w:sz="0" w:space="0" w:color="auto"/>
      </w:divBdr>
      <w:divsChild>
        <w:div w:id="1659846858">
          <w:marLeft w:val="0"/>
          <w:marRight w:val="0"/>
          <w:marTop w:val="0"/>
          <w:marBottom w:val="0"/>
          <w:divBdr>
            <w:top w:val="none" w:sz="0" w:space="0" w:color="auto"/>
            <w:left w:val="none" w:sz="0" w:space="0" w:color="auto"/>
            <w:bottom w:val="none" w:sz="0" w:space="0" w:color="auto"/>
            <w:right w:val="none" w:sz="0" w:space="0" w:color="auto"/>
          </w:divBdr>
        </w:div>
        <w:div w:id="1011645298">
          <w:marLeft w:val="0"/>
          <w:marRight w:val="0"/>
          <w:marTop w:val="0"/>
          <w:marBottom w:val="0"/>
          <w:divBdr>
            <w:top w:val="none" w:sz="0" w:space="0" w:color="auto"/>
            <w:left w:val="none" w:sz="0" w:space="0" w:color="auto"/>
            <w:bottom w:val="none" w:sz="0" w:space="0" w:color="auto"/>
            <w:right w:val="none" w:sz="0" w:space="0" w:color="auto"/>
          </w:divBdr>
        </w:div>
      </w:divsChild>
    </w:div>
    <w:div w:id="1998416513">
      <w:bodyDiv w:val="1"/>
      <w:marLeft w:val="0"/>
      <w:marRight w:val="0"/>
      <w:marTop w:val="0"/>
      <w:marBottom w:val="0"/>
      <w:divBdr>
        <w:top w:val="none" w:sz="0" w:space="0" w:color="auto"/>
        <w:left w:val="none" w:sz="0" w:space="0" w:color="auto"/>
        <w:bottom w:val="none" w:sz="0" w:space="0" w:color="auto"/>
        <w:right w:val="none" w:sz="0" w:space="0" w:color="auto"/>
      </w:divBdr>
    </w:div>
    <w:div w:id="1998873446">
      <w:bodyDiv w:val="1"/>
      <w:marLeft w:val="0"/>
      <w:marRight w:val="0"/>
      <w:marTop w:val="0"/>
      <w:marBottom w:val="0"/>
      <w:divBdr>
        <w:top w:val="none" w:sz="0" w:space="0" w:color="auto"/>
        <w:left w:val="none" w:sz="0" w:space="0" w:color="auto"/>
        <w:bottom w:val="none" w:sz="0" w:space="0" w:color="auto"/>
        <w:right w:val="none" w:sz="0" w:space="0" w:color="auto"/>
      </w:divBdr>
    </w:div>
    <w:div w:id="1999068440">
      <w:bodyDiv w:val="1"/>
      <w:marLeft w:val="0"/>
      <w:marRight w:val="0"/>
      <w:marTop w:val="0"/>
      <w:marBottom w:val="0"/>
      <w:divBdr>
        <w:top w:val="none" w:sz="0" w:space="0" w:color="auto"/>
        <w:left w:val="none" w:sz="0" w:space="0" w:color="auto"/>
        <w:bottom w:val="none" w:sz="0" w:space="0" w:color="auto"/>
        <w:right w:val="none" w:sz="0" w:space="0" w:color="auto"/>
      </w:divBdr>
    </w:div>
    <w:div w:id="2004159619">
      <w:bodyDiv w:val="1"/>
      <w:marLeft w:val="0"/>
      <w:marRight w:val="0"/>
      <w:marTop w:val="0"/>
      <w:marBottom w:val="0"/>
      <w:divBdr>
        <w:top w:val="none" w:sz="0" w:space="0" w:color="auto"/>
        <w:left w:val="none" w:sz="0" w:space="0" w:color="auto"/>
        <w:bottom w:val="none" w:sz="0" w:space="0" w:color="auto"/>
        <w:right w:val="none" w:sz="0" w:space="0" w:color="auto"/>
      </w:divBdr>
    </w:div>
    <w:div w:id="2006593488">
      <w:bodyDiv w:val="1"/>
      <w:marLeft w:val="0"/>
      <w:marRight w:val="0"/>
      <w:marTop w:val="0"/>
      <w:marBottom w:val="0"/>
      <w:divBdr>
        <w:top w:val="none" w:sz="0" w:space="0" w:color="auto"/>
        <w:left w:val="none" w:sz="0" w:space="0" w:color="auto"/>
        <w:bottom w:val="none" w:sz="0" w:space="0" w:color="auto"/>
        <w:right w:val="none" w:sz="0" w:space="0" w:color="auto"/>
      </w:divBdr>
    </w:div>
    <w:div w:id="2007052932">
      <w:bodyDiv w:val="1"/>
      <w:marLeft w:val="0"/>
      <w:marRight w:val="0"/>
      <w:marTop w:val="0"/>
      <w:marBottom w:val="0"/>
      <w:divBdr>
        <w:top w:val="none" w:sz="0" w:space="0" w:color="auto"/>
        <w:left w:val="none" w:sz="0" w:space="0" w:color="auto"/>
        <w:bottom w:val="none" w:sz="0" w:space="0" w:color="auto"/>
        <w:right w:val="none" w:sz="0" w:space="0" w:color="auto"/>
      </w:divBdr>
    </w:div>
    <w:div w:id="2007442880">
      <w:bodyDiv w:val="1"/>
      <w:marLeft w:val="0"/>
      <w:marRight w:val="0"/>
      <w:marTop w:val="0"/>
      <w:marBottom w:val="0"/>
      <w:divBdr>
        <w:top w:val="none" w:sz="0" w:space="0" w:color="auto"/>
        <w:left w:val="none" w:sz="0" w:space="0" w:color="auto"/>
        <w:bottom w:val="none" w:sz="0" w:space="0" w:color="auto"/>
        <w:right w:val="none" w:sz="0" w:space="0" w:color="auto"/>
      </w:divBdr>
    </w:div>
    <w:div w:id="2017490807">
      <w:bodyDiv w:val="1"/>
      <w:marLeft w:val="0"/>
      <w:marRight w:val="0"/>
      <w:marTop w:val="0"/>
      <w:marBottom w:val="0"/>
      <w:divBdr>
        <w:top w:val="none" w:sz="0" w:space="0" w:color="auto"/>
        <w:left w:val="none" w:sz="0" w:space="0" w:color="auto"/>
        <w:bottom w:val="none" w:sz="0" w:space="0" w:color="auto"/>
        <w:right w:val="none" w:sz="0" w:space="0" w:color="auto"/>
      </w:divBdr>
      <w:divsChild>
        <w:div w:id="618874085">
          <w:marLeft w:val="0"/>
          <w:marRight w:val="0"/>
          <w:marTop w:val="0"/>
          <w:marBottom w:val="0"/>
          <w:divBdr>
            <w:top w:val="none" w:sz="0" w:space="0" w:color="auto"/>
            <w:left w:val="none" w:sz="0" w:space="0" w:color="auto"/>
            <w:bottom w:val="none" w:sz="0" w:space="0" w:color="auto"/>
            <w:right w:val="none" w:sz="0" w:space="0" w:color="auto"/>
          </w:divBdr>
        </w:div>
        <w:div w:id="1922638997">
          <w:marLeft w:val="0"/>
          <w:marRight w:val="0"/>
          <w:marTop w:val="0"/>
          <w:marBottom w:val="0"/>
          <w:divBdr>
            <w:top w:val="none" w:sz="0" w:space="0" w:color="auto"/>
            <w:left w:val="none" w:sz="0" w:space="0" w:color="auto"/>
            <w:bottom w:val="none" w:sz="0" w:space="0" w:color="auto"/>
            <w:right w:val="none" w:sz="0" w:space="0" w:color="auto"/>
          </w:divBdr>
        </w:div>
      </w:divsChild>
    </w:div>
    <w:div w:id="2017657010">
      <w:bodyDiv w:val="1"/>
      <w:marLeft w:val="0"/>
      <w:marRight w:val="0"/>
      <w:marTop w:val="0"/>
      <w:marBottom w:val="0"/>
      <w:divBdr>
        <w:top w:val="none" w:sz="0" w:space="0" w:color="auto"/>
        <w:left w:val="none" w:sz="0" w:space="0" w:color="auto"/>
        <w:bottom w:val="none" w:sz="0" w:space="0" w:color="auto"/>
        <w:right w:val="none" w:sz="0" w:space="0" w:color="auto"/>
      </w:divBdr>
    </w:div>
    <w:div w:id="2018386055">
      <w:bodyDiv w:val="1"/>
      <w:marLeft w:val="0"/>
      <w:marRight w:val="0"/>
      <w:marTop w:val="0"/>
      <w:marBottom w:val="0"/>
      <w:divBdr>
        <w:top w:val="none" w:sz="0" w:space="0" w:color="auto"/>
        <w:left w:val="none" w:sz="0" w:space="0" w:color="auto"/>
        <w:bottom w:val="none" w:sz="0" w:space="0" w:color="auto"/>
        <w:right w:val="none" w:sz="0" w:space="0" w:color="auto"/>
      </w:divBdr>
    </w:div>
    <w:div w:id="2023117791">
      <w:bodyDiv w:val="1"/>
      <w:marLeft w:val="0"/>
      <w:marRight w:val="0"/>
      <w:marTop w:val="0"/>
      <w:marBottom w:val="0"/>
      <w:divBdr>
        <w:top w:val="none" w:sz="0" w:space="0" w:color="auto"/>
        <w:left w:val="none" w:sz="0" w:space="0" w:color="auto"/>
        <w:bottom w:val="none" w:sz="0" w:space="0" w:color="auto"/>
        <w:right w:val="none" w:sz="0" w:space="0" w:color="auto"/>
      </w:divBdr>
    </w:div>
    <w:div w:id="2023779787">
      <w:bodyDiv w:val="1"/>
      <w:marLeft w:val="0"/>
      <w:marRight w:val="0"/>
      <w:marTop w:val="0"/>
      <w:marBottom w:val="0"/>
      <w:divBdr>
        <w:top w:val="none" w:sz="0" w:space="0" w:color="auto"/>
        <w:left w:val="none" w:sz="0" w:space="0" w:color="auto"/>
        <w:bottom w:val="none" w:sz="0" w:space="0" w:color="auto"/>
        <w:right w:val="none" w:sz="0" w:space="0" w:color="auto"/>
      </w:divBdr>
    </w:div>
    <w:div w:id="2024553453">
      <w:bodyDiv w:val="1"/>
      <w:marLeft w:val="0"/>
      <w:marRight w:val="0"/>
      <w:marTop w:val="0"/>
      <w:marBottom w:val="0"/>
      <w:divBdr>
        <w:top w:val="none" w:sz="0" w:space="0" w:color="auto"/>
        <w:left w:val="none" w:sz="0" w:space="0" w:color="auto"/>
        <w:bottom w:val="none" w:sz="0" w:space="0" w:color="auto"/>
        <w:right w:val="none" w:sz="0" w:space="0" w:color="auto"/>
      </w:divBdr>
    </w:div>
    <w:div w:id="2028604293">
      <w:bodyDiv w:val="1"/>
      <w:marLeft w:val="0"/>
      <w:marRight w:val="0"/>
      <w:marTop w:val="0"/>
      <w:marBottom w:val="0"/>
      <w:divBdr>
        <w:top w:val="none" w:sz="0" w:space="0" w:color="auto"/>
        <w:left w:val="none" w:sz="0" w:space="0" w:color="auto"/>
        <w:bottom w:val="none" w:sz="0" w:space="0" w:color="auto"/>
        <w:right w:val="none" w:sz="0" w:space="0" w:color="auto"/>
      </w:divBdr>
    </w:div>
    <w:div w:id="2032875608">
      <w:bodyDiv w:val="1"/>
      <w:marLeft w:val="0"/>
      <w:marRight w:val="0"/>
      <w:marTop w:val="0"/>
      <w:marBottom w:val="0"/>
      <w:divBdr>
        <w:top w:val="none" w:sz="0" w:space="0" w:color="auto"/>
        <w:left w:val="none" w:sz="0" w:space="0" w:color="auto"/>
        <w:bottom w:val="none" w:sz="0" w:space="0" w:color="auto"/>
        <w:right w:val="none" w:sz="0" w:space="0" w:color="auto"/>
      </w:divBdr>
    </w:div>
    <w:div w:id="2033456551">
      <w:bodyDiv w:val="1"/>
      <w:marLeft w:val="0"/>
      <w:marRight w:val="0"/>
      <w:marTop w:val="0"/>
      <w:marBottom w:val="0"/>
      <w:divBdr>
        <w:top w:val="none" w:sz="0" w:space="0" w:color="auto"/>
        <w:left w:val="none" w:sz="0" w:space="0" w:color="auto"/>
        <w:bottom w:val="none" w:sz="0" w:space="0" w:color="auto"/>
        <w:right w:val="none" w:sz="0" w:space="0" w:color="auto"/>
      </w:divBdr>
    </w:div>
    <w:div w:id="2039624498">
      <w:bodyDiv w:val="1"/>
      <w:marLeft w:val="0"/>
      <w:marRight w:val="0"/>
      <w:marTop w:val="0"/>
      <w:marBottom w:val="0"/>
      <w:divBdr>
        <w:top w:val="none" w:sz="0" w:space="0" w:color="auto"/>
        <w:left w:val="none" w:sz="0" w:space="0" w:color="auto"/>
        <w:bottom w:val="none" w:sz="0" w:space="0" w:color="auto"/>
        <w:right w:val="none" w:sz="0" w:space="0" w:color="auto"/>
      </w:divBdr>
      <w:divsChild>
        <w:div w:id="871039186">
          <w:marLeft w:val="0"/>
          <w:marRight w:val="0"/>
          <w:marTop w:val="0"/>
          <w:marBottom w:val="0"/>
          <w:divBdr>
            <w:top w:val="none" w:sz="0" w:space="0" w:color="auto"/>
            <w:left w:val="none" w:sz="0" w:space="0" w:color="auto"/>
            <w:bottom w:val="none" w:sz="0" w:space="0" w:color="auto"/>
            <w:right w:val="none" w:sz="0" w:space="0" w:color="auto"/>
          </w:divBdr>
        </w:div>
      </w:divsChild>
    </w:div>
    <w:div w:id="2043437837">
      <w:bodyDiv w:val="1"/>
      <w:marLeft w:val="0"/>
      <w:marRight w:val="0"/>
      <w:marTop w:val="0"/>
      <w:marBottom w:val="0"/>
      <w:divBdr>
        <w:top w:val="none" w:sz="0" w:space="0" w:color="auto"/>
        <w:left w:val="none" w:sz="0" w:space="0" w:color="auto"/>
        <w:bottom w:val="none" w:sz="0" w:space="0" w:color="auto"/>
        <w:right w:val="none" w:sz="0" w:space="0" w:color="auto"/>
      </w:divBdr>
    </w:div>
    <w:div w:id="2043826555">
      <w:bodyDiv w:val="1"/>
      <w:marLeft w:val="0"/>
      <w:marRight w:val="0"/>
      <w:marTop w:val="0"/>
      <w:marBottom w:val="0"/>
      <w:divBdr>
        <w:top w:val="none" w:sz="0" w:space="0" w:color="auto"/>
        <w:left w:val="none" w:sz="0" w:space="0" w:color="auto"/>
        <w:bottom w:val="none" w:sz="0" w:space="0" w:color="auto"/>
        <w:right w:val="none" w:sz="0" w:space="0" w:color="auto"/>
      </w:divBdr>
    </w:div>
    <w:div w:id="2048598976">
      <w:bodyDiv w:val="1"/>
      <w:marLeft w:val="0"/>
      <w:marRight w:val="0"/>
      <w:marTop w:val="0"/>
      <w:marBottom w:val="0"/>
      <w:divBdr>
        <w:top w:val="none" w:sz="0" w:space="0" w:color="auto"/>
        <w:left w:val="none" w:sz="0" w:space="0" w:color="auto"/>
        <w:bottom w:val="none" w:sz="0" w:space="0" w:color="auto"/>
        <w:right w:val="none" w:sz="0" w:space="0" w:color="auto"/>
      </w:divBdr>
    </w:div>
    <w:div w:id="2050689685">
      <w:bodyDiv w:val="1"/>
      <w:marLeft w:val="0"/>
      <w:marRight w:val="0"/>
      <w:marTop w:val="0"/>
      <w:marBottom w:val="0"/>
      <w:divBdr>
        <w:top w:val="none" w:sz="0" w:space="0" w:color="auto"/>
        <w:left w:val="none" w:sz="0" w:space="0" w:color="auto"/>
        <w:bottom w:val="none" w:sz="0" w:space="0" w:color="auto"/>
        <w:right w:val="none" w:sz="0" w:space="0" w:color="auto"/>
      </w:divBdr>
    </w:div>
    <w:div w:id="2056808494">
      <w:bodyDiv w:val="1"/>
      <w:marLeft w:val="0"/>
      <w:marRight w:val="0"/>
      <w:marTop w:val="0"/>
      <w:marBottom w:val="0"/>
      <w:divBdr>
        <w:top w:val="none" w:sz="0" w:space="0" w:color="auto"/>
        <w:left w:val="none" w:sz="0" w:space="0" w:color="auto"/>
        <w:bottom w:val="none" w:sz="0" w:space="0" w:color="auto"/>
        <w:right w:val="none" w:sz="0" w:space="0" w:color="auto"/>
      </w:divBdr>
    </w:div>
    <w:div w:id="2057856189">
      <w:bodyDiv w:val="1"/>
      <w:marLeft w:val="0"/>
      <w:marRight w:val="0"/>
      <w:marTop w:val="0"/>
      <w:marBottom w:val="0"/>
      <w:divBdr>
        <w:top w:val="none" w:sz="0" w:space="0" w:color="auto"/>
        <w:left w:val="none" w:sz="0" w:space="0" w:color="auto"/>
        <w:bottom w:val="none" w:sz="0" w:space="0" w:color="auto"/>
        <w:right w:val="none" w:sz="0" w:space="0" w:color="auto"/>
      </w:divBdr>
    </w:div>
    <w:div w:id="2059551411">
      <w:bodyDiv w:val="1"/>
      <w:marLeft w:val="0"/>
      <w:marRight w:val="0"/>
      <w:marTop w:val="0"/>
      <w:marBottom w:val="0"/>
      <w:divBdr>
        <w:top w:val="none" w:sz="0" w:space="0" w:color="auto"/>
        <w:left w:val="none" w:sz="0" w:space="0" w:color="auto"/>
        <w:bottom w:val="none" w:sz="0" w:space="0" w:color="auto"/>
        <w:right w:val="none" w:sz="0" w:space="0" w:color="auto"/>
      </w:divBdr>
      <w:divsChild>
        <w:div w:id="235241020">
          <w:marLeft w:val="0"/>
          <w:marRight w:val="0"/>
          <w:marTop w:val="0"/>
          <w:marBottom w:val="0"/>
          <w:divBdr>
            <w:top w:val="none" w:sz="0" w:space="0" w:color="auto"/>
            <w:left w:val="none" w:sz="0" w:space="0" w:color="auto"/>
            <w:bottom w:val="none" w:sz="0" w:space="0" w:color="auto"/>
            <w:right w:val="none" w:sz="0" w:space="0" w:color="auto"/>
          </w:divBdr>
        </w:div>
      </w:divsChild>
    </w:div>
    <w:div w:id="2061781534">
      <w:bodyDiv w:val="1"/>
      <w:marLeft w:val="0"/>
      <w:marRight w:val="0"/>
      <w:marTop w:val="0"/>
      <w:marBottom w:val="0"/>
      <w:divBdr>
        <w:top w:val="none" w:sz="0" w:space="0" w:color="auto"/>
        <w:left w:val="none" w:sz="0" w:space="0" w:color="auto"/>
        <w:bottom w:val="none" w:sz="0" w:space="0" w:color="auto"/>
        <w:right w:val="none" w:sz="0" w:space="0" w:color="auto"/>
      </w:divBdr>
    </w:div>
    <w:div w:id="2062753128">
      <w:bodyDiv w:val="1"/>
      <w:marLeft w:val="0"/>
      <w:marRight w:val="0"/>
      <w:marTop w:val="0"/>
      <w:marBottom w:val="0"/>
      <w:divBdr>
        <w:top w:val="none" w:sz="0" w:space="0" w:color="auto"/>
        <w:left w:val="none" w:sz="0" w:space="0" w:color="auto"/>
        <w:bottom w:val="none" w:sz="0" w:space="0" w:color="auto"/>
        <w:right w:val="none" w:sz="0" w:space="0" w:color="auto"/>
      </w:divBdr>
    </w:div>
    <w:div w:id="2065056146">
      <w:bodyDiv w:val="1"/>
      <w:marLeft w:val="0"/>
      <w:marRight w:val="0"/>
      <w:marTop w:val="0"/>
      <w:marBottom w:val="0"/>
      <w:divBdr>
        <w:top w:val="none" w:sz="0" w:space="0" w:color="auto"/>
        <w:left w:val="none" w:sz="0" w:space="0" w:color="auto"/>
        <w:bottom w:val="none" w:sz="0" w:space="0" w:color="auto"/>
        <w:right w:val="none" w:sz="0" w:space="0" w:color="auto"/>
      </w:divBdr>
    </w:div>
    <w:div w:id="2070154815">
      <w:bodyDiv w:val="1"/>
      <w:marLeft w:val="0"/>
      <w:marRight w:val="0"/>
      <w:marTop w:val="0"/>
      <w:marBottom w:val="0"/>
      <w:divBdr>
        <w:top w:val="none" w:sz="0" w:space="0" w:color="auto"/>
        <w:left w:val="none" w:sz="0" w:space="0" w:color="auto"/>
        <w:bottom w:val="none" w:sz="0" w:space="0" w:color="auto"/>
        <w:right w:val="none" w:sz="0" w:space="0" w:color="auto"/>
      </w:divBdr>
    </w:div>
    <w:div w:id="2075157161">
      <w:bodyDiv w:val="1"/>
      <w:marLeft w:val="0"/>
      <w:marRight w:val="0"/>
      <w:marTop w:val="0"/>
      <w:marBottom w:val="0"/>
      <w:divBdr>
        <w:top w:val="none" w:sz="0" w:space="0" w:color="auto"/>
        <w:left w:val="none" w:sz="0" w:space="0" w:color="auto"/>
        <w:bottom w:val="none" w:sz="0" w:space="0" w:color="auto"/>
        <w:right w:val="none" w:sz="0" w:space="0" w:color="auto"/>
      </w:divBdr>
    </w:div>
    <w:div w:id="2075539996">
      <w:bodyDiv w:val="1"/>
      <w:marLeft w:val="0"/>
      <w:marRight w:val="0"/>
      <w:marTop w:val="0"/>
      <w:marBottom w:val="0"/>
      <w:divBdr>
        <w:top w:val="none" w:sz="0" w:space="0" w:color="auto"/>
        <w:left w:val="none" w:sz="0" w:space="0" w:color="auto"/>
        <w:bottom w:val="none" w:sz="0" w:space="0" w:color="auto"/>
        <w:right w:val="none" w:sz="0" w:space="0" w:color="auto"/>
      </w:divBdr>
    </w:div>
    <w:div w:id="2081706159">
      <w:bodyDiv w:val="1"/>
      <w:marLeft w:val="0"/>
      <w:marRight w:val="0"/>
      <w:marTop w:val="0"/>
      <w:marBottom w:val="0"/>
      <w:divBdr>
        <w:top w:val="none" w:sz="0" w:space="0" w:color="auto"/>
        <w:left w:val="none" w:sz="0" w:space="0" w:color="auto"/>
        <w:bottom w:val="none" w:sz="0" w:space="0" w:color="auto"/>
        <w:right w:val="none" w:sz="0" w:space="0" w:color="auto"/>
      </w:divBdr>
    </w:div>
    <w:div w:id="2082092742">
      <w:bodyDiv w:val="1"/>
      <w:marLeft w:val="0"/>
      <w:marRight w:val="0"/>
      <w:marTop w:val="0"/>
      <w:marBottom w:val="0"/>
      <w:divBdr>
        <w:top w:val="none" w:sz="0" w:space="0" w:color="auto"/>
        <w:left w:val="none" w:sz="0" w:space="0" w:color="auto"/>
        <w:bottom w:val="none" w:sz="0" w:space="0" w:color="auto"/>
        <w:right w:val="none" w:sz="0" w:space="0" w:color="auto"/>
      </w:divBdr>
    </w:div>
    <w:div w:id="2085058491">
      <w:bodyDiv w:val="1"/>
      <w:marLeft w:val="0"/>
      <w:marRight w:val="0"/>
      <w:marTop w:val="0"/>
      <w:marBottom w:val="0"/>
      <w:divBdr>
        <w:top w:val="none" w:sz="0" w:space="0" w:color="auto"/>
        <w:left w:val="none" w:sz="0" w:space="0" w:color="auto"/>
        <w:bottom w:val="none" w:sz="0" w:space="0" w:color="auto"/>
        <w:right w:val="none" w:sz="0" w:space="0" w:color="auto"/>
      </w:divBdr>
    </w:div>
    <w:div w:id="2086683438">
      <w:bodyDiv w:val="1"/>
      <w:marLeft w:val="0"/>
      <w:marRight w:val="0"/>
      <w:marTop w:val="0"/>
      <w:marBottom w:val="0"/>
      <w:divBdr>
        <w:top w:val="none" w:sz="0" w:space="0" w:color="auto"/>
        <w:left w:val="none" w:sz="0" w:space="0" w:color="auto"/>
        <w:bottom w:val="none" w:sz="0" w:space="0" w:color="auto"/>
        <w:right w:val="none" w:sz="0" w:space="0" w:color="auto"/>
      </w:divBdr>
    </w:div>
    <w:div w:id="2086948143">
      <w:bodyDiv w:val="1"/>
      <w:marLeft w:val="0"/>
      <w:marRight w:val="0"/>
      <w:marTop w:val="0"/>
      <w:marBottom w:val="0"/>
      <w:divBdr>
        <w:top w:val="none" w:sz="0" w:space="0" w:color="auto"/>
        <w:left w:val="none" w:sz="0" w:space="0" w:color="auto"/>
        <w:bottom w:val="none" w:sz="0" w:space="0" w:color="auto"/>
        <w:right w:val="none" w:sz="0" w:space="0" w:color="auto"/>
      </w:divBdr>
    </w:div>
    <w:div w:id="2089035575">
      <w:bodyDiv w:val="1"/>
      <w:marLeft w:val="0"/>
      <w:marRight w:val="0"/>
      <w:marTop w:val="0"/>
      <w:marBottom w:val="0"/>
      <w:divBdr>
        <w:top w:val="none" w:sz="0" w:space="0" w:color="auto"/>
        <w:left w:val="none" w:sz="0" w:space="0" w:color="auto"/>
        <w:bottom w:val="none" w:sz="0" w:space="0" w:color="auto"/>
        <w:right w:val="none" w:sz="0" w:space="0" w:color="auto"/>
      </w:divBdr>
    </w:div>
    <w:div w:id="2090761063">
      <w:bodyDiv w:val="1"/>
      <w:marLeft w:val="0"/>
      <w:marRight w:val="0"/>
      <w:marTop w:val="0"/>
      <w:marBottom w:val="0"/>
      <w:divBdr>
        <w:top w:val="none" w:sz="0" w:space="0" w:color="auto"/>
        <w:left w:val="none" w:sz="0" w:space="0" w:color="auto"/>
        <w:bottom w:val="none" w:sz="0" w:space="0" w:color="auto"/>
        <w:right w:val="none" w:sz="0" w:space="0" w:color="auto"/>
      </w:divBdr>
    </w:div>
    <w:div w:id="2092046386">
      <w:bodyDiv w:val="1"/>
      <w:marLeft w:val="0"/>
      <w:marRight w:val="0"/>
      <w:marTop w:val="0"/>
      <w:marBottom w:val="0"/>
      <w:divBdr>
        <w:top w:val="none" w:sz="0" w:space="0" w:color="auto"/>
        <w:left w:val="none" w:sz="0" w:space="0" w:color="auto"/>
        <w:bottom w:val="none" w:sz="0" w:space="0" w:color="auto"/>
        <w:right w:val="none" w:sz="0" w:space="0" w:color="auto"/>
      </w:divBdr>
    </w:div>
    <w:div w:id="2093312601">
      <w:bodyDiv w:val="1"/>
      <w:marLeft w:val="0"/>
      <w:marRight w:val="0"/>
      <w:marTop w:val="0"/>
      <w:marBottom w:val="0"/>
      <w:divBdr>
        <w:top w:val="none" w:sz="0" w:space="0" w:color="auto"/>
        <w:left w:val="none" w:sz="0" w:space="0" w:color="auto"/>
        <w:bottom w:val="none" w:sz="0" w:space="0" w:color="auto"/>
        <w:right w:val="none" w:sz="0" w:space="0" w:color="auto"/>
      </w:divBdr>
    </w:div>
    <w:div w:id="2094817227">
      <w:bodyDiv w:val="1"/>
      <w:marLeft w:val="0"/>
      <w:marRight w:val="0"/>
      <w:marTop w:val="0"/>
      <w:marBottom w:val="0"/>
      <w:divBdr>
        <w:top w:val="none" w:sz="0" w:space="0" w:color="auto"/>
        <w:left w:val="none" w:sz="0" w:space="0" w:color="auto"/>
        <w:bottom w:val="none" w:sz="0" w:space="0" w:color="auto"/>
        <w:right w:val="none" w:sz="0" w:space="0" w:color="auto"/>
      </w:divBdr>
    </w:div>
    <w:div w:id="2096315238">
      <w:bodyDiv w:val="1"/>
      <w:marLeft w:val="0"/>
      <w:marRight w:val="0"/>
      <w:marTop w:val="0"/>
      <w:marBottom w:val="0"/>
      <w:divBdr>
        <w:top w:val="none" w:sz="0" w:space="0" w:color="auto"/>
        <w:left w:val="none" w:sz="0" w:space="0" w:color="auto"/>
        <w:bottom w:val="none" w:sz="0" w:space="0" w:color="auto"/>
        <w:right w:val="none" w:sz="0" w:space="0" w:color="auto"/>
      </w:divBdr>
    </w:div>
    <w:div w:id="2098018231">
      <w:bodyDiv w:val="1"/>
      <w:marLeft w:val="0"/>
      <w:marRight w:val="0"/>
      <w:marTop w:val="0"/>
      <w:marBottom w:val="0"/>
      <w:divBdr>
        <w:top w:val="none" w:sz="0" w:space="0" w:color="auto"/>
        <w:left w:val="none" w:sz="0" w:space="0" w:color="auto"/>
        <w:bottom w:val="none" w:sz="0" w:space="0" w:color="auto"/>
        <w:right w:val="none" w:sz="0" w:space="0" w:color="auto"/>
      </w:divBdr>
    </w:div>
    <w:div w:id="2099060304">
      <w:bodyDiv w:val="1"/>
      <w:marLeft w:val="0"/>
      <w:marRight w:val="0"/>
      <w:marTop w:val="0"/>
      <w:marBottom w:val="0"/>
      <w:divBdr>
        <w:top w:val="none" w:sz="0" w:space="0" w:color="auto"/>
        <w:left w:val="none" w:sz="0" w:space="0" w:color="auto"/>
        <w:bottom w:val="none" w:sz="0" w:space="0" w:color="auto"/>
        <w:right w:val="none" w:sz="0" w:space="0" w:color="auto"/>
      </w:divBdr>
    </w:div>
    <w:div w:id="2102795015">
      <w:bodyDiv w:val="1"/>
      <w:marLeft w:val="0"/>
      <w:marRight w:val="0"/>
      <w:marTop w:val="0"/>
      <w:marBottom w:val="0"/>
      <w:divBdr>
        <w:top w:val="none" w:sz="0" w:space="0" w:color="auto"/>
        <w:left w:val="none" w:sz="0" w:space="0" w:color="auto"/>
        <w:bottom w:val="none" w:sz="0" w:space="0" w:color="auto"/>
        <w:right w:val="none" w:sz="0" w:space="0" w:color="auto"/>
      </w:divBdr>
    </w:div>
    <w:div w:id="2104494322">
      <w:bodyDiv w:val="1"/>
      <w:marLeft w:val="0"/>
      <w:marRight w:val="0"/>
      <w:marTop w:val="0"/>
      <w:marBottom w:val="0"/>
      <w:divBdr>
        <w:top w:val="none" w:sz="0" w:space="0" w:color="auto"/>
        <w:left w:val="none" w:sz="0" w:space="0" w:color="auto"/>
        <w:bottom w:val="none" w:sz="0" w:space="0" w:color="auto"/>
        <w:right w:val="none" w:sz="0" w:space="0" w:color="auto"/>
      </w:divBdr>
    </w:div>
    <w:div w:id="2105416505">
      <w:bodyDiv w:val="1"/>
      <w:marLeft w:val="0"/>
      <w:marRight w:val="0"/>
      <w:marTop w:val="0"/>
      <w:marBottom w:val="0"/>
      <w:divBdr>
        <w:top w:val="none" w:sz="0" w:space="0" w:color="auto"/>
        <w:left w:val="none" w:sz="0" w:space="0" w:color="auto"/>
        <w:bottom w:val="none" w:sz="0" w:space="0" w:color="auto"/>
        <w:right w:val="none" w:sz="0" w:space="0" w:color="auto"/>
      </w:divBdr>
    </w:div>
    <w:div w:id="2110076058">
      <w:bodyDiv w:val="1"/>
      <w:marLeft w:val="0"/>
      <w:marRight w:val="0"/>
      <w:marTop w:val="0"/>
      <w:marBottom w:val="0"/>
      <w:divBdr>
        <w:top w:val="none" w:sz="0" w:space="0" w:color="auto"/>
        <w:left w:val="none" w:sz="0" w:space="0" w:color="auto"/>
        <w:bottom w:val="none" w:sz="0" w:space="0" w:color="auto"/>
        <w:right w:val="none" w:sz="0" w:space="0" w:color="auto"/>
      </w:divBdr>
    </w:div>
    <w:div w:id="2110419137">
      <w:bodyDiv w:val="1"/>
      <w:marLeft w:val="0"/>
      <w:marRight w:val="0"/>
      <w:marTop w:val="0"/>
      <w:marBottom w:val="0"/>
      <w:divBdr>
        <w:top w:val="none" w:sz="0" w:space="0" w:color="auto"/>
        <w:left w:val="none" w:sz="0" w:space="0" w:color="auto"/>
        <w:bottom w:val="none" w:sz="0" w:space="0" w:color="auto"/>
        <w:right w:val="none" w:sz="0" w:space="0" w:color="auto"/>
      </w:divBdr>
      <w:divsChild>
        <w:div w:id="1831942014">
          <w:marLeft w:val="0"/>
          <w:marRight w:val="0"/>
          <w:marTop w:val="0"/>
          <w:marBottom w:val="0"/>
          <w:divBdr>
            <w:top w:val="none" w:sz="0" w:space="0" w:color="auto"/>
            <w:left w:val="none" w:sz="0" w:space="0" w:color="auto"/>
            <w:bottom w:val="none" w:sz="0" w:space="0" w:color="auto"/>
            <w:right w:val="none" w:sz="0" w:space="0" w:color="auto"/>
          </w:divBdr>
        </w:div>
      </w:divsChild>
    </w:div>
    <w:div w:id="2117358281">
      <w:bodyDiv w:val="1"/>
      <w:marLeft w:val="0"/>
      <w:marRight w:val="0"/>
      <w:marTop w:val="0"/>
      <w:marBottom w:val="0"/>
      <w:divBdr>
        <w:top w:val="none" w:sz="0" w:space="0" w:color="auto"/>
        <w:left w:val="none" w:sz="0" w:space="0" w:color="auto"/>
        <w:bottom w:val="none" w:sz="0" w:space="0" w:color="auto"/>
        <w:right w:val="none" w:sz="0" w:space="0" w:color="auto"/>
      </w:divBdr>
      <w:divsChild>
        <w:div w:id="1522204919">
          <w:marLeft w:val="0"/>
          <w:marRight w:val="0"/>
          <w:marTop w:val="0"/>
          <w:marBottom w:val="0"/>
          <w:divBdr>
            <w:top w:val="none" w:sz="0" w:space="0" w:color="auto"/>
            <w:left w:val="none" w:sz="0" w:space="0" w:color="auto"/>
            <w:bottom w:val="none" w:sz="0" w:space="0" w:color="auto"/>
            <w:right w:val="none" w:sz="0" w:space="0" w:color="auto"/>
          </w:divBdr>
        </w:div>
      </w:divsChild>
    </w:div>
    <w:div w:id="2121147784">
      <w:bodyDiv w:val="1"/>
      <w:marLeft w:val="0"/>
      <w:marRight w:val="0"/>
      <w:marTop w:val="0"/>
      <w:marBottom w:val="0"/>
      <w:divBdr>
        <w:top w:val="none" w:sz="0" w:space="0" w:color="auto"/>
        <w:left w:val="none" w:sz="0" w:space="0" w:color="auto"/>
        <w:bottom w:val="none" w:sz="0" w:space="0" w:color="auto"/>
        <w:right w:val="none" w:sz="0" w:space="0" w:color="auto"/>
      </w:divBdr>
    </w:div>
    <w:div w:id="2122217990">
      <w:bodyDiv w:val="1"/>
      <w:marLeft w:val="0"/>
      <w:marRight w:val="0"/>
      <w:marTop w:val="0"/>
      <w:marBottom w:val="0"/>
      <w:divBdr>
        <w:top w:val="none" w:sz="0" w:space="0" w:color="auto"/>
        <w:left w:val="none" w:sz="0" w:space="0" w:color="auto"/>
        <w:bottom w:val="none" w:sz="0" w:space="0" w:color="auto"/>
        <w:right w:val="none" w:sz="0" w:space="0" w:color="auto"/>
      </w:divBdr>
    </w:div>
    <w:div w:id="2122454502">
      <w:bodyDiv w:val="1"/>
      <w:marLeft w:val="0"/>
      <w:marRight w:val="0"/>
      <w:marTop w:val="0"/>
      <w:marBottom w:val="0"/>
      <w:divBdr>
        <w:top w:val="none" w:sz="0" w:space="0" w:color="auto"/>
        <w:left w:val="none" w:sz="0" w:space="0" w:color="auto"/>
        <w:bottom w:val="none" w:sz="0" w:space="0" w:color="auto"/>
        <w:right w:val="none" w:sz="0" w:space="0" w:color="auto"/>
      </w:divBdr>
    </w:div>
    <w:div w:id="2125730316">
      <w:bodyDiv w:val="1"/>
      <w:marLeft w:val="0"/>
      <w:marRight w:val="0"/>
      <w:marTop w:val="0"/>
      <w:marBottom w:val="0"/>
      <w:divBdr>
        <w:top w:val="none" w:sz="0" w:space="0" w:color="auto"/>
        <w:left w:val="none" w:sz="0" w:space="0" w:color="auto"/>
        <w:bottom w:val="none" w:sz="0" w:space="0" w:color="auto"/>
        <w:right w:val="none" w:sz="0" w:space="0" w:color="auto"/>
      </w:divBdr>
    </w:div>
    <w:div w:id="2132281189">
      <w:bodyDiv w:val="1"/>
      <w:marLeft w:val="0"/>
      <w:marRight w:val="0"/>
      <w:marTop w:val="0"/>
      <w:marBottom w:val="0"/>
      <w:divBdr>
        <w:top w:val="none" w:sz="0" w:space="0" w:color="auto"/>
        <w:left w:val="none" w:sz="0" w:space="0" w:color="auto"/>
        <w:bottom w:val="none" w:sz="0" w:space="0" w:color="auto"/>
        <w:right w:val="none" w:sz="0" w:space="0" w:color="auto"/>
      </w:divBdr>
    </w:div>
    <w:div w:id="2137479027">
      <w:bodyDiv w:val="1"/>
      <w:marLeft w:val="0"/>
      <w:marRight w:val="0"/>
      <w:marTop w:val="0"/>
      <w:marBottom w:val="0"/>
      <w:divBdr>
        <w:top w:val="none" w:sz="0" w:space="0" w:color="auto"/>
        <w:left w:val="none" w:sz="0" w:space="0" w:color="auto"/>
        <w:bottom w:val="none" w:sz="0" w:space="0" w:color="auto"/>
        <w:right w:val="none" w:sz="0" w:space="0" w:color="auto"/>
      </w:divBdr>
    </w:div>
    <w:div w:id="2144540212">
      <w:bodyDiv w:val="1"/>
      <w:marLeft w:val="0"/>
      <w:marRight w:val="0"/>
      <w:marTop w:val="0"/>
      <w:marBottom w:val="0"/>
      <w:divBdr>
        <w:top w:val="none" w:sz="0" w:space="0" w:color="auto"/>
        <w:left w:val="none" w:sz="0" w:space="0" w:color="auto"/>
        <w:bottom w:val="none" w:sz="0" w:space="0" w:color="auto"/>
        <w:right w:val="none" w:sz="0" w:space="0" w:color="auto"/>
      </w:divBdr>
    </w:div>
    <w:div w:id="2145615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http://www.consultant.ru/document/cons_doc_LAW_302970/264375cc84de16ce0dbf829a5708d9c799335772/" TargetMode="External"/><Relationship Id="rId26" Type="http://schemas.openxmlformats.org/officeDocument/2006/relationships/image" Target="media/image14.png"/><Relationship Id="rId39" Type="http://schemas.openxmlformats.org/officeDocument/2006/relationships/footer" Target="footer3.xml"/><Relationship Id="rId21" Type="http://schemas.openxmlformats.org/officeDocument/2006/relationships/image" Target="media/image10.wmf"/><Relationship Id="rId34" Type="http://schemas.openxmlformats.org/officeDocument/2006/relationships/image" Target="media/image19.wmf"/><Relationship Id="rId42" Type="http://schemas.openxmlformats.org/officeDocument/2006/relationships/hyperlink" Target="http://ri.eias.ru/" TargetMode="External"/><Relationship Id="rId47" Type="http://schemas.openxmlformats.org/officeDocument/2006/relationships/hyperlink" Target="https://normativ.kontur.ru/document?moduleid=1&amp;documentid=476930"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oleObject" Target="embeddings/oleObject2.bin"/><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18.wmf"/><Relationship Id="rId37" Type="http://schemas.openxmlformats.org/officeDocument/2006/relationships/image" Target="media/image20.png"/><Relationship Id="rId40" Type="http://schemas.openxmlformats.org/officeDocument/2006/relationships/hyperlink" Target="http://ri.eias.ru/" TargetMode="External"/><Relationship Id="rId45" Type="http://schemas.openxmlformats.org/officeDocument/2006/relationships/oleObject" Target="embeddings/oleObject8.bin"/><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media/image16.wmf"/><Relationship Id="rId36" Type="http://schemas.openxmlformats.org/officeDocument/2006/relationships/chart" Target="charts/chart1.xml"/><Relationship Id="rId49"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yperlink" Target="http://www.consultant.ru/document/cons_doc_LAW_302970/264375cc84de16ce0dbf829a5708d9c799335772/" TargetMode="External"/><Relationship Id="rId31" Type="http://schemas.openxmlformats.org/officeDocument/2006/relationships/oleObject" Target="embeddings/oleObject3.bin"/><Relationship Id="rId44" Type="http://schemas.openxmlformats.org/officeDocument/2006/relationships/oleObject" Target="embeddings/oleObject7.bin"/><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oleObject" Target="embeddings/oleObject1.bin"/><Relationship Id="rId27" Type="http://schemas.openxmlformats.org/officeDocument/2006/relationships/image" Target="media/image15.png"/><Relationship Id="rId30" Type="http://schemas.openxmlformats.org/officeDocument/2006/relationships/image" Target="media/image17.wmf"/><Relationship Id="rId35" Type="http://schemas.openxmlformats.org/officeDocument/2006/relationships/oleObject" Target="embeddings/oleObject5.bin"/><Relationship Id="rId43" Type="http://schemas.openxmlformats.org/officeDocument/2006/relationships/oleObject" Target="embeddings/oleObject6.bin"/><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oleObject" Target="embeddings/oleObject4.bin"/><Relationship Id="rId38" Type="http://schemas.openxmlformats.org/officeDocument/2006/relationships/image" Target="http://dokipedia.ru/sites/default/files/doc_files/515/550/8/files/image3.emf.jpg" TargetMode="External"/><Relationship Id="rId46" Type="http://schemas.openxmlformats.org/officeDocument/2006/relationships/oleObject" Target="embeddings/oleObject9.bin"/><Relationship Id="rId20" Type="http://schemas.openxmlformats.org/officeDocument/2006/relationships/image" Target="media/image9.emf"/><Relationship Id="rId41" Type="http://schemas.openxmlformats.org/officeDocument/2006/relationships/hyperlink" Target="http://ri.eias.ru/" TargetMode="Externa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2" Type="http://schemas.openxmlformats.org/officeDocument/2006/relationships/oleObject" Target="file:///E:\&#1088;&#1072;&#1089;&#1095;&#1077;&#1090;&#1099;\&#1085;&#1072;&#1076;&#1077;&#1078;&#1085;&#1086;&#1089;&#1090;&#1100;%20&#1086;&#1073;&#1097;&#1077;&#1077;.xls"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3985680190930964E-2"/>
          <c:y val="2.7713625866050886E-2"/>
          <c:w val="0.90692124105011962"/>
          <c:h val="0.75750577367205563"/>
        </c:manualLayout>
      </c:layout>
      <c:lineChart>
        <c:grouping val="standard"/>
        <c:varyColors val="0"/>
        <c:ser>
          <c:idx val="0"/>
          <c:order val="0"/>
          <c:tx>
            <c:v>Время снижения температуры</c:v>
          </c:tx>
          <c:spPr>
            <a:ln w="25400">
              <a:solidFill>
                <a:srgbClr val="666699"/>
              </a:solidFill>
              <a:prstDash val="solid"/>
            </a:ln>
          </c:spPr>
          <c:marker>
            <c:symbol val="none"/>
          </c:marker>
          <c:cat>
            <c:numRef>
              <c:f>Участки!$BQ$64:$BQ$90</c:f>
              <c:numCache>
                <c:formatCode>General</c:formatCode>
                <c:ptCount val="27"/>
                <c:pt idx="0">
                  <c:v>-43</c:v>
                </c:pt>
                <c:pt idx="1">
                  <c:v>-41</c:v>
                </c:pt>
                <c:pt idx="2">
                  <c:v>-39</c:v>
                </c:pt>
                <c:pt idx="3">
                  <c:v>-37</c:v>
                </c:pt>
                <c:pt idx="4">
                  <c:v>-35</c:v>
                </c:pt>
                <c:pt idx="5">
                  <c:v>-33</c:v>
                </c:pt>
                <c:pt idx="6">
                  <c:v>-31</c:v>
                </c:pt>
                <c:pt idx="7">
                  <c:v>-29</c:v>
                </c:pt>
                <c:pt idx="8">
                  <c:v>-27</c:v>
                </c:pt>
                <c:pt idx="9">
                  <c:v>-25</c:v>
                </c:pt>
                <c:pt idx="10">
                  <c:v>-23</c:v>
                </c:pt>
                <c:pt idx="11">
                  <c:v>-21</c:v>
                </c:pt>
                <c:pt idx="12">
                  <c:v>-19</c:v>
                </c:pt>
                <c:pt idx="13">
                  <c:v>-17</c:v>
                </c:pt>
                <c:pt idx="14">
                  <c:v>-15</c:v>
                </c:pt>
                <c:pt idx="15">
                  <c:v>-13</c:v>
                </c:pt>
                <c:pt idx="16">
                  <c:v>-11</c:v>
                </c:pt>
                <c:pt idx="17">
                  <c:v>-9</c:v>
                </c:pt>
                <c:pt idx="18">
                  <c:v>-7</c:v>
                </c:pt>
                <c:pt idx="19">
                  <c:v>-5</c:v>
                </c:pt>
                <c:pt idx="20">
                  <c:v>-3</c:v>
                </c:pt>
                <c:pt idx="21">
                  <c:v>-1</c:v>
                </c:pt>
                <c:pt idx="22">
                  <c:v>1</c:v>
                </c:pt>
                <c:pt idx="23">
                  <c:v>3</c:v>
                </c:pt>
                <c:pt idx="24">
                  <c:v>5</c:v>
                </c:pt>
                <c:pt idx="25">
                  <c:v>7</c:v>
                </c:pt>
                <c:pt idx="26">
                  <c:v>9</c:v>
                </c:pt>
              </c:numCache>
            </c:numRef>
          </c:cat>
          <c:val>
            <c:numRef>
              <c:f>Участки!$BU$64:$BU$90</c:f>
              <c:numCache>
                <c:formatCode>0.0000</c:formatCode>
                <c:ptCount val="27"/>
                <c:pt idx="0">
                  <c:v>5.4320616463624729</c:v>
                </c:pt>
                <c:pt idx="1">
                  <c:v>5.6232780248475764</c:v>
                </c:pt>
                <c:pt idx="2">
                  <c:v>5.8284724472557246</c:v>
                </c:pt>
                <c:pt idx="3">
                  <c:v>6.0492387889569414</c:v>
                </c:pt>
                <c:pt idx="4">
                  <c:v>6.2874233408964875</c:v>
                </c:pt>
                <c:pt idx="5">
                  <c:v>6.5451769512720848</c:v>
                </c:pt>
                <c:pt idx="6">
                  <c:v>6.8250206812305381</c:v>
                </c:pt>
                <c:pt idx="7">
                  <c:v>7.1299292562527246</c:v>
                </c:pt>
                <c:pt idx="8">
                  <c:v>7.4634382232164755</c:v>
                </c:pt>
                <c:pt idx="9">
                  <c:v>7.8297830850438492</c:v>
                </c:pt>
                <c:pt idx="10">
                  <c:v>8.2340821681659531</c:v>
                </c:pt>
                <c:pt idx="11">
                  <c:v>8.6825802095131248</c:v>
                </c:pt>
                <c:pt idx="12">
                  <c:v>9.1829776657800029</c:v>
                </c:pt>
                <c:pt idx="13">
                  <c:v>9.7448833063099993</c:v>
                </c:pt>
                <c:pt idx="14">
                  <c:v>10.3804478194035</c:v>
                </c:pt>
                <c:pt idx="15">
                  <c:v>11.105269463931148</c:v>
                </c:pt>
                <c:pt idx="16">
                  <c:v>11.939719542239862</c:v>
                </c:pt>
                <c:pt idx="17">
                  <c:v>12.91093569052205</c:v>
                </c:pt>
                <c:pt idx="18">
                  <c:v>14.055915473515544</c:v>
                </c:pt>
                <c:pt idx="19">
                  <c:v>15.426499232479468</c:v>
                </c:pt>
                <c:pt idx="20">
                  <c:v>17.097760593077588</c:v>
                </c:pt>
                <c:pt idx="21">
                  <c:v>19.182923210475426</c:v>
                </c:pt>
                <c:pt idx="22">
                  <c:v>21.861748254722674</c:v>
                </c:pt>
                <c:pt idx="23">
                  <c:v>25.439550668799868</c:v>
                </c:pt>
                <c:pt idx="24">
                  <c:v>30.485602081875616</c:v>
                </c:pt>
                <c:pt idx="25">
                  <c:v>38.220457801097446</c:v>
                </c:pt>
                <c:pt idx="26">
                  <c:v>51.971319365210213</c:v>
                </c:pt>
              </c:numCache>
            </c:numRef>
          </c:val>
          <c:smooth val="0"/>
          <c:extLst>
            <c:ext xmlns:c16="http://schemas.microsoft.com/office/drawing/2014/chart" uri="{C3380CC4-5D6E-409C-BE32-E72D297353CC}">
              <c16:uniqueId val="{00000000-4889-471B-AAE3-E95886945C93}"/>
            </c:ext>
          </c:extLst>
        </c:ser>
        <c:ser>
          <c:idx val="1"/>
          <c:order val="1"/>
          <c:tx>
            <c:v>D=32 мм</c:v>
          </c:tx>
          <c:spPr>
            <a:ln w="25400">
              <a:solidFill>
                <a:srgbClr val="993366"/>
              </a:solidFill>
              <a:prstDash val="solid"/>
            </a:ln>
          </c:spPr>
          <c:marker>
            <c:symbol val="none"/>
          </c:marker>
          <c:val>
            <c:numRef>
              <c:f>Участки!$BX$64:$BX$90</c:f>
              <c:numCache>
                <c:formatCode>0.000</c:formatCode>
                <c:ptCount val="27"/>
                <c:pt idx="0">
                  <c:v>3.8025858188725605</c:v>
                </c:pt>
                <c:pt idx="1">
                  <c:v>3.8025858188725605</c:v>
                </c:pt>
                <c:pt idx="2">
                  <c:v>3.8025858188725605</c:v>
                </c:pt>
                <c:pt idx="3">
                  <c:v>3.8025858188725605</c:v>
                </c:pt>
                <c:pt idx="4">
                  <c:v>3.8025858188725605</c:v>
                </c:pt>
                <c:pt idx="5">
                  <c:v>3.8025858188725605</c:v>
                </c:pt>
                <c:pt idx="6">
                  <c:v>3.8025858188725605</c:v>
                </c:pt>
                <c:pt idx="7">
                  <c:v>3.8025858188725605</c:v>
                </c:pt>
                <c:pt idx="8">
                  <c:v>3.8025858188725605</c:v>
                </c:pt>
                <c:pt idx="9">
                  <c:v>3.8025858188725605</c:v>
                </c:pt>
                <c:pt idx="10">
                  <c:v>3.8025858188725605</c:v>
                </c:pt>
                <c:pt idx="11">
                  <c:v>3.8025858188725605</c:v>
                </c:pt>
                <c:pt idx="12">
                  <c:v>3.8025858188725605</c:v>
                </c:pt>
                <c:pt idx="13">
                  <c:v>3.8025858188725605</c:v>
                </c:pt>
                <c:pt idx="14">
                  <c:v>3.8025858188725605</c:v>
                </c:pt>
                <c:pt idx="15">
                  <c:v>3.8025858188725605</c:v>
                </c:pt>
                <c:pt idx="16">
                  <c:v>3.8025858188725605</c:v>
                </c:pt>
                <c:pt idx="17">
                  <c:v>3.8025858188725605</c:v>
                </c:pt>
                <c:pt idx="18">
                  <c:v>3.8025858188725605</c:v>
                </c:pt>
                <c:pt idx="19">
                  <c:v>3.8025858188725605</c:v>
                </c:pt>
                <c:pt idx="20">
                  <c:v>3.8025858188725605</c:v>
                </c:pt>
                <c:pt idx="21">
                  <c:v>3.8025858188725605</c:v>
                </c:pt>
                <c:pt idx="22">
                  <c:v>3.8025858188725605</c:v>
                </c:pt>
                <c:pt idx="23">
                  <c:v>3.8025858188725605</c:v>
                </c:pt>
                <c:pt idx="24">
                  <c:v>3.8025858188725605</c:v>
                </c:pt>
                <c:pt idx="25">
                  <c:v>3.8025858188725605</c:v>
                </c:pt>
                <c:pt idx="26">
                  <c:v>3.8025858188725605</c:v>
                </c:pt>
              </c:numCache>
            </c:numRef>
          </c:val>
          <c:smooth val="0"/>
          <c:extLst>
            <c:ext xmlns:c16="http://schemas.microsoft.com/office/drawing/2014/chart" uri="{C3380CC4-5D6E-409C-BE32-E72D297353CC}">
              <c16:uniqueId val="{00000001-4889-471B-AAE3-E95886945C93}"/>
            </c:ext>
          </c:extLst>
        </c:ser>
        <c:ser>
          <c:idx val="2"/>
          <c:order val="2"/>
          <c:tx>
            <c:v>D=100 мм</c:v>
          </c:tx>
          <c:spPr>
            <a:ln w="25400">
              <a:solidFill>
                <a:srgbClr val="99CC00"/>
              </a:solidFill>
              <a:prstDash val="solid"/>
            </a:ln>
          </c:spPr>
          <c:marker>
            <c:symbol val="none"/>
          </c:marker>
          <c:val>
            <c:numRef>
              <c:f>Участки!$CH$65:$CH$90</c:f>
              <c:numCache>
                <c:formatCode>0.000</c:formatCode>
                <c:ptCount val="26"/>
                <c:pt idx="0">
                  <c:v>6.4057512161074364</c:v>
                </c:pt>
                <c:pt idx="1">
                  <c:v>6.4057512161074364</c:v>
                </c:pt>
                <c:pt idx="2">
                  <c:v>6.4057512161074364</c:v>
                </c:pt>
                <c:pt idx="3">
                  <c:v>6.4057512161074364</c:v>
                </c:pt>
                <c:pt idx="4">
                  <c:v>6.4057512161074364</c:v>
                </c:pt>
                <c:pt idx="5">
                  <c:v>6.4057512161074364</c:v>
                </c:pt>
                <c:pt idx="6">
                  <c:v>6.4057512161074364</c:v>
                </c:pt>
                <c:pt idx="7">
                  <c:v>6.4057512161074364</c:v>
                </c:pt>
                <c:pt idx="8">
                  <c:v>6.4057512161074364</c:v>
                </c:pt>
                <c:pt idx="9">
                  <c:v>6.4057512161074364</c:v>
                </c:pt>
                <c:pt idx="10">
                  <c:v>6.4057512161074364</c:v>
                </c:pt>
                <c:pt idx="11">
                  <c:v>6.4057512161074364</c:v>
                </c:pt>
                <c:pt idx="12">
                  <c:v>6.4057512161074364</c:v>
                </c:pt>
                <c:pt idx="13">
                  <c:v>6.4057512161074364</c:v>
                </c:pt>
                <c:pt idx="14">
                  <c:v>6.4057512161074364</c:v>
                </c:pt>
                <c:pt idx="15">
                  <c:v>6.4057512161074364</c:v>
                </c:pt>
                <c:pt idx="16">
                  <c:v>6.4057512161074364</c:v>
                </c:pt>
                <c:pt idx="17">
                  <c:v>6.4057512161074364</c:v>
                </c:pt>
                <c:pt idx="18">
                  <c:v>6.4057512161074364</c:v>
                </c:pt>
                <c:pt idx="19">
                  <c:v>6.4057512161074364</c:v>
                </c:pt>
                <c:pt idx="20">
                  <c:v>6.4057512161074364</c:v>
                </c:pt>
                <c:pt idx="21">
                  <c:v>6.4057512161074364</c:v>
                </c:pt>
                <c:pt idx="22">
                  <c:v>6.4057512161074364</c:v>
                </c:pt>
                <c:pt idx="23">
                  <c:v>6.4057512161074364</c:v>
                </c:pt>
                <c:pt idx="24">
                  <c:v>6.4057512161074364</c:v>
                </c:pt>
                <c:pt idx="25">
                  <c:v>6.4057512161074364</c:v>
                </c:pt>
              </c:numCache>
            </c:numRef>
          </c:val>
          <c:smooth val="0"/>
          <c:extLst>
            <c:ext xmlns:c16="http://schemas.microsoft.com/office/drawing/2014/chart" uri="{C3380CC4-5D6E-409C-BE32-E72D297353CC}">
              <c16:uniqueId val="{00000002-4889-471B-AAE3-E95886945C93}"/>
            </c:ext>
          </c:extLst>
        </c:ser>
        <c:ser>
          <c:idx val="3"/>
          <c:order val="3"/>
          <c:tx>
            <c:v>D=200 мм</c:v>
          </c:tx>
          <c:spPr>
            <a:ln w="25400">
              <a:solidFill>
                <a:srgbClr val="666699"/>
              </a:solidFill>
              <a:prstDash val="solid"/>
            </a:ln>
          </c:spPr>
          <c:marker>
            <c:symbol val="none"/>
          </c:marker>
          <c:val>
            <c:numRef>
              <c:f>Участки!$CN$65:$CN$90</c:f>
              <c:numCache>
                <c:formatCode>0.000</c:formatCode>
                <c:ptCount val="26"/>
                <c:pt idx="0">
                  <c:v>10.937805037062684</c:v>
                </c:pt>
                <c:pt idx="1">
                  <c:v>10.937805037062684</c:v>
                </c:pt>
                <c:pt idx="2">
                  <c:v>10.937805037062684</c:v>
                </c:pt>
                <c:pt idx="3">
                  <c:v>10.937805037062684</c:v>
                </c:pt>
                <c:pt idx="4">
                  <c:v>10.937805037062684</c:v>
                </c:pt>
                <c:pt idx="5">
                  <c:v>10.937805037062684</c:v>
                </c:pt>
                <c:pt idx="6">
                  <c:v>10.937805037062684</c:v>
                </c:pt>
                <c:pt idx="7">
                  <c:v>10.937805037062684</c:v>
                </c:pt>
                <c:pt idx="8">
                  <c:v>10.937805037062684</c:v>
                </c:pt>
                <c:pt idx="9">
                  <c:v>10.937805037062684</c:v>
                </c:pt>
                <c:pt idx="10">
                  <c:v>10.937805037062684</c:v>
                </c:pt>
                <c:pt idx="11">
                  <c:v>10.937805037062684</c:v>
                </c:pt>
                <c:pt idx="12">
                  <c:v>10.937805037062684</c:v>
                </c:pt>
                <c:pt idx="13">
                  <c:v>10.937805037062684</c:v>
                </c:pt>
                <c:pt idx="14">
                  <c:v>10.937805037062684</c:v>
                </c:pt>
                <c:pt idx="15">
                  <c:v>10.937805037062684</c:v>
                </c:pt>
                <c:pt idx="16">
                  <c:v>10.937805037062684</c:v>
                </c:pt>
                <c:pt idx="17">
                  <c:v>10.937805037062684</c:v>
                </c:pt>
                <c:pt idx="18">
                  <c:v>10.937805037062684</c:v>
                </c:pt>
                <c:pt idx="19">
                  <c:v>10.937805037062684</c:v>
                </c:pt>
                <c:pt idx="20">
                  <c:v>10.937805037062684</c:v>
                </c:pt>
                <c:pt idx="21">
                  <c:v>10.937805037062684</c:v>
                </c:pt>
                <c:pt idx="22">
                  <c:v>10.937805037062684</c:v>
                </c:pt>
                <c:pt idx="23">
                  <c:v>10.937805037062684</c:v>
                </c:pt>
                <c:pt idx="24">
                  <c:v>10.937805037062684</c:v>
                </c:pt>
                <c:pt idx="25">
                  <c:v>10.937805037062684</c:v>
                </c:pt>
              </c:numCache>
            </c:numRef>
          </c:val>
          <c:smooth val="0"/>
          <c:extLst>
            <c:ext xmlns:c16="http://schemas.microsoft.com/office/drawing/2014/chart" uri="{C3380CC4-5D6E-409C-BE32-E72D297353CC}">
              <c16:uniqueId val="{00000003-4889-471B-AAE3-E95886945C93}"/>
            </c:ext>
          </c:extLst>
        </c:ser>
        <c:ser>
          <c:idx val="4"/>
          <c:order val="4"/>
          <c:tx>
            <c:v>D=300 мм</c:v>
          </c:tx>
          <c:spPr>
            <a:ln w="25400">
              <a:solidFill>
                <a:srgbClr val="33CCCC"/>
              </a:solidFill>
              <a:prstDash val="solid"/>
            </a:ln>
          </c:spPr>
          <c:marker>
            <c:symbol val="none"/>
          </c:marker>
          <c:val>
            <c:numRef>
              <c:f>Участки!$CR$65:$CR$90</c:f>
              <c:numCache>
                <c:formatCode>0.000</c:formatCode>
                <c:ptCount val="26"/>
                <c:pt idx="0">
                  <c:v>15.96728708080177</c:v>
                </c:pt>
                <c:pt idx="1">
                  <c:v>15.96728708080177</c:v>
                </c:pt>
                <c:pt idx="2">
                  <c:v>15.96728708080177</c:v>
                </c:pt>
                <c:pt idx="3">
                  <c:v>15.96728708080177</c:v>
                </c:pt>
                <c:pt idx="4">
                  <c:v>15.96728708080177</c:v>
                </c:pt>
                <c:pt idx="5">
                  <c:v>15.96728708080177</c:v>
                </c:pt>
                <c:pt idx="6">
                  <c:v>15.96728708080177</c:v>
                </c:pt>
                <c:pt idx="7">
                  <c:v>15.96728708080177</c:v>
                </c:pt>
                <c:pt idx="8">
                  <c:v>15.96728708080177</c:v>
                </c:pt>
                <c:pt idx="9">
                  <c:v>15.96728708080177</c:v>
                </c:pt>
                <c:pt idx="10">
                  <c:v>15.96728708080177</c:v>
                </c:pt>
                <c:pt idx="11">
                  <c:v>15.96728708080177</c:v>
                </c:pt>
                <c:pt idx="12">
                  <c:v>15.96728708080177</c:v>
                </c:pt>
                <c:pt idx="13">
                  <c:v>15.96728708080177</c:v>
                </c:pt>
                <c:pt idx="14">
                  <c:v>15.96728708080177</c:v>
                </c:pt>
                <c:pt idx="15">
                  <c:v>15.96728708080177</c:v>
                </c:pt>
                <c:pt idx="16">
                  <c:v>15.96728708080177</c:v>
                </c:pt>
                <c:pt idx="17">
                  <c:v>15.96728708080177</c:v>
                </c:pt>
                <c:pt idx="18">
                  <c:v>15.96728708080177</c:v>
                </c:pt>
                <c:pt idx="19">
                  <c:v>15.96728708080177</c:v>
                </c:pt>
                <c:pt idx="20">
                  <c:v>15.96728708080177</c:v>
                </c:pt>
                <c:pt idx="21">
                  <c:v>15.96728708080177</c:v>
                </c:pt>
                <c:pt idx="22">
                  <c:v>15.96728708080177</c:v>
                </c:pt>
                <c:pt idx="23">
                  <c:v>15.96728708080177</c:v>
                </c:pt>
                <c:pt idx="24">
                  <c:v>15.96728708080177</c:v>
                </c:pt>
                <c:pt idx="25">
                  <c:v>15.96728708080177</c:v>
                </c:pt>
              </c:numCache>
            </c:numRef>
          </c:val>
          <c:smooth val="0"/>
          <c:extLst>
            <c:ext xmlns:c16="http://schemas.microsoft.com/office/drawing/2014/chart" uri="{C3380CC4-5D6E-409C-BE32-E72D297353CC}">
              <c16:uniqueId val="{00000004-4889-471B-AAE3-E95886945C93}"/>
            </c:ext>
          </c:extLst>
        </c:ser>
        <c:ser>
          <c:idx val="5"/>
          <c:order val="5"/>
          <c:tx>
            <c:v>D=600 мм</c:v>
          </c:tx>
          <c:spPr>
            <a:ln w="25400">
              <a:solidFill>
                <a:srgbClr val="FF9900"/>
              </a:solidFill>
              <a:prstDash val="solid"/>
            </a:ln>
          </c:spPr>
          <c:marker>
            <c:symbol val="none"/>
          </c:marker>
          <c:val>
            <c:numRef>
              <c:f>Участки!$CT$64:$CT$90</c:f>
              <c:numCache>
                <c:formatCode>0.000</c:formatCode>
                <c:ptCount val="27"/>
                <c:pt idx="0">
                  <c:v>32.904446075101404</c:v>
                </c:pt>
                <c:pt idx="1">
                  <c:v>32.904446075101404</c:v>
                </c:pt>
                <c:pt idx="2">
                  <c:v>32.904446075101404</c:v>
                </c:pt>
                <c:pt idx="3">
                  <c:v>32.904446075101404</c:v>
                </c:pt>
                <c:pt idx="4">
                  <c:v>32.904446075101404</c:v>
                </c:pt>
                <c:pt idx="5">
                  <c:v>32.904446075101404</c:v>
                </c:pt>
                <c:pt idx="6">
                  <c:v>32.904446075101404</c:v>
                </c:pt>
                <c:pt idx="7">
                  <c:v>32.904446075101404</c:v>
                </c:pt>
                <c:pt idx="8">
                  <c:v>32.904446075101404</c:v>
                </c:pt>
                <c:pt idx="9">
                  <c:v>32.904446075101404</c:v>
                </c:pt>
                <c:pt idx="10">
                  <c:v>32.904446075101404</c:v>
                </c:pt>
                <c:pt idx="11">
                  <c:v>32.904446075101404</c:v>
                </c:pt>
                <c:pt idx="12">
                  <c:v>32.904446075101404</c:v>
                </c:pt>
                <c:pt idx="13">
                  <c:v>32.904446075101404</c:v>
                </c:pt>
                <c:pt idx="14">
                  <c:v>32.904446075101404</c:v>
                </c:pt>
                <c:pt idx="15">
                  <c:v>32.904446075101404</c:v>
                </c:pt>
                <c:pt idx="16">
                  <c:v>32.904446075101404</c:v>
                </c:pt>
                <c:pt idx="17">
                  <c:v>32.904446075101404</c:v>
                </c:pt>
                <c:pt idx="18">
                  <c:v>32.904446075101404</c:v>
                </c:pt>
                <c:pt idx="19">
                  <c:v>32.904446075101404</c:v>
                </c:pt>
                <c:pt idx="20">
                  <c:v>32.904446075101404</c:v>
                </c:pt>
                <c:pt idx="21">
                  <c:v>32.904446075101404</c:v>
                </c:pt>
                <c:pt idx="22">
                  <c:v>32.904446075101404</c:v>
                </c:pt>
                <c:pt idx="23">
                  <c:v>32.904446075101404</c:v>
                </c:pt>
                <c:pt idx="24">
                  <c:v>32.904446075101404</c:v>
                </c:pt>
                <c:pt idx="25">
                  <c:v>32.904446075101404</c:v>
                </c:pt>
                <c:pt idx="26">
                  <c:v>32.904446075101404</c:v>
                </c:pt>
              </c:numCache>
            </c:numRef>
          </c:val>
          <c:smooth val="0"/>
          <c:extLst>
            <c:ext xmlns:c16="http://schemas.microsoft.com/office/drawing/2014/chart" uri="{C3380CC4-5D6E-409C-BE32-E72D297353CC}">
              <c16:uniqueId val="{00000005-4889-471B-AAE3-E95886945C93}"/>
            </c:ext>
          </c:extLst>
        </c:ser>
        <c:dLbls>
          <c:showLegendKey val="0"/>
          <c:showVal val="0"/>
          <c:showCatName val="0"/>
          <c:showSerName val="0"/>
          <c:showPercent val="0"/>
          <c:showBubbleSize val="0"/>
        </c:dLbls>
        <c:smooth val="0"/>
        <c:axId val="188956672"/>
        <c:axId val="269845632"/>
      </c:lineChart>
      <c:catAx>
        <c:axId val="188956672"/>
        <c:scaling>
          <c:orientation val="minMax"/>
        </c:scaling>
        <c:delete val="0"/>
        <c:axPos val="b"/>
        <c:majorGridlines>
          <c:spPr>
            <a:ln w="3175">
              <a:solidFill>
                <a:srgbClr val="808080"/>
              </a:solidFill>
              <a:prstDash val="solid"/>
            </a:ln>
          </c:spPr>
        </c:majorGridlines>
        <c:title>
          <c:tx>
            <c:rich>
              <a:bodyPr/>
              <a:lstStyle/>
              <a:p>
                <a:pPr>
                  <a:defRPr sz="1200" b="1" i="0" u="none" strike="noStrike" baseline="0">
                    <a:solidFill>
                      <a:srgbClr val="000000"/>
                    </a:solidFill>
                    <a:latin typeface="Times New Roman"/>
                    <a:ea typeface="Times New Roman"/>
                    <a:cs typeface="Times New Roman"/>
                  </a:defRPr>
                </a:pPr>
                <a:r>
                  <a:rPr lang="ru-RU"/>
                  <a:t>Температура наружного воздуха, град. С</a:t>
                </a:r>
              </a:p>
            </c:rich>
          </c:tx>
          <c:layout>
            <c:manualLayout>
              <c:xMode val="edge"/>
              <c:yMode val="edge"/>
              <c:x val="0.33731105807478295"/>
              <c:y val="0.85912240184757505"/>
            </c:manualLayout>
          </c:layout>
          <c:overlay val="0"/>
          <c:spPr>
            <a:noFill/>
            <a:ln w="25400">
              <a:noFill/>
            </a:ln>
          </c:spPr>
        </c:title>
        <c:numFmt formatCode="General" sourceLinked="1"/>
        <c:majorTickMark val="out"/>
        <c:minorTickMark val="none"/>
        <c:tickLblPos val="low"/>
        <c:spPr>
          <a:ln w="12700">
            <a:solidFill>
              <a:srgbClr val="000000"/>
            </a:solidFill>
            <a:prstDash val="solid"/>
          </a:ln>
        </c:spPr>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269845632"/>
        <c:crossesAt val="0"/>
        <c:auto val="0"/>
        <c:lblAlgn val="ctr"/>
        <c:lblOffset val="100"/>
        <c:tickLblSkip val="1"/>
        <c:tickMarkSkip val="4"/>
        <c:noMultiLvlLbl val="0"/>
      </c:catAx>
      <c:valAx>
        <c:axId val="269845632"/>
        <c:scaling>
          <c:orientation val="minMax"/>
          <c:max val="55"/>
          <c:min val="0"/>
        </c:scaling>
        <c:delete val="0"/>
        <c:axPos val="l"/>
        <c:majorGridlines>
          <c:spPr>
            <a:ln w="3175">
              <a:solidFill>
                <a:srgbClr val="808080"/>
              </a:solidFill>
              <a:prstDash val="solid"/>
            </a:ln>
          </c:spPr>
        </c:majorGridlines>
        <c:title>
          <c:tx>
            <c:rich>
              <a:bodyPr/>
              <a:lstStyle/>
              <a:p>
                <a:pPr>
                  <a:defRPr sz="1200" b="1" i="0" u="none" strike="noStrike" baseline="0">
                    <a:solidFill>
                      <a:srgbClr val="000000"/>
                    </a:solidFill>
                    <a:latin typeface="Times New Roman"/>
                    <a:ea typeface="Times New Roman"/>
                    <a:cs typeface="Times New Roman"/>
                  </a:defRPr>
                </a:pPr>
                <a:r>
                  <a:rPr lang="ru-RU"/>
                  <a:t>Число часов</a:t>
                </a:r>
              </a:p>
            </c:rich>
          </c:tx>
          <c:layout>
            <c:manualLayout>
              <c:xMode val="edge"/>
              <c:yMode val="edge"/>
              <c:x val="5.9665871121718792E-3"/>
              <c:y val="0.31408775981524589"/>
            </c:manualLayout>
          </c:layout>
          <c:overlay val="0"/>
          <c:spPr>
            <a:noFill/>
            <a:ln w="25400">
              <a:noFill/>
            </a:ln>
          </c:spPr>
        </c:title>
        <c:numFmt formatCode="0" sourceLinked="0"/>
        <c:majorTickMark val="out"/>
        <c:minorTickMark val="none"/>
        <c:tickLblPos val="nextTo"/>
        <c:spPr>
          <a:ln w="3175">
            <a:solidFill>
              <a:srgbClr val="808080"/>
            </a:solidFill>
            <a:prstDash val="solid"/>
          </a:ln>
        </c:spPr>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188956672"/>
        <c:crosses val="autoZero"/>
        <c:crossBetween val="between"/>
        <c:majorUnit val="5"/>
      </c:valAx>
      <c:spPr>
        <a:solidFill>
          <a:srgbClr val="FFFFFF"/>
        </a:solidFill>
        <a:ln w="25400">
          <a:noFill/>
        </a:ln>
      </c:spPr>
    </c:plotArea>
    <c:legend>
      <c:legendPos val="r"/>
      <c:layout>
        <c:manualLayout>
          <c:xMode val="edge"/>
          <c:yMode val="edge"/>
          <c:x val="6.5632458233890426E-2"/>
          <c:y val="0.93918398768283251"/>
          <c:w val="0.90095465393794749"/>
          <c:h val="5.0808314087759807E-2"/>
        </c:manualLayout>
      </c:layout>
      <c:overlay val="0"/>
      <c:spPr>
        <a:noFill/>
        <a:ln w="25400">
          <a:noFill/>
        </a:ln>
      </c:spPr>
      <c:txPr>
        <a:bodyPr/>
        <a:lstStyle/>
        <a:p>
          <a:pPr>
            <a:defRPr sz="655"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solidFill>
      <a:srgbClr val="FFFFFF"/>
    </a:solidFill>
    <a:ln w="12700">
      <a:solidFill>
        <a:srgbClr val="000000"/>
      </a:solidFill>
      <a:prstDash val="solid"/>
    </a:ln>
  </c:spPr>
  <c:txPr>
    <a:bodyPr/>
    <a:lstStyle/>
    <a:p>
      <a:pPr>
        <a:defRPr sz="1200" b="0" i="0" u="none" strike="noStrike" baseline="0">
          <a:solidFill>
            <a:srgbClr val="000000"/>
          </a:solidFill>
          <a:latin typeface="Times New Roman"/>
          <a:ea typeface="Times New Roman"/>
          <a:cs typeface="Times New Roman"/>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421808D-3ED9-43BB-9216-10DDC50154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56192</Words>
  <Characters>320295</Characters>
  <Application>Microsoft Office Word</Application>
  <DocSecurity>0</DocSecurity>
  <Lines>2669</Lines>
  <Paragraphs>751</Paragraphs>
  <ScaleCrop>false</ScaleCrop>
  <HeadingPairs>
    <vt:vector size="2" baseType="variant">
      <vt:variant>
        <vt:lpstr>Название</vt:lpstr>
      </vt:variant>
      <vt:variant>
        <vt:i4>1</vt:i4>
      </vt:variant>
    </vt:vector>
  </HeadingPairs>
  <TitlesOfParts>
    <vt:vector size="1" baseType="lpstr">
      <vt:lpstr>_______________________________________</vt:lpstr>
    </vt:vector>
  </TitlesOfParts>
  <Company>Hewlett-Packard Company</Company>
  <LinksUpToDate>false</LinksUpToDate>
  <CharactersWithSpaces>375736</CharactersWithSpaces>
  <SharedDoc>false</SharedDoc>
  <HLinks>
    <vt:vector size="528" baseType="variant">
      <vt:variant>
        <vt:i4>7012372</vt:i4>
      </vt:variant>
      <vt:variant>
        <vt:i4>945</vt:i4>
      </vt:variant>
      <vt:variant>
        <vt:i4>0</vt:i4>
      </vt:variant>
      <vt:variant>
        <vt:i4>5</vt:i4>
      </vt:variant>
      <vt:variant>
        <vt:lpwstr>http://www.consultant.ru/document/cons_doc_LAW_302970/264375cc84de16ce0dbf829a5708d9c799335772/</vt:lpwstr>
      </vt:variant>
      <vt:variant>
        <vt:lpwstr>dst100773</vt:lpwstr>
      </vt:variant>
      <vt:variant>
        <vt:i4>6946836</vt:i4>
      </vt:variant>
      <vt:variant>
        <vt:i4>942</vt:i4>
      </vt:variant>
      <vt:variant>
        <vt:i4>0</vt:i4>
      </vt:variant>
      <vt:variant>
        <vt:i4>5</vt:i4>
      </vt:variant>
      <vt:variant>
        <vt:lpwstr>http://www.consultant.ru/document/cons_doc_LAW_302970/264375cc84de16ce0dbf829a5708d9c799335772/</vt:lpwstr>
      </vt:variant>
      <vt:variant>
        <vt:lpwstr>dst100760</vt:lpwstr>
      </vt:variant>
      <vt:variant>
        <vt:i4>1900597</vt:i4>
      </vt:variant>
      <vt:variant>
        <vt:i4>506</vt:i4>
      </vt:variant>
      <vt:variant>
        <vt:i4>0</vt:i4>
      </vt:variant>
      <vt:variant>
        <vt:i4>5</vt:i4>
      </vt:variant>
      <vt:variant>
        <vt:lpwstr/>
      </vt:variant>
      <vt:variant>
        <vt:lpwstr>_Toc73617139</vt:lpwstr>
      </vt:variant>
      <vt:variant>
        <vt:i4>1835061</vt:i4>
      </vt:variant>
      <vt:variant>
        <vt:i4>500</vt:i4>
      </vt:variant>
      <vt:variant>
        <vt:i4>0</vt:i4>
      </vt:variant>
      <vt:variant>
        <vt:i4>5</vt:i4>
      </vt:variant>
      <vt:variant>
        <vt:lpwstr/>
      </vt:variant>
      <vt:variant>
        <vt:lpwstr>_Toc73617138</vt:lpwstr>
      </vt:variant>
      <vt:variant>
        <vt:i4>1245237</vt:i4>
      </vt:variant>
      <vt:variant>
        <vt:i4>494</vt:i4>
      </vt:variant>
      <vt:variant>
        <vt:i4>0</vt:i4>
      </vt:variant>
      <vt:variant>
        <vt:i4>5</vt:i4>
      </vt:variant>
      <vt:variant>
        <vt:lpwstr/>
      </vt:variant>
      <vt:variant>
        <vt:lpwstr>_Toc73617137</vt:lpwstr>
      </vt:variant>
      <vt:variant>
        <vt:i4>1179701</vt:i4>
      </vt:variant>
      <vt:variant>
        <vt:i4>488</vt:i4>
      </vt:variant>
      <vt:variant>
        <vt:i4>0</vt:i4>
      </vt:variant>
      <vt:variant>
        <vt:i4>5</vt:i4>
      </vt:variant>
      <vt:variant>
        <vt:lpwstr/>
      </vt:variant>
      <vt:variant>
        <vt:lpwstr>_Toc73617136</vt:lpwstr>
      </vt:variant>
      <vt:variant>
        <vt:i4>1114165</vt:i4>
      </vt:variant>
      <vt:variant>
        <vt:i4>482</vt:i4>
      </vt:variant>
      <vt:variant>
        <vt:i4>0</vt:i4>
      </vt:variant>
      <vt:variant>
        <vt:i4>5</vt:i4>
      </vt:variant>
      <vt:variant>
        <vt:lpwstr/>
      </vt:variant>
      <vt:variant>
        <vt:lpwstr>_Toc73617135</vt:lpwstr>
      </vt:variant>
      <vt:variant>
        <vt:i4>1048629</vt:i4>
      </vt:variant>
      <vt:variant>
        <vt:i4>476</vt:i4>
      </vt:variant>
      <vt:variant>
        <vt:i4>0</vt:i4>
      </vt:variant>
      <vt:variant>
        <vt:i4>5</vt:i4>
      </vt:variant>
      <vt:variant>
        <vt:lpwstr/>
      </vt:variant>
      <vt:variant>
        <vt:lpwstr>_Toc73617134</vt:lpwstr>
      </vt:variant>
      <vt:variant>
        <vt:i4>1507381</vt:i4>
      </vt:variant>
      <vt:variant>
        <vt:i4>470</vt:i4>
      </vt:variant>
      <vt:variant>
        <vt:i4>0</vt:i4>
      </vt:variant>
      <vt:variant>
        <vt:i4>5</vt:i4>
      </vt:variant>
      <vt:variant>
        <vt:lpwstr/>
      </vt:variant>
      <vt:variant>
        <vt:lpwstr>_Toc73617133</vt:lpwstr>
      </vt:variant>
      <vt:variant>
        <vt:i4>1441845</vt:i4>
      </vt:variant>
      <vt:variant>
        <vt:i4>464</vt:i4>
      </vt:variant>
      <vt:variant>
        <vt:i4>0</vt:i4>
      </vt:variant>
      <vt:variant>
        <vt:i4>5</vt:i4>
      </vt:variant>
      <vt:variant>
        <vt:lpwstr/>
      </vt:variant>
      <vt:variant>
        <vt:lpwstr>_Toc73617132</vt:lpwstr>
      </vt:variant>
      <vt:variant>
        <vt:i4>1376309</vt:i4>
      </vt:variant>
      <vt:variant>
        <vt:i4>458</vt:i4>
      </vt:variant>
      <vt:variant>
        <vt:i4>0</vt:i4>
      </vt:variant>
      <vt:variant>
        <vt:i4>5</vt:i4>
      </vt:variant>
      <vt:variant>
        <vt:lpwstr/>
      </vt:variant>
      <vt:variant>
        <vt:lpwstr>_Toc73617131</vt:lpwstr>
      </vt:variant>
      <vt:variant>
        <vt:i4>1310773</vt:i4>
      </vt:variant>
      <vt:variant>
        <vt:i4>452</vt:i4>
      </vt:variant>
      <vt:variant>
        <vt:i4>0</vt:i4>
      </vt:variant>
      <vt:variant>
        <vt:i4>5</vt:i4>
      </vt:variant>
      <vt:variant>
        <vt:lpwstr/>
      </vt:variant>
      <vt:variant>
        <vt:lpwstr>_Toc73617130</vt:lpwstr>
      </vt:variant>
      <vt:variant>
        <vt:i4>1900596</vt:i4>
      </vt:variant>
      <vt:variant>
        <vt:i4>446</vt:i4>
      </vt:variant>
      <vt:variant>
        <vt:i4>0</vt:i4>
      </vt:variant>
      <vt:variant>
        <vt:i4>5</vt:i4>
      </vt:variant>
      <vt:variant>
        <vt:lpwstr/>
      </vt:variant>
      <vt:variant>
        <vt:lpwstr>_Toc73617129</vt:lpwstr>
      </vt:variant>
      <vt:variant>
        <vt:i4>1835060</vt:i4>
      </vt:variant>
      <vt:variant>
        <vt:i4>440</vt:i4>
      </vt:variant>
      <vt:variant>
        <vt:i4>0</vt:i4>
      </vt:variant>
      <vt:variant>
        <vt:i4>5</vt:i4>
      </vt:variant>
      <vt:variant>
        <vt:lpwstr/>
      </vt:variant>
      <vt:variant>
        <vt:lpwstr>_Toc73617128</vt:lpwstr>
      </vt:variant>
      <vt:variant>
        <vt:i4>1245236</vt:i4>
      </vt:variant>
      <vt:variant>
        <vt:i4>434</vt:i4>
      </vt:variant>
      <vt:variant>
        <vt:i4>0</vt:i4>
      </vt:variant>
      <vt:variant>
        <vt:i4>5</vt:i4>
      </vt:variant>
      <vt:variant>
        <vt:lpwstr/>
      </vt:variant>
      <vt:variant>
        <vt:lpwstr>_Toc73617127</vt:lpwstr>
      </vt:variant>
      <vt:variant>
        <vt:i4>1179700</vt:i4>
      </vt:variant>
      <vt:variant>
        <vt:i4>428</vt:i4>
      </vt:variant>
      <vt:variant>
        <vt:i4>0</vt:i4>
      </vt:variant>
      <vt:variant>
        <vt:i4>5</vt:i4>
      </vt:variant>
      <vt:variant>
        <vt:lpwstr/>
      </vt:variant>
      <vt:variant>
        <vt:lpwstr>_Toc73617126</vt:lpwstr>
      </vt:variant>
      <vt:variant>
        <vt:i4>1114164</vt:i4>
      </vt:variant>
      <vt:variant>
        <vt:i4>422</vt:i4>
      </vt:variant>
      <vt:variant>
        <vt:i4>0</vt:i4>
      </vt:variant>
      <vt:variant>
        <vt:i4>5</vt:i4>
      </vt:variant>
      <vt:variant>
        <vt:lpwstr/>
      </vt:variant>
      <vt:variant>
        <vt:lpwstr>_Toc73617125</vt:lpwstr>
      </vt:variant>
      <vt:variant>
        <vt:i4>1048628</vt:i4>
      </vt:variant>
      <vt:variant>
        <vt:i4>416</vt:i4>
      </vt:variant>
      <vt:variant>
        <vt:i4>0</vt:i4>
      </vt:variant>
      <vt:variant>
        <vt:i4>5</vt:i4>
      </vt:variant>
      <vt:variant>
        <vt:lpwstr/>
      </vt:variant>
      <vt:variant>
        <vt:lpwstr>_Toc73617124</vt:lpwstr>
      </vt:variant>
      <vt:variant>
        <vt:i4>1507380</vt:i4>
      </vt:variant>
      <vt:variant>
        <vt:i4>410</vt:i4>
      </vt:variant>
      <vt:variant>
        <vt:i4>0</vt:i4>
      </vt:variant>
      <vt:variant>
        <vt:i4>5</vt:i4>
      </vt:variant>
      <vt:variant>
        <vt:lpwstr/>
      </vt:variant>
      <vt:variant>
        <vt:lpwstr>_Toc73617123</vt:lpwstr>
      </vt:variant>
      <vt:variant>
        <vt:i4>1441844</vt:i4>
      </vt:variant>
      <vt:variant>
        <vt:i4>404</vt:i4>
      </vt:variant>
      <vt:variant>
        <vt:i4>0</vt:i4>
      </vt:variant>
      <vt:variant>
        <vt:i4>5</vt:i4>
      </vt:variant>
      <vt:variant>
        <vt:lpwstr/>
      </vt:variant>
      <vt:variant>
        <vt:lpwstr>_Toc73617122</vt:lpwstr>
      </vt:variant>
      <vt:variant>
        <vt:i4>1376308</vt:i4>
      </vt:variant>
      <vt:variant>
        <vt:i4>398</vt:i4>
      </vt:variant>
      <vt:variant>
        <vt:i4>0</vt:i4>
      </vt:variant>
      <vt:variant>
        <vt:i4>5</vt:i4>
      </vt:variant>
      <vt:variant>
        <vt:lpwstr/>
      </vt:variant>
      <vt:variant>
        <vt:lpwstr>_Toc73617121</vt:lpwstr>
      </vt:variant>
      <vt:variant>
        <vt:i4>1310772</vt:i4>
      </vt:variant>
      <vt:variant>
        <vt:i4>392</vt:i4>
      </vt:variant>
      <vt:variant>
        <vt:i4>0</vt:i4>
      </vt:variant>
      <vt:variant>
        <vt:i4>5</vt:i4>
      </vt:variant>
      <vt:variant>
        <vt:lpwstr/>
      </vt:variant>
      <vt:variant>
        <vt:lpwstr>_Toc73617120</vt:lpwstr>
      </vt:variant>
      <vt:variant>
        <vt:i4>1900599</vt:i4>
      </vt:variant>
      <vt:variant>
        <vt:i4>386</vt:i4>
      </vt:variant>
      <vt:variant>
        <vt:i4>0</vt:i4>
      </vt:variant>
      <vt:variant>
        <vt:i4>5</vt:i4>
      </vt:variant>
      <vt:variant>
        <vt:lpwstr/>
      </vt:variant>
      <vt:variant>
        <vt:lpwstr>_Toc73617119</vt:lpwstr>
      </vt:variant>
      <vt:variant>
        <vt:i4>1835063</vt:i4>
      </vt:variant>
      <vt:variant>
        <vt:i4>380</vt:i4>
      </vt:variant>
      <vt:variant>
        <vt:i4>0</vt:i4>
      </vt:variant>
      <vt:variant>
        <vt:i4>5</vt:i4>
      </vt:variant>
      <vt:variant>
        <vt:lpwstr/>
      </vt:variant>
      <vt:variant>
        <vt:lpwstr>_Toc73617118</vt:lpwstr>
      </vt:variant>
      <vt:variant>
        <vt:i4>1245239</vt:i4>
      </vt:variant>
      <vt:variant>
        <vt:i4>374</vt:i4>
      </vt:variant>
      <vt:variant>
        <vt:i4>0</vt:i4>
      </vt:variant>
      <vt:variant>
        <vt:i4>5</vt:i4>
      </vt:variant>
      <vt:variant>
        <vt:lpwstr/>
      </vt:variant>
      <vt:variant>
        <vt:lpwstr>_Toc73617117</vt:lpwstr>
      </vt:variant>
      <vt:variant>
        <vt:i4>1179703</vt:i4>
      </vt:variant>
      <vt:variant>
        <vt:i4>368</vt:i4>
      </vt:variant>
      <vt:variant>
        <vt:i4>0</vt:i4>
      </vt:variant>
      <vt:variant>
        <vt:i4>5</vt:i4>
      </vt:variant>
      <vt:variant>
        <vt:lpwstr/>
      </vt:variant>
      <vt:variant>
        <vt:lpwstr>_Toc73617116</vt:lpwstr>
      </vt:variant>
      <vt:variant>
        <vt:i4>1114167</vt:i4>
      </vt:variant>
      <vt:variant>
        <vt:i4>362</vt:i4>
      </vt:variant>
      <vt:variant>
        <vt:i4>0</vt:i4>
      </vt:variant>
      <vt:variant>
        <vt:i4>5</vt:i4>
      </vt:variant>
      <vt:variant>
        <vt:lpwstr/>
      </vt:variant>
      <vt:variant>
        <vt:lpwstr>_Toc73617115</vt:lpwstr>
      </vt:variant>
      <vt:variant>
        <vt:i4>1048631</vt:i4>
      </vt:variant>
      <vt:variant>
        <vt:i4>356</vt:i4>
      </vt:variant>
      <vt:variant>
        <vt:i4>0</vt:i4>
      </vt:variant>
      <vt:variant>
        <vt:i4>5</vt:i4>
      </vt:variant>
      <vt:variant>
        <vt:lpwstr/>
      </vt:variant>
      <vt:variant>
        <vt:lpwstr>_Toc73617114</vt:lpwstr>
      </vt:variant>
      <vt:variant>
        <vt:i4>1507383</vt:i4>
      </vt:variant>
      <vt:variant>
        <vt:i4>350</vt:i4>
      </vt:variant>
      <vt:variant>
        <vt:i4>0</vt:i4>
      </vt:variant>
      <vt:variant>
        <vt:i4>5</vt:i4>
      </vt:variant>
      <vt:variant>
        <vt:lpwstr/>
      </vt:variant>
      <vt:variant>
        <vt:lpwstr>_Toc73617113</vt:lpwstr>
      </vt:variant>
      <vt:variant>
        <vt:i4>1441847</vt:i4>
      </vt:variant>
      <vt:variant>
        <vt:i4>344</vt:i4>
      </vt:variant>
      <vt:variant>
        <vt:i4>0</vt:i4>
      </vt:variant>
      <vt:variant>
        <vt:i4>5</vt:i4>
      </vt:variant>
      <vt:variant>
        <vt:lpwstr/>
      </vt:variant>
      <vt:variant>
        <vt:lpwstr>_Toc73617112</vt:lpwstr>
      </vt:variant>
      <vt:variant>
        <vt:i4>1376311</vt:i4>
      </vt:variant>
      <vt:variant>
        <vt:i4>338</vt:i4>
      </vt:variant>
      <vt:variant>
        <vt:i4>0</vt:i4>
      </vt:variant>
      <vt:variant>
        <vt:i4>5</vt:i4>
      </vt:variant>
      <vt:variant>
        <vt:lpwstr/>
      </vt:variant>
      <vt:variant>
        <vt:lpwstr>_Toc73617111</vt:lpwstr>
      </vt:variant>
      <vt:variant>
        <vt:i4>1310775</vt:i4>
      </vt:variant>
      <vt:variant>
        <vt:i4>332</vt:i4>
      </vt:variant>
      <vt:variant>
        <vt:i4>0</vt:i4>
      </vt:variant>
      <vt:variant>
        <vt:i4>5</vt:i4>
      </vt:variant>
      <vt:variant>
        <vt:lpwstr/>
      </vt:variant>
      <vt:variant>
        <vt:lpwstr>_Toc73617110</vt:lpwstr>
      </vt:variant>
      <vt:variant>
        <vt:i4>1900598</vt:i4>
      </vt:variant>
      <vt:variant>
        <vt:i4>326</vt:i4>
      </vt:variant>
      <vt:variant>
        <vt:i4>0</vt:i4>
      </vt:variant>
      <vt:variant>
        <vt:i4>5</vt:i4>
      </vt:variant>
      <vt:variant>
        <vt:lpwstr/>
      </vt:variant>
      <vt:variant>
        <vt:lpwstr>_Toc73617109</vt:lpwstr>
      </vt:variant>
      <vt:variant>
        <vt:i4>1835062</vt:i4>
      </vt:variant>
      <vt:variant>
        <vt:i4>320</vt:i4>
      </vt:variant>
      <vt:variant>
        <vt:i4>0</vt:i4>
      </vt:variant>
      <vt:variant>
        <vt:i4>5</vt:i4>
      </vt:variant>
      <vt:variant>
        <vt:lpwstr/>
      </vt:variant>
      <vt:variant>
        <vt:lpwstr>_Toc73617108</vt:lpwstr>
      </vt:variant>
      <vt:variant>
        <vt:i4>1245238</vt:i4>
      </vt:variant>
      <vt:variant>
        <vt:i4>314</vt:i4>
      </vt:variant>
      <vt:variant>
        <vt:i4>0</vt:i4>
      </vt:variant>
      <vt:variant>
        <vt:i4>5</vt:i4>
      </vt:variant>
      <vt:variant>
        <vt:lpwstr/>
      </vt:variant>
      <vt:variant>
        <vt:lpwstr>_Toc73617107</vt:lpwstr>
      </vt:variant>
      <vt:variant>
        <vt:i4>1179702</vt:i4>
      </vt:variant>
      <vt:variant>
        <vt:i4>308</vt:i4>
      </vt:variant>
      <vt:variant>
        <vt:i4>0</vt:i4>
      </vt:variant>
      <vt:variant>
        <vt:i4>5</vt:i4>
      </vt:variant>
      <vt:variant>
        <vt:lpwstr/>
      </vt:variant>
      <vt:variant>
        <vt:lpwstr>_Toc73617106</vt:lpwstr>
      </vt:variant>
      <vt:variant>
        <vt:i4>1114166</vt:i4>
      </vt:variant>
      <vt:variant>
        <vt:i4>302</vt:i4>
      </vt:variant>
      <vt:variant>
        <vt:i4>0</vt:i4>
      </vt:variant>
      <vt:variant>
        <vt:i4>5</vt:i4>
      </vt:variant>
      <vt:variant>
        <vt:lpwstr/>
      </vt:variant>
      <vt:variant>
        <vt:lpwstr>_Toc73617105</vt:lpwstr>
      </vt:variant>
      <vt:variant>
        <vt:i4>1048630</vt:i4>
      </vt:variant>
      <vt:variant>
        <vt:i4>296</vt:i4>
      </vt:variant>
      <vt:variant>
        <vt:i4>0</vt:i4>
      </vt:variant>
      <vt:variant>
        <vt:i4>5</vt:i4>
      </vt:variant>
      <vt:variant>
        <vt:lpwstr/>
      </vt:variant>
      <vt:variant>
        <vt:lpwstr>_Toc73617104</vt:lpwstr>
      </vt:variant>
      <vt:variant>
        <vt:i4>1507382</vt:i4>
      </vt:variant>
      <vt:variant>
        <vt:i4>290</vt:i4>
      </vt:variant>
      <vt:variant>
        <vt:i4>0</vt:i4>
      </vt:variant>
      <vt:variant>
        <vt:i4>5</vt:i4>
      </vt:variant>
      <vt:variant>
        <vt:lpwstr/>
      </vt:variant>
      <vt:variant>
        <vt:lpwstr>_Toc73617103</vt:lpwstr>
      </vt:variant>
      <vt:variant>
        <vt:i4>1441846</vt:i4>
      </vt:variant>
      <vt:variant>
        <vt:i4>284</vt:i4>
      </vt:variant>
      <vt:variant>
        <vt:i4>0</vt:i4>
      </vt:variant>
      <vt:variant>
        <vt:i4>5</vt:i4>
      </vt:variant>
      <vt:variant>
        <vt:lpwstr/>
      </vt:variant>
      <vt:variant>
        <vt:lpwstr>_Toc73617102</vt:lpwstr>
      </vt:variant>
      <vt:variant>
        <vt:i4>1376310</vt:i4>
      </vt:variant>
      <vt:variant>
        <vt:i4>278</vt:i4>
      </vt:variant>
      <vt:variant>
        <vt:i4>0</vt:i4>
      </vt:variant>
      <vt:variant>
        <vt:i4>5</vt:i4>
      </vt:variant>
      <vt:variant>
        <vt:lpwstr/>
      </vt:variant>
      <vt:variant>
        <vt:lpwstr>_Toc73617101</vt:lpwstr>
      </vt:variant>
      <vt:variant>
        <vt:i4>1310774</vt:i4>
      </vt:variant>
      <vt:variant>
        <vt:i4>272</vt:i4>
      </vt:variant>
      <vt:variant>
        <vt:i4>0</vt:i4>
      </vt:variant>
      <vt:variant>
        <vt:i4>5</vt:i4>
      </vt:variant>
      <vt:variant>
        <vt:lpwstr/>
      </vt:variant>
      <vt:variant>
        <vt:lpwstr>_Toc73617100</vt:lpwstr>
      </vt:variant>
      <vt:variant>
        <vt:i4>1835071</vt:i4>
      </vt:variant>
      <vt:variant>
        <vt:i4>266</vt:i4>
      </vt:variant>
      <vt:variant>
        <vt:i4>0</vt:i4>
      </vt:variant>
      <vt:variant>
        <vt:i4>5</vt:i4>
      </vt:variant>
      <vt:variant>
        <vt:lpwstr/>
      </vt:variant>
      <vt:variant>
        <vt:lpwstr>_Toc73617099</vt:lpwstr>
      </vt:variant>
      <vt:variant>
        <vt:i4>1900607</vt:i4>
      </vt:variant>
      <vt:variant>
        <vt:i4>260</vt:i4>
      </vt:variant>
      <vt:variant>
        <vt:i4>0</vt:i4>
      </vt:variant>
      <vt:variant>
        <vt:i4>5</vt:i4>
      </vt:variant>
      <vt:variant>
        <vt:lpwstr/>
      </vt:variant>
      <vt:variant>
        <vt:lpwstr>_Toc73617098</vt:lpwstr>
      </vt:variant>
      <vt:variant>
        <vt:i4>1179711</vt:i4>
      </vt:variant>
      <vt:variant>
        <vt:i4>254</vt:i4>
      </vt:variant>
      <vt:variant>
        <vt:i4>0</vt:i4>
      </vt:variant>
      <vt:variant>
        <vt:i4>5</vt:i4>
      </vt:variant>
      <vt:variant>
        <vt:lpwstr/>
      </vt:variant>
      <vt:variant>
        <vt:lpwstr>_Toc73617097</vt:lpwstr>
      </vt:variant>
      <vt:variant>
        <vt:i4>1245247</vt:i4>
      </vt:variant>
      <vt:variant>
        <vt:i4>248</vt:i4>
      </vt:variant>
      <vt:variant>
        <vt:i4>0</vt:i4>
      </vt:variant>
      <vt:variant>
        <vt:i4>5</vt:i4>
      </vt:variant>
      <vt:variant>
        <vt:lpwstr/>
      </vt:variant>
      <vt:variant>
        <vt:lpwstr>_Toc73617096</vt:lpwstr>
      </vt:variant>
      <vt:variant>
        <vt:i4>1048639</vt:i4>
      </vt:variant>
      <vt:variant>
        <vt:i4>242</vt:i4>
      </vt:variant>
      <vt:variant>
        <vt:i4>0</vt:i4>
      </vt:variant>
      <vt:variant>
        <vt:i4>5</vt:i4>
      </vt:variant>
      <vt:variant>
        <vt:lpwstr/>
      </vt:variant>
      <vt:variant>
        <vt:lpwstr>_Toc73617095</vt:lpwstr>
      </vt:variant>
      <vt:variant>
        <vt:i4>1114175</vt:i4>
      </vt:variant>
      <vt:variant>
        <vt:i4>236</vt:i4>
      </vt:variant>
      <vt:variant>
        <vt:i4>0</vt:i4>
      </vt:variant>
      <vt:variant>
        <vt:i4>5</vt:i4>
      </vt:variant>
      <vt:variant>
        <vt:lpwstr/>
      </vt:variant>
      <vt:variant>
        <vt:lpwstr>_Toc73617094</vt:lpwstr>
      </vt:variant>
      <vt:variant>
        <vt:i4>1441855</vt:i4>
      </vt:variant>
      <vt:variant>
        <vt:i4>230</vt:i4>
      </vt:variant>
      <vt:variant>
        <vt:i4>0</vt:i4>
      </vt:variant>
      <vt:variant>
        <vt:i4>5</vt:i4>
      </vt:variant>
      <vt:variant>
        <vt:lpwstr/>
      </vt:variant>
      <vt:variant>
        <vt:lpwstr>_Toc73617093</vt:lpwstr>
      </vt:variant>
      <vt:variant>
        <vt:i4>1507391</vt:i4>
      </vt:variant>
      <vt:variant>
        <vt:i4>224</vt:i4>
      </vt:variant>
      <vt:variant>
        <vt:i4>0</vt:i4>
      </vt:variant>
      <vt:variant>
        <vt:i4>5</vt:i4>
      </vt:variant>
      <vt:variant>
        <vt:lpwstr/>
      </vt:variant>
      <vt:variant>
        <vt:lpwstr>_Toc73617092</vt:lpwstr>
      </vt:variant>
      <vt:variant>
        <vt:i4>1310783</vt:i4>
      </vt:variant>
      <vt:variant>
        <vt:i4>218</vt:i4>
      </vt:variant>
      <vt:variant>
        <vt:i4>0</vt:i4>
      </vt:variant>
      <vt:variant>
        <vt:i4>5</vt:i4>
      </vt:variant>
      <vt:variant>
        <vt:lpwstr/>
      </vt:variant>
      <vt:variant>
        <vt:lpwstr>_Toc73617091</vt:lpwstr>
      </vt:variant>
      <vt:variant>
        <vt:i4>1376319</vt:i4>
      </vt:variant>
      <vt:variant>
        <vt:i4>212</vt:i4>
      </vt:variant>
      <vt:variant>
        <vt:i4>0</vt:i4>
      </vt:variant>
      <vt:variant>
        <vt:i4>5</vt:i4>
      </vt:variant>
      <vt:variant>
        <vt:lpwstr/>
      </vt:variant>
      <vt:variant>
        <vt:lpwstr>_Toc73617090</vt:lpwstr>
      </vt:variant>
      <vt:variant>
        <vt:i4>1835070</vt:i4>
      </vt:variant>
      <vt:variant>
        <vt:i4>206</vt:i4>
      </vt:variant>
      <vt:variant>
        <vt:i4>0</vt:i4>
      </vt:variant>
      <vt:variant>
        <vt:i4>5</vt:i4>
      </vt:variant>
      <vt:variant>
        <vt:lpwstr/>
      </vt:variant>
      <vt:variant>
        <vt:lpwstr>_Toc73617089</vt:lpwstr>
      </vt:variant>
      <vt:variant>
        <vt:i4>1900606</vt:i4>
      </vt:variant>
      <vt:variant>
        <vt:i4>200</vt:i4>
      </vt:variant>
      <vt:variant>
        <vt:i4>0</vt:i4>
      </vt:variant>
      <vt:variant>
        <vt:i4>5</vt:i4>
      </vt:variant>
      <vt:variant>
        <vt:lpwstr/>
      </vt:variant>
      <vt:variant>
        <vt:lpwstr>_Toc73617088</vt:lpwstr>
      </vt:variant>
      <vt:variant>
        <vt:i4>1179710</vt:i4>
      </vt:variant>
      <vt:variant>
        <vt:i4>194</vt:i4>
      </vt:variant>
      <vt:variant>
        <vt:i4>0</vt:i4>
      </vt:variant>
      <vt:variant>
        <vt:i4>5</vt:i4>
      </vt:variant>
      <vt:variant>
        <vt:lpwstr/>
      </vt:variant>
      <vt:variant>
        <vt:lpwstr>_Toc73617087</vt:lpwstr>
      </vt:variant>
      <vt:variant>
        <vt:i4>1245246</vt:i4>
      </vt:variant>
      <vt:variant>
        <vt:i4>188</vt:i4>
      </vt:variant>
      <vt:variant>
        <vt:i4>0</vt:i4>
      </vt:variant>
      <vt:variant>
        <vt:i4>5</vt:i4>
      </vt:variant>
      <vt:variant>
        <vt:lpwstr/>
      </vt:variant>
      <vt:variant>
        <vt:lpwstr>_Toc73617086</vt:lpwstr>
      </vt:variant>
      <vt:variant>
        <vt:i4>1048638</vt:i4>
      </vt:variant>
      <vt:variant>
        <vt:i4>182</vt:i4>
      </vt:variant>
      <vt:variant>
        <vt:i4>0</vt:i4>
      </vt:variant>
      <vt:variant>
        <vt:i4>5</vt:i4>
      </vt:variant>
      <vt:variant>
        <vt:lpwstr/>
      </vt:variant>
      <vt:variant>
        <vt:lpwstr>_Toc73617085</vt:lpwstr>
      </vt:variant>
      <vt:variant>
        <vt:i4>1114174</vt:i4>
      </vt:variant>
      <vt:variant>
        <vt:i4>176</vt:i4>
      </vt:variant>
      <vt:variant>
        <vt:i4>0</vt:i4>
      </vt:variant>
      <vt:variant>
        <vt:i4>5</vt:i4>
      </vt:variant>
      <vt:variant>
        <vt:lpwstr/>
      </vt:variant>
      <vt:variant>
        <vt:lpwstr>_Toc73617084</vt:lpwstr>
      </vt:variant>
      <vt:variant>
        <vt:i4>1441854</vt:i4>
      </vt:variant>
      <vt:variant>
        <vt:i4>170</vt:i4>
      </vt:variant>
      <vt:variant>
        <vt:i4>0</vt:i4>
      </vt:variant>
      <vt:variant>
        <vt:i4>5</vt:i4>
      </vt:variant>
      <vt:variant>
        <vt:lpwstr/>
      </vt:variant>
      <vt:variant>
        <vt:lpwstr>_Toc73617083</vt:lpwstr>
      </vt:variant>
      <vt:variant>
        <vt:i4>1507390</vt:i4>
      </vt:variant>
      <vt:variant>
        <vt:i4>164</vt:i4>
      </vt:variant>
      <vt:variant>
        <vt:i4>0</vt:i4>
      </vt:variant>
      <vt:variant>
        <vt:i4>5</vt:i4>
      </vt:variant>
      <vt:variant>
        <vt:lpwstr/>
      </vt:variant>
      <vt:variant>
        <vt:lpwstr>_Toc73617082</vt:lpwstr>
      </vt:variant>
      <vt:variant>
        <vt:i4>1310782</vt:i4>
      </vt:variant>
      <vt:variant>
        <vt:i4>158</vt:i4>
      </vt:variant>
      <vt:variant>
        <vt:i4>0</vt:i4>
      </vt:variant>
      <vt:variant>
        <vt:i4>5</vt:i4>
      </vt:variant>
      <vt:variant>
        <vt:lpwstr/>
      </vt:variant>
      <vt:variant>
        <vt:lpwstr>_Toc73617081</vt:lpwstr>
      </vt:variant>
      <vt:variant>
        <vt:i4>1376318</vt:i4>
      </vt:variant>
      <vt:variant>
        <vt:i4>152</vt:i4>
      </vt:variant>
      <vt:variant>
        <vt:i4>0</vt:i4>
      </vt:variant>
      <vt:variant>
        <vt:i4>5</vt:i4>
      </vt:variant>
      <vt:variant>
        <vt:lpwstr/>
      </vt:variant>
      <vt:variant>
        <vt:lpwstr>_Toc73617080</vt:lpwstr>
      </vt:variant>
      <vt:variant>
        <vt:i4>1835057</vt:i4>
      </vt:variant>
      <vt:variant>
        <vt:i4>146</vt:i4>
      </vt:variant>
      <vt:variant>
        <vt:i4>0</vt:i4>
      </vt:variant>
      <vt:variant>
        <vt:i4>5</vt:i4>
      </vt:variant>
      <vt:variant>
        <vt:lpwstr/>
      </vt:variant>
      <vt:variant>
        <vt:lpwstr>_Toc73617079</vt:lpwstr>
      </vt:variant>
      <vt:variant>
        <vt:i4>1900593</vt:i4>
      </vt:variant>
      <vt:variant>
        <vt:i4>140</vt:i4>
      </vt:variant>
      <vt:variant>
        <vt:i4>0</vt:i4>
      </vt:variant>
      <vt:variant>
        <vt:i4>5</vt:i4>
      </vt:variant>
      <vt:variant>
        <vt:lpwstr/>
      </vt:variant>
      <vt:variant>
        <vt:lpwstr>_Toc73617078</vt:lpwstr>
      </vt:variant>
      <vt:variant>
        <vt:i4>1179697</vt:i4>
      </vt:variant>
      <vt:variant>
        <vt:i4>134</vt:i4>
      </vt:variant>
      <vt:variant>
        <vt:i4>0</vt:i4>
      </vt:variant>
      <vt:variant>
        <vt:i4>5</vt:i4>
      </vt:variant>
      <vt:variant>
        <vt:lpwstr/>
      </vt:variant>
      <vt:variant>
        <vt:lpwstr>_Toc73617077</vt:lpwstr>
      </vt:variant>
      <vt:variant>
        <vt:i4>1245233</vt:i4>
      </vt:variant>
      <vt:variant>
        <vt:i4>128</vt:i4>
      </vt:variant>
      <vt:variant>
        <vt:i4>0</vt:i4>
      </vt:variant>
      <vt:variant>
        <vt:i4>5</vt:i4>
      </vt:variant>
      <vt:variant>
        <vt:lpwstr/>
      </vt:variant>
      <vt:variant>
        <vt:lpwstr>_Toc73617076</vt:lpwstr>
      </vt:variant>
      <vt:variant>
        <vt:i4>1048625</vt:i4>
      </vt:variant>
      <vt:variant>
        <vt:i4>122</vt:i4>
      </vt:variant>
      <vt:variant>
        <vt:i4>0</vt:i4>
      </vt:variant>
      <vt:variant>
        <vt:i4>5</vt:i4>
      </vt:variant>
      <vt:variant>
        <vt:lpwstr/>
      </vt:variant>
      <vt:variant>
        <vt:lpwstr>_Toc73617075</vt:lpwstr>
      </vt:variant>
      <vt:variant>
        <vt:i4>1114161</vt:i4>
      </vt:variant>
      <vt:variant>
        <vt:i4>116</vt:i4>
      </vt:variant>
      <vt:variant>
        <vt:i4>0</vt:i4>
      </vt:variant>
      <vt:variant>
        <vt:i4>5</vt:i4>
      </vt:variant>
      <vt:variant>
        <vt:lpwstr/>
      </vt:variant>
      <vt:variant>
        <vt:lpwstr>_Toc73617074</vt:lpwstr>
      </vt:variant>
      <vt:variant>
        <vt:i4>1441841</vt:i4>
      </vt:variant>
      <vt:variant>
        <vt:i4>110</vt:i4>
      </vt:variant>
      <vt:variant>
        <vt:i4>0</vt:i4>
      </vt:variant>
      <vt:variant>
        <vt:i4>5</vt:i4>
      </vt:variant>
      <vt:variant>
        <vt:lpwstr/>
      </vt:variant>
      <vt:variant>
        <vt:lpwstr>_Toc73617073</vt:lpwstr>
      </vt:variant>
      <vt:variant>
        <vt:i4>1507377</vt:i4>
      </vt:variant>
      <vt:variant>
        <vt:i4>104</vt:i4>
      </vt:variant>
      <vt:variant>
        <vt:i4>0</vt:i4>
      </vt:variant>
      <vt:variant>
        <vt:i4>5</vt:i4>
      </vt:variant>
      <vt:variant>
        <vt:lpwstr/>
      </vt:variant>
      <vt:variant>
        <vt:lpwstr>_Toc73617072</vt:lpwstr>
      </vt:variant>
      <vt:variant>
        <vt:i4>1310769</vt:i4>
      </vt:variant>
      <vt:variant>
        <vt:i4>98</vt:i4>
      </vt:variant>
      <vt:variant>
        <vt:i4>0</vt:i4>
      </vt:variant>
      <vt:variant>
        <vt:i4>5</vt:i4>
      </vt:variant>
      <vt:variant>
        <vt:lpwstr/>
      </vt:variant>
      <vt:variant>
        <vt:lpwstr>_Toc73617071</vt:lpwstr>
      </vt:variant>
      <vt:variant>
        <vt:i4>1376305</vt:i4>
      </vt:variant>
      <vt:variant>
        <vt:i4>92</vt:i4>
      </vt:variant>
      <vt:variant>
        <vt:i4>0</vt:i4>
      </vt:variant>
      <vt:variant>
        <vt:i4>5</vt:i4>
      </vt:variant>
      <vt:variant>
        <vt:lpwstr/>
      </vt:variant>
      <vt:variant>
        <vt:lpwstr>_Toc73617070</vt:lpwstr>
      </vt:variant>
      <vt:variant>
        <vt:i4>1835056</vt:i4>
      </vt:variant>
      <vt:variant>
        <vt:i4>86</vt:i4>
      </vt:variant>
      <vt:variant>
        <vt:i4>0</vt:i4>
      </vt:variant>
      <vt:variant>
        <vt:i4>5</vt:i4>
      </vt:variant>
      <vt:variant>
        <vt:lpwstr/>
      </vt:variant>
      <vt:variant>
        <vt:lpwstr>_Toc73617069</vt:lpwstr>
      </vt:variant>
      <vt:variant>
        <vt:i4>1900592</vt:i4>
      </vt:variant>
      <vt:variant>
        <vt:i4>80</vt:i4>
      </vt:variant>
      <vt:variant>
        <vt:i4>0</vt:i4>
      </vt:variant>
      <vt:variant>
        <vt:i4>5</vt:i4>
      </vt:variant>
      <vt:variant>
        <vt:lpwstr/>
      </vt:variant>
      <vt:variant>
        <vt:lpwstr>_Toc73617068</vt:lpwstr>
      </vt:variant>
      <vt:variant>
        <vt:i4>1179696</vt:i4>
      </vt:variant>
      <vt:variant>
        <vt:i4>74</vt:i4>
      </vt:variant>
      <vt:variant>
        <vt:i4>0</vt:i4>
      </vt:variant>
      <vt:variant>
        <vt:i4>5</vt:i4>
      </vt:variant>
      <vt:variant>
        <vt:lpwstr/>
      </vt:variant>
      <vt:variant>
        <vt:lpwstr>_Toc73617067</vt:lpwstr>
      </vt:variant>
      <vt:variant>
        <vt:i4>1245232</vt:i4>
      </vt:variant>
      <vt:variant>
        <vt:i4>68</vt:i4>
      </vt:variant>
      <vt:variant>
        <vt:i4>0</vt:i4>
      </vt:variant>
      <vt:variant>
        <vt:i4>5</vt:i4>
      </vt:variant>
      <vt:variant>
        <vt:lpwstr/>
      </vt:variant>
      <vt:variant>
        <vt:lpwstr>_Toc73617066</vt:lpwstr>
      </vt:variant>
      <vt:variant>
        <vt:i4>1048624</vt:i4>
      </vt:variant>
      <vt:variant>
        <vt:i4>62</vt:i4>
      </vt:variant>
      <vt:variant>
        <vt:i4>0</vt:i4>
      </vt:variant>
      <vt:variant>
        <vt:i4>5</vt:i4>
      </vt:variant>
      <vt:variant>
        <vt:lpwstr/>
      </vt:variant>
      <vt:variant>
        <vt:lpwstr>_Toc73617065</vt:lpwstr>
      </vt:variant>
      <vt:variant>
        <vt:i4>1114160</vt:i4>
      </vt:variant>
      <vt:variant>
        <vt:i4>56</vt:i4>
      </vt:variant>
      <vt:variant>
        <vt:i4>0</vt:i4>
      </vt:variant>
      <vt:variant>
        <vt:i4>5</vt:i4>
      </vt:variant>
      <vt:variant>
        <vt:lpwstr/>
      </vt:variant>
      <vt:variant>
        <vt:lpwstr>_Toc73617064</vt:lpwstr>
      </vt:variant>
      <vt:variant>
        <vt:i4>1441840</vt:i4>
      </vt:variant>
      <vt:variant>
        <vt:i4>50</vt:i4>
      </vt:variant>
      <vt:variant>
        <vt:i4>0</vt:i4>
      </vt:variant>
      <vt:variant>
        <vt:i4>5</vt:i4>
      </vt:variant>
      <vt:variant>
        <vt:lpwstr/>
      </vt:variant>
      <vt:variant>
        <vt:lpwstr>_Toc73617063</vt:lpwstr>
      </vt:variant>
      <vt:variant>
        <vt:i4>1507376</vt:i4>
      </vt:variant>
      <vt:variant>
        <vt:i4>44</vt:i4>
      </vt:variant>
      <vt:variant>
        <vt:i4>0</vt:i4>
      </vt:variant>
      <vt:variant>
        <vt:i4>5</vt:i4>
      </vt:variant>
      <vt:variant>
        <vt:lpwstr/>
      </vt:variant>
      <vt:variant>
        <vt:lpwstr>_Toc73617062</vt:lpwstr>
      </vt:variant>
      <vt:variant>
        <vt:i4>1310768</vt:i4>
      </vt:variant>
      <vt:variant>
        <vt:i4>38</vt:i4>
      </vt:variant>
      <vt:variant>
        <vt:i4>0</vt:i4>
      </vt:variant>
      <vt:variant>
        <vt:i4>5</vt:i4>
      </vt:variant>
      <vt:variant>
        <vt:lpwstr/>
      </vt:variant>
      <vt:variant>
        <vt:lpwstr>_Toc73617061</vt:lpwstr>
      </vt:variant>
      <vt:variant>
        <vt:i4>1376304</vt:i4>
      </vt:variant>
      <vt:variant>
        <vt:i4>32</vt:i4>
      </vt:variant>
      <vt:variant>
        <vt:i4>0</vt:i4>
      </vt:variant>
      <vt:variant>
        <vt:i4>5</vt:i4>
      </vt:variant>
      <vt:variant>
        <vt:lpwstr/>
      </vt:variant>
      <vt:variant>
        <vt:lpwstr>_Toc73617060</vt:lpwstr>
      </vt:variant>
      <vt:variant>
        <vt:i4>1835059</vt:i4>
      </vt:variant>
      <vt:variant>
        <vt:i4>26</vt:i4>
      </vt:variant>
      <vt:variant>
        <vt:i4>0</vt:i4>
      </vt:variant>
      <vt:variant>
        <vt:i4>5</vt:i4>
      </vt:variant>
      <vt:variant>
        <vt:lpwstr/>
      </vt:variant>
      <vt:variant>
        <vt:lpwstr>_Toc73617059</vt:lpwstr>
      </vt:variant>
      <vt:variant>
        <vt:i4>1900595</vt:i4>
      </vt:variant>
      <vt:variant>
        <vt:i4>20</vt:i4>
      </vt:variant>
      <vt:variant>
        <vt:i4>0</vt:i4>
      </vt:variant>
      <vt:variant>
        <vt:i4>5</vt:i4>
      </vt:variant>
      <vt:variant>
        <vt:lpwstr/>
      </vt:variant>
      <vt:variant>
        <vt:lpwstr>_Toc73617058</vt:lpwstr>
      </vt:variant>
      <vt:variant>
        <vt:i4>1179699</vt:i4>
      </vt:variant>
      <vt:variant>
        <vt:i4>14</vt:i4>
      </vt:variant>
      <vt:variant>
        <vt:i4>0</vt:i4>
      </vt:variant>
      <vt:variant>
        <vt:i4>5</vt:i4>
      </vt:variant>
      <vt:variant>
        <vt:lpwstr/>
      </vt:variant>
      <vt:variant>
        <vt:lpwstr>_Toc73617057</vt:lpwstr>
      </vt:variant>
      <vt:variant>
        <vt:i4>1245235</vt:i4>
      </vt:variant>
      <vt:variant>
        <vt:i4>8</vt:i4>
      </vt:variant>
      <vt:variant>
        <vt:i4>0</vt:i4>
      </vt:variant>
      <vt:variant>
        <vt:i4>5</vt:i4>
      </vt:variant>
      <vt:variant>
        <vt:lpwstr/>
      </vt:variant>
      <vt:variant>
        <vt:lpwstr>_Toc73617056</vt:lpwstr>
      </vt:variant>
      <vt:variant>
        <vt:i4>1048627</vt:i4>
      </vt:variant>
      <vt:variant>
        <vt:i4>2</vt:i4>
      </vt:variant>
      <vt:variant>
        <vt:i4>0</vt:i4>
      </vt:variant>
      <vt:variant>
        <vt:i4>5</vt:i4>
      </vt:variant>
      <vt:variant>
        <vt:lpwstr/>
      </vt:variant>
      <vt:variant>
        <vt:lpwstr>_Toc73617055</vt:lpwstr>
      </vt:variant>
      <vt:variant>
        <vt:i4>6750236</vt:i4>
      </vt:variant>
      <vt:variant>
        <vt:i4>1119138</vt:i4>
      </vt:variant>
      <vt:variant>
        <vt:i4>1211</vt:i4>
      </vt:variant>
      <vt:variant>
        <vt:i4>1</vt:i4>
      </vt:variant>
      <vt:variant>
        <vt:lpwstr>http://dokipedia.ru/sites/default/files/doc_files/515/550/8/files/image3.emf.jpg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_______________________________________</dc:title>
  <dc:creator>LUPPOV</dc:creator>
  <cp:lastModifiedBy>Юрист_1</cp:lastModifiedBy>
  <cp:revision>3</cp:revision>
  <cp:lastPrinted>2022-09-01T06:52:00Z</cp:lastPrinted>
  <dcterms:created xsi:type="dcterms:W3CDTF">2025-09-08T06:19:00Z</dcterms:created>
  <dcterms:modified xsi:type="dcterms:W3CDTF">2025-09-08T06:19:00Z</dcterms:modified>
</cp:coreProperties>
</file>