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10" w:rsidRPr="00330502" w:rsidRDefault="00565610" w:rsidP="00565610">
      <w:pPr>
        <w:jc w:val="center"/>
        <w:rPr>
          <w:sz w:val="24"/>
        </w:rPr>
      </w:pPr>
      <w:r w:rsidRPr="00330502">
        <w:rPr>
          <w:b/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10" w:rsidRPr="00330502" w:rsidRDefault="00565610" w:rsidP="00565610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2D682C" w:rsidRDefault="002D682C" w:rsidP="002D682C">
      <w:pPr>
        <w:pStyle w:val="1"/>
        <w:jc w:val="center"/>
        <w:rPr>
          <w:b w:val="0"/>
        </w:rPr>
      </w:pPr>
      <w:r>
        <w:rPr>
          <w:b w:val="0"/>
        </w:rPr>
        <w:t>АДМИНИСТРАЦИЯ</w:t>
      </w:r>
      <w:r>
        <w:rPr>
          <w:b w:val="0"/>
          <w:lang w:val="ru-RU"/>
        </w:rPr>
        <w:t xml:space="preserve"> </w:t>
      </w:r>
      <w:r>
        <w:rPr>
          <w:b w:val="0"/>
        </w:rPr>
        <w:t>МУНИЦИПАЛЬНОГО ОБРАЗОВАНИЯ</w:t>
      </w:r>
    </w:p>
    <w:p w:rsidR="002D682C" w:rsidRDefault="002D682C" w:rsidP="002D682C">
      <w:pPr>
        <w:jc w:val="center"/>
        <w:rPr>
          <w:sz w:val="28"/>
        </w:rPr>
      </w:pPr>
      <w:r>
        <w:rPr>
          <w:sz w:val="28"/>
        </w:rPr>
        <w:t>«ЕЛЬНИНСКИЙ МУНИЦИПАЛЬНЫЙ ОКРУГ»</w:t>
      </w:r>
    </w:p>
    <w:p w:rsidR="002D682C" w:rsidRDefault="002D682C" w:rsidP="002D682C">
      <w:pPr>
        <w:jc w:val="center"/>
        <w:rPr>
          <w:sz w:val="28"/>
        </w:rPr>
      </w:pPr>
      <w:r>
        <w:rPr>
          <w:sz w:val="28"/>
        </w:rPr>
        <w:t xml:space="preserve"> СМОЛЕНСКОЙ ОБЛАСТИ</w:t>
      </w:r>
    </w:p>
    <w:p w:rsidR="002D682C" w:rsidRDefault="002D682C" w:rsidP="002D682C">
      <w:pPr>
        <w:jc w:val="center"/>
        <w:rPr>
          <w:sz w:val="28"/>
        </w:rPr>
      </w:pPr>
    </w:p>
    <w:p w:rsidR="00565610" w:rsidRPr="00330502" w:rsidRDefault="00565610" w:rsidP="00565610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330502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65610" w:rsidRPr="00330502" w:rsidRDefault="00565610" w:rsidP="00565610">
      <w:pPr>
        <w:pStyle w:val="a3"/>
        <w:ind w:left="0" w:firstLine="0"/>
        <w:rPr>
          <w:sz w:val="28"/>
        </w:rPr>
      </w:pPr>
    </w:p>
    <w:p w:rsidR="00565610" w:rsidRPr="00330502" w:rsidRDefault="00511C83" w:rsidP="00565610">
      <w:pPr>
        <w:pStyle w:val="a3"/>
        <w:ind w:left="0" w:firstLine="0"/>
        <w:rPr>
          <w:sz w:val="28"/>
        </w:rPr>
      </w:pPr>
      <w:r w:rsidRPr="00330502">
        <w:rPr>
          <w:sz w:val="28"/>
        </w:rPr>
        <w:t xml:space="preserve">от </w:t>
      </w:r>
      <w:r w:rsidR="0027268C">
        <w:rPr>
          <w:sz w:val="28"/>
        </w:rPr>
        <w:t>21.07.</w:t>
      </w:r>
      <w:r w:rsidR="00565610" w:rsidRPr="00330502">
        <w:rPr>
          <w:sz w:val="28"/>
        </w:rPr>
        <w:t>20</w:t>
      </w:r>
      <w:r w:rsidR="002D682C">
        <w:rPr>
          <w:sz w:val="28"/>
        </w:rPr>
        <w:t>25</w:t>
      </w:r>
      <w:r w:rsidR="00565610" w:rsidRPr="00330502">
        <w:rPr>
          <w:sz w:val="28"/>
        </w:rPr>
        <w:t xml:space="preserve"> </w:t>
      </w:r>
      <w:r w:rsidRPr="00330502">
        <w:rPr>
          <w:sz w:val="28"/>
        </w:rPr>
        <w:t xml:space="preserve">№ </w:t>
      </w:r>
      <w:r w:rsidR="0027268C">
        <w:rPr>
          <w:sz w:val="28"/>
        </w:rPr>
        <w:t>694</w:t>
      </w:r>
    </w:p>
    <w:p w:rsidR="00565610" w:rsidRPr="00330502" w:rsidRDefault="00565610" w:rsidP="00565610">
      <w:pPr>
        <w:pStyle w:val="a3"/>
        <w:ind w:left="0" w:firstLine="0"/>
        <w:rPr>
          <w:sz w:val="22"/>
          <w:szCs w:val="22"/>
        </w:rPr>
      </w:pPr>
      <w:r w:rsidRPr="00330502">
        <w:rPr>
          <w:sz w:val="22"/>
          <w:szCs w:val="22"/>
        </w:rPr>
        <w:t>г. Ельня</w:t>
      </w:r>
    </w:p>
    <w:p w:rsidR="00565610" w:rsidRPr="00330502" w:rsidRDefault="00565610" w:rsidP="00565610">
      <w:pPr>
        <w:jc w:val="both"/>
        <w:rPr>
          <w:sz w:val="28"/>
          <w:szCs w:val="28"/>
        </w:rPr>
      </w:pPr>
    </w:p>
    <w:p w:rsidR="00565610" w:rsidRPr="00330502" w:rsidRDefault="00565610" w:rsidP="002D682C">
      <w:pPr>
        <w:ind w:right="5811"/>
        <w:jc w:val="both"/>
        <w:rPr>
          <w:sz w:val="28"/>
          <w:szCs w:val="28"/>
        </w:rPr>
      </w:pPr>
      <w:r w:rsidRPr="00330502">
        <w:rPr>
          <w:sz w:val="28"/>
          <w:szCs w:val="28"/>
        </w:rPr>
        <w:t>Об утверждении Порядка ликвидации аварийных ситуаций в системах теплоснабжения муниципально</w:t>
      </w:r>
      <w:r w:rsidR="002D682C">
        <w:rPr>
          <w:sz w:val="28"/>
          <w:szCs w:val="28"/>
        </w:rPr>
        <w:t>го образования «Ельнинский муниципальный округ</w:t>
      </w:r>
      <w:r w:rsidRPr="00330502">
        <w:rPr>
          <w:sz w:val="28"/>
          <w:szCs w:val="28"/>
        </w:rPr>
        <w:t>» Смоленской области</w:t>
      </w:r>
    </w:p>
    <w:p w:rsidR="00565610" w:rsidRPr="00330502" w:rsidRDefault="00565610" w:rsidP="00565610">
      <w:pPr>
        <w:jc w:val="both"/>
        <w:rPr>
          <w:sz w:val="28"/>
          <w:szCs w:val="28"/>
        </w:rPr>
      </w:pPr>
    </w:p>
    <w:p w:rsidR="00565610" w:rsidRPr="00330502" w:rsidRDefault="00565610" w:rsidP="00565610">
      <w:pPr>
        <w:ind w:firstLine="709"/>
        <w:jc w:val="both"/>
        <w:rPr>
          <w:sz w:val="28"/>
          <w:szCs w:val="28"/>
        </w:rPr>
      </w:pPr>
      <w:r w:rsidRPr="00330502">
        <w:rPr>
          <w:sz w:val="28"/>
          <w:szCs w:val="28"/>
        </w:rPr>
        <w:t xml:space="preserve">Во исполнение Федерального закона от 27 июля 2010 года № 190-ФЗ «О теплоснабжении», </w:t>
      </w:r>
      <w:r w:rsidR="002D682C" w:rsidRPr="00465299">
        <w:rPr>
          <w:sz w:val="28"/>
          <w:szCs w:val="28"/>
        </w:rPr>
        <w:t>приказа Министерства энергетики Российской Федерации от 13 ноября 2024 года № 2234 «Об утверждении правил оценки готовности к отопительному периоду</w:t>
      </w:r>
      <w:r w:rsidR="002D682C">
        <w:rPr>
          <w:sz w:val="28"/>
          <w:szCs w:val="28"/>
        </w:rPr>
        <w:t>»</w:t>
      </w:r>
      <w:r w:rsidRPr="00330502">
        <w:rPr>
          <w:sz w:val="28"/>
          <w:szCs w:val="28"/>
        </w:rPr>
        <w:t xml:space="preserve"> с целью ликвидации аварийных ситуаций в системах теплоснабжения муниципально</w:t>
      </w:r>
      <w:r w:rsidR="002D682C">
        <w:rPr>
          <w:sz w:val="28"/>
          <w:szCs w:val="28"/>
        </w:rPr>
        <w:t>го образования «Ельнинский муниципальный округ</w:t>
      </w:r>
      <w:r w:rsidRPr="00330502">
        <w:rPr>
          <w:sz w:val="28"/>
          <w:szCs w:val="28"/>
        </w:rPr>
        <w:t>» Смоленской области, Администрация муниципально</w:t>
      </w:r>
      <w:r w:rsidR="002D682C">
        <w:rPr>
          <w:sz w:val="28"/>
          <w:szCs w:val="28"/>
        </w:rPr>
        <w:t>го образования «Ельнинский муниципальный округ</w:t>
      </w:r>
      <w:r w:rsidRPr="00330502">
        <w:rPr>
          <w:sz w:val="28"/>
          <w:szCs w:val="28"/>
        </w:rPr>
        <w:t>» Смоленской области</w:t>
      </w:r>
    </w:p>
    <w:p w:rsidR="00565610" w:rsidRPr="00330502" w:rsidRDefault="00565610" w:rsidP="00565610">
      <w:pPr>
        <w:ind w:right="567" w:firstLine="709"/>
        <w:jc w:val="both"/>
        <w:rPr>
          <w:sz w:val="28"/>
          <w:szCs w:val="28"/>
        </w:rPr>
      </w:pPr>
      <w:r w:rsidRPr="00330502">
        <w:rPr>
          <w:sz w:val="28"/>
          <w:szCs w:val="28"/>
        </w:rPr>
        <w:t xml:space="preserve">п о с </w:t>
      </w:r>
      <w:proofErr w:type="gramStart"/>
      <w:r w:rsidRPr="00330502">
        <w:rPr>
          <w:sz w:val="28"/>
          <w:szCs w:val="28"/>
        </w:rPr>
        <w:t>т</w:t>
      </w:r>
      <w:proofErr w:type="gramEnd"/>
      <w:r w:rsidRPr="00330502">
        <w:rPr>
          <w:sz w:val="28"/>
          <w:szCs w:val="28"/>
        </w:rPr>
        <w:t xml:space="preserve"> а н о в л я е т:</w:t>
      </w:r>
    </w:p>
    <w:p w:rsidR="00565610" w:rsidRPr="00330502" w:rsidRDefault="00565610" w:rsidP="00565610">
      <w:pPr>
        <w:ind w:right="567" w:firstLine="709"/>
        <w:jc w:val="both"/>
        <w:rPr>
          <w:sz w:val="28"/>
          <w:szCs w:val="28"/>
        </w:rPr>
      </w:pPr>
    </w:p>
    <w:p w:rsidR="00565610" w:rsidRDefault="00733DAA" w:rsidP="002D682C">
      <w:pPr>
        <w:ind w:firstLine="426"/>
        <w:jc w:val="both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610">
        <w:rPr>
          <w:sz w:val="28"/>
          <w:szCs w:val="28"/>
        </w:rPr>
        <w:t xml:space="preserve">1. </w:t>
      </w:r>
      <w:r w:rsidR="00565610" w:rsidRPr="00330502">
        <w:rPr>
          <w:sz w:val="28"/>
          <w:szCs w:val="28"/>
        </w:rPr>
        <w:t xml:space="preserve">Утвердить </w:t>
      </w:r>
      <w:r w:rsidR="00565610">
        <w:rPr>
          <w:sz w:val="28"/>
          <w:szCs w:val="28"/>
        </w:rPr>
        <w:t xml:space="preserve">прилагаемый </w:t>
      </w:r>
      <w:r w:rsidR="00565610" w:rsidRPr="00330502">
        <w:rPr>
          <w:sz w:val="28"/>
          <w:szCs w:val="28"/>
        </w:rPr>
        <w:t xml:space="preserve">Порядок ликвидации аварийных ситуаций в системах теплоснабжения </w:t>
      </w:r>
      <w:r w:rsidR="00565610" w:rsidRPr="00330502">
        <w:rPr>
          <w:rStyle w:val="aa"/>
          <w:b w:val="0"/>
          <w:sz w:val="28"/>
          <w:szCs w:val="28"/>
        </w:rPr>
        <w:t>на территории муниципально</w:t>
      </w:r>
      <w:r w:rsidR="002D682C">
        <w:rPr>
          <w:rStyle w:val="aa"/>
          <w:b w:val="0"/>
          <w:sz w:val="28"/>
          <w:szCs w:val="28"/>
        </w:rPr>
        <w:t>го образования «Ельнинский муниципальный округ</w:t>
      </w:r>
      <w:r w:rsidR="00565610" w:rsidRPr="00330502">
        <w:rPr>
          <w:rStyle w:val="aa"/>
          <w:b w:val="0"/>
          <w:sz w:val="28"/>
          <w:szCs w:val="28"/>
        </w:rPr>
        <w:t>» Смоленской области.</w:t>
      </w:r>
    </w:p>
    <w:p w:rsidR="00565610" w:rsidRDefault="00733DAA" w:rsidP="002D682C">
      <w:pPr>
        <w:ind w:firstLine="426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</w:t>
      </w:r>
      <w:r w:rsidR="00565610">
        <w:rPr>
          <w:sz w:val="28"/>
          <w:szCs w:val="28"/>
        </w:rPr>
        <w:t>2. Постановление Администрации муниципального образования «Ельнинский район» Смолен</w:t>
      </w:r>
      <w:r w:rsidR="002D682C">
        <w:rPr>
          <w:sz w:val="28"/>
          <w:szCs w:val="28"/>
        </w:rPr>
        <w:t>ской области от 11.09.2024 № 516</w:t>
      </w:r>
      <w:r w:rsidR="00565610">
        <w:rPr>
          <w:sz w:val="28"/>
          <w:szCs w:val="28"/>
        </w:rPr>
        <w:t xml:space="preserve"> считать утратившим силу.</w:t>
      </w:r>
    </w:p>
    <w:p w:rsidR="007E54FC" w:rsidRDefault="002D682C" w:rsidP="007E54FC">
      <w:pPr>
        <w:ind w:firstLine="709"/>
        <w:jc w:val="both"/>
        <w:rPr>
          <w:sz w:val="28"/>
        </w:rPr>
      </w:pPr>
      <w:r w:rsidRPr="00465299">
        <w:rPr>
          <w:sz w:val="28"/>
          <w:szCs w:val="28"/>
        </w:rPr>
        <w:t xml:space="preserve">3. </w:t>
      </w:r>
      <w:r w:rsidR="007E54FC">
        <w:rPr>
          <w:sz w:val="28"/>
        </w:rPr>
        <w:t>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733DAA" w:rsidRDefault="00733DAA" w:rsidP="002D68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33DAA" w:rsidRDefault="00733DAA" w:rsidP="002D682C">
      <w:pPr>
        <w:ind w:firstLine="426"/>
        <w:jc w:val="both"/>
        <w:rPr>
          <w:sz w:val="28"/>
          <w:szCs w:val="28"/>
        </w:rPr>
      </w:pPr>
    </w:p>
    <w:p w:rsidR="002D682C" w:rsidRPr="00465299" w:rsidRDefault="002D682C" w:rsidP="002D682C">
      <w:pPr>
        <w:ind w:firstLine="426"/>
        <w:jc w:val="both"/>
        <w:rPr>
          <w:sz w:val="28"/>
          <w:szCs w:val="28"/>
        </w:rPr>
      </w:pPr>
      <w:r w:rsidRPr="00465299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465299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Д.В. Михалутина.</w:t>
      </w:r>
    </w:p>
    <w:p w:rsidR="002D682C" w:rsidRPr="00465299" w:rsidRDefault="002D682C" w:rsidP="002D682C">
      <w:pPr>
        <w:ind w:firstLine="426"/>
        <w:jc w:val="both"/>
        <w:rPr>
          <w:sz w:val="28"/>
          <w:szCs w:val="28"/>
        </w:rPr>
      </w:pPr>
    </w:p>
    <w:p w:rsidR="002D682C" w:rsidRDefault="002D682C" w:rsidP="002D682C">
      <w:pPr>
        <w:jc w:val="both"/>
        <w:rPr>
          <w:sz w:val="28"/>
          <w:szCs w:val="28"/>
        </w:rPr>
      </w:pPr>
    </w:p>
    <w:p w:rsidR="002D682C" w:rsidRPr="00465299" w:rsidRDefault="002D682C" w:rsidP="002D682C">
      <w:pPr>
        <w:jc w:val="both"/>
        <w:rPr>
          <w:sz w:val="28"/>
          <w:szCs w:val="28"/>
        </w:rPr>
      </w:pPr>
      <w:r w:rsidRPr="00465299">
        <w:rPr>
          <w:sz w:val="28"/>
          <w:szCs w:val="28"/>
        </w:rPr>
        <w:t>Глава муниципального образования</w:t>
      </w:r>
    </w:p>
    <w:p w:rsidR="002D682C" w:rsidRPr="00465299" w:rsidRDefault="002D682C" w:rsidP="002D682C">
      <w:pPr>
        <w:jc w:val="both"/>
        <w:rPr>
          <w:sz w:val="28"/>
          <w:szCs w:val="28"/>
        </w:rPr>
      </w:pPr>
      <w:r w:rsidRPr="00465299">
        <w:rPr>
          <w:sz w:val="28"/>
          <w:szCs w:val="28"/>
        </w:rPr>
        <w:t>«Ельнинский муниципальный округ»</w:t>
      </w:r>
    </w:p>
    <w:p w:rsidR="002D682C" w:rsidRPr="00465299" w:rsidRDefault="002D682C" w:rsidP="002D682C">
      <w:pPr>
        <w:jc w:val="both"/>
        <w:rPr>
          <w:sz w:val="28"/>
          <w:szCs w:val="28"/>
        </w:rPr>
      </w:pPr>
      <w:r w:rsidRPr="00465299">
        <w:rPr>
          <w:sz w:val="28"/>
          <w:szCs w:val="28"/>
        </w:rPr>
        <w:t xml:space="preserve">Смоленской области </w:t>
      </w:r>
      <w:r w:rsidRPr="00465299">
        <w:rPr>
          <w:sz w:val="28"/>
          <w:szCs w:val="28"/>
        </w:rPr>
        <w:tab/>
      </w:r>
      <w:r w:rsidRPr="00465299">
        <w:rPr>
          <w:sz w:val="28"/>
          <w:szCs w:val="28"/>
        </w:rPr>
        <w:tab/>
      </w:r>
      <w:r w:rsidRPr="00465299">
        <w:rPr>
          <w:sz w:val="28"/>
          <w:szCs w:val="28"/>
        </w:rPr>
        <w:tab/>
      </w:r>
      <w:r w:rsidRPr="00465299">
        <w:rPr>
          <w:sz w:val="28"/>
          <w:szCs w:val="28"/>
        </w:rPr>
        <w:tab/>
        <w:t xml:space="preserve">                                        Н. Д. Мищенков</w:t>
      </w: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733DAA" w:rsidRDefault="00733DAA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565610" w:rsidRPr="00330502" w:rsidRDefault="00565610" w:rsidP="002D682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33050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65610" w:rsidRPr="00330502" w:rsidRDefault="00565610" w:rsidP="00565610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50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</w:t>
      </w:r>
      <w:r w:rsidR="002D682C">
        <w:rPr>
          <w:rFonts w:ascii="Times New Roman" w:hAnsi="Times New Roman" w:cs="Times New Roman"/>
          <w:sz w:val="28"/>
          <w:szCs w:val="28"/>
        </w:rPr>
        <w:t>го образования «Ельнинский муниципальный округ</w:t>
      </w:r>
      <w:r w:rsidRPr="0033050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565610" w:rsidRPr="00330502" w:rsidRDefault="00565610" w:rsidP="00565610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502">
        <w:rPr>
          <w:rFonts w:ascii="Times New Roman" w:hAnsi="Times New Roman" w:cs="Times New Roman"/>
          <w:sz w:val="28"/>
          <w:szCs w:val="28"/>
        </w:rPr>
        <w:t xml:space="preserve">от </w:t>
      </w:r>
      <w:r w:rsidR="0027268C">
        <w:rPr>
          <w:rFonts w:ascii="Times New Roman" w:hAnsi="Times New Roman" w:cs="Times New Roman"/>
          <w:sz w:val="28"/>
          <w:szCs w:val="28"/>
        </w:rPr>
        <w:t xml:space="preserve">21.07.2025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7268C">
        <w:rPr>
          <w:rFonts w:ascii="Times New Roman" w:hAnsi="Times New Roman" w:cs="Times New Roman"/>
          <w:sz w:val="28"/>
          <w:szCs w:val="28"/>
        </w:rPr>
        <w:t>694</w:t>
      </w:r>
    </w:p>
    <w:p w:rsidR="00565610" w:rsidRDefault="00565610" w:rsidP="00565610">
      <w:pPr>
        <w:pStyle w:val="ConsPlusNormal"/>
        <w:ind w:firstLine="0"/>
        <w:jc w:val="right"/>
        <w:rPr>
          <w:rFonts w:ascii="Times New Roman" w:hAnsi="Times New Roman" w:cs="Times New Roman"/>
          <w:sz w:val="28"/>
        </w:rPr>
      </w:pPr>
    </w:p>
    <w:p w:rsidR="00565610" w:rsidRDefault="00565610" w:rsidP="00565610">
      <w:pPr>
        <w:spacing w:line="270" w:lineRule="atLeast"/>
        <w:jc w:val="center"/>
        <w:rPr>
          <w:rStyle w:val="msonormal0"/>
          <w:b/>
          <w:bCs/>
          <w:color w:val="000000"/>
          <w:sz w:val="28"/>
          <w:szCs w:val="28"/>
        </w:rPr>
      </w:pPr>
    </w:p>
    <w:p w:rsidR="00565610" w:rsidRPr="0027268C" w:rsidRDefault="00565610" w:rsidP="00565610">
      <w:pPr>
        <w:spacing w:line="270" w:lineRule="atLeast"/>
        <w:jc w:val="center"/>
        <w:rPr>
          <w:rStyle w:val="msonormal0"/>
          <w:b/>
          <w:bCs/>
          <w:color w:val="000000"/>
          <w:spacing w:val="20"/>
          <w:sz w:val="28"/>
          <w:szCs w:val="28"/>
        </w:rPr>
      </w:pPr>
      <w:r w:rsidRPr="0027268C">
        <w:rPr>
          <w:rStyle w:val="msonormal0"/>
          <w:b/>
          <w:bCs/>
          <w:color w:val="000000"/>
          <w:spacing w:val="20"/>
          <w:sz w:val="28"/>
          <w:szCs w:val="28"/>
        </w:rPr>
        <w:t>ПОРЯДОК</w:t>
      </w:r>
    </w:p>
    <w:p w:rsidR="007E54FC" w:rsidRDefault="00565610" w:rsidP="00565610">
      <w:pPr>
        <w:spacing w:line="270" w:lineRule="atLeast"/>
        <w:jc w:val="center"/>
        <w:rPr>
          <w:rStyle w:val="msonormal0"/>
          <w:b/>
          <w:bCs/>
          <w:color w:val="000000"/>
          <w:sz w:val="28"/>
          <w:szCs w:val="28"/>
        </w:rPr>
      </w:pPr>
      <w:r>
        <w:rPr>
          <w:rStyle w:val="msonormal0"/>
          <w:b/>
          <w:bCs/>
          <w:color w:val="000000"/>
          <w:sz w:val="28"/>
          <w:szCs w:val="28"/>
        </w:rPr>
        <w:t xml:space="preserve">ликвидации аварийных ситуаций </w:t>
      </w:r>
    </w:p>
    <w:p w:rsidR="000503BC" w:rsidRDefault="00565610" w:rsidP="00565610">
      <w:pPr>
        <w:spacing w:line="270" w:lineRule="atLeast"/>
        <w:jc w:val="center"/>
        <w:rPr>
          <w:rStyle w:val="msonormal0"/>
          <w:b/>
          <w:bCs/>
          <w:color w:val="000000"/>
          <w:sz w:val="28"/>
          <w:szCs w:val="28"/>
        </w:rPr>
      </w:pPr>
      <w:r>
        <w:rPr>
          <w:rStyle w:val="msonormal0"/>
          <w:b/>
          <w:bCs/>
          <w:color w:val="000000"/>
          <w:sz w:val="28"/>
          <w:szCs w:val="28"/>
        </w:rPr>
        <w:t>в системах теплоснабжения</w:t>
      </w:r>
      <w:r w:rsidR="007E54FC">
        <w:rPr>
          <w:rStyle w:val="msonormal0"/>
          <w:b/>
          <w:bCs/>
          <w:color w:val="000000"/>
          <w:sz w:val="28"/>
          <w:szCs w:val="28"/>
        </w:rPr>
        <w:t xml:space="preserve"> </w:t>
      </w:r>
      <w:r w:rsidR="00C829F2" w:rsidRPr="00BB4B9D">
        <w:rPr>
          <w:rStyle w:val="msonormal0"/>
          <w:b/>
          <w:bCs/>
          <w:color w:val="000000"/>
          <w:sz w:val="28"/>
          <w:szCs w:val="28"/>
        </w:rPr>
        <w:t>муниципального</w:t>
      </w:r>
      <w:r w:rsidR="000503BC">
        <w:rPr>
          <w:rStyle w:val="msonormal0"/>
          <w:b/>
          <w:bCs/>
          <w:color w:val="000000"/>
          <w:sz w:val="28"/>
          <w:szCs w:val="28"/>
        </w:rPr>
        <w:t xml:space="preserve"> образования</w:t>
      </w:r>
    </w:p>
    <w:p w:rsidR="00565610" w:rsidRDefault="000503BC" w:rsidP="00565610">
      <w:pPr>
        <w:spacing w:line="270" w:lineRule="atLeast"/>
        <w:jc w:val="center"/>
        <w:rPr>
          <w:rStyle w:val="msonormal0"/>
          <w:b/>
          <w:bCs/>
          <w:color w:val="000000"/>
          <w:sz w:val="28"/>
          <w:szCs w:val="28"/>
        </w:rPr>
      </w:pPr>
      <w:r>
        <w:rPr>
          <w:rStyle w:val="msonormal0"/>
          <w:b/>
          <w:bCs/>
          <w:color w:val="000000"/>
          <w:sz w:val="28"/>
          <w:szCs w:val="28"/>
        </w:rPr>
        <w:t>«Ельнинский муниципальный округ</w:t>
      </w:r>
      <w:r w:rsidR="00565610">
        <w:rPr>
          <w:rStyle w:val="msonormal0"/>
          <w:b/>
          <w:bCs/>
          <w:color w:val="000000"/>
          <w:sz w:val="28"/>
          <w:szCs w:val="28"/>
        </w:rPr>
        <w:t>» Смоленской области</w:t>
      </w:r>
    </w:p>
    <w:p w:rsidR="00565610" w:rsidRPr="00BB4B9D" w:rsidRDefault="00565610" w:rsidP="00565610">
      <w:pPr>
        <w:spacing w:line="270" w:lineRule="atLeast"/>
        <w:jc w:val="center"/>
        <w:rPr>
          <w:rStyle w:val="msonormal0"/>
          <w:b/>
          <w:bCs/>
          <w:color w:val="000000"/>
          <w:sz w:val="28"/>
          <w:szCs w:val="28"/>
        </w:rPr>
      </w:pPr>
    </w:p>
    <w:p w:rsidR="00565610" w:rsidRPr="00FA46FB" w:rsidRDefault="00565610" w:rsidP="00FA46FB">
      <w:pPr>
        <w:pStyle w:val="ad"/>
        <w:numPr>
          <w:ilvl w:val="0"/>
          <w:numId w:val="2"/>
        </w:numPr>
        <w:spacing w:line="270" w:lineRule="atLeast"/>
        <w:jc w:val="center"/>
        <w:rPr>
          <w:rStyle w:val="msonormal0"/>
          <w:b/>
          <w:color w:val="000000"/>
          <w:sz w:val="28"/>
          <w:szCs w:val="28"/>
        </w:rPr>
      </w:pPr>
      <w:r w:rsidRPr="00FA46FB">
        <w:rPr>
          <w:rStyle w:val="msonormal0"/>
          <w:b/>
          <w:color w:val="000000"/>
          <w:sz w:val="28"/>
          <w:szCs w:val="28"/>
        </w:rPr>
        <w:t>ОБЩИЕ ПОЛОЖЕНИЯ</w:t>
      </w:r>
    </w:p>
    <w:p w:rsidR="00565610" w:rsidRPr="00BB4B9D" w:rsidRDefault="00565610" w:rsidP="00565610">
      <w:pPr>
        <w:spacing w:line="270" w:lineRule="atLeast"/>
        <w:ind w:left="60"/>
        <w:jc w:val="both"/>
        <w:rPr>
          <w:rStyle w:val="msonormal0"/>
          <w:color w:val="000000"/>
          <w:sz w:val="28"/>
          <w:szCs w:val="28"/>
        </w:rPr>
      </w:pPr>
    </w:p>
    <w:p w:rsidR="00565610" w:rsidRPr="00BB4B9D" w:rsidRDefault="00565610" w:rsidP="00565610">
      <w:pPr>
        <w:spacing w:line="270" w:lineRule="atLeast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 xml:space="preserve">         </w:t>
      </w:r>
      <w:r w:rsidRPr="00BB4B9D">
        <w:rPr>
          <w:rStyle w:val="msonormal0"/>
          <w:color w:val="000000"/>
          <w:sz w:val="28"/>
          <w:szCs w:val="28"/>
        </w:rPr>
        <w:t xml:space="preserve"> 1. Настоящий Порядок определяет порядок ликвидации аварийных ситуаций в системах теплоснабжения на территории </w:t>
      </w:r>
      <w:r>
        <w:rPr>
          <w:rStyle w:val="msonormal0"/>
          <w:color w:val="000000"/>
          <w:sz w:val="28"/>
          <w:szCs w:val="28"/>
        </w:rPr>
        <w:t xml:space="preserve">муниципального образования «Ельнинский район» Смоленской области </w:t>
      </w:r>
      <w:r w:rsidRPr="00BB4B9D">
        <w:rPr>
          <w:rStyle w:val="msonormal0"/>
          <w:color w:val="000000"/>
          <w:sz w:val="28"/>
          <w:szCs w:val="28"/>
        </w:rPr>
        <w:t xml:space="preserve"> с учетом взаимодействия дежурно-диспетчерских и аварийных служб,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организаций, потребителей энергоресурсов, </w:t>
      </w:r>
      <w:r>
        <w:rPr>
          <w:rStyle w:val="msonormal0"/>
          <w:color w:val="000000"/>
          <w:sz w:val="28"/>
          <w:szCs w:val="28"/>
        </w:rPr>
        <w:t>А</w:t>
      </w:r>
      <w:r w:rsidRPr="00BB4B9D">
        <w:rPr>
          <w:rStyle w:val="msonormal0"/>
          <w:color w:val="000000"/>
          <w:sz w:val="28"/>
          <w:szCs w:val="28"/>
        </w:rPr>
        <w:t xml:space="preserve">дминистрации </w:t>
      </w:r>
      <w:r>
        <w:rPr>
          <w:rStyle w:val="msonormal0"/>
          <w:color w:val="000000"/>
          <w:sz w:val="28"/>
          <w:szCs w:val="28"/>
        </w:rPr>
        <w:t>муниципально</w:t>
      </w:r>
      <w:r w:rsidR="000503BC">
        <w:rPr>
          <w:rStyle w:val="msonormal0"/>
          <w:color w:val="000000"/>
          <w:sz w:val="28"/>
          <w:szCs w:val="28"/>
        </w:rPr>
        <w:t>го образования «Ельнинский муниципальный округ</w:t>
      </w:r>
      <w:r>
        <w:rPr>
          <w:rStyle w:val="msonormal0"/>
          <w:color w:val="000000"/>
          <w:sz w:val="28"/>
          <w:szCs w:val="28"/>
        </w:rPr>
        <w:t>» Смоленской области</w:t>
      </w:r>
      <w:r w:rsidRPr="00BB4B9D">
        <w:rPr>
          <w:rStyle w:val="msonormal0"/>
          <w:color w:val="000000"/>
          <w:sz w:val="28"/>
          <w:szCs w:val="28"/>
        </w:rPr>
        <w:t xml:space="preserve"> при возникновении аварийных ситуаций на системах теплоснабжения и энергопотребления на территории </w:t>
      </w:r>
      <w:r>
        <w:rPr>
          <w:rStyle w:val="msonormal0"/>
          <w:color w:val="000000"/>
          <w:sz w:val="28"/>
          <w:szCs w:val="28"/>
        </w:rPr>
        <w:t xml:space="preserve">муниципального образования «Ельнинский </w:t>
      </w:r>
      <w:r w:rsidR="000503BC">
        <w:rPr>
          <w:rStyle w:val="msonormal0"/>
          <w:color w:val="000000"/>
          <w:sz w:val="28"/>
          <w:szCs w:val="28"/>
        </w:rPr>
        <w:t>муниципальный округ</w:t>
      </w:r>
      <w:r>
        <w:rPr>
          <w:rStyle w:val="msonormal0"/>
          <w:color w:val="000000"/>
          <w:sz w:val="28"/>
          <w:szCs w:val="28"/>
        </w:rPr>
        <w:t>» Смоленской области</w:t>
      </w:r>
      <w:r w:rsidRPr="00BB4B9D">
        <w:rPr>
          <w:rStyle w:val="msonormal0"/>
          <w:color w:val="000000"/>
          <w:sz w:val="28"/>
          <w:szCs w:val="28"/>
        </w:rPr>
        <w:t>.</w:t>
      </w:r>
    </w:p>
    <w:p w:rsidR="00565610" w:rsidRPr="00BB4B9D" w:rsidRDefault="00565610" w:rsidP="00565610">
      <w:pPr>
        <w:spacing w:line="270" w:lineRule="atLeast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 xml:space="preserve">         </w:t>
      </w:r>
      <w:r w:rsidRPr="00BB4B9D">
        <w:rPr>
          <w:rStyle w:val="msonormal0"/>
          <w:color w:val="000000"/>
          <w:sz w:val="28"/>
          <w:szCs w:val="28"/>
        </w:rPr>
        <w:t xml:space="preserve">2. Настоящий Порядок обязателен к исполнению всеми организациями, расположенными или осуществляющими деятельность на территории </w:t>
      </w:r>
      <w:r>
        <w:rPr>
          <w:rStyle w:val="msonormal0"/>
          <w:color w:val="000000"/>
          <w:sz w:val="28"/>
          <w:szCs w:val="28"/>
        </w:rPr>
        <w:t>муниципально</w:t>
      </w:r>
      <w:r w:rsidR="000503BC">
        <w:rPr>
          <w:rStyle w:val="msonormal0"/>
          <w:color w:val="000000"/>
          <w:sz w:val="28"/>
          <w:szCs w:val="28"/>
        </w:rPr>
        <w:t>го образования «Ельнинский муниципальный округ</w:t>
      </w:r>
      <w:r>
        <w:rPr>
          <w:rStyle w:val="msonormal0"/>
          <w:color w:val="000000"/>
          <w:sz w:val="28"/>
          <w:szCs w:val="28"/>
        </w:rPr>
        <w:t>» Смоленской области</w:t>
      </w:r>
      <w:r w:rsidRPr="00BB4B9D">
        <w:rPr>
          <w:rStyle w:val="msonormal0"/>
          <w:color w:val="000000"/>
          <w:sz w:val="28"/>
          <w:szCs w:val="28"/>
        </w:rPr>
        <w:t>, независимо от форм собственности.</w:t>
      </w:r>
    </w:p>
    <w:p w:rsidR="00565610" w:rsidRPr="00BB4B9D" w:rsidRDefault="00565610" w:rsidP="00565610">
      <w:pPr>
        <w:spacing w:line="270" w:lineRule="atLeast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 xml:space="preserve">          </w:t>
      </w:r>
      <w:r w:rsidRPr="00BB4B9D">
        <w:rPr>
          <w:rStyle w:val="msonormal0"/>
          <w:color w:val="000000"/>
          <w:sz w:val="28"/>
          <w:szCs w:val="28"/>
        </w:rPr>
        <w:t>3. В настоящем Порядке используются следующие термины и определения: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1) авария - повреждение или выход из строя системы теплоснабжения или отдельных сооружений, оборудования, устройств, повлекшие прекращение либо существенное снижение объемов теплопотребления, причинение ущерба окружающей среде, имуществу юридических или физических лиц и здоровью населения;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2) ЕДДС - единая дежурно-диспетчерская служба </w:t>
      </w:r>
      <w:r>
        <w:rPr>
          <w:rStyle w:val="msonormal0"/>
          <w:color w:val="000000"/>
          <w:sz w:val="28"/>
          <w:szCs w:val="28"/>
        </w:rPr>
        <w:t>А</w:t>
      </w:r>
      <w:r w:rsidRPr="00BB4B9D">
        <w:rPr>
          <w:rStyle w:val="msonormal0"/>
          <w:color w:val="000000"/>
          <w:sz w:val="28"/>
          <w:szCs w:val="28"/>
        </w:rPr>
        <w:t xml:space="preserve">дминистрации </w:t>
      </w:r>
      <w:r>
        <w:rPr>
          <w:rStyle w:val="msonormal0"/>
          <w:color w:val="000000"/>
          <w:sz w:val="28"/>
          <w:szCs w:val="28"/>
        </w:rPr>
        <w:t>муниципально</w:t>
      </w:r>
      <w:r w:rsidR="000503BC">
        <w:rPr>
          <w:rStyle w:val="msonormal0"/>
          <w:color w:val="000000"/>
          <w:sz w:val="28"/>
          <w:szCs w:val="28"/>
        </w:rPr>
        <w:t>го образования «Ельнинский</w:t>
      </w:r>
      <w:r w:rsidR="000503BC" w:rsidRPr="000503BC">
        <w:rPr>
          <w:rStyle w:val="msonormal0"/>
          <w:color w:val="000000"/>
          <w:sz w:val="28"/>
          <w:szCs w:val="28"/>
        </w:rPr>
        <w:t xml:space="preserve"> </w:t>
      </w:r>
      <w:r w:rsidR="000503BC">
        <w:rPr>
          <w:rStyle w:val="msonormal0"/>
          <w:color w:val="000000"/>
          <w:sz w:val="28"/>
          <w:szCs w:val="28"/>
        </w:rPr>
        <w:t>муниципальный округ</w:t>
      </w:r>
      <w:r>
        <w:rPr>
          <w:rStyle w:val="msonormal0"/>
          <w:color w:val="000000"/>
          <w:sz w:val="28"/>
          <w:szCs w:val="28"/>
        </w:rPr>
        <w:t>» Смоленской области</w:t>
      </w:r>
      <w:r w:rsidRPr="00BB4B9D">
        <w:rPr>
          <w:rStyle w:val="msonormal0"/>
          <w:color w:val="000000"/>
          <w:sz w:val="28"/>
          <w:szCs w:val="28"/>
        </w:rPr>
        <w:t>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3) ДДС - дежурно-диспетчерские и другие аварийные службы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организаций;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4) потребитель тепловой энергии (далее также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lastRenderedPageBreak/>
        <w:t>5) 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6) теплоснабжение - обеспечение потребителей тепловой энергии тепловой энергией, теплоносителем, в том числе поддержание мощности.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4. Теплоснабжающие организации обязаны: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1) иметь круглосуточно работающие ДДС или заключить договоры с соответствующими организациями;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2) иметь утвержденные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3) при получении информации о технологических нарушениях на инженерно-технических сетях или нарушениях установленных режимов энергоснабжения обеспечивать выезд на место своих представителей;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4) производить работы по ликвидации аварии на инженерных сетях в минимально установленные законодательством сроки;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5) принимать меры по охране опасных зон. Место дефекта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зону;</w:t>
      </w:r>
    </w:p>
    <w:p w:rsidR="00565610" w:rsidRDefault="00565610" w:rsidP="00FA46FB">
      <w:pPr>
        <w:ind w:firstLine="709"/>
        <w:jc w:val="both"/>
        <w:rPr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6) для освобождения аварийных зон от автотранспорта </w:t>
      </w:r>
      <w:r w:rsidR="00511C83" w:rsidRPr="00BB4B9D">
        <w:rPr>
          <w:rStyle w:val="msonormal0"/>
          <w:color w:val="000000"/>
          <w:sz w:val="28"/>
          <w:szCs w:val="28"/>
        </w:rPr>
        <w:t xml:space="preserve">информировать </w:t>
      </w:r>
      <w:r w:rsidR="00511C83">
        <w:rPr>
          <w:rStyle w:val="msonormal0"/>
          <w:color w:val="000000"/>
          <w:sz w:val="28"/>
          <w:szCs w:val="28"/>
        </w:rPr>
        <w:t>ОП</w:t>
      </w:r>
      <w:r w:rsidR="00BA336A">
        <w:rPr>
          <w:sz w:val="28"/>
          <w:szCs w:val="28"/>
        </w:rPr>
        <w:t xml:space="preserve"> по Ельнинскому </w:t>
      </w:r>
      <w:r w:rsidR="00BA336A">
        <w:rPr>
          <w:rStyle w:val="msonormal0"/>
          <w:color w:val="000000"/>
          <w:sz w:val="28"/>
          <w:szCs w:val="28"/>
        </w:rPr>
        <w:t>муниципальному округу</w:t>
      </w:r>
      <w:r>
        <w:rPr>
          <w:sz w:val="28"/>
          <w:szCs w:val="28"/>
        </w:rPr>
        <w:t xml:space="preserve"> МВД России «Дорогобужский»;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7) оповещать ЕДДС об ухудшении качества энергоресурсов, о прекращении или ограничении их подачи, длительности отключения с указанием причин, принимаемых мер и сроков устранения.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5. Потребители энергоресурсов обязаны обеспечить: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1) принятие мер (в границах эксплуатационной ответственности) по ликвидации аварий и нарушений на инженерных сетях, утечек на инженерных сетях, находящихся на их балансе и во внутридомовых системах;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2) информирование обо всех происшествиях, связанных с повреждениями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систем, ЕДДС, соответствующие ДДС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организаций.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6. Основной задачей ДДС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организаций является принятие оперативных мер по предупреждению, локализации аварии и ликвидации повреждений на системах с восстановлением заданных режимов энергоснабжения.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7. ДДС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организаций, а также ЕДДС обязаны принимать и фиксировать информацию обо всех работах, проводимых на инженерных сетях с отключением или ограничением энергоснабжения потребителей.</w:t>
      </w:r>
    </w:p>
    <w:p w:rsidR="00565610" w:rsidRPr="00BB4B9D" w:rsidRDefault="00565610" w:rsidP="00FA46FB">
      <w:pPr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8. При аварийных ситуациях в помещениях собственников многоквартирных домов (затопление, возникновение пожара, угроза размораживания, угроза причинения вреда здоровью и имуществу собственников и нанимателей) </w:t>
      </w:r>
      <w:r w:rsidRPr="00BB4B9D">
        <w:rPr>
          <w:rStyle w:val="msonormal0"/>
          <w:color w:val="000000"/>
          <w:sz w:val="28"/>
          <w:szCs w:val="28"/>
        </w:rPr>
        <w:lastRenderedPageBreak/>
        <w:t xml:space="preserve">сотрудники организации, осуществляющие обслуживание многоквартирных домов, организуют возможность доступа аварийных служб в эти помещения путем привлечения </w:t>
      </w:r>
      <w:r>
        <w:rPr>
          <w:rStyle w:val="msonormal0"/>
          <w:color w:val="000000"/>
          <w:sz w:val="28"/>
          <w:szCs w:val="28"/>
        </w:rPr>
        <w:t>ОП</w:t>
      </w:r>
      <w:r>
        <w:rPr>
          <w:sz w:val="28"/>
          <w:szCs w:val="28"/>
        </w:rPr>
        <w:t xml:space="preserve"> по Ельнинскому </w:t>
      </w:r>
      <w:r w:rsidR="00BA336A">
        <w:rPr>
          <w:rStyle w:val="msonormal0"/>
          <w:color w:val="000000"/>
          <w:sz w:val="28"/>
          <w:szCs w:val="28"/>
        </w:rPr>
        <w:t>муниципальному округу</w:t>
      </w:r>
      <w:r w:rsidR="00BA3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МВД России «Дорогобужский» </w:t>
      </w:r>
      <w:r w:rsidRPr="005A13A6">
        <w:rPr>
          <w:rStyle w:val="msonormal0"/>
          <w:color w:val="000000"/>
          <w:sz w:val="28"/>
          <w:szCs w:val="28"/>
        </w:rPr>
        <w:t>и других служб</w:t>
      </w:r>
      <w:r w:rsidRPr="00BB4B9D">
        <w:rPr>
          <w:rStyle w:val="msonormal0"/>
          <w:color w:val="000000"/>
          <w:sz w:val="28"/>
          <w:szCs w:val="28"/>
        </w:rPr>
        <w:t>.</w:t>
      </w:r>
    </w:p>
    <w:p w:rsidR="00565610" w:rsidRPr="00BB4B9D" w:rsidRDefault="00565610" w:rsidP="00FA46FB">
      <w:pPr>
        <w:spacing w:line="270" w:lineRule="atLeast"/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9. Общую координацию действий ДДС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организаций в случае возникновения аварийных ситуаций осуществляет ЕДДС, при значительных авариях с выходом из строя систем энергообеспечения на срок более одних суток координацию действий осуществляет Администрация </w:t>
      </w:r>
      <w:r>
        <w:rPr>
          <w:rStyle w:val="msonormal0"/>
          <w:color w:val="000000"/>
          <w:sz w:val="28"/>
          <w:szCs w:val="28"/>
        </w:rPr>
        <w:t>муниципально</w:t>
      </w:r>
      <w:r w:rsidR="00BA336A">
        <w:rPr>
          <w:rStyle w:val="msonormal0"/>
          <w:color w:val="000000"/>
          <w:sz w:val="28"/>
          <w:szCs w:val="28"/>
        </w:rPr>
        <w:t>го образования «Ельнинский муниципальный округ</w:t>
      </w:r>
      <w:r>
        <w:rPr>
          <w:rStyle w:val="msonormal0"/>
          <w:color w:val="000000"/>
          <w:sz w:val="28"/>
          <w:szCs w:val="28"/>
        </w:rPr>
        <w:t>» Смоленской области</w:t>
      </w:r>
      <w:r w:rsidRPr="00BB4B9D">
        <w:rPr>
          <w:rStyle w:val="msonormal0"/>
          <w:color w:val="000000"/>
          <w:sz w:val="28"/>
          <w:szCs w:val="28"/>
        </w:rPr>
        <w:t>.</w:t>
      </w:r>
    </w:p>
    <w:p w:rsidR="00565610" w:rsidRPr="00BB4B9D" w:rsidRDefault="00565610" w:rsidP="00565610">
      <w:pPr>
        <w:spacing w:line="270" w:lineRule="atLeast"/>
        <w:jc w:val="both"/>
        <w:rPr>
          <w:rStyle w:val="msonormal0"/>
          <w:color w:val="000000"/>
          <w:sz w:val="28"/>
          <w:szCs w:val="28"/>
        </w:rPr>
      </w:pPr>
    </w:p>
    <w:p w:rsidR="00BA336A" w:rsidRPr="00FA46FB" w:rsidRDefault="00565610" w:rsidP="00FA46FB">
      <w:pPr>
        <w:pStyle w:val="ad"/>
        <w:numPr>
          <w:ilvl w:val="0"/>
          <w:numId w:val="2"/>
        </w:numPr>
        <w:spacing w:line="270" w:lineRule="atLeast"/>
        <w:jc w:val="center"/>
        <w:rPr>
          <w:rStyle w:val="msonormal0"/>
          <w:b/>
          <w:color w:val="000000"/>
          <w:sz w:val="28"/>
          <w:szCs w:val="28"/>
        </w:rPr>
      </w:pPr>
      <w:r w:rsidRPr="00FA46FB">
        <w:rPr>
          <w:rStyle w:val="msonormal0"/>
          <w:b/>
          <w:color w:val="000000"/>
          <w:sz w:val="28"/>
          <w:szCs w:val="28"/>
        </w:rPr>
        <w:t>ВЗАИМОДЕЙСТВИЕ ДДС</w:t>
      </w:r>
    </w:p>
    <w:p w:rsidR="00565610" w:rsidRPr="005A13A6" w:rsidRDefault="00565610" w:rsidP="00BA336A">
      <w:pPr>
        <w:spacing w:line="270" w:lineRule="atLeast"/>
        <w:ind w:left="780"/>
        <w:jc w:val="center"/>
        <w:rPr>
          <w:rStyle w:val="msonormal0"/>
          <w:b/>
          <w:color w:val="000000"/>
          <w:sz w:val="28"/>
          <w:szCs w:val="28"/>
        </w:rPr>
      </w:pPr>
      <w:r w:rsidRPr="005A13A6">
        <w:rPr>
          <w:rStyle w:val="msonormal0"/>
          <w:b/>
          <w:color w:val="000000"/>
          <w:sz w:val="28"/>
          <w:szCs w:val="28"/>
        </w:rPr>
        <w:t>ПО ВОПРОСАМ ЭНЕРГОСНАБЖЕНИЯ</w:t>
      </w:r>
    </w:p>
    <w:p w:rsidR="00565610" w:rsidRPr="00BB4B9D" w:rsidRDefault="00565610" w:rsidP="00565610">
      <w:pPr>
        <w:spacing w:line="270" w:lineRule="atLeast"/>
        <w:jc w:val="both"/>
        <w:rPr>
          <w:rStyle w:val="msonormal0"/>
          <w:color w:val="000000"/>
          <w:sz w:val="28"/>
          <w:szCs w:val="28"/>
        </w:rPr>
      </w:pP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10. При поступлении в ЕДДС сообщения о возникновении аварии на инженерных сетях, об отключении или ограничении энергоснабжения потребителей ЕДДС передает информацию по имеющимся у нее каналам связи диспетчеру соответствующей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энергоснабжающей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организации.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11. При поступлении в ДДС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организаций сообщения о возникновении аварии на инженерных сетях, об отключении или ограничении энергоснабжения потребителей диспетчерская служба обязана в минимально короткий срок: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1) направить к месту аварии аварийную бригаду;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2) сообщить о возникшей ситуации по имеющимся у нее каналам связи руководству предприятия и ЕДДС;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3) принять меры по обеспечению безопасности в месте обнаружения аварии (выставить ограждение и охрану, осветить место аварии).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12. На основании сообщения с места обнаруженной аварии ответственное должностное лицо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энергоснабжающей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организации принимает следующие решения: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1) какие конкретно потребители энергоресурсов будут ограничены (или полностью отключены) в энергоснабжении и на какое время;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2) какими силами и средствами будет устраняться обнаруженная авария;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3) какие переключения в сетях будут выполнены;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4) как изменится режим энергоснабжения в зоне обнаруженной аварии;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5) какие абоненты и в какой последовательности должны быть отключены от конкретных видов энергоносителей, когда и какие инженерные системы при необходимости должны быть опорожнены.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13. Руководителями работ по локализации и устранению аварии являются: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1) до прибытия на место руководителя организации - диспетчер ДДС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энергоснабжающей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организации, на сетях которого произошла авария;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2) после прибытия - руководитель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энергоснабжающей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организации или лицо, им назначенное из числа руководящего состава.</w:t>
      </w:r>
    </w:p>
    <w:p w:rsidR="00565610" w:rsidRPr="00BB4B9D" w:rsidRDefault="00FA46FB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1</w:t>
      </w:r>
      <w:r w:rsidR="00565610" w:rsidRPr="00BB4B9D">
        <w:rPr>
          <w:rStyle w:val="msonormal0"/>
          <w:color w:val="000000"/>
          <w:sz w:val="28"/>
          <w:szCs w:val="28"/>
        </w:rPr>
        <w:t xml:space="preserve">4. О принятом решении и предположительном времени на восстановление энергоснабжения потребителей руководитель работ по локализации и устранению </w:t>
      </w:r>
      <w:r w:rsidR="00565610" w:rsidRPr="00BB4B9D">
        <w:rPr>
          <w:rStyle w:val="msonormal0"/>
          <w:color w:val="000000"/>
          <w:sz w:val="28"/>
          <w:szCs w:val="28"/>
        </w:rPr>
        <w:lastRenderedPageBreak/>
        <w:t xml:space="preserve">аварии немедленно информирует соответствующие ДДС </w:t>
      </w:r>
      <w:proofErr w:type="spellStart"/>
      <w:r w:rsidR="00565610"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="00565610" w:rsidRPr="00BB4B9D">
        <w:rPr>
          <w:rStyle w:val="msonormal0"/>
          <w:color w:val="000000"/>
          <w:sz w:val="28"/>
          <w:szCs w:val="28"/>
        </w:rPr>
        <w:t xml:space="preserve"> организаций и других организаций, попавших в зону аварии, ЕДДС, при необходимости освобождения аварийных </w:t>
      </w:r>
      <w:r w:rsidR="00565610" w:rsidRPr="005A13A6">
        <w:rPr>
          <w:rStyle w:val="msonormal0"/>
          <w:color w:val="000000"/>
          <w:sz w:val="28"/>
          <w:szCs w:val="28"/>
        </w:rPr>
        <w:t>зон от автотранспорта информирует МО МВД России «Дорогобужский».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15. Если в результате обнаруженной аварии подлежат отключению или ограничению в подаче энергоресурсов медицинские организации, дошкольные образовательные и общеобразовательные учреждения, диспетчер (дежурный инженер)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энергоснабжающей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организации незамедлительно сообщает об этом в соответствующие организации и учреждения по всем доступным каналам связи.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16. Лицо, ответственное за ликвидацию аварии, обязано: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1) уведомить ЕДДС об ответственном лице за ликвидацию аварии;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2) вызвать через диспетчерские службы представителей организаций (индивидуальных предпринимателей), имеющих подземные коммуникации в месте аварии, и согласовать с ними проведение земляных работ для ликвидации аварии;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3) обеспечить выполнение работ на подземных коммуникациях в минимально короткие сроки и обеспечить безопасные условия производства работ;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4) информировать о завершении аварийно-восстановительных работ (этапа работ) ДДС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энергоснабжающих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организаций для восстановления рабочей схемы, заданных параметров энергоснабжения и подключения потребителей в соответствии с программой пуска;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5) в минимально короткий срок сообщить о завершении всех работ в ЕДДС.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17. При аварийных ситуациях на объектах потребителей, связанных с затоплением водой чердачных, подвальных, жилых помещений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энергоснабжающей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организации и выполняется как аварийная.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18. Выдача разрешений на производство аварийно-восстановительных работ на инженерно-технических сетях, связанных с нарушением благоустройства, для организаций - владельцев или балансодержателей городских инженерных коммуникаций и их подрядных организаций производится в соответствии с Правилами благоустройства </w:t>
      </w:r>
      <w:r w:rsidR="00E64DA7">
        <w:rPr>
          <w:rStyle w:val="msonormal0"/>
          <w:color w:val="000000"/>
          <w:sz w:val="28"/>
          <w:szCs w:val="28"/>
        </w:rPr>
        <w:t xml:space="preserve">муниципального образования «Ельнинский муниципальный округ» </w:t>
      </w:r>
      <w:r>
        <w:rPr>
          <w:rStyle w:val="msonormal0"/>
          <w:color w:val="000000"/>
          <w:sz w:val="28"/>
          <w:szCs w:val="28"/>
        </w:rPr>
        <w:t>Смоленской области</w:t>
      </w:r>
      <w:r w:rsidRPr="00BB4B9D">
        <w:rPr>
          <w:rStyle w:val="msonormal0"/>
          <w:color w:val="000000"/>
          <w:sz w:val="28"/>
          <w:szCs w:val="28"/>
        </w:rPr>
        <w:t>.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19. Собственники и иные законные владельцы инженерных сетей и коммуникаций, находящихся в зоне ликвидации аварии, обеспечивают незамедлительно по получении телефонограммы выезд своих представителей для согласования земляных работ.</w:t>
      </w:r>
    </w:p>
    <w:p w:rsidR="00565610" w:rsidRPr="00BB4B9D" w:rsidRDefault="00565610" w:rsidP="00FA46FB">
      <w:pPr>
        <w:spacing w:line="270" w:lineRule="atLeast"/>
        <w:ind w:left="60" w:firstLine="649"/>
        <w:jc w:val="both"/>
        <w:rPr>
          <w:rFonts w:ascii="Arial" w:hAnsi="Arial" w:cs="Arial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 xml:space="preserve">20. Решение о введении режима ограничения или отключения подачи энергоносителя потребителям принимается руководителем соответствующей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энергоснабжающей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организации по согласованию с главой поселения.</w:t>
      </w:r>
      <w:r>
        <w:rPr>
          <w:rStyle w:val="msonormal0"/>
          <w:color w:val="000000"/>
          <w:sz w:val="28"/>
          <w:szCs w:val="28"/>
        </w:rPr>
        <w:t xml:space="preserve"> </w:t>
      </w:r>
      <w:r w:rsidRPr="00BB4B9D">
        <w:rPr>
          <w:rStyle w:val="msonormal0"/>
          <w:color w:val="000000"/>
          <w:sz w:val="28"/>
          <w:szCs w:val="28"/>
        </w:rPr>
        <w:t xml:space="preserve">При аварийных ситуациях в целях предупреждения повреждения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энергооборудования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или причинения вреда здоровью, имуществу потребителей, дежурному диспетчеру (дежурному инженеру)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энергоснабжающей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организации разрешается принимать </w:t>
      </w:r>
      <w:r w:rsidRPr="00BB4B9D">
        <w:rPr>
          <w:rStyle w:val="msonormal0"/>
          <w:color w:val="000000"/>
          <w:sz w:val="28"/>
          <w:szCs w:val="28"/>
        </w:rPr>
        <w:lastRenderedPageBreak/>
        <w:t xml:space="preserve">решения об отключении (ограничении энергоснабжения) потребителей с последующим докладом вышестоящему оперативному персоналу </w:t>
      </w:r>
      <w:proofErr w:type="spellStart"/>
      <w:r w:rsidRPr="00BB4B9D">
        <w:rPr>
          <w:rStyle w:val="msonormal0"/>
          <w:color w:val="000000"/>
          <w:sz w:val="28"/>
          <w:szCs w:val="28"/>
        </w:rPr>
        <w:t>энергоснабжающей</w:t>
      </w:r>
      <w:proofErr w:type="spellEnd"/>
      <w:r w:rsidRPr="00BB4B9D">
        <w:rPr>
          <w:rStyle w:val="msonormal0"/>
          <w:color w:val="000000"/>
          <w:sz w:val="28"/>
          <w:szCs w:val="28"/>
        </w:rPr>
        <w:t xml:space="preserve"> организации и в ЕДДС.</w:t>
      </w:r>
    </w:p>
    <w:p w:rsidR="00565610" w:rsidRPr="00BB4B9D" w:rsidRDefault="00565610" w:rsidP="00FA46FB">
      <w:pPr>
        <w:ind w:firstLine="649"/>
        <w:jc w:val="both"/>
        <w:rPr>
          <w:rStyle w:val="msonormal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21. ЕДДС на основании докладов диспетчерских служб действует в соответствии с</w:t>
      </w:r>
      <w:r>
        <w:rPr>
          <w:rStyle w:val="msonormal0"/>
          <w:color w:val="000000"/>
          <w:sz w:val="28"/>
          <w:szCs w:val="28"/>
        </w:rPr>
        <w:t>о</w:t>
      </w:r>
      <w:r w:rsidRPr="00BB4B9D">
        <w:rPr>
          <w:rStyle w:val="msonormal0"/>
          <w:color w:val="000000"/>
          <w:sz w:val="28"/>
          <w:szCs w:val="28"/>
        </w:rPr>
        <w:t xml:space="preserve"> своим Положением и инструкциями.</w:t>
      </w:r>
    </w:p>
    <w:p w:rsidR="00565610" w:rsidRPr="00BB4B9D" w:rsidRDefault="00565610" w:rsidP="0027268C">
      <w:pPr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22. В случае возникновения крупных аварий, вызывающих возможные перерывы энергоснабжения большого числа населения на срок боле</w:t>
      </w:r>
      <w:r w:rsidR="00570BA0">
        <w:rPr>
          <w:rStyle w:val="msonormal0"/>
          <w:color w:val="000000"/>
          <w:sz w:val="28"/>
          <w:szCs w:val="28"/>
        </w:rPr>
        <w:t xml:space="preserve">е суток, решением главы </w:t>
      </w:r>
      <w:r w:rsidRPr="00BB4B9D">
        <w:rPr>
          <w:rStyle w:val="msonormal0"/>
          <w:color w:val="000000"/>
          <w:sz w:val="28"/>
          <w:szCs w:val="28"/>
        </w:rPr>
        <w:t xml:space="preserve">поселения может создаваться штаб по оперативному принятию мер для обеспечения устойчивой работы объектов топливно-энергетического комплекса и жилищно-коммунального хозяйства </w:t>
      </w:r>
      <w:r w:rsidR="00E64DA7">
        <w:rPr>
          <w:rStyle w:val="msonormal0"/>
          <w:color w:val="000000"/>
          <w:sz w:val="28"/>
          <w:szCs w:val="28"/>
        </w:rPr>
        <w:t xml:space="preserve">муниципального образования «Ельнинский муниципальный округ» </w:t>
      </w:r>
      <w:r>
        <w:rPr>
          <w:rStyle w:val="msonormal0"/>
          <w:color w:val="000000"/>
          <w:sz w:val="28"/>
          <w:szCs w:val="28"/>
        </w:rPr>
        <w:t>Смоленской области</w:t>
      </w:r>
      <w:r w:rsidRPr="00BB4B9D">
        <w:rPr>
          <w:rStyle w:val="msonormal0"/>
          <w:color w:val="000000"/>
          <w:sz w:val="28"/>
          <w:szCs w:val="28"/>
        </w:rPr>
        <w:t>. </w:t>
      </w:r>
      <w:bookmarkStart w:id="1" w:name="_GoBack"/>
      <w:bookmarkEnd w:id="1"/>
    </w:p>
    <w:p w:rsidR="00565610" w:rsidRPr="00BB4B9D" w:rsidRDefault="00565610" w:rsidP="00565610">
      <w:pPr>
        <w:jc w:val="both"/>
        <w:rPr>
          <w:rStyle w:val="msonormal0"/>
          <w:color w:val="000000"/>
          <w:sz w:val="28"/>
          <w:szCs w:val="28"/>
        </w:rPr>
      </w:pPr>
    </w:p>
    <w:p w:rsidR="00565610" w:rsidRPr="00570BA0" w:rsidRDefault="00565610" w:rsidP="00FA46FB">
      <w:pPr>
        <w:numPr>
          <w:ilvl w:val="0"/>
          <w:numId w:val="2"/>
        </w:numPr>
        <w:jc w:val="center"/>
        <w:rPr>
          <w:rStyle w:val="msonormal0"/>
          <w:b/>
          <w:color w:val="000000"/>
          <w:sz w:val="28"/>
          <w:szCs w:val="28"/>
        </w:rPr>
      </w:pPr>
      <w:r w:rsidRPr="00570BA0">
        <w:rPr>
          <w:rStyle w:val="msonormal0"/>
          <w:b/>
          <w:color w:val="000000"/>
          <w:sz w:val="28"/>
          <w:szCs w:val="28"/>
        </w:rPr>
        <w:t>ПОРЯДОК И СРОКИ ПЕРЕДАЧИ ИНФОРМАЦИИ</w:t>
      </w:r>
    </w:p>
    <w:p w:rsidR="00565610" w:rsidRPr="00BB4B9D" w:rsidRDefault="00565610" w:rsidP="00565610">
      <w:pPr>
        <w:ind w:left="60"/>
        <w:jc w:val="both"/>
        <w:rPr>
          <w:rStyle w:val="msonormal0"/>
          <w:sz w:val="28"/>
          <w:szCs w:val="28"/>
        </w:rPr>
      </w:pPr>
    </w:p>
    <w:p w:rsidR="00565610" w:rsidRDefault="00565610" w:rsidP="00FA46FB">
      <w:pPr>
        <w:ind w:left="60" w:firstLine="64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23.</w:t>
      </w:r>
      <w:r w:rsidRPr="00BB4B9D">
        <w:rPr>
          <w:rStyle w:val="msonormal0"/>
          <w:color w:val="000000"/>
          <w:sz w:val="28"/>
          <w:szCs w:val="28"/>
        </w:rPr>
        <w:t>Порядок передачи оперативной информации представлен в таблице: </w:t>
      </w:r>
    </w:p>
    <w:p w:rsidR="00565610" w:rsidRPr="00BB4B9D" w:rsidRDefault="00565610" w:rsidP="00565610">
      <w:pPr>
        <w:ind w:left="60"/>
        <w:jc w:val="both"/>
        <w:rPr>
          <w:sz w:val="28"/>
          <w:szCs w:val="28"/>
        </w:rPr>
      </w:pPr>
    </w:p>
    <w:tbl>
      <w:tblPr>
        <w:tblW w:w="963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2252"/>
        <w:gridCol w:w="2288"/>
        <w:gridCol w:w="1863"/>
      </w:tblGrid>
      <w:tr w:rsidR="00565610" w:rsidRPr="00FA46FB" w:rsidTr="00FA46FB">
        <w:tc>
          <w:tcPr>
            <w:tcW w:w="3236" w:type="dxa"/>
            <w:vAlign w:val="center"/>
            <w:hideMark/>
          </w:tcPr>
          <w:p w:rsidR="00565610" w:rsidRPr="00FA46FB" w:rsidRDefault="00565610" w:rsidP="00C754F8">
            <w:pPr>
              <w:spacing w:line="270" w:lineRule="atLeast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A46FB">
              <w:rPr>
                <w:rStyle w:val="msonormal0"/>
                <w:color w:val="000000"/>
                <w:sz w:val="27"/>
                <w:szCs w:val="27"/>
              </w:rPr>
              <w:t>Вид информации</w:t>
            </w:r>
          </w:p>
        </w:tc>
        <w:tc>
          <w:tcPr>
            <w:tcW w:w="2252" w:type="dxa"/>
            <w:vAlign w:val="center"/>
            <w:hideMark/>
          </w:tcPr>
          <w:p w:rsidR="00565610" w:rsidRPr="00FA46FB" w:rsidRDefault="00565610" w:rsidP="00C754F8">
            <w:pPr>
              <w:spacing w:line="270" w:lineRule="atLeast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A46FB">
              <w:rPr>
                <w:rStyle w:val="msonormal0"/>
                <w:color w:val="000000"/>
                <w:sz w:val="27"/>
                <w:szCs w:val="27"/>
              </w:rPr>
              <w:t>Время информирования</w:t>
            </w:r>
          </w:p>
        </w:tc>
        <w:tc>
          <w:tcPr>
            <w:tcW w:w="2288" w:type="dxa"/>
            <w:vAlign w:val="center"/>
            <w:hideMark/>
          </w:tcPr>
          <w:p w:rsidR="00565610" w:rsidRPr="00FA46FB" w:rsidRDefault="00565610" w:rsidP="00C754F8">
            <w:pPr>
              <w:spacing w:line="270" w:lineRule="atLeast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A46FB">
              <w:rPr>
                <w:rStyle w:val="msonormal0"/>
                <w:color w:val="000000"/>
                <w:sz w:val="27"/>
                <w:szCs w:val="27"/>
              </w:rPr>
              <w:t>Источник информации</w:t>
            </w:r>
          </w:p>
        </w:tc>
        <w:tc>
          <w:tcPr>
            <w:tcW w:w="1863" w:type="dxa"/>
            <w:vAlign w:val="center"/>
            <w:hideMark/>
          </w:tcPr>
          <w:p w:rsidR="00565610" w:rsidRPr="00FA46FB" w:rsidRDefault="00565610" w:rsidP="00C754F8">
            <w:pPr>
              <w:spacing w:line="270" w:lineRule="atLeast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A46FB">
              <w:rPr>
                <w:rStyle w:val="msonormal0"/>
                <w:color w:val="000000"/>
                <w:sz w:val="27"/>
                <w:szCs w:val="27"/>
              </w:rPr>
              <w:t>Получатель информации</w:t>
            </w:r>
          </w:p>
        </w:tc>
      </w:tr>
      <w:tr w:rsidR="00565610" w:rsidRPr="00FA46FB" w:rsidTr="00FA46FB">
        <w:tc>
          <w:tcPr>
            <w:tcW w:w="3236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>Сведения об аварийных отключениях и ограничениях потребителей</w:t>
            </w:r>
          </w:p>
        </w:tc>
        <w:tc>
          <w:tcPr>
            <w:tcW w:w="2252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>Немедленно при возникновении</w:t>
            </w:r>
          </w:p>
        </w:tc>
        <w:tc>
          <w:tcPr>
            <w:tcW w:w="2288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 xml:space="preserve">ДДС </w:t>
            </w:r>
            <w:proofErr w:type="spellStart"/>
            <w:r w:rsidRPr="00FA46FB">
              <w:rPr>
                <w:color w:val="000000"/>
                <w:sz w:val="27"/>
                <w:szCs w:val="27"/>
              </w:rPr>
              <w:t>энергоснабжающих</w:t>
            </w:r>
            <w:proofErr w:type="spellEnd"/>
            <w:r w:rsidRPr="00FA46FB">
              <w:rPr>
                <w:color w:val="000000"/>
                <w:sz w:val="27"/>
                <w:szCs w:val="27"/>
              </w:rPr>
              <w:t xml:space="preserve"> организаций</w:t>
            </w:r>
          </w:p>
        </w:tc>
        <w:tc>
          <w:tcPr>
            <w:tcW w:w="1863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>ЕДДС</w:t>
            </w:r>
          </w:p>
        </w:tc>
      </w:tr>
      <w:tr w:rsidR="00565610" w:rsidRPr="00FA46FB" w:rsidTr="00FA46FB">
        <w:tc>
          <w:tcPr>
            <w:tcW w:w="3236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>Сведения об авариях на инженерных сетях и источниках энергоснабжения, влияющих на качество услуг и безопасность эксплуатации коммунальных систем, о ходе локализации и ликвидации аварийных ситуаций</w:t>
            </w:r>
          </w:p>
        </w:tc>
        <w:tc>
          <w:tcPr>
            <w:tcW w:w="2252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>Немедленно при возникновении</w:t>
            </w:r>
          </w:p>
        </w:tc>
        <w:tc>
          <w:tcPr>
            <w:tcW w:w="2288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 xml:space="preserve">ДДС </w:t>
            </w:r>
            <w:proofErr w:type="spellStart"/>
            <w:r w:rsidRPr="00FA46FB">
              <w:rPr>
                <w:color w:val="000000"/>
                <w:sz w:val="27"/>
                <w:szCs w:val="27"/>
              </w:rPr>
              <w:t>энергоснабжающих</w:t>
            </w:r>
            <w:proofErr w:type="spellEnd"/>
            <w:r w:rsidRPr="00FA46FB">
              <w:rPr>
                <w:color w:val="000000"/>
                <w:sz w:val="27"/>
                <w:szCs w:val="27"/>
              </w:rPr>
              <w:t xml:space="preserve"> организаций, потребители</w:t>
            </w:r>
          </w:p>
        </w:tc>
        <w:tc>
          <w:tcPr>
            <w:tcW w:w="1863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>ЕДДС</w:t>
            </w:r>
          </w:p>
        </w:tc>
      </w:tr>
      <w:tr w:rsidR="00565610" w:rsidRPr="00FA46FB" w:rsidTr="00FA46FB">
        <w:tc>
          <w:tcPr>
            <w:tcW w:w="3236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>Сведения о крупных авариях, вызывающих возможные перерывы энергоснабжения на срок более суток</w:t>
            </w:r>
          </w:p>
        </w:tc>
        <w:tc>
          <w:tcPr>
            <w:tcW w:w="2252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>Незамедлительно при получении информации</w:t>
            </w:r>
          </w:p>
        </w:tc>
        <w:tc>
          <w:tcPr>
            <w:tcW w:w="2288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 xml:space="preserve">ДДС </w:t>
            </w:r>
            <w:proofErr w:type="spellStart"/>
            <w:r w:rsidRPr="00FA46FB">
              <w:rPr>
                <w:color w:val="000000"/>
                <w:sz w:val="27"/>
                <w:szCs w:val="27"/>
              </w:rPr>
              <w:t>энергоснабжающих</w:t>
            </w:r>
            <w:proofErr w:type="spellEnd"/>
            <w:r w:rsidRPr="00FA46FB">
              <w:rPr>
                <w:color w:val="000000"/>
                <w:sz w:val="27"/>
                <w:szCs w:val="27"/>
              </w:rPr>
              <w:t xml:space="preserve"> организаций, потребители, ЕДДС</w:t>
            </w:r>
          </w:p>
        </w:tc>
        <w:tc>
          <w:tcPr>
            <w:tcW w:w="1863" w:type="dxa"/>
            <w:vAlign w:val="center"/>
            <w:hideMark/>
          </w:tcPr>
          <w:p w:rsidR="00565610" w:rsidRPr="00FA46FB" w:rsidRDefault="00565610" w:rsidP="00C754F8">
            <w:pPr>
              <w:spacing w:after="100" w:line="270" w:lineRule="atLeast"/>
              <w:jc w:val="both"/>
              <w:rPr>
                <w:color w:val="000000"/>
                <w:sz w:val="27"/>
                <w:szCs w:val="27"/>
              </w:rPr>
            </w:pPr>
            <w:r w:rsidRPr="00FA46FB">
              <w:rPr>
                <w:color w:val="000000"/>
                <w:sz w:val="27"/>
                <w:szCs w:val="27"/>
              </w:rPr>
              <w:t>ЕДДС   </w:t>
            </w:r>
          </w:p>
        </w:tc>
      </w:tr>
    </w:tbl>
    <w:p w:rsidR="00565610" w:rsidRDefault="00565610" w:rsidP="00565610">
      <w:pPr>
        <w:jc w:val="both"/>
        <w:rPr>
          <w:rStyle w:val="msonormal0"/>
          <w:color w:val="000000"/>
          <w:sz w:val="28"/>
          <w:szCs w:val="28"/>
        </w:rPr>
      </w:pPr>
    </w:p>
    <w:p w:rsidR="00565610" w:rsidRPr="00BB4B9D" w:rsidRDefault="00565610" w:rsidP="00FA46FB">
      <w:pPr>
        <w:ind w:firstLine="709"/>
        <w:jc w:val="both"/>
        <w:rPr>
          <w:rStyle w:val="msonormal0"/>
          <w:color w:val="000000"/>
          <w:sz w:val="28"/>
          <w:szCs w:val="28"/>
        </w:rPr>
      </w:pPr>
      <w:r w:rsidRPr="00BB4B9D">
        <w:rPr>
          <w:rStyle w:val="msonormal0"/>
          <w:color w:val="000000"/>
          <w:sz w:val="28"/>
          <w:szCs w:val="28"/>
        </w:rPr>
        <w:t>24.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лиц, передавших (</w:t>
      </w:r>
      <w:r w:rsidR="00570BA0">
        <w:rPr>
          <w:rStyle w:val="msonormal0"/>
          <w:color w:val="000000"/>
          <w:sz w:val="28"/>
          <w:szCs w:val="28"/>
        </w:rPr>
        <w:t>получивших) сообщения.</w:t>
      </w:r>
    </w:p>
    <w:p w:rsidR="00F5287E" w:rsidRDefault="00F5287E"/>
    <w:sectPr w:rsidR="00F5287E" w:rsidSect="00733DAA">
      <w:headerReference w:type="even" r:id="rId9"/>
      <w:headerReference w:type="default" r:id="rId10"/>
      <w:headerReference w:type="first" r:id="rId11"/>
      <w:type w:val="continuous"/>
      <w:pgSz w:w="11906" w:h="16838"/>
      <w:pgMar w:top="1560" w:right="566" w:bottom="851" w:left="1418" w:header="709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C7" w:rsidRDefault="00DE2DC7">
      <w:r>
        <w:separator/>
      </w:r>
    </w:p>
  </w:endnote>
  <w:endnote w:type="continuationSeparator" w:id="0">
    <w:p w:rsidR="00DE2DC7" w:rsidRDefault="00D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C7" w:rsidRDefault="00DE2DC7">
      <w:r>
        <w:separator/>
      </w:r>
    </w:p>
  </w:footnote>
  <w:footnote w:type="continuationSeparator" w:id="0">
    <w:p w:rsidR="00DE2DC7" w:rsidRDefault="00DE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99" w:rsidRDefault="00565610" w:rsidP="00A609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A99" w:rsidRDefault="00DE2D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99" w:rsidRDefault="0056561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68C">
      <w:rPr>
        <w:noProof/>
      </w:rPr>
      <w:t>7</w:t>
    </w:r>
    <w:r>
      <w:fldChar w:fldCharType="end"/>
    </w:r>
  </w:p>
  <w:p w:rsidR="00067A99" w:rsidRDefault="00DE2DC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7887"/>
      <w:docPartObj>
        <w:docPartGallery w:val="Page Numbers (Top of Page)"/>
        <w:docPartUnique/>
      </w:docPartObj>
    </w:sdtPr>
    <w:sdtEndPr/>
    <w:sdtContent>
      <w:p w:rsidR="00E7537D" w:rsidRDefault="00DE2DC7" w:rsidP="00E7537D">
        <w:pPr>
          <w:pStyle w:val="a7"/>
        </w:pPr>
      </w:p>
    </w:sdtContent>
  </w:sdt>
  <w:p w:rsidR="00733DAA" w:rsidRDefault="00733D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1A8B"/>
    <w:multiLevelType w:val="hybridMultilevel"/>
    <w:tmpl w:val="3D10E6A4"/>
    <w:lvl w:ilvl="0" w:tplc="0EA63504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794A22"/>
    <w:multiLevelType w:val="hybridMultilevel"/>
    <w:tmpl w:val="8C94713E"/>
    <w:lvl w:ilvl="0" w:tplc="92A2C4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A"/>
    <w:rsid w:val="000503BC"/>
    <w:rsid w:val="00054906"/>
    <w:rsid w:val="001C396F"/>
    <w:rsid w:val="00235E0A"/>
    <w:rsid w:val="0027268C"/>
    <w:rsid w:val="002D682C"/>
    <w:rsid w:val="00345F0F"/>
    <w:rsid w:val="004F5061"/>
    <w:rsid w:val="00511C83"/>
    <w:rsid w:val="00565610"/>
    <w:rsid w:val="00570BA0"/>
    <w:rsid w:val="0057274A"/>
    <w:rsid w:val="006863B1"/>
    <w:rsid w:val="00733DAA"/>
    <w:rsid w:val="007D72E0"/>
    <w:rsid w:val="007E54FC"/>
    <w:rsid w:val="00916B9C"/>
    <w:rsid w:val="00A11351"/>
    <w:rsid w:val="00A4137C"/>
    <w:rsid w:val="00BA336A"/>
    <w:rsid w:val="00C4608F"/>
    <w:rsid w:val="00C56971"/>
    <w:rsid w:val="00C829F2"/>
    <w:rsid w:val="00D23EE1"/>
    <w:rsid w:val="00DE2DC7"/>
    <w:rsid w:val="00E64DA7"/>
    <w:rsid w:val="00E7537D"/>
    <w:rsid w:val="00F5287E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492E"/>
  <w15:chartTrackingRefBased/>
  <w15:docId w15:val="{EF1B3492-160F-46BE-B53C-C648C270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1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610"/>
    <w:pPr>
      <w:keepNext/>
      <w:jc w:val="both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10"/>
    <w:rPr>
      <w:rFonts w:eastAsia="Times New Roman" w:cs="Times New Roman"/>
      <w:b/>
      <w:szCs w:val="20"/>
      <w:lang w:val="x-none" w:eastAsia="x-none"/>
    </w:rPr>
  </w:style>
  <w:style w:type="paragraph" w:styleId="a3">
    <w:name w:val="List"/>
    <w:basedOn w:val="a"/>
    <w:rsid w:val="00565610"/>
    <w:pPr>
      <w:widowControl w:val="0"/>
      <w:ind w:left="283" w:hanging="283"/>
    </w:pPr>
  </w:style>
  <w:style w:type="paragraph" w:styleId="a4">
    <w:name w:val="caption"/>
    <w:basedOn w:val="a"/>
    <w:qFormat/>
    <w:rsid w:val="00565610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565610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565610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565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5610"/>
    <w:rPr>
      <w:rFonts w:eastAsia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65610"/>
  </w:style>
  <w:style w:type="paragraph" w:customStyle="1" w:styleId="ConsPlusNormal">
    <w:name w:val="ConsPlusNormal"/>
    <w:rsid w:val="005656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565610"/>
    <w:rPr>
      <w:b/>
      <w:bCs/>
    </w:rPr>
  </w:style>
  <w:style w:type="character" w:customStyle="1" w:styleId="msonormal0">
    <w:name w:val="msonormal"/>
    <w:rsid w:val="00565610"/>
  </w:style>
  <w:style w:type="paragraph" w:styleId="ab">
    <w:name w:val="footer"/>
    <w:basedOn w:val="a"/>
    <w:link w:val="ac"/>
    <w:uiPriority w:val="99"/>
    <w:unhideWhenUsed/>
    <w:rsid w:val="00733D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3DAA"/>
    <w:rPr>
      <w:rFonts w:eastAsia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A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EED3-4629-43B8-99D3-A1ABD8A2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Юрист_1</cp:lastModifiedBy>
  <cp:revision>2</cp:revision>
  <dcterms:created xsi:type="dcterms:W3CDTF">2025-07-22T05:52:00Z</dcterms:created>
  <dcterms:modified xsi:type="dcterms:W3CDTF">2025-07-22T05:52:00Z</dcterms:modified>
</cp:coreProperties>
</file>