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5E6D4" w14:textId="775C899D" w:rsidR="0025656C" w:rsidRPr="00D67ED2" w:rsidRDefault="0072626E" w:rsidP="0025656C">
      <w:pPr>
        <w:spacing w:line="360" w:lineRule="auto"/>
        <w:ind w:hanging="142"/>
        <w:jc w:val="center"/>
      </w:pPr>
      <w:r>
        <w:rPr>
          <w:b/>
          <w:noProof/>
        </w:rPr>
        <w:drawing>
          <wp:inline distT="0" distB="0" distL="0" distR="0" wp14:anchorId="4F661878" wp14:editId="368A6BF6">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14:paraId="02C508D1" w14:textId="13DC445F"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АДМИНИСТРАЦИЯ</w:t>
      </w:r>
      <w:r w:rsidR="0025656C" w:rsidRPr="00D67ED2">
        <w:rPr>
          <w:rFonts w:ascii="Times New Roman" w:hAnsi="Times New Roman"/>
          <w:b w:val="0"/>
          <w:spacing w:val="20"/>
          <w:sz w:val="28"/>
        </w:rPr>
        <w:t xml:space="preserve"> МУНИЦИПАЛЬНОГО ОБРАЗОВАНИЯ</w:t>
      </w:r>
    </w:p>
    <w:p w14:paraId="5BEFFD6F" w14:textId="0437B12E" w:rsidR="00D9250A" w:rsidRDefault="007B1807"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w:t>
      </w:r>
      <w:r w:rsidR="00CD6FC2">
        <w:rPr>
          <w:rFonts w:ascii="Times New Roman" w:hAnsi="Times New Roman"/>
          <w:b w:val="0"/>
          <w:spacing w:val="20"/>
          <w:sz w:val="28"/>
        </w:rPr>
        <w:t>ЫЙ</w:t>
      </w:r>
      <w:r>
        <w:rPr>
          <w:rFonts w:ascii="Times New Roman" w:hAnsi="Times New Roman"/>
          <w:b w:val="0"/>
          <w:spacing w:val="20"/>
          <w:sz w:val="28"/>
        </w:rPr>
        <w:t xml:space="preserve"> </w:t>
      </w:r>
      <w:r w:rsidR="009F6AE2">
        <w:rPr>
          <w:rFonts w:ascii="Times New Roman" w:hAnsi="Times New Roman"/>
          <w:b w:val="0"/>
          <w:spacing w:val="20"/>
          <w:sz w:val="28"/>
        </w:rPr>
        <w:t>ОКРУГ</w:t>
      </w:r>
      <w:r w:rsidR="0025656C" w:rsidRPr="00D67ED2">
        <w:rPr>
          <w:rFonts w:ascii="Times New Roman" w:hAnsi="Times New Roman"/>
          <w:b w:val="0"/>
          <w:spacing w:val="20"/>
          <w:sz w:val="28"/>
        </w:rPr>
        <w:t xml:space="preserve">» </w:t>
      </w:r>
    </w:p>
    <w:p w14:paraId="20DA7E6B" w14:textId="77777777"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14:paraId="79309959" w14:textId="77777777" w:rsidR="0025656C" w:rsidRPr="00D67ED2" w:rsidRDefault="0025656C" w:rsidP="0025656C">
      <w:pPr>
        <w:pStyle w:val="a4"/>
        <w:spacing w:before="0" w:after="0"/>
        <w:jc w:val="left"/>
        <w:rPr>
          <w:rFonts w:ascii="Times New Roman" w:hAnsi="Times New Roman"/>
          <w:b w:val="0"/>
          <w:szCs w:val="32"/>
        </w:rPr>
      </w:pPr>
    </w:p>
    <w:p w14:paraId="5877DA4D" w14:textId="77777777"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14:paraId="08FE9644" w14:textId="77777777" w:rsidR="0025656C" w:rsidRPr="00D67ED2" w:rsidRDefault="0025656C" w:rsidP="0025656C">
      <w:pPr>
        <w:pStyle w:val="a3"/>
        <w:ind w:left="0" w:firstLine="0"/>
      </w:pPr>
    </w:p>
    <w:p w14:paraId="29D75D76" w14:textId="2EEF6905" w:rsidR="00E934F1" w:rsidRPr="00D67ED2" w:rsidRDefault="0072626E" w:rsidP="00E934F1">
      <w:pPr>
        <w:pStyle w:val="a3"/>
        <w:ind w:left="0" w:right="1255" w:firstLine="0"/>
        <w:rPr>
          <w:sz w:val="28"/>
        </w:rPr>
      </w:pPr>
      <w:r>
        <w:rPr>
          <w:sz w:val="28"/>
        </w:rPr>
        <w:t>о</w:t>
      </w:r>
      <w:r w:rsidR="009525E6">
        <w:rPr>
          <w:sz w:val="28"/>
        </w:rPr>
        <w:t xml:space="preserve">т </w:t>
      </w:r>
      <w:r>
        <w:rPr>
          <w:sz w:val="28"/>
        </w:rPr>
        <w:t>10.06.</w:t>
      </w:r>
      <w:r w:rsidR="0001161F" w:rsidRPr="00D67ED2">
        <w:rPr>
          <w:sz w:val="28"/>
        </w:rPr>
        <w:t>20</w:t>
      </w:r>
      <w:r w:rsidR="00C21743">
        <w:rPr>
          <w:sz w:val="28"/>
        </w:rPr>
        <w:t>2</w:t>
      </w:r>
      <w:r w:rsidR="007B1807">
        <w:rPr>
          <w:sz w:val="28"/>
        </w:rPr>
        <w:t>5</w:t>
      </w:r>
      <w:r w:rsidR="0025656C" w:rsidRPr="00D67ED2">
        <w:rPr>
          <w:sz w:val="28"/>
        </w:rPr>
        <w:t xml:space="preserve"> № </w:t>
      </w:r>
      <w:r>
        <w:rPr>
          <w:sz w:val="28"/>
        </w:rPr>
        <w:t>553</w:t>
      </w:r>
    </w:p>
    <w:p w14:paraId="46293888" w14:textId="77777777"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14:paraId="366A89E1" w14:textId="77777777" w:rsidR="00E34F6C" w:rsidRPr="00D67ED2" w:rsidRDefault="00E34F6C" w:rsidP="00CD081D">
      <w:pPr>
        <w:pStyle w:val="a3"/>
        <w:ind w:left="0" w:right="-55" w:firstLine="0"/>
        <w:jc w:val="both"/>
        <w:rPr>
          <w:sz w:val="28"/>
        </w:rPr>
      </w:pPr>
    </w:p>
    <w:p w14:paraId="303859BA" w14:textId="77777777" w:rsidR="00832B51" w:rsidRPr="00832B51" w:rsidRDefault="00C3659E" w:rsidP="00832B51">
      <w:pPr>
        <w:widowControl w:val="0"/>
        <w:ind w:right="5385"/>
        <w:jc w:val="both"/>
        <w:rPr>
          <w:sz w:val="28"/>
        </w:rPr>
      </w:pPr>
      <w:r w:rsidRPr="00C3659E">
        <w:rPr>
          <w:kern w:val="36"/>
          <w:sz w:val="28"/>
          <w:szCs w:val="28"/>
        </w:rPr>
        <w:t>Об утверждении муниципальной программы «</w:t>
      </w:r>
      <w:r w:rsidR="00891DFD" w:rsidRPr="00936BAA">
        <w:rPr>
          <w:sz w:val="28"/>
          <w:szCs w:val="28"/>
        </w:rPr>
        <w:t>О мерах по противодействию терроризму и экстремизму</w:t>
      </w:r>
      <w:r w:rsidRPr="00C3659E">
        <w:rPr>
          <w:kern w:val="36"/>
          <w:sz w:val="28"/>
          <w:szCs w:val="28"/>
        </w:rPr>
        <w:t xml:space="preserve"> </w:t>
      </w:r>
      <w:r w:rsidR="00891DFD">
        <w:rPr>
          <w:kern w:val="36"/>
          <w:sz w:val="28"/>
          <w:szCs w:val="28"/>
        </w:rPr>
        <w:t xml:space="preserve">на территории </w:t>
      </w:r>
      <w:r w:rsidRPr="00C3659E">
        <w:rPr>
          <w:kern w:val="36"/>
          <w:sz w:val="28"/>
          <w:szCs w:val="28"/>
        </w:rPr>
        <w:t>муниципального образования</w:t>
      </w:r>
      <w:r>
        <w:rPr>
          <w:kern w:val="36"/>
          <w:sz w:val="28"/>
          <w:szCs w:val="28"/>
        </w:rPr>
        <w:t xml:space="preserve"> «Ельнинский муниципальный округ</w:t>
      </w:r>
      <w:r w:rsidRPr="00C3659E">
        <w:rPr>
          <w:kern w:val="36"/>
          <w:sz w:val="28"/>
          <w:szCs w:val="28"/>
        </w:rPr>
        <w:t>» Смоленской области</w:t>
      </w:r>
      <w:r w:rsidR="00891DFD">
        <w:rPr>
          <w:kern w:val="36"/>
          <w:sz w:val="28"/>
          <w:szCs w:val="28"/>
        </w:rPr>
        <w:t>»</w:t>
      </w:r>
    </w:p>
    <w:p w14:paraId="7CD6F801" w14:textId="77777777" w:rsidR="00476DE3" w:rsidRDefault="00476DE3" w:rsidP="00476DE3">
      <w:pPr>
        <w:rPr>
          <w:sz w:val="28"/>
          <w:szCs w:val="28"/>
        </w:rPr>
      </w:pPr>
    </w:p>
    <w:p w14:paraId="5DF52A7C" w14:textId="77777777" w:rsidR="00D81774" w:rsidRPr="00D67ED2" w:rsidRDefault="00D81774" w:rsidP="00476DE3">
      <w:pPr>
        <w:rPr>
          <w:sz w:val="28"/>
          <w:szCs w:val="28"/>
        </w:rPr>
      </w:pPr>
    </w:p>
    <w:p w14:paraId="216BB516" w14:textId="77777777" w:rsidR="00D81774" w:rsidRPr="00DE52AD" w:rsidRDefault="00D81774" w:rsidP="00D81774">
      <w:pPr>
        <w:ind w:firstLine="709"/>
        <w:jc w:val="both"/>
        <w:outlineLvl w:val="0"/>
        <w:rPr>
          <w:kern w:val="36"/>
          <w:sz w:val="28"/>
          <w:szCs w:val="28"/>
        </w:rPr>
      </w:pPr>
      <w:r w:rsidRPr="00DE52AD">
        <w:rPr>
          <w:sz w:val="28"/>
          <w:szCs w:val="28"/>
        </w:rPr>
        <w:t xml:space="preserve">В соответствии со статьей 179 Бюджетного кодекса Российской Федерации, </w:t>
      </w:r>
      <w:r w:rsidRPr="00DE52AD">
        <w:rPr>
          <w:kern w:val="36"/>
          <w:sz w:val="28"/>
          <w:szCs w:val="28"/>
        </w:rPr>
        <w:t>постановлением Администр</w:t>
      </w:r>
      <w:r w:rsidR="00C3659E">
        <w:rPr>
          <w:kern w:val="36"/>
          <w:sz w:val="28"/>
          <w:szCs w:val="28"/>
        </w:rPr>
        <w:t xml:space="preserve">ации муниципального образования </w:t>
      </w:r>
      <w:r w:rsidR="00C44CA4" w:rsidRPr="00C44CA4">
        <w:rPr>
          <w:kern w:val="36"/>
          <w:sz w:val="28"/>
          <w:szCs w:val="28"/>
        </w:rPr>
        <w:t>«Е</w:t>
      </w:r>
      <w:r w:rsidR="00C44CA4">
        <w:rPr>
          <w:kern w:val="36"/>
          <w:sz w:val="28"/>
          <w:szCs w:val="28"/>
        </w:rPr>
        <w:t>льнинский муниципальный округ»</w:t>
      </w:r>
      <w:r w:rsidRPr="00DE52AD">
        <w:rPr>
          <w:kern w:val="36"/>
          <w:sz w:val="28"/>
          <w:szCs w:val="28"/>
        </w:rPr>
        <w:t xml:space="preserve"> Смоленской области от </w:t>
      </w:r>
      <w:r w:rsidR="00344E8C" w:rsidRPr="00344E8C">
        <w:rPr>
          <w:kern w:val="36"/>
          <w:sz w:val="28"/>
          <w:szCs w:val="28"/>
        </w:rPr>
        <w:t>20.01.2025 №49</w:t>
      </w:r>
      <w:r w:rsidRPr="00450BC2">
        <w:rPr>
          <w:color w:val="FF0000"/>
          <w:kern w:val="36"/>
          <w:sz w:val="28"/>
          <w:szCs w:val="28"/>
        </w:rPr>
        <w:t xml:space="preserve"> </w:t>
      </w:r>
      <w:r w:rsidRPr="00DE52AD">
        <w:rPr>
          <w:kern w:val="36"/>
          <w:sz w:val="28"/>
          <w:szCs w:val="28"/>
        </w:rPr>
        <w:t>«Об утверждении Порядка принятия решений о разработке муниципальных программ, их формирования и реализации в муницип</w:t>
      </w:r>
      <w:r w:rsidR="00344E8C">
        <w:rPr>
          <w:kern w:val="36"/>
          <w:sz w:val="28"/>
          <w:szCs w:val="28"/>
        </w:rPr>
        <w:t>альном образовании «Ельнинский муниципальный округ</w:t>
      </w:r>
      <w:r w:rsidR="00A97C05">
        <w:rPr>
          <w:kern w:val="36"/>
          <w:sz w:val="28"/>
          <w:szCs w:val="28"/>
        </w:rPr>
        <w:t>» Смоленской области, Администрация муниципального образования «Ельнинский муниципальный округ» Смоленской области</w:t>
      </w:r>
    </w:p>
    <w:p w14:paraId="3C0EBEE5" w14:textId="77777777" w:rsidR="000D5D20" w:rsidRPr="00D67ED2" w:rsidRDefault="000D5D20" w:rsidP="000D5D20">
      <w:pPr>
        <w:ind w:firstLine="709"/>
        <w:jc w:val="both"/>
        <w:rPr>
          <w:sz w:val="28"/>
          <w:szCs w:val="28"/>
        </w:rPr>
      </w:pPr>
      <w:r w:rsidRPr="00D67ED2">
        <w:rPr>
          <w:sz w:val="28"/>
          <w:szCs w:val="28"/>
        </w:rPr>
        <w:t>п о с т а н о в л я е т:</w:t>
      </w:r>
    </w:p>
    <w:p w14:paraId="1CBE2FFC" w14:textId="77777777" w:rsidR="000D5D20" w:rsidRPr="00D67ED2" w:rsidRDefault="000D5D20" w:rsidP="000D5D20">
      <w:pPr>
        <w:ind w:firstLine="709"/>
        <w:jc w:val="both"/>
        <w:rPr>
          <w:rFonts w:eastAsia="Calibri"/>
          <w:sz w:val="28"/>
          <w:szCs w:val="28"/>
          <w:lang w:eastAsia="en-US"/>
        </w:rPr>
      </w:pPr>
    </w:p>
    <w:p w14:paraId="47439363" w14:textId="77777777" w:rsidR="000B1A59" w:rsidRDefault="00C3659E" w:rsidP="000B1A59">
      <w:pPr>
        <w:numPr>
          <w:ilvl w:val="0"/>
          <w:numId w:val="4"/>
        </w:numPr>
        <w:ind w:left="0" w:firstLine="709"/>
        <w:jc w:val="both"/>
        <w:rPr>
          <w:rFonts w:eastAsia="Calibri"/>
          <w:sz w:val="28"/>
          <w:szCs w:val="28"/>
          <w:lang w:eastAsia="en-US"/>
        </w:rPr>
      </w:pPr>
      <w:r>
        <w:rPr>
          <w:rFonts w:eastAsia="Calibri"/>
          <w:sz w:val="28"/>
          <w:szCs w:val="28"/>
          <w:lang w:eastAsia="en-US"/>
        </w:rPr>
        <w:t>Утвердить прилагаемую Муниципальную программу</w:t>
      </w:r>
      <w:r w:rsidR="00832B51" w:rsidRPr="00832B51">
        <w:rPr>
          <w:rFonts w:eastAsia="Calibri"/>
          <w:sz w:val="28"/>
          <w:szCs w:val="28"/>
          <w:lang w:eastAsia="en-US"/>
        </w:rPr>
        <w:t xml:space="preserve"> </w:t>
      </w:r>
      <w:r w:rsidR="00891DFD" w:rsidRPr="00891DFD">
        <w:rPr>
          <w:rFonts w:eastAsia="Calibri"/>
          <w:sz w:val="28"/>
          <w:szCs w:val="28"/>
          <w:lang w:eastAsia="en-US"/>
        </w:rPr>
        <w:t>«О мерах по противодействию терроризму и экстремизму на территории муниципального образования «Ельнинский муниципальный округ» Смоленской области</w:t>
      </w:r>
      <w:r w:rsidR="00832B51" w:rsidRPr="00832B51">
        <w:rPr>
          <w:rFonts w:eastAsia="Calibri"/>
          <w:sz w:val="28"/>
          <w:szCs w:val="28"/>
          <w:lang w:eastAsia="en-US"/>
        </w:rPr>
        <w:t>»</w:t>
      </w:r>
      <w:r w:rsidR="00B362B9">
        <w:rPr>
          <w:rFonts w:eastAsia="Calibri"/>
          <w:sz w:val="28"/>
          <w:szCs w:val="28"/>
          <w:lang w:eastAsia="en-US"/>
        </w:rPr>
        <w:t xml:space="preserve"> (прилагается)</w:t>
      </w:r>
      <w:r>
        <w:rPr>
          <w:rFonts w:eastAsia="Calibri"/>
          <w:sz w:val="28"/>
          <w:szCs w:val="28"/>
          <w:lang w:eastAsia="en-US"/>
        </w:rPr>
        <w:t>.</w:t>
      </w:r>
    </w:p>
    <w:p w14:paraId="067A29B1" w14:textId="77777777" w:rsidR="00A665D4" w:rsidRDefault="000B1A59" w:rsidP="00A665D4">
      <w:pPr>
        <w:numPr>
          <w:ilvl w:val="0"/>
          <w:numId w:val="4"/>
        </w:numPr>
        <w:jc w:val="both"/>
        <w:rPr>
          <w:rFonts w:eastAsia="Calibri"/>
          <w:sz w:val="28"/>
          <w:szCs w:val="28"/>
          <w:lang w:eastAsia="en-US"/>
        </w:rPr>
      </w:pPr>
      <w:r>
        <w:rPr>
          <w:rFonts w:eastAsia="Calibri"/>
          <w:sz w:val="28"/>
          <w:szCs w:val="28"/>
          <w:lang w:eastAsia="en-US"/>
        </w:rPr>
        <w:t>Признать утратившим силу</w:t>
      </w:r>
      <w:r w:rsidR="00A665D4">
        <w:rPr>
          <w:rFonts w:eastAsia="Calibri"/>
          <w:sz w:val="28"/>
          <w:szCs w:val="28"/>
          <w:lang w:eastAsia="en-US"/>
        </w:rPr>
        <w:t>:</w:t>
      </w:r>
    </w:p>
    <w:p w14:paraId="179E0DEC" w14:textId="77777777" w:rsidR="00A665D4" w:rsidRDefault="00A665D4" w:rsidP="00A665D4">
      <w:pPr>
        <w:ind w:firstLine="709"/>
        <w:jc w:val="both"/>
        <w:rPr>
          <w:rFonts w:eastAsia="Calibri"/>
          <w:sz w:val="28"/>
          <w:szCs w:val="28"/>
          <w:lang w:eastAsia="en-US"/>
        </w:rPr>
      </w:pPr>
      <w:r>
        <w:rPr>
          <w:rFonts w:eastAsia="Calibri"/>
          <w:sz w:val="28"/>
          <w:szCs w:val="28"/>
          <w:lang w:eastAsia="en-US"/>
        </w:rPr>
        <w:t>-</w:t>
      </w:r>
      <w:r w:rsidR="000B1A59" w:rsidRPr="00A665D4">
        <w:rPr>
          <w:rFonts w:eastAsia="Calibri"/>
          <w:sz w:val="28"/>
          <w:szCs w:val="28"/>
          <w:lang w:eastAsia="en-US"/>
        </w:rPr>
        <w:t xml:space="preserve"> постановление Администрации муниципального образования «Ельнинский район» Смоленской области от</w:t>
      </w:r>
      <w:r w:rsidR="00E34740">
        <w:rPr>
          <w:rFonts w:eastAsia="Calibri"/>
          <w:sz w:val="28"/>
          <w:szCs w:val="28"/>
          <w:lang w:eastAsia="en-US"/>
        </w:rPr>
        <w:t xml:space="preserve"> 12.12.2013 № 754 «Об утверждении муниципальной программы «О мерах по противодействию терроризму и экстремизму на территории муниципального образования «Ельнинский район» Смоленской области»</w:t>
      </w:r>
      <w:r>
        <w:rPr>
          <w:rFonts w:eastAsia="Calibri"/>
          <w:sz w:val="28"/>
          <w:szCs w:val="28"/>
          <w:lang w:eastAsia="en-US"/>
        </w:rPr>
        <w:t>;</w:t>
      </w:r>
    </w:p>
    <w:p w14:paraId="2588C711" w14:textId="77777777" w:rsidR="00A665D4" w:rsidRDefault="00A665D4" w:rsidP="00A665D4">
      <w:pPr>
        <w:ind w:firstLine="709"/>
        <w:jc w:val="both"/>
        <w:rPr>
          <w:rFonts w:eastAsia="Calibri"/>
          <w:sz w:val="28"/>
          <w:szCs w:val="28"/>
          <w:lang w:eastAsia="en-US"/>
        </w:rPr>
      </w:pPr>
      <w:r>
        <w:rPr>
          <w:rFonts w:eastAsia="Calibri"/>
          <w:sz w:val="28"/>
          <w:szCs w:val="28"/>
          <w:lang w:eastAsia="en-US"/>
        </w:rPr>
        <w:t>-</w:t>
      </w:r>
      <w:r w:rsidR="000B1A59" w:rsidRPr="00A665D4">
        <w:rPr>
          <w:rFonts w:eastAsia="Calibri"/>
          <w:sz w:val="28"/>
          <w:szCs w:val="28"/>
          <w:lang w:eastAsia="en-US"/>
        </w:rPr>
        <w:t xml:space="preserve"> </w:t>
      </w:r>
      <w:r w:rsidRPr="00A665D4">
        <w:rPr>
          <w:rFonts w:eastAsia="Calibri"/>
          <w:sz w:val="28"/>
          <w:szCs w:val="28"/>
          <w:lang w:eastAsia="en-US"/>
        </w:rPr>
        <w:t>постановление Администрации муниципального образования «Ельнинский район» Смоленской области от</w:t>
      </w:r>
      <w:r w:rsidR="00E34740">
        <w:rPr>
          <w:rFonts w:eastAsia="Calibri"/>
          <w:sz w:val="28"/>
          <w:szCs w:val="28"/>
          <w:lang w:eastAsia="en-US"/>
        </w:rPr>
        <w:t xml:space="preserve"> 05.02.2015 № 54 «О продлении срока </w:t>
      </w:r>
      <w:r w:rsidR="00E34740">
        <w:rPr>
          <w:rFonts w:eastAsia="Calibri"/>
          <w:sz w:val="28"/>
          <w:szCs w:val="28"/>
          <w:lang w:eastAsia="en-US"/>
        </w:rPr>
        <w:lastRenderedPageBreak/>
        <w:t>реализации муниципальной программы «</w:t>
      </w:r>
      <w:r w:rsidR="00E34740" w:rsidRPr="00E34740">
        <w:rPr>
          <w:rFonts w:eastAsia="Calibri"/>
          <w:sz w:val="28"/>
          <w:szCs w:val="28"/>
          <w:lang w:eastAsia="en-US"/>
        </w:rPr>
        <w:t>«О мерах по противодействию терроризму и экстремизму на территории муниципального образования «Ельнинский район» Смоленской области</w:t>
      </w:r>
      <w:r w:rsidR="00E34740">
        <w:rPr>
          <w:rFonts w:eastAsia="Calibri"/>
          <w:sz w:val="28"/>
          <w:szCs w:val="28"/>
          <w:lang w:eastAsia="en-US"/>
        </w:rPr>
        <w:t xml:space="preserve"> на 2014-2016 годы» до 2020 года»</w:t>
      </w:r>
      <w:r w:rsidR="00FA7B17">
        <w:rPr>
          <w:rFonts w:eastAsia="Calibri"/>
          <w:sz w:val="28"/>
          <w:szCs w:val="28"/>
          <w:lang w:eastAsia="en-US"/>
        </w:rPr>
        <w:t>;</w:t>
      </w:r>
    </w:p>
    <w:p w14:paraId="0B4990B9" w14:textId="77777777" w:rsidR="00A665D4" w:rsidRDefault="00A665D4" w:rsidP="00A665D4">
      <w:pPr>
        <w:ind w:firstLine="709"/>
        <w:jc w:val="both"/>
        <w:rPr>
          <w:rFonts w:eastAsia="Calibri"/>
          <w:sz w:val="28"/>
          <w:szCs w:val="28"/>
          <w:lang w:eastAsia="en-US"/>
        </w:rPr>
      </w:pPr>
      <w:r>
        <w:rPr>
          <w:rFonts w:eastAsia="Calibri"/>
          <w:sz w:val="28"/>
          <w:szCs w:val="28"/>
          <w:lang w:eastAsia="en-US"/>
        </w:rPr>
        <w:t xml:space="preserve">- </w:t>
      </w:r>
      <w:r w:rsidRPr="00A665D4">
        <w:rPr>
          <w:rFonts w:eastAsia="Calibri"/>
          <w:sz w:val="28"/>
          <w:szCs w:val="28"/>
          <w:lang w:eastAsia="en-US"/>
        </w:rPr>
        <w:t>постановление Администрации муниципального образования «Ельнинский район» Смоленской области от</w:t>
      </w:r>
      <w:r w:rsidR="00E34740">
        <w:rPr>
          <w:rFonts w:eastAsia="Calibri"/>
          <w:sz w:val="28"/>
          <w:szCs w:val="28"/>
          <w:lang w:eastAsia="en-US"/>
        </w:rPr>
        <w:t xml:space="preserve"> 02.03.2015 № 128 «О внесении изменений в муниципальную программу </w:t>
      </w:r>
      <w:r w:rsidR="00E34740" w:rsidRPr="00E34740">
        <w:rPr>
          <w:rFonts w:eastAsia="Calibri"/>
          <w:sz w:val="28"/>
          <w:szCs w:val="28"/>
          <w:lang w:eastAsia="en-US"/>
        </w:rPr>
        <w:t>«О мерах по противодействию терроризму и экстремизму на территории муниципального образования «Ельнинский район» Смоленской области</w:t>
      </w:r>
      <w:r w:rsidR="00E34740">
        <w:rPr>
          <w:rFonts w:eastAsia="Calibri"/>
          <w:sz w:val="28"/>
          <w:szCs w:val="28"/>
          <w:lang w:eastAsia="en-US"/>
        </w:rPr>
        <w:t xml:space="preserve"> на 2014-2020 годы</w:t>
      </w:r>
      <w:r w:rsidR="00E34740" w:rsidRPr="00E34740">
        <w:rPr>
          <w:rFonts w:eastAsia="Calibri"/>
          <w:sz w:val="28"/>
          <w:szCs w:val="28"/>
          <w:lang w:eastAsia="en-US"/>
        </w:rPr>
        <w:t>»;</w:t>
      </w:r>
    </w:p>
    <w:p w14:paraId="2041CFDE" w14:textId="77777777" w:rsidR="00A665D4" w:rsidRDefault="00A665D4" w:rsidP="00A665D4">
      <w:pPr>
        <w:ind w:firstLine="709"/>
        <w:jc w:val="both"/>
        <w:rPr>
          <w:rFonts w:eastAsia="Calibri"/>
          <w:sz w:val="28"/>
          <w:szCs w:val="28"/>
          <w:lang w:eastAsia="en-US"/>
        </w:rPr>
      </w:pPr>
      <w:r>
        <w:rPr>
          <w:rFonts w:eastAsia="Calibri"/>
          <w:sz w:val="28"/>
          <w:szCs w:val="28"/>
          <w:lang w:eastAsia="en-US"/>
        </w:rPr>
        <w:t xml:space="preserve">- </w:t>
      </w:r>
      <w:r w:rsidR="00E34740" w:rsidRPr="00A665D4">
        <w:rPr>
          <w:rFonts w:eastAsia="Calibri"/>
          <w:sz w:val="28"/>
          <w:szCs w:val="28"/>
          <w:lang w:eastAsia="en-US"/>
        </w:rPr>
        <w:t>постановление Администрации муниципального образования «Ельнинский район» Смоленской области от</w:t>
      </w:r>
      <w:r w:rsidR="00E34740">
        <w:rPr>
          <w:rFonts w:eastAsia="Calibri"/>
          <w:sz w:val="28"/>
          <w:szCs w:val="28"/>
          <w:lang w:eastAsia="en-US"/>
        </w:rPr>
        <w:t xml:space="preserve"> 23.11.2015 № 474 «О внесении изменений в муниципальную программу </w:t>
      </w:r>
      <w:r w:rsidR="00E34740" w:rsidRPr="00E34740">
        <w:rPr>
          <w:rFonts w:eastAsia="Calibri"/>
          <w:sz w:val="28"/>
          <w:szCs w:val="28"/>
          <w:lang w:eastAsia="en-US"/>
        </w:rPr>
        <w:t>«О мерах по противодействию терроризму и экстремизму на территории муниципального образования «Ельнинский район» Смоленской области</w:t>
      </w:r>
      <w:r w:rsidR="00E34740">
        <w:rPr>
          <w:rFonts w:eastAsia="Calibri"/>
          <w:sz w:val="28"/>
          <w:szCs w:val="28"/>
          <w:lang w:eastAsia="en-US"/>
        </w:rPr>
        <w:t xml:space="preserve"> на 2014-2020 годы</w:t>
      </w:r>
      <w:r w:rsidR="00E34740" w:rsidRPr="00E34740">
        <w:rPr>
          <w:rFonts w:eastAsia="Calibri"/>
          <w:sz w:val="28"/>
          <w:szCs w:val="28"/>
          <w:lang w:eastAsia="en-US"/>
        </w:rPr>
        <w:t>»;</w:t>
      </w:r>
    </w:p>
    <w:p w14:paraId="17D03624" w14:textId="77777777" w:rsidR="00A665D4" w:rsidRDefault="00A665D4" w:rsidP="00A665D4">
      <w:pPr>
        <w:ind w:firstLine="709"/>
        <w:jc w:val="both"/>
        <w:rPr>
          <w:rFonts w:eastAsia="Calibri"/>
          <w:sz w:val="28"/>
          <w:szCs w:val="28"/>
          <w:lang w:eastAsia="en-US"/>
        </w:rPr>
      </w:pPr>
      <w:r>
        <w:rPr>
          <w:rFonts w:eastAsia="Calibri"/>
          <w:sz w:val="28"/>
          <w:szCs w:val="28"/>
          <w:lang w:eastAsia="en-US"/>
        </w:rPr>
        <w:t xml:space="preserve">- </w:t>
      </w:r>
      <w:r w:rsidR="00E34740" w:rsidRPr="00E3474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sidR="00E34740">
        <w:rPr>
          <w:rFonts w:eastAsia="Calibri"/>
          <w:sz w:val="28"/>
          <w:szCs w:val="28"/>
          <w:lang w:eastAsia="en-US"/>
        </w:rPr>
        <w:t>07.07.2016 № 697</w:t>
      </w:r>
      <w:r w:rsidR="00E34740" w:rsidRPr="00E3474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 на 2014-2020 годы»;</w:t>
      </w:r>
    </w:p>
    <w:p w14:paraId="29B9C94A" w14:textId="77777777" w:rsidR="00E34740" w:rsidRDefault="00E34740" w:rsidP="00A665D4">
      <w:pPr>
        <w:ind w:firstLine="709"/>
        <w:jc w:val="both"/>
        <w:rPr>
          <w:rFonts w:eastAsia="Calibri"/>
          <w:sz w:val="28"/>
          <w:szCs w:val="28"/>
          <w:lang w:eastAsia="en-US"/>
        </w:rPr>
      </w:pPr>
      <w:r>
        <w:rPr>
          <w:rFonts w:eastAsia="Calibri"/>
          <w:sz w:val="28"/>
          <w:szCs w:val="28"/>
          <w:lang w:eastAsia="en-US"/>
        </w:rPr>
        <w:t xml:space="preserve">- </w:t>
      </w:r>
      <w:r w:rsidRPr="00E3474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Pr>
          <w:rFonts w:eastAsia="Calibri"/>
          <w:sz w:val="28"/>
          <w:szCs w:val="28"/>
          <w:lang w:eastAsia="en-US"/>
        </w:rPr>
        <w:t>02.11.2016</w:t>
      </w:r>
      <w:r w:rsidRPr="00E34740">
        <w:rPr>
          <w:rFonts w:eastAsia="Calibri"/>
          <w:sz w:val="28"/>
          <w:szCs w:val="28"/>
          <w:lang w:eastAsia="en-US"/>
        </w:rPr>
        <w:t xml:space="preserve"> № </w:t>
      </w:r>
      <w:r>
        <w:rPr>
          <w:rFonts w:eastAsia="Calibri"/>
          <w:sz w:val="28"/>
          <w:szCs w:val="28"/>
          <w:lang w:eastAsia="en-US"/>
        </w:rPr>
        <w:t>1101</w:t>
      </w:r>
      <w:r w:rsidRPr="00E3474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 на 2014-2020 годы»;</w:t>
      </w:r>
    </w:p>
    <w:p w14:paraId="576BD6ED" w14:textId="77777777" w:rsidR="001E0F00" w:rsidRDefault="001E0F00" w:rsidP="00A665D4">
      <w:pPr>
        <w:ind w:firstLine="709"/>
        <w:jc w:val="both"/>
        <w:rPr>
          <w:rFonts w:eastAsia="Calibri"/>
          <w:sz w:val="28"/>
          <w:szCs w:val="28"/>
          <w:lang w:eastAsia="en-US"/>
        </w:rPr>
      </w:pPr>
      <w:r>
        <w:rPr>
          <w:rFonts w:eastAsia="Calibri"/>
          <w:sz w:val="28"/>
          <w:szCs w:val="28"/>
          <w:lang w:eastAsia="en-US"/>
        </w:rPr>
        <w:t xml:space="preserve">- </w:t>
      </w:r>
      <w:r w:rsidRPr="001E0F0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Pr>
          <w:rFonts w:eastAsia="Calibri"/>
          <w:sz w:val="28"/>
          <w:szCs w:val="28"/>
          <w:lang w:eastAsia="en-US"/>
        </w:rPr>
        <w:t>20.03.2017 № 264</w:t>
      </w:r>
      <w:r w:rsidRPr="001E0F0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 на 2014-2020 годы»;</w:t>
      </w:r>
    </w:p>
    <w:p w14:paraId="5F212108" w14:textId="77777777" w:rsidR="001E0F00" w:rsidRDefault="001E0F00" w:rsidP="00A665D4">
      <w:pPr>
        <w:ind w:firstLine="709"/>
        <w:jc w:val="both"/>
        <w:rPr>
          <w:rFonts w:eastAsia="Calibri"/>
          <w:sz w:val="28"/>
          <w:szCs w:val="28"/>
          <w:lang w:eastAsia="en-US"/>
        </w:rPr>
      </w:pPr>
      <w:r>
        <w:rPr>
          <w:rFonts w:eastAsia="Calibri"/>
          <w:sz w:val="28"/>
          <w:szCs w:val="28"/>
          <w:lang w:eastAsia="en-US"/>
        </w:rPr>
        <w:t xml:space="preserve">- </w:t>
      </w:r>
      <w:r w:rsidRPr="001E0F0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Pr>
          <w:rFonts w:eastAsia="Calibri"/>
          <w:sz w:val="28"/>
          <w:szCs w:val="28"/>
          <w:lang w:eastAsia="en-US"/>
        </w:rPr>
        <w:t>09.10.2017 № 678</w:t>
      </w:r>
      <w:r w:rsidRPr="001E0F0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 на 2014-2020 годы»;</w:t>
      </w:r>
    </w:p>
    <w:p w14:paraId="14FD0F11" w14:textId="77777777" w:rsidR="00A665D4" w:rsidRDefault="00A665D4" w:rsidP="00A665D4">
      <w:pPr>
        <w:ind w:firstLine="709"/>
        <w:jc w:val="both"/>
        <w:rPr>
          <w:rFonts w:eastAsia="Calibri"/>
          <w:sz w:val="28"/>
          <w:szCs w:val="28"/>
          <w:lang w:eastAsia="en-US"/>
        </w:rPr>
      </w:pPr>
      <w:r>
        <w:rPr>
          <w:rFonts w:eastAsia="Calibri"/>
          <w:sz w:val="28"/>
          <w:szCs w:val="28"/>
          <w:lang w:eastAsia="en-US"/>
        </w:rPr>
        <w:t xml:space="preserve">- </w:t>
      </w:r>
      <w:r w:rsidRPr="00A665D4">
        <w:rPr>
          <w:rFonts w:eastAsia="Calibri"/>
          <w:sz w:val="28"/>
          <w:szCs w:val="28"/>
          <w:lang w:eastAsia="en-US"/>
        </w:rPr>
        <w:t xml:space="preserve">постановление Администрации муниципального образования «Ельнинский район» Смоленской области </w:t>
      </w:r>
      <w:r w:rsidR="000B1A59" w:rsidRPr="00A665D4">
        <w:rPr>
          <w:rFonts w:eastAsia="Calibri"/>
          <w:sz w:val="28"/>
          <w:szCs w:val="28"/>
          <w:lang w:eastAsia="en-US"/>
        </w:rPr>
        <w:t>от</w:t>
      </w:r>
      <w:r w:rsidR="001E0F00">
        <w:rPr>
          <w:rFonts w:eastAsia="Calibri"/>
          <w:sz w:val="28"/>
          <w:szCs w:val="28"/>
          <w:lang w:eastAsia="en-US"/>
        </w:rPr>
        <w:t xml:space="preserve"> 19.02.2019 № 115 «О внесении изменений в постановление Администрации муниципального образования «Ельнинский район» Смоленской области от 12.12.2013 № 754»</w:t>
      </w:r>
      <w:r w:rsidR="003010E4" w:rsidRPr="003010E4">
        <w:rPr>
          <w:rFonts w:eastAsia="Calibri"/>
          <w:sz w:val="28"/>
          <w:szCs w:val="28"/>
          <w:lang w:eastAsia="en-US"/>
        </w:rPr>
        <w:t>;</w:t>
      </w:r>
    </w:p>
    <w:p w14:paraId="4B37CCE0" w14:textId="77777777" w:rsidR="001E0F00" w:rsidRDefault="001E0F00" w:rsidP="00A665D4">
      <w:pPr>
        <w:ind w:firstLine="709"/>
        <w:jc w:val="both"/>
        <w:rPr>
          <w:rFonts w:eastAsia="Calibri"/>
          <w:sz w:val="28"/>
          <w:szCs w:val="28"/>
          <w:lang w:eastAsia="en-US"/>
        </w:rPr>
      </w:pPr>
      <w:r>
        <w:rPr>
          <w:rFonts w:eastAsia="Calibri"/>
          <w:sz w:val="28"/>
          <w:szCs w:val="28"/>
          <w:lang w:eastAsia="en-US"/>
        </w:rPr>
        <w:t xml:space="preserve">- </w:t>
      </w:r>
      <w:r w:rsidRPr="001E0F0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Pr>
          <w:rFonts w:eastAsia="Calibri"/>
          <w:sz w:val="28"/>
          <w:szCs w:val="28"/>
          <w:lang w:eastAsia="en-US"/>
        </w:rPr>
        <w:t>19.12.2019 № 758</w:t>
      </w:r>
      <w:r w:rsidRPr="001E0F0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w:t>
      </w:r>
    </w:p>
    <w:p w14:paraId="36BB9514" w14:textId="77777777" w:rsidR="001E0F00" w:rsidRDefault="001E0F00" w:rsidP="00A665D4">
      <w:pPr>
        <w:ind w:firstLine="709"/>
        <w:jc w:val="both"/>
        <w:rPr>
          <w:rFonts w:eastAsia="Calibri"/>
          <w:sz w:val="28"/>
          <w:szCs w:val="28"/>
          <w:lang w:eastAsia="en-US"/>
        </w:rPr>
      </w:pPr>
      <w:r>
        <w:rPr>
          <w:rFonts w:eastAsia="Calibri"/>
          <w:sz w:val="28"/>
          <w:szCs w:val="28"/>
          <w:lang w:eastAsia="en-US"/>
        </w:rPr>
        <w:lastRenderedPageBreak/>
        <w:t xml:space="preserve">- </w:t>
      </w:r>
      <w:r w:rsidRPr="001E0F00">
        <w:rPr>
          <w:rFonts w:eastAsia="Calibri"/>
          <w:sz w:val="28"/>
          <w:szCs w:val="28"/>
          <w:lang w:eastAsia="en-US"/>
        </w:rPr>
        <w:t>постановление Администрации муниципального образования «Ельнинский район» Смоленской области от</w:t>
      </w:r>
      <w:r>
        <w:rPr>
          <w:rFonts w:eastAsia="Calibri"/>
          <w:sz w:val="28"/>
          <w:szCs w:val="28"/>
          <w:lang w:eastAsia="en-US"/>
        </w:rPr>
        <w:t xml:space="preserve"> 05.06.2020 № 244</w:t>
      </w:r>
      <w:r w:rsidRPr="001E0F0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w:t>
      </w:r>
    </w:p>
    <w:p w14:paraId="5552E2BA" w14:textId="77777777" w:rsidR="001E0F00" w:rsidRDefault="001E0F00" w:rsidP="00A665D4">
      <w:pPr>
        <w:ind w:firstLine="709"/>
        <w:jc w:val="both"/>
        <w:rPr>
          <w:rFonts w:eastAsia="Calibri"/>
          <w:sz w:val="28"/>
          <w:szCs w:val="28"/>
          <w:lang w:eastAsia="en-US"/>
        </w:rPr>
      </w:pPr>
      <w:r>
        <w:rPr>
          <w:rFonts w:eastAsia="Calibri"/>
          <w:sz w:val="28"/>
          <w:szCs w:val="28"/>
          <w:lang w:eastAsia="en-US"/>
        </w:rPr>
        <w:t xml:space="preserve">- </w:t>
      </w:r>
      <w:r w:rsidRPr="001E0F0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Pr>
          <w:rFonts w:eastAsia="Calibri"/>
          <w:sz w:val="28"/>
          <w:szCs w:val="28"/>
          <w:lang w:eastAsia="en-US"/>
        </w:rPr>
        <w:t>11.12.2020 № 674</w:t>
      </w:r>
      <w:r w:rsidRPr="001E0F0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w:t>
      </w:r>
    </w:p>
    <w:p w14:paraId="67D0D7D4" w14:textId="77777777" w:rsidR="001E0F00" w:rsidRDefault="001E0F00" w:rsidP="00A665D4">
      <w:pPr>
        <w:ind w:firstLine="709"/>
        <w:jc w:val="both"/>
        <w:rPr>
          <w:rFonts w:eastAsia="Calibri"/>
          <w:sz w:val="28"/>
          <w:szCs w:val="28"/>
          <w:lang w:eastAsia="en-US"/>
        </w:rPr>
      </w:pPr>
      <w:r>
        <w:rPr>
          <w:rFonts w:eastAsia="Calibri"/>
          <w:sz w:val="28"/>
          <w:szCs w:val="28"/>
          <w:lang w:eastAsia="en-US"/>
        </w:rPr>
        <w:t xml:space="preserve">- </w:t>
      </w:r>
      <w:r w:rsidRPr="001E0F0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Pr>
          <w:rFonts w:eastAsia="Calibri"/>
          <w:sz w:val="28"/>
          <w:szCs w:val="28"/>
          <w:lang w:eastAsia="en-US"/>
        </w:rPr>
        <w:t>25.11.2021 № 687</w:t>
      </w:r>
      <w:r w:rsidRPr="001E0F0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w:t>
      </w:r>
    </w:p>
    <w:p w14:paraId="51F4CD2F" w14:textId="77777777" w:rsidR="001E0F00" w:rsidRDefault="001E0F00" w:rsidP="00A665D4">
      <w:pPr>
        <w:ind w:firstLine="709"/>
        <w:jc w:val="both"/>
        <w:rPr>
          <w:rFonts w:eastAsia="Calibri"/>
          <w:sz w:val="28"/>
          <w:szCs w:val="28"/>
          <w:lang w:eastAsia="en-US"/>
        </w:rPr>
      </w:pPr>
      <w:r>
        <w:rPr>
          <w:rFonts w:eastAsia="Calibri"/>
          <w:sz w:val="28"/>
          <w:szCs w:val="28"/>
          <w:lang w:eastAsia="en-US"/>
        </w:rPr>
        <w:t xml:space="preserve">- </w:t>
      </w:r>
      <w:r w:rsidRPr="001E0F00">
        <w:rPr>
          <w:rFonts w:eastAsia="Calibri"/>
          <w:sz w:val="28"/>
          <w:szCs w:val="28"/>
          <w:lang w:eastAsia="en-US"/>
        </w:rPr>
        <w:t>постановление Администрации муниципального образования «Ельнинский район» Смоленской области от</w:t>
      </w:r>
      <w:r>
        <w:rPr>
          <w:rFonts w:eastAsia="Calibri"/>
          <w:sz w:val="28"/>
          <w:szCs w:val="28"/>
          <w:lang w:eastAsia="en-US"/>
        </w:rPr>
        <w:t xml:space="preserve"> 17.01.2022 № 29</w:t>
      </w:r>
      <w:r w:rsidRPr="001E0F00">
        <w:rPr>
          <w:rFonts w:eastAsia="Calibri"/>
          <w:sz w:val="28"/>
          <w:szCs w:val="28"/>
          <w:lang w:eastAsia="en-US"/>
        </w:rPr>
        <w:t xml:space="preserve"> «О внесении изменений в муниципальную программу «О мерах по противодействию терроризму и экстремизму на территории муниципального образования «Ельнинский район» Смоленской области»;</w:t>
      </w:r>
    </w:p>
    <w:p w14:paraId="377076DD" w14:textId="77777777" w:rsidR="001E0F00" w:rsidRDefault="001E0F00" w:rsidP="00A665D4">
      <w:pPr>
        <w:ind w:firstLine="709"/>
        <w:jc w:val="both"/>
        <w:rPr>
          <w:rFonts w:eastAsia="Calibri"/>
          <w:sz w:val="28"/>
          <w:szCs w:val="28"/>
          <w:lang w:eastAsia="en-US"/>
        </w:rPr>
      </w:pPr>
      <w:r>
        <w:rPr>
          <w:rFonts w:eastAsia="Calibri"/>
          <w:sz w:val="28"/>
          <w:szCs w:val="28"/>
          <w:lang w:eastAsia="en-US"/>
        </w:rPr>
        <w:t xml:space="preserve">- </w:t>
      </w:r>
      <w:r w:rsidRPr="001E0F0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Pr>
          <w:rFonts w:eastAsia="Calibri"/>
          <w:sz w:val="28"/>
          <w:szCs w:val="28"/>
          <w:lang w:eastAsia="en-US"/>
        </w:rPr>
        <w:t>20.02.2023 № 129</w:t>
      </w:r>
      <w:r w:rsidRPr="001E0F00">
        <w:rPr>
          <w:rFonts w:eastAsia="Calibri"/>
          <w:sz w:val="28"/>
          <w:szCs w:val="28"/>
          <w:lang w:eastAsia="en-US"/>
        </w:rPr>
        <w:t xml:space="preserve"> «О внесении изменений в постановление Администрации муниципального образования «Ельнинский район» Смоленской области от 12.12.2013 № 754»;</w:t>
      </w:r>
    </w:p>
    <w:p w14:paraId="708CE09D" w14:textId="77777777" w:rsidR="000B1A59" w:rsidRPr="00A665D4" w:rsidRDefault="00A665D4" w:rsidP="00A665D4">
      <w:pPr>
        <w:ind w:firstLine="709"/>
        <w:jc w:val="both"/>
        <w:rPr>
          <w:rFonts w:eastAsia="Calibri"/>
          <w:sz w:val="28"/>
          <w:szCs w:val="28"/>
          <w:lang w:eastAsia="en-US"/>
        </w:rPr>
      </w:pPr>
      <w:r>
        <w:rPr>
          <w:rFonts w:eastAsia="Calibri"/>
          <w:sz w:val="28"/>
          <w:szCs w:val="28"/>
          <w:lang w:eastAsia="en-US"/>
        </w:rPr>
        <w:t xml:space="preserve">- </w:t>
      </w:r>
      <w:r w:rsidR="001E0F00" w:rsidRPr="001E0F00">
        <w:rPr>
          <w:rFonts w:eastAsia="Calibri"/>
          <w:sz w:val="28"/>
          <w:szCs w:val="28"/>
          <w:lang w:eastAsia="en-US"/>
        </w:rPr>
        <w:t xml:space="preserve">постановление Администрации муниципального образования «Ельнинский район» Смоленской области от </w:t>
      </w:r>
      <w:r w:rsidR="001E0F00">
        <w:rPr>
          <w:rFonts w:eastAsia="Calibri"/>
          <w:sz w:val="28"/>
          <w:szCs w:val="28"/>
          <w:lang w:eastAsia="en-US"/>
        </w:rPr>
        <w:t>28.03.2024 № 177</w:t>
      </w:r>
      <w:r w:rsidR="001E0F00" w:rsidRPr="001E0F00">
        <w:rPr>
          <w:rFonts w:eastAsia="Calibri"/>
          <w:sz w:val="28"/>
          <w:szCs w:val="28"/>
          <w:lang w:eastAsia="en-US"/>
        </w:rPr>
        <w:t xml:space="preserve"> «О внесении изменений в постановление Администрации муниципального образования «Ельнинский район» Смоленской области от 12.12.2013 № 754»</w:t>
      </w:r>
    </w:p>
    <w:p w14:paraId="6791C930" w14:textId="77777777" w:rsidR="000D5D20" w:rsidRPr="002F1E8D" w:rsidRDefault="000B1A59" w:rsidP="002F1E8D">
      <w:pPr>
        <w:ind w:firstLine="709"/>
        <w:jc w:val="both"/>
        <w:rPr>
          <w:sz w:val="28"/>
          <w:szCs w:val="28"/>
        </w:rPr>
      </w:pPr>
      <w:r>
        <w:rPr>
          <w:sz w:val="28"/>
          <w:szCs w:val="28"/>
        </w:rPr>
        <w:t>3</w:t>
      </w:r>
      <w:r w:rsidR="000D5D20" w:rsidRPr="00D67ED2">
        <w:rPr>
          <w:sz w:val="28"/>
          <w:szCs w:val="28"/>
        </w:rPr>
        <w:t>. Контроль за исполнением настоящего постановления возложить на заместителя Главы муниципально</w:t>
      </w:r>
      <w:r w:rsidR="00C3659E">
        <w:rPr>
          <w:sz w:val="28"/>
          <w:szCs w:val="28"/>
        </w:rPr>
        <w:t>го образования «Ельнинский муниципальный округ</w:t>
      </w:r>
      <w:r w:rsidR="000D5D20" w:rsidRPr="00D67ED2">
        <w:rPr>
          <w:sz w:val="28"/>
          <w:szCs w:val="28"/>
        </w:rPr>
        <w:t>» Смоленской области</w:t>
      </w:r>
      <w:r w:rsidR="00D81774">
        <w:rPr>
          <w:sz w:val="28"/>
          <w:szCs w:val="28"/>
        </w:rPr>
        <w:t xml:space="preserve"> </w:t>
      </w:r>
      <w:r w:rsidR="00C44CA4" w:rsidRPr="00C44CA4">
        <w:rPr>
          <w:sz w:val="28"/>
          <w:szCs w:val="28"/>
        </w:rPr>
        <w:t>Новикова М.П.</w:t>
      </w:r>
    </w:p>
    <w:p w14:paraId="5EE034D7" w14:textId="77777777" w:rsidR="000D5D20" w:rsidRPr="00D67ED2" w:rsidRDefault="000D5D20" w:rsidP="000D5D20">
      <w:pPr>
        <w:pStyle w:val="a3"/>
        <w:ind w:left="0" w:right="-55" w:firstLine="0"/>
        <w:jc w:val="both"/>
        <w:rPr>
          <w:sz w:val="28"/>
        </w:rPr>
      </w:pPr>
    </w:p>
    <w:p w14:paraId="5A58065A" w14:textId="77777777" w:rsidR="00937F29" w:rsidRPr="00D67ED2" w:rsidRDefault="00937F29" w:rsidP="000D5D20">
      <w:pPr>
        <w:pStyle w:val="a3"/>
        <w:ind w:left="0" w:right="-55" w:firstLine="0"/>
        <w:jc w:val="both"/>
        <w:rPr>
          <w:sz w:val="28"/>
        </w:rPr>
      </w:pPr>
    </w:p>
    <w:p w14:paraId="7DF89A43" w14:textId="77777777" w:rsidR="00937F29" w:rsidRPr="00D67ED2" w:rsidRDefault="00370512" w:rsidP="000D5D20">
      <w:pPr>
        <w:pStyle w:val="a3"/>
        <w:ind w:left="0" w:right="-55" w:firstLine="0"/>
        <w:jc w:val="both"/>
        <w:rPr>
          <w:sz w:val="28"/>
          <w:szCs w:val="28"/>
        </w:rPr>
      </w:pPr>
      <w:r>
        <w:rPr>
          <w:sz w:val="28"/>
          <w:szCs w:val="28"/>
        </w:rPr>
        <w:t>И.п. Главы</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14:paraId="4542E7F0" w14:textId="77777777" w:rsidR="00CD6FC2" w:rsidRDefault="000D5D20" w:rsidP="00937F29">
      <w:pPr>
        <w:pStyle w:val="a3"/>
        <w:ind w:left="0" w:right="-55" w:firstLine="0"/>
        <w:jc w:val="both"/>
        <w:rPr>
          <w:sz w:val="28"/>
          <w:szCs w:val="28"/>
        </w:rPr>
      </w:pPr>
      <w:r w:rsidRPr="00D67ED2">
        <w:rPr>
          <w:sz w:val="28"/>
          <w:szCs w:val="28"/>
        </w:rPr>
        <w:t>«Ельнинский</w:t>
      </w:r>
      <w:r w:rsidR="00CD6FC2">
        <w:rPr>
          <w:sz w:val="28"/>
          <w:szCs w:val="28"/>
        </w:rPr>
        <w:t xml:space="preserve"> муниципальный округ</w:t>
      </w:r>
      <w:r w:rsidR="00937F29" w:rsidRPr="00D67ED2">
        <w:rPr>
          <w:sz w:val="28"/>
          <w:szCs w:val="28"/>
        </w:rPr>
        <w:t xml:space="preserve">» </w:t>
      </w:r>
    </w:p>
    <w:p w14:paraId="32C8B5BC" w14:textId="77777777" w:rsidR="000D5D20" w:rsidRPr="00D67ED2" w:rsidRDefault="000D5D20" w:rsidP="00937F29">
      <w:pPr>
        <w:pStyle w:val="a3"/>
        <w:ind w:left="0" w:right="-55" w:firstLine="0"/>
        <w:jc w:val="both"/>
        <w:rPr>
          <w:sz w:val="28"/>
          <w:szCs w:val="28"/>
        </w:rPr>
      </w:pPr>
      <w:r w:rsidRPr="00D67ED2">
        <w:rPr>
          <w:sz w:val="28"/>
          <w:szCs w:val="28"/>
        </w:rPr>
        <w:t>Смоленс</w:t>
      </w:r>
      <w:r w:rsidR="00CD6FC2">
        <w:rPr>
          <w:sz w:val="28"/>
          <w:szCs w:val="28"/>
        </w:rPr>
        <w:t>кой области</w:t>
      </w:r>
      <w:r w:rsidR="00937F29" w:rsidRPr="00D67ED2">
        <w:rPr>
          <w:sz w:val="28"/>
          <w:szCs w:val="28"/>
        </w:rPr>
        <w:tab/>
      </w:r>
      <w:r w:rsidR="00CD6FC2">
        <w:rPr>
          <w:sz w:val="28"/>
          <w:szCs w:val="28"/>
        </w:rPr>
        <w:t xml:space="preserve">                                                                      </w:t>
      </w:r>
      <w:r w:rsidR="00370512">
        <w:rPr>
          <w:sz w:val="28"/>
          <w:szCs w:val="28"/>
        </w:rPr>
        <w:t>С.В.Кизунова</w:t>
      </w:r>
    </w:p>
    <w:p w14:paraId="58F0B514" w14:textId="77777777" w:rsidR="001E0F00" w:rsidRDefault="001E0F00" w:rsidP="00D9250A">
      <w:pPr>
        <w:pStyle w:val="ac"/>
        <w:ind w:left="5954" w:right="-1"/>
        <w:jc w:val="both"/>
        <w:rPr>
          <w:sz w:val="28"/>
        </w:rPr>
      </w:pPr>
    </w:p>
    <w:p w14:paraId="255F9A8E" w14:textId="77777777" w:rsidR="001E0F00" w:rsidRDefault="001E0F00" w:rsidP="00D9250A">
      <w:pPr>
        <w:pStyle w:val="ac"/>
        <w:ind w:left="5954" w:right="-1"/>
        <w:jc w:val="both"/>
        <w:rPr>
          <w:sz w:val="28"/>
        </w:rPr>
      </w:pPr>
    </w:p>
    <w:p w14:paraId="5FB90EB4" w14:textId="77777777" w:rsidR="001E0F00" w:rsidRDefault="001E0F00" w:rsidP="00D9250A">
      <w:pPr>
        <w:pStyle w:val="ac"/>
        <w:ind w:left="5954" w:right="-1"/>
        <w:jc w:val="both"/>
        <w:rPr>
          <w:sz w:val="28"/>
        </w:rPr>
      </w:pPr>
    </w:p>
    <w:p w14:paraId="5975F66A" w14:textId="77777777" w:rsidR="001E0F00" w:rsidRDefault="001E0F00" w:rsidP="00D9250A">
      <w:pPr>
        <w:pStyle w:val="ac"/>
        <w:ind w:left="5954" w:right="-1"/>
        <w:jc w:val="both"/>
        <w:rPr>
          <w:sz w:val="28"/>
        </w:rPr>
      </w:pPr>
    </w:p>
    <w:p w14:paraId="1D7B3759" w14:textId="77777777" w:rsidR="001E0F00" w:rsidRDefault="001E0F00" w:rsidP="00D9250A">
      <w:pPr>
        <w:pStyle w:val="ac"/>
        <w:ind w:left="5954" w:right="-1"/>
        <w:jc w:val="both"/>
        <w:rPr>
          <w:sz w:val="28"/>
        </w:rPr>
      </w:pPr>
    </w:p>
    <w:p w14:paraId="1B0707F5" w14:textId="77777777" w:rsidR="001E0F00" w:rsidRDefault="001E0F00" w:rsidP="00D9250A">
      <w:pPr>
        <w:pStyle w:val="ac"/>
        <w:ind w:left="5954" w:right="-1"/>
        <w:jc w:val="both"/>
        <w:rPr>
          <w:sz w:val="28"/>
        </w:rPr>
      </w:pPr>
    </w:p>
    <w:p w14:paraId="77C90570" w14:textId="77777777" w:rsidR="00832B51" w:rsidRPr="00832B51" w:rsidRDefault="00A665D4" w:rsidP="00D9250A">
      <w:pPr>
        <w:pStyle w:val="ac"/>
        <w:ind w:left="5954" w:right="-1"/>
        <w:jc w:val="both"/>
        <w:rPr>
          <w:rFonts w:eastAsia="Calibri"/>
          <w:sz w:val="28"/>
          <w:szCs w:val="28"/>
          <w:lang w:eastAsia="en-US"/>
        </w:rPr>
      </w:pPr>
      <w:r>
        <w:rPr>
          <w:rFonts w:eastAsia="Calibri"/>
          <w:sz w:val="28"/>
          <w:szCs w:val="28"/>
          <w:lang w:eastAsia="en-US"/>
        </w:rPr>
        <w:lastRenderedPageBreak/>
        <w:t>У</w:t>
      </w:r>
      <w:r w:rsidR="00370512">
        <w:rPr>
          <w:rFonts w:eastAsia="Calibri"/>
          <w:sz w:val="28"/>
          <w:szCs w:val="28"/>
          <w:lang w:eastAsia="en-US"/>
        </w:rPr>
        <w:t>ТВЕРЖДЕНА</w:t>
      </w:r>
    </w:p>
    <w:p w14:paraId="75E285CE" w14:textId="77777777" w:rsidR="00832B51" w:rsidRPr="00832B51" w:rsidRDefault="000B1A59" w:rsidP="00D9250A">
      <w:pPr>
        <w:ind w:left="5954" w:right="-1"/>
        <w:jc w:val="both"/>
        <w:rPr>
          <w:rFonts w:eastAsia="Calibri"/>
          <w:sz w:val="28"/>
          <w:szCs w:val="28"/>
          <w:lang w:eastAsia="en-US"/>
        </w:rPr>
      </w:pPr>
      <w:r>
        <w:rPr>
          <w:rFonts w:eastAsia="Calibri"/>
          <w:sz w:val="28"/>
          <w:szCs w:val="28"/>
          <w:lang w:eastAsia="en-US"/>
        </w:rPr>
        <w:t>постановление</w:t>
      </w:r>
      <w:r w:rsidR="00A665D4">
        <w:rPr>
          <w:rFonts w:eastAsia="Calibri"/>
          <w:sz w:val="28"/>
          <w:szCs w:val="28"/>
          <w:lang w:eastAsia="en-US"/>
        </w:rPr>
        <w:t>м</w:t>
      </w:r>
      <w:r w:rsidR="00832B51" w:rsidRPr="00832B51">
        <w:rPr>
          <w:rFonts w:eastAsia="Calibri"/>
          <w:sz w:val="28"/>
          <w:szCs w:val="28"/>
          <w:lang w:eastAsia="en-US"/>
        </w:rPr>
        <w:t xml:space="preserve"> Администрации</w:t>
      </w:r>
    </w:p>
    <w:p w14:paraId="0E34343D" w14:textId="77777777" w:rsidR="00832B51" w:rsidRPr="00832B51" w:rsidRDefault="00832B51" w:rsidP="00D9250A">
      <w:pPr>
        <w:ind w:left="5954" w:right="-1"/>
        <w:jc w:val="both"/>
        <w:rPr>
          <w:rFonts w:eastAsia="Calibri"/>
          <w:sz w:val="28"/>
          <w:szCs w:val="28"/>
          <w:lang w:eastAsia="en-US"/>
        </w:rPr>
      </w:pPr>
      <w:r w:rsidRPr="00832B51">
        <w:rPr>
          <w:rFonts w:eastAsia="Calibri"/>
          <w:sz w:val="28"/>
          <w:szCs w:val="28"/>
          <w:lang w:eastAsia="en-US"/>
        </w:rPr>
        <w:t>муниципального образования</w:t>
      </w:r>
    </w:p>
    <w:p w14:paraId="03C4BA24" w14:textId="77777777" w:rsidR="00832B51" w:rsidRPr="00832B51" w:rsidRDefault="00832B51" w:rsidP="00D9250A">
      <w:pPr>
        <w:ind w:left="5954" w:right="-1"/>
        <w:jc w:val="both"/>
        <w:rPr>
          <w:rFonts w:eastAsia="Calibri"/>
          <w:sz w:val="28"/>
          <w:szCs w:val="28"/>
          <w:lang w:eastAsia="en-US"/>
        </w:rPr>
      </w:pPr>
      <w:r w:rsidRPr="00832B51">
        <w:rPr>
          <w:rFonts w:eastAsia="Calibri"/>
          <w:sz w:val="28"/>
          <w:szCs w:val="28"/>
          <w:lang w:eastAsia="en-US"/>
        </w:rPr>
        <w:t xml:space="preserve">«Ельнинский </w:t>
      </w:r>
      <w:r w:rsidR="00D81774">
        <w:rPr>
          <w:rFonts w:eastAsia="Calibri"/>
          <w:sz w:val="28"/>
          <w:szCs w:val="28"/>
          <w:lang w:eastAsia="en-US"/>
        </w:rPr>
        <w:t>муниципальный округ</w:t>
      </w:r>
      <w:r w:rsidRPr="00832B51">
        <w:rPr>
          <w:rFonts w:eastAsia="Calibri"/>
          <w:sz w:val="28"/>
          <w:szCs w:val="28"/>
          <w:lang w:eastAsia="en-US"/>
        </w:rPr>
        <w:t>»</w:t>
      </w:r>
      <w:r w:rsidR="00D9250A">
        <w:rPr>
          <w:rFonts w:eastAsia="Calibri"/>
          <w:sz w:val="28"/>
          <w:szCs w:val="28"/>
          <w:lang w:eastAsia="en-US"/>
        </w:rPr>
        <w:t xml:space="preserve"> </w:t>
      </w:r>
      <w:r w:rsidRPr="00832B51">
        <w:rPr>
          <w:rFonts w:eastAsia="Calibri"/>
          <w:sz w:val="28"/>
          <w:szCs w:val="28"/>
          <w:lang w:eastAsia="en-US"/>
        </w:rPr>
        <w:t>Смоленской области</w:t>
      </w:r>
    </w:p>
    <w:p w14:paraId="2D25B07A" w14:textId="2A5DD818" w:rsidR="00832B51" w:rsidRPr="00832B51" w:rsidRDefault="00D81774" w:rsidP="00D9250A">
      <w:pPr>
        <w:ind w:left="5954" w:right="-1"/>
        <w:jc w:val="both"/>
        <w:rPr>
          <w:rFonts w:eastAsia="Calibri"/>
          <w:sz w:val="28"/>
          <w:szCs w:val="28"/>
          <w:lang w:eastAsia="en-US"/>
        </w:rPr>
      </w:pPr>
      <w:r>
        <w:rPr>
          <w:rFonts w:eastAsia="Calibri"/>
          <w:sz w:val="28"/>
          <w:szCs w:val="28"/>
          <w:lang w:eastAsia="en-US"/>
        </w:rPr>
        <w:t xml:space="preserve">от </w:t>
      </w:r>
      <w:r w:rsidR="0072626E">
        <w:rPr>
          <w:rFonts w:eastAsia="Calibri"/>
          <w:sz w:val="28"/>
          <w:szCs w:val="28"/>
          <w:lang w:eastAsia="en-US"/>
        </w:rPr>
        <w:t>10.06.</w:t>
      </w:r>
      <w:r>
        <w:rPr>
          <w:rFonts w:eastAsia="Calibri"/>
          <w:sz w:val="28"/>
          <w:szCs w:val="28"/>
          <w:lang w:eastAsia="en-US"/>
        </w:rPr>
        <w:t>2025</w:t>
      </w:r>
      <w:r w:rsidR="00832B51" w:rsidRPr="00832B51">
        <w:rPr>
          <w:rFonts w:eastAsia="Calibri"/>
          <w:sz w:val="28"/>
          <w:szCs w:val="28"/>
          <w:lang w:eastAsia="en-US"/>
        </w:rPr>
        <w:t xml:space="preserve"> №</w:t>
      </w:r>
      <w:r w:rsidR="0072626E">
        <w:rPr>
          <w:rFonts w:eastAsia="Calibri"/>
          <w:sz w:val="28"/>
          <w:szCs w:val="28"/>
          <w:lang w:eastAsia="en-US"/>
        </w:rPr>
        <w:t xml:space="preserve"> 553</w:t>
      </w:r>
    </w:p>
    <w:p w14:paraId="19EFF10B" w14:textId="77777777" w:rsidR="00832B51" w:rsidRPr="00832B51" w:rsidRDefault="00832B51" w:rsidP="00832B51">
      <w:pPr>
        <w:jc w:val="both"/>
        <w:rPr>
          <w:sz w:val="28"/>
          <w:szCs w:val="28"/>
        </w:rPr>
      </w:pPr>
    </w:p>
    <w:p w14:paraId="24FEF9BB" w14:textId="77777777" w:rsidR="00832B51" w:rsidRPr="00832B51" w:rsidRDefault="00832B51" w:rsidP="00832B51">
      <w:pPr>
        <w:jc w:val="both"/>
        <w:rPr>
          <w:sz w:val="28"/>
          <w:szCs w:val="32"/>
        </w:rPr>
      </w:pPr>
    </w:p>
    <w:p w14:paraId="64BF4064" w14:textId="77777777" w:rsidR="00891DFD" w:rsidRPr="00891DFD" w:rsidRDefault="00832B51" w:rsidP="00832B51">
      <w:pPr>
        <w:jc w:val="center"/>
        <w:rPr>
          <w:b/>
          <w:sz w:val="28"/>
          <w:szCs w:val="28"/>
        </w:rPr>
      </w:pPr>
      <w:r w:rsidRPr="00832B51">
        <w:rPr>
          <w:b/>
          <w:sz w:val="28"/>
          <w:szCs w:val="28"/>
        </w:rPr>
        <w:t>М</w:t>
      </w:r>
      <w:r w:rsidR="000F468B">
        <w:rPr>
          <w:b/>
          <w:sz w:val="28"/>
          <w:szCs w:val="28"/>
        </w:rPr>
        <w:t xml:space="preserve"> </w:t>
      </w:r>
      <w:r w:rsidRPr="00832B51">
        <w:rPr>
          <w:b/>
          <w:sz w:val="28"/>
          <w:szCs w:val="28"/>
        </w:rPr>
        <w:t>У</w:t>
      </w:r>
      <w:r w:rsidR="000F468B">
        <w:rPr>
          <w:b/>
          <w:sz w:val="28"/>
          <w:szCs w:val="28"/>
        </w:rPr>
        <w:t xml:space="preserve"> </w:t>
      </w:r>
      <w:r w:rsidRPr="00832B51">
        <w:rPr>
          <w:b/>
          <w:sz w:val="28"/>
          <w:szCs w:val="28"/>
        </w:rPr>
        <w:t>Н</w:t>
      </w:r>
      <w:r w:rsidR="000F468B">
        <w:rPr>
          <w:b/>
          <w:sz w:val="28"/>
          <w:szCs w:val="28"/>
        </w:rPr>
        <w:t xml:space="preserve"> </w:t>
      </w:r>
      <w:r w:rsidRPr="00832B51">
        <w:rPr>
          <w:b/>
          <w:sz w:val="28"/>
          <w:szCs w:val="28"/>
        </w:rPr>
        <w:t>И</w:t>
      </w:r>
      <w:r w:rsidR="000F468B">
        <w:rPr>
          <w:b/>
          <w:sz w:val="28"/>
          <w:szCs w:val="28"/>
        </w:rPr>
        <w:t xml:space="preserve"> </w:t>
      </w:r>
      <w:r w:rsidRPr="00832B51">
        <w:rPr>
          <w:b/>
          <w:sz w:val="28"/>
          <w:szCs w:val="28"/>
        </w:rPr>
        <w:t>Ц</w:t>
      </w:r>
      <w:r w:rsidR="000F468B">
        <w:rPr>
          <w:b/>
          <w:sz w:val="28"/>
          <w:szCs w:val="28"/>
        </w:rPr>
        <w:t xml:space="preserve"> </w:t>
      </w:r>
      <w:r w:rsidRPr="00832B51">
        <w:rPr>
          <w:b/>
          <w:sz w:val="28"/>
          <w:szCs w:val="28"/>
        </w:rPr>
        <w:t>И</w:t>
      </w:r>
      <w:r w:rsidR="000F468B">
        <w:rPr>
          <w:b/>
          <w:sz w:val="28"/>
          <w:szCs w:val="28"/>
        </w:rPr>
        <w:t xml:space="preserve"> </w:t>
      </w:r>
      <w:r w:rsidRPr="00832B51">
        <w:rPr>
          <w:b/>
          <w:sz w:val="28"/>
          <w:szCs w:val="28"/>
        </w:rPr>
        <w:t>П</w:t>
      </w:r>
      <w:r w:rsidR="000F468B">
        <w:rPr>
          <w:b/>
          <w:sz w:val="28"/>
          <w:szCs w:val="28"/>
        </w:rPr>
        <w:t xml:space="preserve"> </w:t>
      </w:r>
      <w:r w:rsidRPr="00832B51">
        <w:rPr>
          <w:b/>
          <w:sz w:val="28"/>
          <w:szCs w:val="28"/>
        </w:rPr>
        <w:t>А</w:t>
      </w:r>
      <w:r w:rsidR="000F468B">
        <w:rPr>
          <w:b/>
          <w:sz w:val="28"/>
          <w:szCs w:val="28"/>
        </w:rPr>
        <w:t xml:space="preserve"> </w:t>
      </w:r>
      <w:r w:rsidRPr="00832B51">
        <w:rPr>
          <w:b/>
          <w:sz w:val="28"/>
          <w:szCs w:val="28"/>
        </w:rPr>
        <w:t>Л</w:t>
      </w:r>
      <w:r w:rsidR="000F468B">
        <w:rPr>
          <w:b/>
          <w:sz w:val="28"/>
          <w:szCs w:val="28"/>
        </w:rPr>
        <w:t xml:space="preserve"> </w:t>
      </w:r>
      <w:r w:rsidRPr="00832B51">
        <w:rPr>
          <w:b/>
          <w:sz w:val="28"/>
          <w:szCs w:val="28"/>
        </w:rPr>
        <w:t>Ь</w:t>
      </w:r>
      <w:r w:rsidR="000F468B">
        <w:rPr>
          <w:b/>
          <w:sz w:val="28"/>
          <w:szCs w:val="28"/>
        </w:rPr>
        <w:t xml:space="preserve"> </w:t>
      </w:r>
      <w:r w:rsidRPr="00832B51">
        <w:rPr>
          <w:b/>
          <w:sz w:val="28"/>
          <w:szCs w:val="28"/>
        </w:rPr>
        <w:t>Н</w:t>
      </w:r>
      <w:r w:rsidR="000F468B">
        <w:rPr>
          <w:b/>
          <w:sz w:val="28"/>
          <w:szCs w:val="28"/>
        </w:rPr>
        <w:t xml:space="preserve"> </w:t>
      </w:r>
      <w:r w:rsidRPr="00832B51">
        <w:rPr>
          <w:b/>
          <w:sz w:val="28"/>
          <w:szCs w:val="28"/>
        </w:rPr>
        <w:t>А</w:t>
      </w:r>
      <w:r w:rsidR="000F468B">
        <w:rPr>
          <w:b/>
          <w:sz w:val="28"/>
          <w:szCs w:val="28"/>
        </w:rPr>
        <w:t xml:space="preserve"> </w:t>
      </w:r>
      <w:r w:rsidRPr="00832B51">
        <w:rPr>
          <w:b/>
          <w:sz w:val="28"/>
          <w:szCs w:val="28"/>
        </w:rPr>
        <w:t>Я</w:t>
      </w:r>
      <w:r w:rsidR="000F468B">
        <w:rPr>
          <w:b/>
          <w:sz w:val="28"/>
          <w:szCs w:val="28"/>
        </w:rPr>
        <w:t xml:space="preserve">   </w:t>
      </w:r>
      <w:r w:rsidRPr="00832B51">
        <w:rPr>
          <w:b/>
          <w:sz w:val="28"/>
          <w:szCs w:val="28"/>
        </w:rPr>
        <w:t xml:space="preserve"> П</w:t>
      </w:r>
      <w:r w:rsidR="000F468B">
        <w:rPr>
          <w:b/>
          <w:sz w:val="28"/>
          <w:szCs w:val="28"/>
        </w:rPr>
        <w:t xml:space="preserve"> </w:t>
      </w:r>
      <w:r w:rsidRPr="00832B51">
        <w:rPr>
          <w:b/>
          <w:sz w:val="28"/>
          <w:szCs w:val="28"/>
        </w:rPr>
        <w:t>Р</w:t>
      </w:r>
      <w:r w:rsidR="000F468B">
        <w:rPr>
          <w:b/>
          <w:sz w:val="28"/>
          <w:szCs w:val="28"/>
        </w:rPr>
        <w:t xml:space="preserve"> </w:t>
      </w:r>
      <w:r w:rsidRPr="00832B51">
        <w:rPr>
          <w:b/>
          <w:sz w:val="28"/>
          <w:szCs w:val="28"/>
        </w:rPr>
        <w:t>О</w:t>
      </w:r>
      <w:r w:rsidR="000F468B">
        <w:rPr>
          <w:b/>
          <w:sz w:val="28"/>
          <w:szCs w:val="28"/>
        </w:rPr>
        <w:t xml:space="preserve"> </w:t>
      </w:r>
      <w:r w:rsidRPr="00832B51">
        <w:rPr>
          <w:b/>
          <w:sz w:val="28"/>
          <w:szCs w:val="28"/>
        </w:rPr>
        <w:t>Г</w:t>
      </w:r>
      <w:r w:rsidR="000F468B">
        <w:rPr>
          <w:b/>
          <w:sz w:val="28"/>
          <w:szCs w:val="28"/>
        </w:rPr>
        <w:t xml:space="preserve"> </w:t>
      </w:r>
      <w:r w:rsidRPr="00832B51">
        <w:rPr>
          <w:b/>
          <w:sz w:val="28"/>
          <w:szCs w:val="28"/>
        </w:rPr>
        <w:t>Р</w:t>
      </w:r>
      <w:r w:rsidR="000F468B">
        <w:rPr>
          <w:b/>
          <w:sz w:val="28"/>
          <w:szCs w:val="28"/>
        </w:rPr>
        <w:t xml:space="preserve"> </w:t>
      </w:r>
      <w:r w:rsidRPr="00832B51">
        <w:rPr>
          <w:b/>
          <w:sz w:val="28"/>
          <w:szCs w:val="28"/>
        </w:rPr>
        <w:t>А</w:t>
      </w:r>
      <w:r w:rsidR="000F468B">
        <w:rPr>
          <w:b/>
          <w:sz w:val="28"/>
          <w:szCs w:val="28"/>
        </w:rPr>
        <w:t xml:space="preserve"> </w:t>
      </w:r>
      <w:r w:rsidRPr="00832B51">
        <w:rPr>
          <w:b/>
          <w:sz w:val="28"/>
          <w:szCs w:val="28"/>
        </w:rPr>
        <w:t>М</w:t>
      </w:r>
      <w:r w:rsidR="000F468B">
        <w:rPr>
          <w:b/>
          <w:sz w:val="28"/>
          <w:szCs w:val="28"/>
        </w:rPr>
        <w:t xml:space="preserve"> </w:t>
      </w:r>
      <w:r w:rsidRPr="00832B51">
        <w:rPr>
          <w:b/>
          <w:sz w:val="28"/>
          <w:szCs w:val="28"/>
        </w:rPr>
        <w:t>М</w:t>
      </w:r>
      <w:r w:rsidR="000F468B">
        <w:rPr>
          <w:b/>
          <w:sz w:val="28"/>
          <w:szCs w:val="28"/>
        </w:rPr>
        <w:t xml:space="preserve"> </w:t>
      </w:r>
      <w:r w:rsidRPr="00832B51">
        <w:rPr>
          <w:b/>
          <w:sz w:val="28"/>
          <w:szCs w:val="28"/>
        </w:rPr>
        <w:t>А</w:t>
      </w:r>
    </w:p>
    <w:p w14:paraId="181624C8" w14:textId="77777777" w:rsidR="00891DFD" w:rsidRDefault="00891DFD" w:rsidP="00891DFD">
      <w:pPr>
        <w:autoSpaceDE w:val="0"/>
        <w:autoSpaceDN w:val="0"/>
        <w:adjustRightInd w:val="0"/>
        <w:jc w:val="center"/>
        <w:rPr>
          <w:b/>
          <w:sz w:val="28"/>
          <w:szCs w:val="28"/>
        </w:rPr>
      </w:pPr>
      <w:r w:rsidRPr="00891DFD">
        <w:rPr>
          <w:b/>
          <w:sz w:val="28"/>
          <w:szCs w:val="28"/>
        </w:rPr>
        <w:t>«О мерах по противодействию терроризму и экстремизму на территории муниципального образования «Ельнинский муниципальный округ» Смоленской области</w:t>
      </w:r>
    </w:p>
    <w:p w14:paraId="248DC814" w14:textId="77777777" w:rsidR="00891DFD" w:rsidRPr="00891DFD" w:rsidRDefault="00891DFD" w:rsidP="00891DFD">
      <w:pPr>
        <w:autoSpaceDE w:val="0"/>
        <w:autoSpaceDN w:val="0"/>
        <w:adjustRightInd w:val="0"/>
        <w:jc w:val="center"/>
        <w:rPr>
          <w:sz w:val="28"/>
          <w:szCs w:val="28"/>
        </w:rPr>
      </w:pPr>
    </w:p>
    <w:p w14:paraId="6E415C50" w14:textId="77777777" w:rsidR="00891DFD" w:rsidRDefault="00891DFD" w:rsidP="00891DFD">
      <w:pPr>
        <w:ind w:firstLine="709"/>
        <w:jc w:val="center"/>
        <w:rPr>
          <w:b/>
          <w:sz w:val="28"/>
          <w:szCs w:val="28"/>
        </w:rPr>
      </w:pPr>
      <w:r w:rsidRPr="00891DFD">
        <w:rPr>
          <w:b/>
          <w:sz w:val="28"/>
          <w:szCs w:val="28"/>
        </w:rPr>
        <w:t>Раздел 1. Стратегические приоритеты в сфере реализации муниципальной программы</w:t>
      </w:r>
    </w:p>
    <w:p w14:paraId="5C7F59FA" w14:textId="77777777" w:rsidR="00891DFD" w:rsidRPr="00891DFD" w:rsidRDefault="00891DFD" w:rsidP="00891DFD">
      <w:pPr>
        <w:ind w:firstLine="709"/>
        <w:jc w:val="center"/>
        <w:rPr>
          <w:b/>
          <w:sz w:val="28"/>
          <w:szCs w:val="28"/>
        </w:rPr>
      </w:pPr>
    </w:p>
    <w:p w14:paraId="1CABC1D6"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В настоящее время Президентом Российской Федерации и Правительством Российской Федерации задача предотвращения экстремистских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масштабы последствий террористических актов значительны. Террористы стремятся расширить географию своей деятельности.</w:t>
      </w:r>
    </w:p>
    <w:p w14:paraId="0437E572"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xml:space="preserve">Экстремистские проявления и их возможные следствия - совершения террористических актов на ряде объектов экономики, расположенных на территории муниципального </w:t>
      </w:r>
      <w:r>
        <w:rPr>
          <w:sz w:val="28"/>
          <w:szCs w:val="28"/>
        </w:rPr>
        <w:t>образования «Ельнинский муниципальный округ</w:t>
      </w:r>
      <w:r w:rsidRPr="00891DFD">
        <w:rPr>
          <w:sz w:val="28"/>
          <w:szCs w:val="28"/>
        </w:rPr>
        <w:t>» Смоленской области и соседних районов, в первую очередь на критически важных объектах, представляет собой угрозу экономической, военной, экологической, внешнеполитической и информационной безопасности как района, так и области в целом. Угроза экстремистких проявлений и террористических актов на территории муниципально</w:t>
      </w:r>
      <w:r>
        <w:rPr>
          <w:sz w:val="28"/>
          <w:szCs w:val="28"/>
        </w:rPr>
        <w:t>го образования «Ельнинский муниципальный округ</w:t>
      </w:r>
      <w:r w:rsidRPr="00891DFD">
        <w:rPr>
          <w:sz w:val="28"/>
          <w:szCs w:val="28"/>
        </w:rPr>
        <w:t>» Смоленской области усиливается из-за наличия развитой транспортной и коммуникационной систем, высокого уровня миграционных процессов транснационального характера. Комплексное решение проблемы обеспечения антиэкстремистской деятельности и обеспечение антитеррористической защищенности, как на региональном, так и на местном уровне возможно только программно-целевым методом.</w:t>
      </w:r>
    </w:p>
    <w:p w14:paraId="6F69EA74"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xml:space="preserve">К основным факторам, влияющим на уровень террористических угроз в Смоленской области, можно отнести возрастание угроз совершения террористических актов со стороны радикальных исламистских структур, членов незаконных вооруженных формирований, поддерживающих их </w:t>
      </w:r>
      <w:r w:rsidRPr="00891DFD">
        <w:rPr>
          <w:sz w:val="28"/>
          <w:szCs w:val="28"/>
        </w:rPr>
        <w:lastRenderedPageBreak/>
        <w:t>международных террористических организаций. Смоленская область является приграничным регионом. Продолжается увеличение масштабов незаконной миграции иностранных граждан государств через российскую территорию или с целью их оседания в Российской Федерации. В этих условиях задача предотвращения террористических проявлений в ближайшей перспективе рассматривается в качестве приоритетной.</w:t>
      </w:r>
    </w:p>
    <w:p w14:paraId="4D544C24"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Данную проблему также необходимо решать программно-целевым методом.</w:t>
      </w:r>
    </w:p>
    <w:p w14:paraId="35F9DF6A"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Мероприятия муниципальной программы направлены на повышение уровня антитеррористической защищенности объектов, 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улучшение информационно-пропагандистского обеспечения деятельности профилактике терроризма и экстремизма.</w:t>
      </w:r>
    </w:p>
    <w:p w14:paraId="4DFCB348"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xml:space="preserve">Приоритеты государственной политики в сфере реализации муниципальной программы определяются исходя из требований Федерального закона от 06.03.2006 № 35-ФЗ «О противодействии терроризму», Федерального закона от 25.07.2002 № 114-ФЗ «О противодействии экстремистской деятельности». </w:t>
      </w:r>
    </w:p>
    <w:p w14:paraId="7276BFD3"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Цель муниципальной программы – участие в реализации государственной политики в области профилактики терроризма и экстремизма, создание условий для комплексной антитеррористической безопасности на территории муниципально</w:t>
      </w:r>
      <w:r w:rsidR="00060E42">
        <w:rPr>
          <w:sz w:val="28"/>
          <w:szCs w:val="28"/>
        </w:rPr>
        <w:t>го образования «Ельнинский муниципальный округ</w:t>
      </w:r>
      <w:r w:rsidRPr="00891DFD">
        <w:rPr>
          <w:sz w:val="28"/>
          <w:szCs w:val="28"/>
        </w:rPr>
        <w:t>» Смоленской области.</w:t>
      </w:r>
    </w:p>
    <w:p w14:paraId="50A9E65B"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Муниципальная программа предусматривает следующие основные мероприятия:</w:t>
      </w:r>
    </w:p>
    <w:p w14:paraId="20F70FB2" w14:textId="77777777" w:rsidR="00891DFD" w:rsidRPr="00891DFD" w:rsidRDefault="00891DFD" w:rsidP="00891DFD">
      <w:pPr>
        <w:numPr>
          <w:ilvl w:val="0"/>
          <w:numId w:val="6"/>
        </w:numPr>
        <w:autoSpaceDE w:val="0"/>
        <w:autoSpaceDN w:val="0"/>
        <w:adjustRightInd w:val="0"/>
        <w:ind w:left="0" w:right="282" w:firstLine="709"/>
        <w:jc w:val="both"/>
        <w:rPr>
          <w:sz w:val="28"/>
          <w:szCs w:val="28"/>
        </w:rPr>
      </w:pPr>
      <w:r w:rsidRPr="00891DFD">
        <w:rPr>
          <w:sz w:val="28"/>
          <w:szCs w:val="28"/>
        </w:rPr>
        <w:t>Взаимодействие Администрации муниципально</w:t>
      </w:r>
      <w:r w:rsidR="00060E42">
        <w:rPr>
          <w:sz w:val="28"/>
          <w:szCs w:val="28"/>
        </w:rPr>
        <w:t>го образования «Ельнинский муниципальный округ</w:t>
      </w:r>
      <w:r w:rsidRPr="00891DFD">
        <w:rPr>
          <w:sz w:val="28"/>
          <w:szCs w:val="28"/>
        </w:rPr>
        <w:t>» Смоленской области, отделения полиции по Ельнинскому району МО МВД России «Дорогобужский», Смоленской области по предупреждению террористических и экстремистских проявлений:</w:t>
      </w:r>
    </w:p>
    <w:p w14:paraId="4121E2F3"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участие в командно-штабных учениях по отработке вопросов взаимодействия при проведении первоначальных мероприятий по пресечению террористических актов;</w:t>
      </w:r>
    </w:p>
    <w:p w14:paraId="4C0C6276"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мониторинг миграционной обстановки в муниципальн</w:t>
      </w:r>
      <w:r w:rsidR="00700DCA">
        <w:rPr>
          <w:sz w:val="28"/>
          <w:szCs w:val="28"/>
        </w:rPr>
        <w:t>ом образовании «Ельнинский муниципальный округ</w:t>
      </w:r>
      <w:r w:rsidRPr="00891DFD">
        <w:rPr>
          <w:sz w:val="28"/>
          <w:szCs w:val="28"/>
        </w:rPr>
        <w:t>» Смоленской области с целью выявления тенденций и условий, способствующих совершению террористических актов;</w:t>
      </w:r>
    </w:p>
    <w:p w14:paraId="122A2F13"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lastRenderedPageBreak/>
        <w:t>- мониторинг общественно-политических, социально-экономических и иных процессов, оказывающих влияние на ситуацию в области профилактики терроризма;</w:t>
      </w:r>
    </w:p>
    <w:p w14:paraId="775C9615"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участие в реализации плана противодействия идеологии терроризма в Смоленской области;</w:t>
      </w:r>
    </w:p>
    <w:p w14:paraId="35F6ADF3"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проведение практических занятий (тренировок, семинаров) по отработке навыков поведения и эвакуации в случае угрозы осуществления террористического акта;</w:t>
      </w:r>
    </w:p>
    <w:p w14:paraId="537C02BE"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обеспечение антитеррористической безопасности граждан в период подготовки и проведения выборных кампаний, праздничных, культурных, спортивных мероприятий с массовым участием граждан;</w:t>
      </w:r>
    </w:p>
    <w:p w14:paraId="57820718" w14:textId="77777777" w:rsidR="00891DFD" w:rsidRDefault="00891DFD" w:rsidP="00891DFD">
      <w:pPr>
        <w:autoSpaceDE w:val="0"/>
        <w:autoSpaceDN w:val="0"/>
        <w:adjustRightInd w:val="0"/>
        <w:ind w:right="282" w:firstLine="709"/>
        <w:jc w:val="both"/>
        <w:rPr>
          <w:sz w:val="28"/>
          <w:szCs w:val="28"/>
        </w:rPr>
      </w:pPr>
      <w:r w:rsidRPr="00891DFD">
        <w:rPr>
          <w:sz w:val="28"/>
          <w:szCs w:val="28"/>
        </w:rPr>
        <w:t>- приобретение камер видеонаблюдения.</w:t>
      </w:r>
    </w:p>
    <w:p w14:paraId="3256F5EB" w14:textId="77777777" w:rsidR="00891DFD" w:rsidRPr="00891DFD" w:rsidRDefault="00891DFD" w:rsidP="00891DFD">
      <w:pPr>
        <w:autoSpaceDE w:val="0"/>
        <w:autoSpaceDN w:val="0"/>
        <w:adjustRightInd w:val="0"/>
        <w:ind w:right="282" w:firstLine="709"/>
        <w:jc w:val="both"/>
        <w:rPr>
          <w:sz w:val="28"/>
          <w:szCs w:val="28"/>
        </w:rPr>
      </w:pPr>
      <w:r>
        <w:rPr>
          <w:sz w:val="28"/>
          <w:szCs w:val="28"/>
        </w:rPr>
        <w:t xml:space="preserve">2. </w:t>
      </w:r>
      <w:r w:rsidRPr="00891DFD">
        <w:rPr>
          <w:sz w:val="28"/>
          <w:szCs w:val="28"/>
        </w:rPr>
        <w:t>Информационно-пропагандистское сопровождение и методическое обеспечение профилактики терроризма и экстремизма:</w:t>
      </w:r>
    </w:p>
    <w:p w14:paraId="4D24F5D0"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размещение информационных материалов на официальном сайте Администрации муниципально</w:t>
      </w:r>
      <w:r w:rsidR="00700DCA">
        <w:rPr>
          <w:sz w:val="28"/>
          <w:szCs w:val="28"/>
        </w:rPr>
        <w:t>го образования «Ельнинский муниципальный округ</w:t>
      </w:r>
      <w:r w:rsidRPr="00891DFD">
        <w:rPr>
          <w:sz w:val="28"/>
          <w:szCs w:val="28"/>
        </w:rPr>
        <w:t>» Смоленской области, освещение в средствах массовой информации мероприятий антитеррористической направленности;</w:t>
      </w:r>
    </w:p>
    <w:p w14:paraId="1DF7044E" w14:textId="77777777" w:rsidR="00891DFD" w:rsidRDefault="00891DFD" w:rsidP="00891DFD">
      <w:pPr>
        <w:autoSpaceDE w:val="0"/>
        <w:autoSpaceDN w:val="0"/>
        <w:adjustRightInd w:val="0"/>
        <w:ind w:right="282" w:firstLine="709"/>
        <w:jc w:val="both"/>
        <w:rPr>
          <w:sz w:val="28"/>
          <w:szCs w:val="28"/>
        </w:rPr>
      </w:pPr>
      <w:r w:rsidRPr="00891DFD">
        <w:rPr>
          <w:sz w:val="28"/>
          <w:szCs w:val="28"/>
        </w:rPr>
        <w:t>- приобретение и распространение наглядно-агитационной продукции (памяток, плакатов, листовок, стендов) о порядке и правилах поведения населения при угрозе возникновения террористических актов.</w:t>
      </w:r>
    </w:p>
    <w:p w14:paraId="286CF2B6" w14:textId="77777777" w:rsidR="00891DFD" w:rsidRPr="00891DFD" w:rsidRDefault="00891DFD" w:rsidP="00891DFD">
      <w:pPr>
        <w:autoSpaceDE w:val="0"/>
        <w:autoSpaceDN w:val="0"/>
        <w:adjustRightInd w:val="0"/>
        <w:ind w:right="282" w:firstLine="709"/>
        <w:jc w:val="both"/>
        <w:rPr>
          <w:sz w:val="28"/>
          <w:szCs w:val="28"/>
        </w:rPr>
      </w:pPr>
      <w:r>
        <w:rPr>
          <w:sz w:val="28"/>
          <w:szCs w:val="28"/>
        </w:rPr>
        <w:t xml:space="preserve">3. </w:t>
      </w:r>
      <w:r w:rsidRPr="00891DFD">
        <w:rPr>
          <w:sz w:val="28"/>
          <w:szCs w:val="28"/>
        </w:rPr>
        <w:t>Профилактика терроризма и экстремизма в подростковой и молодежной среде:</w:t>
      </w:r>
    </w:p>
    <w:p w14:paraId="76A809CE"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организация и проведение воспитательной и просветительской работы среди детей и молодежи, направленной на профилактику терроризма и экстремизма;</w:t>
      </w:r>
    </w:p>
    <w:p w14:paraId="278D0DF0"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организация и проведение профилактической работы среди учащихся муниципальных бюджетных образовательных учреждений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p w14:paraId="695C6B74" w14:textId="77777777" w:rsidR="00891DFD" w:rsidRDefault="00891DFD" w:rsidP="00891DFD">
      <w:pPr>
        <w:autoSpaceDE w:val="0"/>
        <w:autoSpaceDN w:val="0"/>
        <w:adjustRightInd w:val="0"/>
        <w:ind w:right="282" w:firstLine="709"/>
        <w:jc w:val="both"/>
        <w:rPr>
          <w:sz w:val="28"/>
          <w:szCs w:val="28"/>
        </w:rPr>
      </w:pPr>
      <w:r w:rsidRPr="00891DFD">
        <w:rPr>
          <w:sz w:val="28"/>
          <w:szCs w:val="28"/>
        </w:rPr>
        <w:t>- проведение с молодежной аудиторией встреч, семинаров, круглых столов, тематических акций в рамках празднования Дня солидарности в борьбе с терроризмом, демонстрация документально-публицистических фильмов, направленных на разъяснения сущности терроризма, воспитание уважительного отношения к представителям других национальностей и конфессий.</w:t>
      </w:r>
    </w:p>
    <w:p w14:paraId="199334FC" w14:textId="77777777" w:rsidR="00891DFD" w:rsidRPr="00891DFD" w:rsidRDefault="00891DFD" w:rsidP="00891DFD">
      <w:pPr>
        <w:autoSpaceDE w:val="0"/>
        <w:autoSpaceDN w:val="0"/>
        <w:adjustRightInd w:val="0"/>
        <w:ind w:right="282" w:firstLine="709"/>
        <w:jc w:val="both"/>
        <w:rPr>
          <w:sz w:val="28"/>
          <w:szCs w:val="28"/>
        </w:rPr>
      </w:pPr>
      <w:r>
        <w:rPr>
          <w:sz w:val="28"/>
          <w:szCs w:val="28"/>
        </w:rPr>
        <w:t xml:space="preserve">4. </w:t>
      </w:r>
      <w:r w:rsidRPr="00891DFD">
        <w:rPr>
          <w:sz w:val="28"/>
          <w:szCs w:val="28"/>
        </w:rPr>
        <w:t>Усиление антитеррористической защищенности объектов, находящихся в собственности и ведении муниципального образования:</w:t>
      </w:r>
    </w:p>
    <w:p w14:paraId="3F6453FB"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проведение проверок по антитеррористической защищенности и обеспечению охраны, пропускного и внутриобъектового режимов на объектах, находящихся в муниципальной собственности или ведении органов местного самоуправления;</w:t>
      </w:r>
    </w:p>
    <w:p w14:paraId="06F69303"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lastRenderedPageBreak/>
        <w:t>- обеспечение выполнения требований антитеррористической защищенности подведомственных объектов, находящихся в муниципальной собственности или ведении органов местного самоуправления;</w:t>
      </w:r>
    </w:p>
    <w:p w14:paraId="3C7290DD" w14:textId="77777777" w:rsidR="00891DFD" w:rsidRPr="00891DFD" w:rsidRDefault="00891DFD" w:rsidP="00891DFD">
      <w:pPr>
        <w:autoSpaceDE w:val="0"/>
        <w:autoSpaceDN w:val="0"/>
        <w:adjustRightInd w:val="0"/>
        <w:ind w:right="282" w:firstLine="709"/>
        <w:jc w:val="both"/>
        <w:rPr>
          <w:sz w:val="28"/>
          <w:szCs w:val="28"/>
        </w:rPr>
      </w:pPr>
      <w:r w:rsidRPr="00891DFD">
        <w:rPr>
          <w:sz w:val="28"/>
          <w:szCs w:val="28"/>
        </w:rPr>
        <w:t>- организация в подведомственных учреждениях и на предприятиях необходимых режимных мер, исключающих доступ на объекты посторонних лиц.</w:t>
      </w:r>
    </w:p>
    <w:p w14:paraId="122C3FA9" w14:textId="77777777" w:rsidR="00A400BF" w:rsidRPr="00891DFD" w:rsidRDefault="00891DFD" w:rsidP="00891DFD">
      <w:pPr>
        <w:pStyle w:val="ConsPlusNormal"/>
        <w:ind w:firstLine="0"/>
        <w:jc w:val="center"/>
        <w:outlineLvl w:val="1"/>
        <w:rPr>
          <w:rFonts w:ascii="Times New Roman" w:hAnsi="Times New Roman" w:cs="Times New Roman"/>
          <w:b/>
          <w:bCs/>
          <w:sz w:val="28"/>
          <w:szCs w:val="28"/>
        </w:rPr>
      </w:pPr>
      <w:r w:rsidRPr="00891DFD">
        <w:rPr>
          <w:rFonts w:ascii="Times New Roman" w:hAnsi="Times New Roman" w:cs="Times New Roman"/>
          <w:b/>
          <w:bCs/>
          <w:sz w:val="28"/>
          <w:szCs w:val="28"/>
        </w:rPr>
        <w:t>Раздел 2. Паспорт муниципальной программы</w:t>
      </w:r>
    </w:p>
    <w:p w14:paraId="4692F3E9" w14:textId="77777777" w:rsidR="00891DFD" w:rsidRPr="00891DFD" w:rsidRDefault="00891DFD" w:rsidP="00891DFD">
      <w:pPr>
        <w:spacing w:line="276" w:lineRule="auto"/>
        <w:ind w:firstLine="567"/>
        <w:jc w:val="center"/>
        <w:rPr>
          <w:sz w:val="28"/>
          <w:szCs w:val="28"/>
          <w:lang w:eastAsia="en-US"/>
        </w:rPr>
      </w:pPr>
    </w:p>
    <w:p w14:paraId="0EA4105B" w14:textId="77777777" w:rsidR="00891DFD" w:rsidRPr="00891DFD" w:rsidRDefault="00891DFD" w:rsidP="00891DFD">
      <w:pPr>
        <w:spacing w:line="276" w:lineRule="auto"/>
        <w:jc w:val="center"/>
        <w:rPr>
          <w:sz w:val="26"/>
          <w:szCs w:val="26"/>
          <w:lang w:eastAsia="en-US"/>
        </w:rPr>
      </w:pPr>
      <w:r w:rsidRPr="00891DFD">
        <w:rPr>
          <w:sz w:val="26"/>
          <w:szCs w:val="26"/>
          <w:lang w:eastAsia="en-US"/>
        </w:rPr>
        <w:t>ПАСПОРТ</w:t>
      </w:r>
    </w:p>
    <w:p w14:paraId="47143D50" w14:textId="77777777" w:rsidR="00891DFD" w:rsidRPr="00891DFD" w:rsidRDefault="00891DFD" w:rsidP="00891DFD">
      <w:pPr>
        <w:spacing w:line="276" w:lineRule="auto"/>
        <w:jc w:val="center"/>
        <w:rPr>
          <w:sz w:val="26"/>
          <w:szCs w:val="26"/>
          <w:lang w:eastAsia="en-US"/>
        </w:rPr>
      </w:pPr>
      <w:r w:rsidRPr="00891DFD">
        <w:rPr>
          <w:sz w:val="26"/>
          <w:szCs w:val="26"/>
          <w:lang w:eastAsia="en-US"/>
        </w:rPr>
        <w:t>муниципальной программы</w:t>
      </w:r>
    </w:p>
    <w:p w14:paraId="6E810020" w14:textId="77777777" w:rsidR="00891DFD" w:rsidRPr="00891DFD" w:rsidRDefault="00891DFD" w:rsidP="00891DFD">
      <w:pPr>
        <w:ind w:right="5"/>
        <w:jc w:val="center"/>
        <w:rPr>
          <w:sz w:val="24"/>
          <w:szCs w:val="24"/>
        </w:rPr>
      </w:pPr>
      <w:r w:rsidRPr="00891DFD">
        <w:rPr>
          <w:sz w:val="24"/>
          <w:szCs w:val="24"/>
        </w:rPr>
        <w:t>«О мерах по противодействию терроризму и экстремизму на территории муниципально</w:t>
      </w:r>
      <w:r w:rsidR="00700DCA">
        <w:rPr>
          <w:sz w:val="24"/>
          <w:szCs w:val="24"/>
        </w:rPr>
        <w:t>го образования «Ельнинский муниципальный округ</w:t>
      </w:r>
      <w:r w:rsidRPr="00891DFD">
        <w:rPr>
          <w:sz w:val="24"/>
          <w:szCs w:val="24"/>
        </w:rPr>
        <w:t>» Смоленской области»</w:t>
      </w:r>
    </w:p>
    <w:tbl>
      <w:tblPr>
        <w:tblW w:w="0" w:type="auto"/>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3890"/>
        <w:gridCol w:w="5181"/>
        <w:gridCol w:w="772"/>
      </w:tblGrid>
      <w:tr w:rsidR="00891DFD" w:rsidRPr="00891DFD" w14:paraId="113741FF" w14:textId="77777777" w:rsidTr="001E0F00">
        <w:trPr>
          <w:gridBefore w:val="1"/>
          <w:gridAfter w:val="1"/>
          <w:wBefore w:w="46" w:type="dxa"/>
          <w:wAfter w:w="772" w:type="dxa"/>
          <w:trHeight w:val="289"/>
        </w:trPr>
        <w:tc>
          <w:tcPr>
            <w:tcW w:w="9071" w:type="dxa"/>
            <w:gridSpan w:val="2"/>
            <w:tcBorders>
              <w:top w:val="nil"/>
              <w:left w:val="nil"/>
              <w:bottom w:val="nil"/>
              <w:right w:val="nil"/>
            </w:tcBorders>
          </w:tcPr>
          <w:p w14:paraId="65EEB233" w14:textId="77777777" w:rsidR="00891DFD" w:rsidRPr="00891DFD" w:rsidRDefault="00891DFD" w:rsidP="00891DFD">
            <w:pPr>
              <w:spacing w:line="276" w:lineRule="auto"/>
              <w:ind w:firstLine="567"/>
              <w:jc w:val="center"/>
              <w:rPr>
                <w:sz w:val="24"/>
                <w:szCs w:val="24"/>
                <w:lang w:eastAsia="en-US"/>
              </w:rPr>
            </w:pPr>
            <w:r w:rsidRPr="00891DFD">
              <w:rPr>
                <w:sz w:val="24"/>
                <w:szCs w:val="24"/>
                <w:lang w:eastAsia="en-US"/>
              </w:rPr>
              <w:t>1. ОСНОВНЫЕ ПОЛОЖЕНИЯ</w:t>
            </w:r>
          </w:p>
        </w:tc>
      </w:tr>
      <w:tr w:rsidR="00891DFD" w:rsidRPr="00891DFD" w14:paraId="59379AC8"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3936" w:type="dxa"/>
            <w:gridSpan w:val="2"/>
            <w:shd w:val="clear" w:color="auto" w:fill="auto"/>
          </w:tcPr>
          <w:p w14:paraId="0FEB8398" w14:textId="77777777" w:rsidR="00891DFD" w:rsidRPr="00891DFD" w:rsidRDefault="00891DFD" w:rsidP="00891DFD">
            <w:pPr>
              <w:rPr>
                <w:sz w:val="24"/>
                <w:szCs w:val="24"/>
              </w:rPr>
            </w:pPr>
            <w:r w:rsidRPr="00891DFD">
              <w:rPr>
                <w:sz w:val="24"/>
                <w:szCs w:val="24"/>
              </w:rPr>
              <w:t xml:space="preserve">Ответственный исполнитель муниципальной программы </w:t>
            </w:r>
          </w:p>
        </w:tc>
        <w:tc>
          <w:tcPr>
            <w:tcW w:w="5953" w:type="dxa"/>
            <w:gridSpan w:val="2"/>
            <w:shd w:val="clear" w:color="auto" w:fill="auto"/>
          </w:tcPr>
          <w:p w14:paraId="59241B49" w14:textId="77777777" w:rsidR="00891DFD" w:rsidRPr="00891DFD" w:rsidRDefault="00891DFD" w:rsidP="00891DFD">
            <w:pPr>
              <w:rPr>
                <w:sz w:val="24"/>
                <w:szCs w:val="24"/>
              </w:rPr>
            </w:pPr>
            <w:r w:rsidRPr="00891DFD">
              <w:rPr>
                <w:sz w:val="24"/>
                <w:szCs w:val="24"/>
              </w:rPr>
              <w:t>Администрация муниципально</w:t>
            </w:r>
            <w:r w:rsidR="0032463E">
              <w:rPr>
                <w:sz w:val="24"/>
                <w:szCs w:val="24"/>
              </w:rPr>
              <w:t>го образования «Ельнинский муниципальный округ</w:t>
            </w:r>
            <w:r w:rsidRPr="00891DFD">
              <w:rPr>
                <w:sz w:val="24"/>
                <w:szCs w:val="24"/>
              </w:rPr>
              <w:t>» Смоленской области</w:t>
            </w:r>
          </w:p>
        </w:tc>
      </w:tr>
      <w:tr w:rsidR="00891DFD" w:rsidRPr="00891DFD" w14:paraId="79910E3F"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3936" w:type="dxa"/>
            <w:gridSpan w:val="2"/>
            <w:shd w:val="clear" w:color="auto" w:fill="auto"/>
          </w:tcPr>
          <w:p w14:paraId="4539CDA3" w14:textId="77777777" w:rsidR="00891DFD" w:rsidRPr="00891DFD" w:rsidRDefault="00891DFD" w:rsidP="00891DFD">
            <w:pPr>
              <w:rPr>
                <w:sz w:val="24"/>
                <w:szCs w:val="24"/>
              </w:rPr>
            </w:pPr>
            <w:r w:rsidRPr="00891DFD">
              <w:rPr>
                <w:sz w:val="24"/>
                <w:szCs w:val="24"/>
              </w:rPr>
              <w:t>Период (этапы) реализации</w:t>
            </w:r>
          </w:p>
        </w:tc>
        <w:tc>
          <w:tcPr>
            <w:tcW w:w="5953" w:type="dxa"/>
            <w:gridSpan w:val="2"/>
            <w:shd w:val="clear" w:color="auto" w:fill="auto"/>
          </w:tcPr>
          <w:p w14:paraId="5592BE08" w14:textId="77777777" w:rsidR="00891DFD" w:rsidRPr="00891DFD" w:rsidRDefault="00891DFD" w:rsidP="00891DFD">
            <w:pPr>
              <w:rPr>
                <w:sz w:val="24"/>
                <w:szCs w:val="24"/>
              </w:rPr>
            </w:pPr>
            <w:r w:rsidRPr="00891DFD">
              <w:rPr>
                <w:sz w:val="24"/>
                <w:szCs w:val="24"/>
              </w:rPr>
              <w:t xml:space="preserve">этап </w:t>
            </w:r>
            <w:r w:rsidR="0032463E">
              <w:rPr>
                <w:sz w:val="24"/>
                <w:szCs w:val="24"/>
                <w:lang w:val="en-US"/>
              </w:rPr>
              <w:t>I</w:t>
            </w:r>
            <w:r w:rsidR="00700DCA">
              <w:rPr>
                <w:sz w:val="24"/>
                <w:szCs w:val="24"/>
              </w:rPr>
              <w:t>: 2025</w:t>
            </w:r>
            <w:r w:rsidRPr="00891DFD">
              <w:rPr>
                <w:sz w:val="24"/>
                <w:szCs w:val="24"/>
              </w:rPr>
              <w:t xml:space="preserve"> - 202</w:t>
            </w:r>
            <w:r w:rsidR="00700DCA">
              <w:rPr>
                <w:sz w:val="24"/>
                <w:szCs w:val="24"/>
              </w:rPr>
              <w:t>7</w:t>
            </w:r>
          </w:p>
        </w:tc>
      </w:tr>
      <w:tr w:rsidR="00891DFD" w:rsidRPr="00891DFD" w14:paraId="2E37C4E8"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3936" w:type="dxa"/>
            <w:gridSpan w:val="2"/>
            <w:shd w:val="clear" w:color="auto" w:fill="auto"/>
          </w:tcPr>
          <w:p w14:paraId="4CDC82D1" w14:textId="77777777" w:rsidR="00891DFD" w:rsidRPr="00891DFD" w:rsidRDefault="00891DFD" w:rsidP="00891DFD">
            <w:pPr>
              <w:rPr>
                <w:sz w:val="24"/>
                <w:szCs w:val="24"/>
              </w:rPr>
            </w:pPr>
            <w:r w:rsidRPr="00891DFD">
              <w:rPr>
                <w:sz w:val="24"/>
                <w:szCs w:val="24"/>
              </w:rPr>
              <w:t>Цель муниципальной программы</w:t>
            </w:r>
          </w:p>
        </w:tc>
        <w:tc>
          <w:tcPr>
            <w:tcW w:w="5953" w:type="dxa"/>
            <w:gridSpan w:val="2"/>
            <w:shd w:val="clear" w:color="auto" w:fill="auto"/>
          </w:tcPr>
          <w:p w14:paraId="4293768D" w14:textId="77777777" w:rsidR="00891DFD" w:rsidRPr="00891DFD" w:rsidRDefault="00891DFD" w:rsidP="00891DFD">
            <w:pPr>
              <w:autoSpaceDE w:val="0"/>
              <w:autoSpaceDN w:val="0"/>
              <w:adjustRightInd w:val="0"/>
              <w:ind w:right="282"/>
              <w:jc w:val="both"/>
              <w:rPr>
                <w:sz w:val="24"/>
                <w:szCs w:val="24"/>
              </w:rPr>
            </w:pPr>
            <w:r w:rsidRPr="00891DFD">
              <w:rPr>
                <w:sz w:val="24"/>
                <w:szCs w:val="24"/>
              </w:rPr>
              <w:t>Участие в реализации государственной политики в области профилактики терроризма и экстремизма, создание условий для комплексной антитеррористической безопасности на территории муниципально</w:t>
            </w:r>
            <w:r w:rsidR="00700DCA">
              <w:rPr>
                <w:sz w:val="24"/>
                <w:szCs w:val="24"/>
              </w:rPr>
              <w:t>го образования «Ельнинский муниципальный округ</w:t>
            </w:r>
            <w:r w:rsidRPr="00891DFD">
              <w:rPr>
                <w:sz w:val="24"/>
                <w:szCs w:val="24"/>
              </w:rPr>
              <w:t>» Смоленской области</w:t>
            </w:r>
          </w:p>
        </w:tc>
      </w:tr>
      <w:tr w:rsidR="00891DFD" w:rsidRPr="00891DFD" w14:paraId="19083768"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3936" w:type="dxa"/>
            <w:gridSpan w:val="2"/>
            <w:shd w:val="clear" w:color="auto" w:fill="auto"/>
          </w:tcPr>
          <w:p w14:paraId="2C89CF46" w14:textId="77777777" w:rsidR="00891DFD" w:rsidRPr="00891DFD" w:rsidRDefault="00891DFD" w:rsidP="00891DFD">
            <w:pPr>
              <w:rPr>
                <w:sz w:val="24"/>
                <w:szCs w:val="24"/>
              </w:rPr>
            </w:pPr>
            <w:r w:rsidRPr="00891DFD">
              <w:rPr>
                <w:sz w:val="24"/>
                <w:szCs w:val="24"/>
              </w:rPr>
              <w:t>Объем финансового обеспечения за весь период реализации (по годам реализации и в разрезе источников финансирования на очередной финансовый год и 1, 2-й годы планового периода)</w:t>
            </w:r>
          </w:p>
        </w:tc>
        <w:tc>
          <w:tcPr>
            <w:tcW w:w="5953" w:type="dxa"/>
            <w:gridSpan w:val="2"/>
            <w:shd w:val="clear" w:color="auto" w:fill="auto"/>
          </w:tcPr>
          <w:p w14:paraId="3DE185D9" w14:textId="77777777" w:rsidR="00891DFD" w:rsidRPr="00891DFD" w:rsidRDefault="00891DFD" w:rsidP="00891DFD">
            <w:pPr>
              <w:rPr>
                <w:sz w:val="24"/>
                <w:szCs w:val="24"/>
              </w:rPr>
            </w:pPr>
            <w:r w:rsidRPr="00891DFD">
              <w:rPr>
                <w:sz w:val="24"/>
                <w:szCs w:val="24"/>
              </w:rPr>
              <w:t>Общий объ</w:t>
            </w:r>
            <w:r w:rsidR="0032463E">
              <w:rPr>
                <w:sz w:val="24"/>
                <w:szCs w:val="24"/>
              </w:rPr>
              <w:t xml:space="preserve">ем финансирования составляет 30,0 тыс.рублей, </w:t>
            </w:r>
            <w:r w:rsidRPr="00891DFD">
              <w:rPr>
                <w:sz w:val="24"/>
                <w:szCs w:val="24"/>
              </w:rPr>
              <w:t>в том числе по годам:</w:t>
            </w:r>
          </w:p>
          <w:p w14:paraId="0FD8B25F" w14:textId="77777777" w:rsidR="00891DFD" w:rsidRPr="00891DFD" w:rsidRDefault="00700DCA" w:rsidP="00891DFD">
            <w:pPr>
              <w:rPr>
                <w:sz w:val="24"/>
                <w:szCs w:val="24"/>
              </w:rPr>
            </w:pPr>
            <w:r>
              <w:rPr>
                <w:sz w:val="24"/>
                <w:szCs w:val="24"/>
              </w:rPr>
              <w:t>2025</w:t>
            </w:r>
            <w:r w:rsidR="00891DFD" w:rsidRPr="00891DFD">
              <w:rPr>
                <w:sz w:val="24"/>
                <w:szCs w:val="24"/>
              </w:rPr>
              <w:t xml:space="preserve"> год – 10,0 тыс.рублей,</w:t>
            </w:r>
          </w:p>
          <w:p w14:paraId="073FA681" w14:textId="77777777" w:rsidR="00891DFD" w:rsidRPr="00891DFD" w:rsidRDefault="00700DCA" w:rsidP="00891DFD">
            <w:pPr>
              <w:rPr>
                <w:sz w:val="24"/>
                <w:szCs w:val="24"/>
              </w:rPr>
            </w:pPr>
            <w:r>
              <w:rPr>
                <w:sz w:val="24"/>
                <w:szCs w:val="24"/>
              </w:rPr>
              <w:t>2026</w:t>
            </w:r>
            <w:r w:rsidR="00891DFD" w:rsidRPr="00891DFD">
              <w:rPr>
                <w:sz w:val="24"/>
                <w:szCs w:val="24"/>
              </w:rPr>
              <w:t xml:space="preserve"> год – 10,0 тыс.рублей,</w:t>
            </w:r>
          </w:p>
          <w:p w14:paraId="2FE35AFC" w14:textId="77777777" w:rsidR="00891DFD" w:rsidRPr="00891DFD" w:rsidRDefault="00700DCA" w:rsidP="00891DFD">
            <w:pPr>
              <w:rPr>
                <w:sz w:val="24"/>
                <w:szCs w:val="24"/>
              </w:rPr>
            </w:pPr>
            <w:r>
              <w:rPr>
                <w:sz w:val="24"/>
                <w:szCs w:val="24"/>
              </w:rPr>
              <w:t>2027</w:t>
            </w:r>
            <w:r w:rsidR="00891DFD" w:rsidRPr="00891DFD">
              <w:rPr>
                <w:sz w:val="24"/>
                <w:szCs w:val="24"/>
              </w:rPr>
              <w:t xml:space="preserve"> год – 10,0 тыс.рублей</w:t>
            </w:r>
          </w:p>
          <w:p w14:paraId="40265142" w14:textId="77777777" w:rsidR="00891DFD" w:rsidRPr="00891DFD" w:rsidRDefault="00891DFD" w:rsidP="00891DFD">
            <w:pPr>
              <w:jc w:val="both"/>
              <w:rPr>
                <w:sz w:val="24"/>
                <w:szCs w:val="24"/>
              </w:rPr>
            </w:pPr>
            <w:r w:rsidRPr="00891DFD">
              <w:rPr>
                <w:sz w:val="24"/>
                <w:szCs w:val="24"/>
              </w:rPr>
              <w:t xml:space="preserve">Источники финансирования муниципальной программы - бюджет муниципального образования «Ельнинский </w:t>
            </w:r>
            <w:r w:rsidR="00700DCA">
              <w:rPr>
                <w:sz w:val="24"/>
                <w:szCs w:val="24"/>
              </w:rPr>
              <w:t>муниципальный округ</w:t>
            </w:r>
            <w:r w:rsidRPr="00891DFD">
              <w:rPr>
                <w:sz w:val="24"/>
                <w:szCs w:val="24"/>
              </w:rPr>
              <w:t>» Смоленской области</w:t>
            </w:r>
          </w:p>
        </w:tc>
      </w:tr>
    </w:tbl>
    <w:p w14:paraId="6B424FDE" w14:textId="77777777" w:rsidR="00891DFD" w:rsidRPr="00891DFD" w:rsidRDefault="00891DFD" w:rsidP="00891DFD">
      <w:pPr>
        <w:widowControl w:val="0"/>
        <w:ind w:right="-55"/>
        <w:jc w:val="both"/>
      </w:pPr>
    </w:p>
    <w:tbl>
      <w:tblPr>
        <w:tblW w:w="0" w:type="auto"/>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4882"/>
        <w:gridCol w:w="1276"/>
        <w:gridCol w:w="1275"/>
        <w:gridCol w:w="1276"/>
        <w:gridCol w:w="362"/>
        <w:gridCol w:w="917"/>
      </w:tblGrid>
      <w:tr w:rsidR="00891DFD" w:rsidRPr="00891DFD" w14:paraId="7520FBD2" w14:textId="77777777" w:rsidTr="001E0F00">
        <w:trPr>
          <w:gridBefore w:val="1"/>
          <w:gridAfter w:val="1"/>
          <w:wBefore w:w="46" w:type="dxa"/>
          <w:wAfter w:w="917" w:type="dxa"/>
        </w:trPr>
        <w:tc>
          <w:tcPr>
            <w:tcW w:w="9071" w:type="dxa"/>
            <w:gridSpan w:val="5"/>
            <w:tcBorders>
              <w:top w:val="nil"/>
              <w:left w:val="nil"/>
              <w:bottom w:val="nil"/>
              <w:right w:val="nil"/>
            </w:tcBorders>
          </w:tcPr>
          <w:p w14:paraId="69FEF59A" w14:textId="77777777" w:rsidR="00891DFD" w:rsidRPr="00891DFD" w:rsidRDefault="00891DFD" w:rsidP="00891DFD">
            <w:pPr>
              <w:autoSpaceDE w:val="0"/>
              <w:autoSpaceDN w:val="0"/>
              <w:adjustRightInd w:val="0"/>
              <w:ind w:firstLine="720"/>
              <w:jc w:val="center"/>
              <w:rPr>
                <w:sz w:val="24"/>
                <w:szCs w:val="24"/>
              </w:rPr>
            </w:pPr>
            <w:r w:rsidRPr="00891DFD">
              <w:rPr>
                <w:sz w:val="24"/>
                <w:szCs w:val="24"/>
              </w:rPr>
              <w:t>2. ПОКАЗАТЕЛИ МУНИЦИПАЛЬНОЙ ПРОГРАММЫ</w:t>
            </w:r>
          </w:p>
        </w:tc>
      </w:tr>
      <w:tr w:rsidR="00891DFD" w:rsidRPr="00891DFD" w14:paraId="409544C0"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928" w:type="dxa"/>
            <w:gridSpan w:val="2"/>
            <w:vMerge w:val="restart"/>
            <w:shd w:val="clear" w:color="auto" w:fill="auto"/>
          </w:tcPr>
          <w:p w14:paraId="0D699031" w14:textId="77777777" w:rsidR="00891DFD" w:rsidRPr="00891DFD" w:rsidRDefault="00891DFD" w:rsidP="00891DFD">
            <w:pPr>
              <w:spacing w:line="276" w:lineRule="auto"/>
              <w:ind w:firstLine="567"/>
              <w:jc w:val="center"/>
              <w:rPr>
                <w:sz w:val="24"/>
                <w:szCs w:val="24"/>
                <w:lang w:eastAsia="en-US"/>
              </w:rPr>
            </w:pPr>
            <w:r w:rsidRPr="00891DFD">
              <w:rPr>
                <w:sz w:val="24"/>
                <w:szCs w:val="24"/>
                <w:lang w:eastAsia="en-US"/>
              </w:rPr>
              <w:t xml:space="preserve">Наименование показателя, </w:t>
            </w:r>
          </w:p>
          <w:p w14:paraId="25CD66AB" w14:textId="77777777" w:rsidR="00891DFD" w:rsidRPr="00891DFD" w:rsidRDefault="00891DFD" w:rsidP="00891DFD">
            <w:pPr>
              <w:spacing w:line="276" w:lineRule="auto"/>
              <w:ind w:firstLine="567"/>
              <w:jc w:val="center"/>
              <w:rPr>
                <w:sz w:val="28"/>
                <w:szCs w:val="28"/>
                <w:lang w:eastAsia="en-US"/>
              </w:rPr>
            </w:pPr>
            <w:r w:rsidRPr="00891DFD">
              <w:rPr>
                <w:sz w:val="24"/>
                <w:szCs w:val="24"/>
                <w:lang w:eastAsia="en-US"/>
              </w:rPr>
              <w:t>единица измерения</w:t>
            </w:r>
          </w:p>
        </w:tc>
        <w:tc>
          <w:tcPr>
            <w:tcW w:w="1276" w:type="dxa"/>
            <w:vMerge w:val="restart"/>
            <w:shd w:val="clear" w:color="auto" w:fill="auto"/>
          </w:tcPr>
          <w:p w14:paraId="53E870CE" w14:textId="77777777" w:rsidR="00891DFD" w:rsidRPr="00891DFD" w:rsidRDefault="00891DFD" w:rsidP="00891DFD">
            <w:pPr>
              <w:autoSpaceDE w:val="0"/>
              <w:autoSpaceDN w:val="0"/>
              <w:adjustRightInd w:val="0"/>
              <w:jc w:val="center"/>
            </w:pPr>
            <w:r w:rsidRPr="00891DFD">
              <w:t>Базовое значение показателя</w:t>
            </w:r>
          </w:p>
          <w:p w14:paraId="173C8201" w14:textId="77777777" w:rsidR="00891DFD" w:rsidRPr="00891DFD" w:rsidRDefault="00700DCA" w:rsidP="00891DFD">
            <w:pPr>
              <w:tabs>
                <w:tab w:val="left" w:pos="1530"/>
              </w:tabs>
              <w:autoSpaceDE w:val="0"/>
              <w:autoSpaceDN w:val="0"/>
              <w:adjustRightInd w:val="0"/>
              <w:jc w:val="center"/>
            </w:pPr>
            <w:r>
              <w:t>(2024</w:t>
            </w:r>
            <w:r w:rsidR="00891DFD" w:rsidRPr="00891DFD">
              <w:t xml:space="preserve"> год)</w:t>
            </w:r>
          </w:p>
        </w:tc>
        <w:tc>
          <w:tcPr>
            <w:tcW w:w="3830" w:type="dxa"/>
            <w:gridSpan w:val="4"/>
            <w:shd w:val="clear" w:color="auto" w:fill="auto"/>
          </w:tcPr>
          <w:p w14:paraId="07541AD0" w14:textId="77777777" w:rsidR="00891DFD" w:rsidRPr="00891DFD" w:rsidRDefault="00891DFD" w:rsidP="00891DFD">
            <w:pPr>
              <w:autoSpaceDE w:val="0"/>
              <w:autoSpaceDN w:val="0"/>
              <w:adjustRightInd w:val="0"/>
              <w:jc w:val="center"/>
            </w:pPr>
            <w:r w:rsidRPr="00891DFD">
              <w:t>Планируемое значение показателя по годам (этапам) реализации</w:t>
            </w:r>
          </w:p>
        </w:tc>
      </w:tr>
      <w:tr w:rsidR="00891DFD" w:rsidRPr="00891DFD" w14:paraId="0526F8E5"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928" w:type="dxa"/>
            <w:gridSpan w:val="2"/>
            <w:vMerge/>
            <w:shd w:val="clear" w:color="auto" w:fill="auto"/>
          </w:tcPr>
          <w:p w14:paraId="397B5384" w14:textId="77777777" w:rsidR="00891DFD" w:rsidRPr="00891DFD" w:rsidRDefault="00891DFD" w:rsidP="00891DFD">
            <w:pPr>
              <w:autoSpaceDE w:val="0"/>
              <w:autoSpaceDN w:val="0"/>
              <w:adjustRightInd w:val="0"/>
              <w:ind w:firstLine="720"/>
              <w:jc w:val="center"/>
              <w:rPr>
                <w:rFonts w:ascii="Arial" w:hAnsi="Arial" w:cs="Arial"/>
              </w:rPr>
            </w:pPr>
          </w:p>
        </w:tc>
        <w:tc>
          <w:tcPr>
            <w:tcW w:w="1276" w:type="dxa"/>
            <w:vMerge/>
            <w:shd w:val="clear" w:color="auto" w:fill="auto"/>
          </w:tcPr>
          <w:p w14:paraId="4B3FB9A8" w14:textId="77777777" w:rsidR="00891DFD" w:rsidRPr="00891DFD" w:rsidRDefault="00891DFD" w:rsidP="00891DFD">
            <w:pPr>
              <w:autoSpaceDE w:val="0"/>
              <w:autoSpaceDN w:val="0"/>
              <w:adjustRightInd w:val="0"/>
              <w:ind w:firstLine="720"/>
              <w:jc w:val="center"/>
              <w:rPr>
                <w:rFonts w:ascii="Arial" w:hAnsi="Arial" w:cs="Arial"/>
              </w:rPr>
            </w:pPr>
          </w:p>
        </w:tc>
        <w:tc>
          <w:tcPr>
            <w:tcW w:w="1275" w:type="dxa"/>
            <w:shd w:val="clear" w:color="auto" w:fill="auto"/>
          </w:tcPr>
          <w:p w14:paraId="66C23F8A" w14:textId="77777777" w:rsidR="00891DFD" w:rsidRPr="00891DFD" w:rsidRDefault="00700DCA" w:rsidP="00891DFD">
            <w:pPr>
              <w:spacing w:line="276" w:lineRule="auto"/>
              <w:jc w:val="center"/>
              <w:rPr>
                <w:lang w:eastAsia="en-US"/>
              </w:rPr>
            </w:pPr>
            <w:r>
              <w:rPr>
                <w:lang w:eastAsia="en-US"/>
              </w:rPr>
              <w:t xml:space="preserve">2025 </w:t>
            </w:r>
            <w:r w:rsidR="00891DFD" w:rsidRPr="00891DFD">
              <w:rPr>
                <w:lang w:eastAsia="en-US"/>
              </w:rPr>
              <w:t>год</w:t>
            </w:r>
          </w:p>
        </w:tc>
        <w:tc>
          <w:tcPr>
            <w:tcW w:w="1276" w:type="dxa"/>
            <w:shd w:val="clear" w:color="auto" w:fill="auto"/>
          </w:tcPr>
          <w:p w14:paraId="450C8559" w14:textId="77777777" w:rsidR="00891DFD" w:rsidRPr="00891DFD" w:rsidRDefault="00700DCA" w:rsidP="00891DFD">
            <w:pPr>
              <w:spacing w:line="276" w:lineRule="auto"/>
              <w:jc w:val="center"/>
              <w:rPr>
                <w:lang w:eastAsia="en-US"/>
              </w:rPr>
            </w:pPr>
            <w:r>
              <w:rPr>
                <w:lang w:eastAsia="en-US"/>
              </w:rPr>
              <w:t>2026</w:t>
            </w:r>
            <w:r w:rsidR="00891DFD" w:rsidRPr="00891DFD">
              <w:rPr>
                <w:lang w:eastAsia="en-US"/>
              </w:rPr>
              <w:t xml:space="preserve"> год</w:t>
            </w:r>
          </w:p>
        </w:tc>
        <w:tc>
          <w:tcPr>
            <w:tcW w:w="1279" w:type="dxa"/>
            <w:gridSpan w:val="2"/>
            <w:shd w:val="clear" w:color="auto" w:fill="auto"/>
          </w:tcPr>
          <w:p w14:paraId="0C64769C" w14:textId="77777777" w:rsidR="00891DFD" w:rsidRPr="00891DFD" w:rsidRDefault="00700DCA" w:rsidP="00891DFD">
            <w:pPr>
              <w:spacing w:line="276" w:lineRule="auto"/>
              <w:jc w:val="center"/>
              <w:rPr>
                <w:lang w:eastAsia="en-US"/>
              </w:rPr>
            </w:pPr>
            <w:r>
              <w:rPr>
                <w:lang w:eastAsia="en-US"/>
              </w:rPr>
              <w:t>2027</w:t>
            </w:r>
            <w:r w:rsidR="00891DFD" w:rsidRPr="00891DFD">
              <w:rPr>
                <w:lang w:eastAsia="en-US"/>
              </w:rPr>
              <w:t xml:space="preserve"> год</w:t>
            </w:r>
          </w:p>
        </w:tc>
      </w:tr>
      <w:tr w:rsidR="00891DFD" w:rsidRPr="00891DFD" w14:paraId="2C691BDC"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928" w:type="dxa"/>
            <w:gridSpan w:val="2"/>
            <w:shd w:val="clear" w:color="auto" w:fill="auto"/>
          </w:tcPr>
          <w:p w14:paraId="432721D6" w14:textId="77777777" w:rsidR="00891DFD" w:rsidRPr="00891DFD" w:rsidRDefault="00891DFD" w:rsidP="00891DFD">
            <w:pPr>
              <w:autoSpaceDE w:val="0"/>
              <w:autoSpaceDN w:val="0"/>
              <w:adjustRightInd w:val="0"/>
              <w:jc w:val="center"/>
              <w:rPr>
                <w:sz w:val="16"/>
                <w:szCs w:val="16"/>
              </w:rPr>
            </w:pPr>
            <w:r w:rsidRPr="00891DFD">
              <w:rPr>
                <w:sz w:val="16"/>
                <w:szCs w:val="16"/>
              </w:rPr>
              <w:t>1</w:t>
            </w:r>
          </w:p>
        </w:tc>
        <w:tc>
          <w:tcPr>
            <w:tcW w:w="1276" w:type="dxa"/>
            <w:shd w:val="clear" w:color="auto" w:fill="auto"/>
          </w:tcPr>
          <w:p w14:paraId="4F49F4DE" w14:textId="77777777" w:rsidR="00891DFD" w:rsidRPr="00891DFD" w:rsidRDefault="00891DFD" w:rsidP="00891DFD">
            <w:pPr>
              <w:autoSpaceDE w:val="0"/>
              <w:autoSpaceDN w:val="0"/>
              <w:adjustRightInd w:val="0"/>
              <w:jc w:val="center"/>
              <w:rPr>
                <w:sz w:val="16"/>
                <w:szCs w:val="16"/>
              </w:rPr>
            </w:pPr>
            <w:r w:rsidRPr="00891DFD">
              <w:rPr>
                <w:sz w:val="16"/>
                <w:szCs w:val="16"/>
              </w:rPr>
              <w:t>2</w:t>
            </w:r>
          </w:p>
        </w:tc>
        <w:tc>
          <w:tcPr>
            <w:tcW w:w="1275" w:type="dxa"/>
            <w:shd w:val="clear" w:color="auto" w:fill="auto"/>
          </w:tcPr>
          <w:p w14:paraId="6343D897" w14:textId="77777777" w:rsidR="00891DFD" w:rsidRPr="00891DFD" w:rsidRDefault="00891DFD" w:rsidP="00891DFD">
            <w:pPr>
              <w:autoSpaceDE w:val="0"/>
              <w:autoSpaceDN w:val="0"/>
              <w:adjustRightInd w:val="0"/>
              <w:jc w:val="center"/>
              <w:rPr>
                <w:sz w:val="16"/>
                <w:szCs w:val="16"/>
              </w:rPr>
            </w:pPr>
            <w:r w:rsidRPr="00891DFD">
              <w:rPr>
                <w:sz w:val="16"/>
                <w:szCs w:val="16"/>
              </w:rPr>
              <w:t>3</w:t>
            </w:r>
          </w:p>
        </w:tc>
        <w:tc>
          <w:tcPr>
            <w:tcW w:w="1276" w:type="dxa"/>
            <w:shd w:val="clear" w:color="auto" w:fill="auto"/>
          </w:tcPr>
          <w:p w14:paraId="3CD900EE" w14:textId="77777777" w:rsidR="00891DFD" w:rsidRPr="00891DFD" w:rsidRDefault="00891DFD" w:rsidP="00891DFD">
            <w:pPr>
              <w:autoSpaceDE w:val="0"/>
              <w:autoSpaceDN w:val="0"/>
              <w:adjustRightInd w:val="0"/>
              <w:jc w:val="center"/>
              <w:rPr>
                <w:sz w:val="16"/>
                <w:szCs w:val="16"/>
              </w:rPr>
            </w:pPr>
            <w:r w:rsidRPr="00891DFD">
              <w:rPr>
                <w:sz w:val="16"/>
                <w:szCs w:val="16"/>
              </w:rPr>
              <w:t>4</w:t>
            </w:r>
          </w:p>
        </w:tc>
        <w:tc>
          <w:tcPr>
            <w:tcW w:w="1279" w:type="dxa"/>
            <w:gridSpan w:val="2"/>
            <w:shd w:val="clear" w:color="auto" w:fill="auto"/>
          </w:tcPr>
          <w:p w14:paraId="6C058FC3" w14:textId="77777777" w:rsidR="00891DFD" w:rsidRPr="00891DFD" w:rsidRDefault="00891DFD" w:rsidP="00891DFD">
            <w:pPr>
              <w:autoSpaceDE w:val="0"/>
              <w:autoSpaceDN w:val="0"/>
              <w:adjustRightInd w:val="0"/>
              <w:jc w:val="center"/>
              <w:rPr>
                <w:sz w:val="16"/>
                <w:szCs w:val="16"/>
              </w:rPr>
            </w:pPr>
            <w:r w:rsidRPr="00891DFD">
              <w:rPr>
                <w:sz w:val="16"/>
                <w:szCs w:val="16"/>
              </w:rPr>
              <w:t>5</w:t>
            </w:r>
          </w:p>
        </w:tc>
      </w:tr>
      <w:tr w:rsidR="00891DFD" w:rsidRPr="00891DFD" w14:paraId="0A7C66DE"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928" w:type="dxa"/>
            <w:gridSpan w:val="2"/>
            <w:shd w:val="clear" w:color="auto" w:fill="auto"/>
          </w:tcPr>
          <w:p w14:paraId="575E8FAD" w14:textId="77777777" w:rsidR="00891DFD" w:rsidRPr="00891DFD" w:rsidRDefault="00891DFD" w:rsidP="00891DFD">
            <w:pPr>
              <w:autoSpaceDE w:val="0"/>
              <w:autoSpaceDN w:val="0"/>
              <w:adjustRightInd w:val="0"/>
              <w:jc w:val="both"/>
              <w:rPr>
                <w:sz w:val="24"/>
                <w:szCs w:val="24"/>
              </w:rPr>
            </w:pPr>
            <w:r w:rsidRPr="00891DFD">
              <w:rPr>
                <w:sz w:val="24"/>
                <w:szCs w:val="24"/>
              </w:rPr>
              <w:t>Взаимодействие с правоохранительными органами по вопросам профилактики противодействия терроризму, да/нет</w:t>
            </w:r>
          </w:p>
        </w:tc>
        <w:tc>
          <w:tcPr>
            <w:tcW w:w="1276" w:type="dxa"/>
            <w:shd w:val="clear" w:color="auto" w:fill="auto"/>
          </w:tcPr>
          <w:p w14:paraId="61BAC7FF" w14:textId="77777777" w:rsidR="00891DFD" w:rsidRPr="00891DFD" w:rsidRDefault="00891DFD" w:rsidP="00891DFD">
            <w:pPr>
              <w:autoSpaceDE w:val="0"/>
              <w:autoSpaceDN w:val="0"/>
              <w:adjustRightInd w:val="0"/>
              <w:jc w:val="center"/>
              <w:rPr>
                <w:sz w:val="24"/>
                <w:szCs w:val="24"/>
              </w:rPr>
            </w:pPr>
            <w:r w:rsidRPr="00891DFD">
              <w:rPr>
                <w:sz w:val="24"/>
                <w:szCs w:val="24"/>
              </w:rPr>
              <w:t>да</w:t>
            </w:r>
          </w:p>
        </w:tc>
        <w:tc>
          <w:tcPr>
            <w:tcW w:w="1275" w:type="dxa"/>
            <w:shd w:val="clear" w:color="auto" w:fill="auto"/>
          </w:tcPr>
          <w:p w14:paraId="55976DE8" w14:textId="77777777" w:rsidR="00891DFD" w:rsidRPr="00891DFD" w:rsidRDefault="00891DFD" w:rsidP="00891DFD">
            <w:pPr>
              <w:autoSpaceDE w:val="0"/>
              <w:autoSpaceDN w:val="0"/>
              <w:adjustRightInd w:val="0"/>
              <w:jc w:val="center"/>
              <w:rPr>
                <w:sz w:val="24"/>
                <w:szCs w:val="24"/>
              </w:rPr>
            </w:pPr>
            <w:r w:rsidRPr="00891DFD">
              <w:rPr>
                <w:sz w:val="24"/>
                <w:szCs w:val="24"/>
              </w:rPr>
              <w:t>да</w:t>
            </w:r>
          </w:p>
        </w:tc>
        <w:tc>
          <w:tcPr>
            <w:tcW w:w="1276" w:type="dxa"/>
            <w:shd w:val="clear" w:color="auto" w:fill="auto"/>
          </w:tcPr>
          <w:p w14:paraId="2D60492E" w14:textId="77777777" w:rsidR="00891DFD" w:rsidRPr="00891DFD" w:rsidRDefault="00891DFD" w:rsidP="00891DFD">
            <w:pPr>
              <w:autoSpaceDE w:val="0"/>
              <w:autoSpaceDN w:val="0"/>
              <w:adjustRightInd w:val="0"/>
              <w:jc w:val="center"/>
              <w:rPr>
                <w:sz w:val="24"/>
                <w:szCs w:val="24"/>
              </w:rPr>
            </w:pPr>
            <w:r w:rsidRPr="00891DFD">
              <w:rPr>
                <w:sz w:val="24"/>
                <w:szCs w:val="24"/>
              </w:rPr>
              <w:t>да</w:t>
            </w:r>
          </w:p>
        </w:tc>
        <w:tc>
          <w:tcPr>
            <w:tcW w:w="1279" w:type="dxa"/>
            <w:gridSpan w:val="2"/>
            <w:shd w:val="clear" w:color="auto" w:fill="auto"/>
          </w:tcPr>
          <w:p w14:paraId="61E432C4" w14:textId="77777777" w:rsidR="00891DFD" w:rsidRPr="00891DFD" w:rsidRDefault="00891DFD" w:rsidP="00891DFD">
            <w:pPr>
              <w:autoSpaceDE w:val="0"/>
              <w:autoSpaceDN w:val="0"/>
              <w:adjustRightInd w:val="0"/>
              <w:jc w:val="center"/>
              <w:rPr>
                <w:sz w:val="24"/>
                <w:szCs w:val="24"/>
              </w:rPr>
            </w:pPr>
            <w:r w:rsidRPr="00891DFD">
              <w:rPr>
                <w:sz w:val="24"/>
                <w:szCs w:val="24"/>
              </w:rPr>
              <w:t>да</w:t>
            </w:r>
          </w:p>
        </w:tc>
      </w:tr>
      <w:tr w:rsidR="00891DFD" w:rsidRPr="00891DFD" w14:paraId="6E91563C"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928" w:type="dxa"/>
            <w:gridSpan w:val="2"/>
            <w:shd w:val="clear" w:color="auto" w:fill="auto"/>
          </w:tcPr>
          <w:p w14:paraId="61830812" w14:textId="77777777" w:rsidR="00891DFD" w:rsidRPr="00891DFD" w:rsidRDefault="00891DFD" w:rsidP="00891DFD">
            <w:pPr>
              <w:jc w:val="both"/>
              <w:rPr>
                <w:sz w:val="24"/>
                <w:szCs w:val="24"/>
              </w:rPr>
            </w:pPr>
            <w:r w:rsidRPr="00891DFD">
              <w:rPr>
                <w:sz w:val="24"/>
                <w:szCs w:val="24"/>
              </w:rPr>
              <w:t>Количество материалов антитеррористической</w:t>
            </w:r>
            <w:r w:rsidR="00A400BF">
              <w:rPr>
                <w:sz w:val="24"/>
                <w:szCs w:val="24"/>
              </w:rPr>
              <w:t xml:space="preserve"> и антиэкстремистской направлен</w:t>
            </w:r>
            <w:r w:rsidRPr="00891DFD">
              <w:rPr>
                <w:sz w:val="24"/>
                <w:szCs w:val="24"/>
              </w:rPr>
              <w:t>ности, опубликованных в средствах массовой информации, ед</w:t>
            </w:r>
          </w:p>
        </w:tc>
        <w:tc>
          <w:tcPr>
            <w:tcW w:w="1276" w:type="dxa"/>
            <w:shd w:val="clear" w:color="auto" w:fill="auto"/>
          </w:tcPr>
          <w:p w14:paraId="7AD987EE" w14:textId="77777777" w:rsidR="00891DFD" w:rsidRPr="00891DFD" w:rsidRDefault="00700DCA" w:rsidP="00891DFD">
            <w:pPr>
              <w:autoSpaceDE w:val="0"/>
              <w:autoSpaceDN w:val="0"/>
              <w:adjustRightInd w:val="0"/>
              <w:jc w:val="center"/>
              <w:rPr>
                <w:sz w:val="24"/>
                <w:szCs w:val="24"/>
              </w:rPr>
            </w:pPr>
            <w:r>
              <w:rPr>
                <w:sz w:val="24"/>
                <w:szCs w:val="24"/>
              </w:rPr>
              <w:t>6</w:t>
            </w:r>
          </w:p>
        </w:tc>
        <w:tc>
          <w:tcPr>
            <w:tcW w:w="1275" w:type="dxa"/>
            <w:shd w:val="clear" w:color="auto" w:fill="auto"/>
          </w:tcPr>
          <w:p w14:paraId="0640BD29" w14:textId="77777777" w:rsidR="00891DFD" w:rsidRPr="00891DFD" w:rsidRDefault="00700DCA" w:rsidP="00891DFD">
            <w:pPr>
              <w:autoSpaceDE w:val="0"/>
              <w:autoSpaceDN w:val="0"/>
              <w:adjustRightInd w:val="0"/>
              <w:jc w:val="center"/>
              <w:rPr>
                <w:sz w:val="24"/>
                <w:szCs w:val="24"/>
              </w:rPr>
            </w:pPr>
            <w:r>
              <w:rPr>
                <w:sz w:val="24"/>
                <w:szCs w:val="24"/>
              </w:rPr>
              <w:t>6</w:t>
            </w:r>
          </w:p>
        </w:tc>
        <w:tc>
          <w:tcPr>
            <w:tcW w:w="1276" w:type="dxa"/>
            <w:shd w:val="clear" w:color="auto" w:fill="auto"/>
          </w:tcPr>
          <w:p w14:paraId="7CA57F92" w14:textId="77777777" w:rsidR="00891DFD" w:rsidRPr="00891DFD" w:rsidRDefault="00700DCA" w:rsidP="00891DFD">
            <w:pPr>
              <w:autoSpaceDE w:val="0"/>
              <w:autoSpaceDN w:val="0"/>
              <w:adjustRightInd w:val="0"/>
              <w:jc w:val="center"/>
              <w:rPr>
                <w:sz w:val="24"/>
                <w:szCs w:val="24"/>
              </w:rPr>
            </w:pPr>
            <w:r>
              <w:rPr>
                <w:sz w:val="24"/>
                <w:szCs w:val="24"/>
              </w:rPr>
              <w:t>6</w:t>
            </w:r>
          </w:p>
        </w:tc>
        <w:tc>
          <w:tcPr>
            <w:tcW w:w="1279" w:type="dxa"/>
            <w:gridSpan w:val="2"/>
            <w:shd w:val="clear" w:color="auto" w:fill="auto"/>
          </w:tcPr>
          <w:p w14:paraId="741BEE49" w14:textId="77777777" w:rsidR="00891DFD" w:rsidRPr="00891DFD" w:rsidRDefault="00700DCA" w:rsidP="00891DFD">
            <w:pPr>
              <w:autoSpaceDE w:val="0"/>
              <w:autoSpaceDN w:val="0"/>
              <w:adjustRightInd w:val="0"/>
              <w:jc w:val="center"/>
              <w:rPr>
                <w:sz w:val="24"/>
                <w:szCs w:val="24"/>
              </w:rPr>
            </w:pPr>
            <w:r>
              <w:rPr>
                <w:sz w:val="24"/>
                <w:szCs w:val="24"/>
              </w:rPr>
              <w:t>6</w:t>
            </w:r>
          </w:p>
        </w:tc>
      </w:tr>
      <w:tr w:rsidR="00891DFD" w:rsidRPr="00891DFD" w14:paraId="4B582C63"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928" w:type="dxa"/>
            <w:gridSpan w:val="2"/>
            <w:shd w:val="clear" w:color="auto" w:fill="auto"/>
          </w:tcPr>
          <w:p w14:paraId="58A63568" w14:textId="77777777" w:rsidR="00891DFD" w:rsidRPr="00891DFD" w:rsidRDefault="00891DFD" w:rsidP="00891DFD">
            <w:pPr>
              <w:spacing w:before="100" w:beforeAutospacing="1" w:after="100" w:afterAutospacing="1"/>
              <w:jc w:val="both"/>
              <w:rPr>
                <w:sz w:val="24"/>
                <w:szCs w:val="24"/>
              </w:rPr>
            </w:pPr>
            <w:r w:rsidRPr="00891DFD">
              <w:rPr>
                <w:sz w:val="24"/>
                <w:szCs w:val="24"/>
              </w:rPr>
              <w:lastRenderedPageBreak/>
              <w:t>Количество проведенных с несовершенно-летними общепрофилактических мероприятий по противодействию терроризму и экстремизму, ед</w:t>
            </w:r>
          </w:p>
        </w:tc>
        <w:tc>
          <w:tcPr>
            <w:tcW w:w="1276" w:type="dxa"/>
            <w:shd w:val="clear" w:color="auto" w:fill="auto"/>
          </w:tcPr>
          <w:p w14:paraId="7B5BA920" w14:textId="77777777" w:rsidR="00891DFD" w:rsidRPr="00891DFD" w:rsidRDefault="00891DFD" w:rsidP="00891DFD">
            <w:pPr>
              <w:autoSpaceDE w:val="0"/>
              <w:autoSpaceDN w:val="0"/>
              <w:adjustRightInd w:val="0"/>
              <w:jc w:val="center"/>
              <w:rPr>
                <w:sz w:val="24"/>
                <w:szCs w:val="24"/>
              </w:rPr>
            </w:pPr>
            <w:r w:rsidRPr="00891DFD">
              <w:rPr>
                <w:sz w:val="24"/>
                <w:szCs w:val="24"/>
              </w:rPr>
              <w:t>1</w:t>
            </w:r>
            <w:r w:rsidR="00700DCA">
              <w:rPr>
                <w:sz w:val="24"/>
                <w:szCs w:val="24"/>
              </w:rPr>
              <w:t>7</w:t>
            </w:r>
          </w:p>
        </w:tc>
        <w:tc>
          <w:tcPr>
            <w:tcW w:w="1275" w:type="dxa"/>
            <w:shd w:val="clear" w:color="auto" w:fill="auto"/>
          </w:tcPr>
          <w:p w14:paraId="0674225F" w14:textId="77777777" w:rsidR="00891DFD" w:rsidRPr="00891DFD" w:rsidRDefault="00891DFD" w:rsidP="00891DFD">
            <w:pPr>
              <w:autoSpaceDE w:val="0"/>
              <w:autoSpaceDN w:val="0"/>
              <w:adjustRightInd w:val="0"/>
              <w:jc w:val="center"/>
              <w:rPr>
                <w:sz w:val="24"/>
                <w:szCs w:val="24"/>
              </w:rPr>
            </w:pPr>
            <w:r w:rsidRPr="00891DFD">
              <w:rPr>
                <w:sz w:val="24"/>
                <w:szCs w:val="24"/>
              </w:rPr>
              <w:t>1</w:t>
            </w:r>
            <w:r w:rsidR="00700DCA">
              <w:rPr>
                <w:sz w:val="24"/>
                <w:szCs w:val="24"/>
              </w:rPr>
              <w:t>7</w:t>
            </w:r>
          </w:p>
        </w:tc>
        <w:tc>
          <w:tcPr>
            <w:tcW w:w="1276" w:type="dxa"/>
            <w:shd w:val="clear" w:color="auto" w:fill="auto"/>
          </w:tcPr>
          <w:p w14:paraId="30573FCC" w14:textId="77777777" w:rsidR="00891DFD" w:rsidRPr="00891DFD" w:rsidRDefault="00891DFD" w:rsidP="00891DFD">
            <w:pPr>
              <w:autoSpaceDE w:val="0"/>
              <w:autoSpaceDN w:val="0"/>
              <w:adjustRightInd w:val="0"/>
              <w:jc w:val="center"/>
              <w:rPr>
                <w:sz w:val="24"/>
                <w:szCs w:val="24"/>
              </w:rPr>
            </w:pPr>
            <w:r w:rsidRPr="00891DFD">
              <w:rPr>
                <w:sz w:val="24"/>
                <w:szCs w:val="24"/>
              </w:rPr>
              <w:t>1</w:t>
            </w:r>
            <w:r w:rsidR="00700DCA">
              <w:rPr>
                <w:sz w:val="24"/>
                <w:szCs w:val="24"/>
              </w:rPr>
              <w:t>7</w:t>
            </w:r>
          </w:p>
        </w:tc>
        <w:tc>
          <w:tcPr>
            <w:tcW w:w="1279" w:type="dxa"/>
            <w:gridSpan w:val="2"/>
            <w:shd w:val="clear" w:color="auto" w:fill="auto"/>
          </w:tcPr>
          <w:p w14:paraId="1E37522C" w14:textId="77777777" w:rsidR="00891DFD" w:rsidRPr="00891DFD" w:rsidRDefault="00891DFD" w:rsidP="00891DFD">
            <w:pPr>
              <w:autoSpaceDE w:val="0"/>
              <w:autoSpaceDN w:val="0"/>
              <w:adjustRightInd w:val="0"/>
              <w:jc w:val="center"/>
              <w:rPr>
                <w:sz w:val="24"/>
                <w:szCs w:val="24"/>
              </w:rPr>
            </w:pPr>
            <w:r w:rsidRPr="00891DFD">
              <w:rPr>
                <w:sz w:val="24"/>
                <w:szCs w:val="24"/>
              </w:rPr>
              <w:t>1</w:t>
            </w:r>
            <w:r w:rsidR="00700DCA">
              <w:rPr>
                <w:sz w:val="24"/>
                <w:szCs w:val="24"/>
              </w:rPr>
              <w:t>7</w:t>
            </w:r>
          </w:p>
        </w:tc>
      </w:tr>
      <w:tr w:rsidR="00891DFD" w:rsidRPr="00891DFD" w14:paraId="65F8B008"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928" w:type="dxa"/>
            <w:gridSpan w:val="2"/>
            <w:shd w:val="clear" w:color="auto" w:fill="auto"/>
          </w:tcPr>
          <w:p w14:paraId="10ABB9F8" w14:textId="77777777" w:rsidR="00891DFD" w:rsidRPr="00891DFD" w:rsidRDefault="00891DFD" w:rsidP="00891DFD">
            <w:pPr>
              <w:spacing w:before="100" w:beforeAutospacing="1" w:after="100" w:afterAutospacing="1"/>
              <w:jc w:val="both"/>
              <w:rPr>
                <w:sz w:val="24"/>
                <w:szCs w:val="24"/>
              </w:rPr>
            </w:pPr>
            <w:r w:rsidRPr="00891DFD">
              <w:rPr>
                <w:sz w:val="24"/>
                <w:szCs w:val="24"/>
              </w:rPr>
              <w:t>Доля муниципальных учреждений, находящихся в ведении муниципального образования, обеспеченных средствами антитеррористической защищенности объектов (видеонаблюдение, периметральное ограждение, кнопки тревожной сигнализации, металлообнаружители), от общего количества учреждений, %</w:t>
            </w:r>
          </w:p>
        </w:tc>
        <w:tc>
          <w:tcPr>
            <w:tcW w:w="1276" w:type="dxa"/>
            <w:shd w:val="clear" w:color="auto" w:fill="auto"/>
          </w:tcPr>
          <w:p w14:paraId="270A1711" w14:textId="77777777" w:rsidR="00891DFD" w:rsidRPr="00891DFD" w:rsidRDefault="00891DFD" w:rsidP="00891DFD">
            <w:pPr>
              <w:autoSpaceDE w:val="0"/>
              <w:autoSpaceDN w:val="0"/>
              <w:adjustRightInd w:val="0"/>
              <w:jc w:val="center"/>
              <w:rPr>
                <w:sz w:val="24"/>
                <w:szCs w:val="24"/>
              </w:rPr>
            </w:pPr>
            <w:r w:rsidRPr="00891DFD">
              <w:rPr>
                <w:sz w:val="24"/>
                <w:szCs w:val="24"/>
              </w:rPr>
              <w:t>100</w:t>
            </w:r>
          </w:p>
        </w:tc>
        <w:tc>
          <w:tcPr>
            <w:tcW w:w="1275" w:type="dxa"/>
            <w:shd w:val="clear" w:color="auto" w:fill="auto"/>
          </w:tcPr>
          <w:p w14:paraId="4923B4F3" w14:textId="77777777" w:rsidR="00891DFD" w:rsidRPr="00891DFD" w:rsidRDefault="00891DFD" w:rsidP="00891DFD">
            <w:pPr>
              <w:autoSpaceDE w:val="0"/>
              <w:autoSpaceDN w:val="0"/>
              <w:adjustRightInd w:val="0"/>
              <w:jc w:val="center"/>
              <w:rPr>
                <w:sz w:val="24"/>
                <w:szCs w:val="24"/>
              </w:rPr>
            </w:pPr>
            <w:r w:rsidRPr="00891DFD">
              <w:rPr>
                <w:sz w:val="24"/>
                <w:szCs w:val="24"/>
              </w:rPr>
              <w:t>100</w:t>
            </w:r>
          </w:p>
        </w:tc>
        <w:tc>
          <w:tcPr>
            <w:tcW w:w="1276" w:type="dxa"/>
            <w:shd w:val="clear" w:color="auto" w:fill="auto"/>
          </w:tcPr>
          <w:p w14:paraId="79E1BCF1" w14:textId="77777777" w:rsidR="00891DFD" w:rsidRPr="00891DFD" w:rsidRDefault="00891DFD" w:rsidP="00891DFD">
            <w:pPr>
              <w:autoSpaceDE w:val="0"/>
              <w:autoSpaceDN w:val="0"/>
              <w:adjustRightInd w:val="0"/>
              <w:jc w:val="center"/>
              <w:rPr>
                <w:sz w:val="24"/>
                <w:szCs w:val="24"/>
              </w:rPr>
            </w:pPr>
            <w:r w:rsidRPr="00891DFD">
              <w:rPr>
                <w:sz w:val="24"/>
                <w:szCs w:val="24"/>
              </w:rPr>
              <w:t>100</w:t>
            </w:r>
          </w:p>
        </w:tc>
        <w:tc>
          <w:tcPr>
            <w:tcW w:w="1279" w:type="dxa"/>
            <w:gridSpan w:val="2"/>
            <w:shd w:val="clear" w:color="auto" w:fill="auto"/>
          </w:tcPr>
          <w:p w14:paraId="641A749E" w14:textId="77777777" w:rsidR="00891DFD" w:rsidRPr="00891DFD" w:rsidRDefault="00891DFD" w:rsidP="00891DFD">
            <w:pPr>
              <w:autoSpaceDE w:val="0"/>
              <w:autoSpaceDN w:val="0"/>
              <w:adjustRightInd w:val="0"/>
              <w:jc w:val="center"/>
              <w:rPr>
                <w:sz w:val="24"/>
                <w:szCs w:val="24"/>
              </w:rPr>
            </w:pPr>
            <w:r w:rsidRPr="00891DFD">
              <w:rPr>
                <w:sz w:val="24"/>
                <w:szCs w:val="24"/>
              </w:rPr>
              <w:t>100</w:t>
            </w:r>
          </w:p>
        </w:tc>
      </w:tr>
    </w:tbl>
    <w:p w14:paraId="10860C8F" w14:textId="77777777" w:rsidR="00891DFD" w:rsidRPr="00891DFD" w:rsidRDefault="00891DFD" w:rsidP="00891DFD">
      <w:pPr>
        <w:autoSpaceDE w:val="0"/>
        <w:autoSpaceDN w:val="0"/>
        <w:adjustRightInd w:val="0"/>
        <w:ind w:firstLine="720"/>
        <w:jc w:val="both"/>
        <w:rPr>
          <w:rFonts w:ascii="Arial" w:hAnsi="Arial" w:cs="Arial"/>
        </w:rPr>
      </w:pPr>
    </w:p>
    <w:p w14:paraId="019C81C6" w14:textId="77777777" w:rsidR="00891DFD" w:rsidRPr="00891DFD" w:rsidRDefault="00891DFD" w:rsidP="00891DFD">
      <w:pPr>
        <w:autoSpaceDE w:val="0"/>
        <w:autoSpaceDN w:val="0"/>
        <w:adjustRightInd w:val="0"/>
        <w:jc w:val="center"/>
        <w:rPr>
          <w:sz w:val="28"/>
          <w:szCs w:val="28"/>
        </w:rPr>
      </w:pPr>
    </w:p>
    <w:p w14:paraId="6C2B48C4" w14:textId="77777777" w:rsidR="00891DFD" w:rsidRPr="00891DFD" w:rsidRDefault="00891DFD" w:rsidP="00891DFD">
      <w:pPr>
        <w:spacing w:line="276" w:lineRule="auto"/>
        <w:ind w:firstLine="567"/>
        <w:jc w:val="center"/>
        <w:rPr>
          <w:sz w:val="24"/>
          <w:szCs w:val="24"/>
          <w:lang w:eastAsia="en-US"/>
        </w:rPr>
      </w:pPr>
      <w:r w:rsidRPr="00891DFD">
        <w:rPr>
          <w:sz w:val="24"/>
          <w:szCs w:val="24"/>
          <w:lang w:eastAsia="en-US"/>
        </w:rPr>
        <w:t>3. СТРУКТУРА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225"/>
        <w:gridCol w:w="2316"/>
        <w:gridCol w:w="3194"/>
      </w:tblGrid>
      <w:tr w:rsidR="00891DFD" w:rsidRPr="00891DFD" w14:paraId="76EAAE14" w14:textId="77777777" w:rsidTr="00700DCA">
        <w:tc>
          <w:tcPr>
            <w:tcW w:w="534" w:type="dxa"/>
            <w:shd w:val="clear" w:color="auto" w:fill="auto"/>
          </w:tcPr>
          <w:p w14:paraId="53937E1D" w14:textId="77777777" w:rsidR="00891DFD" w:rsidRPr="00891DFD" w:rsidRDefault="00891DFD" w:rsidP="00891DFD">
            <w:pPr>
              <w:jc w:val="center"/>
            </w:pPr>
            <w:r w:rsidRPr="00891DFD">
              <w:t>№</w:t>
            </w:r>
          </w:p>
          <w:p w14:paraId="5C5A0E1A" w14:textId="77777777" w:rsidR="00891DFD" w:rsidRPr="00891DFD" w:rsidRDefault="00891DFD" w:rsidP="00891DFD">
            <w:pPr>
              <w:jc w:val="center"/>
            </w:pPr>
            <w:r w:rsidRPr="00891DFD">
              <w:t>п/п</w:t>
            </w:r>
          </w:p>
        </w:tc>
        <w:tc>
          <w:tcPr>
            <w:tcW w:w="3685" w:type="dxa"/>
            <w:shd w:val="clear" w:color="auto" w:fill="auto"/>
          </w:tcPr>
          <w:p w14:paraId="05DBE70C" w14:textId="77777777" w:rsidR="00891DFD" w:rsidRPr="00891DFD" w:rsidRDefault="00891DFD" w:rsidP="00891DFD">
            <w:pPr>
              <w:jc w:val="center"/>
            </w:pPr>
            <w:r w:rsidRPr="00891DFD">
              <w:t>Задачи структурного элемента</w:t>
            </w:r>
          </w:p>
        </w:tc>
        <w:tc>
          <w:tcPr>
            <w:tcW w:w="2410" w:type="dxa"/>
            <w:shd w:val="clear" w:color="auto" w:fill="auto"/>
          </w:tcPr>
          <w:p w14:paraId="603B648A" w14:textId="77777777" w:rsidR="00891DFD" w:rsidRPr="00891DFD" w:rsidRDefault="00891DFD" w:rsidP="00891DFD">
            <w:pPr>
              <w:jc w:val="center"/>
            </w:pPr>
            <w:r w:rsidRPr="00891DFD">
              <w:t>Краткое  описание ожидаемых эффектов от реализации задачи структурного элемента</w:t>
            </w:r>
          </w:p>
        </w:tc>
        <w:tc>
          <w:tcPr>
            <w:tcW w:w="3402" w:type="dxa"/>
            <w:shd w:val="clear" w:color="auto" w:fill="auto"/>
          </w:tcPr>
          <w:p w14:paraId="618CF047" w14:textId="77777777" w:rsidR="00891DFD" w:rsidRPr="00891DFD" w:rsidRDefault="00891DFD" w:rsidP="00891DFD">
            <w:pPr>
              <w:jc w:val="center"/>
            </w:pPr>
            <w:r w:rsidRPr="00891DFD">
              <w:t>Связь с показателями &lt;*&gt;</w:t>
            </w:r>
          </w:p>
        </w:tc>
      </w:tr>
      <w:tr w:rsidR="00891DFD" w:rsidRPr="00891DFD" w14:paraId="24A33D6C" w14:textId="77777777" w:rsidTr="00700DCA">
        <w:tc>
          <w:tcPr>
            <w:tcW w:w="534" w:type="dxa"/>
            <w:shd w:val="clear" w:color="auto" w:fill="auto"/>
          </w:tcPr>
          <w:p w14:paraId="242530C0" w14:textId="77777777" w:rsidR="00891DFD" w:rsidRPr="00891DFD" w:rsidRDefault="00891DFD" w:rsidP="00891DFD">
            <w:pPr>
              <w:jc w:val="center"/>
            </w:pPr>
            <w:r w:rsidRPr="00891DFD">
              <w:t>1</w:t>
            </w:r>
          </w:p>
        </w:tc>
        <w:tc>
          <w:tcPr>
            <w:tcW w:w="3685" w:type="dxa"/>
            <w:shd w:val="clear" w:color="auto" w:fill="auto"/>
          </w:tcPr>
          <w:p w14:paraId="41CBF66A" w14:textId="77777777" w:rsidR="00891DFD" w:rsidRPr="00891DFD" w:rsidRDefault="00891DFD" w:rsidP="00891DFD">
            <w:pPr>
              <w:jc w:val="center"/>
            </w:pPr>
            <w:r w:rsidRPr="00891DFD">
              <w:t>2</w:t>
            </w:r>
          </w:p>
        </w:tc>
        <w:tc>
          <w:tcPr>
            <w:tcW w:w="2410" w:type="dxa"/>
            <w:shd w:val="clear" w:color="auto" w:fill="auto"/>
          </w:tcPr>
          <w:p w14:paraId="48B910FB" w14:textId="77777777" w:rsidR="00891DFD" w:rsidRPr="00891DFD" w:rsidRDefault="00891DFD" w:rsidP="00891DFD">
            <w:pPr>
              <w:jc w:val="center"/>
            </w:pPr>
            <w:r w:rsidRPr="00891DFD">
              <w:t>3</w:t>
            </w:r>
          </w:p>
        </w:tc>
        <w:tc>
          <w:tcPr>
            <w:tcW w:w="3402" w:type="dxa"/>
            <w:shd w:val="clear" w:color="auto" w:fill="auto"/>
          </w:tcPr>
          <w:p w14:paraId="7ECD4A2B" w14:textId="77777777" w:rsidR="00891DFD" w:rsidRPr="00891DFD" w:rsidRDefault="00891DFD" w:rsidP="00891DFD">
            <w:pPr>
              <w:jc w:val="center"/>
            </w:pPr>
            <w:r w:rsidRPr="00891DFD">
              <w:t>4</w:t>
            </w:r>
          </w:p>
        </w:tc>
      </w:tr>
      <w:tr w:rsidR="00891DFD" w:rsidRPr="00891DFD" w14:paraId="47A20A18" w14:textId="77777777" w:rsidTr="001E0F00">
        <w:tc>
          <w:tcPr>
            <w:tcW w:w="534" w:type="dxa"/>
            <w:shd w:val="clear" w:color="auto" w:fill="auto"/>
          </w:tcPr>
          <w:p w14:paraId="25781DFF" w14:textId="77777777" w:rsidR="00891DFD" w:rsidRPr="00891DFD" w:rsidRDefault="00891DFD" w:rsidP="00891DFD">
            <w:pPr>
              <w:autoSpaceDE w:val="0"/>
              <w:autoSpaceDN w:val="0"/>
              <w:adjustRightInd w:val="0"/>
              <w:ind w:firstLine="720"/>
              <w:jc w:val="both"/>
              <w:rPr>
                <w:sz w:val="24"/>
                <w:szCs w:val="24"/>
              </w:rPr>
            </w:pPr>
            <w:r w:rsidRPr="00891DFD">
              <w:rPr>
                <w:sz w:val="24"/>
                <w:szCs w:val="24"/>
              </w:rPr>
              <w:t>11</w:t>
            </w:r>
          </w:p>
        </w:tc>
        <w:tc>
          <w:tcPr>
            <w:tcW w:w="9497" w:type="dxa"/>
            <w:gridSpan w:val="3"/>
            <w:shd w:val="clear" w:color="auto" w:fill="auto"/>
          </w:tcPr>
          <w:p w14:paraId="0C23773D" w14:textId="77777777" w:rsidR="00891DFD" w:rsidRPr="00891DFD" w:rsidRDefault="00891DFD" w:rsidP="00891DFD">
            <w:pPr>
              <w:rPr>
                <w:sz w:val="24"/>
                <w:szCs w:val="24"/>
              </w:rPr>
            </w:pPr>
            <w:r w:rsidRPr="00891DFD">
              <w:rPr>
                <w:i/>
                <w:sz w:val="24"/>
                <w:szCs w:val="24"/>
              </w:rPr>
              <w:t xml:space="preserve">Комплекс процессных мероприятий </w:t>
            </w:r>
            <w:r w:rsidRPr="00891DFD">
              <w:rPr>
                <w:sz w:val="24"/>
                <w:szCs w:val="24"/>
              </w:rPr>
              <w:t>«Оснащение материально-техническими средствами сил, привлекаемых для проведения контртеррористических операций на территории Смоленской области и повышения их уровня готовности»</w:t>
            </w:r>
          </w:p>
        </w:tc>
      </w:tr>
      <w:tr w:rsidR="00891DFD" w:rsidRPr="00891DFD" w14:paraId="4B6532B5" w14:textId="77777777" w:rsidTr="001E0F00">
        <w:tc>
          <w:tcPr>
            <w:tcW w:w="534" w:type="dxa"/>
            <w:shd w:val="clear" w:color="auto" w:fill="auto"/>
          </w:tcPr>
          <w:p w14:paraId="2E6A17A2" w14:textId="77777777" w:rsidR="00891DFD" w:rsidRPr="00891DFD" w:rsidRDefault="00891DFD" w:rsidP="00891DFD">
            <w:pPr>
              <w:autoSpaceDE w:val="0"/>
              <w:autoSpaceDN w:val="0"/>
              <w:adjustRightInd w:val="0"/>
              <w:ind w:firstLine="720"/>
              <w:jc w:val="both"/>
              <w:rPr>
                <w:sz w:val="24"/>
                <w:szCs w:val="24"/>
              </w:rPr>
            </w:pPr>
          </w:p>
        </w:tc>
        <w:tc>
          <w:tcPr>
            <w:tcW w:w="3685" w:type="dxa"/>
            <w:shd w:val="clear" w:color="auto" w:fill="auto"/>
          </w:tcPr>
          <w:p w14:paraId="37195E52" w14:textId="77777777" w:rsidR="00891DFD" w:rsidRPr="00891DFD" w:rsidRDefault="00891DFD" w:rsidP="00891DFD">
            <w:pPr>
              <w:rPr>
                <w:sz w:val="24"/>
                <w:szCs w:val="24"/>
              </w:rPr>
            </w:pPr>
            <w:r w:rsidRPr="00891DFD">
              <w:rPr>
                <w:sz w:val="24"/>
                <w:szCs w:val="24"/>
              </w:rPr>
              <w:t>Администрации муниципально</w:t>
            </w:r>
            <w:r w:rsidR="00700DCA">
              <w:rPr>
                <w:sz w:val="24"/>
                <w:szCs w:val="24"/>
              </w:rPr>
              <w:t>го образования «Ельнинский муниципальный округ</w:t>
            </w:r>
            <w:r w:rsidRPr="00891DFD">
              <w:rPr>
                <w:sz w:val="24"/>
                <w:szCs w:val="24"/>
              </w:rPr>
              <w:t>» Смоленской области</w:t>
            </w:r>
          </w:p>
        </w:tc>
        <w:tc>
          <w:tcPr>
            <w:tcW w:w="5812" w:type="dxa"/>
            <w:gridSpan w:val="2"/>
            <w:shd w:val="clear" w:color="auto" w:fill="auto"/>
          </w:tcPr>
          <w:p w14:paraId="634439AB" w14:textId="77777777" w:rsidR="00891DFD" w:rsidRPr="00891DFD" w:rsidRDefault="00891DFD" w:rsidP="00891DFD">
            <w:pPr>
              <w:autoSpaceDE w:val="0"/>
              <w:autoSpaceDN w:val="0"/>
              <w:adjustRightInd w:val="0"/>
              <w:ind w:firstLine="720"/>
              <w:jc w:val="center"/>
              <w:rPr>
                <w:sz w:val="24"/>
                <w:szCs w:val="24"/>
              </w:rPr>
            </w:pPr>
            <w:r w:rsidRPr="00891DFD">
              <w:rPr>
                <w:sz w:val="24"/>
                <w:szCs w:val="24"/>
              </w:rPr>
              <w:t>-</w:t>
            </w:r>
          </w:p>
        </w:tc>
      </w:tr>
      <w:tr w:rsidR="00060E42" w:rsidRPr="00891DFD" w14:paraId="7DB22811" w14:textId="77777777" w:rsidTr="001E0F00">
        <w:tc>
          <w:tcPr>
            <w:tcW w:w="534" w:type="dxa"/>
            <w:shd w:val="clear" w:color="auto" w:fill="auto"/>
          </w:tcPr>
          <w:p w14:paraId="04571E94" w14:textId="77777777" w:rsidR="00060E42" w:rsidRPr="00891DFD" w:rsidRDefault="00060E42" w:rsidP="00891DFD">
            <w:pPr>
              <w:autoSpaceDE w:val="0"/>
              <w:autoSpaceDN w:val="0"/>
              <w:adjustRightInd w:val="0"/>
              <w:jc w:val="both"/>
              <w:rPr>
                <w:sz w:val="24"/>
                <w:szCs w:val="24"/>
              </w:rPr>
            </w:pPr>
            <w:r>
              <w:rPr>
                <w:sz w:val="24"/>
                <w:szCs w:val="24"/>
              </w:rPr>
              <w:t>1.</w:t>
            </w:r>
            <w:r w:rsidR="00054723">
              <w:rPr>
                <w:sz w:val="24"/>
                <w:szCs w:val="24"/>
              </w:rPr>
              <w:t>1</w:t>
            </w:r>
          </w:p>
        </w:tc>
        <w:tc>
          <w:tcPr>
            <w:tcW w:w="3685" w:type="dxa"/>
            <w:shd w:val="clear" w:color="auto" w:fill="auto"/>
          </w:tcPr>
          <w:p w14:paraId="1D3CB88F" w14:textId="77777777" w:rsidR="00060E42" w:rsidRPr="00891DFD" w:rsidRDefault="00060E42" w:rsidP="00891DFD">
            <w:pPr>
              <w:jc w:val="both"/>
              <w:rPr>
                <w:sz w:val="24"/>
                <w:szCs w:val="24"/>
              </w:rPr>
            </w:pPr>
            <w:r w:rsidRPr="00060E42">
              <w:rPr>
                <w:sz w:val="24"/>
                <w:szCs w:val="24"/>
              </w:rPr>
              <w:t>Обеспечение мер по противодействию терроризму</w:t>
            </w:r>
            <w:r w:rsidR="00A400BF">
              <w:rPr>
                <w:sz w:val="24"/>
                <w:szCs w:val="24"/>
              </w:rPr>
              <w:t xml:space="preserve"> и экстремизму</w:t>
            </w:r>
          </w:p>
        </w:tc>
        <w:tc>
          <w:tcPr>
            <w:tcW w:w="2410" w:type="dxa"/>
            <w:shd w:val="clear" w:color="auto" w:fill="auto"/>
          </w:tcPr>
          <w:p w14:paraId="3D81008B" w14:textId="77777777" w:rsidR="00060E42" w:rsidRPr="00891DFD" w:rsidRDefault="00700DCA" w:rsidP="00891DFD">
            <w:pPr>
              <w:jc w:val="both"/>
              <w:rPr>
                <w:sz w:val="24"/>
                <w:szCs w:val="24"/>
              </w:rPr>
            </w:pPr>
            <w:r w:rsidRPr="00700DCA">
              <w:rPr>
                <w:sz w:val="24"/>
                <w:szCs w:val="24"/>
              </w:rPr>
              <w:t>Выявление и устранение причин и условий, способствующих совершению террористических актов</w:t>
            </w:r>
          </w:p>
        </w:tc>
        <w:tc>
          <w:tcPr>
            <w:tcW w:w="3402" w:type="dxa"/>
            <w:shd w:val="clear" w:color="auto" w:fill="auto"/>
          </w:tcPr>
          <w:p w14:paraId="18FEAFFC" w14:textId="77777777" w:rsidR="00060E42" w:rsidRPr="00891DFD" w:rsidRDefault="00700DCA" w:rsidP="00891DFD">
            <w:pPr>
              <w:jc w:val="both"/>
              <w:rPr>
                <w:sz w:val="24"/>
                <w:szCs w:val="24"/>
              </w:rPr>
            </w:pPr>
            <w:r w:rsidRPr="00700DCA">
              <w:rPr>
                <w:sz w:val="24"/>
                <w:szCs w:val="24"/>
              </w:rPr>
              <w:t>Доля муниципальных учреждений, находящихся в ведении муниципального образования, обеспеченных средствами антитеррористической защищенности объектов (видеонаблюдение, периметральное ограждение, кнопки тревожной сигнализации, металлообнаружители), от общего количества учреждений, %</w:t>
            </w:r>
          </w:p>
        </w:tc>
      </w:tr>
    </w:tbl>
    <w:p w14:paraId="36B805FE" w14:textId="77777777" w:rsidR="00891DFD" w:rsidRPr="00891DFD" w:rsidRDefault="00891DFD" w:rsidP="00891DFD">
      <w:pPr>
        <w:autoSpaceDE w:val="0"/>
        <w:autoSpaceDN w:val="0"/>
        <w:adjustRightInd w:val="0"/>
        <w:jc w:val="center"/>
        <w:rPr>
          <w:sz w:val="28"/>
          <w:szCs w:val="28"/>
        </w:rPr>
      </w:pPr>
    </w:p>
    <w:p w14:paraId="4CCAB7D1" w14:textId="77777777" w:rsidR="00891DFD" w:rsidRPr="00891DFD" w:rsidRDefault="00891DFD" w:rsidP="00891DFD">
      <w:pPr>
        <w:autoSpaceDE w:val="0"/>
        <w:autoSpaceDN w:val="0"/>
        <w:adjustRightInd w:val="0"/>
        <w:ind w:firstLine="720"/>
        <w:jc w:val="center"/>
        <w:rPr>
          <w:sz w:val="24"/>
          <w:szCs w:val="24"/>
        </w:rPr>
      </w:pPr>
      <w:r w:rsidRPr="00891DFD">
        <w:rPr>
          <w:sz w:val="24"/>
          <w:szCs w:val="24"/>
        </w:rPr>
        <w:t>4. ФИНАНСОВОЕ ОБЕСПЕЧЕНИЕ МУНИЦИПАЛЬНОЙ ПРОГРАММЫ</w:t>
      </w:r>
    </w:p>
    <w:p w14:paraId="17FA9EE6" w14:textId="77777777" w:rsidR="00891DFD" w:rsidRPr="00891DFD" w:rsidRDefault="00891DFD" w:rsidP="00891DFD">
      <w:pPr>
        <w:autoSpaceDE w:val="0"/>
        <w:autoSpaceDN w:val="0"/>
        <w:adjustRightInd w:val="0"/>
        <w:ind w:firstLine="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830"/>
        <w:gridCol w:w="1396"/>
        <w:gridCol w:w="1258"/>
        <w:gridCol w:w="1395"/>
      </w:tblGrid>
      <w:tr w:rsidR="00891DFD" w:rsidRPr="00891DFD" w14:paraId="0E26D749" w14:textId="77777777" w:rsidTr="001E0F00">
        <w:tc>
          <w:tcPr>
            <w:tcW w:w="4077" w:type="dxa"/>
            <w:vMerge w:val="restart"/>
            <w:shd w:val="clear" w:color="auto" w:fill="auto"/>
          </w:tcPr>
          <w:p w14:paraId="04AEAC75" w14:textId="77777777" w:rsidR="00891DFD" w:rsidRPr="00891DFD" w:rsidRDefault="00891DFD" w:rsidP="00891DFD">
            <w:pPr>
              <w:jc w:val="center"/>
            </w:pPr>
            <w:r w:rsidRPr="00891DFD">
              <w:t>Наименование муниципальной</w:t>
            </w:r>
          </w:p>
          <w:p w14:paraId="3C1AC23F" w14:textId="77777777" w:rsidR="00891DFD" w:rsidRPr="00891DFD" w:rsidRDefault="00891DFD" w:rsidP="00891DFD">
            <w:pPr>
              <w:jc w:val="center"/>
            </w:pPr>
            <w:r w:rsidRPr="00891DFD">
              <w:t>программы/ источник финансового обеспечения</w:t>
            </w:r>
          </w:p>
        </w:tc>
        <w:tc>
          <w:tcPr>
            <w:tcW w:w="1846" w:type="dxa"/>
            <w:vMerge w:val="restart"/>
            <w:shd w:val="clear" w:color="auto" w:fill="auto"/>
          </w:tcPr>
          <w:p w14:paraId="699AB823" w14:textId="77777777" w:rsidR="00891DFD" w:rsidRPr="00891DFD" w:rsidRDefault="00891DFD" w:rsidP="00891DFD">
            <w:pPr>
              <w:jc w:val="center"/>
            </w:pPr>
            <w:r w:rsidRPr="00891DFD">
              <w:t>Всего</w:t>
            </w:r>
          </w:p>
        </w:tc>
        <w:tc>
          <w:tcPr>
            <w:tcW w:w="4111" w:type="dxa"/>
            <w:gridSpan w:val="3"/>
            <w:shd w:val="clear" w:color="auto" w:fill="auto"/>
          </w:tcPr>
          <w:p w14:paraId="6F96FAF7" w14:textId="77777777" w:rsidR="00891DFD" w:rsidRPr="00891DFD" w:rsidRDefault="00891DFD" w:rsidP="00891DFD">
            <w:pPr>
              <w:jc w:val="center"/>
            </w:pPr>
            <w:r w:rsidRPr="00891DFD">
              <w:t>Объем финансового обеспечения по годам (этапам) реализации, тыс. рублей</w:t>
            </w:r>
          </w:p>
        </w:tc>
      </w:tr>
      <w:tr w:rsidR="00891DFD" w:rsidRPr="00891DFD" w14:paraId="62E7DEB4" w14:textId="77777777" w:rsidTr="001E0F00">
        <w:tc>
          <w:tcPr>
            <w:tcW w:w="4077" w:type="dxa"/>
            <w:vMerge/>
            <w:shd w:val="clear" w:color="auto" w:fill="auto"/>
          </w:tcPr>
          <w:p w14:paraId="031DC13F" w14:textId="77777777" w:rsidR="00891DFD" w:rsidRPr="00891DFD" w:rsidRDefault="00891DFD" w:rsidP="00891DFD">
            <w:pPr>
              <w:jc w:val="center"/>
            </w:pPr>
          </w:p>
        </w:tc>
        <w:tc>
          <w:tcPr>
            <w:tcW w:w="1846" w:type="dxa"/>
            <w:vMerge/>
            <w:shd w:val="clear" w:color="auto" w:fill="auto"/>
          </w:tcPr>
          <w:p w14:paraId="278B4A6E" w14:textId="77777777" w:rsidR="00891DFD" w:rsidRPr="00891DFD" w:rsidRDefault="00891DFD" w:rsidP="00891DFD">
            <w:pPr>
              <w:jc w:val="center"/>
            </w:pPr>
          </w:p>
        </w:tc>
        <w:tc>
          <w:tcPr>
            <w:tcW w:w="1418" w:type="dxa"/>
            <w:shd w:val="clear" w:color="auto" w:fill="auto"/>
          </w:tcPr>
          <w:p w14:paraId="25B32ED0" w14:textId="77777777" w:rsidR="00891DFD" w:rsidRPr="00891DFD" w:rsidRDefault="00700DCA" w:rsidP="00891DFD">
            <w:pPr>
              <w:jc w:val="center"/>
            </w:pPr>
            <w:r>
              <w:t xml:space="preserve">2025 </w:t>
            </w:r>
            <w:r w:rsidR="00891DFD" w:rsidRPr="00891DFD">
              <w:t>год</w:t>
            </w:r>
          </w:p>
        </w:tc>
        <w:tc>
          <w:tcPr>
            <w:tcW w:w="1276" w:type="dxa"/>
            <w:shd w:val="clear" w:color="auto" w:fill="auto"/>
          </w:tcPr>
          <w:p w14:paraId="6617ABAA" w14:textId="77777777" w:rsidR="00891DFD" w:rsidRPr="00891DFD" w:rsidRDefault="00700DCA" w:rsidP="00891DFD">
            <w:pPr>
              <w:jc w:val="center"/>
            </w:pPr>
            <w:r>
              <w:t>2026</w:t>
            </w:r>
            <w:r w:rsidR="00891DFD" w:rsidRPr="00891DFD">
              <w:t xml:space="preserve"> год</w:t>
            </w:r>
          </w:p>
        </w:tc>
        <w:tc>
          <w:tcPr>
            <w:tcW w:w="1417" w:type="dxa"/>
            <w:shd w:val="clear" w:color="auto" w:fill="auto"/>
          </w:tcPr>
          <w:p w14:paraId="35218B40" w14:textId="77777777" w:rsidR="00891DFD" w:rsidRPr="00891DFD" w:rsidRDefault="00700DCA" w:rsidP="00891DFD">
            <w:pPr>
              <w:jc w:val="center"/>
            </w:pPr>
            <w:r>
              <w:t xml:space="preserve">2027 </w:t>
            </w:r>
            <w:r w:rsidR="00891DFD" w:rsidRPr="00891DFD">
              <w:t>год</w:t>
            </w:r>
          </w:p>
        </w:tc>
      </w:tr>
      <w:tr w:rsidR="00891DFD" w:rsidRPr="00891DFD" w14:paraId="4FFD56DC" w14:textId="77777777" w:rsidTr="001E0F00">
        <w:tc>
          <w:tcPr>
            <w:tcW w:w="4077" w:type="dxa"/>
            <w:shd w:val="clear" w:color="auto" w:fill="auto"/>
          </w:tcPr>
          <w:p w14:paraId="74579207" w14:textId="77777777" w:rsidR="00891DFD" w:rsidRPr="00891DFD" w:rsidRDefault="00891DFD" w:rsidP="00891DFD">
            <w:pPr>
              <w:autoSpaceDE w:val="0"/>
              <w:autoSpaceDN w:val="0"/>
              <w:adjustRightInd w:val="0"/>
              <w:jc w:val="center"/>
            </w:pPr>
            <w:r w:rsidRPr="00891DFD">
              <w:t>1</w:t>
            </w:r>
          </w:p>
        </w:tc>
        <w:tc>
          <w:tcPr>
            <w:tcW w:w="1846" w:type="dxa"/>
            <w:shd w:val="clear" w:color="auto" w:fill="auto"/>
          </w:tcPr>
          <w:p w14:paraId="5E8A134C" w14:textId="77777777" w:rsidR="00891DFD" w:rsidRPr="00891DFD" w:rsidRDefault="00891DFD" w:rsidP="00891DFD">
            <w:pPr>
              <w:autoSpaceDE w:val="0"/>
              <w:autoSpaceDN w:val="0"/>
              <w:adjustRightInd w:val="0"/>
              <w:jc w:val="center"/>
            </w:pPr>
            <w:r w:rsidRPr="00891DFD">
              <w:t>2</w:t>
            </w:r>
          </w:p>
        </w:tc>
        <w:tc>
          <w:tcPr>
            <w:tcW w:w="1418" w:type="dxa"/>
            <w:shd w:val="clear" w:color="auto" w:fill="auto"/>
          </w:tcPr>
          <w:p w14:paraId="72133514" w14:textId="77777777" w:rsidR="00891DFD" w:rsidRPr="00891DFD" w:rsidRDefault="00891DFD" w:rsidP="00891DFD">
            <w:pPr>
              <w:autoSpaceDE w:val="0"/>
              <w:autoSpaceDN w:val="0"/>
              <w:adjustRightInd w:val="0"/>
              <w:jc w:val="center"/>
            </w:pPr>
            <w:r w:rsidRPr="00891DFD">
              <w:t>3</w:t>
            </w:r>
          </w:p>
        </w:tc>
        <w:tc>
          <w:tcPr>
            <w:tcW w:w="1276" w:type="dxa"/>
            <w:shd w:val="clear" w:color="auto" w:fill="auto"/>
          </w:tcPr>
          <w:p w14:paraId="65E844BD" w14:textId="77777777" w:rsidR="00891DFD" w:rsidRPr="00891DFD" w:rsidRDefault="00891DFD" w:rsidP="00891DFD">
            <w:pPr>
              <w:autoSpaceDE w:val="0"/>
              <w:autoSpaceDN w:val="0"/>
              <w:adjustRightInd w:val="0"/>
              <w:jc w:val="center"/>
            </w:pPr>
            <w:r w:rsidRPr="00891DFD">
              <w:t>4</w:t>
            </w:r>
          </w:p>
        </w:tc>
        <w:tc>
          <w:tcPr>
            <w:tcW w:w="1417" w:type="dxa"/>
            <w:shd w:val="clear" w:color="auto" w:fill="auto"/>
          </w:tcPr>
          <w:p w14:paraId="1AA1E5E6" w14:textId="77777777" w:rsidR="00891DFD" w:rsidRPr="00891DFD" w:rsidRDefault="00891DFD" w:rsidP="00891DFD">
            <w:pPr>
              <w:autoSpaceDE w:val="0"/>
              <w:autoSpaceDN w:val="0"/>
              <w:adjustRightInd w:val="0"/>
              <w:jc w:val="center"/>
            </w:pPr>
            <w:r w:rsidRPr="00891DFD">
              <w:t>5</w:t>
            </w:r>
          </w:p>
        </w:tc>
      </w:tr>
      <w:tr w:rsidR="00891DFD" w:rsidRPr="00891DFD" w14:paraId="59E7BA5E" w14:textId="77777777" w:rsidTr="001E0F00">
        <w:tc>
          <w:tcPr>
            <w:tcW w:w="4077" w:type="dxa"/>
            <w:shd w:val="clear" w:color="auto" w:fill="auto"/>
          </w:tcPr>
          <w:p w14:paraId="44FA1980" w14:textId="77777777" w:rsidR="00891DFD" w:rsidRPr="00891DFD" w:rsidRDefault="00891DFD" w:rsidP="00891DFD">
            <w:pPr>
              <w:ind w:right="5"/>
              <w:jc w:val="both"/>
              <w:rPr>
                <w:sz w:val="24"/>
                <w:szCs w:val="24"/>
              </w:rPr>
            </w:pPr>
            <w:r w:rsidRPr="00891DFD">
              <w:rPr>
                <w:sz w:val="24"/>
                <w:szCs w:val="24"/>
              </w:rPr>
              <w:t xml:space="preserve">Муниципальная программа «О мерах по противодействию терроризму и </w:t>
            </w:r>
            <w:r w:rsidRPr="00891DFD">
              <w:rPr>
                <w:sz w:val="24"/>
                <w:szCs w:val="24"/>
              </w:rPr>
              <w:lastRenderedPageBreak/>
              <w:t>экстремизму на территории муниципально</w:t>
            </w:r>
            <w:r w:rsidR="00700DCA">
              <w:rPr>
                <w:sz w:val="24"/>
                <w:szCs w:val="24"/>
              </w:rPr>
              <w:t>го образования «Ельнинский муниципальный округ</w:t>
            </w:r>
            <w:r w:rsidRPr="00891DFD">
              <w:rPr>
                <w:sz w:val="24"/>
                <w:szCs w:val="24"/>
              </w:rPr>
              <w:t>» Смоленской области» (всего), в том числе:</w:t>
            </w:r>
          </w:p>
        </w:tc>
        <w:tc>
          <w:tcPr>
            <w:tcW w:w="1846" w:type="dxa"/>
            <w:shd w:val="clear" w:color="auto" w:fill="auto"/>
          </w:tcPr>
          <w:p w14:paraId="49B12CB3" w14:textId="77777777" w:rsidR="00891DFD" w:rsidRPr="00891DFD" w:rsidRDefault="00891DFD" w:rsidP="00891DFD">
            <w:pPr>
              <w:autoSpaceDE w:val="0"/>
              <w:autoSpaceDN w:val="0"/>
              <w:adjustRightInd w:val="0"/>
              <w:ind w:firstLine="720"/>
              <w:jc w:val="both"/>
            </w:pPr>
            <w:r w:rsidRPr="00891DFD">
              <w:lastRenderedPageBreak/>
              <w:t>30,0</w:t>
            </w:r>
          </w:p>
        </w:tc>
        <w:tc>
          <w:tcPr>
            <w:tcW w:w="1418" w:type="dxa"/>
            <w:shd w:val="clear" w:color="auto" w:fill="auto"/>
          </w:tcPr>
          <w:p w14:paraId="2D0CA9C4" w14:textId="77777777" w:rsidR="00891DFD" w:rsidRPr="00891DFD" w:rsidRDefault="00891DFD" w:rsidP="00891DFD">
            <w:pPr>
              <w:autoSpaceDE w:val="0"/>
              <w:autoSpaceDN w:val="0"/>
              <w:adjustRightInd w:val="0"/>
              <w:jc w:val="center"/>
            </w:pPr>
            <w:r w:rsidRPr="00891DFD">
              <w:t>10,0</w:t>
            </w:r>
          </w:p>
        </w:tc>
        <w:tc>
          <w:tcPr>
            <w:tcW w:w="1276" w:type="dxa"/>
            <w:shd w:val="clear" w:color="auto" w:fill="auto"/>
          </w:tcPr>
          <w:p w14:paraId="59D99CC4" w14:textId="77777777" w:rsidR="00891DFD" w:rsidRPr="00891DFD" w:rsidRDefault="00891DFD" w:rsidP="00891DFD">
            <w:pPr>
              <w:autoSpaceDE w:val="0"/>
              <w:autoSpaceDN w:val="0"/>
              <w:adjustRightInd w:val="0"/>
              <w:jc w:val="center"/>
            </w:pPr>
            <w:r w:rsidRPr="00891DFD">
              <w:t>10,0</w:t>
            </w:r>
          </w:p>
        </w:tc>
        <w:tc>
          <w:tcPr>
            <w:tcW w:w="1417" w:type="dxa"/>
            <w:shd w:val="clear" w:color="auto" w:fill="auto"/>
          </w:tcPr>
          <w:p w14:paraId="0C5FFFDF" w14:textId="77777777" w:rsidR="00891DFD" w:rsidRPr="00891DFD" w:rsidRDefault="00891DFD" w:rsidP="00891DFD">
            <w:pPr>
              <w:autoSpaceDE w:val="0"/>
              <w:autoSpaceDN w:val="0"/>
              <w:adjustRightInd w:val="0"/>
              <w:jc w:val="center"/>
            </w:pPr>
            <w:r w:rsidRPr="00891DFD">
              <w:t>10,0</w:t>
            </w:r>
          </w:p>
        </w:tc>
      </w:tr>
      <w:tr w:rsidR="00891DFD" w:rsidRPr="00891DFD" w14:paraId="35E82EDB" w14:textId="77777777" w:rsidTr="001E0F00">
        <w:tc>
          <w:tcPr>
            <w:tcW w:w="4077" w:type="dxa"/>
            <w:shd w:val="clear" w:color="auto" w:fill="auto"/>
          </w:tcPr>
          <w:p w14:paraId="29E5965F" w14:textId="77777777" w:rsidR="00891DFD" w:rsidRPr="00891DFD" w:rsidRDefault="00891DFD" w:rsidP="00891DFD">
            <w:pPr>
              <w:autoSpaceDE w:val="0"/>
              <w:autoSpaceDN w:val="0"/>
              <w:adjustRightInd w:val="0"/>
              <w:ind w:firstLine="720"/>
              <w:jc w:val="both"/>
              <w:rPr>
                <w:sz w:val="24"/>
                <w:szCs w:val="24"/>
              </w:rPr>
            </w:pPr>
            <w:r w:rsidRPr="00891DFD">
              <w:rPr>
                <w:sz w:val="24"/>
                <w:szCs w:val="24"/>
              </w:rPr>
              <w:t>федеральный бюджет</w:t>
            </w:r>
          </w:p>
        </w:tc>
        <w:tc>
          <w:tcPr>
            <w:tcW w:w="1846" w:type="dxa"/>
            <w:shd w:val="clear" w:color="auto" w:fill="auto"/>
          </w:tcPr>
          <w:p w14:paraId="67C67567" w14:textId="77777777" w:rsidR="00891DFD" w:rsidRPr="00891DFD" w:rsidRDefault="00891DFD" w:rsidP="00891DFD">
            <w:pPr>
              <w:autoSpaceDE w:val="0"/>
              <w:autoSpaceDN w:val="0"/>
              <w:adjustRightInd w:val="0"/>
              <w:ind w:firstLine="720"/>
              <w:jc w:val="both"/>
            </w:pPr>
            <w:r w:rsidRPr="00891DFD">
              <w:t>0,0</w:t>
            </w:r>
          </w:p>
        </w:tc>
        <w:tc>
          <w:tcPr>
            <w:tcW w:w="1418" w:type="dxa"/>
            <w:shd w:val="clear" w:color="auto" w:fill="auto"/>
          </w:tcPr>
          <w:p w14:paraId="4392E7C7" w14:textId="77777777" w:rsidR="00891DFD" w:rsidRPr="00891DFD" w:rsidRDefault="00891DFD" w:rsidP="00891DFD">
            <w:pPr>
              <w:autoSpaceDE w:val="0"/>
              <w:autoSpaceDN w:val="0"/>
              <w:adjustRightInd w:val="0"/>
              <w:jc w:val="center"/>
            </w:pPr>
            <w:r w:rsidRPr="00891DFD">
              <w:t>0,0</w:t>
            </w:r>
          </w:p>
        </w:tc>
        <w:tc>
          <w:tcPr>
            <w:tcW w:w="1276" w:type="dxa"/>
            <w:shd w:val="clear" w:color="auto" w:fill="auto"/>
          </w:tcPr>
          <w:p w14:paraId="75D2A4B1" w14:textId="77777777" w:rsidR="00891DFD" w:rsidRPr="00891DFD" w:rsidRDefault="00891DFD" w:rsidP="00891DFD">
            <w:pPr>
              <w:autoSpaceDE w:val="0"/>
              <w:autoSpaceDN w:val="0"/>
              <w:adjustRightInd w:val="0"/>
              <w:jc w:val="center"/>
            </w:pPr>
            <w:r w:rsidRPr="00891DFD">
              <w:t>0,0</w:t>
            </w:r>
          </w:p>
        </w:tc>
        <w:tc>
          <w:tcPr>
            <w:tcW w:w="1417" w:type="dxa"/>
            <w:shd w:val="clear" w:color="auto" w:fill="auto"/>
          </w:tcPr>
          <w:p w14:paraId="2D050D9E" w14:textId="77777777" w:rsidR="00891DFD" w:rsidRPr="00891DFD" w:rsidRDefault="00891DFD" w:rsidP="00891DFD">
            <w:pPr>
              <w:autoSpaceDE w:val="0"/>
              <w:autoSpaceDN w:val="0"/>
              <w:adjustRightInd w:val="0"/>
              <w:jc w:val="center"/>
            </w:pPr>
            <w:r w:rsidRPr="00891DFD">
              <w:t>0,0</w:t>
            </w:r>
          </w:p>
        </w:tc>
      </w:tr>
      <w:tr w:rsidR="00891DFD" w:rsidRPr="00891DFD" w14:paraId="1495BA85" w14:textId="77777777" w:rsidTr="001E0F00">
        <w:tc>
          <w:tcPr>
            <w:tcW w:w="4077" w:type="dxa"/>
            <w:shd w:val="clear" w:color="auto" w:fill="auto"/>
          </w:tcPr>
          <w:p w14:paraId="275A53D6" w14:textId="77777777" w:rsidR="00891DFD" w:rsidRPr="00891DFD" w:rsidRDefault="00891DFD" w:rsidP="00891DFD">
            <w:pPr>
              <w:autoSpaceDE w:val="0"/>
              <w:autoSpaceDN w:val="0"/>
              <w:adjustRightInd w:val="0"/>
              <w:ind w:firstLine="720"/>
              <w:jc w:val="both"/>
              <w:rPr>
                <w:sz w:val="24"/>
                <w:szCs w:val="24"/>
              </w:rPr>
            </w:pPr>
            <w:r w:rsidRPr="00891DFD">
              <w:rPr>
                <w:sz w:val="24"/>
                <w:szCs w:val="24"/>
              </w:rPr>
              <w:t>областной бюджет</w:t>
            </w:r>
          </w:p>
        </w:tc>
        <w:tc>
          <w:tcPr>
            <w:tcW w:w="1846" w:type="dxa"/>
            <w:shd w:val="clear" w:color="auto" w:fill="auto"/>
          </w:tcPr>
          <w:p w14:paraId="4F4F0F22" w14:textId="77777777" w:rsidR="00891DFD" w:rsidRPr="00891DFD" w:rsidRDefault="00891DFD" w:rsidP="00891DFD">
            <w:pPr>
              <w:autoSpaceDE w:val="0"/>
              <w:autoSpaceDN w:val="0"/>
              <w:adjustRightInd w:val="0"/>
              <w:ind w:firstLine="720"/>
              <w:jc w:val="both"/>
            </w:pPr>
            <w:r w:rsidRPr="00891DFD">
              <w:t>0,0</w:t>
            </w:r>
          </w:p>
        </w:tc>
        <w:tc>
          <w:tcPr>
            <w:tcW w:w="1418" w:type="dxa"/>
            <w:shd w:val="clear" w:color="auto" w:fill="auto"/>
          </w:tcPr>
          <w:p w14:paraId="270475C0" w14:textId="77777777" w:rsidR="00891DFD" w:rsidRPr="00891DFD" w:rsidRDefault="00891DFD" w:rsidP="00891DFD">
            <w:pPr>
              <w:autoSpaceDE w:val="0"/>
              <w:autoSpaceDN w:val="0"/>
              <w:adjustRightInd w:val="0"/>
              <w:jc w:val="center"/>
            </w:pPr>
            <w:r w:rsidRPr="00891DFD">
              <w:t>0,0</w:t>
            </w:r>
          </w:p>
        </w:tc>
        <w:tc>
          <w:tcPr>
            <w:tcW w:w="1276" w:type="dxa"/>
            <w:shd w:val="clear" w:color="auto" w:fill="auto"/>
          </w:tcPr>
          <w:p w14:paraId="71261DE4" w14:textId="77777777" w:rsidR="00891DFD" w:rsidRPr="00891DFD" w:rsidRDefault="00891DFD" w:rsidP="00891DFD">
            <w:pPr>
              <w:autoSpaceDE w:val="0"/>
              <w:autoSpaceDN w:val="0"/>
              <w:adjustRightInd w:val="0"/>
              <w:jc w:val="center"/>
            </w:pPr>
            <w:r w:rsidRPr="00891DFD">
              <w:t>0,0</w:t>
            </w:r>
          </w:p>
        </w:tc>
        <w:tc>
          <w:tcPr>
            <w:tcW w:w="1417" w:type="dxa"/>
            <w:shd w:val="clear" w:color="auto" w:fill="auto"/>
          </w:tcPr>
          <w:p w14:paraId="5E55972E" w14:textId="77777777" w:rsidR="00891DFD" w:rsidRPr="00891DFD" w:rsidRDefault="00891DFD" w:rsidP="00891DFD">
            <w:pPr>
              <w:autoSpaceDE w:val="0"/>
              <w:autoSpaceDN w:val="0"/>
              <w:adjustRightInd w:val="0"/>
              <w:jc w:val="center"/>
            </w:pPr>
            <w:r w:rsidRPr="00891DFD">
              <w:t>0,0</w:t>
            </w:r>
          </w:p>
        </w:tc>
      </w:tr>
      <w:tr w:rsidR="00891DFD" w:rsidRPr="00891DFD" w14:paraId="014FE908" w14:textId="77777777" w:rsidTr="001E0F00">
        <w:tc>
          <w:tcPr>
            <w:tcW w:w="4077" w:type="dxa"/>
            <w:shd w:val="clear" w:color="auto" w:fill="auto"/>
          </w:tcPr>
          <w:p w14:paraId="4F214EFE" w14:textId="77777777" w:rsidR="00891DFD" w:rsidRPr="00891DFD" w:rsidRDefault="00891DFD" w:rsidP="00891DFD">
            <w:pPr>
              <w:spacing w:line="276" w:lineRule="auto"/>
              <w:jc w:val="center"/>
              <w:rPr>
                <w:sz w:val="24"/>
                <w:szCs w:val="24"/>
                <w:lang w:eastAsia="en-US"/>
              </w:rPr>
            </w:pPr>
            <w:r w:rsidRPr="00891DFD">
              <w:rPr>
                <w:sz w:val="24"/>
                <w:szCs w:val="24"/>
                <w:lang w:eastAsia="en-US"/>
              </w:rPr>
              <w:t>бюджет муниципального</w:t>
            </w:r>
          </w:p>
          <w:p w14:paraId="4BE03579" w14:textId="77777777" w:rsidR="00891DFD" w:rsidRPr="00891DFD" w:rsidRDefault="00891DFD" w:rsidP="00891DFD">
            <w:pPr>
              <w:spacing w:line="276" w:lineRule="auto"/>
              <w:ind w:firstLine="567"/>
              <w:jc w:val="both"/>
              <w:rPr>
                <w:sz w:val="24"/>
                <w:szCs w:val="24"/>
                <w:lang w:eastAsia="en-US"/>
              </w:rPr>
            </w:pPr>
            <w:r w:rsidRPr="00891DFD">
              <w:rPr>
                <w:sz w:val="24"/>
                <w:szCs w:val="24"/>
                <w:lang w:eastAsia="en-US"/>
              </w:rPr>
              <w:t xml:space="preserve">            образования</w:t>
            </w:r>
          </w:p>
        </w:tc>
        <w:tc>
          <w:tcPr>
            <w:tcW w:w="1846" w:type="dxa"/>
            <w:shd w:val="clear" w:color="auto" w:fill="auto"/>
          </w:tcPr>
          <w:p w14:paraId="73703C92" w14:textId="77777777" w:rsidR="00891DFD" w:rsidRPr="00891DFD" w:rsidRDefault="00891DFD" w:rsidP="00891DFD">
            <w:pPr>
              <w:autoSpaceDE w:val="0"/>
              <w:autoSpaceDN w:val="0"/>
              <w:adjustRightInd w:val="0"/>
              <w:ind w:firstLine="720"/>
              <w:jc w:val="both"/>
            </w:pPr>
            <w:r w:rsidRPr="00891DFD">
              <w:t>30,0</w:t>
            </w:r>
          </w:p>
        </w:tc>
        <w:tc>
          <w:tcPr>
            <w:tcW w:w="1418" w:type="dxa"/>
            <w:shd w:val="clear" w:color="auto" w:fill="auto"/>
          </w:tcPr>
          <w:p w14:paraId="33D0902C" w14:textId="77777777" w:rsidR="00891DFD" w:rsidRPr="00891DFD" w:rsidRDefault="00891DFD" w:rsidP="00891DFD">
            <w:pPr>
              <w:autoSpaceDE w:val="0"/>
              <w:autoSpaceDN w:val="0"/>
              <w:adjustRightInd w:val="0"/>
              <w:jc w:val="center"/>
            </w:pPr>
            <w:r w:rsidRPr="00891DFD">
              <w:t>10,0</w:t>
            </w:r>
          </w:p>
        </w:tc>
        <w:tc>
          <w:tcPr>
            <w:tcW w:w="1276" w:type="dxa"/>
            <w:shd w:val="clear" w:color="auto" w:fill="auto"/>
          </w:tcPr>
          <w:p w14:paraId="6337A772" w14:textId="77777777" w:rsidR="00891DFD" w:rsidRPr="00891DFD" w:rsidRDefault="00891DFD" w:rsidP="00891DFD">
            <w:pPr>
              <w:autoSpaceDE w:val="0"/>
              <w:autoSpaceDN w:val="0"/>
              <w:adjustRightInd w:val="0"/>
              <w:jc w:val="center"/>
            </w:pPr>
            <w:r w:rsidRPr="00891DFD">
              <w:t>10,0</w:t>
            </w:r>
          </w:p>
        </w:tc>
        <w:tc>
          <w:tcPr>
            <w:tcW w:w="1417" w:type="dxa"/>
            <w:shd w:val="clear" w:color="auto" w:fill="auto"/>
          </w:tcPr>
          <w:p w14:paraId="691FBAD8" w14:textId="77777777" w:rsidR="00891DFD" w:rsidRPr="00891DFD" w:rsidRDefault="00891DFD" w:rsidP="00891DFD">
            <w:pPr>
              <w:autoSpaceDE w:val="0"/>
              <w:autoSpaceDN w:val="0"/>
              <w:adjustRightInd w:val="0"/>
              <w:jc w:val="center"/>
            </w:pPr>
            <w:r w:rsidRPr="00891DFD">
              <w:t>10,0</w:t>
            </w:r>
          </w:p>
        </w:tc>
      </w:tr>
      <w:tr w:rsidR="00891DFD" w:rsidRPr="00891DFD" w14:paraId="4E7948B7" w14:textId="77777777" w:rsidTr="001E0F00">
        <w:tc>
          <w:tcPr>
            <w:tcW w:w="4077" w:type="dxa"/>
            <w:shd w:val="clear" w:color="auto" w:fill="auto"/>
          </w:tcPr>
          <w:p w14:paraId="71AB9558" w14:textId="77777777" w:rsidR="00891DFD" w:rsidRPr="00891DFD" w:rsidRDefault="00891DFD" w:rsidP="00891DFD">
            <w:pPr>
              <w:autoSpaceDE w:val="0"/>
              <w:autoSpaceDN w:val="0"/>
              <w:adjustRightInd w:val="0"/>
              <w:ind w:firstLine="720"/>
              <w:jc w:val="both"/>
              <w:rPr>
                <w:sz w:val="24"/>
                <w:szCs w:val="24"/>
              </w:rPr>
            </w:pPr>
            <w:r w:rsidRPr="00891DFD">
              <w:rPr>
                <w:sz w:val="24"/>
                <w:szCs w:val="24"/>
              </w:rPr>
              <w:t>внебюджетные средства</w:t>
            </w:r>
          </w:p>
        </w:tc>
        <w:tc>
          <w:tcPr>
            <w:tcW w:w="1846" w:type="dxa"/>
            <w:shd w:val="clear" w:color="auto" w:fill="auto"/>
          </w:tcPr>
          <w:p w14:paraId="5E8D4F13" w14:textId="77777777" w:rsidR="00891DFD" w:rsidRPr="00891DFD" w:rsidRDefault="00891DFD" w:rsidP="00891DFD">
            <w:pPr>
              <w:autoSpaceDE w:val="0"/>
              <w:autoSpaceDN w:val="0"/>
              <w:adjustRightInd w:val="0"/>
              <w:ind w:firstLine="720"/>
              <w:jc w:val="both"/>
            </w:pPr>
            <w:r w:rsidRPr="00891DFD">
              <w:t>0,0</w:t>
            </w:r>
          </w:p>
        </w:tc>
        <w:tc>
          <w:tcPr>
            <w:tcW w:w="1418" w:type="dxa"/>
            <w:shd w:val="clear" w:color="auto" w:fill="auto"/>
          </w:tcPr>
          <w:p w14:paraId="6E1F65E4" w14:textId="77777777" w:rsidR="00891DFD" w:rsidRPr="00891DFD" w:rsidRDefault="00891DFD" w:rsidP="00891DFD">
            <w:pPr>
              <w:autoSpaceDE w:val="0"/>
              <w:autoSpaceDN w:val="0"/>
              <w:adjustRightInd w:val="0"/>
              <w:jc w:val="center"/>
            </w:pPr>
            <w:r w:rsidRPr="00891DFD">
              <w:t>0,0</w:t>
            </w:r>
          </w:p>
        </w:tc>
        <w:tc>
          <w:tcPr>
            <w:tcW w:w="1276" w:type="dxa"/>
            <w:shd w:val="clear" w:color="auto" w:fill="auto"/>
          </w:tcPr>
          <w:p w14:paraId="4594BB70" w14:textId="77777777" w:rsidR="00891DFD" w:rsidRPr="00891DFD" w:rsidRDefault="00891DFD" w:rsidP="00891DFD">
            <w:pPr>
              <w:autoSpaceDE w:val="0"/>
              <w:autoSpaceDN w:val="0"/>
              <w:adjustRightInd w:val="0"/>
              <w:jc w:val="center"/>
            </w:pPr>
            <w:r w:rsidRPr="00891DFD">
              <w:t>0,0</w:t>
            </w:r>
          </w:p>
        </w:tc>
        <w:tc>
          <w:tcPr>
            <w:tcW w:w="1417" w:type="dxa"/>
            <w:shd w:val="clear" w:color="auto" w:fill="auto"/>
          </w:tcPr>
          <w:p w14:paraId="75E788D5" w14:textId="77777777" w:rsidR="00891DFD" w:rsidRPr="00891DFD" w:rsidRDefault="00891DFD" w:rsidP="00891DFD">
            <w:pPr>
              <w:autoSpaceDE w:val="0"/>
              <w:autoSpaceDN w:val="0"/>
              <w:adjustRightInd w:val="0"/>
              <w:jc w:val="center"/>
            </w:pPr>
            <w:r w:rsidRPr="00891DFD">
              <w:t>0,0</w:t>
            </w:r>
          </w:p>
        </w:tc>
      </w:tr>
    </w:tbl>
    <w:p w14:paraId="1DE77FB5" w14:textId="77777777" w:rsidR="00700DCA" w:rsidRDefault="00700DCA" w:rsidP="00060E42">
      <w:pPr>
        <w:ind w:left="5670"/>
        <w:jc w:val="both"/>
        <w:rPr>
          <w:sz w:val="24"/>
          <w:szCs w:val="24"/>
        </w:rPr>
      </w:pPr>
    </w:p>
    <w:p w14:paraId="551AF375" w14:textId="77777777" w:rsidR="00700DCA" w:rsidRDefault="00700DCA" w:rsidP="00060E42">
      <w:pPr>
        <w:ind w:left="5670"/>
        <w:jc w:val="both"/>
        <w:rPr>
          <w:sz w:val="24"/>
          <w:szCs w:val="24"/>
        </w:rPr>
      </w:pPr>
    </w:p>
    <w:p w14:paraId="05FAABE5" w14:textId="77777777" w:rsidR="00700DCA" w:rsidRDefault="00700DCA" w:rsidP="00060E42">
      <w:pPr>
        <w:ind w:left="5670"/>
        <w:jc w:val="both"/>
        <w:rPr>
          <w:sz w:val="24"/>
          <w:szCs w:val="24"/>
        </w:rPr>
      </w:pPr>
    </w:p>
    <w:p w14:paraId="7CA1223D" w14:textId="77777777" w:rsidR="00700DCA" w:rsidRDefault="00700DCA" w:rsidP="00060E42">
      <w:pPr>
        <w:ind w:left="5670"/>
        <w:jc w:val="both"/>
        <w:rPr>
          <w:sz w:val="24"/>
          <w:szCs w:val="24"/>
        </w:rPr>
      </w:pPr>
    </w:p>
    <w:p w14:paraId="4CAB8B40" w14:textId="77777777" w:rsidR="00700DCA" w:rsidRDefault="00700DCA" w:rsidP="00060E42">
      <w:pPr>
        <w:ind w:left="5670"/>
        <w:jc w:val="both"/>
        <w:rPr>
          <w:sz w:val="24"/>
          <w:szCs w:val="24"/>
        </w:rPr>
      </w:pPr>
    </w:p>
    <w:p w14:paraId="6C09F149" w14:textId="77777777" w:rsidR="00700DCA" w:rsidRDefault="00700DCA" w:rsidP="00060E42">
      <w:pPr>
        <w:ind w:left="5670"/>
        <w:jc w:val="both"/>
        <w:rPr>
          <w:sz w:val="24"/>
          <w:szCs w:val="24"/>
        </w:rPr>
      </w:pPr>
    </w:p>
    <w:p w14:paraId="547A71F5" w14:textId="77777777" w:rsidR="00700DCA" w:rsidRDefault="00700DCA" w:rsidP="00060E42">
      <w:pPr>
        <w:ind w:left="5670"/>
        <w:jc w:val="both"/>
        <w:rPr>
          <w:sz w:val="24"/>
          <w:szCs w:val="24"/>
        </w:rPr>
      </w:pPr>
    </w:p>
    <w:p w14:paraId="7872A854" w14:textId="77777777" w:rsidR="00700DCA" w:rsidRDefault="00700DCA" w:rsidP="00060E42">
      <w:pPr>
        <w:ind w:left="5670"/>
        <w:jc w:val="both"/>
        <w:rPr>
          <w:sz w:val="24"/>
          <w:szCs w:val="24"/>
        </w:rPr>
      </w:pPr>
    </w:p>
    <w:p w14:paraId="61B0A709" w14:textId="77777777" w:rsidR="00700DCA" w:rsidRDefault="00700DCA" w:rsidP="00060E42">
      <w:pPr>
        <w:ind w:left="5670"/>
        <w:jc w:val="both"/>
        <w:rPr>
          <w:sz w:val="24"/>
          <w:szCs w:val="24"/>
        </w:rPr>
      </w:pPr>
    </w:p>
    <w:p w14:paraId="5104DC4F" w14:textId="77777777" w:rsidR="00700DCA" w:rsidRDefault="00700DCA" w:rsidP="00060E42">
      <w:pPr>
        <w:ind w:left="5670"/>
        <w:jc w:val="both"/>
        <w:rPr>
          <w:sz w:val="24"/>
          <w:szCs w:val="24"/>
        </w:rPr>
      </w:pPr>
    </w:p>
    <w:p w14:paraId="4284ACF3" w14:textId="77777777" w:rsidR="00700DCA" w:rsidRDefault="00700DCA" w:rsidP="00060E42">
      <w:pPr>
        <w:ind w:left="5670"/>
        <w:jc w:val="both"/>
        <w:rPr>
          <w:sz w:val="24"/>
          <w:szCs w:val="24"/>
        </w:rPr>
      </w:pPr>
    </w:p>
    <w:p w14:paraId="76EBAF7B" w14:textId="77777777" w:rsidR="00700DCA" w:rsidRDefault="00700DCA" w:rsidP="00060E42">
      <w:pPr>
        <w:ind w:left="5670"/>
        <w:jc w:val="both"/>
        <w:rPr>
          <w:sz w:val="24"/>
          <w:szCs w:val="24"/>
        </w:rPr>
      </w:pPr>
    </w:p>
    <w:p w14:paraId="4AB7ED48" w14:textId="77777777" w:rsidR="00700DCA" w:rsidRDefault="00700DCA" w:rsidP="00060E42">
      <w:pPr>
        <w:ind w:left="5670"/>
        <w:jc w:val="both"/>
        <w:rPr>
          <w:sz w:val="24"/>
          <w:szCs w:val="24"/>
        </w:rPr>
      </w:pPr>
    </w:p>
    <w:p w14:paraId="0D16B6B4" w14:textId="77777777" w:rsidR="00700DCA" w:rsidRDefault="00700DCA" w:rsidP="00060E42">
      <w:pPr>
        <w:ind w:left="5670"/>
        <w:jc w:val="both"/>
        <w:rPr>
          <w:sz w:val="24"/>
          <w:szCs w:val="24"/>
        </w:rPr>
      </w:pPr>
    </w:p>
    <w:p w14:paraId="3B6BDF2C" w14:textId="77777777" w:rsidR="00A400BF" w:rsidRDefault="00A400BF" w:rsidP="00060E42">
      <w:pPr>
        <w:ind w:left="5670"/>
        <w:jc w:val="both"/>
        <w:rPr>
          <w:sz w:val="24"/>
          <w:szCs w:val="24"/>
        </w:rPr>
      </w:pPr>
    </w:p>
    <w:p w14:paraId="345D7546" w14:textId="77777777" w:rsidR="00A400BF" w:rsidRDefault="00A400BF" w:rsidP="00060E42">
      <w:pPr>
        <w:ind w:left="5670"/>
        <w:jc w:val="both"/>
        <w:rPr>
          <w:sz w:val="24"/>
          <w:szCs w:val="24"/>
        </w:rPr>
      </w:pPr>
    </w:p>
    <w:p w14:paraId="0068D38D" w14:textId="77777777" w:rsidR="00A400BF" w:rsidRDefault="00A400BF" w:rsidP="00060E42">
      <w:pPr>
        <w:ind w:left="5670"/>
        <w:jc w:val="both"/>
        <w:rPr>
          <w:sz w:val="24"/>
          <w:szCs w:val="24"/>
        </w:rPr>
      </w:pPr>
    </w:p>
    <w:p w14:paraId="508888E3" w14:textId="77777777" w:rsidR="00A400BF" w:rsidRDefault="00A400BF" w:rsidP="00060E42">
      <w:pPr>
        <w:ind w:left="5670"/>
        <w:jc w:val="both"/>
        <w:rPr>
          <w:sz w:val="24"/>
          <w:szCs w:val="24"/>
        </w:rPr>
      </w:pPr>
    </w:p>
    <w:p w14:paraId="20F83CF1" w14:textId="77777777" w:rsidR="00A400BF" w:rsidRDefault="00A400BF" w:rsidP="00060E42">
      <w:pPr>
        <w:ind w:left="5670"/>
        <w:jc w:val="both"/>
        <w:rPr>
          <w:sz w:val="24"/>
          <w:szCs w:val="24"/>
        </w:rPr>
      </w:pPr>
    </w:p>
    <w:p w14:paraId="6E46AE8F" w14:textId="77777777" w:rsidR="00A400BF" w:rsidRDefault="00A400BF" w:rsidP="00060E42">
      <w:pPr>
        <w:ind w:left="5670"/>
        <w:jc w:val="both"/>
        <w:rPr>
          <w:sz w:val="24"/>
          <w:szCs w:val="24"/>
        </w:rPr>
      </w:pPr>
    </w:p>
    <w:p w14:paraId="28A388F4" w14:textId="77777777" w:rsidR="00A400BF" w:rsidRDefault="00A400BF" w:rsidP="00060E42">
      <w:pPr>
        <w:ind w:left="5670"/>
        <w:jc w:val="both"/>
        <w:rPr>
          <w:sz w:val="24"/>
          <w:szCs w:val="24"/>
        </w:rPr>
      </w:pPr>
    </w:p>
    <w:p w14:paraId="24C9CCC9" w14:textId="77777777" w:rsidR="00A400BF" w:rsidRDefault="00A400BF" w:rsidP="00060E42">
      <w:pPr>
        <w:ind w:left="5670"/>
        <w:jc w:val="both"/>
        <w:rPr>
          <w:sz w:val="24"/>
          <w:szCs w:val="24"/>
        </w:rPr>
      </w:pPr>
    </w:p>
    <w:p w14:paraId="6CC2142F" w14:textId="77777777" w:rsidR="00A400BF" w:rsidRDefault="00A400BF" w:rsidP="00060E42">
      <w:pPr>
        <w:ind w:left="5670"/>
        <w:jc w:val="both"/>
        <w:rPr>
          <w:sz w:val="24"/>
          <w:szCs w:val="24"/>
        </w:rPr>
      </w:pPr>
    </w:p>
    <w:p w14:paraId="6C8D2EC1" w14:textId="77777777" w:rsidR="00A400BF" w:rsidRDefault="00A400BF" w:rsidP="00060E42">
      <w:pPr>
        <w:ind w:left="5670"/>
        <w:jc w:val="both"/>
        <w:rPr>
          <w:sz w:val="24"/>
          <w:szCs w:val="24"/>
        </w:rPr>
      </w:pPr>
    </w:p>
    <w:p w14:paraId="7F47A0AA" w14:textId="77777777" w:rsidR="00A400BF" w:rsidRDefault="00A400BF" w:rsidP="00060E42">
      <w:pPr>
        <w:ind w:left="5670"/>
        <w:jc w:val="both"/>
        <w:rPr>
          <w:sz w:val="24"/>
          <w:szCs w:val="24"/>
        </w:rPr>
      </w:pPr>
    </w:p>
    <w:p w14:paraId="79EB9204" w14:textId="77777777" w:rsidR="00A400BF" w:rsidRDefault="00A400BF" w:rsidP="00060E42">
      <w:pPr>
        <w:ind w:left="5670"/>
        <w:jc w:val="both"/>
        <w:rPr>
          <w:sz w:val="24"/>
          <w:szCs w:val="24"/>
        </w:rPr>
      </w:pPr>
    </w:p>
    <w:p w14:paraId="5D4D91D2" w14:textId="77777777" w:rsidR="00A400BF" w:rsidRDefault="00A400BF" w:rsidP="00060E42">
      <w:pPr>
        <w:ind w:left="5670"/>
        <w:jc w:val="both"/>
        <w:rPr>
          <w:sz w:val="24"/>
          <w:szCs w:val="24"/>
        </w:rPr>
      </w:pPr>
    </w:p>
    <w:p w14:paraId="03E01490" w14:textId="77777777" w:rsidR="00A400BF" w:rsidRDefault="00A400BF" w:rsidP="00060E42">
      <w:pPr>
        <w:ind w:left="5670"/>
        <w:jc w:val="both"/>
        <w:rPr>
          <w:sz w:val="24"/>
          <w:szCs w:val="24"/>
        </w:rPr>
      </w:pPr>
    </w:p>
    <w:p w14:paraId="468181AC" w14:textId="77777777" w:rsidR="00A400BF" w:rsidRDefault="00A400BF" w:rsidP="00060E42">
      <w:pPr>
        <w:ind w:left="5670"/>
        <w:jc w:val="both"/>
        <w:rPr>
          <w:sz w:val="24"/>
          <w:szCs w:val="24"/>
        </w:rPr>
      </w:pPr>
    </w:p>
    <w:p w14:paraId="71588783" w14:textId="77777777" w:rsidR="00A400BF" w:rsidRDefault="00A400BF" w:rsidP="00060E42">
      <w:pPr>
        <w:ind w:left="5670"/>
        <w:jc w:val="both"/>
        <w:rPr>
          <w:sz w:val="24"/>
          <w:szCs w:val="24"/>
        </w:rPr>
      </w:pPr>
    </w:p>
    <w:p w14:paraId="6C53993C" w14:textId="77777777" w:rsidR="0032463E" w:rsidRDefault="0032463E" w:rsidP="00060E42">
      <w:pPr>
        <w:ind w:left="5670"/>
        <w:jc w:val="both"/>
        <w:rPr>
          <w:sz w:val="24"/>
          <w:szCs w:val="24"/>
        </w:rPr>
      </w:pPr>
    </w:p>
    <w:p w14:paraId="5E2A7B52" w14:textId="77777777" w:rsidR="0032463E" w:rsidRDefault="0032463E" w:rsidP="00060E42">
      <w:pPr>
        <w:ind w:left="5670"/>
        <w:jc w:val="both"/>
        <w:rPr>
          <w:sz w:val="24"/>
          <w:szCs w:val="24"/>
        </w:rPr>
      </w:pPr>
    </w:p>
    <w:p w14:paraId="1EC9E19E" w14:textId="77777777" w:rsidR="0032463E" w:rsidRDefault="0032463E" w:rsidP="00060E42">
      <w:pPr>
        <w:ind w:left="5670"/>
        <w:jc w:val="both"/>
        <w:rPr>
          <w:sz w:val="24"/>
          <w:szCs w:val="24"/>
        </w:rPr>
      </w:pPr>
    </w:p>
    <w:p w14:paraId="41E1224C" w14:textId="77777777" w:rsidR="0032463E" w:rsidRDefault="0032463E" w:rsidP="00060E42">
      <w:pPr>
        <w:ind w:left="5670"/>
        <w:jc w:val="both"/>
        <w:rPr>
          <w:sz w:val="24"/>
          <w:szCs w:val="24"/>
        </w:rPr>
      </w:pPr>
    </w:p>
    <w:p w14:paraId="74ED846A" w14:textId="77777777" w:rsidR="00054723" w:rsidRDefault="00054723" w:rsidP="00060E42">
      <w:pPr>
        <w:ind w:left="5670"/>
        <w:jc w:val="both"/>
        <w:rPr>
          <w:sz w:val="24"/>
          <w:szCs w:val="24"/>
        </w:rPr>
      </w:pPr>
    </w:p>
    <w:p w14:paraId="56FDC94C" w14:textId="77777777" w:rsidR="00054723" w:rsidRDefault="00054723" w:rsidP="00060E42">
      <w:pPr>
        <w:ind w:left="5670"/>
        <w:jc w:val="both"/>
        <w:rPr>
          <w:sz w:val="24"/>
          <w:szCs w:val="24"/>
        </w:rPr>
      </w:pPr>
    </w:p>
    <w:p w14:paraId="61204CF0" w14:textId="77777777" w:rsidR="00054723" w:rsidRDefault="00054723" w:rsidP="00060E42">
      <w:pPr>
        <w:ind w:left="5670"/>
        <w:jc w:val="both"/>
        <w:rPr>
          <w:sz w:val="24"/>
          <w:szCs w:val="24"/>
        </w:rPr>
      </w:pPr>
    </w:p>
    <w:p w14:paraId="2F347558" w14:textId="77777777" w:rsidR="00054723" w:rsidRDefault="00054723" w:rsidP="00060E42">
      <w:pPr>
        <w:ind w:left="5670"/>
        <w:jc w:val="both"/>
        <w:rPr>
          <w:sz w:val="24"/>
          <w:szCs w:val="24"/>
        </w:rPr>
      </w:pPr>
    </w:p>
    <w:p w14:paraId="0A8688DD" w14:textId="77777777" w:rsidR="00054723" w:rsidRDefault="00054723" w:rsidP="00060E42">
      <w:pPr>
        <w:ind w:left="5670"/>
        <w:jc w:val="both"/>
        <w:rPr>
          <w:sz w:val="24"/>
          <w:szCs w:val="24"/>
        </w:rPr>
      </w:pPr>
    </w:p>
    <w:p w14:paraId="663D3C3B" w14:textId="77777777" w:rsidR="00891DFD" w:rsidRPr="00891DFD" w:rsidRDefault="00891DFD" w:rsidP="00060E42">
      <w:pPr>
        <w:ind w:left="5670"/>
        <w:jc w:val="both"/>
        <w:rPr>
          <w:sz w:val="24"/>
          <w:szCs w:val="24"/>
        </w:rPr>
      </w:pPr>
      <w:r w:rsidRPr="00891DFD">
        <w:rPr>
          <w:sz w:val="24"/>
          <w:szCs w:val="24"/>
        </w:rPr>
        <w:lastRenderedPageBreak/>
        <w:t>Приложение</w:t>
      </w:r>
    </w:p>
    <w:p w14:paraId="563C9B3E" w14:textId="77777777" w:rsidR="00891DFD" w:rsidRPr="00891DFD" w:rsidRDefault="00891DFD" w:rsidP="00891DFD">
      <w:pPr>
        <w:ind w:left="5670"/>
        <w:jc w:val="both"/>
        <w:rPr>
          <w:sz w:val="24"/>
          <w:szCs w:val="24"/>
        </w:rPr>
      </w:pPr>
      <w:r w:rsidRPr="00891DFD">
        <w:rPr>
          <w:sz w:val="24"/>
          <w:szCs w:val="24"/>
        </w:rPr>
        <w:t>к паспорту муниципальной</w:t>
      </w:r>
    </w:p>
    <w:p w14:paraId="6E1C845E" w14:textId="77777777" w:rsidR="00891DFD" w:rsidRPr="00891DFD" w:rsidRDefault="00891DFD" w:rsidP="00891DFD">
      <w:pPr>
        <w:ind w:left="5670"/>
        <w:jc w:val="both"/>
        <w:rPr>
          <w:sz w:val="24"/>
          <w:szCs w:val="24"/>
        </w:rPr>
      </w:pPr>
      <w:r w:rsidRPr="00891DFD">
        <w:rPr>
          <w:sz w:val="24"/>
          <w:szCs w:val="24"/>
        </w:rPr>
        <w:t xml:space="preserve">программы «О мерах по противодействию терроризму и экстремизму на территории муниципального образования </w:t>
      </w:r>
      <w:r w:rsidR="00700DCA">
        <w:rPr>
          <w:sz w:val="24"/>
          <w:szCs w:val="24"/>
        </w:rPr>
        <w:t>«Ельнинский муниципальный округ</w:t>
      </w:r>
      <w:r w:rsidRPr="00891DFD">
        <w:rPr>
          <w:sz w:val="24"/>
          <w:szCs w:val="24"/>
        </w:rPr>
        <w:t>» Смоленской области</w:t>
      </w:r>
      <w:r w:rsidRPr="00891DFD">
        <w:rPr>
          <w:rFonts w:eastAsia="Calibri"/>
          <w:sz w:val="24"/>
          <w:szCs w:val="24"/>
        </w:rPr>
        <w:t>»</w:t>
      </w:r>
    </w:p>
    <w:p w14:paraId="570F0B19" w14:textId="77777777" w:rsidR="00891DFD" w:rsidRPr="00891DFD" w:rsidRDefault="00891DFD" w:rsidP="00891DFD">
      <w:pPr>
        <w:autoSpaceDE w:val="0"/>
        <w:autoSpaceDN w:val="0"/>
        <w:adjustRightInd w:val="0"/>
        <w:ind w:firstLine="72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91DFD" w:rsidRPr="00891DFD" w14:paraId="18FE4B47" w14:textId="77777777" w:rsidTr="001E0F00">
        <w:tc>
          <w:tcPr>
            <w:tcW w:w="9071" w:type="dxa"/>
            <w:tcBorders>
              <w:top w:val="nil"/>
              <w:left w:val="nil"/>
              <w:bottom w:val="nil"/>
              <w:right w:val="nil"/>
            </w:tcBorders>
          </w:tcPr>
          <w:p w14:paraId="7729AF25" w14:textId="77777777" w:rsidR="00891DFD" w:rsidRPr="00891DFD" w:rsidRDefault="00891DFD" w:rsidP="00891DFD">
            <w:pPr>
              <w:autoSpaceDE w:val="0"/>
              <w:autoSpaceDN w:val="0"/>
              <w:adjustRightInd w:val="0"/>
              <w:ind w:firstLine="720"/>
              <w:jc w:val="center"/>
              <w:rPr>
                <w:sz w:val="26"/>
                <w:szCs w:val="26"/>
              </w:rPr>
            </w:pPr>
            <w:r w:rsidRPr="00891DFD">
              <w:rPr>
                <w:sz w:val="26"/>
                <w:szCs w:val="26"/>
              </w:rPr>
              <w:t>СВЕДЕНИЯ</w:t>
            </w:r>
          </w:p>
          <w:p w14:paraId="15312251" w14:textId="77777777" w:rsidR="00891DFD" w:rsidRPr="00891DFD" w:rsidRDefault="00891DFD" w:rsidP="00891DFD">
            <w:pPr>
              <w:autoSpaceDE w:val="0"/>
              <w:autoSpaceDN w:val="0"/>
              <w:adjustRightInd w:val="0"/>
              <w:ind w:firstLine="720"/>
              <w:jc w:val="center"/>
              <w:rPr>
                <w:sz w:val="26"/>
                <w:szCs w:val="26"/>
              </w:rPr>
            </w:pPr>
            <w:r w:rsidRPr="00891DFD">
              <w:rPr>
                <w:sz w:val="26"/>
                <w:szCs w:val="26"/>
              </w:rPr>
              <w:t>о показателях муниципальной программы</w:t>
            </w:r>
          </w:p>
        </w:tc>
      </w:tr>
    </w:tbl>
    <w:p w14:paraId="6E9AB211" w14:textId="77777777" w:rsidR="00891DFD" w:rsidRPr="00891DFD" w:rsidRDefault="00891DFD" w:rsidP="00891DFD">
      <w:pPr>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248"/>
        <w:gridCol w:w="5016"/>
      </w:tblGrid>
      <w:tr w:rsidR="00891DFD" w:rsidRPr="00891DFD" w14:paraId="069015A9" w14:textId="77777777" w:rsidTr="001E0F00">
        <w:tc>
          <w:tcPr>
            <w:tcW w:w="540" w:type="dxa"/>
            <w:shd w:val="clear" w:color="auto" w:fill="auto"/>
          </w:tcPr>
          <w:p w14:paraId="3FAE16C2" w14:textId="77777777" w:rsidR="00891DFD" w:rsidRPr="00891DFD" w:rsidRDefault="00891DFD" w:rsidP="00891DFD">
            <w:pPr>
              <w:jc w:val="center"/>
            </w:pPr>
            <w:r w:rsidRPr="00891DFD">
              <w:t>№</w:t>
            </w:r>
          </w:p>
          <w:p w14:paraId="14ABEF90" w14:textId="77777777" w:rsidR="00891DFD" w:rsidRPr="00891DFD" w:rsidRDefault="00891DFD" w:rsidP="00891DFD">
            <w:pPr>
              <w:jc w:val="center"/>
            </w:pPr>
            <w:r w:rsidRPr="00891DFD">
              <w:t>№</w:t>
            </w:r>
          </w:p>
          <w:p w14:paraId="23122E0C" w14:textId="77777777" w:rsidR="00891DFD" w:rsidRPr="00891DFD" w:rsidRDefault="00891DFD" w:rsidP="00891DFD">
            <w:pPr>
              <w:jc w:val="center"/>
            </w:pPr>
            <w:r w:rsidRPr="00891DFD">
              <w:t>п/п</w:t>
            </w:r>
          </w:p>
        </w:tc>
        <w:tc>
          <w:tcPr>
            <w:tcW w:w="4280" w:type="dxa"/>
            <w:shd w:val="clear" w:color="auto" w:fill="auto"/>
          </w:tcPr>
          <w:p w14:paraId="0B7D47D2" w14:textId="77777777" w:rsidR="00891DFD" w:rsidRPr="00891DFD" w:rsidRDefault="00891DFD" w:rsidP="00891DFD">
            <w:pPr>
              <w:jc w:val="center"/>
            </w:pPr>
            <w:r w:rsidRPr="00891DFD">
              <w:t>Наименование показателя</w:t>
            </w:r>
          </w:p>
        </w:tc>
        <w:tc>
          <w:tcPr>
            <w:tcW w:w="5075" w:type="dxa"/>
            <w:shd w:val="clear" w:color="auto" w:fill="auto"/>
          </w:tcPr>
          <w:p w14:paraId="60390560" w14:textId="77777777" w:rsidR="00891DFD" w:rsidRPr="00891DFD" w:rsidRDefault="00891DFD" w:rsidP="00891DFD">
            <w:pPr>
              <w:jc w:val="center"/>
            </w:pPr>
            <w:r w:rsidRPr="00891DFD">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891DFD" w:rsidRPr="00891DFD" w14:paraId="6A6D4F36" w14:textId="77777777" w:rsidTr="001E0F00">
        <w:tc>
          <w:tcPr>
            <w:tcW w:w="540" w:type="dxa"/>
            <w:shd w:val="clear" w:color="auto" w:fill="auto"/>
          </w:tcPr>
          <w:p w14:paraId="609BA971" w14:textId="77777777" w:rsidR="00891DFD" w:rsidRPr="00891DFD" w:rsidRDefault="00891DFD" w:rsidP="00891DFD">
            <w:pPr>
              <w:jc w:val="center"/>
            </w:pPr>
            <w:r w:rsidRPr="00891DFD">
              <w:t>1</w:t>
            </w:r>
          </w:p>
        </w:tc>
        <w:tc>
          <w:tcPr>
            <w:tcW w:w="4280" w:type="dxa"/>
            <w:shd w:val="clear" w:color="auto" w:fill="auto"/>
          </w:tcPr>
          <w:p w14:paraId="4EC044F8" w14:textId="77777777" w:rsidR="00891DFD" w:rsidRPr="00891DFD" w:rsidRDefault="00891DFD" w:rsidP="00891DFD">
            <w:pPr>
              <w:jc w:val="center"/>
            </w:pPr>
            <w:r w:rsidRPr="00891DFD">
              <w:t>2</w:t>
            </w:r>
          </w:p>
        </w:tc>
        <w:tc>
          <w:tcPr>
            <w:tcW w:w="5075" w:type="dxa"/>
            <w:shd w:val="clear" w:color="auto" w:fill="auto"/>
          </w:tcPr>
          <w:p w14:paraId="4122ADAB" w14:textId="77777777" w:rsidR="00891DFD" w:rsidRPr="00891DFD" w:rsidRDefault="00891DFD" w:rsidP="00891DFD">
            <w:pPr>
              <w:jc w:val="center"/>
            </w:pPr>
            <w:r w:rsidRPr="00891DFD">
              <w:t>3</w:t>
            </w:r>
          </w:p>
        </w:tc>
      </w:tr>
      <w:tr w:rsidR="00891DFD" w:rsidRPr="00891DFD" w14:paraId="7EF4CABF" w14:textId="77777777" w:rsidTr="001E0F00">
        <w:tc>
          <w:tcPr>
            <w:tcW w:w="540" w:type="dxa"/>
            <w:shd w:val="clear" w:color="auto" w:fill="auto"/>
          </w:tcPr>
          <w:p w14:paraId="7E84BF80" w14:textId="77777777" w:rsidR="00891DFD" w:rsidRPr="00891DFD" w:rsidRDefault="00891DFD" w:rsidP="00891DFD">
            <w:pPr>
              <w:jc w:val="center"/>
              <w:rPr>
                <w:sz w:val="24"/>
                <w:szCs w:val="24"/>
              </w:rPr>
            </w:pPr>
          </w:p>
          <w:p w14:paraId="45B39F7D" w14:textId="77777777" w:rsidR="00891DFD" w:rsidRPr="00891DFD" w:rsidRDefault="00891DFD" w:rsidP="00891DFD">
            <w:pPr>
              <w:jc w:val="center"/>
              <w:rPr>
                <w:sz w:val="24"/>
                <w:szCs w:val="24"/>
              </w:rPr>
            </w:pPr>
            <w:r w:rsidRPr="00891DFD">
              <w:rPr>
                <w:sz w:val="24"/>
                <w:szCs w:val="24"/>
              </w:rPr>
              <w:t>1</w:t>
            </w:r>
          </w:p>
        </w:tc>
        <w:tc>
          <w:tcPr>
            <w:tcW w:w="4280" w:type="dxa"/>
            <w:shd w:val="clear" w:color="auto" w:fill="auto"/>
          </w:tcPr>
          <w:p w14:paraId="16FA6058" w14:textId="77777777" w:rsidR="00891DFD" w:rsidRPr="00891DFD" w:rsidRDefault="00891DFD" w:rsidP="00891DFD">
            <w:pPr>
              <w:jc w:val="both"/>
              <w:rPr>
                <w:sz w:val="24"/>
                <w:szCs w:val="24"/>
              </w:rPr>
            </w:pPr>
            <w:r w:rsidRPr="00891DFD">
              <w:rPr>
                <w:sz w:val="24"/>
                <w:szCs w:val="24"/>
              </w:rPr>
              <w:t>Вза</w:t>
            </w:r>
            <w:r w:rsidR="006417FD">
              <w:rPr>
                <w:sz w:val="24"/>
                <w:szCs w:val="24"/>
              </w:rPr>
              <w:t>имодействие с правоохранительными органами по вопросам профи</w:t>
            </w:r>
            <w:r w:rsidRPr="00891DFD">
              <w:rPr>
                <w:sz w:val="24"/>
                <w:szCs w:val="24"/>
              </w:rPr>
              <w:t>лактики противодействия терроризму</w:t>
            </w:r>
          </w:p>
        </w:tc>
        <w:tc>
          <w:tcPr>
            <w:tcW w:w="5075" w:type="dxa"/>
            <w:shd w:val="clear" w:color="auto" w:fill="auto"/>
          </w:tcPr>
          <w:p w14:paraId="1E4ED2F5" w14:textId="77777777" w:rsidR="00891DFD" w:rsidRPr="00891DFD" w:rsidRDefault="00891DFD" w:rsidP="00891DFD">
            <w:r w:rsidRPr="00891DFD">
              <w:t>План противодействия идеологии терроризма на территории Смоленской области,</w:t>
            </w:r>
          </w:p>
          <w:p w14:paraId="50FFC351" w14:textId="77777777" w:rsidR="00891DFD" w:rsidRPr="00891DFD" w:rsidRDefault="00891DFD" w:rsidP="00891DFD">
            <w:r w:rsidRPr="00891DFD">
              <w:t xml:space="preserve"> План работы антитеррористической комиссии при Администрации муниципально</w:t>
            </w:r>
            <w:r w:rsidR="006417FD">
              <w:t>го образования «Ельнинский муниципальный округ» Смоленской области на 2025</w:t>
            </w:r>
            <w:r w:rsidRPr="00891DFD">
              <w:t xml:space="preserve"> год</w:t>
            </w:r>
          </w:p>
        </w:tc>
      </w:tr>
      <w:tr w:rsidR="00891DFD" w:rsidRPr="00891DFD" w14:paraId="6CDC86A3" w14:textId="77777777" w:rsidTr="001E0F00">
        <w:tc>
          <w:tcPr>
            <w:tcW w:w="540" w:type="dxa"/>
            <w:shd w:val="clear" w:color="auto" w:fill="auto"/>
          </w:tcPr>
          <w:p w14:paraId="1012F6CD" w14:textId="77777777" w:rsidR="00891DFD" w:rsidRPr="00891DFD" w:rsidRDefault="00891DFD" w:rsidP="00891DFD">
            <w:pPr>
              <w:jc w:val="center"/>
              <w:rPr>
                <w:sz w:val="24"/>
                <w:szCs w:val="24"/>
              </w:rPr>
            </w:pPr>
          </w:p>
          <w:p w14:paraId="4292E23A" w14:textId="77777777" w:rsidR="00891DFD" w:rsidRPr="00891DFD" w:rsidRDefault="00891DFD" w:rsidP="00891DFD">
            <w:pPr>
              <w:jc w:val="center"/>
              <w:rPr>
                <w:sz w:val="24"/>
                <w:szCs w:val="24"/>
              </w:rPr>
            </w:pPr>
            <w:r w:rsidRPr="00891DFD">
              <w:rPr>
                <w:sz w:val="24"/>
                <w:szCs w:val="24"/>
              </w:rPr>
              <w:t>2</w:t>
            </w:r>
          </w:p>
        </w:tc>
        <w:tc>
          <w:tcPr>
            <w:tcW w:w="4280" w:type="dxa"/>
            <w:shd w:val="clear" w:color="auto" w:fill="auto"/>
          </w:tcPr>
          <w:p w14:paraId="17FD970D" w14:textId="77777777" w:rsidR="00891DFD" w:rsidRPr="00891DFD" w:rsidRDefault="00891DFD" w:rsidP="00891DFD">
            <w:pPr>
              <w:jc w:val="both"/>
              <w:rPr>
                <w:sz w:val="24"/>
                <w:szCs w:val="24"/>
              </w:rPr>
            </w:pPr>
            <w:r w:rsidRPr="00891DFD">
              <w:rPr>
                <w:sz w:val="24"/>
                <w:szCs w:val="24"/>
              </w:rPr>
              <w:t>Кол</w:t>
            </w:r>
            <w:r w:rsidR="006417FD">
              <w:rPr>
                <w:sz w:val="24"/>
                <w:szCs w:val="24"/>
              </w:rPr>
              <w:t>ичество материалов антитеррорис</w:t>
            </w:r>
            <w:r w:rsidRPr="00891DFD">
              <w:rPr>
                <w:sz w:val="24"/>
                <w:szCs w:val="24"/>
              </w:rPr>
              <w:t>тической и антиэкстремистской направленности, опубликованных в средствах массовой информации</w:t>
            </w:r>
          </w:p>
        </w:tc>
        <w:tc>
          <w:tcPr>
            <w:tcW w:w="5075" w:type="dxa"/>
            <w:shd w:val="clear" w:color="auto" w:fill="auto"/>
          </w:tcPr>
          <w:p w14:paraId="7698883D" w14:textId="77777777" w:rsidR="00891DFD" w:rsidRPr="00891DFD" w:rsidRDefault="00891DFD" w:rsidP="00891DFD">
            <w:r w:rsidRPr="00891DFD">
              <w:t>План противодействия идеологии терроризма на территории Смоленской области на,</w:t>
            </w:r>
          </w:p>
          <w:p w14:paraId="54AF870B" w14:textId="77777777" w:rsidR="00891DFD" w:rsidRPr="00891DFD" w:rsidRDefault="00891DFD" w:rsidP="00891DFD">
            <w:r w:rsidRPr="00891DFD">
              <w:t xml:space="preserve"> План работы антитеррористической комиссии при Администрации муниципально</w:t>
            </w:r>
            <w:r w:rsidR="006417FD">
              <w:t>го образования «Ельнинский муниципальный округ» Смоленской области на 2025</w:t>
            </w:r>
            <w:r w:rsidRPr="00891DFD">
              <w:t xml:space="preserve"> год</w:t>
            </w:r>
          </w:p>
        </w:tc>
      </w:tr>
      <w:tr w:rsidR="00891DFD" w:rsidRPr="00891DFD" w14:paraId="7F2BA2C4" w14:textId="77777777" w:rsidTr="001E0F00">
        <w:tc>
          <w:tcPr>
            <w:tcW w:w="540" w:type="dxa"/>
            <w:shd w:val="clear" w:color="auto" w:fill="auto"/>
          </w:tcPr>
          <w:p w14:paraId="63260CA8" w14:textId="77777777" w:rsidR="00891DFD" w:rsidRPr="00891DFD" w:rsidRDefault="00891DFD" w:rsidP="00891DFD">
            <w:pPr>
              <w:jc w:val="center"/>
              <w:rPr>
                <w:sz w:val="24"/>
                <w:szCs w:val="24"/>
              </w:rPr>
            </w:pPr>
          </w:p>
          <w:p w14:paraId="45C0632C" w14:textId="77777777" w:rsidR="00891DFD" w:rsidRPr="00891DFD" w:rsidRDefault="00891DFD" w:rsidP="00891DFD">
            <w:pPr>
              <w:jc w:val="center"/>
              <w:rPr>
                <w:sz w:val="24"/>
                <w:szCs w:val="24"/>
              </w:rPr>
            </w:pPr>
            <w:r w:rsidRPr="00891DFD">
              <w:rPr>
                <w:sz w:val="24"/>
                <w:szCs w:val="24"/>
              </w:rPr>
              <w:t>3</w:t>
            </w:r>
          </w:p>
        </w:tc>
        <w:tc>
          <w:tcPr>
            <w:tcW w:w="4280" w:type="dxa"/>
            <w:shd w:val="clear" w:color="auto" w:fill="auto"/>
          </w:tcPr>
          <w:p w14:paraId="00A9562C" w14:textId="77777777" w:rsidR="00891DFD" w:rsidRPr="00891DFD" w:rsidRDefault="00891DFD" w:rsidP="00891DFD">
            <w:pPr>
              <w:jc w:val="both"/>
              <w:rPr>
                <w:sz w:val="24"/>
                <w:szCs w:val="24"/>
              </w:rPr>
            </w:pPr>
            <w:r w:rsidRPr="00891DFD">
              <w:rPr>
                <w:sz w:val="24"/>
                <w:szCs w:val="24"/>
              </w:rPr>
              <w:t>Количество пров</w:t>
            </w:r>
            <w:r w:rsidR="006417FD">
              <w:rPr>
                <w:sz w:val="24"/>
                <w:szCs w:val="24"/>
              </w:rPr>
              <w:t>еденных с несовер</w:t>
            </w:r>
            <w:r w:rsidRPr="00891DFD">
              <w:rPr>
                <w:sz w:val="24"/>
                <w:szCs w:val="24"/>
              </w:rPr>
              <w:t>шеннолетними общепрофилактических мероприятий по противодействию терроризму и экстремизму</w:t>
            </w:r>
          </w:p>
        </w:tc>
        <w:tc>
          <w:tcPr>
            <w:tcW w:w="5075" w:type="dxa"/>
            <w:shd w:val="clear" w:color="auto" w:fill="auto"/>
          </w:tcPr>
          <w:p w14:paraId="7B5B7886" w14:textId="77777777" w:rsidR="00891DFD" w:rsidRPr="00891DFD" w:rsidRDefault="00891DFD" w:rsidP="00891DFD">
            <w:r w:rsidRPr="00891DFD">
              <w:t>План работы антитеррористической комиссии при Администрации муниципально</w:t>
            </w:r>
            <w:r w:rsidR="006417FD">
              <w:t>го образования «Ельнинский муниципальный округ» Смоленской области на 2025</w:t>
            </w:r>
            <w:r w:rsidRPr="00891DFD">
              <w:t xml:space="preserve"> год</w:t>
            </w:r>
          </w:p>
        </w:tc>
      </w:tr>
      <w:tr w:rsidR="00891DFD" w:rsidRPr="00891DFD" w14:paraId="617D90E3" w14:textId="77777777" w:rsidTr="001E0F00">
        <w:tc>
          <w:tcPr>
            <w:tcW w:w="540" w:type="dxa"/>
            <w:shd w:val="clear" w:color="auto" w:fill="auto"/>
          </w:tcPr>
          <w:p w14:paraId="481028C5" w14:textId="77777777" w:rsidR="00891DFD" w:rsidRPr="00891DFD" w:rsidRDefault="00891DFD" w:rsidP="00891DFD">
            <w:pPr>
              <w:jc w:val="center"/>
              <w:rPr>
                <w:sz w:val="24"/>
                <w:szCs w:val="24"/>
              </w:rPr>
            </w:pPr>
            <w:r w:rsidRPr="00891DFD">
              <w:rPr>
                <w:sz w:val="24"/>
                <w:szCs w:val="24"/>
              </w:rPr>
              <w:t>4</w:t>
            </w:r>
          </w:p>
          <w:p w14:paraId="2EF8F93D" w14:textId="77777777" w:rsidR="00891DFD" w:rsidRPr="00891DFD" w:rsidRDefault="00891DFD" w:rsidP="00891DFD">
            <w:pPr>
              <w:jc w:val="center"/>
              <w:rPr>
                <w:sz w:val="24"/>
                <w:szCs w:val="24"/>
              </w:rPr>
            </w:pPr>
          </w:p>
        </w:tc>
        <w:tc>
          <w:tcPr>
            <w:tcW w:w="4280" w:type="dxa"/>
            <w:shd w:val="clear" w:color="auto" w:fill="auto"/>
          </w:tcPr>
          <w:p w14:paraId="207E73AD" w14:textId="77777777" w:rsidR="00891DFD" w:rsidRPr="00891DFD" w:rsidRDefault="00891DFD" w:rsidP="00891DFD">
            <w:pPr>
              <w:jc w:val="both"/>
              <w:rPr>
                <w:sz w:val="24"/>
                <w:szCs w:val="24"/>
              </w:rPr>
            </w:pPr>
            <w:r w:rsidRPr="00891DFD">
              <w:rPr>
                <w:sz w:val="24"/>
                <w:szCs w:val="24"/>
              </w:rPr>
              <w:t>Доля муниципальных учреждени</w:t>
            </w:r>
            <w:r w:rsidR="006417FD">
              <w:rPr>
                <w:sz w:val="24"/>
                <w:szCs w:val="24"/>
              </w:rPr>
              <w:t>й, находящихся в ведении муници</w:t>
            </w:r>
            <w:r w:rsidRPr="00891DFD">
              <w:rPr>
                <w:sz w:val="24"/>
                <w:szCs w:val="24"/>
              </w:rPr>
              <w:t xml:space="preserve">пального образования, обеспеченных средствами антитеррористической </w:t>
            </w:r>
            <w:r w:rsidR="006417FD">
              <w:rPr>
                <w:sz w:val="24"/>
                <w:szCs w:val="24"/>
              </w:rPr>
              <w:t>защищенности объектов (видеонаб</w:t>
            </w:r>
            <w:r w:rsidRPr="00891DFD">
              <w:rPr>
                <w:sz w:val="24"/>
                <w:szCs w:val="24"/>
              </w:rPr>
              <w:t>людение, периметральное ограждение, кнопки тревожной сигнализации, металлообнаружители), от общего количества учреждений</w:t>
            </w:r>
          </w:p>
        </w:tc>
        <w:tc>
          <w:tcPr>
            <w:tcW w:w="5075" w:type="dxa"/>
            <w:shd w:val="clear" w:color="auto" w:fill="auto"/>
          </w:tcPr>
          <w:p w14:paraId="2E287782" w14:textId="77777777" w:rsidR="00891DFD" w:rsidRPr="00891DFD" w:rsidRDefault="00891DFD" w:rsidP="00891DFD">
            <w:r w:rsidRPr="00891DFD">
              <w:t>План работы антитеррористической комиссии при Администрации муниципально</w:t>
            </w:r>
            <w:r w:rsidR="006417FD">
              <w:t>го образования «Ельнинский муниципальный округ» Смоленской области на 2025</w:t>
            </w:r>
            <w:r w:rsidRPr="00891DFD">
              <w:t xml:space="preserve"> год</w:t>
            </w:r>
          </w:p>
        </w:tc>
      </w:tr>
    </w:tbl>
    <w:p w14:paraId="292C4C6D" w14:textId="77777777" w:rsidR="00891DFD" w:rsidRPr="00891DFD" w:rsidRDefault="00891DFD" w:rsidP="00891DFD">
      <w:pPr>
        <w:autoSpaceDE w:val="0"/>
        <w:autoSpaceDN w:val="0"/>
        <w:adjustRightInd w:val="0"/>
        <w:jc w:val="center"/>
        <w:rPr>
          <w:sz w:val="28"/>
          <w:szCs w:val="28"/>
        </w:rPr>
      </w:pPr>
    </w:p>
    <w:p w14:paraId="237CC405" w14:textId="77777777" w:rsidR="006417FD" w:rsidRDefault="00891DFD" w:rsidP="006417FD">
      <w:pPr>
        <w:autoSpaceDE w:val="0"/>
        <w:autoSpaceDN w:val="0"/>
        <w:adjustRightInd w:val="0"/>
        <w:ind w:firstLine="709"/>
        <w:jc w:val="center"/>
        <w:outlineLvl w:val="1"/>
        <w:rPr>
          <w:b/>
          <w:bCs/>
          <w:sz w:val="28"/>
          <w:szCs w:val="28"/>
        </w:rPr>
      </w:pPr>
      <w:r w:rsidRPr="00891DFD">
        <w:rPr>
          <w:b/>
          <w:bCs/>
          <w:sz w:val="28"/>
          <w:szCs w:val="28"/>
        </w:rPr>
        <w:t>Раздел 3. Сведения о региональном проекте</w:t>
      </w:r>
    </w:p>
    <w:p w14:paraId="0478C62B" w14:textId="77777777" w:rsidR="006417FD" w:rsidRPr="006417FD" w:rsidRDefault="006417FD" w:rsidP="006417FD">
      <w:pPr>
        <w:autoSpaceDE w:val="0"/>
        <w:autoSpaceDN w:val="0"/>
        <w:adjustRightInd w:val="0"/>
        <w:ind w:firstLine="709"/>
        <w:jc w:val="center"/>
        <w:outlineLvl w:val="1"/>
        <w:rPr>
          <w:b/>
          <w:bCs/>
          <w:sz w:val="28"/>
          <w:szCs w:val="28"/>
        </w:rPr>
      </w:pPr>
    </w:p>
    <w:p w14:paraId="285704A3" w14:textId="77777777" w:rsidR="00891DFD" w:rsidRPr="00891DFD" w:rsidRDefault="00891DFD" w:rsidP="00891DFD">
      <w:pPr>
        <w:ind w:firstLine="708"/>
        <w:jc w:val="both"/>
        <w:rPr>
          <w:sz w:val="26"/>
          <w:szCs w:val="26"/>
        </w:rPr>
      </w:pPr>
      <w:r w:rsidRPr="00891DFD">
        <w:rPr>
          <w:sz w:val="26"/>
          <w:szCs w:val="26"/>
        </w:rPr>
        <w:t xml:space="preserve">Мероприятия, связанные с реализацией региональных проектов, в муниципальной программе «О мерах по противодействию терроризму и экстремизму на территории </w:t>
      </w:r>
      <w:r w:rsidRPr="00891DFD">
        <w:rPr>
          <w:sz w:val="26"/>
          <w:szCs w:val="26"/>
        </w:rPr>
        <w:lastRenderedPageBreak/>
        <w:t>муниципально</w:t>
      </w:r>
      <w:r w:rsidR="006417FD">
        <w:rPr>
          <w:sz w:val="26"/>
          <w:szCs w:val="26"/>
        </w:rPr>
        <w:t>го образования «Ельнинский муниципальный округ</w:t>
      </w:r>
      <w:r w:rsidRPr="00891DFD">
        <w:rPr>
          <w:sz w:val="26"/>
          <w:szCs w:val="26"/>
        </w:rPr>
        <w:t>» Смоленской области» отсутствуют.</w:t>
      </w:r>
    </w:p>
    <w:p w14:paraId="2D59B0B7" w14:textId="77777777" w:rsidR="00891DFD" w:rsidRPr="00891DFD" w:rsidRDefault="00891DFD" w:rsidP="00891DFD">
      <w:pPr>
        <w:ind w:firstLine="708"/>
        <w:jc w:val="both"/>
        <w:rPr>
          <w:sz w:val="26"/>
          <w:szCs w:val="26"/>
        </w:rPr>
      </w:pPr>
    </w:p>
    <w:p w14:paraId="64DD2B9A" w14:textId="77777777" w:rsidR="00891DFD" w:rsidRPr="00891DFD" w:rsidRDefault="00891DFD" w:rsidP="00891DFD">
      <w:pPr>
        <w:autoSpaceDE w:val="0"/>
        <w:autoSpaceDN w:val="0"/>
        <w:adjustRightInd w:val="0"/>
        <w:jc w:val="center"/>
        <w:rPr>
          <w:sz w:val="28"/>
          <w:szCs w:val="28"/>
        </w:rPr>
      </w:pPr>
      <w:r w:rsidRPr="00891DFD">
        <w:rPr>
          <w:b/>
          <w:bCs/>
          <w:sz w:val="28"/>
          <w:szCs w:val="28"/>
        </w:rPr>
        <w:t>Раздел 4. Паспорт комплекса процессных мероприятий</w:t>
      </w:r>
    </w:p>
    <w:p w14:paraId="13DEABF5" w14:textId="77777777" w:rsidR="00891DFD" w:rsidRPr="00891DFD" w:rsidRDefault="00891DFD" w:rsidP="00891DFD">
      <w:pPr>
        <w:ind w:left="360"/>
        <w:jc w:val="center"/>
        <w:rPr>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891DFD" w:rsidRPr="00891DFD" w14:paraId="41175847" w14:textId="77777777" w:rsidTr="001E0F00">
        <w:tc>
          <w:tcPr>
            <w:tcW w:w="9701" w:type="dxa"/>
            <w:gridSpan w:val="2"/>
            <w:tcBorders>
              <w:top w:val="nil"/>
              <w:left w:val="nil"/>
              <w:bottom w:val="nil"/>
              <w:right w:val="nil"/>
            </w:tcBorders>
          </w:tcPr>
          <w:p w14:paraId="607796E4" w14:textId="77777777" w:rsidR="00891DFD" w:rsidRPr="00891DFD" w:rsidRDefault="00891DFD" w:rsidP="00891DFD">
            <w:pPr>
              <w:autoSpaceDE w:val="0"/>
              <w:autoSpaceDN w:val="0"/>
              <w:adjustRightInd w:val="0"/>
              <w:jc w:val="center"/>
              <w:rPr>
                <w:sz w:val="26"/>
                <w:szCs w:val="26"/>
              </w:rPr>
            </w:pPr>
            <w:r w:rsidRPr="00891DFD">
              <w:rPr>
                <w:sz w:val="26"/>
                <w:szCs w:val="26"/>
              </w:rPr>
              <w:t>ПАСПОРТ</w:t>
            </w:r>
          </w:p>
          <w:p w14:paraId="66E48E34" w14:textId="77777777" w:rsidR="00891DFD" w:rsidRPr="00891DFD" w:rsidRDefault="00891DFD" w:rsidP="00891DFD">
            <w:pPr>
              <w:autoSpaceDE w:val="0"/>
              <w:autoSpaceDN w:val="0"/>
              <w:adjustRightInd w:val="0"/>
              <w:jc w:val="center"/>
              <w:rPr>
                <w:sz w:val="26"/>
                <w:szCs w:val="26"/>
              </w:rPr>
            </w:pPr>
            <w:r w:rsidRPr="00891DFD">
              <w:rPr>
                <w:sz w:val="26"/>
                <w:szCs w:val="26"/>
              </w:rPr>
              <w:t>комплекса процессных мероприятий</w:t>
            </w:r>
          </w:p>
          <w:p w14:paraId="693057E0" w14:textId="77777777" w:rsidR="00891DFD" w:rsidRPr="00891DFD" w:rsidRDefault="00891DFD" w:rsidP="00891DFD">
            <w:pPr>
              <w:autoSpaceDE w:val="0"/>
              <w:autoSpaceDN w:val="0"/>
              <w:adjustRightInd w:val="0"/>
              <w:ind w:firstLine="720"/>
              <w:jc w:val="center"/>
              <w:rPr>
                <w:sz w:val="24"/>
                <w:szCs w:val="24"/>
              </w:rPr>
            </w:pPr>
            <w:r w:rsidRPr="00891DFD">
              <w:rPr>
                <w:sz w:val="26"/>
                <w:szCs w:val="26"/>
              </w:rPr>
              <w:t>«</w:t>
            </w:r>
            <w:r w:rsidRPr="00891DFD">
              <w:rPr>
                <w:sz w:val="24"/>
                <w:szCs w:val="24"/>
              </w:rPr>
              <w:t>Оснащение материально-техническими средствами сил, привлекаемых для проведения контртеррористических операций на территории Смоленской области и повышения их уровня готовности</w:t>
            </w:r>
            <w:r w:rsidRPr="00891DFD">
              <w:rPr>
                <w:sz w:val="26"/>
                <w:szCs w:val="26"/>
              </w:rPr>
              <w:t xml:space="preserve">» </w:t>
            </w:r>
          </w:p>
          <w:p w14:paraId="7EA8174B" w14:textId="77777777" w:rsidR="00891DFD" w:rsidRPr="00891DFD" w:rsidRDefault="00891DFD" w:rsidP="00891DFD">
            <w:pPr>
              <w:autoSpaceDE w:val="0"/>
              <w:autoSpaceDN w:val="0"/>
              <w:adjustRightInd w:val="0"/>
              <w:jc w:val="center"/>
              <w:rPr>
                <w:sz w:val="24"/>
                <w:szCs w:val="24"/>
              </w:rPr>
            </w:pPr>
          </w:p>
          <w:p w14:paraId="1192A02B" w14:textId="77777777" w:rsidR="00891DFD" w:rsidRPr="00891DFD" w:rsidRDefault="00891DFD" w:rsidP="00891DFD">
            <w:pPr>
              <w:autoSpaceDE w:val="0"/>
              <w:autoSpaceDN w:val="0"/>
              <w:adjustRightInd w:val="0"/>
              <w:jc w:val="center"/>
              <w:rPr>
                <w:sz w:val="24"/>
                <w:szCs w:val="24"/>
              </w:rPr>
            </w:pPr>
            <w:r w:rsidRPr="00891DFD">
              <w:rPr>
                <w:sz w:val="24"/>
                <w:szCs w:val="24"/>
              </w:rPr>
              <w:t>1. ОБЩИЕ ПОЛОЖЕНИЯ</w:t>
            </w:r>
          </w:p>
        </w:tc>
      </w:tr>
      <w:tr w:rsidR="00891DFD" w:rsidRPr="00891DFD" w14:paraId="358850FF"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14:paraId="37A280A6" w14:textId="77777777" w:rsidR="00891DFD" w:rsidRPr="00891DFD" w:rsidRDefault="00891DFD" w:rsidP="00891DFD">
            <w:pPr>
              <w:autoSpaceDE w:val="0"/>
              <w:autoSpaceDN w:val="0"/>
              <w:adjustRightInd w:val="0"/>
              <w:jc w:val="both"/>
              <w:rPr>
                <w:sz w:val="24"/>
                <w:szCs w:val="24"/>
              </w:rPr>
            </w:pPr>
            <w:r w:rsidRPr="00891DFD">
              <w:rPr>
                <w:sz w:val="24"/>
                <w:szCs w:val="24"/>
              </w:rPr>
              <w:t>Ответственный за выполнение комплекса процессных мероприятий</w:t>
            </w:r>
          </w:p>
        </w:tc>
        <w:tc>
          <w:tcPr>
            <w:tcW w:w="5166" w:type="dxa"/>
          </w:tcPr>
          <w:p w14:paraId="702E2683" w14:textId="77777777" w:rsidR="00891DFD" w:rsidRPr="00891DFD" w:rsidRDefault="00891DFD" w:rsidP="00891DFD">
            <w:pPr>
              <w:rPr>
                <w:sz w:val="24"/>
                <w:szCs w:val="24"/>
              </w:rPr>
            </w:pPr>
            <w:r w:rsidRPr="00891DFD">
              <w:rPr>
                <w:sz w:val="24"/>
                <w:szCs w:val="24"/>
              </w:rPr>
              <w:t>Администрация муниципально</w:t>
            </w:r>
            <w:r w:rsidR="006417FD">
              <w:rPr>
                <w:sz w:val="24"/>
                <w:szCs w:val="24"/>
              </w:rPr>
              <w:t>го образования «Ельнинский муниципальный округ</w:t>
            </w:r>
            <w:r w:rsidRPr="00891DFD">
              <w:rPr>
                <w:sz w:val="24"/>
                <w:szCs w:val="24"/>
              </w:rPr>
              <w:t>» Смоленской области</w:t>
            </w:r>
          </w:p>
        </w:tc>
      </w:tr>
      <w:tr w:rsidR="00891DFD" w:rsidRPr="00891DFD" w14:paraId="55FA3F3A"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14:paraId="49982592" w14:textId="77777777" w:rsidR="00891DFD" w:rsidRPr="00891DFD" w:rsidRDefault="00891DFD" w:rsidP="00891DFD">
            <w:pPr>
              <w:autoSpaceDE w:val="0"/>
              <w:autoSpaceDN w:val="0"/>
              <w:adjustRightInd w:val="0"/>
              <w:jc w:val="both"/>
              <w:rPr>
                <w:sz w:val="24"/>
                <w:szCs w:val="24"/>
              </w:rPr>
            </w:pPr>
            <w:r w:rsidRPr="00891DFD">
              <w:rPr>
                <w:sz w:val="24"/>
                <w:szCs w:val="24"/>
              </w:rPr>
              <w:t>Связь с муниципальной программой</w:t>
            </w:r>
          </w:p>
        </w:tc>
        <w:tc>
          <w:tcPr>
            <w:tcW w:w="5166" w:type="dxa"/>
          </w:tcPr>
          <w:p w14:paraId="6CE63132" w14:textId="77777777" w:rsidR="00891DFD" w:rsidRPr="00891DFD" w:rsidRDefault="00891DFD" w:rsidP="00891DFD">
            <w:pPr>
              <w:jc w:val="both"/>
              <w:rPr>
                <w:sz w:val="24"/>
                <w:szCs w:val="24"/>
              </w:rPr>
            </w:pPr>
            <w:r w:rsidRPr="00891DFD">
              <w:rPr>
                <w:sz w:val="24"/>
                <w:szCs w:val="24"/>
              </w:rPr>
              <w:t>Муниципальная программа «О мерах по противодействию терроризму и экстремизму на территории муниципально</w:t>
            </w:r>
            <w:r w:rsidR="006417FD">
              <w:rPr>
                <w:sz w:val="24"/>
                <w:szCs w:val="24"/>
              </w:rPr>
              <w:t>го образования «Ельнинский муниципальный округ</w:t>
            </w:r>
            <w:r w:rsidRPr="00891DFD">
              <w:rPr>
                <w:sz w:val="24"/>
                <w:szCs w:val="24"/>
              </w:rPr>
              <w:t xml:space="preserve">» Смоленской области» </w:t>
            </w:r>
          </w:p>
        </w:tc>
      </w:tr>
    </w:tbl>
    <w:p w14:paraId="7C587BD8" w14:textId="77777777" w:rsidR="00891DFD" w:rsidRPr="00891DFD" w:rsidRDefault="00891DFD" w:rsidP="00891DFD">
      <w:pPr>
        <w:autoSpaceDE w:val="0"/>
        <w:autoSpaceDN w:val="0"/>
        <w:adjustRightInd w:val="0"/>
        <w:ind w:firstLine="720"/>
        <w:jc w:val="both"/>
        <w:rPr>
          <w:rFonts w:ascii="Arial" w:hAnsi="Arial" w:cs="Arial"/>
        </w:rPr>
      </w:pPr>
    </w:p>
    <w:p w14:paraId="6993FD42" w14:textId="77777777" w:rsidR="00891DFD" w:rsidRPr="00891DFD" w:rsidRDefault="00891DFD" w:rsidP="00891DFD">
      <w:pPr>
        <w:autoSpaceDE w:val="0"/>
        <w:autoSpaceDN w:val="0"/>
        <w:adjustRightInd w:val="0"/>
        <w:ind w:firstLine="720"/>
        <w:jc w:val="both"/>
        <w:rPr>
          <w:rFonts w:ascii="Arial" w:hAnsi="Arial" w:cs="Arial"/>
        </w:rPr>
      </w:pPr>
    </w:p>
    <w:tbl>
      <w:tblPr>
        <w:tblW w:w="0" w:type="auto"/>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4598"/>
        <w:gridCol w:w="1279"/>
        <w:gridCol w:w="1418"/>
        <w:gridCol w:w="1276"/>
        <w:gridCol w:w="500"/>
        <w:gridCol w:w="821"/>
      </w:tblGrid>
      <w:tr w:rsidR="00891DFD" w:rsidRPr="00891DFD" w14:paraId="133B43B5" w14:textId="77777777" w:rsidTr="001E0F00">
        <w:trPr>
          <w:gridBefore w:val="1"/>
          <w:gridAfter w:val="1"/>
          <w:wBefore w:w="46" w:type="dxa"/>
          <w:wAfter w:w="821" w:type="dxa"/>
        </w:trPr>
        <w:tc>
          <w:tcPr>
            <w:tcW w:w="9071" w:type="dxa"/>
            <w:gridSpan w:val="5"/>
            <w:tcBorders>
              <w:top w:val="nil"/>
              <w:left w:val="nil"/>
              <w:bottom w:val="nil"/>
              <w:right w:val="nil"/>
            </w:tcBorders>
          </w:tcPr>
          <w:p w14:paraId="6D67CD7A" w14:textId="77777777" w:rsidR="00891DFD" w:rsidRPr="00891DFD" w:rsidRDefault="00891DFD" w:rsidP="00891DFD">
            <w:pPr>
              <w:autoSpaceDE w:val="0"/>
              <w:autoSpaceDN w:val="0"/>
              <w:adjustRightInd w:val="0"/>
              <w:ind w:firstLine="720"/>
              <w:jc w:val="center"/>
              <w:rPr>
                <w:sz w:val="24"/>
                <w:szCs w:val="24"/>
              </w:rPr>
            </w:pPr>
            <w:r w:rsidRPr="00891DFD">
              <w:rPr>
                <w:sz w:val="24"/>
                <w:szCs w:val="24"/>
              </w:rPr>
              <w:t>2. ПОКАЗАТЕЛИ РЕАЛИЗАЦИИ КОМПЛЕКСА ПРОЦЕССНЫХ МЕРОПРИЯТИЙ</w:t>
            </w:r>
          </w:p>
          <w:p w14:paraId="4242AEDE" w14:textId="77777777" w:rsidR="00891DFD" w:rsidRPr="00891DFD" w:rsidRDefault="00891DFD" w:rsidP="00891DFD">
            <w:pPr>
              <w:autoSpaceDE w:val="0"/>
              <w:autoSpaceDN w:val="0"/>
              <w:adjustRightInd w:val="0"/>
              <w:ind w:firstLine="720"/>
              <w:jc w:val="center"/>
              <w:rPr>
                <w:sz w:val="24"/>
                <w:szCs w:val="24"/>
              </w:rPr>
            </w:pPr>
          </w:p>
        </w:tc>
      </w:tr>
      <w:tr w:rsidR="00891DFD" w:rsidRPr="00891DFD" w14:paraId="0DD06DB0"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44" w:type="dxa"/>
            <w:gridSpan w:val="2"/>
            <w:vMerge w:val="restart"/>
            <w:shd w:val="clear" w:color="auto" w:fill="auto"/>
          </w:tcPr>
          <w:p w14:paraId="63A12E0D" w14:textId="77777777" w:rsidR="00891DFD" w:rsidRPr="00891DFD" w:rsidRDefault="00891DFD" w:rsidP="00891DFD">
            <w:pPr>
              <w:jc w:val="center"/>
            </w:pPr>
            <w:r w:rsidRPr="00891DFD">
              <w:t xml:space="preserve">Наименование показателя реализации, </w:t>
            </w:r>
          </w:p>
          <w:p w14:paraId="39708483" w14:textId="77777777" w:rsidR="00891DFD" w:rsidRPr="00891DFD" w:rsidRDefault="00891DFD" w:rsidP="00891DFD">
            <w:pPr>
              <w:jc w:val="center"/>
            </w:pPr>
            <w:r w:rsidRPr="00891DFD">
              <w:t>единица измерения</w:t>
            </w:r>
          </w:p>
        </w:tc>
        <w:tc>
          <w:tcPr>
            <w:tcW w:w="1279" w:type="dxa"/>
            <w:vMerge w:val="restart"/>
            <w:shd w:val="clear" w:color="auto" w:fill="auto"/>
          </w:tcPr>
          <w:p w14:paraId="2C985CA0" w14:textId="77777777" w:rsidR="00891DFD" w:rsidRPr="00891DFD" w:rsidRDefault="006417FD" w:rsidP="00891DFD">
            <w:pPr>
              <w:jc w:val="center"/>
            </w:pPr>
            <w:r>
              <w:t>2024</w:t>
            </w:r>
            <w:r w:rsidR="00891DFD" w:rsidRPr="00891DFD">
              <w:t xml:space="preserve"> год</w:t>
            </w:r>
          </w:p>
        </w:tc>
        <w:tc>
          <w:tcPr>
            <w:tcW w:w="4015" w:type="dxa"/>
            <w:gridSpan w:val="4"/>
            <w:shd w:val="clear" w:color="auto" w:fill="auto"/>
          </w:tcPr>
          <w:p w14:paraId="6C262117" w14:textId="77777777" w:rsidR="00891DFD" w:rsidRPr="00891DFD" w:rsidRDefault="00891DFD" w:rsidP="00891DFD">
            <w:pPr>
              <w:jc w:val="center"/>
            </w:pPr>
            <w:r w:rsidRPr="00891DFD">
              <w:t>Планируемое значение показателя реализации  на очередной финансовый год и плановый период (по этапам реализации)</w:t>
            </w:r>
          </w:p>
        </w:tc>
      </w:tr>
      <w:tr w:rsidR="00891DFD" w:rsidRPr="00891DFD" w14:paraId="54E2DF29"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44" w:type="dxa"/>
            <w:gridSpan w:val="2"/>
            <w:vMerge/>
            <w:shd w:val="clear" w:color="auto" w:fill="auto"/>
          </w:tcPr>
          <w:p w14:paraId="100CB602" w14:textId="77777777" w:rsidR="00891DFD" w:rsidRPr="00891DFD" w:rsidRDefault="00891DFD" w:rsidP="00891DFD">
            <w:pPr>
              <w:jc w:val="center"/>
            </w:pPr>
          </w:p>
        </w:tc>
        <w:tc>
          <w:tcPr>
            <w:tcW w:w="1279" w:type="dxa"/>
            <w:vMerge/>
            <w:shd w:val="clear" w:color="auto" w:fill="auto"/>
          </w:tcPr>
          <w:p w14:paraId="52AF1FA0" w14:textId="77777777" w:rsidR="00891DFD" w:rsidRPr="00891DFD" w:rsidRDefault="00891DFD" w:rsidP="00891DFD">
            <w:pPr>
              <w:jc w:val="center"/>
            </w:pPr>
          </w:p>
        </w:tc>
        <w:tc>
          <w:tcPr>
            <w:tcW w:w="1418" w:type="dxa"/>
            <w:shd w:val="clear" w:color="auto" w:fill="auto"/>
          </w:tcPr>
          <w:p w14:paraId="235D201B" w14:textId="77777777" w:rsidR="00891DFD" w:rsidRPr="00891DFD" w:rsidRDefault="006417FD" w:rsidP="00891DFD">
            <w:pPr>
              <w:jc w:val="center"/>
            </w:pPr>
            <w:r>
              <w:t xml:space="preserve">2025 </w:t>
            </w:r>
            <w:r w:rsidR="00891DFD" w:rsidRPr="00891DFD">
              <w:t>год</w:t>
            </w:r>
          </w:p>
        </w:tc>
        <w:tc>
          <w:tcPr>
            <w:tcW w:w="1276" w:type="dxa"/>
            <w:shd w:val="clear" w:color="auto" w:fill="auto"/>
          </w:tcPr>
          <w:p w14:paraId="46A583A0" w14:textId="77777777" w:rsidR="00891DFD" w:rsidRPr="00891DFD" w:rsidRDefault="006417FD" w:rsidP="00891DFD">
            <w:pPr>
              <w:jc w:val="center"/>
            </w:pPr>
            <w:r>
              <w:t>2026</w:t>
            </w:r>
            <w:r w:rsidR="00891DFD" w:rsidRPr="00891DFD">
              <w:t xml:space="preserve"> год</w:t>
            </w:r>
          </w:p>
        </w:tc>
        <w:tc>
          <w:tcPr>
            <w:tcW w:w="1321" w:type="dxa"/>
            <w:gridSpan w:val="2"/>
            <w:shd w:val="clear" w:color="auto" w:fill="auto"/>
          </w:tcPr>
          <w:p w14:paraId="56B76678" w14:textId="77777777" w:rsidR="00891DFD" w:rsidRPr="00891DFD" w:rsidRDefault="006417FD" w:rsidP="00891DFD">
            <w:pPr>
              <w:jc w:val="center"/>
            </w:pPr>
            <w:r>
              <w:t>2027</w:t>
            </w:r>
            <w:r w:rsidR="00891DFD" w:rsidRPr="00891DFD">
              <w:t xml:space="preserve"> год</w:t>
            </w:r>
          </w:p>
        </w:tc>
      </w:tr>
      <w:tr w:rsidR="00891DFD" w:rsidRPr="00891DFD" w14:paraId="03D1A549"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44" w:type="dxa"/>
            <w:gridSpan w:val="2"/>
            <w:shd w:val="clear" w:color="auto" w:fill="auto"/>
          </w:tcPr>
          <w:p w14:paraId="1E98125F" w14:textId="77777777" w:rsidR="00891DFD" w:rsidRPr="00891DFD" w:rsidRDefault="00891DFD" w:rsidP="00891DFD">
            <w:pPr>
              <w:jc w:val="center"/>
            </w:pPr>
            <w:r w:rsidRPr="00891DFD">
              <w:t>1</w:t>
            </w:r>
          </w:p>
        </w:tc>
        <w:tc>
          <w:tcPr>
            <w:tcW w:w="1279" w:type="dxa"/>
            <w:shd w:val="clear" w:color="auto" w:fill="auto"/>
          </w:tcPr>
          <w:p w14:paraId="4B057E42" w14:textId="77777777" w:rsidR="00891DFD" w:rsidRPr="00891DFD" w:rsidRDefault="00891DFD" w:rsidP="00891DFD">
            <w:pPr>
              <w:jc w:val="center"/>
            </w:pPr>
            <w:r w:rsidRPr="00891DFD">
              <w:t>2</w:t>
            </w:r>
          </w:p>
        </w:tc>
        <w:tc>
          <w:tcPr>
            <w:tcW w:w="1418" w:type="dxa"/>
            <w:shd w:val="clear" w:color="auto" w:fill="auto"/>
          </w:tcPr>
          <w:p w14:paraId="2CC98936" w14:textId="77777777" w:rsidR="00891DFD" w:rsidRPr="00891DFD" w:rsidRDefault="00891DFD" w:rsidP="00891DFD">
            <w:pPr>
              <w:jc w:val="center"/>
            </w:pPr>
            <w:r w:rsidRPr="00891DFD">
              <w:t>3</w:t>
            </w:r>
          </w:p>
        </w:tc>
        <w:tc>
          <w:tcPr>
            <w:tcW w:w="1276" w:type="dxa"/>
            <w:shd w:val="clear" w:color="auto" w:fill="auto"/>
          </w:tcPr>
          <w:p w14:paraId="4AA1B149" w14:textId="77777777" w:rsidR="00891DFD" w:rsidRPr="00891DFD" w:rsidRDefault="00891DFD" w:rsidP="00891DFD">
            <w:pPr>
              <w:jc w:val="center"/>
            </w:pPr>
            <w:r w:rsidRPr="00891DFD">
              <w:t>4</w:t>
            </w:r>
          </w:p>
        </w:tc>
        <w:tc>
          <w:tcPr>
            <w:tcW w:w="1321" w:type="dxa"/>
            <w:gridSpan w:val="2"/>
            <w:shd w:val="clear" w:color="auto" w:fill="auto"/>
          </w:tcPr>
          <w:p w14:paraId="381B211A" w14:textId="77777777" w:rsidR="00891DFD" w:rsidRPr="00891DFD" w:rsidRDefault="00891DFD" w:rsidP="00891DFD">
            <w:pPr>
              <w:jc w:val="center"/>
            </w:pPr>
            <w:r w:rsidRPr="00891DFD">
              <w:t>5</w:t>
            </w:r>
          </w:p>
        </w:tc>
      </w:tr>
      <w:tr w:rsidR="00891DFD" w:rsidRPr="00891DFD" w14:paraId="58544BF4"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44" w:type="dxa"/>
            <w:gridSpan w:val="2"/>
            <w:shd w:val="clear" w:color="auto" w:fill="auto"/>
          </w:tcPr>
          <w:p w14:paraId="1CBE95E6" w14:textId="77777777" w:rsidR="00891DFD" w:rsidRPr="00891DFD" w:rsidRDefault="00891DFD" w:rsidP="00891DFD">
            <w:pPr>
              <w:jc w:val="both"/>
              <w:rPr>
                <w:sz w:val="24"/>
                <w:szCs w:val="24"/>
              </w:rPr>
            </w:pPr>
            <w:r w:rsidRPr="00891DFD">
              <w:rPr>
                <w:sz w:val="24"/>
                <w:szCs w:val="24"/>
              </w:rPr>
              <w:t>Размещение информационных материалов на официальном сайте Администрации муниципально</w:t>
            </w:r>
            <w:r w:rsidR="006417FD">
              <w:rPr>
                <w:sz w:val="24"/>
                <w:szCs w:val="24"/>
              </w:rPr>
              <w:t>го образования «Ельнинский муниципальный округ</w:t>
            </w:r>
            <w:r w:rsidRPr="00891DFD">
              <w:rPr>
                <w:sz w:val="24"/>
                <w:szCs w:val="24"/>
              </w:rPr>
              <w:t>» Смоленской области антитеррористической направленности, ед</w:t>
            </w:r>
          </w:p>
        </w:tc>
        <w:tc>
          <w:tcPr>
            <w:tcW w:w="1279" w:type="dxa"/>
            <w:shd w:val="clear" w:color="auto" w:fill="auto"/>
          </w:tcPr>
          <w:p w14:paraId="56894AC1" w14:textId="77777777" w:rsidR="00891DFD" w:rsidRPr="00891DFD" w:rsidRDefault="006417FD" w:rsidP="00891DFD">
            <w:pPr>
              <w:autoSpaceDE w:val="0"/>
              <w:autoSpaceDN w:val="0"/>
              <w:adjustRightInd w:val="0"/>
              <w:ind w:firstLine="29"/>
              <w:jc w:val="center"/>
              <w:rPr>
                <w:sz w:val="24"/>
                <w:szCs w:val="24"/>
              </w:rPr>
            </w:pPr>
            <w:r>
              <w:rPr>
                <w:sz w:val="24"/>
                <w:szCs w:val="24"/>
              </w:rPr>
              <w:t>4</w:t>
            </w:r>
          </w:p>
        </w:tc>
        <w:tc>
          <w:tcPr>
            <w:tcW w:w="1418" w:type="dxa"/>
            <w:shd w:val="clear" w:color="auto" w:fill="auto"/>
          </w:tcPr>
          <w:p w14:paraId="6C05C2C6" w14:textId="77777777" w:rsidR="00891DFD" w:rsidRPr="00891DFD" w:rsidRDefault="006417FD" w:rsidP="00891DFD">
            <w:pPr>
              <w:autoSpaceDE w:val="0"/>
              <w:autoSpaceDN w:val="0"/>
              <w:adjustRightInd w:val="0"/>
              <w:jc w:val="center"/>
              <w:rPr>
                <w:sz w:val="24"/>
                <w:szCs w:val="24"/>
              </w:rPr>
            </w:pPr>
            <w:r>
              <w:rPr>
                <w:sz w:val="24"/>
                <w:szCs w:val="24"/>
              </w:rPr>
              <w:t>5</w:t>
            </w:r>
          </w:p>
        </w:tc>
        <w:tc>
          <w:tcPr>
            <w:tcW w:w="1276" w:type="dxa"/>
            <w:shd w:val="clear" w:color="auto" w:fill="auto"/>
          </w:tcPr>
          <w:p w14:paraId="340E1F04" w14:textId="77777777" w:rsidR="00891DFD" w:rsidRPr="00891DFD" w:rsidRDefault="006417FD" w:rsidP="00891DFD">
            <w:pPr>
              <w:autoSpaceDE w:val="0"/>
              <w:autoSpaceDN w:val="0"/>
              <w:adjustRightInd w:val="0"/>
              <w:jc w:val="center"/>
              <w:rPr>
                <w:sz w:val="24"/>
                <w:szCs w:val="24"/>
              </w:rPr>
            </w:pPr>
            <w:r>
              <w:rPr>
                <w:sz w:val="24"/>
                <w:szCs w:val="24"/>
              </w:rPr>
              <w:t>6</w:t>
            </w:r>
          </w:p>
        </w:tc>
        <w:tc>
          <w:tcPr>
            <w:tcW w:w="1321" w:type="dxa"/>
            <w:gridSpan w:val="2"/>
            <w:shd w:val="clear" w:color="auto" w:fill="auto"/>
          </w:tcPr>
          <w:p w14:paraId="1CC8A450" w14:textId="77777777" w:rsidR="00891DFD" w:rsidRPr="00891DFD" w:rsidRDefault="006417FD" w:rsidP="00891DFD">
            <w:pPr>
              <w:autoSpaceDE w:val="0"/>
              <w:autoSpaceDN w:val="0"/>
              <w:adjustRightInd w:val="0"/>
              <w:jc w:val="center"/>
              <w:rPr>
                <w:sz w:val="24"/>
                <w:szCs w:val="24"/>
              </w:rPr>
            </w:pPr>
            <w:r>
              <w:rPr>
                <w:sz w:val="24"/>
                <w:szCs w:val="24"/>
              </w:rPr>
              <w:t>7</w:t>
            </w:r>
          </w:p>
        </w:tc>
      </w:tr>
      <w:tr w:rsidR="00891DFD" w:rsidRPr="00891DFD" w14:paraId="70762916" w14:textId="77777777" w:rsidTr="001E0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644" w:type="dxa"/>
            <w:gridSpan w:val="2"/>
            <w:shd w:val="clear" w:color="auto" w:fill="auto"/>
          </w:tcPr>
          <w:p w14:paraId="34F2C701" w14:textId="77777777" w:rsidR="00891DFD" w:rsidRPr="00891DFD" w:rsidRDefault="00891DFD" w:rsidP="00891DFD">
            <w:pPr>
              <w:jc w:val="both"/>
              <w:rPr>
                <w:sz w:val="24"/>
                <w:szCs w:val="24"/>
              </w:rPr>
            </w:pPr>
            <w:r w:rsidRPr="00891DFD">
              <w:rPr>
                <w:sz w:val="24"/>
                <w:szCs w:val="24"/>
              </w:rPr>
              <w:t>Проведение практических занятий по отработке навыков поведения и эвакуации в случае угрозы осуществления террористического акта, ед</w:t>
            </w:r>
          </w:p>
        </w:tc>
        <w:tc>
          <w:tcPr>
            <w:tcW w:w="1279" w:type="dxa"/>
            <w:shd w:val="clear" w:color="auto" w:fill="auto"/>
          </w:tcPr>
          <w:p w14:paraId="60C93266" w14:textId="77777777" w:rsidR="00891DFD" w:rsidRPr="00891DFD" w:rsidRDefault="006417FD" w:rsidP="00891DFD">
            <w:pPr>
              <w:autoSpaceDE w:val="0"/>
              <w:autoSpaceDN w:val="0"/>
              <w:adjustRightInd w:val="0"/>
              <w:jc w:val="center"/>
              <w:rPr>
                <w:sz w:val="24"/>
                <w:szCs w:val="24"/>
              </w:rPr>
            </w:pPr>
            <w:r>
              <w:rPr>
                <w:sz w:val="24"/>
                <w:szCs w:val="24"/>
              </w:rPr>
              <w:t>3</w:t>
            </w:r>
          </w:p>
        </w:tc>
        <w:tc>
          <w:tcPr>
            <w:tcW w:w="1418" w:type="dxa"/>
            <w:shd w:val="clear" w:color="auto" w:fill="auto"/>
          </w:tcPr>
          <w:p w14:paraId="219F665F" w14:textId="77777777" w:rsidR="00891DFD" w:rsidRPr="00891DFD" w:rsidRDefault="006417FD" w:rsidP="00891DFD">
            <w:pPr>
              <w:autoSpaceDE w:val="0"/>
              <w:autoSpaceDN w:val="0"/>
              <w:adjustRightInd w:val="0"/>
              <w:jc w:val="center"/>
              <w:rPr>
                <w:sz w:val="24"/>
                <w:szCs w:val="24"/>
              </w:rPr>
            </w:pPr>
            <w:r>
              <w:rPr>
                <w:sz w:val="24"/>
                <w:szCs w:val="24"/>
              </w:rPr>
              <w:t>3</w:t>
            </w:r>
          </w:p>
        </w:tc>
        <w:tc>
          <w:tcPr>
            <w:tcW w:w="1276" w:type="dxa"/>
            <w:shd w:val="clear" w:color="auto" w:fill="auto"/>
          </w:tcPr>
          <w:p w14:paraId="7B2712E4" w14:textId="77777777" w:rsidR="00891DFD" w:rsidRPr="00891DFD" w:rsidRDefault="006417FD" w:rsidP="00891DFD">
            <w:pPr>
              <w:autoSpaceDE w:val="0"/>
              <w:autoSpaceDN w:val="0"/>
              <w:adjustRightInd w:val="0"/>
              <w:jc w:val="center"/>
              <w:rPr>
                <w:sz w:val="24"/>
                <w:szCs w:val="24"/>
              </w:rPr>
            </w:pPr>
            <w:r>
              <w:rPr>
                <w:sz w:val="24"/>
                <w:szCs w:val="24"/>
              </w:rPr>
              <w:t>3</w:t>
            </w:r>
          </w:p>
        </w:tc>
        <w:tc>
          <w:tcPr>
            <w:tcW w:w="1321" w:type="dxa"/>
            <w:gridSpan w:val="2"/>
            <w:shd w:val="clear" w:color="auto" w:fill="auto"/>
          </w:tcPr>
          <w:p w14:paraId="250CA081" w14:textId="77777777" w:rsidR="00891DFD" w:rsidRPr="00891DFD" w:rsidRDefault="006417FD" w:rsidP="00891DFD">
            <w:pPr>
              <w:autoSpaceDE w:val="0"/>
              <w:autoSpaceDN w:val="0"/>
              <w:adjustRightInd w:val="0"/>
              <w:jc w:val="center"/>
              <w:rPr>
                <w:sz w:val="24"/>
                <w:szCs w:val="24"/>
              </w:rPr>
            </w:pPr>
            <w:r>
              <w:rPr>
                <w:sz w:val="24"/>
                <w:szCs w:val="24"/>
              </w:rPr>
              <w:t>3</w:t>
            </w:r>
          </w:p>
        </w:tc>
      </w:tr>
    </w:tbl>
    <w:p w14:paraId="001321FD" w14:textId="77777777" w:rsidR="00054723" w:rsidRDefault="00054723" w:rsidP="006417FD">
      <w:pPr>
        <w:autoSpaceDE w:val="0"/>
        <w:autoSpaceDN w:val="0"/>
        <w:adjustRightInd w:val="0"/>
        <w:ind w:firstLine="720"/>
        <w:jc w:val="center"/>
        <w:outlineLvl w:val="1"/>
        <w:rPr>
          <w:sz w:val="26"/>
          <w:szCs w:val="26"/>
        </w:rPr>
      </w:pPr>
    </w:p>
    <w:p w14:paraId="790B9716" w14:textId="77777777" w:rsidR="00054723" w:rsidRDefault="00054723" w:rsidP="006417FD">
      <w:pPr>
        <w:autoSpaceDE w:val="0"/>
        <w:autoSpaceDN w:val="0"/>
        <w:adjustRightInd w:val="0"/>
        <w:ind w:firstLine="720"/>
        <w:jc w:val="center"/>
        <w:outlineLvl w:val="1"/>
        <w:rPr>
          <w:sz w:val="26"/>
          <w:szCs w:val="26"/>
        </w:rPr>
      </w:pPr>
    </w:p>
    <w:p w14:paraId="4CB01F54" w14:textId="77777777" w:rsidR="00054723" w:rsidRDefault="00054723" w:rsidP="006417FD">
      <w:pPr>
        <w:autoSpaceDE w:val="0"/>
        <w:autoSpaceDN w:val="0"/>
        <w:adjustRightInd w:val="0"/>
        <w:ind w:firstLine="720"/>
        <w:jc w:val="center"/>
        <w:outlineLvl w:val="1"/>
        <w:rPr>
          <w:sz w:val="26"/>
          <w:szCs w:val="26"/>
        </w:rPr>
      </w:pPr>
    </w:p>
    <w:p w14:paraId="1BAEB634" w14:textId="77777777" w:rsidR="00054723" w:rsidRDefault="00054723" w:rsidP="006417FD">
      <w:pPr>
        <w:autoSpaceDE w:val="0"/>
        <w:autoSpaceDN w:val="0"/>
        <w:adjustRightInd w:val="0"/>
        <w:ind w:firstLine="720"/>
        <w:jc w:val="center"/>
        <w:outlineLvl w:val="1"/>
        <w:rPr>
          <w:sz w:val="26"/>
          <w:szCs w:val="26"/>
        </w:rPr>
      </w:pPr>
    </w:p>
    <w:p w14:paraId="1890B6D2" w14:textId="77777777" w:rsidR="00A400BF" w:rsidRDefault="00891DFD" w:rsidP="006417FD">
      <w:pPr>
        <w:autoSpaceDE w:val="0"/>
        <w:autoSpaceDN w:val="0"/>
        <w:adjustRightInd w:val="0"/>
        <w:ind w:firstLine="720"/>
        <w:jc w:val="center"/>
        <w:outlineLvl w:val="1"/>
        <w:rPr>
          <w:b/>
          <w:bCs/>
          <w:sz w:val="28"/>
          <w:szCs w:val="28"/>
        </w:rPr>
      </w:pPr>
      <w:r w:rsidRPr="00891DFD">
        <w:rPr>
          <w:b/>
          <w:bCs/>
          <w:sz w:val="28"/>
          <w:szCs w:val="28"/>
        </w:rPr>
        <w:lastRenderedPageBreak/>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14:paraId="02C2462C" w14:textId="77777777" w:rsidR="00891DFD" w:rsidRPr="006417FD" w:rsidRDefault="00891DFD" w:rsidP="006417FD">
      <w:pPr>
        <w:autoSpaceDE w:val="0"/>
        <w:autoSpaceDN w:val="0"/>
        <w:adjustRightInd w:val="0"/>
        <w:ind w:firstLine="720"/>
        <w:jc w:val="center"/>
        <w:outlineLvl w:val="1"/>
        <w:rPr>
          <w:b/>
          <w:bCs/>
          <w:sz w:val="28"/>
          <w:szCs w:val="28"/>
        </w:rPr>
      </w:pPr>
      <w:r w:rsidRPr="00891DFD">
        <w:rPr>
          <w:bCs/>
          <w:sz w:val="26"/>
          <w:szCs w:val="26"/>
        </w:rPr>
        <w:t>Меры государственного и муниципального регулирования в части налоговых льгот, освобождений и иных преференций по налогам и сборам в рамках реализации муниципал</w:t>
      </w:r>
      <w:r w:rsidR="00060E42">
        <w:rPr>
          <w:bCs/>
          <w:sz w:val="26"/>
          <w:szCs w:val="26"/>
        </w:rPr>
        <w:t>ьной программы не предусмотрены</w:t>
      </w:r>
    </w:p>
    <w:p w14:paraId="720ABC14" w14:textId="77777777" w:rsidR="00891DFD" w:rsidRPr="00A400BF" w:rsidRDefault="006417FD" w:rsidP="00054723">
      <w:pPr>
        <w:jc w:val="center"/>
        <w:rPr>
          <w:b/>
          <w:sz w:val="28"/>
          <w:szCs w:val="28"/>
        </w:rPr>
      </w:pPr>
      <w:r>
        <w:rPr>
          <w:b/>
          <w:sz w:val="28"/>
          <w:szCs w:val="28"/>
        </w:rPr>
        <w:br w:type="page"/>
      </w:r>
      <w:r w:rsidR="00891DFD" w:rsidRPr="00A400BF">
        <w:rPr>
          <w:b/>
          <w:sz w:val="28"/>
          <w:szCs w:val="28"/>
        </w:rPr>
        <w:lastRenderedPageBreak/>
        <w:t>Раздел 6. Сведения о финансировании структурных элементов</w:t>
      </w:r>
      <w:r w:rsidR="00891DFD" w:rsidRPr="00A400BF">
        <w:rPr>
          <w:b/>
          <w:sz w:val="28"/>
          <w:szCs w:val="28"/>
        </w:rPr>
        <w:br/>
        <w:t>муниципальной программы «О мерах по противодействию терроризму и экстремизму на территории муниципально</w:t>
      </w:r>
      <w:r w:rsidR="00060E42" w:rsidRPr="00A400BF">
        <w:rPr>
          <w:b/>
          <w:sz w:val="28"/>
          <w:szCs w:val="28"/>
        </w:rPr>
        <w:t>го образования «Ельнинский муниципальный округ</w:t>
      </w:r>
      <w:r w:rsidR="00891DFD" w:rsidRPr="00A400BF">
        <w:rPr>
          <w:b/>
          <w:sz w:val="28"/>
          <w:szCs w:val="28"/>
        </w:rPr>
        <w:t>» Смоленской области»</w:t>
      </w:r>
    </w:p>
    <w:p w14:paraId="20DE5104" w14:textId="77777777" w:rsidR="00891DFD" w:rsidRPr="00891DFD" w:rsidRDefault="00891DFD" w:rsidP="00891DFD">
      <w:pPr>
        <w:ind w:left="360"/>
        <w:jc w:val="center"/>
        <w:rPr>
          <w:b/>
          <w:sz w:val="28"/>
          <w:szCs w:val="28"/>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1559"/>
        <w:gridCol w:w="1276"/>
        <w:gridCol w:w="1134"/>
        <w:gridCol w:w="1134"/>
        <w:gridCol w:w="1134"/>
      </w:tblGrid>
      <w:tr w:rsidR="00891DFD" w:rsidRPr="00891DFD" w14:paraId="65E0D1FA" w14:textId="77777777" w:rsidTr="001E0F00">
        <w:tc>
          <w:tcPr>
            <w:tcW w:w="709" w:type="dxa"/>
            <w:vMerge w:val="restart"/>
            <w:shd w:val="clear" w:color="auto" w:fill="auto"/>
          </w:tcPr>
          <w:p w14:paraId="0BD6D9B4" w14:textId="77777777" w:rsidR="00891DFD" w:rsidRPr="00891DFD" w:rsidRDefault="00891DFD" w:rsidP="00891DFD">
            <w:pPr>
              <w:jc w:val="center"/>
            </w:pPr>
            <w:r w:rsidRPr="00891DFD">
              <w:t>№</w:t>
            </w:r>
          </w:p>
          <w:p w14:paraId="4C6A7A4C" w14:textId="77777777" w:rsidR="00891DFD" w:rsidRPr="00891DFD" w:rsidRDefault="00891DFD" w:rsidP="00891DFD">
            <w:pPr>
              <w:jc w:val="center"/>
              <w:rPr>
                <w:sz w:val="24"/>
                <w:szCs w:val="24"/>
              </w:rPr>
            </w:pPr>
            <w:r w:rsidRPr="00891DFD">
              <w:t>п/п</w:t>
            </w:r>
          </w:p>
        </w:tc>
        <w:tc>
          <w:tcPr>
            <w:tcW w:w="3118" w:type="dxa"/>
            <w:vMerge w:val="restart"/>
            <w:shd w:val="clear" w:color="auto" w:fill="auto"/>
          </w:tcPr>
          <w:p w14:paraId="2BE2A062" w14:textId="77777777" w:rsidR="00891DFD" w:rsidRPr="00891DFD" w:rsidRDefault="00891DFD" w:rsidP="00891DFD">
            <w:pPr>
              <w:jc w:val="center"/>
              <w:rPr>
                <w:sz w:val="24"/>
                <w:szCs w:val="24"/>
              </w:rPr>
            </w:pPr>
            <w:r w:rsidRPr="00891DFD">
              <w:t>Наименование</w:t>
            </w:r>
          </w:p>
        </w:tc>
        <w:tc>
          <w:tcPr>
            <w:tcW w:w="1559" w:type="dxa"/>
            <w:vMerge w:val="restart"/>
            <w:shd w:val="clear" w:color="auto" w:fill="auto"/>
          </w:tcPr>
          <w:p w14:paraId="302FA339" w14:textId="77777777" w:rsidR="00891DFD" w:rsidRPr="00891DFD" w:rsidRDefault="00891DFD" w:rsidP="00891DFD">
            <w:pPr>
              <w:jc w:val="center"/>
              <w:rPr>
                <w:sz w:val="24"/>
                <w:szCs w:val="24"/>
              </w:rPr>
            </w:pPr>
            <w:r w:rsidRPr="00891DFD">
              <w:t>Источник финансового обеспечения (расшифро-вать)</w:t>
            </w:r>
          </w:p>
        </w:tc>
        <w:tc>
          <w:tcPr>
            <w:tcW w:w="4678" w:type="dxa"/>
            <w:gridSpan w:val="4"/>
            <w:shd w:val="clear" w:color="auto" w:fill="auto"/>
          </w:tcPr>
          <w:p w14:paraId="2E959075" w14:textId="77777777" w:rsidR="00891DFD" w:rsidRPr="00891DFD" w:rsidRDefault="00891DFD" w:rsidP="00891DFD">
            <w:pPr>
              <w:jc w:val="center"/>
            </w:pPr>
            <w:r w:rsidRPr="00891DFD">
              <w:t>Объем средств на реализацию муниципальной программы на очередной финансовый год и плановый период (по этапам реализации),</w:t>
            </w:r>
          </w:p>
          <w:p w14:paraId="3AD3AEAC" w14:textId="77777777" w:rsidR="00891DFD" w:rsidRPr="00891DFD" w:rsidRDefault="00891DFD" w:rsidP="00891DFD">
            <w:pPr>
              <w:jc w:val="center"/>
              <w:rPr>
                <w:sz w:val="24"/>
                <w:szCs w:val="24"/>
              </w:rPr>
            </w:pPr>
            <w:r w:rsidRPr="00891DFD">
              <w:t>тыс. рублей</w:t>
            </w:r>
          </w:p>
        </w:tc>
      </w:tr>
      <w:tr w:rsidR="00891DFD" w:rsidRPr="00891DFD" w14:paraId="76C33325" w14:textId="77777777" w:rsidTr="001E0F00">
        <w:tc>
          <w:tcPr>
            <w:tcW w:w="709" w:type="dxa"/>
            <w:vMerge/>
            <w:shd w:val="clear" w:color="auto" w:fill="auto"/>
          </w:tcPr>
          <w:p w14:paraId="7CE44752" w14:textId="77777777" w:rsidR="00891DFD" w:rsidRPr="00891DFD" w:rsidRDefault="00891DFD" w:rsidP="00891DFD">
            <w:pPr>
              <w:jc w:val="center"/>
              <w:rPr>
                <w:sz w:val="24"/>
                <w:szCs w:val="24"/>
              </w:rPr>
            </w:pPr>
          </w:p>
        </w:tc>
        <w:tc>
          <w:tcPr>
            <w:tcW w:w="3118" w:type="dxa"/>
            <w:vMerge/>
            <w:shd w:val="clear" w:color="auto" w:fill="auto"/>
          </w:tcPr>
          <w:p w14:paraId="5C911D62" w14:textId="77777777" w:rsidR="00891DFD" w:rsidRPr="00891DFD" w:rsidRDefault="00891DFD" w:rsidP="00891DFD">
            <w:pPr>
              <w:jc w:val="center"/>
              <w:rPr>
                <w:sz w:val="24"/>
                <w:szCs w:val="24"/>
              </w:rPr>
            </w:pPr>
          </w:p>
        </w:tc>
        <w:tc>
          <w:tcPr>
            <w:tcW w:w="1559" w:type="dxa"/>
            <w:vMerge/>
            <w:shd w:val="clear" w:color="auto" w:fill="auto"/>
          </w:tcPr>
          <w:p w14:paraId="46211789" w14:textId="77777777" w:rsidR="00891DFD" w:rsidRPr="00891DFD" w:rsidRDefault="00891DFD" w:rsidP="00891DFD">
            <w:pPr>
              <w:jc w:val="center"/>
              <w:rPr>
                <w:sz w:val="24"/>
                <w:szCs w:val="24"/>
              </w:rPr>
            </w:pPr>
          </w:p>
        </w:tc>
        <w:tc>
          <w:tcPr>
            <w:tcW w:w="1276" w:type="dxa"/>
            <w:shd w:val="clear" w:color="auto" w:fill="auto"/>
          </w:tcPr>
          <w:p w14:paraId="7E90C1ED" w14:textId="77777777" w:rsidR="00891DFD" w:rsidRPr="00891DFD" w:rsidRDefault="00891DFD" w:rsidP="00891DFD">
            <w:pPr>
              <w:jc w:val="center"/>
            </w:pPr>
            <w:r w:rsidRPr="00891DFD">
              <w:t>всего</w:t>
            </w:r>
          </w:p>
        </w:tc>
        <w:tc>
          <w:tcPr>
            <w:tcW w:w="1134" w:type="dxa"/>
            <w:shd w:val="clear" w:color="auto" w:fill="auto"/>
          </w:tcPr>
          <w:p w14:paraId="126C952A" w14:textId="77777777" w:rsidR="00891DFD" w:rsidRPr="00891DFD" w:rsidRDefault="006417FD" w:rsidP="00891DFD">
            <w:pPr>
              <w:jc w:val="center"/>
            </w:pPr>
            <w:r>
              <w:t>2025</w:t>
            </w:r>
            <w:r w:rsidR="00891DFD" w:rsidRPr="00891DFD">
              <w:t xml:space="preserve"> год</w:t>
            </w:r>
          </w:p>
        </w:tc>
        <w:tc>
          <w:tcPr>
            <w:tcW w:w="1134" w:type="dxa"/>
            <w:shd w:val="clear" w:color="auto" w:fill="auto"/>
          </w:tcPr>
          <w:p w14:paraId="6AA32DAB" w14:textId="77777777" w:rsidR="00891DFD" w:rsidRPr="00891DFD" w:rsidRDefault="006417FD" w:rsidP="00891DFD">
            <w:pPr>
              <w:jc w:val="center"/>
            </w:pPr>
            <w:r>
              <w:t>2026</w:t>
            </w:r>
            <w:r w:rsidR="00891DFD" w:rsidRPr="00891DFD">
              <w:t xml:space="preserve"> год</w:t>
            </w:r>
          </w:p>
        </w:tc>
        <w:tc>
          <w:tcPr>
            <w:tcW w:w="1134" w:type="dxa"/>
            <w:shd w:val="clear" w:color="auto" w:fill="auto"/>
          </w:tcPr>
          <w:p w14:paraId="111BE8EB" w14:textId="77777777" w:rsidR="00891DFD" w:rsidRPr="00891DFD" w:rsidRDefault="006417FD" w:rsidP="00891DFD">
            <w:pPr>
              <w:jc w:val="center"/>
            </w:pPr>
            <w:r>
              <w:t>2027</w:t>
            </w:r>
            <w:r w:rsidR="00891DFD" w:rsidRPr="00891DFD">
              <w:t xml:space="preserve"> год</w:t>
            </w:r>
          </w:p>
        </w:tc>
      </w:tr>
      <w:tr w:rsidR="00891DFD" w:rsidRPr="00891DFD" w14:paraId="1DC5CE45" w14:textId="77777777" w:rsidTr="001E0F00">
        <w:tc>
          <w:tcPr>
            <w:tcW w:w="709" w:type="dxa"/>
            <w:shd w:val="clear" w:color="auto" w:fill="auto"/>
          </w:tcPr>
          <w:p w14:paraId="398DFFFD" w14:textId="77777777" w:rsidR="00891DFD" w:rsidRPr="00891DFD" w:rsidRDefault="00891DFD" w:rsidP="00891DFD">
            <w:pPr>
              <w:jc w:val="center"/>
            </w:pPr>
            <w:r w:rsidRPr="00891DFD">
              <w:t>1</w:t>
            </w:r>
          </w:p>
        </w:tc>
        <w:tc>
          <w:tcPr>
            <w:tcW w:w="3118" w:type="dxa"/>
            <w:shd w:val="clear" w:color="auto" w:fill="auto"/>
          </w:tcPr>
          <w:p w14:paraId="17A255F8" w14:textId="77777777" w:rsidR="00891DFD" w:rsidRPr="00891DFD" w:rsidRDefault="00891DFD" w:rsidP="00891DFD">
            <w:pPr>
              <w:jc w:val="center"/>
            </w:pPr>
            <w:r w:rsidRPr="00891DFD">
              <w:t>2</w:t>
            </w:r>
          </w:p>
        </w:tc>
        <w:tc>
          <w:tcPr>
            <w:tcW w:w="1559" w:type="dxa"/>
            <w:shd w:val="clear" w:color="auto" w:fill="auto"/>
          </w:tcPr>
          <w:p w14:paraId="49C8C264" w14:textId="77777777" w:rsidR="00891DFD" w:rsidRPr="00891DFD" w:rsidRDefault="00891DFD" w:rsidP="00891DFD">
            <w:pPr>
              <w:jc w:val="center"/>
            </w:pPr>
            <w:r w:rsidRPr="00891DFD">
              <w:t>3</w:t>
            </w:r>
          </w:p>
        </w:tc>
        <w:tc>
          <w:tcPr>
            <w:tcW w:w="1276" w:type="dxa"/>
            <w:shd w:val="clear" w:color="auto" w:fill="auto"/>
          </w:tcPr>
          <w:p w14:paraId="35D6521E" w14:textId="77777777" w:rsidR="00891DFD" w:rsidRPr="00891DFD" w:rsidRDefault="00891DFD" w:rsidP="00891DFD">
            <w:pPr>
              <w:jc w:val="center"/>
            </w:pPr>
            <w:r w:rsidRPr="00891DFD">
              <w:t>4</w:t>
            </w:r>
          </w:p>
        </w:tc>
        <w:tc>
          <w:tcPr>
            <w:tcW w:w="1134" w:type="dxa"/>
            <w:shd w:val="clear" w:color="auto" w:fill="auto"/>
          </w:tcPr>
          <w:p w14:paraId="7A190FED" w14:textId="77777777" w:rsidR="00891DFD" w:rsidRPr="00891DFD" w:rsidRDefault="00891DFD" w:rsidP="00891DFD">
            <w:pPr>
              <w:jc w:val="center"/>
            </w:pPr>
            <w:r w:rsidRPr="00891DFD">
              <w:t>5</w:t>
            </w:r>
          </w:p>
        </w:tc>
        <w:tc>
          <w:tcPr>
            <w:tcW w:w="1134" w:type="dxa"/>
            <w:shd w:val="clear" w:color="auto" w:fill="auto"/>
          </w:tcPr>
          <w:p w14:paraId="2E84FECB" w14:textId="77777777" w:rsidR="00891DFD" w:rsidRPr="00891DFD" w:rsidRDefault="00891DFD" w:rsidP="00891DFD">
            <w:pPr>
              <w:jc w:val="center"/>
            </w:pPr>
            <w:r w:rsidRPr="00891DFD">
              <w:t>6</w:t>
            </w:r>
          </w:p>
        </w:tc>
        <w:tc>
          <w:tcPr>
            <w:tcW w:w="1134" w:type="dxa"/>
            <w:shd w:val="clear" w:color="auto" w:fill="auto"/>
          </w:tcPr>
          <w:p w14:paraId="3F2F89CA" w14:textId="77777777" w:rsidR="00891DFD" w:rsidRPr="00891DFD" w:rsidRDefault="00891DFD" w:rsidP="00891DFD">
            <w:pPr>
              <w:jc w:val="center"/>
            </w:pPr>
            <w:r w:rsidRPr="00891DFD">
              <w:t>7</w:t>
            </w:r>
          </w:p>
        </w:tc>
      </w:tr>
      <w:tr w:rsidR="00891DFD" w:rsidRPr="00891DFD" w14:paraId="1427E26B" w14:textId="77777777" w:rsidTr="001E0F00">
        <w:tc>
          <w:tcPr>
            <w:tcW w:w="709" w:type="dxa"/>
            <w:shd w:val="clear" w:color="auto" w:fill="auto"/>
          </w:tcPr>
          <w:p w14:paraId="4886F645" w14:textId="77777777" w:rsidR="00891DFD" w:rsidRPr="00891DFD" w:rsidRDefault="00891DFD" w:rsidP="00891DFD">
            <w:pPr>
              <w:rPr>
                <w:sz w:val="24"/>
                <w:szCs w:val="24"/>
              </w:rPr>
            </w:pPr>
            <w:r w:rsidRPr="00891DFD">
              <w:rPr>
                <w:sz w:val="24"/>
                <w:szCs w:val="24"/>
              </w:rPr>
              <w:t>1</w:t>
            </w:r>
          </w:p>
        </w:tc>
        <w:tc>
          <w:tcPr>
            <w:tcW w:w="3118" w:type="dxa"/>
            <w:shd w:val="clear" w:color="auto" w:fill="auto"/>
          </w:tcPr>
          <w:p w14:paraId="7CA2A0A9" w14:textId="77777777" w:rsidR="00891DFD" w:rsidRPr="00891DFD" w:rsidRDefault="00891DFD" w:rsidP="00891DFD">
            <w:pPr>
              <w:rPr>
                <w:i/>
                <w:sz w:val="24"/>
                <w:szCs w:val="24"/>
              </w:rPr>
            </w:pPr>
            <w:r w:rsidRPr="00891DFD">
              <w:rPr>
                <w:i/>
                <w:sz w:val="24"/>
                <w:szCs w:val="24"/>
              </w:rPr>
              <w:t xml:space="preserve">Комплекс процессных мероприятий </w:t>
            </w:r>
          </w:p>
          <w:p w14:paraId="05FA6D4F" w14:textId="77777777" w:rsidR="00891DFD" w:rsidRPr="00891DFD" w:rsidRDefault="00891DFD" w:rsidP="00891DFD">
            <w:pPr>
              <w:rPr>
                <w:sz w:val="24"/>
                <w:szCs w:val="24"/>
              </w:rPr>
            </w:pPr>
            <w:r w:rsidRPr="00891DFD">
              <w:rPr>
                <w:sz w:val="24"/>
                <w:szCs w:val="24"/>
              </w:rPr>
              <w:t>«Оснащение материально-техническими средствами сил, привлекаемых для проведения контртеррористических операций на территории Смоленской области</w:t>
            </w:r>
            <w:r w:rsidR="00060E42">
              <w:rPr>
                <w:sz w:val="24"/>
                <w:szCs w:val="24"/>
              </w:rPr>
              <w:t>,</w:t>
            </w:r>
            <w:r w:rsidRPr="00891DFD">
              <w:rPr>
                <w:sz w:val="24"/>
                <w:szCs w:val="24"/>
              </w:rPr>
              <w:t xml:space="preserve"> и повышения их уровня готовности»</w:t>
            </w:r>
          </w:p>
        </w:tc>
        <w:tc>
          <w:tcPr>
            <w:tcW w:w="1559" w:type="dxa"/>
            <w:shd w:val="clear" w:color="auto" w:fill="auto"/>
          </w:tcPr>
          <w:p w14:paraId="73401130" w14:textId="77777777" w:rsidR="00891DFD" w:rsidRPr="00891DFD" w:rsidRDefault="00891DFD" w:rsidP="00891DFD">
            <w:pPr>
              <w:rPr>
                <w:sz w:val="24"/>
                <w:szCs w:val="24"/>
              </w:rPr>
            </w:pPr>
          </w:p>
        </w:tc>
        <w:tc>
          <w:tcPr>
            <w:tcW w:w="1276" w:type="dxa"/>
            <w:shd w:val="clear" w:color="auto" w:fill="auto"/>
          </w:tcPr>
          <w:p w14:paraId="7BE0660E" w14:textId="77777777" w:rsidR="00891DFD" w:rsidRPr="00891DFD" w:rsidRDefault="00891DFD" w:rsidP="00891DFD">
            <w:pPr>
              <w:rPr>
                <w:sz w:val="24"/>
                <w:szCs w:val="24"/>
              </w:rPr>
            </w:pPr>
          </w:p>
        </w:tc>
        <w:tc>
          <w:tcPr>
            <w:tcW w:w="1134" w:type="dxa"/>
            <w:shd w:val="clear" w:color="auto" w:fill="auto"/>
          </w:tcPr>
          <w:p w14:paraId="6AB81E98" w14:textId="77777777" w:rsidR="00891DFD" w:rsidRPr="00891DFD" w:rsidRDefault="00891DFD" w:rsidP="00891DFD">
            <w:pPr>
              <w:rPr>
                <w:sz w:val="24"/>
                <w:szCs w:val="24"/>
              </w:rPr>
            </w:pPr>
          </w:p>
        </w:tc>
        <w:tc>
          <w:tcPr>
            <w:tcW w:w="1134" w:type="dxa"/>
            <w:shd w:val="clear" w:color="auto" w:fill="auto"/>
          </w:tcPr>
          <w:p w14:paraId="347AA2A2" w14:textId="77777777" w:rsidR="00891DFD" w:rsidRPr="00891DFD" w:rsidRDefault="00891DFD" w:rsidP="00891DFD">
            <w:pPr>
              <w:rPr>
                <w:sz w:val="24"/>
                <w:szCs w:val="24"/>
              </w:rPr>
            </w:pPr>
          </w:p>
        </w:tc>
        <w:tc>
          <w:tcPr>
            <w:tcW w:w="1134" w:type="dxa"/>
            <w:shd w:val="clear" w:color="auto" w:fill="auto"/>
          </w:tcPr>
          <w:p w14:paraId="5FBDEC87" w14:textId="77777777" w:rsidR="00891DFD" w:rsidRPr="00891DFD" w:rsidRDefault="00891DFD" w:rsidP="00891DFD">
            <w:pPr>
              <w:rPr>
                <w:sz w:val="24"/>
                <w:szCs w:val="24"/>
              </w:rPr>
            </w:pPr>
          </w:p>
        </w:tc>
      </w:tr>
      <w:tr w:rsidR="00891DFD" w:rsidRPr="00891DFD" w14:paraId="74CFDF3F" w14:textId="77777777" w:rsidTr="001E0F00">
        <w:tc>
          <w:tcPr>
            <w:tcW w:w="709" w:type="dxa"/>
            <w:shd w:val="clear" w:color="auto" w:fill="auto"/>
          </w:tcPr>
          <w:p w14:paraId="5925E183" w14:textId="77777777" w:rsidR="00891DFD" w:rsidRPr="00891DFD" w:rsidRDefault="00891DFD" w:rsidP="00891DFD">
            <w:pPr>
              <w:rPr>
                <w:sz w:val="24"/>
                <w:szCs w:val="24"/>
              </w:rPr>
            </w:pPr>
            <w:r w:rsidRPr="00891DFD">
              <w:rPr>
                <w:sz w:val="24"/>
                <w:szCs w:val="24"/>
              </w:rPr>
              <w:t>1.1.</w:t>
            </w:r>
          </w:p>
        </w:tc>
        <w:tc>
          <w:tcPr>
            <w:tcW w:w="3118" w:type="dxa"/>
            <w:shd w:val="clear" w:color="auto" w:fill="auto"/>
          </w:tcPr>
          <w:p w14:paraId="1D4932BD" w14:textId="77777777" w:rsidR="00891DFD" w:rsidRPr="00891DFD" w:rsidRDefault="00060E42" w:rsidP="00891DFD">
            <w:pPr>
              <w:rPr>
                <w:sz w:val="24"/>
                <w:szCs w:val="24"/>
              </w:rPr>
            </w:pPr>
            <w:r>
              <w:rPr>
                <w:sz w:val="24"/>
                <w:szCs w:val="24"/>
              </w:rPr>
              <w:t xml:space="preserve">Обеспечение мер по противодействию терроризму </w:t>
            </w:r>
          </w:p>
        </w:tc>
        <w:tc>
          <w:tcPr>
            <w:tcW w:w="1559" w:type="dxa"/>
            <w:shd w:val="clear" w:color="auto" w:fill="auto"/>
          </w:tcPr>
          <w:p w14:paraId="1C2C2F77" w14:textId="77777777" w:rsidR="00891DFD" w:rsidRPr="00A400BF" w:rsidRDefault="00891DFD" w:rsidP="006417FD">
            <w:pPr>
              <w:jc w:val="center"/>
              <w:rPr>
                <w:sz w:val="22"/>
                <w:szCs w:val="22"/>
              </w:rPr>
            </w:pPr>
            <w:r w:rsidRPr="00A400BF">
              <w:rPr>
                <w:sz w:val="22"/>
                <w:szCs w:val="22"/>
              </w:rPr>
              <w:t>бюджет муниципально</w:t>
            </w:r>
            <w:r w:rsidR="006417FD" w:rsidRPr="00A400BF">
              <w:rPr>
                <w:sz w:val="22"/>
                <w:szCs w:val="22"/>
              </w:rPr>
              <w:t>го образования «Ельнинский муниципальный округ</w:t>
            </w:r>
            <w:r w:rsidRPr="00A400BF">
              <w:rPr>
                <w:sz w:val="22"/>
                <w:szCs w:val="22"/>
              </w:rPr>
              <w:t>» Смоленской области</w:t>
            </w:r>
          </w:p>
        </w:tc>
        <w:tc>
          <w:tcPr>
            <w:tcW w:w="1276" w:type="dxa"/>
            <w:shd w:val="clear" w:color="auto" w:fill="auto"/>
          </w:tcPr>
          <w:p w14:paraId="6625A18C" w14:textId="77777777" w:rsidR="00891DFD" w:rsidRPr="00891DFD" w:rsidRDefault="00891DFD" w:rsidP="00891DFD">
            <w:pPr>
              <w:jc w:val="center"/>
              <w:rPr>
                <w:sz w:val="24"/>
                <w:szCs w:val="24"/>
              </w:rPr>
            </w:pPr>
            <w:r w:rsidRPr="00891DFD">
              <w:rPr>
                <w:sz w:val="24"/>
                <w:szCs w:val="24"/>
              </w:rPr>
              <w:t>30,0</w:t>
            </w:r>
          </w:p>
        </w:tc>
        <w:tc>
          <w:tcPr>
            <w:tcW w:w="1134" w:type="dxa"/>
            <w:shd w:val="clear" w:color="auto" w:fill="auto"/>
          </w:tcPr>
          <w:p w14:paraId="4CB37656" w14:textId="77777777" w:rsidR="00891DFD" w:rsidRPr="00891DFD" w:rsidRDefault="00891DFD" w:rsidP="00891DFD">
            <w:pPr>
              <w:jc w:val="center"/>
              <w:rPr>
                <w:sz w:val="24"/>
                <w:szCs w:val="24"/>
              </w:rPr>
            </w:pPr>
            <w:r w:rsidRPr="00891DFD">
              <w:rPr>
                <w:sz w:val="24"/>
                <w:szCs w:val="24"/>
              </w:rPr>
              <w:t>10,0</w:t>
            </w:r>
          </w:p>
        </w:tc>
        <w:tc>
          <w:tcPr>
            <w:tcW w:w="1134" w:type="dxa"/>
            <w:shd w:val="clear" w:color="auto" w:fill="auto"/>
          </w:tcPr>
          <w:p w14:paraId="1BCFB276" w14:textId="77777777" w:rsidR="00891DFD" w:rsidRPr="00891DFD" w:rsidRDefault="00891DFD" w:rsidP="00891DFD">
            <w:pPr>
              <w:jc w:val="center"/>
              <w:rPr>
                <w:sz w:val="24"/>
                <w:szCs w:val="24"/>
              </w:rPr>
            </w:pPr>
            <w:r w:rsidRPr="00891DFD">
              <w:rPr>
                <w:sz w:val="24"/>
                <w:szCs w:val="24"/>
              </w:rPr>
              <w:t>10,0</w:t>
            </w:r>
          </w:p>
        </w:tc>
        <w:tc>
          <w:tcPr>
            <w:tcW w:w="1134" w:type="dxa"/>
            <w:shd w:val="clear" w:color="auto" w:fill="auto"/>
          </w:tcPr>
          <w:p w14:paraId="09FE1DF4" w14:textId="77777777" w:rsidR="00891DFD" w:rsidRPr="00891DFD" w:rsidRDefault="00891DFD" w:rsidP="00891DFD">
            <w:pPr>
              <w:jc w:val="center"/>
              <w:rPr>
                <w:sz w:val="24"/>
                <w:szCs w:val="24"/>
              </w:rPr>
            </w:pPr>
            <w:r w:rsidRPr="00891DFD">
              <w:rPr>
                <w:sz w:val="24"/>
                <w:szCs w:val="24"/>
              </w:rPr>
              <w:t>10,0</w:t>
            </w:r>
          </w:p>
        </w:tc>
      </w:tr>
      <w:tr w:rsidR="00891DFD" w:rsidRPr="00891DFD" w14:paraId="330B4F5E" w14:textId="77777777" w:rsidTr="001E0F00">
        <w:tc>
          <w:tcPr>
            <w:tcW w:w="709" w:type="dxa"/>
            <w:shd w:val="clear" w:color="auto" w:fill="auto"/>
          </w:tcPr>
          <w:p w14:paraId="65B46A45" w14:textId="77777777" w:rsidR="00891DFD" w:rsidRPr="00891DFD" w:rsidRDefault="00891DFD" w:rsidP="00891DFD">
            <w:pPr>
              <w:rPr>
                <w:sz w:val="24"/>
                <w:szCs w:val="24"/>
              </w:rPr>
            </w:pPr>
          </w:p>
        </w:tc>
        <w:tc>
          <w:tcPr>
            <w:tcW w:w="3118" w:type="dxa"/>
            <w:shd w:val="clear" w:color="auto" w:fill="auto"/>
          </w:tcPr>
          <w:p w14:paraId="555DD8F8" w14:textId="77777777" w:rsidR="00891DFD" w:rsidRPr="00891DFD" w:rsidRDefault="00891DFD" w:rsidP="00891DFD">
            <w:pPr>
              <w:rPr>
                <w:b/>
                <w:sz w:val="24"/>
                <w:szCs w:val="24"/>
              </w:rPr>
            </w:pPr>
            <w:r w:rsidRPr="00891DFD">
              <w:rPr>
                <w:b/>
                <w:sz w:val="24"/>
                <w:szCs w:val="24"/>
              </w:rPr>
              <w:t>Итого по комплексу процессных мероприятий</w:t>
            </w:r>
          </w:p>
        </w:tc>
        <w:tc>
          <w:tcPr>
            <w:tcW w:w="1559" w:type="dxa"/>
            <w:shd w:val="clear" w:color="auto" w:fill="auto"/>
          </w:tcPr>
          <w:p w14:paraId="0C597E42" w14:textId="77777777" w:rsidR="00891DFD" w:rsidRPr="00A400BF" w:rsidRDefault="00891DFD" w:rsidP="006417FD">
            <w:pPr>
              <w:jc w:val="center"/>
              <w:rPr>
                <w:sz w:val="22"/>
                <w:szCs w:val="22"/>
              </w:rPr>
            </w:pPr>
            <w:r w:rsidRPr="00A400BF">
              <w:rPr>
                <w:sz w:val="22"/>
                <w:szCs w:val="22"/>
              </w:rPr>
              <w:t>бюджет муниципально</w:t>
            </w:r>
            <w:r w:rsidR="006417FD" w:rsidRPr="00A400BF">
              <w:rPr>
                <w:sz w:val="22"/>
                <w:szCs w:val="22"/>
              </w:rPr>
              <w:t>го образования «Ельнинский муниципальный округ</w:t>
            </w:r>
            <w:r w:rsidRPr="00A400BF">
              <w:rPr>
                <w:sz w:val="22"/>
                <w:szCs w:val="22"/>
              </w:rPr>
              <w:t>» Смоленской области</w:t>
            </w:r>
          </w:p>
        </w:tc>
        <w:tc>
          <w:tcPr>
            <w:tcW w:w="1276" w:type="dxa"/>
            <w:shd w:val="clear" w:color="auto" w:fill="auto"/>
          </w:tcPr>
          <w:p w14:paraId="604D6D7C" w14:textId="77777777" w:rsidR="00891DFD" w:rsidRPr="00891DFD" w:rsidRDefault="00891DFD" w:rsidP="00891DFD">
            <w:pPr>
              <w:jc w:val="center"/>
              <w:rPr>
                <w:sz w:val="24"/>
                <w:szCs w:val="24"/>
              </w:rPr>
            </w:pPr>
            <w:r w:rsidRPr="00891DFD">
              <w:rPr>
                <w:sz w:val="24"/>
                <w:szCs w:val="24"/>
              </w:rPr>
              <w:t>30,0</w:t>
            </w:r>
          </w:p>
        </w:tc>
        <w:tc>
          <w:tcPr>
            <w:tcW w:w="1134" w:type="dxa"/>
            <w:shd w:val="clear" w:color="auto" w:fill="auto"/>
          </w:tcPr>
          <w:p w14:paraId="156E2124" w14:textId="77777777" w:rsidR="00891DFD" w:rsidRPr="00891DFD" w:rsidRDefault="00891DFD" w:rsidP="00891DFD">
            <w:pPr>
              <w:jc w:val="center"/>
              <w:rPr>
                <w:sz w:val="24"/>
                <w:szCs w:val="24"/>
              </w:rPr>
            </w:pPr>
            <w:r w:rsidRPr="00891DFD">
              <w:rPr>
                <w:sz w:val="24"/>
                <w:szCs w:val="24"/>
              </w:rPr>
              <w:t>10,0</w:t>
            </w:r>
          </w:p>
        </w:tc>
        <w:tc>
          <w:tcPr>
            <w:tcW w:w="1134" w:type="dxa"/>
            <w:shd w:val="clear" w:color="auto" w:fill="auto"/>
          </w:tcPr>
          <w:p w14:paraId="3CFA158E" w14:textId="77777777" w:rsidR="00891DFD" w:rsidRPr="00891DFD" w:rsidRDefault="00891DFD" w:rsidP="00891DFD">
            <w:pPr>
              <w:jc w:val="center"/>
              <w:rPr>
                <w:sz w:val="24"/>
                <w:szCs w:val="24"/>
              </w:rPr>
            </w:pPr>
            <w:r w:rsidRPr="00891DFD">
              <w:rPr>
                <w:sz w:val="24"/>
                <w:szCs w:val="24"/>
              </w:rPr>
              <w:t>10,0</w:t>
            </w:r>
          </w:p>
        </w:tc>
        <w:tc>
          <w:tcPr>
            <w:tcW w:w="1134" w:type="dxa"/>
            <w:shd w:val="clear" w:color="auto" w:fill="auto"/>
          </w:tcPr>
          <w:p w14:paraId="6119BA42" w14:textId="77777777" w:rsidR="00891DFD" w:rsidRPr="00891DFD" w:rsidRDefault="00891DFD" w:rsidP="00891DFD">
            <w:pPr>
              <w:jc w:val="center"/>
              <w:rPr>
                <w:sz w:val="24"/>
                <w:szCs w:val="24"/>
              </w:rPr>
            </w:pPr>
            <w:r w:rsidRPr="00891DFD">
              <w:rPr>
                <w:sz w:val="24"/>
                <w:szCs w:val="24"/>
              </w:rPr>
              <w:t>10,0</w:t>
            </w:r>
          </w:p>
        </w:tc>
      </w:tr>
      <w:tr w:rsidR="00891DFD" w:rsidRPr="00891DFD" w14:paraId="335F09CA" w14:textId="77777777" w:rsidTr="001E0F00">
        <w:tc>
          <w:tcPr>
            <w:tcW w:w="709" w:type="dxa"/>
            <w:shd w:val="clear" w:color="auto" w:fill="auto"/>
          </w:tcPr>
          <w:p w14:paraId="53F0975F" w14:textId="77777777" w:rsidR="00891DFD" w:rsidRPr="00891DFD" w:rsidRDefault="00891DFD" w:rsidP="00891DFD">
            <w:pPr>
              <w:rPr>
                <w:sz w:val="24"/>
                <w:szCs w:val="24"/>
              </w:rPr>
            </w:pPr>
          </w:p>
        </w:tc>
        <w:tc>
          <w:tcPr>
            <w:tcW w:w="4677" w:type="dxa"/>
            <w:gridSpan w:val="2"/>
            <w:shd w:val="clear" w:color="auto" w:fill="auto"/>
          </w:tcPr>
          <w:p w14:paraId="4FEC09A0" w14:textId="77777777" w:rsidR="00891DFD" w:rsidRPr="00891DFD" w:rsidRDefault="00891DFD" w:rsidP="00891DFD">
            <w:pPr>
              <w:rPr>
                <w:sz w:val="24"/>
                <w:szCs w:val="24"/>
              </w:rPr>
            </w:pPr>
            <w:r w:rsidRPr="00891DFD">
              <w:rPr>
                <w:b/>
                <w:sz w:val="24"/>
                <w:szCs w:val="24"/>
              </w:rPr>
              <w:t>Всего по муниципальной программе</w:t>
            </w:r>
            <w:r w:rsidRPr="00891DFD">
              <w:rPr>
                <w:sz w:val="24"/>
                <w:szCs w:val="24"/>
              </w:rPr>
              <w:t xml:space="preserve">, </w:t>
            </w:r>
          </w:p>
          <w:p w14:paraId="2D3A3178" w14:textId="77777777" w:rsidR="00891DFD" w:rsidRPr="00891DFD" w:rsidRDefault="00891DFD" w:rsidP="00891DFD">
            <w:pPr>
              <w:rPr>
                <w:sz w:val="24"/>
                <w:szCs w:val="24"/>
              </w:rPr>
            </w:pPr>
            <w:r w:rsidRPr="00891DFD">
              <w:rPr>
                <w:sz w:val="24"/>
                <w:szCs w:val="24"/>
              </w:rPr>
              <w:t>в том числе:</w:t>
            </w:r>
          </w:p>
          <w:p w14:paraId="2C88831D" w14:textId="77777777" w:rsidR="00891DFD" w:rsidRPr="00891DFD" w:rsidRDefault="00891DFD" w:rsidP="00891DFD">
            <w:pPr>
              <w:rPr>
                <w:sz w:val="24"/>
                <w:szCs w:val="24"/>
              </w:rPr>
            </w:pPr>
            <w:r w:rsidRPr="00891DFD">
              <w:rPr>
                <w:sz w:val="24"/>
                <w:szCs w:val="24"/>
              </w:rPr>
              <w:t>бюджет муниципально</w:t>
            </w:r>
            <w:r w:rsidR="006417FD">
              <w:rPr>
                <w:sz w:val="24"/>
                <w:szCs w:val="24"/>
              </w:rPr>
              <w:t>го образования «Ельнинский муниципальный округ</w:t>
            </w:r>
            <w:r w:rsidRPr="00891DFD">
              <w:rPr>
                <w:sz w:val="24"/>
                <w:szCs w:val="24"/>
              </w:rPr>
              <w:t>» Смоленской области</w:t>
            </w:r>
          </w:p>
        </w:tc>
        <w:tc>
          <w:tcPr>
            <w:tcW w:w="1276" w:type="dxa"/>
            <w:shd w:val="clear" w:color="auto" w:fill="auto"/>
          </w:tcPr>
          <w:p w14:paraId="0C1AC40F" w14:textId="77777777" w:rsidR="00891DFD" w:rsidRPr="00891DFD" w:rsidRDefault="00891DFD" w:rsidP="00891DFD">
            <w:pPr>
              <w:jc w:val="center"/>
              <w:rPr>
                <w:b/>
                <w:sz w:val="24"/>
                <w:szCs w:val="24"/>
              </w:rPr>
            </w:pPr>
            <w:r w:rsidRPr="00891DFD">
              <w:rPr>
                <w:b/>
                <w:sz w:val="24"/>
                <w:szCs w:val="24"/>
              </w:rPr>
              <w:t>30,0</w:t>
            </w:r>
          </w:p>
          <w:p w14:paraId="79E022BA" w14:textId="77777777" w:rsidR="00891DFD" w:rsidRPr="00891DFD" w:rsidRDefault="00891DFD" w:rsidP="00891DFD">
            <w:pPr>
              <w:jc w:val="center"/>
              <w:rPr>
                <w:sz w:val="24"/>
                <w:szCs w:val="24"/>
              </w:rPr>
            </w:pPr>
          </w:p>
          <w:p w14:paraId="26A12B03" w14:textId="77777777" w:rsidR="00891DFD" w:rsidRPr="00891DFD" w:rsidRDefault="00891DFD" w:rsidP="00891DFD">
            <w:pPr>
              <w:jc w:val="center"/>
              <w:rPr>
                <w:sz w:val="24"/>
                <w:szCs w:val="24"/>
              </w:rPr>
            </w:pPr>
            <w:r w:rsidRPr="00891DFD">
              <w:rPr>
                <w:sz w:val="24"/>
                <w:szCs w:val="24"/>
              </w:rPr>
              <w:t>30,0</w:t>
            </w:r>
          </w:p>
        </w:tc>
        <w:tc>
          <w:tcPr>
            <w:tcW w:w="1134" w:type="dxa"/>
            <w:shd w:val="clear" w:color="auto" w:fill="auto"/>
          </w:tcPr>
          <w:p w14:paraId="0FFBEC3B" w14:textId="77777777" w:rsidR="00891DFD" w:rsidRPr="00891DFD" w:rsidRDefault="00891DFD" w:rsidP="00891DFD">
            <w:pPr>
              <w:jc w:val="center"/>
              <w:rPr>
                <w:b/>
                <w:sz w:val="24"/>
                <w:szCs w:val="24"/>
              </w:rPr>
            </w:pPr>
            <w:r w:rsidRPr="00891DFD">
              <w:rPr>
                <w:b/>
                <w:sz w:val="24"/>
                <w:szCs w:val="24"/>
              </w:rPr>
              <w:t>10,0</w:t>
            </w:r>
          </w:p>
          <w:p w14:paraId="4EA25A9D" w14:textId="77777777" w:rsidR="00891DFD" w:rsidRPr="00891DFD" w:rsidRDefault="00891DFD" w:rsidP="00891DFD">
            <w:pPr>
              <w:jc w:val="center"/>
              <w:rPr>
                <w:sz w:val="24"/>
                <w:szCs w:val="24"/>
              </w:rPr>
            </w:pPr>
          </w:p>
          <w:p w14:paraId="457B284E" w14:textId="77777777" w:rsidR="00891DFD" w:rsidRPr="00891DFD" w:rsidRDefault="00891DFD" w:rsidP="00891DFD">
            <w:pPr>
              <w:jc w:val="center"/>
              <w:rPr>
                <w:sz w:val="24"/>
                <w:szCs w:val="24"/>
              </w:rPr>
            </w:pPr>
            <w:r w:rsidRPr="00891DFD">
              <w:rPr>
                <w:sz w:val="24"/>
                <w:szCs w:val="24"/>
              </w:rPr>
              <w:t>10,0</w:t>
            </w:r>
          </w:p>
        </w:tc>
        <w:tc>
          <w:tcPr>
            <w:tcW w:w="1134" w:type="dxa"/>
            <w:shd w:val="clear" w:color="auto" w:fill="auto"/>
          </w:tcPr>
          <w:p w14:paraId="20C60810" w14:textId="77777777" w:rsidR="00891DFD" w:rsidRPr="00891DFD" w:rsidRDefault="00891DFD" w:rsidP="00891DFD">
            <w:pPr>
              <w:jc w:val="center"/>
              <w:rPr>
                <w:b/>
                <w:sz w:val="24"/>
                <w:szCs w:val="24"/>
              </w:rPr>
            </w:pPr>
            <w:r w:rsidRPr="00891DFD">
              <w:rPr>
                <w:b/>
                <w:sz w:val="24"/>
                <w:szCs w:val="24"/>
              </w:rPr>
              <w:t>10,0</w:t>
            </w:r>
          </w:p>
          <w:p w14:paraId="68300B7A" w14:textId="77777777" w:rsidR="00891DFD" w:rsidRPr="00891DFD" w:rsidRDefault="00891DFD" w:rsidP="00891DFD">
            <w:pPr>
              <w:jc w:val="center"/>
              <w:rPr>
                <w:sz w:val="24"/>
                <w:szCs w:val="24"/>
              </w:rPr>
            </w:pPr>
          </w:p>
          <w:p w14:paraId="163533F8" w14:textId="77777777" w:rsidR="00891DFD" w:rsidRPr="00891DFD" w:rsidRDefault="00891DFD" w:rsidP="00891DFD">
            <w:pPr>
              <w:jc w:val="center"/>
              <w:rPr>
                <w:sz w:val="24"/>
                <w:szCs w:val="24"/>
              </w:rPr>
            </w:pPr>
            <w:r w:rsidRPr="00891DFD">
              <w:rPr>
                <w:sz w:val="24"/>
                <w:szCs w:val="24"/>
              </w:rPr>
              <w:t>10,0</w:t>
            </w:r>
          </w:p>
        </w:tc>
        <w:tc>
          <w:tcPr>
            <w:tcW w:w="1134" w:type="dxa"/>
            <w:shd w:val="clear" w:color="auto" w:fill="auto"/>
          </w:tcPr>
          <w:p w14:paraId="1217731C" w14:textId="77777777" w:rsidR="00891DFD" w:rsidRPr="00891DFD" w:rsidRDefault="00891DFD" w:rsidP="00891DFD">
            <w:pPr>
              <w:jc w:val="center"/>
              <w:rPr>
                <w:b/>
                <w:sz w:val="24"/>
                <w:szCs w:val="24"/>
              </w:rPr>
            </w:pPr>
            <w:r w:rsidRPr="00891DFD">
              <w:rPr>
                <w:b/>
                <w:sz w:val="24"/>
                <w:szCs w:val="24"/>
              </w:rPr>
              <w:t>10,0</w:t>
            </w:r>
          </w:p>
          <w:p w14:paraId="28A7ADA0" w14:textId="77777777" w:rsidR="00891DFD" w:rsidRPr="00891DFD" w:rsidRDefault="00891DFD" w:rsidP="00891DFD">
            <w:pPr>
              <w:jc w:val="center"/>
              <w:rPr>
                <w:sz w:val="24"/>
                <w:szCs w:val="24"/>
              </w:rPr>
            </w:pPr>
          </w:p>
          <w:p w14:paraId="43BC8C4C" w14:textId="77777777" w:rsidR="00891DFD" w:rsidRPr="00891DFD" w:rsidRDefault="00891DFD" w:rsidP="00891DFD">
            <w:pPr>
              <w:jc w:val="center"/>
              <w:rPr>
                <w:sz w:val="24"/>
                <w:szCs w:val="24"/>
              </w:rPr>
            </w:pPr>
            <w:r w:rsidRPr="00891DFD">
              <w:rPr>
                <w:sz w:val="24"/>
                <w:szCs w:val="24"/>
              </w:rPr>
              <w:t>10,0</w:t>
            </w:r>
          </w:p>
        </w:tc>
      </w:tr>
    </w:tbl>
    <w:p w14:paraId="60075D7A" w14:textId="77777777" w:rsidR="00891DFD" w:rsidRPr="00891DFD" w:rsidRDefault="00891DFD" w:rsidP="00891DFD">
      <w:pPr>
        <w:autoSpaceDE w:val="0"/>
        <w:autoSpaceDN w:val="0"/>
        <w:adjustRightInd w:val="0"/>
        <w:rPr>
          <w:sz w:val="28"/>
        </w:rPr>
        <w:sectPr w:rsidR="00891DFD" w:rsidRPr="00891DFD" w:rsidSect="001E0F00">
          <w:headerReference w:type="even" r:id="rId8"/>
          <w:headerReference w:type="default" r:id="rId9"/>
          <w:pgSz w:w="11906" w:h="16838"/>
          <w:pgMar w:top="851" w:right="567" w:bottom="1843" w:left="1418" w:header="709" w:footer="584" w:gutter="0"/>
          <w:cols w:space="708"/>
          <w:titlePg/>
          <w:docGrid w:linePitch="360"/>
        </w:sectPr>
      </w:pPr>
    </w:p>
    <w:p w14:paraId="1599FC05" w14:textId="77777777" w:rsidR="006046F5" w:rsidRPr="006417FD" w:rsidRDefault="006046F5" w:rsidP="006417FD">
      <w:pPr>
        <w:tabs>
          <w:tab w:val="left" w:pos="5556"/>
        </w:tabs>
        <w:rPr>
          <w:sz w:val="28"/>
        </w:rPr>
      </w:pPr>
    </w:p>
    <w:sectPr w:rsidR="006046F5" w:rsidRPr="006417FD" w:rsidSect="009525E6">
      <w:headerReference w:type="even" r:id="rId10"/>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0505A" w14:textId="77777777" w:rsidR="009372CF" w:rsidRDefault="009372CF">
      <w:r>
        <w:separator/>
      </w:r>
    </w:p>
  </w:endnote>
  <w:endnote w:type="continuationSeparator" w:id="0">
    <w:p w14:paraId="4D942838" w14:textId="77777777" w:rsidR="009372CF" w:rsidRDefault="0093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D0DA" w14:textId="77777777" w:rsidR="009372CF" w:rsidRDefault="009372CF">
      <w:r>
        <w:separator/>
      </w:r>
    </w:p>
  </w:footnote>
  <w:footnote w:type="continuationSeparator" w:id="0">
    <w:p w14:paraId="2919327B" w14:textId="77777777" w:rsidR="009372CF" w:rsidRDefault="0093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A03A9" w14:textId="77777777" w:rsidR="001E0F00" w:rsidRDefault="001E0F00" w:rsidP="001E0F0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22B54CA" w14:textId="77777777" w:rsidR="001E0F00" w:rsidRDefault="001E0F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D5E5" w14:textId="77777777" w:rsidR="001E0F00" w:rsidRDefault="001E0F00">
    <w:pPr>
      <w:pStyle w:val="a7"/>
      <w:jc w:val="center"/>
    </w:pPr>
    <w:r>
      <w:fldChar w:fldCharType="begin"/>
    </w:r>
    <w:r>
      <w:instrText xml:space="preserve"> PAGE   \* MERGEFORMAT </w:instrText>
    </w:r>
    <w:r>
      <w:fldChar w:fldCharType="separate"/>
    </w:r>
    <w:r w:rsidR="00370512">
      <w:rPr>
        <w:noProof/>
      </w:rPr>
      <w:t>4</w:t>
    </w:r>
    <w:r>
      <w:fldChar w:fldCharType="end"/>
    </w:r>
  </w:p>
  <w:p w14:paraId="44AC8D74" w14:textId="77777777" w:rsidR="001E0F00" w:rsidRDefault="001E0F0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4313" w14:textId="77777777" w:rsidR="001E0F00" w:rsidRDefault="001E0F00"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4342B9D" w14:textId="77777777" w:rsidR="001E0F00" w:rsidRDefault="001E0F00">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4F81" w14:textId="77777777" w:rsidR="001E0F00" w:rsidRDefault="001E0F00"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436BE1DA" w14:textId="77777777" w:rsidR="001E0F00" w:rsidRDefault="001E0F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1434530C"/>
    <w:multiLevelType w:val="multilevel"/>
    <w:tmpl w:val="F9D876C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E917CDB"/>
    <w:multiLevelType w:val="hybridMultilevel"/>
    <w:tmpl w:val="57C0F7E4"/>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677C6064"/>
    <w:multiLevelType w:val="hybridMultilevel"/>
    <w:tmpl w:val="EDD83F3A"/>
    <w:lvl w:ilvl="0" w:tplc="3F4A526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D053380"/>
    <w:multiLevelType w:val="hybridMultilevel"/>
    <w:tmpl w:val="8E5AB66A"/>
    <w:lvl w:ilvl="0" w:tplc="53DA23B0">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38442647">
    <w:abstractNumId w:val="0"/>
  </w:num>
  <w:num w:numId="2" w16cid:durableId="1109735142">
    <w:abstractNumId w:val="3"/>
  </w:num>
  <w:num w:numId="3" w16cid:durableId="624043272">
    <w:abstractNumId w:val="4"/>
  </w:num>
  <w:num w:numId="4" w16cid:durableId="350381626">
    <w:abstractNumId w:val="5"/>
  </w:num>
  <w:num w:numId="5" w16cid:durableId="273755298">
    <w:abstractNumId w:val="1"/>
  </w:num>
  <w:num w:numId="6" w16cid:durableId="148334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42"/>
    <w:rsid w:val="000115EC"/>
    <w:rsid w:val="0001161F"/>
    <w:rsid w:val="00025E41"/>
    <w:rsid w:val="0004244F"/>
    <w:rsid w:val="00054723"/>
    <w:rsid w:val="00060E42"/>
    <w:rsid w:val="00073E82"/>
    <w:rsid w:val="00081D24"/>
    <w:rsid w:val="00096612"/>
    <w:rsid w:val="000B0285"/>
    <w:rsid w:val="000B1A59"/>
    <w:rsid w:val="000B2952"/>
    <w:rsid w:val="000B3AF5"/>
    <w:rsid w:val="000B493B"/>
    <w:rsid w:val="000C673E"/>
    <w:rsid w:val="000C6902"/>
    <w:rsid w:val="000D09F1"/>
    <w:rsid w:val="000D1051"/>
    <w:rsid w:val="000D2A67"/>
    <w:rsid w:val="000D2FA2"/>
    <w:rsid w:val="000D3318"/>
    <w:rsid w:val="000D5D20"/>
    <w:rsid w:val="000F468B"/>
    <w:rsid w:val="000F706F"/>
    <w:rsid w:val="001032D5"/>
    <w:rsid w:val="001133D2"/>
    <w:rsid w:val="00131686"/>
    <w:rsid w:val="00171485"/>
    <w:rsid w:val="00190F9C"/>
    <w:rsid w:val="001969DC"/>
    <w:rsid w:val="001B4738"/>
    <w:rsid w:val="001C220E"/>
    <w:rsid w:val="001C49CF"/>
    <w:rsid w:val="001E0F00"/>
    <w:rsid w:val="001F4CDF"/>
    <w:rsid w:val="00210726"/>
    <w:rsid w:val="0022709A"/>
    <w:rsid w:val="00237271"/>
    <w:rsid w:val="0024287D"/>
    <w:rsid w:val="002479BC"/>
    <w:rsid w:val="0025656C"/>
    <w:rsid w:val="00260540"/>
    <w:rsid w:val="002B05DB"/>
    <w:rsid w:val="002B4EB1"/>
    <w:rsid w:val="002C3EC1"/>
    <w:rsid w:val="002D6FC2"/>
    <w:rsid w:val="002F1E8D"/>
    <w:rsid w:val="003010E4"/>
    <w:rsid w:val="00301298"/>
    <w:rsid w:val="00311316"/>
    <w:rsid w:val="0032463E"/>
    <w:rsid w:val="00344E8C"/>
    <w:rsid w:val="00361486"/>
    <w:rsid w:val="00361B03"/>
    <w:rsid w:val="00370512"/>
    <w:rsid w:val="003A762A"/>
    <w:rsid w:val="003D4C73"/>
    <w:rsid w:val="003D54F0"/>
    <w:rsid w:val="003E3199"/>
    <w:rsid w:val="003E7AE2"/>
    <w:rsid w:val="003F04A5"/>
    <w:rsid w:val="0040610E"/>
    <w:rsid w:val="00411BBA"/>
    <w:rsid w:val="00415422"/>
    <w:rsid w:val="004332A3"/>
    <w:rsid w:val="00444342"/>
    <w:rsid w:val="00450BC2"/>
    <w:rsid w:val="00450F3D"/>
    <w:rsid w:val="004516A7"/>
    <w:rsid w:val="0046218A"/>
    <w:rsid w:val="00476DE3"/>
    <w:rsid w:val="00477140"/>
    <w:rsid w:val="00480093"/>
    <w:rsid w:val="004929C8"/>
    <w:rsid w:val="004B02EB"/>
    <w:rsid w:val="004B2AA9"/>
    <w:rsid w:val="004B7228"/>
    <w:rsid w:val="004D6FF0"/>
    <w:rsid w:val="004E2B5B"/>
    <w:rsid w:val="004F193E"/>
    <w:rsid w:val="004F1E29"/>
    <w:rsid w:val="005325A4"/>
    <w:rsid w:val="00532DE9"/>
    <w:rsid w:val="00552EF4"/>
    <w:rsid w:val="00564F8F"/>
    <w:rsid w:val="00582CC8"/>
    <w:rsid w:val="005E6FA8"/>
    <w:rsid w:val="005F5E8F"/>
    <w:rsid w:val="00603E78"/>
    <w:rsid w:val="006046F5"/>
    <w:rsid w:val="006157F5"/>
    <w:rsid w:val="006417FD"/>
    <w:rsid w:val="006561AD"/>
    <w:rsid w:val="00662123"/>
    <w:rsid w:val="00665178"/>
    <w:rsid w:val="00667029"/>
    <w:rsid w:val="00685135"/>
    <w:rsid w:val="006B2ECD"/>
    <w:rsid w:val="006C4E50"/>
    <w:rsid w:val="006D3912"/>
    <w:rsid w:val="006E7FA5"/>
    <w:rsid w:val="006F1C88"/>
    <w:rsid w:val="006F63D9"/>
    <w:rsid w:val="006F6D0C"/>
    <w:rsid w:val="00700DCA"/>
    <w:rsid w:val="007109A0"/>
    <w:rsid w:val="007222D4"/>
    <w:rsid w:val="0072626E"/>
    <w:rsid w:val="0076206A"/>
    <w:rsid w:val="00774E1C"/>
    <w:rsid w:val="00790CF2"/>
    <w:rsid w:val="007939E0"/>
    <w:rsid w:val="007A3696"/>
    <w:rsid w:val="007A63F6"/>
    <w:rsid w:val="007A7D30"/>
    <w:rsid w:val="007B1807"/>
    <w:rsid w:val="007C4E51"/>
    <w:rsid w:val="007E45B2"/>
    <w:rsid w:val="007E49B3"/>
    <w:rsid w:val="007F3D05"/>
    <w:rsid w:val="00803C2B"/>
    <w:rsid w:val="00820C9C"/>
    <w:rsid w:val="00832B51"/>
    <w:rsid w:val="00837437"/>
    <w:rsid w:val="00864CA9"/>
    <w:rsid w:val="00872671"/>
    <w:rsid w:val="00877DE7"/>
    <w:rsid w:val="00883E3C"/>
    <w:rsid w:val="00891DFD"/>
    <w:rsid w:val="00893A51"/>
    <w:rsid w:val="00897F8D"/>
    <w:rsid w:val="008A552D"/>
    <w:rsid w:val="008C74AC"/>
    <w:rsid w:val="008C7623"/>
    <w:rsid w:val="008D69D6"/>
    <w:rsid w:val="008E20AE"/>
    <w:rsid w:val="008E2EB4"/>
    <w:rsid w:val="009066E4"/>
    <w:rsid w:val="009234D3"/>
    <w:rsid w:val="009372CF"/>
    <w:rsid w:val="00937F29"/>
    <w:rsid w:val="009525E6"/>
    <w:rsid w:val="00974088"/>
    <w:rsid w:val="009B235B"/>
    <w:rsid w:val="009D7AE4"/>
    <w:rsid w:val="009E4382"/>
    <w:rsid w:val="009E7341"/>
    <w:rsid w:val="009F6AE2"/>
    <w:rsid w:val="00A13B70"/>
    <w:rsid w:val="00A15E5C"/>
    <w:rsid w:val="00A161D1"/>
    <w:rsid w:val="00A2699B"/>
    <w:rsid w:val="00A27815"/>
    <w:rsid w:val="00A36B42"/>
    <w:rsid w:val="00A400BF"/>
    <w:rsid w:val="00A47D6B"/>
    <w:rsid w:val="00A54AB0"/>
    <w:rsid w:val="00A665D4"/>
    <w:rsid w:val="00A71242"/>
    <w:rsid w:val="00A72F76"/>
    <w:rsid w:val="00A9431E"/>
    <w:rsid w:val="00A97C05"/>
    <w:rsid w:val="00AA0EE1"/>
    <w:rsid w:val="00AB5730"/>
    <w:rsid w:val="00AB7C36"/>
    <w:rsid w:val="00AC09AE"/>
    <w:rsid w:val="00AF1A69"/>
    <w:rsid w:val="00B042EB"/>
    <w:rsid w:val="00B050AF"/>
    <w:rsid w:val="00B06304"/>
    <w:rsid w:val="00B13CA5"/>
    <w:rsid w:val="00B362B9"/>
    <w:rsid w:val="00B51AFA"/>
    <w:rsid w:val="00B946C9"/>
    <w:rsid w:val="00BC4F36"/>
    <w:rsid w:val="00BC5911"/>
    <w:rsid w:val="00BF324D"/>
    <w:rsid w:val="00C21743"/>
    <w:rsid w:val="00C3659E"/>
    <w:rsid w:val="00C44CA4"/>
    <w:rsid w:val="00C613E9"/>
    <w:rsid w:val="00C8392F"/>
    <w:rsid w:val="00C864A9"/>
    <w:rsid w:val="00CC1ED6"/>
    <w:rsid w:val="00CD081D"/>
    <w:rsid w:val="00CD2B72"/>
    <w:rsid w:val="00CD4291"/>
    <w:rsid w:val="00CD6FC2"/>
    <w:rsid w:val="00CD71BA"/>
    <w:rsid w:val="00CE430E"/>
    <w:rsid w:val="00CE57C5"/>
    <w:rsid w:val="00CF368B"/>
    <w:rsid w:val="00D04B85"/>
    <w:rsid w:val="00D43371"/>
    <w:rsid w:val="00D47979"/>
    <w:rsid w:val="00D5419A"/>
    <w:rsid w:val="00D63630"/>
    <w:rsid w:val="00D67ED2"/>
    <w:rsid w:val="00D80FE6"/>
    <w:rsid w:val="00D81774"/>
    <w:rsid w:val="00D9250A"/>
    <w:rsid w:val="00DC5B14"/>
    <w:rsid w:val="00DC6B72"/>
    <w:rsid w:val="00DD59DE"/>
    <w:rsid w:val="00DE27BD"/>
    <w:rsid w:val="00E274A1"/>
    <w:rsid w:val="00E34740"/>
    <w:rsid w:val="00E34F6C"/>
    <w:rsid w:val="00E4711E"/>
    <w:rsid w:val="00E6110B"/>
    <w:rsid w:val="00E6121F"/>
    <w:rsid w:val="00E64306"/>
    <w:rsid w:val="00E75D23"/>
    <w:rsid w:val="00E9121A"/>
    <w:rsid w:val="00E933C6"/>
    <w:rsid w:val="00E934F1"/>
    <w:rsid w:val="00EA77B2"/>
    <w:rsid w:val="00EC2FD6"/>
    <w:rsid w:val="00EC57E8"/>
    <w:rsid w:val="00EF02AF"/>
    <w:rsid w:val="00F3730F"/>
    <w:rsid w:val="00F55C8A"/>
    <w:rsid w:val="00FA6956"/>
    <w:rsid w:val="00FA7B17"/>
    <w:rsid w:val="00FB5357"/>
    <w:rsid w:val="00FC5328"/>
    <w:rsid w:val="00FC5888"/>
    <w:rsid w:val="00FE013D"/>
    <w:rsid w:val="00FE07DB"/>
    <w:rsid w:val="00FE7547"/>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8AD64"/>
  <w15:docId w15:val="{29290431-2F2E-4E85-BD46-421E01BF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832B51"/>
  </w:style>
  <w:style w:type="paragraph" w:styleId="ad">
    <w:name w:val="Balloon Text"/>
    <w:basedOn w:val="a"/>
    <w:link w:val="ae"/>
    <w:semiHidden/>
    <w:unhideWhenUsed/>
    <w:rsid w:val="008C74AC"/>
    <w:rPr>
      <w:rFonts w:ascii="Segoe UI" w:hAnsi="Segoe UI" w:cs="Segoe UI"/>
      <w:sz w:val="18"/>
      <w:szCs w:val="18"/>
    </w:rPr>
  </w:style>
  <w:style w:type="character" w:customStyle="1" w:styleId="ae">
    <w:name w:val="Текст выноски Знак"/>
    <w:link w:val="ad"/>
    <w:semiHidden/>
    <w:rsid w:val="008C74AC"/>
    <w:rPr>
      <w:rFonts w:ascii="Segoe UI" w:hAnsi="Segoe UI" w:cs="Segoe UI"/>
      <w:sz w:val="18"/>
      <w:szCs w:val="18"/>
    </w:rPr>
  </w:style>
  <w:style w:type="character" w:customStyle="1" w:styleId="ab">
    <w:name w:val="Нижний колонтитул Знак"/>
    <w:link w:val="aa"/>
    <w:rsid w:val="00891DFD"/>
  </w:style>
  <w:style w:type="paragraph" w:customStyle="1" w:styleId="ConsPlusNormal">
    <w:name w:val="ConsPlusNormal"/>
    <w:rsid w:val="00891DFD"/>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cp:lastPrinted>2025-02-06T09:42:00Z</cp:lastPrinted>
  <dcterms:created xsi:type="dcterms:W3CDTF">2025-06-11T06:59:00Z</dcterms:created>
  <dcterms:modified xsi:type="dcterms:W3CDTF">2025-06-11T06:59:00Z</dcterms:modified>
</cp:coreProperties>
</file>