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51" w:rsidRDefault="00501751" w:rsidP="00501751">
      <w:pPr>
        <w:jc w:val="center"/>
        <w:rPr>
          <w:caps/>
          <w:sz w:val="28"/>
          <w:szCs w:val="28"/>
        </w:rPr>
      </w:pPr>
      <w:r>
        <w:rPr>
          <w:b/>
          <w:noProof/>
          <w:lang w:bidi="ar-SA"/>
        </w:rPr>
        <w:drawing>
          <wp:inline distT="0" distB="0" distL="0" distR="0">
            <wp:extent cx="762000" cy="876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51" w:rsidRDefault="00501751" w:rsidP="00501751">
      <w:pPr>
        <w:jc w:val="center"/>
        <w:rPr>
          <w:caps/>
          <w:sz w:val="28"/>
          <w:szCs w:val="28"/>
        </w:rPr>
      </w:pP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caps/>
          <w:sz w:val="28"/>
          <w:szCs w:val="28"/>
        </w:rPr>
        <w:t xml:space="preserve">Администрация   </w:t>
      </w:r>
      <w:r w:rsidRPr="00BA2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«ЕЛЬНИНСКИЙ РАЙОН» СМОЛЕНСКОЙ ОБЛАСТИ</w:t>
      </w:r>
    </w:p>
    <w:p w:rsidR="00501751" w:rsidRPr="00BA2A95" w:rsidRDefault="00501751" w:rsidP="00501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A95" w:rsidRPr="00BA2A95" w:rsidRDefault="00501751" w:rsidP="00BA2A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01751" w:rsidRPr="00BA2A95" w:rsidRDefault="00501751">
      <w:pPr>
        <w:pStyle w:val="1"/>
        <w:shd w:val="clear" w:color="auto" w:fill="auto"/>
        <w:ind w:firstLine="0"/>
      </w:pPr>
    </w:p>
    <w:p w:rsidR="00BD00BA" w:rsidRPr="00BA2A95" w:rsidRDefault="0091197B" w:rsidP="00BD00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D7CED">
        <w:rPr>
          <w:rFonts w:ascii="Times New Roman" w:hAnsi="Times New Roman" w:cs="Times New Roman"/>
          <w:sz w:val="28"/>
          <w:szCs w:val="28"/>
        </w:rPr>
        <w:t>17.09.</w:t>
      </w:r>
      <w:bookmarkStart w:id="0" w:name="_GoBack"/>
      <w:bookmarkEnd w:id="0"/>
      <w:r w:rsidR="00EF7EBB">
        <w:rPr>
          <w:rFonts w:ascii="Times New Roman" w:hAnsi="Times New Roman" w:cs="Times New Roman"/>
          <w:sz w:val="28"/>
          <w:szCs w:val="28"/>
        </w:rPr>
        <w:t>2024</w:t>
      </w:r>
      <w:r w:rsidR="00BD00BA" w:rsidRPr="00BA2A95">
        <w:rPr>
          <w:rFonts w:ascii="Times New Roman" w:hAnsi="Times New Roman" w:cs="Times New Roman"/>
          <w:sz w:val="28"/>
          <w:szCs w:val="28"/>
        </w:rPr>
        <w:t xml:space="preserve">  №</w:t>
      </w:r>
      <w:r w:rsidR="003D7CED">
        <w:rPr>
          <w:rFonts w:ascii="Times New Roman" w:hAnsi="Times New Roman" w:cs="Times New Roman"/>
          <w:sz w:val="28"/>
          <w:szCs w:val="28"/>
        </w:rPr>
        <w:t>532</w:t>
      </w:r>
    </w:p>
    <w:p w:rsidR="00BD00BA" w:rsidRDefault="00BD00BA" w:rsidP="00BD00B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A2A95">
        <w:rPr>
          <w:rFonts w:ascii="Times New Roman" w:hAnsi="Times New Roman" w:cs="Times New Roman"/>
          <w:sz w:val="20"/>
          <w:szCs w:val="20"/>
        </w:rPr>
        <w:t>г.Ельня</w:t>
      </w:r>
      <w:proofErr w:type="spellEnd"/>
    </w:p>
    <w:p w:rsidR="00BA2A95" w:rsidRPr="00BA2A95" w:rsidRDefault="00BA2A95" w:rsidP="00BD00B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00BA" w:rsidRPr="00BA2A95" w:rsidRDefault="00BD00BA" w:rsidP="00BF46DB">
      <w:pPr>
        <w:pStyle w:val="aa"/>
        <w:ind w:left="0" w:right="4813" w:firstLine="0"/>
        <w:jc w:val="both"/>
        <w:rPr>
          <w:sz w:val="28"/>
          <w:szCs w:val="28"/>
        </w:rPr>
      </w:pPr>
      <w:r w:rsidRPr="00BA2A95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BA2A95">
        <w:rPr>
          <w:sz w:val="28"/>
          <w:szCs w:val="28"/>
        </w:rPr>
        <w:t>Ельнинский</w:t>
      </w:r>
      <w:proofErr w:type="spellEnd"/>
      <w:r w:rsidRPr="00BA2A95">
        <w:rPr>
          <w:sz w:val="28"/>
          <w:szCs w:val="28"/>
        </w:rPr>
        <w:t xml:space="preserve"> район» Смоленской области</w:t>
      </w:r>
      <w:r w:rsidR="004E159D" w:rsidRPr="00BA2A95">
        <w:rPr>
          <w:sz w:val="28"/>
          <w:szCs w:val="28"/>
        </w:rPr>
        <w:t xml:space="preserve"> от 29.01.2014 №65</w:t>
      </w:r>
    </w:p>
    <w:p w:rsidR="00BD00BA" w:rsidRPr="00BA2A95" w:rsidRDefault="00BD00BA" w:rsidP="00BD00BA">
      <w:pPr>
        <w:pStyle w:val="aa"/>
        <w:ind w:left="0" w:right="5385" w:firstLine="0"/>
        <w:jc w:val="both"/>
        <w:rPr>
          <w:sz w:val="28"/>
          <w:szCs w:val="28"/>
        </w:rPr>
      </w:pPr>
    </w:p>
    <w:p w:rsidR="009E0577" w:rsidRPr="00BA2A95" w:rsidRDefault="009E0577" w:rsidP="00BD00BA">
      <w:pPr>
        <w:pStyle w:val="aa"/>
        <w:ind w:left="0" w:right="5385" w:firstLine="0"/>
        <w:jc w:val="both"/>
        <w:rPr>
          <w:sz w:val="28"/>
          <w:szCs w:val="28"/>
        </w:rPr>
      </w:pPr>
    </w:p>
    <w:p w:rsidR="0016320B" w:rsidRPr="0016320B" w:rsidRDefault="003C1E8F" w:rsidP="00832BE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6320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 муниципального образования «</w:t>
      </w:r>
      <w:proofErr w:type="spellStart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Ельнинский</w:t>
      </w:r>
      <w:proofErr w:type="spellEnd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район» Смоленской области от 28.09.2022 № 629 «Об утверждении Порядка принятия решений о разработке муниципальных программ, их формирования и реализации в муниципальном образовании «</w:t>
      </w:r>
      <w:proofErr w:type="spellStart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Ельнинский</w:t>
      </w:r>
      <w:proofErr w:type="spellEnd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район» Смоленской области и муниципальном образовании </w:t>
      </w:r>
      <w:proofErr w:type="spellStart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Ельнинского</w:t>
      </w:r>
      <w:proofErr w:type="spellEnd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 </w:t>
      </w:r>
      <w:proofErr w:type="spellStart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Ельнинского</w:t>
      </w:r>
      <w:proofErr w:type="spellEnd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района Смоленской области» (в редакции постановления Администрации муниципального образования «</w:t>
      </w:r>
      <w:proofErr w:type="spellStart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Ельнинский</w:t>
      </w:r>
      <w:proofErr w:type="spellEnd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район» Смоленской области от 01.02.2023 № 67), Администрация муниципального образования «</w:t>
      </w:r>
      <w:proofErr w:type="spellStart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>Ельнинский</w:t>
      </w:r>
      <w:proofErr w:type="spellEnd"/>
      <w:r w:rsidR="0016320B" w:rsidRPr="0016320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район» Смоленской области</w:t>
      </w:r>
    </w:p>
    <w:p w:rsidR="003C1E8F" w:rsidRPr="00BA2A95" w:rsidRDefault="0016320B" w:rsidP="0016320B">
      <w:pPr>
        <w:pStyle w:val="aa"/>
        <w:ind w:left="0" w:firstLine="709"/>
        <w:jc w:val="both"/>
        <w:rPr>
          <w:sz w:val="28"/>
          <w:szCs w:val="28"/>
        </w:rPr>
      </w:pPr>
      <w:r w:rsidRPr="00BA2A95">
        <w:rPr>
          <w:sz w:val="28"/>
          <w:szCs w:val="28"/>
        </w:rPr>
        <w:t xml:space="preserve"> </w:t>
      </w:r>
      <w:r w:rsidR="003C1E8F" w:rsidRPr="00BA2A95">
        <w:rPr>
          <w:sz w:val="28"/>
          <w:szCs w:val="28"/>
        </w:rPr>
        <w:t xml:space="preserve">п о с </w:t>
      </w:r>
      <w:proofErr w:type="gramStart"/>
      <w:r w:rsidR="003C1E8F" w:rsidRPr="00BA2A95">
        <w:rPr>
          <w:sz w:val="28"/>
          <w:szCs w:val="28"/>
        </w:rPr>
        <w:t>т</w:t>
      </w:r>
      <w:proofErr w:type="gramEnd"/>
      <w:r w:rsidR="003C1E8F" w:rsidRPr="00BA2A95">
        <w:rPr>
          <w:sz w:val="28"/>
          <w:szCs w:val="28"/>
        </w:rPr>
        <w:t xml:space="preserve"> а н о в л я е т: </w:t>
      </w:r>
    </w:p>
    <w:p w:rsidR="003C1E8F" w:rsidRPr="00BA2A95" w:rsidRDefault="003C1E8F" w:rsidP="003C1E8F">
      <w:pPr>
        <w:pStyle w:val="aa"/>
        <w:ind w:left="0" w:firstLine="709"/>
        <w:jc w:val="both"/>
        <w:rPr>
          <w:sz w:val="28"/>
          <w:szCs w:val="28"/>
        </w:rPr>
      </w:pPr>
    </w:p>
    <w:p w:rsidR="004E159D" w:rsidRPr="00BA2A95" w:rsidRDefault="004E159D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муниципального образования «</w:t>
      </w:r>
      <w:proofErr w:type="spellStart"/>
      <w:r w:rsidRPr="00BA2A95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Pr="00BA2A95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29.01.2014 № 65 «Об утверждении муниципальной программы «Эффективное управление финансами и муниципальным долгом муниципального образования «</w:t>
      </w:r>
      <w:proofErr w:type="spellStart"/>
      <w:r w:rsidRPr="00BA2A95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Pr="00BA2A95">
        <w:rPr>
          <w:rFonts w:ascii="Times New Roman" w:hAnsi="Times New Roman" w:cs="Times New Roman"/>
          <w:sz w:val="28"/>
          <w:szCs w:val="28"/>
        </w:rPr>
        <w:t xml:space="preserve"> район» Смоленской области» (в редакции постановлений Администрации муниципального образования «</w:t>
      </w:r>
      <w:proofErr w:type="spellStart"/>
      <w:r w:rsidRPr="00BA2A95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Pr="00BA2A95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 19.09.2014 №635, от 30.12.2014 № 871, от 27.04.2015 № 191, от 22.06.2015 № 246, от 22.09.2015 № 309, от 01.12.2015 №502 , от 28.01.2016 №61, от 12.04.2016 № 355 , от 02.03.2017 № 187, от 29.01.2018 № 68, от 04.03.2019 №148, от 31.12.2019 №793, от 26.01.2021 №46, от 05.04.2022 № 205</w:t>
      </w:r>
      <w:r w:rsidR="00DA17A2">
        <w:rPr>
          <w:rFonts w:ascii="Times New Roman" w:hAnsi="Times New Roman" w:cs="Times New Roman"/>
          <w:sz w:val="28"/>
          <w:szCs w:val="28"/>
        </w:rPr>
        <w:t>, от 02.03.2023 №149</w:t>
      </w:r>
      <w:r w:rsidR="00EF7EBB">
        <w:rPr>
          <w:rFonts w:ascii="Times New Roman" w:hAnsi="Times New Roman" w:cs="Times New Roman"/>
          <w:sz w:val="28"/>
          <w:szCs w:val="28"/>
        </w:rPr>
        <w:t>, от 29.12.2023 № 9</w:t>
      </w:r>
      <w:r w:rsidR="002125E6">
        <w:rPr>
          <w:rFonts w:ascii="Times New Roman" w:hAnsi="Times New Roman" w:cs="Times New Roman"/>
          <w:sz w:val="28"/>
          <w:szCs w:val="28"/>
        </w:rPr>
        <w:t>0</w:t>
      </w:r>
      <w:r w:rsidR="00EF7EBB">
        <w:rPr>
          <w:rFonts w:ascii="Times New Roman" w:hAnsi="Times New Roman" w:cs="Times New Roman"/>
          <w:sz w:val="28"/>
          <w:szCs w:val="28"/>
        </w:rPr>
        <w:t>3</w:t>
      </w:r>
      <w:r w:rsidR="00612AF1">
        <w:rPr>
          <w:rFonts w:ascii="Times New Roman" w:hAnsi="Times New Roman" w:cs="Times New Roman"/>
          <w:sz w:val="28"/>
          <w:szCs w:val="28"/>
        </w:rPr>
        <w:t>, от 09.02.2024 №70</w:t>
      </w:r>
      <w:r w:rsidRPr="00BA2A95">
        <w:rPr>
          <w:rFonts w:ascii="Times New Roman" w:hAnsi="Times New Roman" w:cs="Times New Roman"/>
          <w:sz w:val="28"/>
          <w:szCs w:val="28"/>
        </w:rPr>
        <w:t>) (далее – Программа), изложив Программу в новой редакции (прилагается).</w:t>
      </w:r>
    </w:p>
    <w:p w:rsidR="00832BE3" w:rsidRDefault="00832BE3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BE3" w:rsidRDefault="00832BE3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9D" w:rsidRPr="00BA2A95" w:rsidRDefault="004E159D" w:rsidP="00BA2A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lastRenderedPageBreak/>
        <w:t>2. Контроль за исполнением настоящего постановления возложить на начальника финансового управления Администрации муниципального образования «</w:t>
      </w:r>
      <w:proofErr w:type="spellStart"/>
      <w:r w:rsidRPr="00BA2A95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Pr="00BA2A95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proofErr w:type="spellStart"/>
      <w:r w:rsidRPr="00BA2A95">
        <w:rPr>
          <w:rFonts w:ascii="Times New Roman" w:hAnsi="Times New Roman" w:cs="Times New Roman"/>
          <w:sz w:val="28"/>
          <w:szCs w:val="28"/>
        </w:rPr>
        <w:t>Т.В.Орещенкову</w:t>
      </w:r>
      <w:proofErr w:type="spellEnd"/>
      <w:r w:rsidRPr="00BA2A95">
        <w:rPr>
          <w:rFonts w:ascii="Times New Roman" w:hAnsi="Times New Roman" w:cs="Times New Roman"/>
          <w:sz w:val="28"/>
          <w:szCs w:val="28"/>
        </w:rPr>
        <w:t>.</w:t>
      </w:r>
    </w:p>
    <w:p w:rsidR="004E159D" w:rsidRDefault="004E159D" w:rsidP="004E1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Pr="00BA2A95" w:rsidRDefault="00421298" w:rsidP="004E1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59D" w:rsidRPr="00BA2A95" w:rsidRDefault="004E159D" w:rsidP="004E159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159D" w:rsidRPr="00BA2A95" w:rsidRDefault="004E159D" w:rsidP="004E159D">
      <w:pPr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E159D" w:rsidRPr="00BA2A95" w:rsidRDefault="004E159D" w:rsidP="004E159D">
      <w:pPr>
        <w:jc w:val="both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2A95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Pr="00BA2A95">
        <w:rPr>
          <w:rFonts w:ascii="Times New Roman" w:hAnsi="Times New Roman" w:cs="Times New Roman"/>
          <w:sz w:val="28"/>
          <w:szCs w:val="28"/>
        </w:rPr>
        <w:t xml:space="preserve"> район» Смоленской области                                  Н.Д. Мищенков</w:t>
      </w:r>
    </w:p>
    <w:p w:rsidR="00FA43AA" w:rsidRDefault="00FA43AA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298" w:rsidRDefault="00421298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035" w:rsidRDefault="00123035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CC1" w:rsidRDefault="00ED3CC1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035" w:rsidRDefault="00123035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035" w:rsidRDefault="00123035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035" w:rsidRDefault="00123035" w:rsidP="004E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D88" w:rsidRPr="00BA2A95" w:rsidRDefault="00123035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26D88" w:rsidRPr="00BA2A95"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 xml:space="preserve">«Эффективное управление финансами и муниципальным долгом </w:t>
      </w:r>
      <w:r w:rsidRPr="00BA2A95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муниципального образования «</w:t>
      </w:r>
      <w:proofErr w:type="spellStart"/>
      <w:r w:rsidRPr="00BA2A95"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 w:rsidRPr="00BA2A95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области»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 xml:space="preserve">Раздел 1. Стратегические приоритеты в сфере реализации </w:t>
      </w:r>
    </w:p>
    <w:p w:rsidR="00C26D88" w:rsidRPr="00BA2A95" w:rsidRDefault="00C26D88" w:rsidP="00C26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63721" w:rsidRPr="00BA2A95" w:rsidRDefault="00163721" w:rsidP="00C26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Устойчивая система муниципальных финансов является одним из важнейших факторов эффективного функционирования местного самоуправления и имеет ключевое значение для развития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 в долгосрочной перспективе, улучшения качества и уровня жизни населения.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 xml:space="preserve">Несмотря на конъюнктурные колебания в экономике, на которые повлияло распространение новой </w:t>
      </w:r>
      <w:proofErr w:type="spellStart"/>
      <w:r w:rsidRPr="00BA2A95">
        <w:t>коронавирусной</w:t>
      </w:r>
      <w:proofErr w:type="spellEnd"/>
      <w:r w:rsidRPr="00BA2A95">
        <w:t xml:space="preserve"> инфекции, муниципальному образованию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 удалось сохранить финансовую стабильность и поддержать устойчивость и сбалансированность бюджетной системы. Во многом этому способствовала проводимая ответственная бюджетная, налоговая и долговая политика.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Стратегическими направлениями деятельности в сфере управления муниципальными финансами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Основой для системного повышения эффективности бюджетных расходов и концентрации ресурсов на важнейших задачах, стоящих перед муниципальным образованием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области, остается программно</w:t>
      </w:r>
      <w:r w:rsidR="00C36388" w:rsidRPr="00BA2A95">
        <w:t>-</w:t>
      </w:r>
      <w:r w:rsidRPr="00BA2A95">
        <w:softHyphen/>
        <w:t>целевой подход к бюджетному планированию.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Организация бюджетного процесса на основе программно-целевого принципа позволяет объединить в одном документе цели и задачи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контроля за использованием бюджетных ресурсов и уровня ответственности главных распорядителей бюджетных средств.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Настоящая Программа является одним из инструментов реализации стратегии социально-экономического развития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</w:t>
      </w:r>
      <w:r w:rsidR="0022419D" w:rsidRPr="00BA2A95">
        <w:t>айон» Смоленской области до 2025 года, утвержденной</w:t>
      </w:r>
      <w:r w:rsidRPr="00BA2A95">
        <w:t xml:space="preserve"> </w:t>
      </w:r>
      <w:r w:rsidR="0022419D" w:rsidRPr="00BA2A95">
        <w:t xml:space="preserve">Решением </w:t>
      </w:r>
      <w:proofErr w:type="spellStart"/>
      <w:r w:rsidR="0022419D" w:rsidRPr="00BA2A95">
        <w:t>Ельнинского</w:t>
      </w:r>
      <w:proofErr w:type="spellEnd"/>
      <w:r w:rsidR="0022419D" w:rsidRPr="00BA2A95">
        <w:t xml:space="preserve"> районного Совета депутатов</w:t>
      </w:r>
      <w:r w:rsidRPr="00BA2A95">
        <w:t xml:space="preserve"> от </w:t>
      </w:r>
      <w:r w:rsidR="0022419D" w:rsidRPr="00BA2A95">
        <w:t>14.</w:t>
      </w:r>
      <w:r w:rsidRPr="00BA2A95">
        <w:t>0</w:t>
      </w:r>
      <w:r w:rsidR="0022419D" w:rsidRPr="00BA2A95">
        <w:t>2.2011</w:t>
      </w:r>
      <w:r w:rsidRPr="00BA2A95">
        <w:t xml:space="preserve"> №</w:t>
      </w:r>
      <w:r w:rsidR="0022419D" w:rsidRPr="00BA2A95">
        <w:t xml:space="preserve"> 4</w:t>
      </w:r>
      <w:r w:rsidRPr="00BA2A95">
        <w:t xml:space="preserve"> (далее - Стратегия), и нацелена на достижение стратегической цели по обеспечению публичного эффективного управления муниципальными финансами.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Взаимосвязь приоритетных направлений Стратегии и мероприятий Программы обеспечивает рост эффективности деятельности органов местного самоуправления и повышение результативности расходования бюджетных средств.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 xml:space="preserve">Основой для формирования настоящей Программы также является Концепция повышения эффективности бюджетных расходов в 2019 - 2024 годах, </w:t>
      </w:r>
      <w:r w:rsidRPr="00BA2A95">
        <w:lastRenderedPageBreak/>
        <w:t>утвержденная Распоряжением Правительства Российской Федерации от 31.01.2019 № 117-р (далее - Концепция). В рамках Концепции предусматриваются действия по обеспечению долгосрочной сбалансированности и устойчивости бюджетов, совершенствованию межбюджетных отношений, развитию программно-целевого и проектного бюджетного планирования, повышению эффективности и качества оказания услуг в социальной сфере и другие меры.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В связи с утверждением Постановления Правительства Российской Федерации от 26.05.2021 № 786 «О системе управления государственными программами Российской Федерации» в 2021 году качественно новый толчок получила система управления муниципальными программами.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Разработка и утверждение настоящей Программы обусловлены необходимостью совершенствования механизмов управления муниципальными финансами в целях повышения финансовой устойчивости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области. Финансовая устойчивость -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Для поддержания стабильного развития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области, вовлечению граждан в обсуждение целей и результатов использования бюджетных средств.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Настоящая Программа имеет существенные отличия от других муниципальных программ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области. Она ориентирована (посредством развития правового регулирования и методического обеспечения) на создание общих для всех участников бюджетного процесса условий и механизмов управления муниципальными финансами в рамках политики, проводимой на федеральном и краевом уровнях, а также реализацию мероприятий, направленных на решение первоочередных задач.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Прогноз развития сферы управления муниципальными финансами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 в рамках реализации настоящей Программы направлен на: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достижение сбалансированности, устойчивости и прозрачности бюджета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области;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поддержание значений показателей долговой устойчивости в пределах, позволяющих отнести муниципальное образование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 к группе заемщиков с высоким уровнем долговой устойчивости;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формирование бюджетных параметров исходя из принципов безусловного исполнения действующих расходных обязательств;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lastRenderedPageBreak/>
        <w:t>соблюдение установленных законодательством требований к показателям бюджета.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Управление муниципальными финансами в муниципальном образовании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 осуществляется на основе нормативных правовых актов, принятых в соответствии с Бюджетным кодексом Российской Федерации, Уставом, нормативной правовой базой, и ориентировано на приоритеты социально-экономического развития, обозначенные на федеральном, краевом и муниципальном уровнях.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Реализация настоящей Программы зависит от множества экономических и социальных факторов: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непрерывно меняющееся законодательство, прежде всего федеральное; сложившиеся экономические условия, оказывающие влияние на поступление доходов в бюджет города;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Минимизировать влияние данных факторов возможно на основе учета конъюнктурных колебаний при бюджетном планировании, своевременного реагирования на изменение бюджетного и налогового законодательства.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В соответствии с текущим состоянием сферы управления муниципальными финансами, а также на основании принципов преемственности сформированы следующие цели и задачи Программы.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Целями настоящей Программы являются: обеспечение сбалансированности и устойчивости бюджета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области, повышение качества и прозрачности управления муниципальными финансами.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Достижение указанных целей Программы будет обеспечено за счет решения следующих задач: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- повышения качества и эффективности управления муниципальными финансами, в том числе с учетом применения принципов программно-целевого и проектного планирования;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- мобилизации доходов бюджета муниципального образования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области;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- нормативно-методического обеспечения бюджетного процесса в муниципальном образовании «</w:t>
      </w:r>
      <w:proofErr w:type="spellStart"/>
      <w:r w:rsidRPr="00BA2A95">
        <w:t>Ельнинский</w:t>
      </w:r>
      <w:proofErr w:type="spellEnd"/>
      <w:r w:rsidRPr="00BA2A95">
        <w:t xml:space="preserve"> район» Смоленской области, организации планирования и исполнения бюджета города;</w:t>
      </w:r>
    </w:p>
    <w:p w:rsidR="00163721" w:rsidRPr="00BA2A95" w:rsidRDefault="00163721" w:rsidP="00163721">
      <w:pPr>
        <w:pStyle w:val="1"/>
        <w:shd w:val="clear" w:color="auto" w:fill="auto"/>
        <w:ind w:firstLine="720"/>
        <w:jc w:val="both"/>
      </w:pPr>
      <w:r w:rsidRPr="00BA2A95">
        <w:t>- обеспечения внутреннего муниципального финансового контроля;</w:t>
      </w:r>
    </w:p>
    <w:p w:rsidR="00163721" w:rsidRPr="00BA2A95" w:rsidRDefault="00163721" w:rsidP="00163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- эффективного управления муниципальным долгом муниципального образования «</w:t>
      </w:r>
      <w:proofErr w:type="spellStart"/>
      <w:r w:rsidRPr="00BA2A95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Pr="00BA2A95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F603E7" w:rsidRPr="00BA2A95" w:rsidRDefault="00F603E7" w:rsidP="00163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3E7" w:rsidRPr="00BA2A95" w:rsidRDefault="00F603E7" w:rsidP="00163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F81" w:rsidRPr="00BA2A95" w:rsidRDefault="00BE3F81" w:rsidP="00BE3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A95">
        <w:rPr>
          <w:rFonts w:ascii="Times New Roman" w:hAnsi="Times New Roman" w:cs="Times New Roman"/>
          <w:b/>
          <w:sz w:val="28"/>
          <w:szCs w:val="28"/>
        </w:rPr>
        <w:t>Раздел 2. Паспорт муниципальной программы</w:t>
      </w:r>
    </w:p>
    <w:p w:rsidR="00C26D88" w:rsidRPr="00BA2A95" w:rsidRDefault="00C26D88">
      <w:pPr>
        <w:pStyle w:val="1"/>
        <w:shd w:val="clear" w:color="auto" w:fill="auto"/>
        <w:ind w:left="5340" w:firstLine="0"/>
        <w:rPr>
          <w:b/>
        </w:rPr>
      </w:pPr>
    </w:p>
    <w:p w:rsidR="00A67AC4" w:rsidRPr="00BA2A95" w:rsidRDefault="00BD00BA">
      <w:pPr>
        <w:pStyle w:val="1"/>
        <w:shd w:val="clear" w:color="auto" w:fill="auto"/>
        <w:ind w:firstLine="0"/>
        <w:jc w:val="center"/>
      </w:pPr>
      <w:r w:rsidRPr="00BA2A95">
        <w:rPr>
          <w:b/>
          <w:bCs/>
        </w:rPr>
        <w:t>П А С П О Р Т</w:t>
      </w:r>
    </w:p>
    <w:p w:rsidR="00A67AC4" w:rsidRPr="00BA2A95" w:rsidRDefault="00BD00BA" w:rsidP="006F2C9D">
      <w:pPr>
        <w:pStyle w:val="1"/>
        <w:shd w:val="clear" w:color="auto" w:fill="auto"/>
        <w:spacing w:after="220"/>
        <w:ind w:firstLine="0"/>
        <w:jc w:val="center"/>
        <w:rPr>
          <w:b/>
          <w:bCs/>
        </w:rPr>
      </w:pPr>
      <w:r w:rsidRPr="00BA2A95">
        <w:rPr>
          <w:b/>
          <w:bCs/>
        </w:rPr>
        <w:t>муниципальной программы</w:t>
      </w:r>
      <w:r w:rsidRPr="00BA2A95">
        <w:rPr>
          <w:b/>
          <w:bCs/>
        </w:rPr>
        <w:br/>
        <w:t>«</w:t>
      </w:r>
      <w:r w:rsidR="002C22D4" w:rsidRPr="00BA2A95">
        <w:rPr>
          <w:b/>
          <w:bCs/>
        </w:rPr>
        <w:t>Эффективное управление</w:t>
      </w:r>
      <w:r w:rsidRPr="00BA2A95">
        <w:rPr>
          <w:b/>
          <w:bCs/>
        </w:rPr>
        <w:t xml:space="preserve"> финансами</w:t>
      </w:r>
      <w:r w:rsidR="002C22D4" w:rsidRPr="00BA2A95">
        <w:rPr>
          <w:b/>
          <w:bCs/>
        </w:rPr>
        <w:t xml:space="preserve"> и муни</w:t>
      </w:r>
      <w:r w:rsidR="00F638A3" w:rsidRPr="00BA2A95">
        <w:rPr>
          <w:b/>
          <w:bCs/>
        </w:rPr>
        <w:t>ц</w:t>
      </w:r>
      <w:r w:rsidR="002C22D4" w:rsidRPr="00BA2A95">
        <w:rPr>
          <w:b/>
          <w:bCs/>
        </w:rPr>
        <w:t xml:space="preserve">ипальным долгом </w:t>
      </w:r>
      <w:r w:rsidR="002C22D4" w:rsidRPr="00BA2A95">
        <w:rPr>
          <w:b/>
          <w:bCs/>
        </w:rPr>
        <w:lastRenderedPageBreak/>
        <w:t>муниципального образования</w:t>
      </w:r>
      <w:r w:rsidRPr="00BA2A95">
        <w:rPr>
          <w:b/>
          <w:bCs/>
        </w:rPr>
        <w:br/>
      </w:r>
      <w:r w:rsidR="00F82B5E" w:rsidRPr="00BA2A95">
        <w:rPr>
          <w:b/>
          <w:bCs/>
        </w:rPr>
        <w:t>«</w:t>
      </w:r>
      <w:proofErr w:type="spellStart"/>
      <w:r w:rsidR="00F82B5E" w:rsidRPr="00BA2A95">
        <w:rPr>
          <w:b/>
          <w:bCs/>
        </w:rPr>
        <w:t>Ельнинский</w:t>
      </w:r>
      <w:proofErr w:type="spellEnd"/>
      <w:r w:rsidR="00F82B5E" w:rsidRPr="00BA2A95">
        <w:rPr>
          <w:b/>
          <w:bCs/>
        </w:rPr>
        <w:t xml:space="preserve"> район» </w:t>
      </w:r>
      <w:r w:rsidRPr="00BA2A95">
        <w:rPr>
          <w:b/>
          <w:bCs/>
        </w:rPr>
        <w:t>Смоленской области»</w:t>
      </w:r>
    </w:p>
    <w:p w:rsidR="00BE3F81" w:rsidRPr="00BA2A95" w:rsidRDefault="00BE3F81" w:rsidP="006F2C9D">
      <w:pPr>
        <w:pStyle w:val="1"/>
        <w:shd w:val="clear" w:color="auto" w:fill="auto"/>
        <w:spacing w:after="220"/>
        <w:ind w:firstLine="0"/>
        <w:jc w:val="center"/>
        <w:rPr>
          <w:b/>
          <w:bCs/>
        </w:rPr>
      </w:pPr>
      <w:r w:rsidRPr="00BA2A95">
        <w:t>1.ОСНОВНЫЕ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E3F81" w:rsidRPr="00BA2A95" w:rsidTr="00496C95">
        <w:tc>
          <w:tcPr>
            <w:tcW w:w="3936" w:type="dxa"/>
            <w:shd w:val="clear" w:color="auto" w:fill="auto"/>
          </w:tcPr>
          <w:p w:rsidR="00BE3F81" w:rsidRPr="00BA2A95" w:rsidRDefault="00BE3F81" w:rsidP="0049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53" w:type="dxa"/>
            <w:shd w:val="clear" w:color="auto" w:fill="auto"/>
          </w:tcPr>
          <w:p w:rsidR="00BE3F81" w:rsidRPr="00BA2A95" w:rsidRDefault="00BE3F81" w:rsidP="0049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муниципального образования «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BE3F81" w:rsidRPr="00BA2A95" w:rsidTr="00496C95">
        <w:tc>
          <w:tcPr>
            <w:tcW w:w="3936" w:type="dxa"/>
            <w:shd w:val="clear" w:color="auto" w:fill="auto"/>
          </w:tcPr>
          <w:p w:rsidR="00BE3F81" w:rsidRPr="00BA2A95" w:rsidRDefault="00BE3F81" w:rsidP="0049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5953" w:type="dxa"/>
            <w:shd w:val="clear" w:color="auto" w:fill="auto"/>
          </w:tcPr>
          <w:p w:rsidR="00BE3F81" w:rsidRPr="00BA2A95" w:rsidRDefault="00BE3F81" w:rsidP="0049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BA2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: 2019 – 2022 годы</w:t>
            </w:r>
          </w:p>
          <w:p w:rsidR="00BE3F81" w:rsidRPr="00BA2A95" w:rsidRDefault="00BE3F81" w:rsidP="0049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BA2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>: 2023 – 2026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E3F81" w:rsidRPr="00BA2A95" w:rsidTr="00496C95">
        <w:tc>
          <w:tcPr>
            <w:tcW w:w="3936" w:type="dxa"/>
            <w:shd w:val="clear" w:color="auto" w:fill="auto"/>
          </w:tcPr>
          <w:p w:rsidR="00BE3F81" w:rsidRPr="00BA2A95" w:rsidRDefault="00BE3F81" w:rsidP="0049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BE3F81" w:rsidRPr="00BA2A95" w:rsidRDefault="00BE3F81" w:rsidP="0049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муниципальными финансами</w:t>
            </w:r>
          </w:p>
        </w:tc>
      </w:tr>
      <w:tr w:rsidR="00BE3F81" w:rsidRPr="00BA2A95" w:rsidTr="00496C95">
        <w:tc>
          <w:tcPr>
            <w:tcW w:w="3936" w:type="dxa"/>
            <w:shd w:val="clear" w:color="auto" w:fill="auto"/>
          </w:tcPr>
          <w:p w:rsidR="00BE3F81" w:rsidRPr="00BA2A95" w:rsidRDefault="00BE3F81" w:rsidP="0049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shd w:val="clear" w:color="auto" w:fill="auto"/>
          </w:tcPr>
          <w:p w:rsidR="00BE3F81" w:rsidRPr="00BA2A95" w:rsidRDefault="00BE3F81" w:rsidP="00496C95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всех источников финансирования – </w:t>
            </w:r>
            <w:r w:rsidR="00227FFA">
              <w:rPr>
                <w:rFonts w:ascii="Times New Roman" w:hAnsi="Times New Roman" w:cs="Times New Roman"/>
                <w:b/>
                <w:sz w:val="28"/>
                <w:szCs w:val="28"/>
              </w:rPr>
              <w:t>255556,8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BE3F81" w:rsidRPr="00BA2A95" w:rsidRDefault="00BE3F81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F81" w:rsidRPr="00BA2A95" w:rsidRDefault="00BE3F81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в 2019 году – 29493,9 тыс. рублей,</w:t>
            </w:r>
          </w:p>
          <w:p w:rsidR="00BE3F81" w:rsidRPr="00BA2A95" w:rsidRDefault="00BE3F81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="00227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29973,8 тыс. рублей,</w:t>
            </w:r>
          </w:p>
          <w:p w:rsidR="00BE3F81" w:rsidRPr="00BA2A95" w:rsidRDefault="00BE3F81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227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30610,5 тыс. рублей,</w:t>
            </w:r>
          </w:p>
          <w:p w:rsidR="00BE3F81" w:rsidRPr="00BA2A95" w:rsidRDefault="003A2990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в 2022 году – 31816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,5 тыс. рублей,</w:t>
            </w:r>
          </w:p>
          <w:p w:rsidR="00BE3F81" w:rsidRPr="00BA2A95" w:rsidRDefault="00227FFA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</w:t>
            </w:r>
            <w:r w:rsidR="000C07D3">
              <w:rPr>
                <w:rFonts w:ascii="Times New Roman" w:hAnsi="Times New Roman" w:cs="Times New Roman"/>
                <w:sz w:val="28"/>
                <w:szCs w:val="28"/>
              </w:rPr>
              <w:t>34506,7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E3F81" w:rsidRPr="00BA2A95" w:rsidRDefault="003A2990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 w:rsidR="00227FFA">
              <w:rPr>
                <w:rFonts w:ascii="Times New Roman" w:hAnsi="Times New Roman" w:cs="Times New Roman"/>
                <w:sz w:val="28"/>
                <w:szCs w:val="28"/>
              </w:rPr>
              <w:t xml:space="preserve"> 38963,6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3A2990" w:rsidRPr="00BA2A95" w:rsidRDefault="003A2990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в 2025 году -</w:t>
            </w:r>
            <w:r w:rsidR="00227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E42">
              <w:rPr>
                <w:rFonts w:ascii="Times New Roman" w:hAnsi="Times New Roman" w:cs="Times New Roman"/>
                <w:sz w:val="28"/>
                <w:szCs w:val="28"/>
              </w:rPr>
              <w:t>29858,8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FA43AA" w:rsidRPr="00BA2A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.рублей</w:t>
            </w:r>
            <w:proofErr w:type="spellEnd"/>
            <w:proofErr w:type="gramEnd"/>
          </w:p>
          <w:p w:rsidR="00BE3F81" w:rsidRPr="00BA2A95" w:rsidRDefault="00665E42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-</w:t>
            </w:r>
            <w:r w:rsidR="00227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30333</w:t>
            </w:r>
            <w:r w:rsidR="0056477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 w:rsidR="00564774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proofErr w:type="spellEnd"/>
            <w:proofErr w:type="gramEnd"/>
          </w:p>
          <w:p w:rsidR="00BE3F81" w:rsidRPr="00BA2A95" w:rsidRDefault="00BE3F81" w:rsidP="00496C95">
            <w:pPr>
              <w:shd w:val="clear" w:color="auto" w:fill="FFFFFF"/>
              <w:ind w:left="-7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iCs/>
                <w:sz w:val="28"/>
                <w:szCs w:val="28"/>
              </w:rPr>
              <w:t>в том числе:</w:t>
            </w:r>
          </w:p>
          <w:p w:rsidR="00BE3F81" w:rsidRPr="00BA2A95" w:rsidRDefault="00BE3F81" w:rsidP="00496C95">
            <w:pPr>
              <w:shd w:val="clear" w:color="auto" w:fill="FFFFFF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E7A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</w:t>
            </w:r>
            <w:r w:rsidRPr="00BA2A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айонный </w:t>
            </w:r>
            <w:r w:rsidRPr="00BA2A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бюджет </w:t>
            </w:r>
            <w:r w:rsidR="00227FFA"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 w:rsidRPr="00BA2A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27FFA">
              <w:rPr>
                <w:rFonts w:ascii="Times New Roman" w:hAnsi="Times New Roman" w:cs="Times New Roman"/>
                <w:b/>
                <w:sz w:val="28"/>
                <w:szCs w:val="28"/>
              </w:rPr>
              <w:t>221435,9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</w:t>
            </w:r>
          </w:p>
          <w:p w:rsidR="00BE3F81" w:rsidRPr="00BA2A95" w:rsidRDefault="00227FFA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-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5525,8 тыс. рублей,</w:t>
            </w:r>
          </w:p>
          <w:p w:rsidR="00BE3F81" w:rsidRPr="00BA2A95" w:rsidRDefault="00227FFA" w:rsidP="00496C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28759,8 тыс. рублей;</w:t>
            </w:r>
          </w:p>
          <w:p w:rsidR="00BE3F81" w:rsidRPr="00BA2A95" w:rsidRDefault="00227FFA" w:rsidP="00496C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29337,7 тыс. рублей;</w:t>
            </w:r>
          </w:p>
          <w:p w:rsidR="00BE3F81" w:rsidRPr="00BA2A95" w:rsidRDefault="00227FFA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C7A79" w:rsidRPr="00BA2A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3090A" w:rsidRPr="00BA2A95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,1 тыс. рублей,</w:t>
            </w:r>
          </w:p>
          <w:p w:rsidR="00BE3F81" w:rsidRPr="00BA2A95" w:rsidRDefault="00BE3F81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147A15" w:rsidRPr="00BA2A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55B">
              <w:rPr>
                <w:rFonts w:ascii="Times New Roman" w:hAnsi="Times New Roman" w:cs="Times New Roman"/>
                <w:sz w:val="28"/>
                <w:szCs w:val="28"/>
              </w:rPr>
              <w:t>32884,8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E3F81" w:rsidRPr="00BA2A95" w:rsidRDefault="00227FFA" w:rsidP="00496C95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-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37259,5</w:t>
            </w:r>
            <w:r w:rsidR="0077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C7A79" w:rsidRDefault="009C7A79" w:rsidP="00496C95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в 2025году-</w:t>
            </w:r>
            <w:r w:rsidR="00E30BDF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ED0">
              <w:rPr>
                <w:rFonts w:ascii="Times New Roman" w:hAnsi="Times New Roman" w:cs="Times New Roman"/>
                <w:sz w:val="28"/>
                <w:szCs w:val="28"/>
              </w:rPr>
              <w:t xml:space="preserve">28349,7 </w:t>
            </w:r>
            <w:proofErr w:type="spellStart"/>
            <w:proofErr w:type="gramStart"/>
            <w:r w:rsidR="00E30BDF" w:rsidRPr="00BA2A9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564774" w:rsidRPr="00BA2A95" w:rsidRDefault="00564774" w:rsidP="00496C95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-</w:t>
            </w:r>
            <w:r w:rsidR="00227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ED0">
              <w:rPr>
                <w:rFonts w:ascii="Times New Roman" w:hAnsi="Times New Roman" w:cs="Times New Roman"/>
                <w:sz w:val="28"/>
                <w:szCs w:val="28"/>
              </w:rPr>
              <w:t xml:space="preserve">28825,5 </w:t>
            </w:r>
            <w:proofErr w:type="spellStart"/>
            <w:proofErr w:type="gramStart"/>
            <w:r w:rsidR="00771ED0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BE3F81" w:rsidRPr="00BA2A95" w:rsidRDefault="00BE3F81" w:rsidP="00496C95">
            <w:pPr>
              <w:shd w:val="clear" w:color="auto" w:fill="FFFFFF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iCs/>
                <w:sz w:val="28"/>
                <w:szCs w:val="28"/>
              </w:rPr>
              <w:t>Бюджет поселений -</w:t>
            </w:r>
            <w:r w:rsidRPr="00BA2A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67E6D"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  <w:r w:rsidRPr="00BA2A9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</w:t>
            </w:r>
          </w:p>
          <w:p w:rsidR="00BE3F81" w:rsidRPr="00BA2A95" w:rsidRDefault="00227FFA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-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36,0 тыс. рублей,</w:t>
            </w:r>
          </w:p>
          <w:p w:rsidR="00BE3F81" w:rsidRPr="00BA2A95" w:rsidRDefault="00227FFA" w:rsidP="00496C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36,0 тыс. рублей;</w:t>
            </w:r>
          </w:p>
          <w:p w:rsidR="00BE3F81" w:rsidRPr="00BA2A95" w:rsidRDefault="00227FFA" w:rsidP="00496C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36,0 тыс. рублей;</w:t>
            </w:r>
          </w:p>
          <w:p w:rsidR="00BE3F81" w:rsidRPr="00BA2A95" w:rsidRDefault="00BE3F81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в 2022 году</w:t>
            </w:r>
            <w:r w:rsidR="00227FF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36,0тыс. рублей,</w:t>
            </w:r>
          </w:p>
          <w:p w:rsidR="00BE3F81" w:rsidRPr="00BA2A95" w:rsidRDefault="00BE3F81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в 2023 году – 36,0 тыс. рублей,</w:t>
            </w:r>
          </w:p>
          <w:p w:rsidR="00BE3F81" w:rsidRPr="00BA2A95" w:rsidRDefault="00227FFA" w:rsidP="00496C95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-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36,0 тыс. рублей.</w:t>
            </w:r>
          </w:p>
          <w:p w:rsidR="009C7A79" w:rsidRDefault="009C7A79" w:rsidP="00496C95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в 2025году</w:t>
            </w:r>
            <w:r w:rsidR="00227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- 36,0 тыс. рублей</w:t>
            </w:r>
          </w:p>
          <w:p w:rsidR="00564774" w:rsidRPr="00BA2A95" w:rsidRDefault="00564774" w:rsidP="00496C95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 36,0 тыс. рублей</w:t>
            </w:r>
          </w:p>
          <w:p w:rsidR="00BE3F81" w:rsidRPr="00BA2A95" w:rsidRDefault="00BE3F81" w:rsidP="00496C95">
            <w:pPr>
              <w:shd w:val="clear" w:color="auto" w:fill="FFFFFF"/>
              <w:ind w:lef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E7A1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 w:rsidRPr="00BA2A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бластной</w:t>
            </w:r>
            <w:r w:rsidR="00227F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A2A95">
              <w:rPr>
                <w:rFonts w:ascii="Times New Roman" w:hAnsi="Times New Roman" w:cs="Times New Roman"/>
                <w:iCs/>
                <w:sz w:val="28"/>
                <w:szCs w:val="28"/>
              </w:rPr>
              <w:t>бюджет -</w:t>
            </w:r>
            <w:r w:rsidRPr="00BA2A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67E6D">
              <w:rPr>
                <w:rFonts w:ascii="Times New Roman" w:hAnsi="Times New Roman" w:cs="Times New Roman"/>
                <w:b/>
                <w:sz w:val="28"/>
                <w:szCs w:val="28"/>
              </w:rPr>
              <w:t>33832,9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</w:t>
            </w:r>
          </w:p>
          <w:p w:rsidR="00BE3F81" w:rsidRPr="00BA2A95" w:rsidRDefault="00227FFA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- 23932,1 тыс. рублей,</w:t>
            </w:r>
          </w:p>
          <w:p w:rsidR="00BE3F81" w:rsidRPr="00BA2A95" w:rsidRDefault="00227FFA" w:rsidP="00496C9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2020 году –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1178,0 тыс. рублей;</w:t>
            </w:r>
          </w:p>
          <w:p w:rsidR="00BE3F81" w:rsidRPr="00BA2A95" w:rsidRDefault="00227FFA" w:rsidP="00496C95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1236,8 тыс. рублей;</w:t>
            </w:r>
          </w:p>
          <w:p w:rsidR="00BE3F81" w:rsidRPr="00BA2A95" w:rsidRDefault="00227FFA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>1287,4 тыс. рублей,</w:t>
            </w:r>
          </w:p>
          <w:p w:rsidR="00BE3F81" w:rsidRPr="00BA2A95" w:rsidRDefault="00227FFA" w:rsidP="00496C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147A15" w:rsidRPr="00BA2A95">
              <w:rPr>
                <w:rFonts w:ascii="Times New Roman" w:hAnsi="Times New Roman" w:cs="Times New Roman"/>
                <w:sz w:val="28"/>
                <w:szCs w:val="28"/>
              </w:rPr>
              <w:t>1585,9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E3F81" w:rsidRPr="00BA2A95" w:rsidRDefault="00227FFA" w:rsidP="0049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- </w:t>
            </w:r>
            <w:r w:rsidR="00771ED0">
              <w:rPr>
                <w:rFonts w:ascii="Times New Roman" w:hAnsi="Times New Roman" w:cs="Times New Roman"/>
                <w:sz w:val="28"/>
                <w:szCs w:val="28"/>
              </w:rPr>
              <w:t>1668,1</w:t>
            </w:r>
            <w:r w:rsidR="00BE3F81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9C7A79" w:rsidRDefault="009C7A79" w:rsidP="0049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 w:rsidR="00227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0BDF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1ED0">
              <w:rPr>
                <w:rFonts w:ascii="Times New Roman" w:hAnsi="Times New Roman" w:cs="Times New Roman"/>
                <w:sz w:val="28"/>
                <w:szCs w:val="28"/>
              </w:rPr>
              <w:t>1473,1</w:t>
            </w:r>
            <w:r w:rsidR="00E30BDF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30BDF" w:rsidRPr="00BA2A95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564774" w:rsidRPr="00BA2A95" w:rsidRDefault="00227FFA" w:rsidP="00496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-</w:t>
            </w:r>
            <w:r w:rsidR="00771ED0">
              <w:rPr>
                <w:rFonts w:ascii="Times New Roman" w:hAnsi="Times New Roman" w:cs="Times New Roman"/>
                <w:sz w:val="28"/>
                <w:szCs w:val="28"/>
              </w:rPr>
              <w:t xml:space="preserve"> 1471,5 </w:t>
            </w:r>
            <w:proofErr w:type="spellStart"/>
            <w:r w:rsidR="00771ED0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</w:tr>
    </w:tbl>
    <w:p w:rsidR="00A75713" w:rsidRDefault="00A75713" w:rsidP="00227FFA">
      <w:pPr>
        <w:pStyle w:val="1"/>
        <w:shd w:val="clear" w:color="auto" w:fill="auto"/>
        <w:spacing w:after="220"/>
        <w:ind w:firstLine="0"/>
      </w:pPr>
    </w:p>
    <w:p w:rsidR="00BE3F81" w:rsidRPr="00BA2A95" w:rsidRDefault="000F08D4" w:rsidP="006F2C9D">
      <w:pPr>
        <w:pStyle w:val="1"/>
        <w:shd w:val="clear" w:color="auto" w:fill="auto"/>
        <w:spacing w:after="220"/>
        <w:ind w:firstLine="0"/>
        <w:jc w:val="center"/>
      </w:pPr>
      <w:r w:rsidRPr="00BA2A95">
        <w:t>2. ПОКАЗАТЕЛИ МУНИЦИПАЛЬНОЙ ПРОГРАММЫ</w:t>
      </w:r>
    </w:p>
    <w:tbl>
      <w:tblPr>
        <w:tblStyle w:val="12"/>
        <w:tblW w:w="4928" w:type="pct"/>
        <w:jc w:val="center"/>
        <w:tblLook w:val="04A0" w:firstRow="1" w:lastRow="0" w:firstColumn="1" w:lastColumn="0" w:noHBand="0" w:noVBand="1"/>
      </w:tblPr>
      <w:tblGrid>
        <w:gridCol w:w="1409"/>
        <w:gridCol w:w="2806"/>
        <w:gridCol w:w="1466"/>
        <w:gridCol w:w="1512"/>
        <w:gridCol w:w="885"/>
        <w:gridCol w:w="911"/>
        <w:gridCol w:w="917"/>
      </w:tblGrid>
      <w:tr w:rsidR="0026281B" w:rsidRPr="00BA2A95" w:rsidTr="00496C95">
        <w:trPr>
          <w:tblHeader/>
          <w:jc w:val="center"/>
        </w:trPr>
        <w:tc>
          <w:tcPr>
            <w:tcW w:w="301" w:type="pct"/>
            <w:vMerge w:val="restart"/>
          </w:tcPr>
          <w:p w:rsidR="0026281B" w:rsidRPr="00BA2A95" w:rsidRDefault="0026281B" w:rsidP="00496C95">
            <w:pPr>
              <w:ind w:right="78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№ п/п</w:t>
            </w:r>
          </w:p>
        </w:tc>
        <w:tc>
          <w:tcPr>
            <w:tcW w:w="1634" w:type="pct"/>
            <w:vMerge w:val="restart"/>
          </w:tcPr>
          <w:p w:rsidR="0026281B" w:rsidRPr="00BA2A95" w:rsidRDefault="0026281B" w:rsidP="00496C95">
            <w:pPr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Наименование показателя</w:t>
            </w:r>
          </w:p>
        </w:tc>
        <w:tc>
          <w:tcPr>
            <w:tcW w:w="629" w:type="pct"/>
            <w:vMerge w:val="restart"/>
          </w:tcPr>
          <w:p w:rsidR="0026281B" w:rsidRPr="00BA2A95" w:rsidRDefault="0026281B" w:rsidP="00496C95">
            <w:pPr>
              <w:ind w:firstLine="23"/>
              <w:jc w:val="center"/>
              <w:rPr>
                <w:color w:val="22272F"/>
                <w:szCs w:val="28"/>
                <w:shd w:val="clear" w:color="auto" w:fill="FFFFFF"/>
              </w:rPr>
            </w:pPr>
            <w:r w:rsidRPr="00BA2A95">
              <w:rPr>
                <w:szCs w:val="28"/>
              </w:rPr>
              <w:t>Единица измерения</w:t>
            </w:r>
          </w:p>
        </w:tc>
        <w:tc>
          <w:tcPr>
            <w:tcW w:w="738" w:type="pct"/>
            <w:vMerge w:val="restart"/>
          </w:tcPr>
          <w:p w:rsidR="0026281B" w:rsidRPr="00BA2A95" w:rsidRDefault="0026281B" w:rsidP="00496C95">
            <w:pPr>
              <w:ind w:firstLine="23"/>
              <w:jc w:val="center"/>
              <w:rPr>
                <w:color w:val="22272F"/>
                <w:szCs w:val="28"/>
                <w:shd w:val="clear" w:color="auto" w:fill="FFFFFF"/>
              </w:rPr>
            </w:pPr>
            <w:r w:rsidRPr="00BA2A95">
              <w:rPr>
                <w:color w:val="22272F"/>
                <w:szCs w:val="28"/>
                <w:shd w:val="clear" w:color="auto" w:fill="FFFFFF"/>
              </w:rPr>
              <w:t xml:space="preserve">Базовое значение показателя </w:t>
            </w:r>
            <w:r w:rsidRPr="00BA2A95">
              <w:rPr>
                <w:color w:val="22272F"/>
                <w:szCs w:val="28"/>
                <w:shd w:val="clear" w:color="auto" w:fill="FFFFFF"/>
              </w:rPr>
              <w:br/>
              <w:t xml:space="preserve">(2023 год) </w:t>
            </w:r>
          </w:p>
        </w:tc>
        <w:tc>
          <w:tcPr>
            <w:tcW w:w="1698" w:type="pct"/>
            <w:gridSpan w:val="3"/>
            <w:vAlign w:val="center"/>
          </w:tcPr>
          <w:p w:rsidR="0026281B" w:rsidRPr="00BA2A95" w:rsidRDefault="0026281B" w:rsidP="00496C95">
            <w:pPr>
              <w:jc w:val="center"/>
              <w:rPr>
                <w:spacing w:val="-2"/>
                <w:szCs w:val="28"/>
              </w:rPr>
            </w:pPr>
            <w:r w:rsidRPr="00BA2A95">
              <w:rPr>
                <w:color w:val="22272F"/>
                <w:szCs w:val="28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26281B" w:rsidRPr="00BA2A95" w:rsidTr="00496C95">
        <w:trPr>
          <w:trHeight w:val="448"/>
          <w:tblHeader/>
          <w:jc w:val="center"/>
        </w:trPr>
        <w:tc>
          <w:tcPr>
            <w:tcW w:w="301" w:type="pct"/>
            <w:vMerge/>
          </w:tcPr>
          <w:p w:rsidR="0026281B" w:rsidRPr="00BA2A95" w:rsidRDefault="0026281B" w:rsidP="00496C95">
            <w:pPr>
              <w:jc w:val="center"/>
              <w:rPr>
                <w:szCs w:val="28"/>
              </w:rPr>
            </w:pPr>
          </w:p>
        </w:tc>
        <w:tc>
          <w:tcPr>
            <w:tcW w:w="1634" w:type="pct"/>
            <w:vMerge/>
            <w:vAlign w:val="center"/>
          </w:tcPr>
          <w:p w:rsidR="0026281B" w:rsidRPr="00BA2A95" w:rsidRDefault="0026281B" w:rsidP="00496C95">
            <w:pPr>
              <w:jc w:val="center"/>
              <w:rPr>
                <w:szCs w:val="28"/>
              </w:rPr>
            </w:pPr>
          </w:p>
        </w:tc>
        <w:tc>
          <w:tcPr>
            <w:tcW w:w="629" w:type="pct"/>
            <w:vMerge/>
          </w:tcPr>
          <w:p w:rsidR="0026281B" w:rsidRPr="00BA2A95" w:rsidRDefault="0026281B" w:rsidP="00496C95">
            <w:pPr>
              <w:jc w:val="center"/>
              <w:rPr>
                <w:color w:val="22272F"/>
                <w:szCs w:val="28"/>
                <w:shd w:val="clear" w:color="auto" w:fill="FFFFFF"/>
              </w:rPr>
            </w:pPr>
          </w:p>
        </w:tc>
        <w:tc>
          <w:tcPr>
            <w:tcW w:w="738" w:type="pct"/>
            <w:vMerge/>
          </w:tcPr>
          <w:p w:rsidR="0026281B" w:rsidRPr="00BA2A95" w:rsidRDefault="0026281B" w:rsidP="00496C95">
            <w:pPr>
              <w:jc w:val="center"/>
              <w:rPr>
                <w:color w:val="22272F"/>
                <w:szCs w:val="28"/>
                <w:shd w:val="clear" w:color="auto" w:fill="FFFFFF"/>
              </w:rPr>
            </w:pPr>
          </w:p>
        </w:tc>
        <w:tc>
          <w:tcPr>
            <w:tcW w:w="536" w:type="pct"/>
            <w:vAlign w:val="center"/>
          </w:tcPr>
          <w:p w:rsidR="0026281B" w:rsidRPr="00BA2A95" w:rsidRDefault="00E35D6D" w:rsidP="00496C95">
            <w:pPr>
              <w:ind w:firstLine="0"/>
              <w:rPr>
                <w:spacing w:val="-2"/>
                <w:szCs w:val="28"/>
                <w:lang w:val="en-US"/>
              </w:rPr>
            </w:pPr>
            <w:r>
              <w:rPr>
                <w:color w:val="22272F"/>
                <w:szCs w:val="28"/>
                <w:shd w:val="clear" w:color="auto" w:fill="FFFFFF"/>
              </w:rPr>
              <w:t>2024</w:t>
            </w:r>
            <w:r w:rsidR="0026281B" w:rsidRPr="00BA2A95">
              <w:rPr>
                <w:color w:val="22272F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26281B" w:rsidRPr="00BA2A95" w:rsidRDefault="00E35D6D" w:rsidP="00496C95">
            <w:pPr>
              <w:ind w:firstLine="0"/>
              <w:rPr>
                <w:spacing w:val="-2"/>
                <w:szCs w:val="28"/>
              </w:rPr>
            </w:pPr>
            <w:r>
              <w:rPr>
                <w:color w:val="22272F"/>
                <w:szCs w:val="28"/>
                <w:shd w:val="clear" w:color="auto" w:fill="FFFFFF"/>
              </w:rPr>
              <w:t>2025</w:t>
            </w:r>
            <w:r w:rsidR="0026281B" w:rsidRPr="00BA2A95">
              <w:rPr>
                <w:color w:val="22272F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:rsidR="0026281B" w:rsidRPr="00BA2A95" w:rsidRDefault="00E35D6D" w:rsidP="00496C95">
            <w:pPr>
              <w:ind w:firstLine="0"/>
              <w:rPr>
                <w:szCs w:val="28"/>
              </w:rPr>
            </w:pPr>
            <w:r>
              <w:rPr>
                <w:color w:val="22272F"/>
                <w:szCs w:val="28"/>
                <w:shd w:val="clear" w:color="auto" w:fill="FFFFFF"/>
              </w:rPr>
              <w:t>2026</w:t>
            </w:r>
            <w:r w:rsidR="0026281B" w:rsidRPr="00BA2A95">
              <w:rPr>
                <w:color w:val="22272F"/>
                <w:szCs w:val="28"/>
                <w:shd w:val="clear" w:color="auto" w:fill="FFFFFF"/>
              </w:rPr>
              <w:t xml:space="preserve"> год</w:t>
            </w:r>
          </w:p>
        </w:tc>
      </w:tr>
      <w:tr w:rsidR="0026281B" w:rsidRPr="00BA2A95" w:rsidTr="00496C95">
        <w:trPr>
          <w:trHeight w:val="247"/>
          <w:jc w:val="center"/>
        </w:trPr>
        <w:tc>
          <w:tcPr>
            <w:tcW w:w="301" w:type="pct"/>
          </w:tcPr>
          <w:p w:rsidR="0026281B" w:rsidRPr="00BA2A95" w:rsidRDefault="0026281B" w:rsidP="00496C95">
            <w:pPr>
              <w:spacing w:line="230" w:lineRule="auto"/>
              <w:jc w:val="center"/>
              <w:rPr>
                <w:spacing w:val="-2"/>
                <w:szCs w:val="28"/>
              </w:rPr>
            </w:pPr>
            <w:r w:rsidRPr="00BA2A95">
              <w:rPr>
                <w:spacing w:val="-2"/>
                <w:szCs w:val="28"/>
              </w:rPr>
              <w:t>1</w:t>
            </w:r>
            <w:r w:rsidR="001A2DB3" w:rsidRPr="00BA2A95">
              <w:rPr>
                <w:spacing w:val="-2"/>
                <w:szCs w:val="28"/>
              </w:rPr>
              <w:t>1</w:t>
            </w:r>
            <w:r w:rsidRPr="00BA2A95">
              <w:rPr>
                <w:spacing w:val="-2"/>
                <w:szCs w:val="28"/>
              </w:rPr>
              <w:t>.</w:t>
            </w:r>
          </w:p>
        </w:tc>
        <w:tc>
          <w:tcPr>
            <w:tcW w:w="1634" w:type="pct"/>
            <w:vAlign w:val="center"/>
          </w:tcPr>
          <w:p w:rsidR="0026281B" w:rsidRPr="00BA2A95" w:rsidRDefault="0026281B" w:rsidP="00496C95">
            <w:pPr>
              <w:spacing w:line="256" w:lineRule="auto"/>
              <w:rPr>
                <w:szCs w:val="28"/>
              </w:rPr>
            </w:pPr>
            <w:r w:rsidRPr="00BA2A95">
              <w:rPr>
                <w:szCs w:val="28"/>
              </w:rPr>
              <w:t>Отношение объема муниципального долга к общему годовому объему доходов бюджета муниципального района без учета утвержденного объема безвозмездных поступлений</w:t>
            </w:r>
          </w:p>
        </w:tc>
        <w:tc>
          <w:tcPr>
            <w:tcW w:w="629" w:type="pct"/>
          </w:tcPr>
          <w:p w:rsidR="0026281B" w:rsidRPr="00BA2A95" w:rsidRDefault="0026281B" w:rsidP="00496C95">
            <w:pPr>
              <w:ind w:firstLine="0"/>
              <w:rPr>
                <w:szCs w:val="28"/>
              </w:rPr>
            </w:pPr>
            <w:r w:rsidRPr="00BA2A95">
              <w:rPr>
                <w:szCs w:val="28"/>
              </w:rPr>
              <w:t>%</w:t>
            </w:r>
          </w:p>
          <w:p w:rsidR="0026281B" w:rsidRPr="00BA2A95" w:rsidRDefault="0026281B" w:rsidP="00496C95">
            <w:pPr>
              <w:jc w:val="center"/>
              <w:rPr>
                <w:szCs w:val="28"/>
              </w:rPr>
            </w:pPr>
          </w:p>
        </w:tc>
        <w:tc>
          <w:tcPr>
            <w:tcW w:w="738" w:type="pct"/>
          </w:tcPr>
          <w:p w:rsidR="0026281B" w:rsidRPr="00BA2A95" w:rsidRDefault="0026281B" w:rsidP="00496C95">
            <w:pPr>
              <w:ind w:firstLine="27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не более 0</w:t>
            </w:r>
          </w:p>
        </w:tc>
        <w:tc>
          <w:tcPr>
            <w:tcW w:w="536" w:type="pct"/>
          </w:tcPr>
          <w:p w:rsidR="0026281B" w:rsidRPr="00BA2A95" w:rsidRDefault="0026281B" w:rsidP="00496C95">
            <w:pPr>
              <w:ind w:firstLine="0"/>
              <w:rPr>
                <w:szCs w:val="28"/>
              </w:rPr>
            </w:pPr>
            <w:r w:rsidRPr="00BA2A95">
              <w:rPr>
                <w:szCs w:val="28"/>
              </w:rPr>
              <w:t>не более 0</w:t>
            </w:r>
          </w:p>
        </w:tc>
        <w:tc>
          <w:tcPr>
            <w:tcW w:w="579" w:type="pct"/>
          </w:tcPr>
          <w:p w:rsidR="0026281B" w:rsidRPr="00BA2A95" w:rsidRDefault="0026281B" w:rsidP="00496C95">
            <w:pPr>
              <w:ind w:firstLine="0"/>
              <w:rPr>
                <w:szCs w:val="28"/>
              </w:rPr>
            </w:pPr>
            <w:r w:rsidRPr="00BA2A95">
              <w:rPr>
                <w:szCs w:val="28"/>
              </w:rPr>
              <w:t>не более 0</w:t>
            </w:r>
          </w:p>
          <w:p w:rsidR="0026281B" w:rsidRPr="00BA2A95" w:rsidRDefault="0026281B" w:rsidP="00496C95">
            <w:pPr>
              <w:jc w:val="center"/>
              <w:rPr>
                <w:szCs w:val="28"/>
              </w:rPr>
            </w:pPr>
          </w:p>
        </w:tc>
        <w:tc>
          <w:tcPr>
            <w:tcW w:w="583" w:type="pct"/>
          </w:tcPr>
          <w:p w:rsidR="0026281B" w:rsidRPr="00BA2A95" w:rsidRDefault="0026281B" w:rsidP="00496C95">
            <w:pPr>
              <w:ind w:firstLine="0"/>
              <w:rPr>
                <w:szCs w:val="28"/>
              </w:rPr>
            </w:pPr>
            <w:r w:rsidRPr="00BA2A95">
              <w:rPr>
                <w:szCs w:val="28"/>
              </w:rPr>
              <w:t>не более 0</w:t>
            </w:r>
          </w:p>
        </w:tc>
      </w:tr>
      <w:tr w:rsidR="0026281B" w:rsidRPr="00BA2A95" w:rsidTr="00496C95">
        <w:trPr>
          <w:jc w:val="center"/>
        </w:trPr>
        <w:tc>
          <w:tcPr>
            <w:tcW w:w="301" w:type="pct"/>
          </w:tcPr>
          <w:p w:rsidR="0026281B" w:rsidRPr="00BA2A95" w:rsidRDefault="0026281B" w:rsidP="00496C95">
            <w:pPr>
              <w:spacing w:line="230" w:lineRule="auto"/>
              <w:jc w:val="center"/>
              <w:rPr>
                <w:spacing w:val="-2"/>
                <w:szCs w:val="28"/>
              </w:rPr>
            </w:pPr>
            <w:r w:rsidRPr="00BA2A95">
              <w:rPr>
                <w:spacing w:val="-2"/>
                <w:szCs w:val="28"/>
              </w:rPr>
              <w:t>2</w:t>
            </w:r>
            <w:r w:rsidR="001A2DB3" w:rsidRPr="00BA2A95">
              <w:rPr>
                <w:spacing w:val="-2"/>
                <w:szCs w:val="28"/>
              </w:rPr>
              <w:t>2</w:t>
            </w:r>
            <w:r w:rsidRPr="00BA2A95">
              <w:rPr>
                <w:spacing w:val="-2"/>
                <w:szCs w:val="28"/>
              </w:rPr>
              <w:t>.</w:t>
            </w:r>
          </w:p>
        </w:tc>
        <w:tc>
          <w:tcPr>
            <w:tcW w:w="1634" w:type="pct"/>
          </w:tcPr>
          <w:p w:rsidR="0026281B" w:rsidRPr="00BA2A95" w:rsidRDefault="0026281B" w:rsidP="00496C95">
            <w:pPr>
              <w:spacing w:line="256" w:lineRule="auto"/>
              <w:rPr>
                <w:szCs w:val="28"/>
              </w:rPr>
            </w:pPr>
            <w:r w:rsidRPr="00BA2A95">
              <w:rPr>
                <w:szCs w:val="28"/>
              </w:rPr>
              <w:t xml:space="preserve">Доля расходов на обслуживание муниципального долга в общем объеме расходов бюджета муниципального района, за исключением объема расходов, которые осуществляются за счет субвенций, предоставляемых из бюджетов </w:t>
            </w:r>
            <w:r w:rsidRPr="00BA2A95">
              <w:rPr>
                <w:szCs w:val="28"/>
              </w:rPr>
              <w:lastRenderedPageBreak/>
              <w:t>бюджетной системы Российской Федерации</w:t>
            </w:r>
          </w:p>
        </w:tc>
        <w:tc>
          <w:tcPr>
            <w:tcW w:w="629" w:type="pct"/>
          </w:tcPr>
          <w:p w:rsidR="0026281B" w:rsidRPr="00BA2A95" w:rsidRDefault="0026281B" w:rsidP="00496C95">
            <w:pPr>
              <w:ind w:hanging="99"/>
              <w:rPr>
                <w:szCs w:val="28"/>
              </w:rPr>
            </w:pPr>
            <w:r w:rsidRPr="00BA2A95">
              <w:rPr>
                <w:szCs w:val="28"/>
              </w:rPr>
              <w:lastRenderedPageBreak/>
              <w:t>%</w:t>
            </w:r>
          </w:p>
        </w:tc>
        <w:tc>
          <w:tcPr>
            <w:tcW w:w="738" w:type="pct"/>
          </w:tcPr>
          <w:p w:rsidR="0026281B" w:rsidRPr="00BA2A95" w:rsidRDefault="0026281B" w:rsidP="00496C95">
            <w:pPr>
              <w:ind w:firstLine="0"/>
              <w:rPr>
                <w:szCs w:val="28"/>
              </w:rPr>
            </w:pPr>
            <w:r w:rsidRPr="00BA2A95">
              <w:rPr>
                <w:szCs w:val="28"/>
              </w:rPr>
              <w:t>не более 10</w:t>
            </w:r>
          </w:p>
        </w:tc>
        <w:tc>
          <w:tcPr>
            <w:tcW w:w="536" w:type="pct"/>
          </w:tcPr>
          <w:p w:rsidR="0026281B" w:rsidRPr="00BA2A95" w:rsidRDefault="0026281B" w:rsidP="00496C95">
            <w:pPr>
              <w:ind w:firstLine="0"/>
              <w:rPr>
                <w:szCs w:val="28"/>
              </w:rPr>
            </w:pPr>
            <w:r w:rsidRPr="00BA2A95">
              <w:rPr>
                <w:szCs w:val="28"/>
              </w:rPr>
              <w:t>не более 10</w:t>
            </w:r>
          </w:p>
        </w:tc>
        <w:tc>
          <w:tcPr>
            <w:tcW w:w="579" w:type="pct"/>
          </w:tcPr>
          <w:p w:rsidR="0026281B" w:rsidRPr="00BA2A95" w:rsidRDefault="0026281B" w:rsidP="00496C95">
            <w:pPr>
              <w:ind w:firstLine="0"/>
              <w:rPr>
                <w:szCs w:val="28"/>
              </w:rPr>
            </w:pPr>
            <w:r w:rsidRPr="00BA2A95">
              <w:rPr>
                <w:szCs w:val="28"/>
              </w:rPr>
              <w:t>не более 10</w:t>
            </w:r>
          </w:p>
        </w:tc>
        <w:tc>
          <w:tcPr>
            <w:tcW w:w="583" w:type="pct"/>
          </w:tcPr>
          <w:p w:rsidR="0026281B" w:rsidRPr="00BA2A95" w:rsidRDefault="0026281B" w:rsidP="00496C95">
            <w:pPr>
              <w:ind w:firstLine="0"/>
              <w:rPr>
                <w:szCs w:val="28"/>
              </w:rPr>
            </w:pPr>
            <w:r w:rsidRPr="00BA2A95">
              <w:rPr>
                <w:szCs w:val="28"/>
              </w:rPr>
              <w:t>не более 10</w:t>
            </w:r>
          </w:p>
        </w:tc>
      </w:tr>
    </w:tbl>
    <w:p w:rsidR="0026281B" w:rsidRPr="00BA2A95" w:rsidRDefault="0026281B" w:rsidP="00262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4D4" w:rsidRDefault="00B044D4" w:rsidP="00227FFA">
      <w:pPr>
        <w:pStyle w:val="ab"/>
        <w:rPr>
          <w:rFonts w:ascii="Times New Roman" w:hAnsi="Times New Roman"/>
          <w:sz w:val="28"/>
          <w:szCs w:val="28"/>
        </w:rPr>
      </w:pPr>
    </w:p>
    <w:p w:rsidR="000A7F87" w:rsidRPr="00BA2A95" w:rsidRDefault="000A7F87" w:rsidP="000A7F87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A2A95">
        <w:rPr>
          <w:rFonts w:ascii="Times New Roman" w:hAnsi="Times New Roman"/>
          <w:sz w:val="28"/>
          <w:szCs w:val="28"/>
        </w:rPr>
        <w:t>3. СТРУКТУРА МУНИЦИПАЛЬНОЙ ПРОГРАММЫ</w:t>
      </w:r>
    </w:p>
    <w:p w:rsidR="0026281B" w:rsidRPr="00BA2A95" w:rsidRDefault="0026281B" w:rsidP="00262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335"/>
        <w:gridCol w:w="3196"/>
        <w:gridCol w:w="2845"/>
        <w:gridCol w:w="2530"/>
      </w:tblGrid>
      <w:tr w:rsidR="000A7F87" w:rsidRPr="00BA2A95" w:rsidTr="00496C95">
        <w:trPr>
          <w:trHeight w:val="562"/>
          <w:tblHeader/>
        </w:trPr>
        <w:tc>
          <w:tcPr>
            <w:tcW w:w="439" w:type="pct"/>
            <w:hideMark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№</w:t>
            </w:r>
            <w:r w:rsidRPr="00BA2A95">
              <w:rPr>
                <w:szCs w:val="28"/>
              </w:rPr>
              <w:br/>
              <w:t>п/п</w:t>
            </w:r>
          </w:p>
        </w:tc>
        <w:tc>
          <w:tcPr>
            <w:tcW w:w="1692" w:type="pct"/>
            <w:hideMark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Задача структурного элемента</w:t>
            </w:r>
          </w:p>
        </w:tc>
        <w:tc>
          <w:tcPr>
            <w:tcW w:w="1514" w:type="pct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55" w:type="pct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Связь с показателями</w:t>
            </w:r>
            <w:r w:rsidRPr="00BA2A95">
              <w:rPr>
                <w:szCs w:val="28"/>
                <w:vertAlign w:val="superscript"/>
              </w:rPr>
              <w:t xml:space="preserve"> </w:t>
            </w:r>
          </w:p>
        </w:tc>
      </w:tr>
    </w:tbl>
    <w:p w:rsidR="000A7F87" w:rsidRPr="00BA2A95" w:rsidRDefault="000A7F87" w:rsidP="000A7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877"/>
        <w:gridCol w:w="3186"/>
        <w:gridCol w:w="38"/>
        <w:gridCol w:w="2651"/>
        <w:gridCol w:w="3154"/>
      </w:tblGrid>
      <w:tr w:rsidR="000A7F87" w:rsidRPr="00BA2A95" w:rsidTr="00E35D6D">
        <w:trPr>
          <w:trHeight w:val="170"/>
          <w:tblHeader/>
        </w:trPr>
        <w:tc>
          <w:tcPr>
            <w:tcW w:w="443" w:type="pct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lastRenderedPageBreak/>
              <w:t>1</w:t>
            </w:r>
          </w:p>
        </w:tc>
        <w:tc>
          <w:tcPr>
            <w:tcW w:w="1608" w:type="pct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2</w:t>
            </w:r>
          </w:p>
        </w:tc>
        <w:tc>
          <w:tcPr>
            <w:tcW w:w="1356" w:type="pct"/>
            <w:gridSpan w:val="2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3</w:t>
            </w:r>
          </w:p>
        </w:tc>
        <w:tc>
          <w:tcPr>
            <w:tcW w:w="1592" w:type="pct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4</w:t>
            </w:r>
          </w:p>
        </w:tc>
      </w:tr>
      <w:tr w:rsidR="00387EB7" w:rsidRPr="00BA2A95" w:rsidTr="00E35D6D">
        <w:trPr>
          <w:trHeight w:val="170"/>
          <w:tblHeader/>
        </w:trPr>
        <w:tc>
          <w:tcPr>
            <w:tcW w:w="5000" w:type="pct"/>
            <w:gridSpan w:val="5"/>
            <w:vAlign w:val="center"/>
          </w:tcPr>
          <w:p w:rsidR="00387EB7" w:rsidRPr="00BA2A95" w:rsidRDefault="00387EB7" w:rsidP="000A7F87">
            <w:pPr>
              <w:pStyle w:val="a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Комплекс процессных мероприятий "Расходы на обслуживание муниципального долга муниципального образования "</w:t>
            </w:r>
            <w:proofErr w:type="spellStart"/>
            <w:r w:rsidRPr="00BA2A95">
              <w:rPr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sz w:val="28"/>
                <w:szCs w:val="28"/>
              </w:rPr>
              <w:t xml:space="preserve"> район" Смоленской области"</w:t>
            </w:r>
          </w:p>
        </w:tc>
      </w:tr>
      <w:tr w:rsidR="00387EB7" w:rsidRPr="00BA2A95" w:rsidTr="00E35D6D">
        <w:trPr>
          <w:trHeight w:val="170"/>
          <w:tblHeader/>
        </w:trPr>
        <w:tc>
          <w:tcPr>
            <w:tcW w:w="5000" w:type="pct"/>
            <w:gridSpan w:val="5"/>
            <w:vAlign w:val="center"/>
          </w:tcPr>
          <w:p w:rsidR="00387EB7" w:rsidRPr="00BA2A95" w:rsidRDefault="00387EB7" w:rsidP="00387EB7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A2A95">
              <w:rPr>
                <w:szCs w:val="28"/>
              </w:rPr>
              <w:t>Ответственный за выполнение комплекса процессных мероприятий –  нач</w:t>
            </w:r>
            <w:r w:rsidR="00E00004" w:rsidRPr="00BA2A95">
              <w:rPr>
                <w:szCs w:val="28"/>
              </w:rPr>
              <w:t>альник финансового управления  А</w:t>
            </w:r>
            <w:r w:rsidRPr="00BA2A95">
              <w:rPr>
                <w:szCs w:val="28"/>
              </w:rPr>
              <w:t>дминистрации муниципального образования "</w:t>
            </w:r>
            <w:proofErr w:type="spellStart"/>
            <w:r w:rsidRPr="00BA2A95">
              <w:rPr>
                <w:szCs w:val="28"/>
              </w:rPr>
              <w:t>Ельнинский</w:t>
            </w:r>
            <w:proofErr w:type="spellEnd"/>
            <w:r w:rsidRPr="00BA2A95">
              <w:rPr>
                <w:szCs w:val="28"/>
              </w:rPr>
              <w:t xml:space="preserve"> район" Смоленской области" </w:t>
            </w:r>
            <w:proofErr w:type="spellStart"/>
            <w:r w:rsidRPr="00BA2A95">
              <w:rPr>
                <w:szCs w:val="28"/>
              </w:rPr>
              <w:t>Орещенкова</w:t>
            </w:r>
            <w:proofErr w:type="spellEnd"/>
            <w:r w:rsidRPr="00BA2A95">
              <w:rPr>
                <w:szCs w:val="28"/>
              </w:rPr>
              <w:t xml:space="preserve"> Татьяна Владимировн</w:t>
            </w:r>
            <w:r w:rsidR="00E00004" w:rsidRPr="00BA2A95">
              <w:rPr>
                <w:szCs w:val="28"/>
              </w:rPr>
              <w:t>а</w:t>
            </w:r>
          </w:p>
        </w:tc>
      </w:tr>
      <w:tr w:rsidR="00387EB7" w:rsidRPr="00BA2A95" w:rsidTr="00E35D6D">
        <w:trPr>
          <w:trHeight w:val="170"/>
          <w:tblHeader/>
        </w:trPr>
        <w:tc>
          <w:tcPr>
            <w:tcW w:w="443" w:type="pct"/>
            <w:vAlign w:val="center"/>
          </w:tcPr>
          <w:p w:rsidR="00387EB7" w:rsidRPr="00BA2A95" w:rsidRDefault="00387EB7" w:rsidP="00387EB7">
            <w:pPr>
              <w:pStyle w:val="ae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1" w:firstLine="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1.1</w:t>
            </w:r>
          </w:p>
        </w:tc>
        <w:tc>
          <w:tcPr>
            <w:tcW w:w="1627" w:type="pct"/>
            <w:gridSpan w:val="2"/>
            <w:vAlign w:val="center"/>
          </w:tcPr>
          <w:p w:rsidR="00387EB7" w:rsidRPr="00BA2A95" w:rsidRDefault="00387EB7" w:rsidP="00387EB7">
            <w:pPr>
              <w:pStyle w:val="ae"/>
              <w:widowControl w:val="0"/>
              <w:autoSpaceDE w:val="0"/>
              <w:autoSpaceDN w:val="0"/>
              <w:adjustRightInd w:val="0"/>
              <w:ind w:left="35" w:firstLine="141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Обеспечен экономически обоснованный объем и структура государственного долга Смоленской области</w:t>
            </w:r>
          </w:p>
        </w:tc>
        <w:tc>
          <w:tcPr>
            <w:tcW w:w="1338" w:type="pct"/>
            <w:vAlign w:val="center"/>
          </w:tcPr>
          <w:p w:rsidR="00387EB7" w:rsidRPr="00BA2A95" w:rsidRDefault="00E00004" w:rsidP="00387EB7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</w:t>
            </w:r>
            <w:r w:rsidR="00387EB7" w:rsidRPr="00BA2A95">
              <w:rPr>
                <w:sz w:val="28"/>
                <w:szCs w:val="28"/>
              </w:rPr>
              <w:t xml:space="preserve">асходы районного бюджета на обслуживание муниципального  долга </w:t>
            </w:r>
            <w:proofErr w:type="spellStart"/>
            <w:r w:rsidR="00387EB7" w:rsidRPr="00BA2A95">
              <w:rPr>
                <w:sz w:val="28"/>
                <w:szCs w:val="28"/>
              </w:rPr>
              <w:t>Ельнинского</w:t>
            </w:r>
            <w:proofErr w:type="spellEnd"/>
            <w:r w:rsidR="00387EB7" w:rsidRPr="00BA2A95">
              <w:rPr>
                <w:sz w:val="28"/>
                <w:szCs w:val="28"/>
              </w:rPr>
              <w:t xml:space="preserve"> района спланированы в объеме, необходимом для полного и своевременного исполнения обязательств </w:t>
            </w:r>
            <w:proofErr w:type="spellStart"/>
            <w:r w:rsidR="00387EB7" w:rsidRPr="00BA2A95">
              <w:rPr>
                <w:sz w:val="28"/>
                <w:szCs w:val="28"/>
              </w:rPr>
              <w:t>Ельнинского</w:t>
            </w:r>
            <w:proofErr w:type="spellEnd"/>
            <w:r w:rsidR="00387EB7" w:rsidRPr="00BA2A95">
              <w:rPr>
                <w:sz w:val="28"/>
                <w:szCs w:val="28"/>
              </w:rPr>
              <w:t xml:space="preserve"> района по выплате процентных платежей по муниципальному долгу </w:t>
            </w:r>
            <w:proofErr w:type="spellStart"/>
            <w:r w:rsidR="00387EB7" w:rsidRPr="00BA2A95">
              <w:rPr>
                <w:sz w:val="28"/>
                <w:szCs w:val="28"/>
              </w:rPr>
              <w:t>Ельнинского</w:t>
            </w:r>
            <w:proofErr w:type="spellEnd"/>
            <w:r w:rsidR="00387EB7" w:rsidRPr="00BA2A9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592" w:type="pct"/>
            <w:vAlign w:val="center"/>
          </w:tcPr>
          <w:p w:rsidR="00387EB7" w:rsidRPr="00BA2A95" w:rsidRDefault="00E00004" w:rsidP="00387EB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A2A95">
              <w:rPr>
                <w:szCs w:val="28"/>
              </w:rPr>
              <w:t>О</w:t>
            </w:r>
            <w:r w:rsidR="00387EB7" w:rsidRPr="00BA2A95">
              <w:rPr>
                <w:szCs w:val="28"/>
              </w:rPr>
              <w:t xml:space="preserve">тношение объема муниципального долга </w:t>
            </w:r>
            <w:proofErr w:type="spellStart"/>
            <w:r w:rsidR="00387EB7" w:rsidRPr="00BA2A95">
              <w:rPr>
                <w:szCs w:val="28"/>
              </w:rPr>
              <w:t>Ельнинского</w:t>
            </w:r>
            <w:proofErr w:type="spellEnd"/>
            <w:r w:rsidR="00387EB7" w:rsidRPr="00BA2A95">
              <w:rPr>
                <w:szCs w:val="28"/>
              </w:rPr>
              <w:t xml:space="preserve"> района к общему годовому объему доходов районного бюджета без учета утвержденного объема безвозмездных поступлений;</w:t>
            </w:r>
          </w:p>
          <w:p w:rsidR="00387EB7" w:rsidRPr="00BA2A95" w:rsidRDefault="00387EB7" w:rsidP="00387EB7">
            <w:pPr>
              <w:pStyle w:val="ae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доля расходов на обслуживание муниципального долга </w:t>
            </w:r>
            <w:proofErr w:type="spellStart"/>
            <w:r w:rsidRPr="00BA2A95">
              <w:rPr>
                <w:sz w:val="28"/>
                <w:szCs w:val="28"/>
              </w:rPr>
              <w:t>Ельнинского</w:t>
            </w:r>
            <w:proofErr w:type="spellEnd"/>
            <w:r w:rsidRPr="00BA2A95">
              <w:rPr>
                <w:sz w:val="28"/>
                <w:szCs w:val="28"/>
              </w:rPr>
              <w:t xml:space="preserve"> района в общем объеме расходов районного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387EB7" w:rsidRPr="00BA2A95" w:rsidTr="00E35D6D">
        <w:trPr>
          <w:trHeight w:val="170"/>
          <w:tblHeader/>
        </w:trPr>
        <w:tc>
          <w:tcPr>
            <w:tcW w:w="5000" w:type="pct"/>
            <w:gridSpan w:val="5"/>
            <w:vAlign w:val="center"/>
          </w:tcPr>
          <w:p w:rsidR="00387EB7" w:rsidRPr="00BA2A95" w:rsidRDefault="00387EB7" w:rsidP="00387EB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387EB7" w:rsidRPr="00BA2A95" w:rsidRDefault="00387EB7" w:rsidP="00387EB7">
            <w:pPr>
              <w:pStyle w:val="a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Комплекс процессных мероприятий "Выравнивание бюджетной </w:t>
            </w:r>
          </w:p>
          <w:p w:rsidR="00387EB7" w:rsidRPr="00BA2A95" w:rsidRDefault="00387EB7" w:rsidP="00387EB7">
            <w:pPr>
              <w:pStyle w:val="ae"/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                                             обеспеченности поселений"</w:t>
            </w:r>
          </w:p>
        </w:tc>
      </w:tr>
      <w:tr w:rsidR="000A7F87" w:rsidRPr="00BA2A95" w:rsidTr="00E35D6D">
        <w:trPr>
          <w:trHeight w:val="170"/>
          <w:tblHeader/>
        </w:trPr>
        <w:tc>
          <w:tcPr>
            <w:tcW w:w="443" w:type="pct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557" w:type="pct"/>
            <w:gridSpan w:val="4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Ответственный за выполнение комплекса процессных мероприятий –  нач</w:t>
            </w:r>
            <w:r w:rsidR="00E00004" w:rsidRPr="00BA2A95">
              <w:rPr>
                <w:szCs w:val="28"/>
              </w:rPr>
              <w:t>альник финансового управления  А</w:t>
            </w:r>
            <w:r w:rsidRPr="00BA2A95">
              <w:rPr>
                <w:szCs w:val="28"/>
              </w:rPr>
              <w:t>дминистрации муниципального образования "</w:t>
            </w:r>
            <w:proofErr w:type="spellStart"/>
            <w:r w:rsidRPr="00BA2A95">
              <w:rPr>
                <w:szCs w:val="28"/>
              </w:rPr>
              <w:t>Ельнинский</w:t>
            </w:r>
            <w:proofErr w:type="spellEnd"/>
            <w:r w:rsidRPr="00BA2A95">
              <w:rPr>
                <w:szCs w:val="28"/>
              </w:rPr>
              <w:t xml:space="preserve"> район" Смоленской области" </w:t>
            </w:r>
            <w:proofErr w:type="spellStart"/>
            <w:r w:rsidRPr="00BA2A95">
              <w:rPr>
                <w:szCs w:val="28"/>
              </w:rPr>
              <w:t>Орещенкова</w:t>
            </w:r>
            <w:proofErr w:type="spellEnd"/>
            <w:r w:rsidRPr="00BA2A95">
              <w:rPr>
                <w:szCs w:val="28"/>
              </w:rPr>
              <w:t xml:space="preserve"> Татьяна Владимировна</w:t>
            </w:r>
          </w:p>
        </w:tc>
      </w:tr>
      <w:tr w:rsidR="000A7F87" w:rsidRPr="00BA2A95" w:rsidTr="00E35D6D">
        <w:trPr>
          <w:trHeight w:val="170"/>
          <w:tblHeader/>
        </w:trPr>
        <w:tc>
          <w:tcPr>
            <w:tcW w:w="443" w:type="pct"/>
            <w:vAlign w:val="center"/>
          </w:tcPr>
          <w:p w:rsidR="000A7F87" w:rsidRPr="00BA2A95" w:rsidRDefault="00701EF6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lastRenderedPageBreak/>
              <w:t>1</w:t>
            </w:r>
            <w:r w:rsidR="00E00004" w:rsidRPr="00BA2A95">
              <w:rPr>
                <w:szCs w:val="28"/>
              </w:rPr>
              <w:t>2</w:t>
            </w:r>
            <w:r w:rsidR="000A7F87" w:rsidRPr="00BA2A95">
              <w:rPr>
                <w:szCs w:val="28"/>
              </w:rPr>
              <w:t>.1</w:t>
            </w:r>
          </w:p>
        </w:tc>
        <w:tc>
          <w:tcPr>
            <w:tcW w:w="1608" w:type="pct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 xml:space="preserve">Выравнивание финансовых возможностей сельских поселений  </w:t>
            </w:r>
            <w:proofErr w:type="spellStart"/>
            <w:r w:rsidRPr="00BA2A95">
              <w:rPr>
                <w:szCs w:val="28"/>
              </w:rPr>
              <w:t>Ельнинского</w:t>
            </w:r>
            <w:proofErr w:type="spellEnd"/>
            <w:r w:rsidRPr="00BA2A95">
              <w:rPr>
                <w:szCs w:val="28"/>
              </w:rPr>
              <w:t xml:space="preserve"> района по осуществлению ими полномочий по решению вопросов местного значения</w:t>
            </w:r>
          </w:p>
        </w:tc>
        <w:tc>
          <w:tcPr>
            <w:tcW w:w="1356" w:type="pct"/>
            <w:gridSpan w:val="2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A2A95">
              <w:rPr>
                <w:szCs w:val="28"/>
              </w:rPr>
              <w:t>Предоставление бюджетам поселений дотаций на выравнивание уровня бюджетной обеспеченности</w:t>
            </w:r>
          </w:p>
        </w:tc>
        <w:tc>
          <w:tcPr>
            <w:tcW w:w="1592" w:type="pct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A7F87" w:rsidRPr="00BA2A95" w:rsidTr="00E35D6D">
        <w:trPr>
          <w:trHeight w:val="170"/>
          <w:tblHeader/>
        </w:trPr>
        <w:tc>
          <w:tcPr>
            <w:tcW w:w="443" w:type="pct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608" w:type="pct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356" w:type="pct"/>
            <w:gridSpan w:val="2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92" w:type="pct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0A7F87" w:rsidRPr="00BA2A95" w:rsidTr="00E35D6D">
        <w:trPr>
          <w:trHeight w:val="688"/>
        </w:trPr>
        <w:tc>
          <w:tcPr>
            <w:tcW w:w="5000" w:type="pct"/>
            <w:gridSpan w:val="5"/>
            <w:vAlign w:val="center"/>
          </w:tcPr>
          <w:p w:rsidR="000A7F87" w:rsidRPr="00BA2A95" w:rsidRDefault="000A7F87" w:rsidP="000A7F87">
            <w:pPr>
              <w:pStyle w:val="a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программы""</w:t>
            </w:r>
          </w:p>
        </w:tc>
      </w:tr>
      <w:tr w:rsidR="000A7F87" w:rsidRPr="00BA2A95" w:rsidTr="00E35D6D">
        <w:trPr>
          <w:trHeight w:val="448"/>
        </w:trPr>
        <w:tc>
          <w:tcPr>
            <w:tcW w:w="443" w:type="pct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557" w:type="pct"/>
            <w:gridSpan w:val="4"/>
            <w:vAlign w:val="center"/>
          </w:tcPr>
          <w:p w:rsidR="000A7F87" w:rsidRPr="00BA2A95" w:rsidRDefault="000A7F87" w:rsidP="00496C9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A2A95">
              <w:rPr>
                <w:szCs w:val="28"/>
              </w:rPr>
              <w:t>Ответственный за выполнение комплекса процессных мероприятий –  начальник финансового упр</w:t>
            </w:r>
            <w:r w:rsidR="00E00004" w:rsidRPr="00BA2A95">
              <w:rPr>
                <w:szCs w:val="28"/>
              </w:rPr>
              <w:t>авления  А</w:t>
            </w:r>
            <w:r w:rsidRPr="00BA2A95">
              <w:rPr>
                <w:szCs w:val="28"/>
              </w:rPr>
              <w:t>дминистрации муниципального образования "</w:t>
            </w:r>
            <w:proofErr w:type="spellStart"/>
            <w:r w:rsidRPr="00BA2A95">
              <w:rPr>
                <w:szCs w:val="28"/>
              </w:rPr>
              <w:t>Ельнинский</w:t>
            </w:r>
            <w:proofErr w:type="spellEnd"/>
            <w:r w:rsidRPr="00BA2A95">
              <w:rPr>
                <w:szCs w:val="28"/>
              </w:rPr>
              <w:t xml:space="preserve"> район" Смоленской области" </w:t>
            </w:r>
            <w:proofErr w:type="spellStart"/>
            <w:r w:rsidRPr="00BA2A95">
              <w:rPr>
                <w:szCs w:val="28"/>
              </w:rPr>
              <w:t>Орещенкова</w:t>
            </w:r>
            <w:proofErr w:type="spellEnd"/>
            <w:r w:rsidRPr="00BA2A95">
              <w:rPr>
                <w:szCs w:val="28"/>
              </w:rPr>
              <w:t xml:space="preserve"> Татьяна Владимировна</w:t>
            </w:r>
          </w:p>
        </w:tc>
      </w:tr>
    </w:tbl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977"/>
        <w:gridCol w:w="2552"/>
      </w:tblGrid>
      <w:tr w:rsidR="000A7F87" w:rsidRPr="00BA2A95" w:rsidTr="00B044D4">
        <w:trPr>
          <w:trHeight w:val="3600"/>
        </w:trPr>
        <w:tc>
          <w:tcPr>
            <w:tcW w:w="817" w:type="dxa"/>
            <w:tcBorders>
              <w:bottom w:val="single" w:sz="4" w:space="0" w:color="auto"/>
            </w:tcBorders>
          </w:tcPr>
          <w:p w:rsidR="000A7F87" w:rsidRPr="00BA2A95" w:rsidRDefault="00E00004" w:rsidP="0049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7F87" w:rsidRPr="00BA2A9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7F87" w:rsidRPr="00BA2A95" w:rsidRDefault="001A2DB3" w:rsidP="009D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организационных</w:t>
            </w:r>
            <w:r w:rsidR="000A7F87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информационных, научно-методических условий</w:t>
            </w:r>
            <w:r w:rsidR="000A7F87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</w:t>
            </w:r>
            <w:r w:rsidR="009D2766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0A7F87" w:rsidRPr="00BA2A9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A7F87" w:rsidRPr="00BA2A95" w:rsidRDefault="009D2766" w:rsidP="009D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F87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беспечены функции 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0A7F87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в сфере управления 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="000A7F87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финансами посредством реализации мероприятий 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0A7F87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A7F87" w:rsidRPr="00BA2A95" w:rsidRDefault="000A7F87" w:rsidP="0049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28E" w:rsidRPr="00BA2A95" w:rsidTr="00B044D4">
        <w:trPr>
          <w:trHeight w:val="180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528E" w:rsidRPr="00DD528E" w:rsidRDefault="00DD528E" w:rsidP="00DD528E">
            <w:pPr>
              <w:pStyle w:val="ae"/>
              <w:numPr>
                <w:ilvl w:val="0"/>
                <w:numId w:val="2"/>
              </w:numPr>
              <w:jc w:val="center"/>
              <w:rPr>
                <w:rFonts w:eastAsiaTheme="minorHAnsi"/>
                <w:sz w:val="28"/>
                <w:szCs w:val="28"/>
              </w:rPr>
            </w:pPr>
            <w:r w:rsidRPr="00DD528E">
              <w:rPr>
                <w:rFonts w:eastAsiaTheme="minorHAnsi"/>
                <w:sz w:val="28"/>
                <w:szCs w:val="28"/>
              </w:rPr>
              <w:t xml:space="preserve">Комплекс процессных мероприятий «Предоставление иных межбюджетных трансфертов бюджетам сельских поселений </w:t>
            </w:r>
            <w:proofErr w:type="spellStart"/>
            <w:r w:rsidRPr="00DD528E">
              <w:rPr>
                <w:rFonts w:eastAsiaTheme="minorHAnsi"/>
                <w:sz w:val="28"/>
                <w:szCs w:val="28"/>
              </w:rPr>
              <w:t>Ельнинского</w:t>
            </w:r>
            <w:proofErr w:type="spellEnd"/>
            <w:r w:rsidRPr="00DD528E">
              <w:rPr>
                <w:rFonts w:eastAsiaTheme="minorHAnsi"/>
                <w:sz w:val="28"/>
                <w:szCs w:val="28"/>
              </w:rPr>
              <w:t xml:space="preserve"> района Смоленской области из бюджета муниципального образования «</w:t>
            </w:r>
            <w:proofErr w:type="spellStart"/>
            <w:r w:rsidRPr="00DD528E">
              <w:rPr>
                <w:rFonts w:eastAsiaTheme="minorHAnsi"/>
                <w:sz w:val="28"/>
                <w:szCs w:val="28"/>
              </w:rPr>
              <w:t>Ельнинский</w:t>
            </w:r>
            <w:proofErr w:type="spellEnd"/>
            <w:r w:rsidRPr="00DD528E">
              <w:rPr>
                <w:rFonts w:eastAsiaTheme="minorHAnsi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DD528E" w:rsidRPr="00BA2A95" w:rsidTr="00B044D4">
        <w:trPr>
          <w:trHeight w:val="15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D528E" w:rsidRPr="00BA2A95" w:rsidRDefault="00DD528E" w:rsidP="0049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528E" w:rsidRPr="00DD528E" w:rsidRDefault="00DD528E" w:rsidP="0049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28E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процессных мероприятий –  начальник финансового управления  Администрации муниципального образования "</w:t>
            </w:r>
            <w:proofErr w:type="spellStart"/>
            <w:r w:rsidRPr="00DD528E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DD528E">
              <w:rPr>
                <w:rFonts w:ascii="Times New Roman" w:hAnsi="Times New Roman" w:cs="Times New Roman"/>
                <w:sz w:val="28"/>
                <w:szCs w:val="28"/>
              </w:rPr>
              <w:t xml:space="preserve"> район" Смоленской области" </w:t>
            </w:r>
            <w:proofErr w:type="spellStart"/>
            <w:r w:rsidRPr="00DD528E">
              <w:rPr>
                <w:rFonts w:ascii="Times New Roman" w:hAnsi="Times New Roman" w:cs="Times New Roman"/>
                <w:sz w:val="28"/>
                <w:szCs w:val="28"/>
              </w:rPr>
              <w:t>Орещенкова</w:t>
            </w:r>
            <w:proofErr w:type="spellEnd"/>
            <w:r w:rsidRPr="00DD528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DD528E" w:rsidRPr="00BA2A95" w:rsidTr="00B044D4">
        <w:trPr>
          <w:trHeight w:val="204"/>
        </w:trPr>
        <w:tc>
          <w:tcPr>
            <w:tcW w:w="817" w:type="dxa"/>
            <w:tcBorders>
              <w:top w:val="single" w:sz="4" w:space="0" w:color="auto"/>
            </w:tcBorders>
          </w:tcPr>
          <w:p w:rsidR="00DD528E" w:rsidRPr="00BA2A95" w:rsidRDefault="00DD528E" w:rsidP="0049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D528E" w:rsidRPr="00BA2A95" w:rsidRDefault="005A55F4" w:rsidP="009D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сбалансированности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D528E" w:rsidRPr="00BA2A95" w:rsidRDefault="005A55F4" w:rsidP="009D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Сбалансированность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528E" w:rsidRPr="00BA2A95" w:rsidRDefault="00DD528E" w:rsidP="00496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F87" w:rsidRPr="00BA2A95" w:rsidRDefault="000A7F87" w:rsidP="000A7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FBE" w:rsidRPr="00BA2A95" w:rsidRDefault="00DF79B4" w:rsidP="00DF79B4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t>3.</w:t>
      </w:r>
      <w:r w:rsidR="00227FBE" w:rsidRPr="00BA2A95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0A7F87" w:rsidRPr="00BA2A95" w:rsidRDefault="000A7F87" w:rsidP="00262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4949" w:type="pct"/>
        <w:jc w:val="center"/>
        <w:tblLook w:val="04A0" w:firstRow="1" w:lastRow="0" w:firstColumn="1" w:lastColumn="0" w:noHBand="0" w:noVBand="1"/>
      </w:tblPr>
      <w:tblGrid>
        <w:gridCol w:w="4549"/>
        <w:gridCol w:w="1249"/>
        <w:gridCol w:w="1419"/>
        <w:gridCol w:w="1319"/>
        <w:gridCol w:w="1269"/>
      </w:tblGrid>
      <w:tr w:rsidR="00E97027" w:rsidRPr="00BA2A95" w:rsidTr="00496C95">
        <w:trPr>
          <w:tblHeader/>
          <w:jc w:val="center"/>
        </w:trPr>
        <w:tc>
          <w:tcPr>
            <w:tcW w:w="2321" w:type="pct"/>
            <w:vMerge w:val="restart"/>
          </w:tcPr>
          <w:p w:rsidR="00E97027" w:rsidRPr="00BA2A95" w:rsidRDefault="00E97027" w:rsidP="00496C95">
            <w:pPr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lastRenderedPageBreak/>
              <w:t>Источник финансового обеспечения</w:t>
            </w:r>
          </w:p>
        </w:tc>
        <w:tc>
          <w:tcPr>
            <w:tcW w:w="2679" w:type="pct"/>
            <w:gridSpan w:val="4"/>
          </w:tcPr>
          <w:p w:rsidR="00E97027" w:rsidRPr="00BA2A95" w:rsidRDefault="00E97027" w:rsidP="00496C95">
            <w:pPr>
              <w:jc w:val="center"/>
              <w:rPr>
                <w:spacing w:val="-2"/>
                <w:szCs w:val="28"/>
              </w:rPr>
            </w:pPr>
            <w:r w:rsidRPr="00BA2A95">
              <w:rPr>
                <w:spacing w:val="-2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E97027" w:rsidRPr="00BA2A95" w:rsidTr="00496C95">
        <w:trPr>
          <w:trHeight w:val="448"/>
          <w:tblHeader/>
          <w:jc w:val="center"/>
        </w:trPr>
        <w:tc>
          <w:tcPr>
            <w:tcW w:w="2321" w:type="pct"/>
            <w:vMerge/>
            <w:vAlign w:val="center"/>
          </w:tcPr>
          <w:p w:rsidR="00E97027" w:rsidRPr="00BA2A95" w:rsidRDefault="00E97027" w:rsidP="00496C95">
            <w:pPr>
              <w:jc w:val="center"/>
              <w:rPr>
                <w:szCs w:val="28"/>
              </w:rPr>
            </w:pPr>
          </w:p>
        </w:tc>
        <w:tc>
          <w:tcPr>
            <w:tcW w:w="638" w:type="pct"/>
            <w:vAlign w:val="center"/>
          </w:tcPr>
          <w:p w:rsidR="00E97027" w:rsidRPr="00BA2A95" w:rsidRDefault="00E97027" w:rsidP="003D51AB">
            <w:pPr>
              <w:ind w:right="54" w:firstLine="0"/>
              <w:rPr>
                <w:color w:val="22272F"/>
                <w:szCs w:val="28"/>
                <w:shd w:val="clear" w:color="auto" w:fill="FFFFFF"/>
              </w:rPr>
            </w:pPr>
            <w:r w:rsidRPr="00BA2A95">
              <w:rPr>
                <w:spacing w:val="-2"/>
                <w:szCs w:val="28"/>
              </w:rPr>
              <w:t>всего</w:t>
            </w:r>
          </w:p>
        </w:tc>
        <w:tc>
          <w:tcPr>
            <w:tcW w:w="724" w:type="pct"/>
            <w:vAlign w:val="center"/>
          </w:tcPr>
          <w:p w:rsidR="00E97027" w:rsidRPr="00BA2A95" w:rsidRDefault="000C3AED" w:rsidP="003D51AB">
            <w:pPr>
              <w:ind w:firstLine="0"/>
              <w:rPr>
                <w:spacing w:val="-2"/>
                <w:szCs w:val="28"/>
                <w:lang w:val="en-US"/>
              </w:rPr>
            </w:pPr>
            <w:r>
              <w:rPr>
                <w:color w:val="22272F"/>
                <w:szCs w:val="28"/>
                <w:shd w:val="clear" w:color="auto" w:fill="FFFFFF"/>
              </w:rPr>
              <w:t>2024</w:t>
            </w:r>
            <w:r w:rsidR="00E97027" w:rsidRPr="00BA2A95">
              <w:rPr>
                <w:color w:val="22272F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673" w:type="pct"/>
            <w:vAlign w:val="center"/>
          </w:tcPr>
          <w:p w:rsidR="00E97027" w:rsidRPr="00BA2A95" w:rsidRDefault="000C3AED" w:rsidP="003D51AB">
            <w:pPr>
              <w:ind w:firstLine="0"/>
              <w:rPr>
                <w:spacing w:val="-2"/>
                <w:szCs w:val="28"/>
              </w:rPr>
            </w:pPr>
            <w:r>
              <w:rPr>
                <w:color w:val="22272F"/>
                <w:szCs w:val="28"/>
                <w:shd w:val="clear" w:color="auto" w:fill="FFFFFF"/>
              </w:rPr>
              <w:t>2025</w:t>
            </w:r>
            <w:r w:rsidR="00E97027" w:rsidRPr="00BA2A95">
              <w:rPr>
                <w:color w:val="22272F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644" w:type="pct"/>
            <w:vAlign w:val="center"/>
          </w:tcPr>
          <w:p w:rsidR="00E97027" w:rsidRPr="00BA2A95" w:rsidRDefault="000C3AED" w:rsidP="003D51AB">
            <w:pPr>
              <w:ind w:firstLine="0"/>
              <w:rPr>
                <w:szCs w:val="28"/>
              </w:rPr>
            </w:pPr>
            <w:r>
              <w:rPr>
                <w:color w:val="22272F"/>
                <w:szCs w:val="28"/>
                <w:shd w:val="clear" w:color="auto" w:fill="FFFFFF"/>
              </w:rPr>
              <w:t>2026</w:t>
            </w:r>
            <w:r w:rsidR="00E97027" w:rsidRPr="00BA2A95">
              <w:rPr>
                <w:color w:val="22272F"/>
                <w:szCs w:val="28"/>
                <w:shd w:val="clear" w:color="auto" w:fill="FFFFFF"/>
              </w:rPr>
              <w:t xml:space="preserve"> год</w:t>
            </w:r>
          </w:p>
        </w:tc>
      </w:tr>
      <w:tr w:rsidR="00E97027" w:rsidRPr="00BA2A95" w:rsidTr="00496C95">
        <w:trPr>
          <w:trHeight w:val="433"/>
          <w:jc w:val="center"/>
        </w:trPr>
        <w:tc>
          <w:tcPr>
            <w:tcW w:w="2321" w:type="pct"/>
            <w:vAlign w:val="center"/>
          </w:tcPr>
          <w:p w:rsidR="00E97027" w:rsidRPr="00BA2A95" w:rsidRDefault="00E97027" w:rsidP="00496C95">
            <w:pPr>
              <w:spacing w:line="230" w:lineRule="auto"/>
              <w:rPr>
                <w:spacing w:val="-2"/>
                <w:szCs w:val="28"/>
              </w:rPr>
            </w:pPr>
            <w:r w:rsidRPr="00BA2A95">
              <w:rPr>
                <w:szCs w:val="28"/>
              </w:rPr>
              <w:t>В целом по муниципальной программе</w:t>
            </w:r>
            <w:r w:rsidRPr="00BA2A95">
              <w:rPr>
                <w:spacing w:val="-2"/>
                <w:szCs w:val="28"/>
              </w:rPr>
              <w:t>,</w:t>
            </w:r>
          </w:p>
          <w:p w:rsidR="00E97027" w:rsidRPr="00BA2A95" w:rsidRDefault="00E97027" w:rsidP="00496C95">
            <w:pPr>
              <w:spacing w:line="230" w:lineRule="auto"/>
              <w:rPr>
                <w:spacing w:val="-2"/>
                <w:szCs w:val="28"/>
              </w:rPr>
            </w:pPr>
            <w:r w:rsidRPr="00BA2A95">
              <w:rPr>
                <w:spacing w:val="-2"/>
                <w:szCs w:val="28"/>
              </w:rPr>
              <w:t>в том числе:</w:t>
            </w:r>
          </w:p>
        </w:tc>
        <w:tc>
          <w:tcPr>
            <w:tcW w:w="638" w:type="pct"/>
          </w:tcPr>
          <w:p w:rsidR="00E97027" w:rsidRPr="00BA2A95" w:rsidRDefault="000625AB" w:rsidP="003D51AB">
            <w:pPr>
              <w:ind w:left="-109" w:right="-67" w:firstLine="0"/>
              <w:rPr>
                <w:szCs w:val="28"/>
              </w:rPr>
            </w:pPr>
            <w:r>
              <w:rPr>
                <w:szCs w:val="28"/>
              </w:rPr>
              <w:t>99155,4</w:t>
            </w:r>
          </w:p>
        </w:tc>
        <w:tc>
          <w:tcPr>
            <w:tcW w:w="724" w:type="pct"/>
          </w:tcPr>
          <w:p w:rsidR="00E97027" w:rsidRPr="00BA2A95" w:rsidRDefault="000625AB" w:rsidP="003D51AB">
            <w:pPr>
              <w:ind w:left="-149" w:right="-132" w:firstLine="0"/>
              <w:rPr>
                <w:szCs w:val="28"/>
              </w:rPr>
            </w:pPr>
            <w:r>
              <w:rPr>
                <w:szCs w:val="28"/>
              </w:rPr>
              <w:t>38963,6</w:t>
            </w:r>
          </w:p>
        </w:tc>
        <w:tc>
          <w:tcPr>
            <w:tcW w:w="673" w:type="pct"/>
          </w:tcPr>
          <w:p w:rsidR="00E97027" w:rsidRPr="00BA2A95" w:rsidRDefault="0032358B" w:rsidP="003D51AB">
            <w:pPr>
              <w:ind w:left="-84" w:right="-137" w:firstLine="0"/>
              <w:rPr>
                <w:szCs w:val="28"/>
              </w:rPr>
            </w:pPr>
            <w:r>
              <w:rPr>
                <w:szCs w:val="28"/>
              </w:rPr>
              <w:t>29858,8</w:t>
            </w:r>
          </w:p>
        </w:tc>
        <w:tc>
          <w:tcPr>
            <w:tcW w:w="644" w:type="pct"/>
          </w:tcPr>
          <w:p w:rsidR="00E97027" w:rsidRPr="00BA2A95" w:rsidRDefault="0032358B" w:rsidP="003D51AB">
            <w:pPr>
              <w:ind w:left="-79" w:right="-143" w:firstLine="0"/>
              <w:rPr>
                <w:szCs w:val="28"/>
              </w:rPr>
            </w:pPr>
            <w:r>
              <w:rPr>
                <w:szCs w:val="28"/>
              </w:rPr>
              <w:t>30333,0</w:t>
            </w:r>
          </w:p>
        </w:tc>
      </w:tr>
      <w:tr w:rsidR="00E97027" w:rsidRPr="00BA2A95" w:rsidTr="00496C95">
        <w:trPr>
          <w:trHeight w:val="433"/>
          <w:jc w:val="center"/>
        </w:trPr>
        <w:tc>
          <w:tcPr>
            <w:tcW w:w="2321" w:type="pct"/>
            <w:vAlign w:val="center"/>
          </w:tcPr>
          <w:p w:rsidR="00E97027" w:rsidRPr="00BA2A95" w:rsidRDefault="00E97027" w:rsidP="00496C95">
            <w:pPr>
              <w:spacing w:line="230" w:lineRule="auto"/>
              <w:jc w:val="both"/>
              <w:rPr>
                <w:szCs w:val="28"/>
              </w:rPr>
            </w:pPr>
            <w:r w:rsidRPr="00BA2A95">
              <w:rPr>
                <w:szCs w:val="28"/>
              </w:rPr>
              <w:t>Районный бюджет</w:t>
            </w:r>
          </w:p>
        </w:tc>
        <w:tc>
          <w:tcPr>
            <w:tcW w:w="638" w:type="pct"/>
          </w:tcPr>
          <w:p w:rsidR="00E97027" w:rsidRPr="00BA2A95" w:rsidRDefault="000625AB" w:rsidP="003D51AB">
            <w:pPr>
              <w:ind w:left="-109" w:right="-67" w:firstLine="0"/>
              <w:rPr>
                <w:szCs w:val="28"/>
              </w:rPr>
            </w:pPr>
            <w:r>
              <w:rPr>
                <w:szCs w:val="28"/>
              </w:rPr>
              <w:t>94434,7</w:t>
            </w:r>
          </w:p>
        </w:tc>
        <w:tc>
          <w:tcPr>
            <w:tcW w:w="724" w:type="pct"/>
          </w:tcPr>
          <w:p w:rsidR="00E97027" w:rsidRPr="00BA2A95" w:rsidRDefault="000625AB" w:rsidP="003D51AB">
            <w:pPr>
              <w:ind w:left="-149" w:right="-132" w:firstLine="0"/>
              <w:rPr>
                <w:szCs w:val="28"/>
              </w:rPr>
            </w:pPr>
            <w:r>
              <w:rPr>
                <w:szCs w:val="28"/>
              </w:rPr>
              <w:t>37259,5</w:t>
            </w:r>
          </w:p>
        </w:tc>
        <w:tc>
          <w:tcPr>
            <w:tcW w:w="673" w:type="pct"/>
          </w:tcPr>
          <w:p w:rsidR="00E97027" w:rsidRPr="00BA2A95" w:rsidRDefault="002B62FB" w:rsidP="003D51AB">
            <w:pPr>
              <w:ind w:left="-84" w:right="-137" w:firstLine="0"/>
              <w:rPr>
                <w:szCs w:val="28"/>
              </w:rPr>
            </w:pPr>
            <w:r>
              <w:rPr>
                <w:szCs w:val="28"/>
              </w:rPr>
              <w:t>28349,7</w:t>
            </w:r>
          </w:p>
        </w:tc>
        <w:tc>
          <w:tcPr>
            <w:tcW w:w="644" w:type="pct"/>
          </w:tcPr>
          <w:p w:rsidR="00E97027" w:rsidRPr="00BA2A95" w:rsidRDefault="002B62FB" w:rsidP="003D51AB">
            <w:pPr>
              <w:ind w:left="-79" w:right="-143" w:firstLine="0"/>
              <w:rPr>
                <w:szCs w:val="28"/>
              </w:rPr>
            </w:pPr>
            <w:r>
              <w:rPr>
                <w:szCs w:val="28"/>
              </w:rPr>
              <w:t>28825,5</w:t>
            </w:r>
          </w:p>
        </w:tc>
      </w:tr>
      <w:tr w:rsidR="00E97027" w:rsidRPr="00BA2A95" w:rsidTr="00496C95">
        <w:trPr>
          <w:trHeight w:val="304"/>
          <w:jc w:val="center"/>
        </w:trPr>
        <w:tc>
          <w:tcPr>
            <w:tcW w:w="2321" w:type="pct"/>
          </w:tcPr>
          <w:p w:rsidR="00E97027" w:rsidRPr="00BA2A95" w:rsidRDefault="003D51AB" w:rsidP="00496C95">
            <w:pPr>
              <w:spacing w:line="230" w:lineRule="auto"/>
              <w:jc w:val="both"/>
              <w:rPr>
                <w:spacing w:val="-2"/>
                <w:szCs w:val="28"/>
              </w:rPr>
            </w:pPr>
            <w:r w:rsidRPr="00BA2A95">
              <w:rPr>
                <w:spacing w:val="-2"/>
                <w:szCs w:val="28"/>
              </w:rPr>
              <w:t>О</w:t>
            </w:r>
            <w:r w:rsidR="00E97027" w:rsidRPr="00BA2A95">
              <w:rPr>
                <w:spacing w:val="-2"/>
                <w:szCs w:val="28"/>
              </w:rPr>
              <w:t>бластной бюджет</w:t>
            </w:r>
          </w:p>
        </w:tc>
        <w:tc>
          <w:tcPr>
            <w:tcW w:w="638" w:type="pct"/>
          </w:tcPr>
          <w:p w:rsidR="00E97027" w:rsidRPr="00BA2A95" w:rsidRDefault="002B62FB" w:rsidP="003D51AB">
            <w:pPr>
              <w:ind w:left="-109" w:right="-67" w:firstLine="0"/>
              <w:rPr>
                <w:szCs w:val="28"/>
              </w:rPr>
            </w:pPr>
            <w:r>
              <w:rPr>
                <w:szCs w:val="28"/>
              </w:rPr>
              <w:t>4612,7</w:t>
            </w:r>
          </w:p>
        </w:tc>
        <w:tc>
          <w:tcPr>
            <w:tcW w:w="724" w:type="pct"/>
          </w:tcPr>
          <w:p w:rsidR="00E97027" w:rsidRPr="00BA2A95" w:rsidRDefault="002B62FB" w:rsidP="003D51AB">
            <w:pPr>
              <w:ind w:left="-149" w:right="-132" w:firstLine="0"/>
              <w:rPr>
                <w:szCs w:val="28"/>
              </w:rPr>
            </w:pPr>
            <w:r>
              <w:rPr>
                <w:szCs w:val="28"/>
              </w:rPr>
              <w:t>1668,1</w:t>
            </w:r>
          </w:p>
        </w:tc>
        <w:tc>
          <w:tcPr>
            <w:tcW w:w="673" w:type="pct"/>
          </w:tcPr>
          <w:p w:rsidR="00E97027" w:rsidRPr="00BA2A95" w:rsidRDefault="002B62FB" w:rsidP="003D51AB">
            <w:pPr>
              <w:ind w:left="-84" w:right="-137" w:firstLine="0"/>
              <w:rPr>
                <w:szCs w:val="28"/>
              </w:rPr>
            </w:pPr>
            <w:r>
              <w:rPr>
                <w:szCs w:val="28"/>
              </w:rPr>
              <w:t>1473,1</w:t>
            </w:r>
          </w:p>
        </w:tc>
        <w:tc>
          <w:tcPr>
            <w:tcW w:w="644" w:type="pct"/>
          </w:tcPr>
          <w:p w:rsidR="00E97027" w:rsidRPr="00BA2A95" w:rsidRDefault="002B62FB" w:rsidP="003D51AB">
            <w:pPr>
              <w:ind w:left="-79" w:right="-143" w:firstLine="0"/>
              <w:rPr>
                <w:szCs w:val="28"/>
              </w:rPr>
            </w:pPr>
            <w:r>
              <w:rPr>
                <w:szCs w:val="28"/>
              </w:rPr>
              <w:t>1471,5</w:t>
            </w:r>
          </w:p>
        </w:tc>
      </w:tr>
      <w:tr w:rsidR="00E97027" w:rsidRPr="00BA2A95" w:rsidTr="00496C95">
        <w:trPr>
          <w:trHeight w:val="304"/>
          <w:jc w:val="center"/>
        </w:trPr>
        <w:tc>
          <w:tcPr>
            <w:tcW w:w="2321" w:type="pct"/>
          </w:tcPr>
          <w:p w:rsidR="00E97027" w:rsidRPr="00BA2A95" w:rsidRDefault="00E97027" w:rsidP="00496C95">
            <w:pPr>
              <w:spacing w:line="230" w:lineRule="auto"/>
              <w:jc w:val="both"/>
              <w:rPr>
                <w:spacing w:val="-2"/>
                <w:szCs w:val="28"/>
              </w:rPr>
            </w:pPr>
            <w:r w:rsidRPr="00BA2A95">
              <w:rPr>
                <w:spacing w:val="-2"/>
                <w:szCs w:val="28"/>
              </w:rPr>
              <w:t>Бюджет поселений</w:t>
            </w:r>
          </w:p>
        </w:tc>
        <w:tc>
          <w:tcPr>
            <w:tcW w:w="638" w:type="pct"/>
          </w:tcPr>
          <w:p w:rsidR="00E97027" w:rsidRPr="00BA2A95" w:rsidRDefault="00E97027" w:rsidP="001D1427">
            <w:pPr>
              <w:ind w:left="-108" w:right="-68" w:firstLine="0"/>
              <w:rPr>
                <w:szCs w:val="28"/>
              </w:rPr>
            </w:pPr>
            <w:r w:rsidRPr="00BA2A95">
              <w:rPr>
                <w:szCs w:val="28"/>
              </w:rPr>
              <w:t>108</w:t>
            </w:r>
          </w:p>
        </w:tc>
        <w:tc>
          <w:tcPr>
            <w:tcW w:w="724" w:type="pct"/>
          </w:tcPr>
          <w:p w:rsidR="00E97027" w:rsidRPr="00BA2A95" w:rsidRDefault="00E97027" w:rsidP="00496C95">
            <w:pPr>
              <w:ind w:left="-149" w:right="-132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36</w:t>
            </w:r>
          </w:p>
        </w:tc>
        <w:tc>
          <w:tcPr>
            <w:tcW w:w="673" w:type="pct"/>
          </w:tcPr>
          <w:p w:rsidR="00E97027" w:rsidRPr="00BA2A95" w:rsidRDefault="00E97027" w:rsidP="00496C95">
            <w:pPr>
              <w:ind w:left="-84" w:right="-137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36</w:t>
            </w:r>
          </w:p>
        </w:tc>
        <w:tc>
          <w:tcPr>
            <w:tcW w:w="644" w:type="pct"/>
          </w:tcPr>
          <w:p w:rsidR="00E97027" w:rsidRPr="00BA2A95" w:rsidRDefault="00E97027" w:rsidP="00496C95">
            <w:pPr>
              <w:ind w:left="-79" w:right="-143"/>
              <w:jc w:val="center"/>
              <w:rPr>
                <w:szCs w:val="28"/>
              </w:rPr>
            </w:pPr>
            <w:r w:rsidRPr="00BA2A95">
              <w:rPr>
                <w:szCs w:val="28"/>
              </w:rPr>
              <w:t>36</w:t>
            </w:r>
          </w:p>
        </w:tc>
      </w:tr>
    </w:tbl>
    <w:p w:rsidR="00E97027" w:rsidRPr="00BA2A95" w:rsidRDefault="00E97027" w:rsidP="00E97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6FC" w:rsidRDefault="004226FC">
      <w:pPr>
        <w:pStyle w:val="1"/>
        <w:shd w:val="clear" w:color="auto" w:fill="auto"/>
        <w:spacing w:after="640"/>
        <w:ind w:left="5520" w:firstLine="0"/>
        <w:jc w:val="both"/>
      </w:pPr>
    </w:p>
    <w:p w:rsidR="00A67AC4" w:rsidRPr="00BA2A95" w:rsidRDefault="00BD00BA">
      <w:pPr>
        <w:pStyle w:val="1"/>
        <w:shd w:val="clear" w:color="auto" w:fill="auto"/>
        <w:spacing w:after="640"/>
        <w:ind w:left="5520" w:firstLine="0"/>
        <w:jc w:val="both"/>
      </w:pPr>
      <w:r w:rsidRPr="00BA2A95">
        <w:t>Приложение к паспорту муниципальной программы «</w:t>
      </w:r>
      <w:r w:rsidR="000D37E1" w:rsidRPr="00BA2A95">
        <w:t>Эффективное управление</w:t>
      </w:r>
      <w:r w:rsidRPr="00BA2A95">
        <w:t xml:space="preserve"> финансами</w:t>
      </w:r>
      <w:r w:rsidR="000D37E1" w:rsidRPr="00BA2A95">
        <w:t xml:space="preserve"> и муниципальным долгом муниципального образования</w:t>
      </w:r>
      <w:r w:rsidRPr="00BA2A95">
        <w:t xml:space="preserve"> </w:t>
      </w:r>
      <w:r w:rsidR="00F82B5E" w:rsidRPr="00BA2A95">
        <w:t>«</w:t>
      </w:r>
      <w:proofErr w:type="spellStart"/>
      <w:r w:rsidR="00F82B5E" w:rsidRPr="00BA2A95">
        <w:t>Ельнинский</w:t>
      </w:r>
      <w:proofErr w:type="spellEnd"/>
      <w:r w:rsidR="00F82B5E" w:rsidRPr="00BA2A95">
        <w:t xml:space="preserve"> район» </w:t>
      </w:r>
      <w:r w:rsidRPr="00BA2A95">
        <w:t>Смоленской области»</w:t>
      </w:r>
    </w:p>
    <w:p w:rsidR="00A67AC4" w:rsidRPr="00BA2A95" w:rsidRDefault="00BD00BA">
      <w:pPr>
        <w:pStyle w:val="11"/>
        <w:keepNext/>
        <w:keepLines/>
        <w:shd w:val="clear" w:color="auto" w:fill="auto"/>
        <w:spacing w:after="0"/>
      </w:pPr>
      <w:bookmarkStart w:id="1" w:name="bookmark6"/>
      <w:bookmarkStart w:id="2" w:name="bookmark7"/>
      <w:r w:rsidRPr="00BA2A95">
        <w:t>СВЕДЕНИЯ</w:t>
      </w:r>
      <w:bookmarkEnd w:id="1"/>
      <w:bookmarkEnd w:id="2"/>
    </w:p>
    <w:p w:rsidR="00A67AC4" w:rsidRPr="00BA2A95" w:rsidRDefault="00BD00BA">
      <w:pPr>
        <w:pStyle w:val="11"/>
        <w:keepNext/>
        <w:keepLines/>
        <w:shd w:val="clear" w:color="auto" w:fill="auto"/>
        <w:spacing w:after="280"/>
      </w:pPr>
      <w:bookmarkStart w:id="3" w:name="bookmark8"/>
      <w:bookmarkStart w:id="4" w:name="bookmark9"/>
      <w:r w:rsidRPr="00BA2A95">
        <w:t>о показателях муниципальной программы</w:t>
      </w:r>
      <w:bookmarkEnd w:id="3"/>
      <w:bookmarkEnd w:id="4"/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325"/>
        <w:gridCol w:w="4541"/>
      </w:tblGrid>
      <w:tr w:rsidR="00A67AC4" w:rsidRPr="00BA2A95" w:rsidTr="004226FC">
        <w:trPr>
          <w:trHeight w:hRule="exact" w:val="24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п/п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A67AC4" w:rsidRPr="00BA2A95" w:rsidTr="004226FC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</w:tr>
      <w:tr w:rsidR="00A67AC4" w:rsidRPr="00BA2A95" w:rsidTr="004226FC">
        <w:trPr>
          <w:trHeight w:hRule="exact" w:val="10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ind w:firstLine="28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Количество обновлений информации на сайте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официальный сайт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Смоленской области</w:t>
            </w:r>
          </w:p>
        </w:tc>
      </w:tr>
      <w:tr w:rsidR="00A67AC4" w:rsidRPr="00BA2A95" w:rsidTr="004226FC">
        <w:trPr>
          <w:trHeight w:hRule="exact" w:val="42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Доля расходов на обслуживание муниципального долга в объеме расходов бюджета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Смоленской области,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статья 107.1. Бюджетного кодекса Российской Федерации;</w:t>
            </w:r>
          </w:p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решение о бюджете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Смоленской области;</w:t>
            </w:r>
          </w:p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годовой отчет об исполнении бюджета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Смоленской области</w:t>
            </w:r>
          </w:p>
        </w:tc>
      </w:tr>
      <w:tr w:rsidR="00A67AC4" w:rsidRPr="00BA2A95" w:rsidTr="004226FC">
        <w:trPr>
          <w:trHeight w:hRule="exact" w:val="42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Просроченная задолженность по долговым обязательствам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tabs>
                <w:tab w:val="left" w:pos="1699"/>
                <w:tab w:val="left" w:pos="3845"/>
              </w:tabs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муниципальная долговая книга муниципального образования</w:t>
            </w:r>
            <w:r w:rsidRPr="00BA2A95">
              <w:rPr>
                <w:sz w:val="28"/>
                <w:szCs w:val="28"/>
              </w:rPr>
              <w:tab/>
            </w:r>
            <w:r w:rsidR="000D37E1" w:rsidRPr="00BA2A95">
              <w:rPr>
                <w:sz w:val="28"/>
                <w:szCs w:val="28"/>
              </w:rPr>
              <w:t>«</w:t>
            </w:r>
            <w:proofErr w:type="spellStart"/>
            <w:r w:rsidR="000D37E1" w:rsidRPr="00BA2A95">
              <w:rPr>
                <w:sz w:val="28"/>
                <w:szCs w:val="28"/>
              </w:rPr>
              <w:t>Ельнинский</w:t>
            </w:r>
            <w:proofErr w:type="spellEnd"/>
            <w:r w:rsidR="000D37E1" w:rsidRPr="00BA2A95">
              <w:rPr>
                <w:sz w:val="28"/>
                <w:szCs w:val="28"/>
              </w:rPr>
              <w:t xml:space="preserve"> район» </w:t>
            </w:r>
          </w:p>
          <w:p w:rsidR="00A67AC4" w:rsidRPr="00BA2A95" w:rsidRDefault="00BD00BA">
            <w:pPr>
              <w:pStyle w:val="a7"/>
              <w:shd w:val="clear" w:color="auto" w:fill="auto"/>
              <w:tabs>
                <w:tab w:val="left" w:pos="1526"/>
                <w:tab w:val="left" w:pos="2688"/>
                <w:tab w:val="left" w:pos="4354"/>
              </w:tabs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Смоленской</w:t>
            </w:r>
            <w:r w:rsidRPr="00BA2A95">
              <w:rPr>
                <w:sz w:val="28"/>
                <w:szCs w:val="28"/>
              </w:rPr>
              <w:tab/>
              <w:t>области,</w:t>
            </w:r>
            <w:r w:rsidRPr="00BA2A95">
              <w:rPr>
                <w:sz w:val="28"/>
                <w:szCs w:val="28"/>
              </w:rPr>
              <w:tab/>
              <w:t>формируемая</w:t>
            </w:r>
            <w:r w:rsidRPr="00BA2A95">
              <w:rPr>
                <w:sz w:val="28"/>
                <w:szCs w:val="28"/>
              </w:rPr>
              <w:tab/>
              <w:t>на</w:t>
            </w:r>
          </w:p>
          <w:p w:rsidR="00A67AC4" w:rsidRPr="00BA2A95" w:rsidRDefault="00BD00BA">
            <w:pPr>
              <w:pStyle w:val="a7"/>
              <w:shd w:val="clear" w:color="auto" w:fill="auto"/>
              <w:tabs>
                <w:tab w:val="left" w:pos="1699"/>
                <w:tab w:val="left" w:pos="3845"/>
              </w:tabs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основании</w:t>
            </w:r>
            <w:r w:rsidRPr="00BA2A95">
              <w:rPr>
                <w:sz w:val="28"/>
                <w:szCs w:val="28"/>
              </w:rPr>
              <w:tab/>
              <w:t>Постановления</w:t>
            </w:r>
            <w:r w:rsidRPr="00BA2A95">
              <w:rPr>
                <w:sz w:val="28"/>
                <w:szCs w:val="28"/>
              </w:rPr>
              <w:tab/>
              <w:t>Главы</w:t>
            </w:r>
          </w:p>
          <w:p w:rsidR="00A67AC4" w:rsidRPr="00BA2A95" w:rsidRDefault="00BD00BA">
            <w:pPr>
              <w:pStyle w:val="a7"/>
              <w:shd w:val="clear" w:color="auto" w:fill="auto"/>
              <w:tabs>
                <w:tab w:val="left" w:pos="2314"/>
                <w:tab w:val="left" w:pos="4018"/>
              </w:tabs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</w:t>
            </w:r>
            <w:r w:rsidR="00341FBD" w:rsidRPr="00BA2A95">
              <w:rPr>
                <w:sz w:val="28"/>
                <w:szCs w:val="28"/>
              </w:rPr>
              <w:t>ской области от 19.03.2010 № 85</w:t>
            </w:r>
            <w:r w:rsidRPr="00BA2A95">
              <w:rPr>
                <w:sz w:val="28"/>
                <w:szCs w:val="28"/>
              </w:rPr>
              <w:t xml:space="preserve"> "Об утверждении Порядка ведения муниципальной</w:t>
            </w:r>
            <w:r w:rsidRPr="00BA2A95">
              <w:rPr>
                <w:sz w:val="28"/>
                <w:szCs w:val="28"/>
              </w:rPr>
              <w:tab/>
              <w:t>долговой</w:t>
            </w:r>
            <w:r w:rsidRPr="00BA2A95">
              <w:rPr>
                <w:sz w:val="28"/>
                <w:szCs w:val="28"/>
              </w:rPr>
              <w:tab/>
              <w:t>книги</w:t>
            </w:r>
          </w:p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Смоленской области»</w:t>
            </w:r>
          </w:p>
        </w:tc>
      </w:tr>
      <w:tr w:rsidR="00A67AC4" w:rsidRPr="00BA2A95" w:rsidTr="004226FC">
        <w:trPr>
          <w:trHeight w:hRule="exact" w:val="299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Доля платежей по погашению и обслуживанию муниципального долга, возникшего по состоянию на 1 января очередного финансового года, в общем объеме налоговых и неналоговых доходов и дотаций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статья 107.1. Бюджетного кодекса Российской Федерации;</w:t>
            </w:r>
          </w:p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решение о бюджете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Смоленской области;</w:t>
            </w:r>
          </w:p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годовой отчет об исполнении бюджета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Смоленской области</w:t>
            </w:r>
          </w:p>
        </w:tc>
      </w:tr>
      <w:tr w:rsidR="00A67AC4" w:rsidRPr="00BA2A95" w:rsidTr="004226FC">
        <w:trPr>
          <w:trHeight w:hRule="exact" w:val="29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ind w:firstLine="18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5 .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Отношение объема муниципального долга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 xml:space="preserve">Смоленской области к общему годовому объему доходов бюджета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Смоленской области без учета утвержденного объема безвозмездных поступлений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статья 107.1. Бюджетного кодекса Российской Федерации;</w:t>
            </w:r>
          </w:p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решение о бюджете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Смоленской области;</w:t>
            </w:r>
          </w:p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годовой отчет об исполнении бюджета муниципального образования </w:t>
            </w:r>
            <w:r w:rsidR="00F82B5E" w:rsidRPr="00BA2A95">
              <w:rPr>
                <w:sz w:val="28"/>
                <w:szCs w:val="28"/>
              </w:rPr>
              <w:t>«</w:t>
            </w:r>
            <w:proofErr w:type="spellStart"/>
            <w:r w:rsidR="00F82B5E" w:rsidRPr="00BA2A95">
              <w:rPr>
                <w:sz w:val="28"/>
                <w:szCs w:val="28"/>
              </w:rPr>
              <w:t>Ельнинский</w:t>
            </w:r>
            <w:proofErr w:type="spellEnd"/>
            <w:r w:rsidR="00F82B5E" w:rsidRPr="00BA2A95">
              <w:rPr>
                <w:sz w:val="28"/>
                <w:szCs w:val="28"/>
              </w:rPr>
              <w:t xml:space="preserve"> район» </w:t>
            </w:r>
            <w:r w:rsidRPr="00BA2A95">
              <w:rPr>
                <w:sz w:val="28"/>
                <w:szCs w:val="28"/>
              </w:rPr>
              <w:t>Смоленской области</w:t>
            </w:r>
          </w:p>
        </w:tc>
      </w:tr>
    </w:tbl>
    <w:p w:rsidR="00DF79B4" w:rsidRPr="00BA2A95" w:rsidRDefault="00DF79B4" w:rsidP="00511E56">
      <w:pPr>
        <w:pStyle w:val="11"/>
        <w:keepNext/>
        <w:keepLines/>
        <w:shd w:val="clear" w:color="auto" w:fill="auto"/>
        <w:jc w:val="left"/>
      </w:pPr>
    </w:p>
    <w:p w:rsidR="00B542A3" w:rsidRPr="00BA2A95" w:rsidRDefault="00B542A3" w:rsidP="00C768E0">
      <w:pPr>
        <w:pStyle w:val="1"/>
        <w:pBdr>
          <w:top w:val="single" w:sz="4" w:space="0" w:color="auto"/>
        </w:pBdr>
        <w:shd w:val="clear" w:color="auto" w:fill="auto"/>
        <w:spacing w:line="480" w:lineRule="auto"/>
        <w:ind w:firstLine="0"/>
        <w:jc w:val="center"/>
      </w:pPr>
      <w:r w:rsidRPr="00BA2A95">
        <w:t>СВЕДЕНИЯ</w:t>
      </w:r>
    </w:p>
    <w:p w:rsidR="00B542A3" w:rsidRPr="00BA2A95" w:rsidRDefault="00B542A3" w:rsidP="00C768E0">
      <w:pPr>
        <w:pStyle w:val="1"/>
        <w:pBdr>
          <w:top w:val="single" w:sz="4" w:space="0" w:color="auto"/>
        </w:pBdr>
        <w:shd w:val="clear" w:color="auto" w:fill="auto"/>
        <w:spacing w:line="480" w:lineRule="auto"/>
        <w:ind w:firstLine="0"/>
        <w:jc w:val="center"/>
      </w:pPr>
      <w:r w:rsidRPr="00BA2A95">
        <w:t>О региональном проекте</w:t>
      </w:r>
    </w:p>
    <w:p w:rsidR="00C768E0" w:rsidRPr="00BA2A95" w:rsidRDefault="00B542A3" w:rsidP="00C768E0">
      <w:pPr>
        <w:pStyle w:val="1"/>
        <w:pBdr>
          <w:top w:val="single" w:sz="4" w:space="0" w:color="auto"/>
        </w:pBdr>
        <w:shd w:val="clear" w:color="auto" w:fill="auto"/>
        <w:spacing w:line="480" w:lineRule="auto"/>
        <w:ind w:firstLine="0"/>
        <w:jc w:val="center"/>
      </w:pPr>
      <w:r w:rsidRPr="00BA2A95">
        <w:t xml:space="preserve"> </w:t>
      </w:r>
      <w:r w:rsidR="00C768E0" w:rsidRPr="00BA2A95">
        <w:t>(наименование)</w:t>
      </w:r>
    </w:p>
    <w:p w:rsidR="00C768E0" w:rsidRPr="00BA2A95" w:rsidRDefault="00B542A3" w:rsidP="00C768E0">
      <w:pPr>
        <w:pStyle w:val="11"/>
        <w:keepNext/>
        <w:keepLines/>
        <w:shd w:val="clear" w:color="auto" w:fill="auto"/>
      </w:pPr>
      <w:bookmarkStart w:id="5" w:name="bookmark18"/>
      <w:bookmarkStart w:id="6" w:name="bookmark19"/>
      <w:r w:rsidRPr="00BA2A95">
        <w:t>1.</w:t>
      </w:r>
      <w:r w:rsidR="00C768E0" w:rsidRPr="00BA2A95">
        <w:t>Общие положения</w:t>
      </w:r>
      <w:bookmarkEnd w:id="5"/>
      <w:bookmarkEnd w:id="6"/>
    </w:p>
    <w:tbl>
      <w:tblPr>
        <w:tblOverlap w:val="never"/>
        <w:tblW w:w="97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5"/>
        <w:gridCol w:w="4419"/>
      </w:tblGrid>
      <w:tr w:rsidR="00C768E0" w:rsidRPr="00BA2A95" w:rsidTr="004226FC">
        <w:trPr>
          <w:trHeight w:hRule="exact" w:val="877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E0" w:rsidRPr="00BA2A95" w:rsidRDefault="00B542A3" w:rsidP="007A0DF4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Ответственный за выполнение </w:t>
            </w:r>
            <w:r w:rsidR="00C768E0" w:rsidRPr="00BA2A95">
              <w:rPr>
                <w:sz w:val="28"/>
                <w:szCs w:val="28"/>
              </w:rPr>
              <w:t xml:space="preserve"> регионального проекта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8E0" w:rsidRPr="00BA2A95" w:rsidRDefault="00C768E0" w:rsidP="007A0DF4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должность, фамилия, имя, отчество руководителя регионального проекта</w:t>
            </w:r>
          </w:p>
        </w:tc>
      </w:tr>
      <w:tr w:rsidR="00C768E0" w:rsidRPr="00BA2A95" w:rsidTr="004226FC">
        <w:trPr>
          <w:trHeight w:hRule="exact" w:val="72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8E0" w:rsidRPr="00BA2A95" w:rsidRDefault="00C768E0" w:rsidP="007A0DF4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0" w:rsidRPr="00BA2A95" w:rsidRDefault="00C768E0" w:rsidP="007A0DF4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Муниципальная программа «Наименование»</w:t>
            </w:r>
          </w:p>
        </w:tc>
      </w:tr>
    </w:tbl>
    <w:p w:rsidR="00C768E0" w:rsidRPr="00BA2A95" w:rsidRDefault="00C768E0" w:rsidP="00C768E0">
      <w:pPr>
        <w:spacing w:after="619" w:line="1" w:lineRule="exact"/>
        <w:rPr>
          <w:rFonts w:ascii="Times New Roman" w:hAnsi="Times New Roman" w:cs="Times New Roman"/>
          <w:sz w:val="28"/>
          <w:szCs w:val="28"/>
        </w:rPr>
      </w:pPr>
    </w:p>
    <w:p w:rsidR="00C768E0" w:rsidRPr="00BA2A95" w:rsidRDefault="00B542A3" w:rsidP="00C768E0">
      <w:pPr>
        <w:pStyle w:val="11"/>
        <w:keepNext/>
        <w:keepLines/>
        <w:shd w:val="clear" w:color="auto" w:fill="auto"/>
        <w:ind w:left="2540"/>
        <w:jc w:val="left"/>
      </w:pPr>
      <w:bookmarkStart w:id="7" w:name="bookmark20"/>
      <w:bookmarkStart w:id="8" w:name="bookmark21"/>
      <w:r w:rsidRPr="00BA2A95">
        <w:t>2.</w:t>
      </w:r>
      <w:r w:rsidR="00C768E0" w:rsidRPr="00BA2A95">
        <w:t>Значения результатов регионального проекта</w:t>
      </w:r>
      <w:bookmarkEnd w:id="7"/>
      <w:bookmarkEnd w:id="8"/>
    </w:p>
    <w:tbl>
      <w:tblPr>
        <w:tblOverlap w:val="never"/>
        <w:tblW w:w="97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1723"/>
        <w:gridCol w:w="1450"/>
        <w:gridCol w:w="1742"/>
        <w:gridCol w:w="1493"/>
        <w:gridCol w:w="1423"/>
        <w:gridCol w:w="1034"/>
      </w:tblGrid>
      <w:tr w:rsidR="00C768E0" w:rsidRPr="00BA2A95" w:rsidTr="0075593B">
        <w:trPr>
          <w:trHeight w:hRule="exact" w:val="1298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 п/п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Базовое значение результата (к очередному финансовому году)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C768E0" w:rsidRPr="00BA2A95" w:rsidTr="0075593B">
        <w:trPr>
          <w:trHeight w:hRule="exact" w:val="1695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68E0" w:rsidRPr="00BA2A95" w:rsidRDefault="00C768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</w:tc>
      </w:tr>
      <w:tr w:rsidR="00C768E0" w:rsidRPr="00BA2A95" w:rsidTr="0075593B">
        <w:trPr>
          <w:trHeight w:hRule="exact" w:val="28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E0" w:rsidRPr="00BA2A95" w:rsidRDefault="00C768E0" w:rsidP="007A0DF4">
            <w:pPr>
              <w:pStyle w:val="a7"/>
              <w:shd w:val="clear" w:color="auto" w:fill="auto"/>
              <w:ind w:firstLine="42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8E0" w:rsidRPr="00BA2A95" w:rsidRDefault="00C768E0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C768E0" w:rsidRPr="00BA2A95" w:rsidTr="0075593B">
        <w:trPr>
          <w:trHeight w:hRule="exact" w:val="45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8E0" w:rsidRPr="00BA2A95" w:rsidRDefault="00C768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6FC" w:rsidRDefault="004226FC" w:rsidP="00511E56">
      <w:pPr>
        <w:pStyle w:val="11"/>
        <w:keepNext/>
        <w:keepLines/>
        <w:shd w:val="clear" w:color="auto" w:fill="auto"/>
        <w:jc w:val="left"/>
      </w:pPr>
    </w:p>
    <w:p w:rsidR="00D678F1" w:rsidRPr="00BA2A95" w:rsidRDefault="00D678F1" w:rsidP="00D678F1">
      <w:pPr>
        <w:pStyle w:val="11"/>
        <w:keepNext/>
        <w:keepLines/>
        <w:shd w:val="clear" w:color="auto" w:fill="auto"/>
      </w:pPr>
      <w:r w:rsidRPr="00BA2A95">
        <w:t>ПАСПОРТ</w:t>
      </w:r>
      <w:r w:rsidRPr="00BA2A95">
        <w:br/>
        <w:t>комплекса процессных мероприятий</w:t>
      </w:r>
    </w:p>
    <w:p w:rsidR="00D678F1" w:rsidRPr="00BA2A95" w:rsidRDefault="00D678F1" w:rsidP="00D678F1">
      <w:pPr>
        <w:pStyle w:val="1"/>
        <w:shd w:val="clear" w:color="auto" w:fill="auto"/>
        <w:spacing w:after="300" w:line="233" w:lineRule="auto"/>
        <w:ind w:firstLine="0"/>
        <w:jc w:val="center"/>
      </w:pPr>
      <w:r w:rsidRPr="00BA2A95">
        <w:rPr>
          <w:b/>
          <w:bCs/>
          <w:u w:val="single"/>
        </w:rPr>
        <w:t>«Выравнивание бюджетной обеспеченности поселений»</w:t>
      </w:r>
      <w:r w:rsidRPr="00BA2A95">
        <w:rPr>
          <w:b/>
          <w:bCs/>
          <w:u w:val="single"/>
        </w:rPr>
        <w:br/>
      </w:r>
      <w:r w:rsidRPr="00BA2A95">
        <w:t>(наименование комплекса процессных мероприятий)</w:t>
      </w:r>
    </w:p>
    <w:p w:rsidR="00D678F1" w:rsidRPr="00BA2A95" w:rsidRDefault="00B542A3" w:rsidP="00D678F1">
      <w:pPr>
        <w:pStyle w:val="11"/>
        <w:keepNext/>
        <w:keepLines/>
        <w:shd w:val="clear" w:color="auto" w:fill="auto"/>
        <w:spacing w:line="206" w:lineRule="auto"/>
      </w:pPr>
      <w:r w:rsidRPr="00BA2A95">
        <w:t>1.</w:t>
      </w:r>
      <w:r w:rsidR="00D678F1" w:rsidRPr="00BA2A95">
        <w:t>Общие положения</w:t>
      </w:r>
    </w:p>
    <w:tbl>
      <w:tblPr>
        <w:tblOverlap w:val="never"/>
        <w:tblW w:w="97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5"/>
        <w:gridCol w:w="4419"/>
      </w:tblGrid>
      <w:tr w:rsidR="00D678F1" w:rsidRPr="00BA2A95" w:rsidTr="004226FC">
        <w:trPr>
          <w:trHeight w:hRule="exact" w:val="1335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8F1" w:rsidRPr="00BA2A95" w:rsidRDefault="00D678F1" w:rsidP="007A0DF4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8F1" w:rsidRPr="00BA2A95" w:rsidRDefault="00D678F1" w:rsidP="007A0DF4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 w:rsidRPr="00BA2A95">
              <w:rPr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sz w:val="28"/>
                <w:szCs w:val="28"/>
              </w:rPr>
              <w:t xml:space="preserve"> район» Смоленской области </w:t>
            </w:r>
            <w:proofErr w:type="spellStart"/>
            <w:r w:rsidRPr="00BA2A95">
              <w:rPr>
                <w:sz w:val="28"/>
                <w:szCs w:val="28"/>
              </w:rPr>
              <w:t>Т.В.Орещенкова</w:t>
            </w:r>
            <w:proofErr w:type="spellEnd"/>
          </w:p>
        </w:tc>
      </w:tr>
      <w:tr w:rsidR="00D678F1" w:rsidRPr="00BA2A95" w:rsidTr="004226FC">
        <w:trPr>
          <w:trHeight w:hRule="exact" w:val="191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8F1" w:rsidRPr="00BA2A95" w:rsidRDefault="00D678F1" w:rsidP="007A0DF4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8F1" w:rsidRPr="00BA2A95" w:rsidRDefault="00D678F1" w:rsidP="007A0DF4">
            <w:pPr>
              <w:pStyle w:val="a7"/>
              <w:shd w:val="clear" w:color="auto" w:fill="auto"/>
              <w:tabs>
                <w:tab w:val="left" w:pos="1867"/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муниципальная программа «</w:t>
            </w:r>
            <w:r w:rsidR="00D773EB" w:rsidRPr="00BA2A95">
              <w:rPr>
                <w:sz w:val="28"/>
                <w:szCs w:val="28"/>
              </w:rPr>
              <w:t>Эффективное управление</w:t>
            </w:r>
            <w:r w:rsidRPr="00BA2A95">
              <w:rPr>
                <w:sz w:val="28"/>
                <w:szCs w:val="28"/>
              </w:rPr>
              <w:t xml:space="preserve"> финансами</w:t>
            </w:r>
            <w:r w:rsidR="00D773EB" w:rsidRPr="00BA2A95">
              <w:rPr>
                <w:sz w:val="28"/>
                <w:szCs w:val="28"/>
              </w:rPr>
              <w:t xml:space="preserve"> и муниципальным </w:t>
            </w:r>
            <w:proofErr w:type="gramStart"/>
            <w:r w:rsidR="00D773EB" w:rsidRPr="00BA2A95">
              <w:rPr>
                <w:sz w:val="28"/>
                <w:szCs w:val="28"/>
              </w:rPr>
              <w:t>долгом  муниципального</w:t>
            </w:r>
            <w:proofErr w:type="gramEnd"/>
            <w:r w:rsidR="00D773EB" w:rsidRPr="00BA2A95">
              <w:rPr>
                <w:sz w:val="28"/>
                <w:szCs w:val="28"/>
              </w:rPr>
              <w:t xml:space="preserve"> образования</w:t>
            </w:r>
            <w:r w:rsidR="00D773EB" w:rsidRPr="00BA2A95">
              <w:rPr>
                <w:sz w:val="28"/>
                <w:szCs w:val="28"/>
              </w:rPr>
              <w:tab/>
              <w:t>«</w:t>
            </w:r>
            <w:proofErr w:type="spellStart"/>
            <w:r w:rsidR="00D773EB" w:rsidRPr="00BA2A95">
              <w:rPr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sz w:val="28"/>
                <w:szCs w:val="28"/>
              </w:rPr>
              <w:tab/>
              <w:t>район»</w:t>
            </w:r>
          </w:p>
          <w:p w:rsidR="00D678F1" w:rsidRPr="00BA2A95" w:rsidRDefault="00D678F1" w:rsidP="007A0DF4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Смоленской области»</w:t>
            </w:r>
          </w:p>
        </w:tc>
      </w:tr>
    </w:tbl>
    <w:p w:rsidR="00817303" w:rsidRPr="00BA2A95" w:rsidRDefault="00B542A3" w:rsidP="00ED3CC1">
      <w:pPr>
        <w:pStyle w:val="11"/>
        <w:keepNext/>
        <w:keepLines/>
        <w:shd w:val="clear" w:color="auto" w:fill="auto"/>
      </w:pPr>
      <w:r w:rsidRPr="00BA2A95">
        <w:t>2.</w:t>
      </w:r>
      <w:r w:rsidR="00817303" w:rsidRPr="00BA2A95">
        <w:t>Показатели реализации комплекса процессных</w:t>
      </w:r>
      <w:r w:rsidR="00817303" w:rsidRPr="00BA2A95">
        <w:br/>
        <w:t>мероприятий</w:t>
      </w:r>
    </w:p>
    <w:tbl>
      <w:tblPr>
        <w:tblOverlap w:val="never"/>
        <w:tblW w:w="96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098"/>
        <w:gridCol w:w="1320"/>
        <w:gridCol w:w="1632"/>
        <w:gridCol w:w="1526"/>
        <w:gridCol w:w="1129"/>
        <w:gridCol w:w="1253"/>
      </w:tblGrid>
      <w:tr w:rsidR="00817303" w:rsidRPr="00BA2A95" w:rsidTr="00891A44">
        <w:trPr>
          <w:trHeight w:hRule="exact" w:val="1641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817303" w:rsidP="007A0DF4">
            <w:pPr>
              <w:pStyle w:val="a7"/>
              <w:shd w:val="clear" w:color="auto" w:fill="auto"/>
              <w:spacing w:line="233" w:lineRule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показателя</w:t>
            </w:r>
          </w:p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реализации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</w:t>
            </w:r>
          </w:p>
          <w:p w:rsidR="00817303" w:rsidRPr="00BA2A95" w:rsidRDefault="0099645A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</w:t>
            </w:r>
            <w:r w:rsidR="00817303" w:rsidRPr="00BA2A95">
              <w:rPr>
                <w:sz w:val="28"/>
                <w:szCs w:val="28"/>
              </w:rPr>
              <w:t>змерения</w:t>
            </w:r>
          </w:p>
          <w:p w:rsidR="0099645A" w:rsidRPr="00BA2A95" w:rsidRDefault="0099645A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303" w:rsidRPr="00BA2A95" w:rsidRDefault="00E00004" w:rsidP="007A0DF4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 xml:space="preserve">Базовое значение показателя </w:t>
            </w:r>
            <w:proofErr w:type="gramStart"/>
            <w:r w:rsidRPr="00BA2A95">
              <w:rPr>
                <w:color w:val="22272F"/>
                <w:sz w:val="28"/>
                <w:szCs w:val="28"/>
              </w:rPr>
              <w:t>результата(</w:t>
            </w:r>
            <w:proofErr w:type="gramEnd"/>
            <w:r w:rsidRPr="00BA2A95">
              <w:rPr>
                <w:color w:val="22272F"/>
                <w:sz w:val="28"/>
                <w:szCs w:val="28"/>
              </w:rPr>
              <w:t xml:space="preserve">к </w:t>
            </w:r>
            <w:r w:rsidR="002B62FB">
              <w:rPr>
                <w:color w:val="22272F"/>
                <w:sz w:val="28"/>
                <w:szCs w:val="28"/>
              </w:rPr>
              <w:t>очередному финансовому году)2023</w:t>
            </w:r>
          </w:p>
          <w:p w:rsidR="0099645A" w:rsidRPr="00BA2A95" w:rsidRDefault="0099645A" w:rsidP="007A0DF4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</w:p>
          <w:p w:rsidR="0099645A" w:rsidRPr="00BA2A95" w:rsidRDefault="0099645A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817303" w:rsidRPr="00BA2A95" w:rsidTr="00891A44">
        <w:trPr>
          <w:trHeight w:hRule="exact" w:val="156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303" w:rsidRPr="00BA2A95" w:rsidRDefault="00817303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303" w:rsidRPr="00BA2A95" w:rsidRDefault="00817303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7303" w:rsidRPr="00BA2A95" w:rsidRDefault="00817303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7303" w:rsidRPr="00BA2A95" w:rsidRDefault="00817303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 w:rsidR="002B62FB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 w:rsidR="002B62FB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 w:rsidR="002B62FB">
              <w:rPr>
                <w:color w:val="22272F"/>
                <w:sz w:val="28"/>
                <w:szCs w:val="28"/>
              </w:rPr>
              <w:t>6</w:t>
            </w:r>
          </w:p>
        </w:tc>
      </w:tr>
      <w:tr w:rsidR="00817303" w:rsidRPr="00BA2A95" w:rsidTr="004226FC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303" w:rsidRPr="00BA2A95" w:rsidRDefault="00817303" w:rsidP="007A0DF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817303" w:rsidRPr="00BA2A95" w:rsidTr="004226FC">
        <w:trPr>
          <w:trHeight w:hRule="exact" w:val="56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817303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1..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817303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Выравнивание финансовых возможностей 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Бобровичского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по осуществлению ими полномочий по решению вопросов местного 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2A4B6F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37E0" w:rsidRPr="00BA2A95">
              <w:rPr>
                <w:rFonts w:ascii="Times New Roman" w:hAnsi="Times New Roman" w:cs="Times New Roman"/>
                <w:sz w:val="28"/>
                <w:szCs w:val="28"/>
              </w:rPr>
              <w:t>ыс.руб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2540D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4817,2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511E56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2540D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4391,0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303" w:rsidRPr="00BA2A95" w:rsidRDefault="002540D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4471,9</w:t>
            </w:r>
          </w:p>
        </w:tc>
      </w:tr>
      <w:tr w:rsidR="00817303" w:rsidRPr="00BA2A95" w:rsidTr="004226FC">
        <w:trPr>
          <w:trHeight w:hRule="exact" w:val="540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3A37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3A37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Выравнивание финансовых возможностей 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Коробецкого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по осуществлению ими полномочий по решению вопросов местного 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2A4B6F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2540D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5114,7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511E56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7148,1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303" w:rsidRPr="00BA2A95" w:rsidRDefault="002540D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5567,3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303" w:rsidRPr="00BA2A95" w:rsidRDefault="002540D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5659,7</w:t>
            </w:r>
          </w:p>
        </w:tc>
      </w:tr>
      <w:tr w:rsidR="003A37E0" w:rsidRPr="00BA2A95" w:rsidTr="004226FC">
        <w:trPr>
          <w:trHeight w:hRule="exact" w:val="539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E0" w:rsidRPr="00BA2A95" w:rsidRDefault="003A37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E0" w:rsidRPr="00BA2A95" w:rsidRDefault="003A37E0" w:rsidP="003A3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Выравнивание финансовых возможностей 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Леонидовского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по осуществлению ими полномочий по решению вопросов местного 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E0" w:rsidRPr="00BA2A95" w:rsidRDefault="00B84E4A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37E0" w:rsidRPr="00BA2A95">
              <w:rPr>
                <w:rFonts w:ascii="Times New Roman" w:hAnsi="Times New Roman" w:cs="Times New Roman"/>
                <w:sz w:val="28"/>
                <w:szCs w:val="28"/>
              </w:rPr>
              <w:t>ыс.руб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E0" w:rsidRPr="00BA2A95" w:rsidRDefault="002540D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6641,9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E0" w:rsidRPr="00BA2A95" w:rsidRDefault="00511E56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37E0" w:rsidRPr="00BA2A95" w:rsidRDefault="002540D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E0" w:rsidRPr="00BA2A95" w:rsidRDefault="002540D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6128,7</w:t>
            </w:r>
          </w:p>
        </w:tc>
      </w:tr>
      <w:tr w:rsidR="00817303" w:rsidRPr="00BA2A95" w:rsidTr="004226FC">
        <w:trPr>
          <w:trHeight w:hRule="exact" w:val="41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03" w:rsidRPr="00BA2A95" w:rsidRDefault="003A37E0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03" w:rsidRPr="00BA2A95" w:rsidRDefault="003A37E0" w:rsidP="00805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Выравнивание финансовых возможностей </w:t>
            </w:r>
            <w:proofErr w:type="spellStart"/>
            <w:r w:rsidR="00805170" w:rsidRPr="00BA2A95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="00805170"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по осуществлению ими полномочий по решению вопросов местного значения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03" w:rsidRPr="00BA2A95" w:rsidRDefault="00B84E4A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05170" w:rsidRPr="00BA2A95">
              <w:rPr>
                <w:rFonts w:ascii="Times New Roman" w:hAnsi="Times New Roman" w:cs="Times New Roman"/>
                <w:sz w:val="28"/>
                <w:szCs w:val="28"/>
              </w:rPr>
              <w:t>ыс.руб</w:t>
            </w:r>
            <w:proofErr w:type="spellEnd"/>
            <w:r w:rsidR="00805170" w:rsidRPr="00BA2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03" w:rsidRPr="00BA2A95" w:rsidRDefault="004E5CA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10437,5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03" w:rsidRPr="00BA2A95" w:rsidRDefault="004E5CA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8623,8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03" w:rsidRPr="00BA2A95" w:rsidRDefault="004E5CA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7125,1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303" w:rsidRPr="00BA2A95" w:rsidRDefault="004E5CA7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7306,0</w:t>
            </w:r>
          </w:p>
        </w:tc>
      </w:tr>
    </w:tbl>
    <w:p w:rsidR="002A4B6F" w:rsidRPr="00BA2A95" w:rsidRDefault="002A4B6F" w:rsidP="00D678F1">
      <w:pPr>
        <w:pStyle w:val="11"/>
        <w:keepNext/>
        <w:keepLines/>
        <w:shd w:val="clear" w:color="auto" w:fill="auto"/>
      </w:pPr>
    </w:p>
    <w:p w:rsidR="00A67AC4" w:rsidRPr="00BA2A95" w:rsidRDefault="00BD00BA">
      <w:pPr>
        <w:pStyle w:val="11"/>
        <w:keepNext/>
        <w:keepLines/>
        <w:shd w:val="clear" w:color="auto" w:fill="auto"/>
        <w:spacing w:after="0"/>
      </w:pPr>
      <w:bookmarkStart w:id="9" w:name="bookmark38"/>
      <w:bookmarkStart w:id="10" w:name="bookmark39"/>
      <w:r w:rsidRPr="00BA2A95">
        <w:t>ПАСПОРТ</w:t>
      </w:r>
      <w:bookmarkEnd w:id="9"/>
      <w:bookmarkEnd w:id="10"/>
    </w:p>
    <w:p w:rsidR="00A67AC4" w:rsidRPr="00BA2A95" w:rsidRDefault="00BD00BA">
      <w:pPr>
        <w:pStyle w:val="11"/>
        <w:keepNext/>
        <w:keepLines/>
        <w:shd w:val="clear" w:color="auto" w:fill="auto"/>
      </w:pPr>
      <w:bookmarkStart w:id="11" w:name="bookmark40"/>
      <w:bookmarkStart w:id="12" w:name="bookmark41"/>
      <w:r w:rsidRPr="00BA2A95">
        <w:t>комплекса процессных мероприятий</w:t>
      </w:r>
      <w:bookmarkEnd w:id="11"/>
      <w:bookmarkEnd w:id="12"/>
    </w:p>
    <w:p w:rsidR="00A67AC4" w:rsidRPr="00BA2A95" w:rsidRDefault="00BD00BA">
      <w:pPr>
        <w:pStyle w:val="1"/>
        <w:shd w:val="clear" w:color="auto" w:fill="auto"/>
        <w:spacing w:line="221" w:lineRule="auto"/>
        <w:ind w:firstLine="0"/>
        <w:jc w:val="center"/>
      </w:pPr>
      <w:r w:rsidRPr="00BA2A95">
        <w:rPr>
          <w:b/>
          <w:bCs/>
          <w:u w:val="single"/>
        </w:rPr>
        <w:t>Обеспечение организационных условий для реализации муниципальной программы</w:t>
      </w:r>
    </w:p>
    <w:p w:rsidR="00A67AC4" w:rsidRPr="00BA2A95" w:rsidRDefault="00BD00BA">
      <w:pPr>
        <w:pStyle w:val="20"/>
        <w:shd w:val="clear" w:color="auto" w:fill="auto"/>
        <w:spacing w:after="300" w:line="221" w:lineRule="auto"/>
        <w:rPr>
          <w:sz w:val="28"/>
          <w:szCs w:val="28"/>
        </w:rPr>
      </w:pPr>
      <w:r w:rsidRPr="00BA2A95">
        <w:rPr>
          <w:sz w:val="28"/>
          <w:szCs w:val="28"/>
        </w:rPr>
        <w:t>(наименование комплекса процессных мероприятий)</w:t>
      </w:r>
    </w:p>
    <w:p w:rsidR="00A67AC4" w:rsidRPr="00BA2A95" w:rsidRDefault="00B542A3">
      <w:pPr>
        <w:pStyle w:val="11"/>
        <w:keepNext/>
        <w:keepLines/>
        <w:shd w:val="clear" w:color="auto" w:fill="auto"/>
        <w:spacing w:line="190" w:lineRule="auto"/>
      </w:pPr>
      <w:bookmarkStart w:id="13" w:name="bookmark42"/>
      <w:bookmarkStart w:id="14" w:name="bookmark43"/>
      <w:r w:rsidRPr="00BA2A95">
        <w:t>1.</w:t>
      </w:r>
      <w:r w:rsidR="00BD00BA" w:rsidRPr="00BA2A95">
        <w:t>Общие положения</w:t>
      </w:r>
      <w:bookmarkEnd w:id="13"/>
      <w:bookmarkEnd w:id="14"/>
    </w:p>
    <w:tbl>
      <w:tblPr>
        <w:tblOverlap w:val="never"/>
        <w:tblW w:w="9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4"/>
        <w:gridCol w:w="4366"/>
      </w:tblGrid>
      <w:tr w:rsidR="00A67AC4" w:rsidRPr="00BA2A95" w:rsidTr="004226FC">
        <w:trPr>
          <w:trHeight w:hRule="exact" w:val="165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0D2E84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 w:rsidRPr="00BA2A95">
              <w:rPr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sz w:val="28"/>
                <w:szCs w:val="28"/>
              </w:rPr>
              <w:t xml:space="preserve"> район» Смоленской области </w:t>
            </w:r>
            <w:proofErr w:type="spellStart"/>
            <w:r w:rsidRPr="00BA2A95">
              <w:rPr>
                <w:sz w:val="28"/>
                <w:szCs w:val="28"/>
              </w:rPr>
              <w:t>Т.В.Орещенкова</w:t>
            </w:r>
            <w:proofErr w:type="spellEnd"/>
          </w:p>
        </w:tc>
      </w:tr>
      <w:tr w:rsidR="00A67AC4" w:rsidRPr="00BA2A95" w:rsidTr="004226FC">
        <w:trPr>
          <w:trHeight w:hRule="exact" w:val="2250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84" w:rsidRPr="00BA2A95" w:rsidRDefault="000D2E84" w:rsidP="004226FC">
            <w:pPr>
              <w:pStyle w:val="a7"/>
              <w:shd w:val="clear" w:color="auto" w:fill="auto"/>
              <w:tabs>
                <w:tab w:val="left" w:pos="1867"/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муниципальная программа «Эффективное управление финансами и муниципальным </w:t>
            </w:r>
            <w:proofErr w:type="gramStart"/>
            <w:r w:rsidRPr="00BA2A95">
              <w:rPr>
                <w:sz w:val="28"/>
                <w:szCs w:val="28"/>
              </w:rPr>
              <w:t>дол</w:t>
            </w:r>
            <w:r w:rsidR="004226FC">
              <w:rPr>
                <w:sz w:val="28"/>
                <w:szCs w:val="28"/>
              </w:rPr>
              <w:t>гом  муниципального</w:t>
            </w:r>
            <w:proofErr w:type="gramEnd"/>
            <w:r w:rsidR="004226FC">
              <w:rPr>
                <w:sz w:val="28"/>
                <w:szCs w:val="28"/>
              </w:rPr>
              <w:t xml:space="preserve"> </w:t>
            </w:r>
            <w:proofErr w:type="spellStart"/>
            <w:r w:rsidR="004226FC">
              <w:rPr>
                <w:sz w:val="28"/>
                <w:szCs w:val="28"/>
              </w:rPr>
              <w:t>образования</w:t>
            </w:r>
            <w:r w:rsidRPr="00BA2A95">
              <w:rPr>
                <w:sz w:val="28"/>
                <w:szCs w:val="28"/>
              </w:rPr>
              <w:t>«Ельнинский</w:t>
            </w:r>
            <w:proofErr w:type="spellEnd"/>
            <w:r w:rsidRPr="00BA2A95">
              <w:rPr>
                <w:sz w:val="28"/>
                <w:szCs w:val="28"/>
              </w:rPr>
              <w:tab/>
              <w:t>район»</w:t>
            </w:r>
          </w:p>
          <w:p w:rsidR="00A67AC4" w:rsidRPr="00BA2A95" w:rsidRDefault="000D2E84" w:rsidP="004226FC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Смоленской области»</w:t>
            </w:r>
          </w:p>
        </w:tc>
      </w:tr>
    </w:tbl>
    <w:p w:rsidR="00A67AC4" w:rsidRPr="00BA2A95" w:rsidRDefault="00A67AC4">
      <w:pPr>
        <w:spacing w:after="619" w:line="1" w:lineRule="exact"/>
        <w:rPr>
          <w:rFonts w:ascii="Times New Roman" w:hAnsi="Times New Roman" w:cs="Times New Roman"/>
          <w:sz w:val="28"/>
          <w:szCs w:val="28"/>
        </w:rPr>
      </w:pPr>
    </w:p>
    <w:p w:rsidR="00A67AC4" w:rsidRPr="00BA2A95" w:rsidRDefault="00B542A3">
      <w:pPr>
        <w:pStyle w:val="11"/>
        <w:keepNext/>
        <w:keepLines/>
        <w:shd w:val="clear" w:color="auto" w:fill="auto"/>
      </w:pPr>
      <w:bookmarkStart w:id="15" w:name="bookmark44"/>
      <w:bookmarkStart w:id="16" w:name="bookmark45"/>
      <w:r w:rsidRPr="00BA2A95">
        <w:lastRenderedPageBreak/>
        <w:t>2.</w:t>
      </w:r>
      <w:r w:rsidR="00BD00BA" w:rsidRPr="00BA2A95">
        <w:t>Показатели реализации комплекса процессных</w:t>
      </w:r>
      <w:r w:rsidR="00BD00BA" w:rsidRPr="00BA2A95">
        <w:br/>
        <w:t>мероприятий</w:t>
      </w:r>
      <w:bookmarkEnd w:id="15"/>
      <w:bookmarkEnd w:id="16"/>
    </w:p>
    <w:tbl>
      <w:tblPr>
        <w:tblOverlap w:val="never"/>
        <w:tblW w:w="99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051"/>
        <w:gridCol w:w="1367"/>
        <w:gridCol w:w="1632"/>
        <w:gridCol w:w="1526"/>
        <w:gridCol w:w="1590"/>
        <w:gridCol w:w="1147"/>
      </w:tblGrid>
      <w:tr w:rsidR="00A67AC4" w:rsidRPr="00BA2A95" w:rsidTr="00891A44">
        <w:trPr>
          <w:trHeight w:hRule="exact" w:val="2049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spacing w:line="233" w:lineRule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 п/п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показателя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реализации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измерения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5A3" w:rsidRPr="00BA2A95" w:rsidRDefault="00FF75A3" w:rsidP="00FF75A3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 xml:space="preserve">Базовое значение показателя </w:t>
            </w:r>
            <w:proofErr w:type="gramStart"/>
            <w:r w:rsidRPr="00BA2A95">
              <w:rPr>
                <w:color w:val="22272F"/>
                <w:sz w:val="28"/>
                <w:szCs w:val="28"/>
              </w:rPr>
              <w:t>результата(</w:t>
            </w:r>
            <w:proofErr w:type="gramEnd"/>
            <w:r w:rsidRPr="00BA2A95">
              <w:rPr>
                <w:color w:val="22272F"/>
                <w:sz w:val="28"/>
                <w:szCs w:val="28"/>
              </w:rPr>
              <w:t xml:space="preserve">к </w:t>
            </w:r>
            <w:r w:rsidR="004E5CA7">
              <w:rPr>
                <w:color w:val="22272F"/>
                <w:sz w:val="28"/>
                <w:szCs w:val="28"/>
              </w:rPr>
              <w:t>очередному финансовому году)2023</w:t>
            </w:r>
          </w:p>
          <w:p w:rsidR="00A67AC4" w:rsidRPr="00BA2A95" w:rsidRDefault="007903C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A67AC4" w:rsidRPr="00BA2A95" w:rsidTr="00891A44">
        <w:trPr>
          <w:trHeight w:hRule="exact" w:val="1695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  <w:p w:rsidR="007903C6" w:rsidRPr="00BA2A95" w:rsidRDefault="007903C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 w:rsidR="004E5CA7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  <w:p w:rsidR="007903C6" w:rsidRPr="00BA2A95" w:rsidRDefault="007903C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 w:rsidR="004E5CA7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  <w:p w:rsidR="007903C6" w:rsidRPr="00BA2A95" w:rsidRDefault="007903C6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 w:rsidR="004E5CA7">
              <w:rPr>
                <w:color w:val="22272F"/>
                <w:sz w:val="28"/>
                <w:szCs w:val="28"/>
              </w:rPr>
              <w:t>6</w:t>
            </w:r>
          </w:p>
        </w:tc>
      </w:tr>
      <w:tr w:rsidR="00A67AC4" w:rsidRPr="00BA2A95" w:rsidTr="004226FC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A67AC4" w:rsidRPr="00BA2A95" w:rsidTr="004226FC">
        <w:trPr>
          <w:trHeight w:hRule="exact" w:val="284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8A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6F12A8" w:rsidP="0079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организационных, информационных, научно-методических условий для реализации </w:t>
            </w:r>
            <w:r w:rsidR="007903C6" w:rsidRPr="00BA2A95">
              <w:rPr>
                <w:rFonts w:ascii="Times New Roman" w:hAnsi="Times New Roman" w:cs="Times New Roman"/>
                <w:sz w:val="28"/>
                <w:szCs w:val="28"/>
              </w:rPr>
              <w:t>комплекса процессных мероприятий</w:t>
            </w:r>
          </w:p>
          <w:p w:rsidR="008A4A73" w:rsidRPr="00BA2A95" w:rsidRDefault="008A4A73" w:rsidP="0079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2A4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A4A73" w:rsidRPr="00BA2A95">
              <w:rPr>
                <w:rFonts w:ascii="Times New Roman" w:hAnsi="Times New Roman" w:cs="Times New Roman"/>
                <w:sz w:val="28"/>
                <w:szCs w:val="28"/>
              </w:rPr>
              <w:t>ыс.руб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4E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6649,4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8664,9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B0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6730,7</w:t>
            </w:r>
          </w:p>
        </w:tc>
      </w:tr>
      <w:tr w:rsidR="007903C6" w:rsidRPr="00BA2A95" w:rsidTr="004226FC">
        <w:trPr>
          <w:trHeight w:hRule="exact" w:val="127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C6" w:rsidRPr="00BA2A95" w:rsidRDefault="008A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C6" w:rsidRPr="00BA2A95" w:rsidRDefault="008A4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Передача полномочий по казначейскому исполнению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C6" w:rsidRPr="00BA2A95" w:rsidRDefault="00B84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A0615" w:rsidRPr="00BA2A95">
              <w:rPr>
                <w:rFonts w:ascii="Times New Roman" w:hAnsi="Times New Roman" w:cs="Times New Roman"/>
                <w:sz w:val="28"/>
                <w:szCs w:val="28"/>
              </w:rPr>
              <w:t>ыс.руб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C6" w:rsidRPr="00BA2A95" w:rsidRDefault="00F2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C6" w:rsidRPr="00BA2A95" w:rsidRDefault="006A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03C6" w:rsidRPr="00BA2A95" w:rsidRDefault="006A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3C6" w:rsidRPr="00BA2A95" w:rsidRDefault="006A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7AC4" w:rsidRPr="00BA2A95" w:rsidTr="004226FC">
        <w:trPr>
          <w:trHeight w:hRule="exact" w:val="2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C4" w:rsidRPr="00BA2A95" w:rsidTr="004226FC">
        <w:trPr>
          <w:trHeight w:hRule="exact" w:val="27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615" w:rsidRPr="00BA2A95" w:rsidRDefault="006A0615" w:rsidP="002A24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C382B" w:rsidRPr="00BA2A95" w:rsidRDefault="00EC382B" w:rsidP="00EC382B">
      <w:pPr>
        <w:pStyle w:val="11"/>
        <w:keepNext/>
        <w:keepLines/>
        <w:shd w:val="clear" w:color="auto" w:fill="auto"/>
        <w:spacing w:after="0"/>
      </w:pPr>
      <w:r w:rsidRPr="00BA2A95">
        <w:t>ПАСПОРТ</w:t>
      </w:r>
    </w:p>
    <w:p w:rsidR="00EC382B" w:rsidRPr="00BA2A95" w:rsidRDefault="00EC382B" w:rsidP="00EC382B">
      <w:pPr>
        <w:pStyle w:val="11"/>
        <w:keepNext/>
        <w:keepLines/>
        <w:shd w:val="clear" w:color="auto" w:fill="auto"/>
      </w:pPr>
      <w:r w:rsidRPr="00BA2A95">
        <w:t>комплекса процессных мероприятий</w:t>
      </w:r>
    </w:p>
    <w:p w:rsidR="00EC382B" w:rsidRPr="00BA2A95" w:rsidRDefault="00EC382B" w:rsidP="00EC382B">
      <w:pPr>
        <w:pStyle w:val="1"/>
        <w:shd w:val="clear" w:color="auto" w:fill="auto"/>
        <w:spacing w:line="221" w:lineRule="auto"/>
        <w:ind w:firstLine="0"/>
        <w:jc w:val="center"/>
      </w:pPr>
      <w:r>
        <w:rPr>
          <w:b/>
          <w:bCs/>
          <w:u w:val="single"/>
        </w:rPr>
        <w:t xml:space="preserve">Предоставление иных межбюджетных трансфертов бюджетам сельских поселений </w:t>
      </w:r>
      <w:proofErr w:type="spellStart"/>
      <w:r>
        <w:rPr>
          <w:b/>
          <w:bCs/>
          <w:u w:val="single"/>
        </w:rPr>
        <w:t>Ельнинского</w:t>
      </w:r>
      <w:proofErr w:type="spellEnd"/>
      <w:r>
        <w:rPr>
          <w:b/>
          <w:bCs/>
          <w:u w:val="single"/>
        </w:rPr>
        <w:t xml:space="preserve"> района Смоленской области из бюджета муниципального образования «</w:t>
      </w:r>
      <w:proofErr w:type="spellStart"/>
      <w:r>
        <w:rPr>
          <w:b/>
          <w:bCs/>
          <w:u w:val="single"/>
        </w:rPr>
        <w:t>Ельнинский</w:t>
      </w:r>
      <w:proofErr w:type="spellEnd"/>
      <w:r>
        <w:rPr>
          <w:b/>
          <w:bCs/>
          <w:u w:val="single"/>
        </w:rPr>
        <w:t xml:space="preserve"> район» Смоленской области»</w:t>
      </w:r>
      <w:r w:rsidRPr="00BA2A95">
        <w:rPr>
          <w:b/>
          <w:bCs/>
          <w:u w:val="single"/>
        </w:rPr>
        <w:t xml:space="preserve"> </w:t>
      </w:r>
    </w:p>
    <w:p w:rsidR="00EC382B" w:rsidRPr="00BA2A95" w:rsidRDefault="00EC382B" w:rsidP="00EC382B">
      <w:pPr>
        <w:pStyle w:val="20"/>
        <w:shd w:val="clear" w:color="auto" w:fill="auto"/>
        <w:spacing w:after="300" w:line="221" w:lineRule="auto"/>
        <w:rPr>
          <w:sz w:val="28"/>
          <w:szCs w:val="28"/>
        </w:rPr>
      </w:pPr>
      <w:r w:rsidRPr="00BA2A95">
        <w:rPr>
          <w:sz w:val="28"/>
          <w:szCs w:val="28"/>
        </w:rPr>
        <w:t>(наименование комплекса процессных мероприятий)</w:t>
      </w:r>
    </w:p>
    <w:p w:rsidR="00EC382B" w:rsidRPr="00BA2A95" w:rsidRDefault="00EC382B" w:rsidP="00EC382B">
      <w:pPr>
        <w:pStyle w:val="11"/>
        <w:keepNext/>
        <w:keepLines/>
        <w:shd w:val="clear" w:color="auto" w:fill="auto"/>
        <w:spacing w:line="190" w:lineRule="auto"/>
      </w:pPr>
      <w:r w:rsidRPr="00BA2A95">
        <w:lastRenderedPageBreak/>
        <w:t>1.Общие положения</w:t>
      </w:r>
    </w:p>
    <w:tbl>
      <w:tblPr>
        <w:tblOverlap w:val="never"/>
        <w:tblW w:w="99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4"/>
        <w:gridCol w:w="4518"/>
      </w:tblGrid>
      <w:tr w:rsidR="00EC382B" w:rsidRPr="00BA2A95" w:rsidTr="004226FC">
        <w:trPr>
          <w:trHeight w:hRule="exact" w:val="1652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82B" w:rsidRPr="00BA2A95" w:rsidRDefault="00EC382B" w:rsidP="00BB58B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82B" w:rsidRPr="00BA2A95" w:rsidRDefault="00EC382B" w:rsidP="00BB58B7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 w:rsidRPr="00BA2A95">
              <w:rPr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sz w:val="28"/>
                <w:szCs w:val="28"/>
              </w:rPr>
              <w:t xml:space="preserve"> район» Смоленской области </w:t>
            </w:r>
            <w:proofErr w:type="spellStart"/>
            <w:r w:rsidRPr="00BA2A95">
              <w:rPr>
                <w:sz w:val="28"/>
                <w:szCs w:val="28"/>
              </w:rPr>
              <w:t>Т.В.Орещенкова</w:t>
            </w:r>
            <w:proofErr w:type="spellEnd"/>
          </w:p>
        </w:tc>
      </w:tr>
      <w:tr w:rsidR="00EC382B" w:rsidRPr="00BA2A95" w:rsidTr="004226FC">
        <w:trPr>
          <w:trHeight w:hRule="exact" w:val="2284"/>
          <w:jc w:val="center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82B" w:rsidRPr="00BA2A95" w:rsidRDefault="00EC382B" w:rsidP="00BB58B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pStyle w:val="a7"/>
              <w:shd w:val="clear" w:color="auto" w:fill="auto"/>
              <w:tabs>
                <w:tab w:val="left" w:pos="1867"/>
                <w:tab w:val="left" w:pos="4200"/>
              </w:tabs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муниципальная программа «Эффективное управление финансами и муниципальным </w:t>
            </w:r>
            <w:proofErr w:type="gramStart"/>
            <w:r w:rsidRPr="00BA2A95">
              <w:rPr>
                <w:sz w:val="28"/>
                <w:szCs w:val="28"/>
              </w:rPr>
              <w:t>долгом  муниципального</w:t>
            </w:r>
            <w:proofErr w:type="gramEnd"/>
            <w:r w:rsidRPr="00BA2A95">
              <w:rPr>
                <w:sz w:val="28"/>
                <w:szCs w:val="28"/>
              </w:rPr>
              <w:t xml:space="preserve"> образования</w:t>
            </w:r>
            <w:r w:rsidRPr="00BA2A95">
              <w:rPr>
                <w:sz w:val="28"/>
                <w:szCs w:val="28"/>
              </w:rPr>
              <w:tab/>
              <w:t>«</w:t>
            </w:r>
            <w:proofErr w:type="spellStart"/>
            <w:r w:rsidRPr="00BA2A95">
              <w:rPr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sz w:val="28"/>
                <w:szCs w:val="28"/>
              </w:rPr>
              <w:tab/>
              <w:t>район»</w:t>
            </w:r>
          </w:p>
          <w:p w:rsidR="00EC382B" w:rsidRPr="00BA2A95" w:rsidRDefault="00EC382B" w:rsidP="00BB58B7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Смоленской области»</w:t>
            </w:r>
          </w:p>
        </w:tc>
      </w:tr>
    </w:tbl>
    <w:p w:rsidR="00EC382B" w:rsidRPr="00BA2A95" w:rsidRDefault="00EC382B" w:rsidP="00EC382B">
      <w:pPr>
        <w:spacing w:after="619" w:line="1" w:lineRule="exact"/>
        <w:rPr>
          <w:rFonts w:ascii="Times New Roman" w:hAnsi="Times New Roman" w:cs="Times New Roman"/>
          <w:sz w:val="28"/>
          <w:szCs w:val="28"/>
        </w:rPr>
      </w:pPr>
    </w:p>
    <w:p w:rsidR="00EC382B" w:rsidRPr="00BA2A95" w:rsidRDefault="00EC382B" w:rsidP="00EC382B">
      <w:pPr>
        <w:pStyle w:val="11"/>
        <w:keepNext/>
        <w:keepLines/>
        <w:shd w:val="clear" w:color="auto" w:fill="auto"/>
      </w:pPr>
      <w:r w:rsidRPr="00BA2A95">
        <w:t>2.Показатели реализации комплекса процессных</w:t>
      </w:r>
      <w:r w:rsidRPr="00BA2A95">
        <w:br/>
        <w:t>мероприятий</w:t>
      </w:r>
    </w:p>
    <w:tbl>
      <w:tblPr>
        <w:tblOverlap w:val="never"/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2051"/>
        <w:gridCol w:w="1367"/>
        <w:gridCol w:w="1632"/>
        <w:gridCol w:w="1526"/>
        <w:gridCol w:w="1200"/>
        <w:gridCol w:w="1324"/>
      </w:tblGrid>
      <w:tr w:rsidR="00EC382B" w:rsidRPr="00BA2A95" w:rsidTr="00F91137">
        <w:trPr>
          <w:trHeight w:hRule="exact" w:val="1313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pStyle w:val="a7"/>
              <w:shd w:val="clear" w:color="auto" w:fill="auto"/>
              <w:spacing w:line="233" w:lineRule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 п/п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показателя</w:t>
            </w:r>
          </w:p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реализации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Единица</w:t>
            </w:r>
          </w:p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измерения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 xml:space="preserve">Базовое значение показателя </w:t>
            </w:r>
            <w:proofErr w:type="gramStart"/>
            <w:r w:rsidRPr="00BA2A95">
              <w:rPr>
                <w:color w:val="22272F"/>
                <w:sz w:val="28"/>
                <w:szCs w:val="28"/>
              </w:rPr>
              <w:t>результата(</w:t>
            </w:r>
            <w:proofErr w:type="gramEnd"/>
            <w:r w:rsidRPr="00BA2A95">
              <w:rPr>
                <w:color w:val="22272F"/>
                <w:sz w:val="28"/>
                <w:szCs w:val="28"/>
              </w:rPr>
              <w:t xml:space="preserve">к </w:t>
            </w:r>
            <w:r w:rsidR="00BD41E4">
              <w:rPr>
                <w:color w:val="22272F"/>
                <w:sz w:val="28"/>
                <w:szCs w:val="28"/>
              </w:rPr>
              <w:t>очередному финансовому году)2023</w:t>
            </w:r>
          </w:p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Всего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C382B" w:rsidRPr="00BA2A95" w:rsidTr="00BD41E4">
        <w:trPr>
          <w:trHeight w:hRule="exact" w:val="1267"/>
          <w:jc w:val="center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382B" w:rsidRPr="00BA2A95" w:rsidRDefault="00EC382B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очередной финансовый год</w:t>
            </w:r>
          </w:p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 w:rsidR="00BD41E4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1-й год планового периода</w:t>
            </w:r>
          </w:p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 w:rsidR="00BD41E4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color w:val="22272F"/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2-й год планового периода</w:t>
            </w:r>
          </w:p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color w:val="22272F"/>
                <w:sz w:val="28"/>
                <w:szCs w:val="28"/>
              </w:rPr>
              <w:t>202</w:t>
            </w:r>
            <w:r w:rsidR="00BD41E4">
              <w:rPr>
                <w:color w:val="22272F"/>
                <w:sz w:val="28"/>
                <w:szCs w:val="28"/>
              </w:rPr>
              <w:t>6</w:t>
            </w:r>
          </w:p>
        </w:tc>
      </w:tr>
      <w:tr w:rsidR="00EC382B" w:rsidRPr="00BA2A95" w:rsidTr="00BD41E4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82B" w:rsidRPr="00BA2A95" w:rsidRDefault="00EC382B" w:rsidP="00BB58B7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</w:tr>
      <w:tr w:rsidR="00EC382B" w:rsidRPr="00BA2A95" w:rsidTr="00BD41E4">
        <w:trPr>
          <w:trHeight w:hRule="exact" w:val="33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2B" w:rsidRDefault="00EC382B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 по обеспечению сбалансированности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82B" w:rsidRDefault="00EC382B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82B" w:rsidRDefault="00EC382B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82B" w:rsidRPr="00BA2A95" w:rsidRDefault="00EC382B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процессных мероприятий</w:t>
            </w:r>
          </w:p>
          <w:p w:rsidR="00EC382B" w:rsidRPr="00BA2A95" w:rsidRDefault="00EC382B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2B" w:rsidRPr="00BA2A95" w:rsidRDefault="00EC382B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ыс.руб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2B" w:rsidRPr="00BA2A95" w:rsidRDefault="00953048" w:rsidP="0095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2B" w:rsidRPr="00BA2A95" w:rsidRDefault="00D6603F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2B" w:rsidRPr="00BA2A95" w:rsidRDefault="00953048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82B" w:rsidRPr="00BA2A95" w:rsidRDefault="00953048" w:rsidP="00BB5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84E4A" w:rsidRDefault="00B84E4A">
      <w:pPr>
        <w:pStyle w:val="1"/>
        <w:shd w:val="clear" w:color="auto" w:fill="auto"/>
        <w:spacing w:before="620"/>
        <w:ind w:firstLine="0"/>
        <w:jc w:val="center"/>
        <w:rPr>
          <w:b/>
          <w:bCs/>
        </w:rPr>
      </w:pPr>
    </w:p>
    <w:p w:rsidR="00F91137" w:rsidRDefault="00F91137">
      <w:pPr>
        <w:pStyle w:val="1"/>
        <w:shd w:val="clear" w:color="auto" w:fill="auto"/>
        <w:spacing w:before="620"/>
        <w:ind w:firstLine="0"/>
        <w:jc w:val="center"/>
        <w:rPr>
          <w:b/>
          <w:bCs/>
        </w:rPr>
      </w:pPr>
    </w:p>
    <w:p w:rsidR="00A67AC4" w:rsidRPr="00BA2A95" w:rsidRDefault="006A0615">
      <w:pPr>
        <w:pStyle w:val="1"/>
        <w:shd w:val="clear" w:color="auto" w:fill="auto"/>
        <w:spacing w:before="620"/>
        <w:ind w:firstLine="0"/>
        <w:jc w:val="center"/>
      </w:pPr>
      <w:r w:rsidRPr="00BA2A95">
        <w:rPr>
          <w:b/>
          <w:bCs/>
        </w:rPr>
        <w:lastRenderedPageBreak/>
        <w:t>Р</w:t>
      </w:r>
      <w:r w:rsidR="00BD00BA" w:rsidRPr="00BA2A95">
        <w:rPr>
          <w:b/>
          <w:bCs/>
        </w:rPr>
        <w:t>аздел 5. ОЦЕНКА</w:t>
      </w:r>
    </w:p>
    <w:p w:rsidR="00A67AC4" w:rsidRPr="00BA2A95" w:rsidRDefault="00BD00BA">
      <w:pPr>
        <w:pStyle w:val="1"/>
        <w:shd w:val="clear" w:color="auto" w:fill="auto"/>
        <w:spacing w:after="280"/>
        <w:ind w:firstLine="0"/>
        <w:jc w:val="center"/>
      </w:pPr>
      <w:r w:rsidRPr="00BA2A95">
        <w:rPr>
          <w:b/>
          <w:bCs/>
        </w:rPr>
        <w:t>применения мер муниципального регулирования в</w:t>
      </w:r>
      <w:r w:rsidRPr="00BA2A95">
        <w:rPr>
          <w:b/>
          <w:bCs/>
        </w:rPr>
        <w:br/>
        <w:t>части налоговых льгот, освобождений и иных</w:t>
      </w:r>
      <w:r w:rsidRPr="00BA2A95">
        <w:rPr>
          <w:b/>
          <w:bCs/>
        </w:rPr>
        <w:br/>
        <w:t>преференций по налогам и сборам в сфере реализации</w:t>
      </w:r>
      <w:r w:rsidRPr="00BA2A95">
        <w:rPr>
          <w:b/>
          <w:bCs/>
        </w:rPr>
        <w:br/>
        <w:t>муниципальной программы</w:t>
      </w:r>
      <w:r w:rsidRPr="00BA2A95">
        <w:rPr>
          <w:b/>
          <w:bCs/>
        </w:rPr>
        <w:br/>
      </w:r>
      <w:r w:rsidRPr="00BA2A95">
        <w:t>(</w:t>
      </w:r>
      <w:r w:rsidR="0013573D" w:rsidRPr="00BA2A95">
        <w:t>«</w:t>
      </w:r>
      <w:proofErr w:type="spellStart"/>
      <w:r w:rsidR="0013573D" w:rsidRPr="00BA2A95">
        <w:t>Эффиктивное</w:t>
      </w:r>
      <w:proofErr w:type="spellEnd"/>
      <w:r w:rsidR="0013573D" w:rsidRPr="00BA2A95">
        <w:t xml:space="preserve"> управление финансами и муниципальным долгом муниципального образования «</w:t>
      </w:r>
      <w:proofErr w:type="spellStart"/>
      <w:r w:rsidR="0013573D" w:rsidRPr="00BA2A95">
        <w:t>Ельнинский</w:t>
      </w:r>
      <w:proofErr w:type="spellEnd"/>
      <w:r w:rsidR="0013573D" w:rsidRPr="00BA2A95">
        <w:t xml:space="preserve"> район» Смоленской области»</w:t>
      </w:r>
      <w:r w:rsidRPr="00BA2A95">
        <w:t>)</w:t>
      </w:r>
    </w:p>
    <w:tbl>
      <w:tblPr>
        <w:tblOverlap w:val="never"/>
        <w:tblW w:w="9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277"/>
        <w:gridCol w:w="1133"/>
        <w:gridCol w:w="998"/>
        <w:gridCol w:w="989"/>
        <w:gridCol w:w="994"/>
        <w:gridCol w:w="850"/>
        <w:gridCol w:w="850"/>
        <w:gridCol w:w="994"/>
        <w:gridCol w:w="680"/>
      </w:tblGrid>
      <w:tr w:rsidR="00A67AC4" w:rsidRPr="00BA2A95" w:rsidTr="00BD41E4">
        <w:trPr>
          <w:trHeight w:hRule="exact" w:val="1585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spacing w:before="10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</w:t>
            </w:r>
            <w:r w:rsidRPr="00BA2A95">
              <w:rPr>
                <w:sz w:val="28"/>
                <w:szCs w:val="28"/>
              </w:rPr>
              <w:softHyphen/>
              <w:t>ние налоговой льготы, освобожде</w:t>
            </w:r>
            <w:r w:rsidRPr="00BA2A95">
              <w:rPr>
                <w:sz w:val="28"/>
                <w:szCs w:val="28"/>
              </w:rPr>
              <w:softHyphen/>
              <w:t>ния, иной преферен</w:t>
            </w:r>
            <w:r w:rsidRPr="00BA2A95">
              <w:rPr>
                <w:sz w:val="28"/>
                <w:szCs w:val="28"/>
              </w:rPr>
              <w:softHyphen/>
              <w:t>ции по налогам и сборам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spacing w:before="10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Вид налога (сбора), по которому </w:t>
            </w:r>
            <w:proofErr w:type="spellStart"/>
            <w:r w:rsidRPr="00BA2A95">
              <w:rPr>
                <w:sz w:val="28"/>
                <w:szCs w:val="28"/>
              </w:rPr>
              <w:t>предоставле</w:t>
            </w:r>
            <w:proofErr w:type="spellEnd"/>
            <w:r w:rsidRPr="00BA2A95">
              <w:rPr>
                <w:sz w:val="28"/>
                <w:szCs w:val="28"/>
              </w:rPr>
              <w:softHyphen/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proofErr w:type="spellStart"/>
            <w:r w:rsidRPr="00BA2A95">
              <w:rPr>
                <w:sz w:val="28"/>
                <w:szCs w:val="28"/>
              </w:rPr>
              <w:t>ны</w:t>
            </w:r>
            <w:proofErr w:type="spellEnd"/>
            <w:r w:rsidRPr="00BA2A95">
              <w:rPr>
                <w:sz w:val="28"/>
                <w:szCs w:val="28"/>
              </w:rPr>
              <w:t xml:space="preserve"> налоговая льгота, освобожде</w:t>
            </w:r>
            <w:r w:rsidRPr="00BA2A95">
              <w:rPr>
                <w:sz w:val="28"/>
                <w:szCs w:val="28"/>
              </w:rPr>
              <w:softHyphen/>
              <w:t>ние, иная преференция по налогам и сборам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spacing w:before="10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Цель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(цели) введения налоговой льготы, освобож</w:t>
            </w:r>
            <w:r w:rsidRPr="00BA2A95">
              <w:rPr>
                <w:sz w:val="28"/>
                <w:szCs w:val="28"/>
              </w:rPr>
              <w:softHyphen/>
              <w:t>дения, иной преферен</w:t>
            </w:r>
            <w:r w:rsidRPr="00BA2A95">
              <w:rPr>
                <w:sz w:val="28"/>
                <w:szCs w:val="28"/>
              </w:rPr>
              <w:softHyphen/>
              <w:t>ции по налогам и сборам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spacing w:before="10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Период действия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налого</w:t>
            </w:r>
            <w:r w:rsidRPr="00BA2A95">
              <w:rPr>
                <w:sz w:val="28"/>
                <w:szCs w:val="28"/>
              </w:rPr>
              <w:softHyphen/>
              <w:t>вой льготы, освобож</w:t>
            </w:r>
            <w:r w:rsidRPr="00BA2A95">
              <w:rPr>
                <w:sz w:val="28"/>
                <w:szCs w:val="28"/>
              </w:rPr>
              <w:softHyphen/>
              <w:t>дения, иной префе</w:t>
            </w:r>
            <w:r w:rsidRPr="00BA2A95">
              <w:rPr>
                <w:sz w:val="28"/>
                <w:szCs w:val="28"/>
              </w:rPr>
              <w:softHyphen/>
              <w:t>ренции по налогам и сборам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Факти</w:t>
            </w:r>
            <w:r w:rsidRPr="00BA2A95">
              <w:rPr>
                <w:sz w:val="28"/>
                <w:szCs w:val="28"/>
              </w:rPr>
              <w:softHyphen/>
              <w:t xml:space="preserve">ческий объем </w:t>
            </w:r>
            <w:proofErr w:type="spellStart"/>
            <w:r w:rsidRPr="00BA2A95">
              <w:rPr>
                <w:sz w:val="28"/>
                <w:szCs w:val="28"/>
              </w:rPr>
              <w:t>налого</w:t>
            </w:r>
            <w:proofErr w:type="spellEnd"/>
            <w:r w:rsidRPr="00BA2A95">
              <w:rPr>
                <w:sz w:val="28"/>
                <w:szCs w:val="28"/>
              </w:rPr>
              <w:softHyphen/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proofErr w:type="spellStart"/>
            <w:r w:rsidRPr="00BA2A95">
              <w:rPr>
                <w:sz w:val="28"/>
                <w:szCs w:val="28"/>
              </w:rPr>
              <w:t>вого</w:t>
            </w:r>
            <w:proofErr w:type="spellEnd"/>
            <w:r w:rsidRPr="00BA2A95">
              <w:rPr>
                <w:sz w:val="28"/>
                <w:szCs w:val="28"/>
              </w:rPr>
              <w:t xml:space="preserve"> расхода местного бюджета за 2-й год до начала очеред</w:t>
            </w:r>
            <w:r w:rsidRPr="00BA2A95">
              <w:rPr>
                <w:sz w:val="28"/>
                <w:szCs w:val="28"/>
              </w:rPr>
              <w:softHyphen/>
              <w:t>ного финан</w:t>
            </w:r>
            <w:r w:rsidRPr="00BA2A95">
              <w:rPr>
                <w:sz w:val="28"/>
                <w:szCs w:val="28"/>
              </w:rPr>
              <w:softHyphen/>
              <w:t>сового года (тыс.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рублей)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Оценоч</w:t>
            </w:r>
            <w:r w:rsidRPr="00BA2A95">
              <w:rPr>
                <w:sz w:val="28"/>
                <w:szCs w:val="28"/>
              </w:rPr>
              <w:softHyphen/>
              <w:t>ный объем налого</w:t>
            </w:r>
            <w:r w:rsidRPr="00BA2A95">
              <w:rPr>
                <w:sz w:val="28"/>
                <w:szCs w:val="28"/>
              </w:rPr>
              <w:softHyphen/>
              <w:t>вого расхода местного бюджета за 1-й год до начала очеред</w:t>
            </w:r>
            <w:r w:rsidRPr="00BA2A95">
              <w:rPr>
                <w:sz w:val="28"/>
                <w:szCs w:val="28"/>
              </w:rPr>
              <w:softHyphen/>
              <w:t>ного финан</w:t>
            </w:r>
            <w:r w:rsidRPr="00BA2A95">
              <w:rPr>
                <w:sz w:val="28"/>
                <w:szCs w:val="28"/>
              </w:rPr>
              <w:softHyphen/>
              <w:t>сового года (тыс.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рублей)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Прогнозный объем налоговых расходов областного бюджета (тыс.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рублей)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spacing w:before="10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Целевой показатель (индикатор)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налогового расхода</w:t>
            </w:r>
          </w:p>
        </w:tc>
      </w:tr>
      <w:tr w:rsidR="00A67AC4" w:rsidRPr="00BA2A95" w:rsidTr="00BD41E4">
        <w:trPr>
          <w:trHeight w:hRule="exact" w:val="4826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spacing w:before="10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очеред</w:t>
            </w:r>
            <w:r w:rsidRPr="00BA2A95">
              <w:rPr>
                <w:sz w:val="28"/>
                <w:szCs w:val="28"/>
              </w:rPr>
              <w:softHyphen/>
              <w:t>ной финан</w:t>
            </w:r>
            <w:r w:rsidRPr="00BA2A95">
              <w:rPr>
                <w:sz w:val="28"/>
                <w:szCs w:val="28"/>
              </w:rPr>
              <w:softHyphen/>
              <w:t>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spacing w:before="10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1-й год плано</w:t>
            </w:r>
            <w:r w:rsidRPr="00BA2A95">
              <w:rPr>
                <w:sz w:val="28"/>
                <w:szCs w:val="28"/>
              </w:rPr>
              <w:softHyphen/>
              <w:t>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spacing w:before="10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2-й год плано</w:t>
            </w:r>
            <w:r w:rsidRPr="00BA2A95">
              <w:rPr>
                <w:sz w:val="28"/>
                <w:szCs w:val="28"/>
              </w:rPr>
              <w:softHyphen/>
              <w:t>вого периода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C4" w:rsidRPr="00BA2A95" w:rsidTr="00BD41E4">
        <w:trPr>
          <w:trHeight w:hRule="exact" w:val="3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ind w:firstLine="92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ind w:firstLine="92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ind w:firstLine="860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right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10</w:t>
            </w:r>
          </w:p>
        </w:tc>
      </w:tr>
      <w:tr w:rsidR="00A67AC4" w:rsidRPr="00BA2A95" w:rsidTr="00BD41E4">
        <w:trPr>
          <w:trHeight w:hRule="exact" w:val="45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AC4" w:rsidRPr="00BA2A95" w:rsidRDefault="00BD00BA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BA2A95">
        <w:rPr>
          <w:rFonts w:ascii="Times New Roman" w:hAnsi="Times New Roman" w:cs="Times New Roman"/>
          <w:sz w:val="28"/>
          <w:szCs w:val="28"/>
        </w:rPr>
        <w:br w:type="page"/>
      </w:r>
    </w:p>
    <w:p w:rsidR="00A67AC4" w:rsidRPr="00BA2A95" w:rsidRDefault="00BD00BA">
      <w:pPr>
        <w:pStyle w:val="11"/>
        <w:keepNext/>
        <w:keepLines/>
        <w:shd w:val="clear" w:color="auto" w:fill="auto"/>
        <w:spacing w:after="0"/>
      </w:pPr>
      <w:bookmarkStart w:id="17" w:name="bookmark52"/>
      <w:bookmarkStart w:id="18" w:name="bookmark53"/>
      <w:r w:rsidRPr="00BA2A95">
        <w:lastRenderedPageBreak/>
        <w:t xml:space="preserve"> СВЕДЕНИЯ</w:t>
      </w:r>
      <w:bookmarkEnd w:id="17"/>
      <w:bookmarkEnd w:id="18"/>
    </w:p>
    <w:p w:rsidR="00A67AC4" w:rsidRPr="00BA2A95" w:rsidRDefault="00BD00BA">
      <w:pPr>
        <w:pStyle w:val="11"/>
        <w:keepNext/>
        <w:keepLines/>
        <w:shd w:val="clear" w:color="auto" w:fill="auto"/>
        <w:spacing w:after="0"/>
      </w:pPr>
      <w:bookmarkStart w:id="19" w:name="bookmark54"/>
      <w:bookmarkStart w:id="20" w:name="bookmark55"/>
      <w:r w:rsidRPr="00BA2A95">
        <w:t>о финансировании структурных элементов муниципальной программы</w:t>
      </w:r>
      <w:bookmarkEnd w:id="19"/>
      <w:bookmarkEnd w:id="20"/>
    </w:p>
    <w:p w:rsidR="00A67AC4" w:rsidRPr="00BA2A95" w:rsidRDefault="00B542A3">
      <w:pPr>
        <w:pStyle w:val="11"/>
        <w:keepNext/>
        <w:keepLines/>
        <w:shd w:val="clear" w:color="auto" w:fill="auto"/>
        <w:spacing w:after="0"/>
      </w:pPr>
      <w:bookmarkStart w:id="21" w:name="bookmark56"/>
      <w:bookmarkStart w:id="22" w:name="bookmark57"/>
      <w:r w:rsidRPr="00BA2A95">
        <w:rPr>
          <w:u w:val="single"/>
        </w:rPr>
        <w:t>«Эффективное у</w:t>
      </w:r>
      <w:r w:rsidR="00BD00BA" w:rsidRPr="00BA2A95">
        <w:rPr>
          <w:u w:val="single"/>
        </w:rPr>
        <w:t xml:space="preserve">правление </w:t>
      </w:r>
      <w:r w:rsidRPr="00BA2A95">
        <w:rPr>
          <w:u w:val="single"/>
        </w:rPr>
        <w:t>финансами и муниципальным долгом муниципального</w:t>
      </w:r>
      <w:r w:rsidR="00BD00BA" w:rsidRPr="00BA2A95">
        <w:rPr>
          <w:u w:val="single"/>
        </w:rPr>
        <w:t xml:space="preserve"> </w:t>
      </w:r>
      <w:r w:rsidRPr="00BA2A95">
        <w:rPr>
          <w:u w:val="single"/>
        </w:rPr>
        <w:t>образования</w:t>
      </w:r>
      <w:r w:rsidR="00BD00BA" w:rsidRPr="00BA2A95">
        <w:rPr>
          <w:u w:val="single"/>
        </w:rPr>
        <w:br/>
      </w:r>
      <w:r w:rsidR="00F82B5E" w:rsidRPr="00BA2A95">
        <w:rPr>
          <w:u w:val="single"/>
        </w:rPr>
        <w:t>«</w:t>
      </w:r>
      <w:proofErr w:type="spellStart"/>
      <w:r w:rsidR="00F82B5E" w:rsidRPr="00BA2A95">
        <w:rPr>
          <w:u w:val="single"/>
        </w:rPr>
        <w:t>Ельнинский</w:t>
      </w:r>
      <w:proofErr w:type="spellEnd"/>
      <w:r w:rsidR="00F82B5E" w:rsidRPr="00BA2A95">
        <w:rPr>
          <w:u w:val="single"/>
        </w:rPr>
        <w:t xml:space="preserve"> район» </w:t>
      </w:r>
      <w:r w:rsidR="00BD00BA" w:rsidRPr="00BA2A95">
        <w:rPr>
          <w:u w:val="single"/>
        </w:rPr>
        <w:t>Смоленской области</w:t>
      </w:r>
      <w:bookmarkEnd w:id="21"/>
      <w:bookmarkEnd w:id="22"/>
    </w:p>
    <w:p w:rsidR="00A67AC4" w:rsidRPr="00BA2A95" w:rsidRDefault="00BD00BA">
      <w:pPr>
        <w:pStyle w:val="20"/>
        <w:shd w:val="clear" w:color="auto" w:fill="auto"/>
        <w:spacing w:after="240" w:line="240" w:lineRule="auto"/>
        <w:rPr>
          <w:sz w:val="28"/>
          <w:szCs w:val="28"/>
        </w:rPr>
      </w:pPr>
      <w:r w:rsidRPr="00BA2A95">
        <w:rPr>
          <w:sz w:val="28"/>
          <w:szCs w:val="28"/>
        </w:rPr>
        <w:t>(наименование муниципальной программы)</w:t>
      </w:r>
    </w:p>
    <w:tbl>
      <w:tblPr>
        <w:tblOverlap w:val="never"/>
        <w:tblW w:w="97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12"/>
        <w:gridCol w:w="2280"/>
        <w:gridCol w:w="19"/>
        <w:gridCol w:w="1791"/>
        <w:gridCol w:w="63"/>
        <w:gridCol w:w="1785"/>
        <w:gridCol w:w="15"/>
        <w:gridCol w:w="893"/>
        <w:gridCol w:w="735"/>
        <w:gridCol w:w="29"/>
        <w:gridCol w:w="752"/>
        <w:gridCol w:w="712"/>
        <w:gridCol w:w="29"/>
      </w:tblGrid>
      <w:tr w:rsidR="00A67AC4" w:rsidRPr="00BA2A95" w:rsidTr="00414BFA">
        <w:trPr>
          <w:trHeight w:hRule="exact" w:val="2378"/>
          <w:jc w:val="center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№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п/п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Участник муниципальной программы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67AC4" w:rsidRPr="00BA2A95" w:rsidTr="00414BFA">
        <w:trPr>
          <w:trHeight w:hRule="exact" w:val="759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202</w:t>
            </w:r>
            <w:r w:rsidR="00BD41E4">
              <w:rPr>
                <w:sz w:val="28"/>
                <w:szCs w:val="28"/>
              </w:rPr>
              <w:t>4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год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41E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год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BD41E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A67AC4" w:rsidRPr="00BA2A95" w:rsidRDefault="00BC21DD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Г</w:t>
            </w:r>
            <w:r w:rsidR="00BD00BA" w:rsidRPr="00BA2A95">
              <w:rPr>
                <w:sz w:val="28"/>
                <w:szCs w:val="28"/>
              </w:rPr>
              <w:t>од</w:t>
            </w:r>
          </w:p>
        </w:tc>
      </w:tr>
      <w:tr w:rsidR="00A67AC4" w:rsidRPr="00BA2A95" w:rsidTr="00414BFA">
        <w:trPr>
          <w:trHeight w:hRule="exact" w:val="259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8</w:t>
            </w:r>
          </w:p>
        </w:tc>
      </w:tr>
      <w:tr w:rsidR="00A67AC4" w:rsidRPr="00BA2A95" w:rsidTr="00414BFA">
        <w:trPr>
          <w:trHeight w:hRule="exact" w:val="346"/>
          <w:jc w:val="center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 Региональный проект «Наименование»</w:t>
            </w:r>
          </w:p>
        </w:tc>
      </w:tr>
      <w:tr w:rsidR="00A67AC4" w:rsidRPr="00BA2A95" w:rsidTr="00414BFA">
        <w:trPr>
          <w:trHeight w:hRule="exact" w:val="403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1.1.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Результат 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C4" w:rsidRPr="00BA2A95" w:rsidTr="00414BFA">
        <w:trPr>
          <w:trHeight w:hRule="exact" w:val="40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1.2.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Мероприятие 1.1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C4" w:rsidRPr="00BA2A95" w:rsidTr="00414BFA">
        <w:trPr>
          <w:trHeight w:hRule="exact" w:val="40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1.3.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Мероприятие 1.2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C4" w:rsidRPr="00BA2A95" w:rsidTr="00414BFA">
        <w:trPr>
          <w:trHeight w:hRule="exact" w:val="40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1.4.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Результат 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C4" w:rsidRPr="00BA2A95" w:rsidTr="00414BFA">
        <w:trPr>
          <w:trHeight w:hRule="exact" w:val="403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1.5.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Мероприятие 2.1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C4" w:rsidRPr="00BA2A95" w:rsidTr="00414BFA">
        <w:trPr>
          <w:trHeight w:hRule="exact" w:val="40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1.6.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Мероприятие 2.2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C4" w:rsidRPr="00BA2A95" w:rsidTr="00414BFA">
        <w:trPr>
          <w:trHeight w:hRule="exact" w:val="40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1.7.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Результат </w:t>
            </w:r>
            <w:r w:rsidRPr="00BA2A95">
              <w:rPr>
                <w:sz w:val="28"/>
                <w:szCs w:val="28"/>
                <w:lang w:val="en-US" w:eastAsia="en-US" w:bidi="en-US"/>
              </w:rPr>
              <w:t>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C4" w:rsidRPr="00BA2A95" w:rsidTr="00414BFA">
        <w:trPr>
          <w:trHeight w:hRule="exact" w:val="40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1.8.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Мероприятие </w:t>
            </w:r>
            <w:r w:rsidRPr="00BA2A95">
              <w:rPr>
                <w:sz w:val="28"/>
                <w:szCs w:val="28"/>
                <w:lang w:val="en-US" w:eastAsia="en-US" w:bidi="en-US"/>
              </w:rPr>
              <w:t xml:space="preserve">N. </w:t>
            </w:r>
            <w:r w:rsidRPr="00BA2A95">
              <w:rPr>
                <w:sz w:val="28"/>
                <w:szCs w:val="28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C4" w:rsidRPr="00BA2A95" w:rsidTr="00414BFA">
        <w:trPr>
          <w:trHeight w:hRule="exact" w:val="40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1.9.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Мероприятие </w:t>
            </w:r>
            <w:r w:rsidRPr="00BA2A95">
              <w:rPr>
                <w:sz w:val="28"/>
                <w:szCs w:val="28"/>
                <w:lang w:val="en-US" w:eastAsia="en-US" w:bidi="en-US"/>
              </w:rPr>
              <w:t>N.2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AC4" w:rsidRPr="00BA2A95" w:rsidTr="00414BFA">
        <w:trPr>
          <w:trHeight w:hRule="exact" w:val="751"/>
          <w:jc w:val="center"/>
        </w:trPr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7AC4" w:rsidRPr="00BA2A95" w:rsidRDefault="00BD00BA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Итого по региональному проекту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9B" w:rsidRPr="00BA2A95" w:rsidTr="00414BFA">
        <w:trPr>
          <w:trHeight w:hRule="exact" w:val="1144"/>
          <w:jc w:val="center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2. Комплекс процессных мероприятий «</w:t>
            </w:r>
            <w:r w:rsidRPr="00BA2A95">
              <w:rPr>
                <w:bCs/>
                <w:sz w:val="28"/>
                <w:szCs w:val="28"/>
              </w:rPr>
              <w:t>Обеспечение своевременности и полноты исполнения долговых обязательств муниципального образования «</w:t>
            </w:r>
            <w:proofErr w:type="spellStart"/>
            <w:r w:rsidRPr="00BA2A95">
              <w:rPr>
                <w:bCs/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bCs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7F249B" w:rsidRPr="00BA2A95" w:rsidTr="00414BFA">
        <w:trPr>
          <w:gridAfter w:val="1"/>
          <w:wAfter w:w="29" w:type="dxa"/>
          <w:trHeight w:hRule="exact" w:val="40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2.1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Результат 1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7F249B" w:rsidRPr="00BA2A95" w:rsidTr="00414BFA">
        <w:trPr>
          <w:gridAfter w:val="1"/>
          <w:wAfter w:w="29" w:type="dxa"/>
          <w:trHeight w:hRule="exact" w:val="40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2.2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Мероприятие 1.1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7F249B" w:rsidRPr="00BA2A95" w:rsidTr="00414BFA">
        <w:trPr>
          <w:gridAfter w:val="1"/>
          <w:wAfter w:w="29" w:type="dxa"/>
          <w:trHeight w:hRule="exact" w:val="40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2.3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Мероприятие 1.2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7F249B" w:rsidRPr="00BA2A95" w:rsidTr="00414BFA">
        <w:trPr>
          <w:gridAfter w:val="1"/>
          <w:wAfter w:w="29" w:type="dxa"/>
          <w:trHeight w:hRule="exact" w:val="1007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49B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</w:tr>
      <w:tr w:rsidR="00A67AC4" w:rsidRPr="00BA2A95" w:rsidTr="00414BFA">
        <w:trPr>
          <w:trHeight w:hRule="exact" w:val="894"/>
          <w:jc w:val="center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7F249B" w:rsidP="00094EB4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lastRenderedPageBreak/>
              <w:t>3</w:t>
            </w:r>
            <w:r w:rsidR="00BD00BA" w:rsidRPr="00BA2A95">
              <w:rPr>
                <w:sz w:val="28"/>
                <w:szCs w:val="28"/>
              </w:rPr>
              <w:t xml:space="preserve">. </w:t>
            </w:r>
            <w:r w:rsidR="00094EB4" w:rsidRPr="00BA2A95">
              <w:rPr>
                <w:sz w:val="28"/>
                <w:szCs w:val="28"/>
              </w:rPr>
              <w:t>Комплекс процессных мероприятий «Выравнивание бюджетной обеспеченности</w:t>
            </w:r>
            <w:r w:rsidR="003B4BFF">
              <w:rPr>
                <w:sz w:val="28"/>
                <w:szCs w:val="28"/>
              </w:rPr>
              <w:t xml:space="preserve"> </w:t>
            </w:r>
            <w:r w:rsidR="00094EB4" w:rsidRPr="00BA2A95">
              <w:rPr>
                <w:sz w:val="28"/>
                <w:szCs w:val="28"/>
              </w:rPr>
              <w:t xml:space="preserve"> поселений»</w:t>
            </w:r>
          </w:p>
        </w:tc>
      </w:tr>
      <w:tr w:rsidR="00A67AC4" w:rsidRPr="00BA2A95" w:rsidTr="00414BFA">
        <w:trPr>
          <w:trHeight w:hRule="exact" w:val="403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7F249B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  <w:r w:rsidR="00BD00BA" w:rsidRPr="00BA2A95">
              <w:rPr>
                <w:sz w:val="28"/>
                <w:szCs w:val="28"/>
              </w:rPr>
              <w:t>.1.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7AC4" w:rsidRPr="00BA2A95" w:rsidRDefault="00BD00BA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Результат 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7AC4" w:rsidRPr="00BA2A95" w:rsidRDefault="00A6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07B" w:rsidRPr="00BA2A95" w:rsidTr="00414BFA">
        <w:trPr>
          <w:trHeight w:hRule="exact" w:val="2713"/>
          <w:jc w:val="center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07B" w:rsidRPr="00BA2A95" w:rsidRDefault="007F249B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  <w:r w:rsidR="008F007B" w:rsidRPr="00BA2A95">
              <w:rPr>
                <w:sz w:val="28"/>
                <w:szCs w:val="28"/>
              </w:rPr>
              <w:t>.2.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007B" w:rsidRPr="00BA2A95" w:rsidRDefault="008F007B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Мероприятие 1.1</w:t>
            </w:r>
          </w:p>
          <w:p w:rsidR="008F007B" w:rsidRPr="00BA2A95" w:rsidRDefault="008F007B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Дотация на выравнивание бюджетной обеспеченности </w:t>
            </w:r>
            <w:proofErr w:type="spellStart"/>
            <w:r w:rsidRPr="00BA2A95">
              <w:rPr>
                <w:sz w:val="28"/>
                <w:szCs w:val="28"/>
              </w:rPr>
              <w:t>Бобровичского</w:t>
            </w:r>
            <w:proofErr w:type="spellEnd"/>
            <w:r w:rsidRPr="00BA2A9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Ельнинское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управление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8F007B" w:rsidRPr="00BA2A95" w:rsidTr="00414BFA">
        <w:trPr>
          <w:trHeight w:hRule="exact" w:val="2538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007B" w:rsidRPr="00BA2A95" w:rsidRDefault="008F007B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007B" w:rsidRPr="00BA2A95" w:rsidRDefault="008F007B">
            <w:pPr>
              <w:pStyle w:val="a7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8F007B" w:rsidP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14951,6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6276,1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4297,3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4378,2</w:t>
            </w:r>
          </w:p>
        </w:tc>
      </w:tr>
      <w:tr w:rsidR="008F007B" w:rsidRPr="00BA2A95" w:rsidTr="00414BFA">
        <w:trPr>
          <w:trHeight w:hRule="exact" w:val="1116"/>
          <w:jc w:val="center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7F249B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  <w:r w:rsidR="008F007B" w:rsidRPr="00BA2A95">
              <w:rPr>
                <w:sz w:val="28"/>
                <w:szCs w:val="28"/>
              </w:rPr>
              <w:t>.3.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Мероприятие 1.2</w:t>
            </w:r>
          </w:p>
          <w:p w:rsidR="008F007B" w:rsidRPr="00BA2A95" w:rsidRDefault="008F007B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Дотация на выравнивание бюджетной обеспеченности </w:t>
            </w:r>
            <w:proofErr w:type="spellStart"/>
            <w:r w:rsidRPr="00BA2A95">
              <w:rPr>
                <w:sz w:val="28"/>
                <w:szCs w:val="28"/>
              </w:rPr>
              <w:t>Коробецкого</w:t>
            </w:r>
            <w:proofErr w:type="spellEnd"/>
            <w:r w:rsidRPr="00BA2A9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Ельнинское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управление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</w:tr>
      <w:tr w:rsidR="008F007B" w:rsidRPr="00BA2A95" w:rsidTr="00414BFA">
        <w:trPr>
          <w:trHeight w:hRule="exact" w:val="2292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pStyle w:val="a7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17960,4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6998,1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5434,9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07B" w:rsidRPr="00BA2A95" w:rsidRDefault="00BD4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5527,4</w:t>
            </w:r>
          </w:p>
        </w:tc>
      </w:tr>
      <w:tr w:rsidR="008F007B" w:rsidRPr="00BA2A95" w:rsidTr="00414BFA">
        <w:trPr>
          <w:trHeight w:hRule="exact" w:val="876"/>
          <w:jc w:val="center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7F249B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3</w:t>
            </w:r>
            <w:r w:rsidR="008F007B" w:rsidRPr="00BA2A95">
              <w:rPr>
                <w:sz w:val="28"/>
                <w:szCs w:val="28"/>
              </w:rPr>
              <w:t>.4.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Мероприятие 1.3</w:t>
            </w:r>
          </w:p>
          <w:p w:rsidR="008F007B" w:rsidRPr="00BA2A95" w:rsidRDefault="008F007B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Дотация на выравнивание бюджетной обеспеченности </w:t>
            </w:r>
            <w:proofErr w:type="spellStart"/>
            <w:r w:rsidRPr="00BA2A95">
              <w:rPr>
                <w:sz w:val="28"/>
                <w:szCs w:val="28"/>
              </w:rPr>
              <w:t>Леонидовского</w:t>
            </w:r>
            <w:proofErr w:type="spellEnd"/>
            <w:r w:rsidRPr="00BA2A9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Ельнинское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управление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167,7</w:t>
            </w:r>
          </w:p>
        </w:tc>
      </w:tr>
      <w:tr w:rsidR="008F007B" w:rsidRPr="00BA2A95" w:rsidTr="00414BFA">
        <w:trPr>
          <w:trHeight w:hRule="exact" w:val="2522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pStyle w:val="a7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19720,3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7918,5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5840,8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5961,0</w:t>
            </w:r>
          </w:p>
        </w:tc>
      </w:tr>
      <w:tr w:rsidR="008F007B" w:rsidRPr="00BA2A95" w:rsidTr="00414BFA">
        <w:trPr>
          <w:trHeight w:hRule="exact" w:val="2713"/>
          <w:jc w:val="center"/>
        </w:trPr>
        <w:tc>
          <w:tcPr>
            <w:tcW w:w="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7F249B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lastRenderedPageBreak/>
              <w:t>3</w:t>
            </w:r>
            <w:r w:rsidR="008F007B" w:rsidRPr="00BA2A95">
              <w:rPr>
                <w:sz w:val="28"/>
                <w:szCs w:val="28"/>
              </w:rPr>
              <w:t>.5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Мероприятия 1.4</w:t>
            </w:r>
          </w:p>
          <w:p w:rsidR="008F007B" w:rsidRPr="00BA2A95" w:rsidRDefault="008F007B" w:rsidP="00094EB4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Дотация на выравнивание бюджетной обеспеченности </w:t>
            </w:r>
            <w:proofErr w:type="spellStart"/>
            <w:r w:rsidRPr="00BA2A95">
              <w:rPr>
                <w:sz w:val="28"/>
                <w:szCs w:val="28"/>
              </w:rPr>
              <w:t>Ельнинского</w:t>
            </w:r>
            <w:proofErr w:type="spellEnd"/>
            <w:r w:rsidRPr="00BA2A95">
              <w:rPr>
                <w:sz w:val="28"/>
                <w:szCs w:val="28"/>
              </w:rPr>
              <w:t xml:space="preserve"> городского поселения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Ельнинское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управление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3378,8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1221,9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1079,1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1077,8</w:t>
            </w:r>
          </w:p>
        </w:tc>
      </w:tr>
      <w:tr w:rsidR="008F007B" w:rsidRPr="00BA2A95" w:rsidTr="00414BFA">
        <w:trPr>
          <w:trHeight w:hRule="exact" w:val="2571"/>
          <w:jc w:val="center"/>
        </w:trPr>
        <w:tc>
          <w:tcPr>
            <w:tcW w:w="6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pStyle w:val="a7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007B" w:rsidRPr="00BA2A95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Default="008F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  <w:p w:rsidR="00A75713" w:rsidRPr="00BA2A95" w:rsidRDefault="00A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19676,1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7401,9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6046,0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07B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6228,2</w:t>
            </w:r>
          </w:p>
        </w:tc>
      </w:tr>
      <w:tr w:rsidR="00BC21DD" w:rsidRPr="00BA2A95" w:rsidTr="00414BFA">
        <w:trPr>
          <w:trHeight w:hRule="exact" w:val="1538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1DD" w:rsidRPr="00BA2A95" w:rsidRDefault="00BC21DD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1DD" w:rsidRPr="00BA2A95" w:rsidRDefault="00BC21DD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1DD" w:rsidRPr="00BA2A95" w:rsidRDefault="00BC2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1DD" w:rsidRPr="00BA2A95" w:rsidRDefault="00BC2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1DD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76921,1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1DD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30262,7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1DD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23092,1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1DD" w:rsidRPr="00BA2A95" w:rsidRDefault="0075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23566,3</w:t>
            </w:r>
          </w:p>
        </w:tc>
      </w:tr>
      <w:tr w:rsidR="009A06E3" w:rsidRPr="00BA2A95" w:rsidTr="00414BFA">
        <w:trPr>
          <w:trHeight w:hRule="exact" w:val="985"/>
          <w:jc w:val="center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6E3" w:rsidRPr="00BA2A95" w:rsidRDefault="007F2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06E3" w:rsidRPr="00BA2A95">
              <w:rPr>
                <w:rFonts w:ascii="Times New Roman" w:hAnsi="Times New Roman" w:cs="Times New Roman"/>
                <w:sz w:val="28"/>
                <w:szCs w:val="28"/>
              </w:rPr>
              <w:t>. Комплекс процессных мероприятий «</w:t>
            </w:r>
            <w:r w:rsidR="009A06E3" w:rsidRPr="00BA2A95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организационных условий для реализации муниципальной программы</w:t>
            </w:r>
            <w:r w:rsidR="009A06E3" w:rsidRPr="00BA2A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6E68" w:rsidRPr="00BA2A95" w:rsidTr="00414BFA">
        <w:trPr>
          <w:trHeight w:hRule="exact" w:val="2416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7F249B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  <w:r w:rsidR="008C6E68" w:rsidRPr="00BA2A95">
              <w:rPr>
                <w:sz w:val="28"/>
                <w:szCs w:val="28"/>
              </w:rPr>
              <w:t>.1.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62153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  <w:r w:rsidR="008C6E68" w:rsidRPr="00BA2A95">
              <w:rPr>
                <w:sz w:val="28"/>
                <w:szCs w:val="28"/>
              </w:rPr>
              <w:t>.1</w:t>
            </w:r>
          </w:p>
          <w:p w:rsidR="008C6E68" w:rsidRPr="00BA2A95" w:rsidRDefault="008C6E6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8C6E68" w:rsidP="007A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Ельнинское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управление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28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511E56" w:rsidP="008A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22126,3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8664,9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E9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6730,7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E68" w:rsidRPr="00BA2A95" w:rsidRDefault="00E9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6730,7</w:t>
            </w:r>
          </w:p>
        </w:tc>
      </w:tr>
      <w:tr w:rsidR="008C6E68" w:rsidRPr="00BA2A95" w:rsidTr="00414BFA">
        <w:trPr>
          <w:trHeight w:hRule="exact" w:val="1557"/>
          <w:jc w:val="center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E68" w:rsidRPr="00BA2A95" w:rsidRDefault="007F249B">
            <w:pPr>
              <w:pStyle w:val="a7"/>
              <w:shd w:val="clear" w:color="auto" w:fill="auto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4</w:t>
            </w:r>
            <w:r w:rsidR="008C6E68" w:rsidRPr="00BA2A95">
              <w:rPr>
                <w:sz w:val="28"/>
                <w:szCs w:val="28"/>
              </w:rPr>
              <w:t>.2.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6E68" w:rsidRPr="00BA2A95" w:rsidRDefault="0062153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  <w:r w:rsidR="008C6E68" w:rsidRPr="00BA2A95">
              <w:rPr>
                <w:sz w:val="28"/>
                <w:szCs w:val="28"/>
              </w:rPr>
              <w:t>.2</w:t>
            </w:r>
          </w:p>
          <w:p w:rsidR="008C6E68" w:rsidRPr="00BA2A95" w:rsidRDefault="008C6E68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Передача полномочий по казначейскому исполнению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28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Ельнинское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финансовое управление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286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Бюджеты сельских поселений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D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D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E68" w:rsidRPr="00BA2A95" w:rsidRDefault="00D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E68" w:rsidRPr="00BA2A95" w:rsidRDefault="00D8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C6E68" w:rsidRPr="00BA2A95" w:rsidTr="00414BFA">
        <w:trPr>
          <w:trHeight w:hRule="exact" w:val="1032"/>
          <w:jc w:val="center"/>
        </w:trPr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6E68" w:rsidRDefault="008C6E68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Итого по комплексу процессных мероприятий</w:t>
            </w:r>
          </w:p>
          <w:p w:rsidR="002F1A14" w:rsidRDefault="002F1A14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</w:p>
          <w:p w:rsidR="002F1A14" w:rsidRDefault="002F1A14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</w:p>
          <w:p w:rsidR="002F1A14" w:rsidRPr="00BA2A95" w:rsidRDefault="002F1A14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E68" w:rsidRPr="00BA2A95" w:rsidRDefault="008C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E68" w:rsidRPr="00BA2A95" w:rsidRDefault="008C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E68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22234,3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E68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6E68" w:rsidRPr="00BA2A95" w:rsidRDefault="0041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6766,7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68" w:rsidRPr="00BA2A95" w:rsidRDefault="0041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6766,7</w:t>
            </w:r>
          </w:p>
        </w:tc>
      </w:tr>
      <w:tr w:rsidR="00E765F0" w:rsidRPr="00BA2A95" w:rsidTr="00414BFA">
        <w:trPr>
          <w:trHeight w:hRule="exact" w:val="1255"/>
          <w:jc w:val="center"/>
        </w:trPr>
        <w:tc>
          <w:tcPr>
            <w:tcW w:w="97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5F0" w:rsidRPr="00D355E4" w:rsidRDefault="00D355E4" w:rsidP="00D3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5.Комплекс процессных</w:t>
            </w:r>
            <w:r w:rsidR="0099105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«Предоставление иных </w:t>
            </w:r>
            <w:r w:rsidR="0062153C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межбюджетных трансфертов бюджетам сельских поселений </w:t>
            </w:r>
            <w:proofErr w:type="spellStart"/>
            <w:r w:rsidR="0062153C">
              <w:rPr>
                <w:rFonts w:ascii="Times New Roman" w:hAnsi="Times New Roman" w:cs="Times New Roman"/>
                <w:sz w:val="28"/>
                <w:szCs w:val="28"/>
              </w:rPr>
              <w:t>Ельнинского</w:t>
            </w:r>
            <w:proofErr w:type="spellEnd"/>
            <w:r w:rsidR="0062153C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из бюджета муниципального образования «</w:t>
            </w:r>
            <w:proofErr w:type="spellStart"/>
            <w:r w:rsidR="0062153C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="0062153C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  <w:tr w:rsidR="00F766B1" w:rsidRPr="00BA2A95" w:rsidTr="00414BFA">
        <w:trPr>
          <w:trHeight w:hRule="exact" w:val="3824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66B1" w:rsidRPr="00BA2A95" w:rsidRDefault="0062153C" w:rsidP="00F766B1">
            <w:pPr>
              <w:pStyle w:val="a7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53C" w:rsidRPr="00BA2A95" w:rsidRDefault="0062153C" w:rsidP="0062153C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  <w:r w:rsidRPr="00BA2A95">
              <w:rPr>
                <w:sz w:val="28"/>
                <w:szCs w:val="28"/>
              </w:rPr>
              <w:t>.1</w:t>
            </w:r>
          </w:p>
          <w:p w:rsidR="00F766B1" w:rsidRPr="00BA2A95" w:rsidRDefault="0062153C" w:rsidP="00F766B1">
            <w:pPr>
              <w:pStyle w:val="a7"/>
              <w:ind w:lef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 по обеспечению сбалансированности бюджетов сельских поселений </w:t>
            </w:r>
            <w:proofErr w:type="spellStart"/>
            <w:r>
              <w:rPr>
                <w:sz w:val="28"/>
                <w:szCs w:val="28"/>
              </w:rPr>
              <w:t>Ельнинского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B1" w:rsidRPr="00BA2A95" w:rsidRDefault="0062153C" w:rsidP="00BB58B7">
            <w:pPr>
              <w:pStyle w:val="a7"/>
              <w:rPr>
                <w:sz w:val="28"/>
                <w:szCs w:val="28"/>
              </w:rPr>
            </w:pPr>
            <w:proofErr w:type="spellStart"/>
            <w:r w:rsidRPr="00BA2A95">
              <w:rPr>
                <w:sz w:val="28"/>
                <w:szCs w:val="28"/>
              </w:rPr>
              <w:t>Ельнинское</w:t>
            </w:r>
            <w:proofErr w:type="spellEnd"/>
            <w:r w:rsidRPr="00BA2A95">
              <w:rPr>
                <w:sz w:val="28"/>
                <w:szCs w:val="28"/>
              </w:rPr>
              <w:t xml:space="preserve"> финансовое управление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B1" w:rsidRPr="00BA2A95" w:rsidRDefault="0062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Ельнинский</w:t>
            </w:r>
            <w:proofErr w:type="spellEnd"/>
            <w:r w:rsidRPr="00BA2A95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B1" w:rsidRDefault="00414BFA" w:rsidP="00F7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B1" w:rsidRDefault="00414BFA" w:rsidP="00F7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B1" w:rsidRPr="00BA2A95" w:rsidRDefault="0062153C" w:rsidP="00F7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6B1" w:rsidRPr="00BA2A95" w:rsidRDefault="0062153C" w:rsidP="00F7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66B1" w:rsidRPr="00BA2A95" w:rsidTr="00414BFA">
        <w:trPr>
          <w:trHeight w:hRule="exact" w:val="1718"/>
          <w:jc w:val="center"/>
        </w:trPr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53C" w:rsidRDefault="0062153C" w:rsidP="0062153C">
            <w:pPr>
              <w:pStyle w:val="a7"/>
              <w:shd w:val="clear" w:color="auto" w:fill="auto"/>
              <w:ind w:left="140"/>
              <w:jc w:val="both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Итого по комплексу процессных мероприятий</w:t>
            </w:r>
          </w:p>
          <w:p w:rsidR="00F766B1" w:rsidRPr="00BA2A95" w:rsidRDefault="00F766B1" w:rsidP="00F766B1">
            <w:pPr>
              <w:pStyle w:val="a7"/>
              <w:ind w:left="140"/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B1" w:rsidRPr="00BA2A95" w:rsidRDefault="00F766B1" w:rsidP="00BB58B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B1" w:rsidRPr="00BA2A95" w:rsidRDefault="00F76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B1" w:rsidRDefault="00414BFA" w:rsidP="00F7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B1" w:rsidRDefault="00414BFA" w:rsidP="00F7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66B1" w:rsidRPr="00BA2A95" w:rsidRDefault="0062153C" w:rsidP="00F7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6B1" w:rsidRPr="00BA2A95" w:rsidRDefault="0062153C" w:rsidP="00F7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7318" w:rsidRPr="00BA2A95" w:rsidTr="00414BFA">
        <w:trPr>
          <w:trHeight w:hRule="exact" w:val="1552"/>
          <w:jc w:val="center"/>
        </w:trPr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713" w:rsidRDefault="00817318" w:rsidP="008A0B18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Всего по муниципальной</w:t>
            </w:r>
          </w:p>
          <w:p w:rsidR="00817318" w:rsidRPr="00BA2A95" w:rsidRDefault="00817318" w:rsidP="008A0B18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программе, в том числе: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817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817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BFA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99155,4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38963,6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41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29858,8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318" w:rsidRPr="00BA2A95" w:rsidRDefault="0041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30333,0</w:t>
            </w:r>
          </w:p>
        </w:tc>
      </w:tr>
      <w:tr w:rsidR="00817318" w:rsidRPr="00BA2A95" w:rsidTr="00414BFA">
        <w:trPr>
          <w:trHeight w:hRule="exact" w:val="562"/>
          <w:jc w:val="center"/>
        </w:trPr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18" w:rsidRPr="00BA2A95" w:rsidRDefault="00817318" w:rsidP="008A0B18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817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817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E6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4612,7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414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1668,1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E6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1473,1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318" w:rsidRPr="00BA2A95" w:rsidRDefault="00E6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1471,5</w:t>
            </w:r>
          </w:p>
        </w:tc>
      </w:tr>
      <w:tr w:rsidR="00817318" w:rsidRPr="00BA2A95" w:rsidTr="00414BFA">
        <w:trPr>
          <w:trHeight w:hRule="exact" w:val="719"/>
          <w:jc w:val="center"/>
        </w:trPr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7318" w:rsidRPr="00BA2A95" w:rsidRDefault="00E23CF7" w:rsidP="008A0B18">
            <w:pPr>
              <w:pStyle w:val="a7"/>
              <w:shd w:val="clear" w:color="auto" w:fill="auto"/>
              <w:ind w:left="-327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817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817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94434,7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511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37259,5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7318" w:rsidRPr="00BA2A95" w:rsidRDefault="00E6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28349,7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318" w:rsidRDefault="00E67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28825,5</w:t>
            </w:r>
          </w:p>
          <w:p w:rsidR="00A75713" w:rsidRDefault="00A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13" w:rsidRDefault="00A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13" w:rsidRDefault="00A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713" w:rsidRPr="00BA2A95" w:rsidRDefault="00A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1D" w:rsidRPr="00BA2A95" w:rsidTr="00414BFA">
        <w:trPr>
          <w:trHeight w:hRule="exact" w:val="1125"/>
          <w:jc w:val="center"/>
        </w:trPr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2D1D" w:rsidRPr="00BA2A95" w:rsidRDefault="000E2D1D" w:rsidP="008A0B18">
            <w:pPr>
              <w:pStyle w:val="a7"/>
              <w:shd w:val="clear" w:color="auto" w:fill="auto"/>
              <w:ind w:left="140"/>
              <w:jc w:val="center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>Бюджет сельских по</w:t>
            </w:r>
            <w:r w:rsidR="00B749CB">
              <w:rPr>
                <w:sz w:val="28"/>
                <w:szCs w:val="28"/>
              </w:rPr>
              <w:t>с</w:t>
            </w:r>
            <w:r w:rsidRPr="00BA2A95">
              <w:rPr>
                <w:sz w:val="28"/>
                <w:szCs w:val="28"/>
              </w:rPr>
              <w:t>елений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D1D" w:rsidRPr="00BA2A95" w:rsidRDefault="000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D1D" w:rsidRPr="00BA2A95" w:rsidRDefault="000E2D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D1D" w:rsidRPr="00BA2A95" w:rsidRDefault="000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D1D" w:rsidRPr="00BA2A95" w:rsidRDefault="000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2D1D" w:rsidRPr="00BA2A95" w:rsidRDefault="000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2D1D" w:rsidRPr="00BA2A95" w:rsidRDefault="000E2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B749CB" w:rsidRDefault="00B749CB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18"/>
      </w:tblGrid>
      <w:tr w:rsidR="00B749CB" w:rsidTr="00B749CB">
        <w:trPr>
          <w:trHeight w:val="100"/>
        </w:trPr>
        <w:tc>
          <w:tcPr>
            <w:tcW w:w="10400" w:type="dxa"/>
          </w:tcPr>
          <w:p w:rsidR="00B749CB" w:rsidRDefault="00B749CB">
            <w:pPr>
              <w:spacing w:line="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C94" w:rsidRDefault="00811C94" w:rsidP="00811C94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811C94" w:rsidSect="00832BE3">
      <w:footerReference w:type="default" r:id="rId9"/>
      <w:pgSz w:w="11900" w:h="16840"/>
      <w:pgMar w:top="1134" w:right="850" w:bottom="1134" w:left="1134" w:header="430" w:footer="6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04" w:rsidRDefault="00156B04" w:rsidP="00A67AC4">
      <w:r>
        <w:separator/>
      </w:r>
    </w:p>
  </w:endnote>
  <w:endnote w:type="continuationSeparator" w:id="0">
    <w:p w:rsidR="00156B04" w:rsidRDefault="00156B04" w:rsidP="00A6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8CF" w:rsidRPr="002B68CF" w:rsidRDefault="002B68CF">
    <w:pPr>
      <w:pStyle w:val="af1"/>
      <w:rPr>
        <w:sz w:val="16"/>
      </w:rPr>
    </w:pPr>
    <w:r>
      <w:rPr>
        <w:sz w:val="16"/>
      </w:rPr>
      <w:t>Рег. № 0532 от 17.09.2024,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16.09.2024 17:13:41; ,  16.09.2024 17:13:48,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04" w:rsidRDefault="00156B04"/>
  </w:footnote>
  <w:footnote w:type="continuationSeparator" w:id="0">
    <w:p w:rsidR="00156B04" w:rsidRDefault="00156B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A5"/>
    <w:multiLevelType w:val="hybridMultilevel"/>
    <w:tmpl w:val="8AC2AC16"/>
    <w:lvl w:ilvl="0" w:tplc="85A8E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E756A8"/>
    <w:multiLevelType w:val="hybridMultilevel"/>
    <w:tmpl w:val="E4D438C6"/>
    <w:lvl w:ilvl="0" w:tplc="E68C042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3D68DF"/>
    <w:multiLevelType w:val="multilevel"/>
    <w:tmpl w:val="FCFE64C4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C4"/>
    <w:rsid w:val="0005696C"/>
    <w:rsid w:val="000625AB"/>
    <w:rsid w:val="00067E6D"/>
    <w:rsid w:val="00094EB4"/>
    <w:rsid w:val="000A7F87"/>
    <w:rsid w:val="000C07D3"/>
    <w:rsid w:val="000C3AED"/>
    <w:rsid w:val="000D2E84"/>
    <w:rsid w:val="000D37E1"/>
    <w:rsid w:val="000E2D1D"/>
    <w:rsid w:val="000F08D4"/>
    <w:rsid w:val="00101025"/>
    <w:rsid w:val="00123035"/>
    <w:rsid w:val="0013573D"/>
    <w:rsid w:val="0013774A"/>
    <w:rsid w:val="00147A15"/>
    <w:rsid w:val="00147D9E"/>
    <w:rsid w:val="00156B04"/>
    <w:rsid w:val="0016084E"/>
    <w:rsid w:val="0016320B"/>
    <w:rsid w:val="00163721"/>
    <w:rsid w:val="001A2DB3"/>
    <w:rsid w:val="001C1FC9"/>
    <w:rsid w:val="001D1427"/>
    <w:rsid w:val="002042CA"/>
    <w:rsid w:val="00207217"/>
    <w:rsid w:val="002125E6"/>
    <w:rsid w:val="0022419D"/>
    <w:rsid w:val="00227FBE"/>
    <w:rsid w:val="00227FFA"/>
    <w:rsid w:val="002540D7"/>
    <w:rsid w:val="0026281B"/>
    <w:rsid w:val="00281EEB"/>
    <w:rsid w:val="0028613E"/>
    <w:rsid w:val="00295AA4"/>
    <w:rsid w:val="002A24B9"/>
    <w:rsid w:val="002A4B6F"/>
    <w:rsid w:val="002B6185"/>
    <w:rsid w:val="002B62FB"/>
    <w:rsid w:val="002B68CF"/>
    <w:rsid w:val="002C22D4"/>
    <w:rsid w:val="002F1A14"/>
    <w:rsid w:val="003101A1"/>
    <w:rsid w:val="0032358B"/>
    <w:rsid w:val="00333C19"/>
    <w:rsid w:val="00341FBD"/>
    <w:rsid w:val="00382650"/>
    <w:rsid w:val="00387EB7"/>
    <w:rsid w:val="003A2990"/>
    <w:rsid w:val="003A37E0"/>
    <w:rsid w:val="003B4BFF"/>
    <w:rsid w:val="003C1E8F"/>
    <w:rsid w:val="003D51AB"/>
    <w:rsid w:val="003D7CED"/>
    <w:rsid w:val="00413AA8"/>
    <w:rsid w:val="00414BFA"/>
    <w:rsid w:val="00421298"/>
    <w:rsid w:val="00421A64"/>
    <w:rsid w:val="004226FC"/>
    <w:rsid w:val="00437A6D"/>
    <w:rsid w:val="00480605"/>
    <w:rsid w:val="0049260E"/>
    <w:rsid w:val="00496C95"/>
    <w:rsid w:val="004C255B"/>
    <w:rsid w:val="004C564D"/>
    <w:rsid w:val="004E159D"/>
    <w:rsid w:val="004E5CA7"/>
    <w:rsid w:val="004E779B"/>
    <w:rsid w:val="00501751"/>
    <w:rsid w:val="00511E56"/>
    <w:rsid w:val="0053090A"/>
    <w:rsid w:val="00564774"/>
    <w:rsid w:val="005A3B62"/>
    <w:rsid w:val="005A55F4"/>
    <w:rsid w:val="0061082A"/>
    <w:rsid w:val="00612AF1"/>
    <w:rsid w:val="0062153C"/>
    <w:rsid w:val="00665E42"/>
    <w:rsid w:val="006773A8"/>
    <w:rsid w:val="006A0615"/>
    <w:rsid w:val="006A316F"/>
    <w:rsid w:val="006B3E17"/>
    <w:rsid w:val="006F12A8"/>
    <w:rsid w:val="006F2C9D"/>
    <w:rsid w:val="006F74F0"/>
    <w:rsid w:val="00701EF6"/>
    <w:rsid w:val="0075051F"/>
    <w:rsid w:val="0075593B"/>
    <w:rsid w:val="00771ED0"/>
    <w:rsid w:val="007764F4"/>
    <w:rsid w:val="007903C6"/>
    <w:rsid w:val="007936F8"/>
    <w:rsid w:val="007A0DF4"/>
    <w:rsid w:val="007A5CA1"/>
    <w:rsid w:val="007A796C"/>
    <w:rsid w:val="007F249B"/>
    <w:rsid w:val="007F5256"/>
    <w:rsid w:val="00805170"/>
    <w:rsid w:val="00811C94"/>
    <w:rsid w:val="00817303"/>
    <w:rsid w:val="00817318"/>
    <w:rsid w:val="00832BE3"/>
    <w:rsid w:val="00891A44"/>
    <w:rsid w:val="00893D49"/>
    <w:rsid w:val="008A0B18"/>
    <w:rsid w:val="008A0F22"/>
    <w:rsid w:val="008A4A73"/>
    <w:rsid w:val="008C6E68"/>
    <w:rsid w:val="008E3DFE"/>
    <w:rsid w:val="008F007B"/>
    <w:rsid w:val="0091197B"/>
    <w:rsid w:val="00953048"/>
    <w:rsid w:val="009869E3"/>
    <w:rsid w:val="0099105D"/>
    <w:rsid w:val="0099645A"/>
    <w:rsid w:val="009A06E3"/>
    <w:rsid w:val="009C7A79"/>
    <w:rsid w:val="009D2766"/>
    <w:rsid w:val="009E0577"/>
    <w:rsid w:val="00A40659"/>
    <w:rsid w:val="00A67AC4"/>
    <w:rsid w:val="00A75713"/>
    <w:rsid w:val="00A76006"/>
    <w:rsid w:val="00AA358C"/>
    <w:rsid w:val="00AC1C6C"/>
    <w:rsid w:val="00AD7B52"/>
    <w:rsid w:val="00B0342F"/>
    <w:rsid w:val="00B044D4"/>
    <w:rsid w:val="00B104D4"/>
    <w:rsid w:val="00B45EBE"/>
    <w:rsid w:val="00B542A3"/>
    <w:rsid w:val="00B749CB"/>
    <w:rsid w:val="00B84E4A"/>
    <w:rsid w:val="00BA2A95"/>
    <w:rsid w:val="00BB58B7"/>
    <w:rsid w:val="00BB7579"/>
    <w:rsid w:val="00BC21DD"/>
    <w:rsid w:val="00BD00BA"/>
    <w:rsid w:val="00BD29B8"/>
    <w:rsid w:val="00BD41E4"/>
    <w:rsid w:val="00BE0A62"/>
    <w:rsid w:val="00BE3F81"/>
    <w:rsid w:val="00BF46DB"/>
    <w:rsid w:val="00C051B8"/>
    <w:rsid w:val="00C10EC9"/>
    <w:rsid w:val="00C20CD0"/>
    <w:rsid w:val="00C26D88"/>
    <w:rsid w:val="00C36388"/>
    <w:rsid w:val="00C401A9"/>
    <w:rsid w:val="00C41248"/>
    <w:rsid w:val="00C768E0"/>
    <w:rsid w:val="00C80011"/>
    <w:rsid w:val="00CF2F6F"/>
    <w:rsid w:val="00D0180F"/>
    <w:rsid w:val="00D20123"/>
    <w:rsid w:val="00D355E4"/>
    <w:rsid w:val="00D6603F"/>
    <w:rsid w:val="00D678F1"/>
    <w:rsid w:val="00D773EB"/>
    <w:rsid w:val="00D87666"/>
    <w:rsid w:val="00DA0A5B"/>
    <w:rsid w:val="00DA17A2"/>
    <w:rsid w:val="00DD3776"/>
    <w:rsid w:val="00DD528E"/>
    <w:rsid w:val="00DF79B4"/>
    <w:rsid w:val="00E00004"/>
    <w:rsid w:val="00E23CF7"/>
    <w:rsid w:val="00E27DC0"/>
    <w:rsid w:val="00E30BDF"/>
    <w:rsid w:val="00E35D6D"/>
    <w:rsid w:val="00E658B0"/>
    <w:rsid w:val="00E6638E"/>
    <w:rsid w:val="00E67458"/>
    <w:rsid w:val="00E765F0"/>
    <w:rsid w:val="00E8528A"/>
    <w:rsid w:val="00E97027"/>
    <w:rsid w:val="00E971ED"/>
    <w:rsid w:val="00EC382B"/>
    <w:rsid w:val="00ED3CC1"/>
    <w:rsid w:val="00EE7A1F"/>
    <w:rsid w:val="00EF3FD8"/>
    <w:rsid w:val="00EF7EBB"/>
    <w:rsid w:val="00F144F0"/>
    <w:rsid w:val="00F27CD3"/>
    <w:rsid w:val="00F603E7"/>
    <w:rsid w:val="00F638A3"/>
    <w:rsid w:val="00F7056A"/>
    <w:rsid w:val="00F766B1"/>
    <w:rsid w:val="00F82B5E"/>
    <w:rsid w:val="00F91137"/>
    <w:rsid w:val="00FA43AA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1502"/>
  <w15:docId w15:val="{28761466-3AED-4884-9FC9-D7330FD8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7A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67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A67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67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A67AC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67AC4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A67AC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A67AC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A67AC4"/>
    <w:pPr>
      <w:shd w:val="clear" w:color="auto" w:fill="FFFFFF"/>
      <w:spacing w:after="270" w:line="230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17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751"/>
    <w:rPr>
      <w:rFonts w:ascii="Tahoma" w:hAnsi="Tahoma" w:cs="Tahoma"/>
      <w:color w:val="000000"/>
      <w:sz w:val="16"/>
      <w:szCs w:val="16"/>
    </w:rPr>
  </w:style>
  <w:style w:type="paragraph" w:styleId="aa">
    <w:name w:val="List"/>
    <w:basedOn w:val="a"/>
    <w:uiPriority w:val="99"/>
    <w:rsid w:val="00BD00BA"/>
    <w:pPr>
      <w:ind w:left="283" w:hanging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21">
    <w:name w:val="Body Text 2"/>
    <w:basedOn w:val="a"/>
    <w:link w:val="22"/>
    <w:semiHidden/>
    <w:unhideWhenUsed/>
    <w:rsid w:val="006B3E17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2">
    <w:name w:val="Основной текст 2 Знак"/>
    <w:basedOn w:val="a0"/>
    <w:link w:val="21"/>
    <w:semiHidden/>
    <w:rsid w:val="006B3E17"/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BE3F81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table" w:customStyle="1" w:styleId="12">
    <w:name w:val="Сетка таблицы1"/>
    <w:basedOn w:val="a1"/>
    <w:uiPriority w:val="39"/>
    <w:rsid w:val="0026281B"/>
    <w:pPr>
      <w:widowControl/>
      <w:ind w:firstLine="851"/>
    </w:pPr>
    <w:rPr>
      <w:rFonts w:ascii="Times New Roman" w:eastAsiaTheme="minorHAns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0A7F8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c">
    <w:name w:val="Без интервала Знак"/>
    <w:link w:val="ab"/>
    <w:uiPriority w:val="1"/>
    <w:locked/>
    <w:rsid w:val="000A7F87"/>
    <w:rPr>
      <w:rFonts w:ascii="Calibri" w:eastAsia="Calibri" w:hAnsi="Calibri" w:cs="Times New Roman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0A7F8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0A7F8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f">
    <w:name w:val="header"/>
    <w:basedOn w:val="a"/>
    <w:link w:val="af0"/>
    <w:uiPriority w:val="99"/>
    <w:unhideWhenUsed/>
    <w:rsid w:val="002B68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68CF"/>
    <w:rPr>
      <w:color w:val="000000"/>
    </w:rPr>
  </w:style>
  <w:style w:type="paragraph" w:styleId="af1">
    <w:name w:val="footer"/>
    <w:basedOn w:val="a"/>
    <w:link w:val="af2"/>
    <w:uiPriority w:val="99"/>
    <w:unhideWhenUsed/>
    <w:rsid w:val="002B68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B68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12A4E-452F-4B79-9DD7-F9C78DAD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4252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Sharenkova</dc:creator>
  <cp:lastModifiedBy>Krivtsova_NV</cp:lastModifiedBy>
  <cp:revision>3</cp:revision>
  <dcterms:created xsi:type="dcterms:W3CDTF">2024-09-30T07:59:00Z</dcterms:created>
  <dcterms:modified xsi:type="dcterms:W3CDTF">2024-10-01T07:06:00Z</dcterms:modified>
</cp:coreProperties>
</file>