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1F9" w:rsidRDefault="00EA61F9" w:rsidP="00EA61F9">
      <w:pPr>
        <w:spacing w:line="360" w:lineRule="auto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1F9" w:rsidRDefault="00EA61F9" w:rsidP="00EA61F9">
      <w:pPr>
        <w:pStyle w:val="a3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АДМИНИСТРАЦИЯ   МУНИЦИПАЛЬНОГО ОБРАЗОВАНИЯ</w:t>
      </w:r>
    </w:p>
    <w:p w:rsidR="00EA61F9" w:rsidRDefault="00EA61F9" w:rsidP="00EA61F9">
      <w:pPr>
        <w:pStyle w:val="a3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</w:t>
      </w:r>
      <w:r w:rsidR="00A15E80">
        <w:rPr>
          <w:rFonts w:ascii="Times New Roman" w:hAnsi="Times New Roman"/>
          <w:b w:val="0"/>
          <w:spacing w:val="20"/>
          <w:sz w:val="28"/>
        </w:rPr>
        <w:t>ЕЛЬНИНСКИЙ РАЙОН</w:t>
      </w:r>
      <w:r>
        <w:rPr>
          <w:rFonts w:ascii="Times New Roman" w:hAnsi="Times New Roman"/>
          <w:b w:val="0"/>
          <w:spacing w:val="20"/>
          <w:sz w:val="28"/>
        </w:rPr>
        <w:t>» СМОЛЕНСКОЙ ОБЛАСТИ</w:t>
      </w:r>
    </w:p>
    <w:p w:rsidR="00EA61F9" w:rsidRDefault="00EA61F9" w:rsidP="00EA61F9">
      <w:pPr>
        <w:pStyle w:val="a3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EA61F9" w:rsidRDefault="00EA61F9" w:rsidP="00EA61F9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 xml:space="preserve">П О С Т А Н О В Л Е Н И Е </w:t>
      </w:r>
    </w:p>
    <w:p w:rsidR="00EA61F9" w:rsidRDefault="00EA61F9" w:rsidP="00EA61F9">
      <w:pPr>
        <w:pStyle w:val="a4"/>
        <w:ind w:left="0" w:firstLine="0"/>
      </w:pPr>
    </w:p>
    <w:p w:rsidR="00EA61F9" w:rsidRDefault="00CB170E" w:rsidP="00EA61F9">
      <w:pPr>
        <w:pStyle w:val="a4"/>
        <w:ind w:left="0" w:right="1255" w:firstLine="0"/>
        <w:rPr>
          <w:sz w:val="28"/>
        </w:rPr>
      </w:pPr>
      <w:r>
        <w:rPr>
          <w:sz w:val="28"/>
        </w:rPr>
        <w:t>от _</w:t>
      </w:r>
      <w:r w:rsidR="00964D72">
        <w:rPr>
          <w:sz w:val="28"/>
        </w:rPr>
        <w:t>12.09.</w:t>
      </w:r>
      <w:bookmarkStart w:id="0" w:name="_GoBack"/>
      <w:bookmarkEnd w:id="0"/>
      <w:r>
        <w:rPr>
          <w:sz w:val="28"/>
        </w:rPr>
        <w:t>2024 №</w:t>
      </w:r>
      <w:r w:rsidR="00EA61F9">
        <w:rPr>
          <w:sz w:val="28"/>
        </w:rPr>
        <w:t xml:space="preserve"> </w:t>
      </w:r>
      <w:r w:rsidR="00964D72">
        <w:rPr>
          <w:sz w:val="28"/>
        </w:rPr>
        <w:t>520</w:t>
      </w:r>
    </w:p>
    <w:p w:rsidR="00EA61F9" w:rsidRDefault="00EA61F9" w:rsidP="00EA61F9">
      <w:pPr>
        <w:pStyle w:val="a4"/>
        <w:ind w:left="0" w:right="1255" w:firstLine="0"/>
        <w:rPr>
          <w:sz w:val="28"/>
        </w:rPr>
      </w:pPr>
      <w:r>
        <w:rPr>
          <w:sz w:val="18"/>
          <w:szCs w:val="18"/>
        </w:rPr>
        <w:t>г. Ельня</w:t>
      </w:r>
    </w:p>
    <w:p w:rsidR="00EA61F9" w:rsidRDefault="00EA61F9" w:rsidP="00EA61F9">
      <w:pPr>
        <w:pStyle w:val="a4"/>
        <w:ind w:left="0" w:right="-55" w:firstLine="0"/>
        <w:jc w:val="both"/>
        <w:rPr>
          <w:sz w:val="28"/>
        </w:rPr>
      </w:pPr>
    </w:p>
    <w:p w:rsidR="00EA61F9" w:rsidRDefault="00EA61F9" w:rsidP="00EA61F9">
      <w:pPr>
        <w:pStyle w:val="a4"/>
        <w:ind w:left="0" w:right="-55" w:firstLine="0"/>
        <w:jc w:val="both"/>
        <w:rPr>
          <w:sz w:val="28"/>
        </w:rPr>
      </w:pPr>
    </w:p>
    <w:p w:rsidR="00EA61F9" w:rsidRDefault="00EA61F9" w:rsidP="00EA61F9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Регламента информационного взаимодействия Администрации муниципального образования «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район» с Администрацией Смоленской области при возникновении нарушений в работе систем тепло-, водоснабжения и водоотведения населения и социально-значимых объектов</w:t>
      </w:r>
    </w:p>
    <w:p w:rsidR="00EA61F9" w:rsidRDefault="00EA61F9" w:rsidP="00EA61F9">
      <w:pPr>
        <w:rPr>
          <w:sz w:val="28"/>
          <w:szCs w:val="28"/>
        </w:rPr>
      </w:pPr>
    </w:p>
    <w:p w:rsidR="00EA61F9" w:rsidRDefault="00EA61F9" w:rsidP="00EA61F9">
      <w:pPr>
        <w:rPr>
          <w:sz w:val="28"/>
          <w:szCs w:val="28"/>
        </w:rPr>
      </w:pPr>
    </w:p>
    <w:p w:rsidR="00EA61F9" w:rsidRDefault="00EA61F9" w:rsidP="00EA61F9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организации непрерывного монитор</w:t>
      </w:r>
      <w:r w:rsidR="00CB170E">
        <w:rPr>
          <w:sz w:val="28"/>
          <w:szCs w:val="28"/>
        </w:rPr>
        <w:t>инга состояния объектов тепло-</w:t>
      </w:r>
      <w:r>
        <w:rPr>
          <w:sz w:val="28"/>
          <w:szCs w:val="28"/>
        </w:rPr>
        <w:t>водоснабжения, водоотведения населения  и своевременного принятия мер, при возникновении нарушений в работе систем тепло-, водоснабжения и водоотведения населения и социально-значимых объектов в соответствии с Правилами технической эксплуатации тепловых энергоустановок, утвержденных Приказом Минэнерго России от 24.03.2003 №115, Приказом Министерства энергетики Российской Федерации от 12 марта 2013 года N 103, руководствуясь статьёй 7 Устава муниципального образования «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район» Смоленской области, Администрация муниципального образования «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район» Смоленской области</w:t>
      </w:r>
    </w:p>
    <w:p w:rsidR="00EA61F9" w:rsidRDefault="00EA61F9" w:rsidP="00EA6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т:</w:t>
      </w:r>
    </w:p>
    <w:p w:rsidR="00EA61F9" w:rsidRDefault="00EA61F9" w:rsidP="00EA61F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A61F9" w:rsidRDefault="00EA61F9" w:rsidP="00EA61F9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1. Утвердить прилагаемый Регламент информационного взаимодействия Администрации муниципального образования «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район» с Администрацией Смоленской области при возникновении нарушений в работе систем тепло-, водоснабжения и водоотведения населения и социально-значимых объектов.</w:t>
      </w:r>
    </w:p>
    <w:p w:rsidR="00EA61F9" w:rsidRDefault="00EA61F9" w:rsidP="00EA61F9">
      <w:pPr>
        <w:ind w:firstLine="709"/>
        <w:jc w:val="both"/>
      </w:pPr>
      <w:r>
        <w:rPr>
          <w:sz w:val="28"/>
        </w:rPr>
        <w:lastRenderedPageBreak/>
        <w:t>2. Отделу по информационной работе (А. А. Ковалёву) настоящее постановление разместить на официальном сайте муниципального образования «</w:t>
      </w:r>
      <w:proofErr w:type="spellStart"/>
      <w:r>
        <w:rPr>
          <w:sz w:val="28"/>
        </w:rPr>
        <w:t>Ельнинский</w:t>
      </w:r>
      <w:proofErr w:type="spellEnd"/>
      <w:r>
        <w:rPr>
          <w:sz w:val="28"/>
        </w:rPr>
        <w:t xml:space="preserve"> район» в сети Интернет. </w:t>
      </w:r>
    </w:p>
    <w:p w:rsidR="00EA61F9" w:rsidRDefault="00EA61F9" w:rsidP="00EA61F9">
      <w:pPr>
        <w:ind w:right="-1"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3. </w:t>
      </w:r>
      <w:r>
        <w:rPr>
          <w:color w:val="000000"/>
          <w:sz w:val="28"/>
          <w:szCs w:val="28"/>
        </w:rPr>
        <w:t>Контроль за исполнением настоящего распоряжения возложить на заместителя Главы муниципального образования «</w:t>
      </w:r>
      <w:proofErr w:type="spellStart"/>
      <w:r>
        <w:rPr>
          <w:color w:val="000000"/>
          <w:sz w:val="28"/>
          <w:szCs w:val="28"/>
        </w:rPr>
        <w:t>Ельнинский</w:t>
      </w:r>
      <w:proofErr w:type="spellEnd"/>
      <w:r>
        <w:rPr>
          <w:color w:val="000000"/>
          <w:sz w:val="28"/>
          <w:szCs w:val="28"/>
        </w:rPr>
        <w:t xml:space="preserve"> район» Смоленской области </w:t>
      </w:r>
      <w:r w:rsidR="00A15E80">
        <w:rPr>
          <w:color w:val="000000"/>
          <w:sz w:val="28"/>
          <w:szCs w:val="28"/>
        </w:rPr>
        <w:t>Д.В.</w:t>
      </w:r>
      <w:r w:rsidR="00CB170E">
        <w:rPr>
          <w:color w:val="000000"/>
          <w:sz w:val="28"/>
          <w:szCs w:val="28"/>
        </w:rPr>
        <w:t xml:space="preserve"> </w:t>
      </w:r>
      <w:proofErr w:type="spellStart"/>
      <w:r w:rsidR="00A15E80">
        <w:rPr>
          <w:color w:val="000000"/>
          <w:sz w:val="28"/>
          <w:szCs w:val="28"/>
        </w:rPr>
        <w:t>Михалутина</w:t>
      </w:r>
      <w:proofErr w:type="spellEnd"/>
      <w:r w:rsidR="00CB170E">
        <w:rPr>
          <w:color w:val="000000"/>
          <w:sz w:val="28"/>
          <w:szCs w:val="28"/>
        </w:rPr>
        <w:t>.</w:t>
      </w:r>
    </w:p>
    <w:p w:rsidR="00EA61F9" w:rsidRDefault="00EA61F9" w:rsidP="00EA61F9">
      <w:pPr>
        <w:pStyle w:val="a4"/>
        <w:tabs>
          <w:tab w:val="left" w:pos="9639"/>
        </w:tabs>
        <w:ind w:left="0" w:right="-55" w:firstLine="0"/>
        <w:jc w:val="both"/>
        <w:rPr>
          <w:sz w:val="28"/>
        </w:rPr>
      </w:pPr>
    </w:p>
    <w:p w:rsidR="00EA61F9" w:rsidRDefault="00EA61F9" w:rsidP="00EA61F9">
      <w:pPr>
        <w:pStyle w:val="a4"/>
        <w:ind w:left="0" w:right="-55" w:firstLine="0"/>
        <w:jc w:val="both"/>
        <w:rPr>
          <w:sz w:val="28"/>
        </w:rPr>
      </w:pPr>
    </w:p>
    <w:p w:rsidR="00EA61F9" w:rsidRDefault="00EA61F9" w:rsidP="00EA61F9">
      <w:pPr>
        <w:pStyle w:val="a4"/>
        <w:ind w:left="0" w:right="-55" w:firstLine="0"/>
        <w:jc w:val="both"/>
        <w:rPr>
          <w:sz w:val="28"/>
        </w:rPr>
      </w:pPr>
    </w:p>
    <w:p w:rsidR="00EA61F9" w:rsidRDefault="00EA61F9" w:rsidP="00EA61F9">
      <w:pPr>
        <w:pStyle w:val="a4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EA61F9" w:rsidRDefault="00EA61F9" w:rsidP="00EA61F9">
      <w:pPr>
        <w:pStyle w:val="a4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Н.Д. Мищенков</w:t>
      </w:r>
    </w:p>
    <w:p w:rsidR="00A15E80" w:rsidRDefault="00A15E80" w:rsidP="00A15E80">
      <w:pPr>
        <w:pStyle w:val="a4"/>
        <w:spacing w:line="360" w:lineRule="auto"/>
        <w:ind w:left="0" w:right="-55" w:firstLine="0"/>
        <w:jc w:val="both"/>
        <w:rPr>
          <w:sz w:val="28"/>
        </w:rPr>
      </w:pPr>
    </w:p>
    <w:p w:rsidR="00A15E80" w:rsidRDefault="00A15E80" w:rsidP="00A15E80">
      <w:pPr>
        <w:pStyle w:val="a4"/>
        <w:spacing w:line="360" w:lineRule="auto"/>
        <w:ind w:left="0" w:right="-55" w:firstLine="0"/>
        <w:jc w:val="both"/>
        <w:rPr>
          <w:sz w:val="28"/>
        </w:rPr>
      </w:pPr>
    </w:p>
    <w:p w:rsidR="00A15E80" w:rsidRDefault="00A15E80" w:rsidP="00A15E80">
      <w:pPr>
        <w:pStyle w:val="a4"/>
        <w:spacing w:line="360" w:lineRule="auto"/>
        <w:ind w:left="0" w:right="-55" w:firstLine="0"/>
        <w:jc w:val="both"/>
        <w:rPr>
          <w:sz w:val="28"/>
        </w:rPr>
      </w:pPr>
    </w:p>
    <w:p w:rsidR="00A15E80" w:rsidRDefault="00A15E80" w:rsidP="00A15E80">
      <w:pPr>
        <w:pStyle w:val="a4"/>
        <w:spacing w:line="360" w:lineRule="auto"/>
        <w:ind w:left="0" w:right="-55" w:firstLine="0"/>
        <w:jc w:val="both"/>
        <w:rPr>
          <w:sz w:val="28"/>
        </w:rPr>
      </w:pPr>
    </w:p>
    <w:p w:rsidR="00A15E80" w:rsidRDefault="00A15E80" w:rsidP="00A15E80">
      <w:pPr>
        <w:pStyle w:val="a4"/>
        <w:spacing w:line="360" w:lineRule="auto"/>
        <w:ind w:left="0" w:right="-55" w:firstLine="0"/>
        <w:jc w:val="both"/>
        <w:rPr>
          <w:sz w:val="28"/>
        </w:rPr>
      </w:pPr>
    </w:p>
    <w:p w:rsidR="00A15E80" w:rsidRDefault="00A15E80" w:rsidP="00A15E80">
      <w:pPr>
        <w:pStyle w:val="a4"/>
        <w:spacing w:line="360" w:lineRule="auto"/>
        <w:ind w:left="0" w:right="-55" w:firstLine="0"/>
        <w:jc w:val="both"/>
        <w:rPr>
          <w:sz w:val="28"/>
        </w:rPr>
      </w:pPr>
    </w:p>
    <w:p w:rsidR="00A15E80" w:rsidRDefault="00A15E80" w:rsidP="00A15E80">
      <w:pPr>
        <w:pStyle w:val="a4"/>
        <w:spacing w:line="360" w:lineRule="auto"/>
        <w:ind w:left="0" w:right="-55" w:firstLine="0"/>
        <w:jc w:val="both"/>
        <w:rPr>
          <w:sz w:val="28"/>
        </w:rPr>
      </w:pPr>
    </w:p>
    <w:p w:rsidR="00A15E80" w:rsidRDefault="00A15E80" w:rsidP="00A15E80">
      <w:pPr>
        <w:pStyle w:val="a4"/>
        <w:spacing w:line="360" w:lineRule="auto"/>
        <w:ind w:left="0" w:right="-55" w:firstLine="0"/>
        <w:jc w:val="both"/>
        <w:rPr>
          <w:sz w:val="28"/>
        </w:rPr>
      </w:pPr>
    </w:p>
    <w:p w:rsidR="00A15E80" w:rsidRDefault="00A15E80" w:rsidP="00A15E80">
      <w:pPr>
        <w:pStyle w:val="a4"/>
        <w:spacing w:line="360" w:lineRule="auto"/>
        <w:ind w:left="0" w:right="-55" w:firstLine="0"/>
        <w:jc w:val="both"/>
        <w:rPr>
          <w:sz w:val="28"/>
        </w:rPr>
      </w:pPr>
    </w:p>
    <w:p w:rsidR="00A15E80" w:rsidRDefault="00A15E80" w:rsidP="00A15E80">
      <w:pPr>
        <w:pStyle w:val="a4"/>
        <w:spacing w:line="360" w:lineRule="auto"/>
        <w:ind w:left="0" w:right="-55" w:firstLine="0"/>
        <w:jc w:val="both"/>
        <w:rPr>
          <w:sz w:val="28"/>
        </w:rPr>
      </w:pPr>
    </w:p>
    <w:p w:rsidR="00A15E80" w:rsidRDefault="00A15E80" w:rsidP="00A15E80">
      <w:pPr>
        <w:pStyle w:val="a4"/>
        <w:spacing w:line="360" w:lineRule="auto"/>
        <w:ind w:left="0" w:right="-55" w:firstLine="0"/>
        <w:jc w:val="both"/>
        <w:rPr>
          <w:sz w:val="28"/>
        </w:rPr>
      </w:pPr>
    </w:p>
    <w:p w:rsidR="00A15E80" w:rsidRDefault="00A15E80" w:rsidP="00A15E80">
      <w:pPr>
        <w:pStyle w:val="a4"/>
        <w:spacing w:line="360" w:lineRule="auto"/>
        <w:ind w:left="0" w:right="-55" w:firstLine="0"/>
        <w:jc w:val="both"/>
        <w:rPr>
          <w:sz w:val="28"/>
        </w:rPr>
      </w:pPr>
    </w:p>
    <w:p w:rsidR="00A15E80" w:rsidRDefault="00A15E80" w:rsidP="00A15E80">
      <w:pPr>
        <w:pStyle w:val="a4"/>
        <w:spacing w:line="360" w:lineRule="auto"/>
        <w:ind w:left="0" w:right="-55" w:firstLine="0"/>
        <w:jc w:val="both"/>
        <w:rPr>
          <w:sz w:val="28"/>
        </w:rPr>
      </w:pPr>
    </w:p>
    <w:p w:rsidR="00A15E80" w:rsidRDefault="00A15E80" w:rsidP="00A15E80">
      <w:pPr>
        <w:pStyle w:val="a4"/>
        <w:spacing w:line="360" w:lineRule="auto"/>
        <w:ind w:left="0" w:right="-55" w:firstLine="0"/>
        <w:jc w:val="both"/>
        <w:rPr>
          <w:sz w:val="28"/>
        </w:rPr>
      </w:pPr>
    </w:p>
    <w:p w:rsidR="00A15E80" w:rsidRDefault="00A15E80" w:rsidP="00A15E80">
      <w:pPr>
        <w:pStyle w:val="a4"/>
        <w:spacing w:line="360" w:lineRule="auto"/>
        <w:ind w:left="0" w:right="-55" w:firstLine="0"/>
        <w:jc w:val="both"/>
        <w:rPr>
          <w:sz w:val="28"/>
        </w:rPr>
      </w:pPr>
    </w:p>
    <w:p w:rsidR="00A15E80" w:rsidRDefault="00A15E80" w:rsidP="00A15E80">
      <w:pPr>
        <w:pStyle w:val="a4"/>
        <w:spacing w:line="360" w:lineRule="auto"/>
        <w:ind w:left="0" w:right="-55" w:firstLine="0"/>
        <w:jc w:val="both"/>
        <w:rPr>
          <w:sz w:val="28"/>
        </w:rPr>
      </w:pPr>
    </w:p>
    <w:p w:rsidR="00A15E80" w:rsidRDefault="00A15E80" w:rsidP="00A15E80">
      <w:pPr>
        <w:pStyle w:val="a4"/>
        <w:spacing w:line="360" w:lineRule="auto"/>
        <w:ind w:left="0" w:right="-55" w:firstLine="0"/>
        <w:jc w:val="both"/>
        <w:rPr>
          <w:sz w:val="28"/>
        </w:rPr>
      </w:pPr>
    </w:p>
    <w:p w:rsidR="00A15E80" w:rsidRDefault="00A15E80" w:rsidP="00A15E80">
      <w:pPr>
        <w:pStyle w:val="a4"/>
        <w:spacing w:line="360" w:lineRule="auto"/>
        <w:ind w:left="0" w:right="-55" w:firstLine="0"/>
        <w:jc w:val="both"/>
        <w:rPr>
          <w:sz w:val="28"/>
        </w:rPr>
      </w:pPr>
    </w:p>
    <w:p w:rsidR="00A15E80" w:rsidRDefault="00A15E80" w:rsidP="00A15E80">
      <w:pPr>
        <w:pStyle w:val="a4"/>
        <w:spacing w:line="360" w:lineRule="auto"/>
        <w:ind w:left="0" w:right="-55" w:firstLine="0"/>
        <w:jc w:val="both"/>
        <w:rPr>
          <w:sz w:val="28"/>
        </w:rPr>
      </w:pPr>
    </w:p>
    <w:p w:rsidR="00A15E80" w:rsidRDefault="00A15E80" w:rsidP="00A15E80">
      <w:pPr>
        <w:pStyle w:val="a4"/>
        <w:spacing w:line="360" w:lineRule="auto"/>
        <w:ind w:left="0" w:right="-55" w:firstLine="0"/>
        <w:jc w:val="both"/>
        <w:rPr>
          <w:sz w:val="28"/>
        </w:rPr>
      </w:pPr>
    </w:p>
    <w:p w:rsidR="00A15E80" w:rsidRDefault="00A15E80" w:rsidP="00A15E80">
      <w:pPr>
        <w:pStyle w:val="a4"/>
        <w:spacing w:line="360" w:lineRule="auto"/>
        <w:ind w:left="0" w:right="-55" w:firstLine="0"/>
        <w:jc w:val="both"/>
        <w:rPr>
          <w:sz w:val="28"/>
        </w:rPr>
      </w:pPr>
    </w:p>
    <w:p w:rsidR="00EA61F9" w:rsidRDefault="00EA61F9" w:rsidP="00A15E80">
      <w:pPr>
        <w:pStyle w:val="a4"/>
        <w:spacing w:line="360" w:lineRule="auto"/>
        <w:ind w:left="0" w:right="-55" w:firstLine="0"/>
        <w:jc w:val="both"/>
        <w:rPr>
          <w:sz w:val="28"/>
        </w:rPr>
      </w:pPr>
      <w:r>
        <w:rPr>
          <w:sz w:val="28"/>
        </w:rPr>
        <w:t xml:space="preserve"> </w:t>
      </w:r>
    </w:p>
    <w:p w:rsidR="00EA61F9" w:rsidRDefault="00EA61F9" w:rsidP="00EA61F9">
      <w:pPr>
        <w:pStyle w:val="a4"/>
        <w:ind w:left="0" w:right="-55" w:firstLine="0"/>
        <w:jc w:val="both"/>
        <w:rPr>
          <w:sz w:val="28"/>
        </w:rPr>
      </w:pPr>
    </w:p>
    <w:p w:rsidR="00EA61F9" w:rsidRDefault="00EA61F9" w:rsidP="00EA61F9">
      <w:pPr>
        <w:pStyle w:val="ConsNonformat"/>
        <w:widowControl/>
        <w:jc w:val="right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lastRenderedPageBreak/>
        <w:t>Приложение 1</w:t>
      </w:r>
    </w:p>
    <w:p w:rsidR="00EA61F9" w:rsidRDefault="00EA61F9" w:rsidP="00EA61F9">
      <w:pPr>
        <w:pStyle w:val="ConsNonformat"/>
        <w:widowControl/>
        <w:ind w:left="5670"/>
        <w:jc w:val="right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 xml:space="preserve">к постановлению Администрации </w:t>
      </w:r>
    </w:p>
    <w:p w:rsidR="00EA61F9" w:rsidRDefault="00EA61F9" w:rsidP="00EA61F9">
      <w:pPr>
        <w:pStyle w:val="ConsNonformat"/>
        <w:widowControl/>
        <w:ind w:left="5670"/>
        <w:jc w:val="right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 xml:space="preserve">муниципального образования </w:t>
      </w:r>
    </w:p>
    <w:p w:rsidR="00EA61F9" w:rsidRDefault="00EA61F9" w:rsidP="00EA61F9">
      <w:pPr>
        <w:pStyle w:val="ConsNonformat"/>
        <w:widowControl/>
        <w:ind w:left="5670"/>
        <w:jc w:val="right"/>
      </w:pPr>
      <w:r>
        <w:rPr>
          <w:rFonts w:ascii="Times New Roman" w:hAnsi="Times New Roman" w:cs="Times New Roman"/>
          <w:spacing w:val="-2"/>
          <w:sz w:val="28"/>
        </w:rPr>
        <w:t>«</w:t>
      </w:r>
      <w:proofErr w:type="spellStart"/>
      <w:r>
        <w:rPr>
          <w:rFonts w:ascii="Times New Roman" w:hAnsi="Times New Roman" w:cs="Times New Roman"/>
          <w:spacing w:val="-2"/>
          <w:sz w:val="28"/>
        </w:rPr>
        <w:t>Ельнинский</w:t>
      </w:r>
      <w:proofErr w:type="spellEnd"/>
      <w:r>
        <w:rPr>
          <w:rFonts w:ascii="Times New Roman" w:hAnsi="Times New Roman" w:cs="Times New Roman"/>
          <w:spacing w:val="-2"/>
          <w:sz w:val="28"/>
        </w:rPr>
        <w:t xml:space="preserve"> район» </w:t>
      </w:r>
    </w:p>
    <w:p w:rsidR="00EA61F9" w:rsidRDefault="00EA61F9" w:rsidP="00EA61F9">
      <w:pPr>
        <w:pStyle w:val="ConsNonformat"/>
        <w:widowControl/>
        <w:ind w:left="5670"/>
        <w:jc w:val="right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 xml:space="preserve">от </w:t>
      </w:r>
      <w:r w:rsidR="00A15E80">
        <w:rPr>
          <w:rFonts w:ascii="Times New Roman" w:hAnsi="Times New Roman" w:cs="Times New Roman"/>
          <w:spacing w:val="-2"/>
          <w:sz w:val="28"/>
        </w:rPr>
        <w:t>___________________</w:t>
      </w:r>
      <w:r>
        <w:rPr>
          <w:rFonts w:ascii="Times New Roman" w:hAnsi="Times New Roman" w:cs="Times New Roman"/>
          <w:spacing w:val="-2"/>
          <w:sz w:val="28"/>
        </w:rPr>
        <w:t xml:space="preserve"> №_____</w:t>
      </w:r>
    </w:p>
    <w:p w:rsidR="00EA61F9" w:rsidRDefault="00EA61F9" w:rsidP="00EA61F9">
      <w:pPr>
        <w:pStyle w:val="ConsNonformat"/>
        <w:widowControl/>
        <w:ind w:left="5670"/>
        <w:jc w:val="right"/>
        <w:rPr>
          <w:rFonts w:ascii="Times New Roman" w:hAnsi="Times New Roman" w:cs="Times New Roman"/>
          <w:spacing w:val="-2"/>
          <w:sz w:val="28"/>
        </w:rPr>
      </w:pPr>
    </w:p>
    <w:p w:rsidR="00EA61F9" w:rsidRDefault="00EA61F9" w:rsidP="00EA61F9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 информационного взаимодействия Администрации муниципального образования «</w:t>
      </w:r>
      <w:proofErr w:type="spellStart"/>
      <w:r>
        <w:rPr>
          <w:b/>
          <w:sz w:val="28"/>
          <w:szCs w:val="28"/>
        </w:rPr>
        <w:t>Ельнинский</w:t>
      </w:r>
      <w:proofErr w:type="spellEnd"/>
      <w:r>
        <w:rPr>
          <w:b/>
          <w:sz w:val="28"/>
          <w:szCs w:val="28"/>
        </w:rPr>
        <w:t xml:space="preserve"> район» с Администрацией Смоленской области при возникновении нарушений в работе систем тепло-, водоснабжения и водоотведения населения и социально-значимых объектов.</w:t>
      </w:r>
    </w:p>
    <w:p w:rsidR="00EA61F9" w:rsidRDefault="00EA61F9" w:rsidP="00EA61F9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EA61F9" w:rsidRDefault="00EA61F9" w:rsidP="00EA61F9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1.1. Настоящий Регламент информационного взаимодействия Администрации муниципального образования «</w:t>
      </w:r>
      <w:proofErr w:type="spellStart"/>
      <w:r>
        <w:rPr>
          <w:sz w:val="28"/>
          <w:szCs w:val="28"/>
        </w:rPr>
        <w:t>Ельнинский</w:t>
      </w:r>
      <w:proofErr w:type="spellEnd"/>
      <w:r>
        <w:rPr>
          <w:sz w:val="28"/>
          <w:szCs w:val="28"/>
        </w:rPr>
        <w:t xml:space="preserve"> район» с Администрацией Смоленской области при возникновении нарушений в работе систем тепло-, водоснабжения и водоотведения населения и социально-значимых объектов (далее по тексту – Регламент) разработан в целях организации непрерывного мониторинга состояния объектов тепло-, водоснабжения и водоотведения населения и социально-значимых объектов и своевременного принятия мер по устранению возникающих проблем в работе этих систем.</w:t>
      </w:r>
    </w:p>
    <w:p w:rsidR="00EA61F9" w:rsidRDefault="00EA61F9" w:rsidP="00EA61F9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Регламент устанавливает порядок:</w:t>
      </w:r>
    </w:p>
    <w:p w:rsidR="00EA61F9" w:rsidRDefault="00EA61F9" w:rsidP="00EA61F9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- незамедлительного оповещения Администрации Смоленской области о нештатных и аварийных ситуациях, связанных с нарушением работ систем тепло-, водоснабжения и водоотведения, информирование Департамента Смоленской области по строительству и жилищно-коммунальному хозяйству по телефону (4812) 65-89-25, 32-83-20 и в форме электронного документа согласно Приложению №2;</w:t>
      </w:r>
    </w:p>
    <w:p w:rsidR="00EA61F9" w:rsidRDefault="00EA61F9" w:rsidP="00EA61F9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соответствующей информации в Департамент Смоленской области по строительству и жилищно-коммунальному хозяйству в форме электронного документа согласно Приложению №3.</w:t>
      </w:r>
    </w:p>
    <w:p w:rsidR="00EA61F9" w:rsidRDefault="00EA61F9" w:rsidP="00EA61F9">
      <w:pPr>
        <w:autoSpaceDE w:val="0"/>
        <w:ind w:firstLine="709"/>
        <w:jc w:val="center"/>
      </w:pPr>
      <w:r>
        <w:rPr>
          <w:b/>
          <w:sz w:val="28"/>
          <w:szCs w:val="28"/>
        </w:rPr>
        <w:t>2. Критерии аварий, нештатных и чрезвычайных ситуаций на объектах тепло-, водоснабжения и водоотведения</w:t>
      </w:r>
    </w:p>
    <w:p w:rsidR="00EA61F9" w:rsidRDefault="00EA61F9" w:rsidP="00EA61F9">
      <w:pPr>
        <w:autoSpaceDE w:val="0"/>
        <w:ind w:firstLine="709"/>
        <w:jc w:val="both"/>
      </w:pPr>
      <w:r>
        <w:rPr>
          <w:sz w:val="28"/>
          <w:szCs w:val="28"/>
        </w:rPr>
        <w:t>1. Объявление в соответствии с Федеральным законом от 21.12.1994 № 68-ФЗ «О защите населения и территорий от чрезвычайных ситуаций природного и техногенного характера» режима чрезвычайной ситуации (локальной, местной, территориальной, региональной или федеральной), вызванного массовым прекращением или угрозой прекращения, тепло-, водоснабжения и водоотведения потребителей.</w:t>
      </w:r>
    </w:p>
    <w:p w:rsidR="00EA61F9" w:rsidRDefault="00EA61F9" w:rsidP="00EA61F9">
      <w:pPr>
        <w:autoSpaceDE w:val="0"/>
        <w:ind w:firstLine="709"/>
        <w:jc w:val="both"/>
      </w:pPr>
      <w:r>
        <w:rPr>
          <w:sz w:val="28"/>
          <w:szCs w:val="28"/>
        </w:rPr>
        <w:t>2. Отключение оборудования тепловых сетей в отопительный период, водопроводных сетей (в том числе ограничение и прекращение подачи тепловой энергии (холодного водоснабжения) потребителям в случае невыполнения ими своих обязательств по оплате, а также несоблюдения требований безопасной эксплуатации потребляющих установок) в случае прекращения тепло-, водоснабжения и водоотведения населения, социально-значимых объектов и объектов жизнеобеспечения.</w:t>
      </w:r>
    </w:p>
    <w:p w:rsidR="00EA61F9" w:rsidRDefault="00EA61F9" w:rsidP="00EA61F9">
      <w:pPr>
        <w:autoSpaceDE w:val="0"/>
        <w:ind w:firstLine="709"/>
        <w:jc w:val="both"/>
      </w:pPr>
      <w:r>
        <w:rPr>
          <w:sz w:val="28"/>
          <w:szCs w:val="28"/>
        </w:rPr>
        <w:lastRenderedPageBreak/>
        <w:t>2.1. Прекращение тепло-, водоснабжения и водоотведения населения продолжительностью:</w:t>
      </w:r>
    </w:p>
    <w:p w:rsidR="00EA61F9" w:rsidRDefault="00EA61F9" w:rsidP="00EA61F9">
      <w:pPr>
        <w:autoSpaceDE w:val="0"/>
        <w:jc w:val="both"/>
      </w:pPr>
      <w:r>
        <w:rPr>
          <w:sz w:val="28"/>
          <w:szCs w:val="28"/>
        </w:rPr>
        <w:t xml:space="preserve">   - свыше 4 часов при отрицательных температурах наружного воздуха;</w:t>
      </w:r>
    </w:p>
    <w:p w:rsidR="00EA61F9" w:rsidRDefault="00EA61F9" w:rsidP="00EA61F9">
      <w:pPr>
        <w:autoSpaceDE w:val="0"/>
        <w:jc w:val="both"/>
      </w:pPr>
      <w:r>
        <w:rPr>
          <w:sz w:val="28"/>
          <w:szCs w:val="28"/>
        </w:rPr>
        <w:t xml:space="preserve">   - свыше 8 часов при положительных температурах наружного воздуха.</w:t>
      </w:r>
    </w:p>
    <w:p w:rsidR="00EA61F9" w:rsidRDefault="00EA61F9" w:rsidP="00EA61F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Общее снижение более чем на 50% отпуска тепловой энергии, холодной воды потребителям продолжительностью:</w:t>
      </w:r>
    </w:p>
    <w:p w:rsidR="00EA61F9" w:rsidRDefault="00EA61F9" w:rsidP="00EA61F9">
      <w:pPr>
        <w:autoSpaceDE w:val="0"/>
        <w:jc w:val="both"/>
      </w:pPr>
      <w:r>
        <w:rPr>
          <w:sz w:val="28"/>
          <w:szCs w:val="28"/>
        </w:rPr>
        <w:t xml:space="preserve">  - свыше 8 часов и более при отрицательных температурах наружного воздуха;</w:t>
      </w:r>
    </w:p>
    <w:p w:rsidR="00EA61F9" w:rsidRDefault="00EA61F9" w:rsidP="00EA61F9">
      <w:pPr>
        <w:autoSpaceDE w:val="0"/>
        <w:jc w:val="both"/>
      </w:pPr>
      <w:r>
        <w:rPr>
          <w:sz w:val="28"/>
          <w:szCs w:val="28"/>
        </w:rPr>
        <w:t xml:space="preserve">  - свыше 12 часов и более при положительных температурах наружного воздуха.</w:t>
      </w:r>
    </w:p>
    <w:p w:rsidR="00EA61F9" w:rsidRDefault="00EA61F9" w:rsidP="00EA61F9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Порядок информационного взаимодействия </w:t>
      </w:r>
    </w:p>
    <w:p w:rsidR="00EA61F9" w:rsidRDefault="00EA61F9" w:rsidP="00EA61F9">
      <w:pPr>
        <w:widowControl w:val="0"/>
        <w:autoSpaceDE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передаче информации</w:t>
      </w:r>
    </w:p>
    <w:p w:rsidR="00EA61F9" w:rsidRDefault="00EA61F9" w:rsidP="00EA61F9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Регламент устанавливает порядок информационного взаимодействия при передаче информации о возникновении аварий, нештатных ситуаций и чрезвычайных ситуаций на объектах тепло-, водоснабжения и водоотведения:</w:t>
      </w:r>
    </w:p>
    <w:p w:rsidR="00EA61F9" w:rsidRDefault="00EA61F9" w:rsidP="00EA61F9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- незамедлительное оповещение Администрации Смоленской области о нештатных и аварийных ситуациях, связанных с нарушением работ систем тепло-, водоснабжения и водоотведения, в Департамент Смоленской области по строительству и жилищно-коммунальному хозяйству по телефону (4812) 65-89-25, 65-85-19, в форме электронного документа согласно Приложению №2;</w:t>
      </w:r>
    </w:p>
    <w:p w:rsidR="00EA61F9" w:rsidRDefault="00EA61F9" w:rsidP="00EA61F9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- предоставление соответствующей информации в Департамент Смоленской области по строительству и жилищно-коммунальному хозяйству в форме электронного документа согласно Приложению №3;</w:t>
      </w:r>
    </w:p>
    <w:p w:rsidR="00EA61F9" w:rsidRDefault="00EA61F9" w:rsidP="00EA61F9">
      <w:pPr>
        <w:widowControl w:val="0"/>
        <w:autoSpaceDE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еженедельно по вторникам предоставление сведений о нарушениях в системах тепло- и водоснабжения (нарастающим итогом) по форме согласно Приложению №2 в Департамент Смоленской области по строительству и жилищно-коммунальному хозяйству по факсу (4812) 65-89-25. </w:t>
      </w:r>
    </w:p>
    <w:p w:rsidR="00EA61F9" w:rsidRDefault="00EA61F9" w:rsidP="00EA61F9">
      <w:pPr>
        <w:ind w:left="-993" w:firstLine="993"/>
      </w:pPr>
    </w:p>
    <w:p w:rsidR="00EA61F9" w:rsidRDefault="00EA61F9" w:rsidP="00EA61F9">
      <w:pPr>
        <w:pStyle w:val="a4"/>
        <w:ind w:left="0" w:right="-55" w:firstLine="0"/>
        <w:jc w:val="both"/>
        <w:rPr>
          <w:sz w:val="28"/>
        </w:rPr>
      </w:pPr>
    </w:p>
    <w:p w:rsidR="00F5287E" w:rsidRDefault="00F5287E"/>
    <w:sectPr w:rsidR="00F5287E" w:rsidSect="007D72E0">
      <w:footerReference w:type="default" r:id="rId7"/>
      <w:type w:val="continuous"/>
      <w:pgSz w:w="11907" w:h="16840"/>
      <w:pgMar w:top="1134" w:right="567" w:bottom="1134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AE7" w:rsidRDefault="007F1AE7" w:rsidP="00D042A8">
      <w:r>
        <w:separator/>
      </w:r>
    </w:p>
  </w:endnote>
  <w:endnote w:type="continuationSeparator" w:id="0">
    <w:p w:rsidR="007F1AE7" w:rsidRDefault="007F1AE7" w:rsidP="00D0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2A8" w:rsidRPr="00D042A8" w:rsidRDefault="00D042A8">
    <w:pPr>
      <w:pStyle w:val="a9"/>
      <w:rPr>
        <w:sz w:val="16"/>
      </w:rPr>
    </w:pPr>
    <w:r>
      <w:rPr>
        <w:sz w:val="16"/>
      </w:rPr>
      <w:t>Рег. № 0520 от 12.09.2024, Подписано ЭП</w:t>
    </w:r>
    <w:proofErr w:type="gramStart"/>
    <w:r>
      <w:rPr>
        <w:sz w:val="16"/>
      </w:rPr>
      <w:t>: ,</w:t>
    </w:r>
    <w:proofErr w:type="gramEnd"/>
    <w:r>
      <w:rPr>
        <w:sz w:val="16"/>
      </w:rPr>
      <w:t xml:space="preserve">  11.09.2024 15:23:49; ,  11.09.2024 15:24:51, Распечатал________________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AE7" w:rsidRDefault="007F1AE7" w:rsidP="00D042A8">
      <w:r>
        <w:separator/>
      </w:r>
    </w:p>
  </w:footnote>
  <w:footnote w:type="continuationSeparator" w:id="0">
    <w:p w:rsidR="007F1AE7" w:rsidRDefault="007F1AE7" w:rsidP="00D0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BC"/>
    <w:rsid w:val="001D22C2"/>
    <w:rsid w:val="007D72E0"/>
    <w:rsid w:val="007F1AE7"/>
    <w:rsid w:val="008042BC"/>
    <w:rsid w:val="00964D72"/>
    <w:rsid w:val="00A15E80"/>
    <w:rsid w:val="00CB170E"/>
    <w:rsid w:val="00CD1D75"/>
    <w:rsid w:val="00D042A8"/>
    <w:rsid w:val="00EA61F9"/>
    <w:rsid w:val="00F5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E1A1"/>
  <w15:chartTrackingRefBased/>
  <w15:docId w15:val="{ADA28215-DB28-4F29-817D-7BFE5FB7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1F9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EA61F9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List"/>
    <w:basedOn w:val="a"/>
    <w:semiHidden/>
    <w:unhideWhenUsed/>
    <w:rsid w:val="00EA61F9"/>
    <w:pPr>
      <w:widowControl w:val="0"/>
      <w:ind w:left="283" w:hanging="283"/>
    </w:pPr>
  </w:style>
  <w:style w:type="paragraph" w:styleId="a5">
    <w:name w:val="Subtitle"/>
    <w:basedOn w:val="a"/>
    <w:link w:val="a6"/>
    <w:qFormat/>
    <w:rsid w:val="00EA61F9"/>
    <w:pPr>
      <w:widowControl w:val="0"/>
      <w:spacing w:after="60"/>
      <w:jc w:val="center"/>
    </w:pPr>
    <w:rPr>
      <w:rFonts w:ascii="Arial" w:hAnsi="Arial"/>
      <w:i/>
      <w:sz w:val="24"/>
    </w:rPr>
  </w:style>
  <w:style w:type="character" w:customStyle="1" w:styleId="a6">
    <w:name w:val="Подзаголовок Знак"/>
    <w:basedOn w:val="a0"/>
    <w:link w:val="a5"/>
    <w:rsid w:val="00EA61F9"/>
    <w:rPr>
      <w:rFonts w:ascii="Arial" w:eastAsia="Times New Roman" w:hAnsi="Arial" w:cs="Times New Roman"/>
      <w:i/>
      <w:sz w:val="24"/>
      <w:szCs w:val="20"/>
      <w:lang w:eastAsia="ru-RU"/>
    </w:rPr>
  </w:style>
  <w:style w:type="paragraph" w:customStyle="1" w:styleId="ConsNonformat">
    <w:name w:val="ConsNonformat"/>
    <w:qFormat/>
    <w:rsid w:val="00EA61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042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42A8"/>
    <w:rPr>
      <w:rFonts w:eastAsia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042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42A8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Krivtsova_NV</cp:lastModifiedBy>
  <cp:revision>3</cp:revision>
  <dcterms:created xsi:type="dcterms:W3CDTF">2024-09-12T06:35:00Z</dcterms:created>
  <dcterms:modified xsi:type="dcterms:W3CDTF">2024-09-12T07:03:00Z</dcterms:modified>
</cp:coreProperties>
</file>